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Государственный комитет РМЭ по профессиональному образованию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ГОУ СПО РМЭ «Строительно-промышленный колледж»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40"/>
        </w:rPr>
      </w:pPr>
      <w:r w:rsidRPr="008A5861">
        <w:rPr>
          <w:rFonts w:ascii="Times New Roman" w:hAnsi="Times New Roman"/>
          <w:iCs/>
          <w:color w:val="000000"/>
          <w:sz w:val="28"/>
          <w:szCs w:val="40"/>
        </w:rPr>
        <w:t>Пояснительная записка к курсовому проекту по дисциплине: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olor w:val="000000"/>
          <w:sz w:val="28"/>
          <w:szCs w:val="40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40"/>
        </w:rPr>
        <w:t>«Гидротермическая обработка и консервирование древесины»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40"/>
        </w:rPr>
      </w:pPr>
      <w:r w:rsidRPr="008A5861">
        <w:rPr>
          <w:rFonts w:ascii="Times New Roman" w:hAnsi="Times New Roman"/>
          <w:b/>
          <w:iCs/>
          <w:color w:val="000000"/>
          <w:sz w:val="28"/>
          <w:szCs w:val="40"/>
        </w:rPr>
        <w:t>Тема:</w:t>
      </w:r>
    </w:p>
    <w:p w:rsidR="00F572C1" w:rsidRPr="008A5861" w:rsidRDefault="00F572C1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40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40"/>
        </w:rPr>
        <w:t>«Проект лесосушильного цеха для камеры Валмет»</w:t>
      </w:r>
    </w:p>
    <w:p w:rsidR="00F572C1" w:rsidRPr="008A5861" w:rsidRDefault="00F572C1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Содержание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Общие положение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1.1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Выбор способа обработки и описание типа </w:t>
      </w:r>
      <w:r w:rsidRPr="008A5861">
        <w:rPr>
          <w:rFonts w:ascii="Times New Roman" w:hAnsi="Times New Roman"/>
          <w:color w:val="000000"/>
          <w:sz w:val="28"/>
          <w:szCs w:val="28"/>
        </w:rPr>
        <w:t>л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есосушильной камеры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1.2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Режим</w:t>
      </w:r>
      <w:r w:rsidRPr="008A5861">
        <w:rPr>
          <w:rFonts w:ascii="Times New Roman" w:hAnsi="Times New Roman"/>
          <w:color w:val="000000"/>
          <w:sz w:val="28"/>
          <w:szCs w:val="28"/>
        </w:rPr>
        <w:t>ы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сушки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1.3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Определение продолжительности суш</w:t>
      </w:r>
      <w:r w:rsidRPr="008A5861">
        <w:rPr>
          <w:rFonts w:ascii="Times New Roman" w:hAnsi="Times New Roman"/>
          <w:color w:val="000000"/>
          <w:sz w:val="28"/>
          <w:szCs w:val="28"/>
        </w:rPr>
        <w:t>ки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1.3.2 Перевод объема подлежащих сушке фактических п/м.в объем условного материала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1.4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Расчет вместимости камеры и ее производител</w:t>
      </w:r>
      <w:r w:rsidRPr="008A5861">
        <w:rPr>
          <w:rFonts w:ascii="Times New Roman" w:hAnsi="Times New Roman"/>
          <w:color w:val="000000"/>
          <w:sz w:val="28"/>
          <w:szCs w:val="28"/>
        </w:rPr>
        <w:t>ьности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1.5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Расчет количества камер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Тепловой расчет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2.1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Выбор расчетного материала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2.2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Определение параметров агента сушки на вх</w:t>
      </w:r>
      <w:r w:rsidRPr="008A5861">
        <w:rPr>
          <w:rFonts w:ascii="Times New Roman" w:hAnsi="Times New Roman"/>
          <w:color w:val="000000"/>
          <w:sz w:val="28"/>
          <w:szCs w:val="28"/>
        </w:rPr>
        <w:t>оде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2.3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Расчет количества испаряемой влаги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2.4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Определение объема циркуляционного агента сушки и его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параметров на выходе из штабеля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2.5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Расчет проточено-вытяжных каналов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2.6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Расчет расхода тепла на сушку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2.7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Выбор и расчет калориферов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2.8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Определение расхода пара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2.9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Выбор и расчет конденсата отводчик</w:t>
      </w:r>
      <w:r w:rsidRPr="008A5861">
        <w:rPr>
          <w:rFonts w:ascii="Times New Roman" w:hAnsi="Times New Roman"/>
          <w:color w:val="000000"/>
          <w:sz w:val="28"/>
          <w:szCs w:val="28"/>
        </w:rPr>
        <w:t>ов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Контроль качества п./м. и параметры сушки.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Влага тепло обработка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3.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>1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Контроль влажности</w:t>
      </w: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3.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>2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Контроль за внутренними напряжень</w:t>
      </w:r>
      <w:r w:rsidRPr="008A5861">
        <w:rPr>
          <w:rFonts w:ascii="Times New Roman" w:hAnsi="Times New Roman"/>
          <w:color w:val="000000"/>
          <w:sz w:val="28"/>
          <w:szCs w:val="28"/>
        </w:rPr>
        <w:t>ями</w:t>
      </w:r>
    </w:p>
    <w:p w:rsidR="00F20154" w:rsidRPr="008A5861" w:rsidRDefault="00F572C1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br w:type="page"/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1. Общие положения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 своему технологическому содержанию процессы сушки и защиты древесины имеют целью осуществления коренные измерения качества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древесных материалов путем облагораживания древесины с превращением ее из сырья в высококачественный строительный поделочный и м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узыкальный материал. </w:t>
      </w:r>
      <w:r w:rsidRPr="008A5861">
        <w:rPr>
          <w:rFonts w:ascii="Times New Roman" w:hAnsi="Times New Roman"/>
          <w:color w:val="000000"/>
          <w:sz w:val="28"/>
          <w:szCs w:val="28"/>
        </w:rPr>
        <w:t>Камеры изготовляют для разных размеров штабелей по ширине от 1 до 2м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 и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по длине от 3 до 8м. Для об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еспечения достаточной прочности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выполняют из фасонной с тали, а для герметичности стальные листы обшивки толщиной 3-4мм.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С</w:t>
      </w:r>
      <w:r w:rsidRPr="008A5861">
        <w:rPr>
          <w:rFonts w:ascii="Times New Roman" w:hAnsi="Times New Roman"/>
          <w:color w:val="000000"/>
          <w:sz w:val="28"/>
          <w:szCs w:val="28"/>
        </w:rPr>
        <w:t>варивают. Теплоизоляция ограждений камер производится при их установке. Для этого используют минеральную шерсть, покрытую гофрированным алюминием. Дверь снабжена винтовыми прижимами, имеет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люк, через который можно определить по контрольным образцам текущую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влажность находящегося в камере материала непрерывая процессы сушки.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Края двери и ее проем облицованы нержавеющим листовым металлом.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Камеру устанавливают на фундамент под навесом для замкнутых от атмосферных осадков. 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Пиломатериалы укладывают в штабель на прокладках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без шпаций. Процесс сушки пиломатериалов автоматизирован и проходит при Т 120-130 градусов циркуляция агента сушки реверсируется. Эти камеры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целесообразно применять для сушки пиломатериалов невысокой начальной влажности на пример: от транспортной влажности до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эксплуатационной</w:t>
      </w:r>
      <w:r w:rsidRPr="008A5861">
        <w:rPr>
          <w:rFonts w:ascii="Times New Roman" w:hAnsi="Times New Roman"/>
          <w:color w:val="000000"/>
          <w:sz w:val="28"/>
          <w:szCs w:val="28"/>
        </w:rPr>
        <w:t>.</w:t>
      </w:r>
      <w:r w:rsidR="00F572C1" w:rsidRPr="008A5861">
        <w:rPr>
          <w:rFonts w:ascii="Times New Roman" w:hAnsi="Times New Roman"/>
          <w:bCs/>
          <w:iCs/>
          <w:color w:val="000000"/>
          <w:sz w:val="28"/>
          <w:szCs w:val="40"/>
        </w:rPr>
        <w:t xml:space="preserve"> </w:t>
      </w: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t>Описание лесосушильной камеры «Валмет».</w:t>
      </w:r>
      <w:r w:rsidR="00F572C1" w:rsidRPr="008A5861">
        <w:rPr>
          <w:rFonts w:ascii="Times New Roman" w:hAnsi="Times New Roman"/>
          <w:bCs/>
          <w:iCs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Камера «Валмет» имеет паровой или электрообогрев. Внутряняя обшивка выполнена из листового алюминия, а наружная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–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из стальных сетчатых листов. Между обшивки проложен слой теплоизоляции толщиной 100мм.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Из стекловолокна металлические двери снабжены винтовыми прижимами.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Камеру собирают из секции длиной по 1,25м.</w:t>
      </w:r>
      <w:r w:rsidR="00F572C1" w:rsidRPr="008A5861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 каждой секции установлен реверсивный осевой вентилятор с приводом от индивидуального электродвигателя. Вентиляторы изготовлены из легкого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сплава. Подшипники вала вентилятора размещены вне камеры. Процесс сушки пиломатериалов в камере автоматизирован. Размеры камеры длина-6,25м. ширина-1,7м. высота-3,25м. Размеры штабелей длина-6,0м. ширина-1,2м. высота-2,08м.(1 штабель).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1.1</w:t>
      </w:r>
      <w:r w:rsidR="00F572C1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</w:t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Выбор способа обработки и опи</w:t>
      </w:r>
      <w:r w:rsidR="00F572C1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сание типа лесосушильной камеры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В зависимости от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требований,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предъявляемых к качеству высушиной древесины, пиломатериалы могут высушиваться режимами различных категорий по температурному уровню:</w:t>
      </w:r>
    </w:p>
    <w:p w:rsidR="00F20154" w:rsidRPr="008A5861" w:rsidRDefault="00F572C1" w:rsidP="00F572C1">
      <w:pPr>
        <w:shd w:val="clear" w:color="000000" w:fill="auto"/>
        <w:tabs>
          <w:tab w:val="left" w:pos="86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1) Мягкие (м)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2) Нормальные (н)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3) Форсированные (ф)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4) Высокотемпературные (Вт)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Режимы М, Н, Ф. – относятся к режимам низко температурного процесса. При сушке до транспортной влажности по нулевой (0) категории качества применяют нормальные режимы в случаях, когда требуется сохранение естественного цвета древесины (для экспортных пиломатериалов)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-мягкие режимы. При сушке до эксплуатационной влажности по 1категории применяют нормальные режимы, а в случаях, когда нужны особо высокие требования к качеству древесины – мягкие режимы. При сушке до эксплуатационной влажности по 2 категории качества могут применять нормальные, форсированные и высокотемпературные режимы. Последние две категории режимов (ф. и Вт)- в случаях, когда допустимо снижение прочности древесины. Режимы низко температурного процесса сушки пиломатериала в камерах периодического действия по ГОСТ 19773-84 представлены в таблицах.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Номер </w:t>
      </w:r>
      <w:r w:rsidRPr="008A5861">
        <w:rPr>
          <w:rFonts w:ascii="Times New Roman" w:hAnsi="Times New Roman"/>
          <w:color w:val="000000"/>
          <w:sz w:val="28"/>
          <w:szCs w:val="28"/>
        </w:rPr>
        <w:t>режимов сушки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устанавливается в зависимости от толщины пиломатериала.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Режимы </w:t>
      </w:r>
      <w:r w:rsidRPr="008A5861">
        <w:rPr>
          <w:rFonts w:ascii="Times New Roman" w:hAnsi="Times New Roman"/>
          <w:color w:val="000000"/>
          <w:sz w:val="28"/>
          <w:szCs w:val="28"/>
        </w:rPr>
        <w:t>высокого температурного процесса сушки пиломатериала в камерах периодического действия по ГОСТ 19773-84 также представлены в таблицах номер, и индекс режима определяется в зависимости от конечной влажности толщины и назначение пиломатериала.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color w:val="000000"/>
          <w:sz w:val="28"/>
          <w:szCs w:val="36"/>
        </w:rPr>
        <w:t>Стены сушильных камер.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Панели корпуса сушильной камеры изготавливаются из алюминия и стекловаты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толщиной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112мм. Используемая стекловата, изготавливается из стекло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–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волокна класса «0» которая не растворяется в воде и паре, не впитывает воду и абсолютно не загрязняет окружающую среду. Толщина панелей сушильной камеры может быть доведена до 220мм.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Загрузочные ворота сушильных камер.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Ворота сушильных камер могут быть распашными, сдвижные или со створками, складывающимися сбоку. Они и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зготавливаются из тех же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– панелей, которые используются для стен, что обеспечивает идеальную изоляцию сушильной камеры и отсутствие термических мостов. Места соединений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– панелей сушильных камер имеют,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прокладки,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выполненные из синтетической резины на основе этилпропилена, которая обладает повышенной механической прочностью, устойчивостью к кислотам, к старению и к высокой температуре.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Каркас сушильных камер.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Сушильные камеры имеют очень прочную несущую конструкцию, которая легко монтируется и демонтируется. Колонны и стропилы сушильных камер выполнены из сплава алюминия, магния и кремния согласно нормам DIN3.3206, которые обеспечивают максимальную устойчивость к коррозии.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19E" w:rsidRPr="008A5861" w:rsidRDefault="00F572C1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D5119E" w:rsidRPr="008A5861">
        <w:rPr>
          <w:rFonts w:ascii="Times New Roman" w:hAnsi="Times New Roman"/>
          <w:b/>
          <w:color w:val="000000"/>
          <w:sz w:val="28"/>
          <w:szCs w:val="36"/>
        </w:rPr>
        <w:t>1.2</w:t>
      </w:r>
      <w:r w:rsidRPr="008A5861">
        <w:rPr>
          <w:rFonts w:ascii="Times New Roman" w:hAnsi="Times New Roman"/>
          <w:b/>
          <w:color w:val="000000"/>
          <w:sz w:val="28"/>
          <w:szCs w:val="36"/>
        </w:rPr>
        <w:t xml:space="preserve"> Режимы сушки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29"/>
        <w:gridCol w:w="1224"/>
        <w:gridCol w:w="1188"/>
        <w:gridCol w:w="1624"/>
        <w:gridCol w:w="657"/>
        <w:gridCol w:w="624"/>
        <w:gridCol w:w="716"/>
      </w:tblGrid>
      <w:tr w:rsidR="00F20154" w:rsidRPr="008A5861" w:rsidTr="008A5861">
        <w:trPr>
          <w:trHeight w:val="556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Порода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Толщина п./м м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.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/м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№ и инд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кс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Режима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№сте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пени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режима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624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Измерение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Влажности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На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каждой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сту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пени</w:t>
            </w:r>
          </w:p>
        </w:tc>
        <w:tc>
          <w:tcPr>
            <w:tcW w:w="1997" w:type="dxa"/>
            <w:gridSpan w:val="3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Параметры режима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</w:tr>
      <w:tr w:rsidR="00F20154" w:rsidRPr="008A5861" w:rsidTr="008A5861">
        <w:trPr>
          <w:trHeight w:val="1079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t °c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∆ t °c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φ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</w:tr>
      <w:tr w:rsidR="00F20154" w:rsidRPr="008A5861" w:rsidTr="008A5861">
        <w:trPr>
          <w:trHeight w:val="737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Лиственница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обр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езная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25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5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л 2н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86…. 35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70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0,68</w:t>
            </w:r>
          </w:p>
        </w:tc>
      </w:tr>
      <w:tr w:rsidR="00F20154" w:rsidRPr="008A5861" w:rsidTr="008A5861">
        <w:trPr>
          <w:trHeight w:val="537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35…. 25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0,49</w:t>
            </w:r>
          </w:p>
        </w:tc>
      </w:tr>
      <w:tr w:rsidR="00F20154" w:rsidRPr="008A5861" w:rsidTr="008A5861">
        <w:trPr>
          <w:trHeight w:val="306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25…. 8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80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0,29</w:t>
            </w:r>
          </w:p>
        </w:tc>
      </w:tr>
      <w:tr w:rsidR="00F20154" w:rsidRPr="008A5861" w:rsidTr="008A5861">
        <w:trPr>
          <w:trHeight w:val="367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Береза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обр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езная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40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6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Г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70…. 30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57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0,77</w:t>
            </w:r>
          </w:p>
        </w:tc>
      </w:tr>
      <w:tr w:rsidR="00F20154" w:rsidRPr="008A5861" w:rsidTr="008A5861">
        <w:trPr>
          <w:trHeight w:val="589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30…. 20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61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0,62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</w:tr>
      <w:tr w:rsidR="00F20154" w:rsidRPr="008A5861" w:rsidTr="008A5861">
        <w:trPr>
          <w:trHeight w:val="395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20…. 8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77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0,29</w:t>
            </w:r>
          </w:p>
        </w:tc>
      </w:tr>
      <w:tr w:rsidR="00F20154" w:rsidRPr="008A5861" w:rsidTr="008A5861">
        <w:trPr>
          <w:trHeight w:val="540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Граб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обр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езной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50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8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Б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90…. 30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47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0,90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</w:tr>
      <w:tr w:rsidR="00F20154" w:rsidRPr="008A5861" w:rsidTr="008A5861">
        <w:trPr>
          <w:trHeight w:val="282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30…. 20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50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0,77</w:t>
            </w:r>
          </w:p>
        </w:tc>
      </w:tr>
      <w:tr w:rsidR="00F20154" w:rsidRPr="008A5861" w:rsidTr="008A5861">
        <w:trPr>
          <w:trHeight w:val="343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20…. 8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62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18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0,36</w:t>
            </w:r>
          </w:p>
        </w:tc>
      </w:tr>
      <w:tr w:rsidR="00F20154" w:rsidRPr="008A5861" w:rsidTr="008A5861">
        <w:trPr>
          <w:trHeight w:val="278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Ель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обр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езная</w:t>
            </w:r>
            <w:r w:rsidR="00F572C1"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32</w:t>
            </w:r>
          </w:p>
        </w:tc>
        <w:tc>
          <w:tcPr>
            <w:tcW w:w="1224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  <w:lang w:val="en-US"/>
              </w:rPr>
              <w:t>3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</w:t>
            </w: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60…. 30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75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0,80</w:t>
            </w:r>
          </w:p>
        </w:tc>
      </w:tr>
      <w:tr w:rsidR="00F20154" w:rsidRPr="008A5861" w:rsidTr="008A5861">
        <w:trPr>
          <w:trHeight w:val="212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30…. 20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73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0,80</w:t>
            </w:r>
          </w:p>
        </w:tc>
      </w:tr>
      <w:tr w:rsidR="00F20154" w:rsidRPr="008A5861" w:rsidTr="008A5861">
        <w:trPr>
          <w:trHeight w:val="273"/>
          <w:jc w:val="center"/>
        </w:trPr>
        <w:tc>
          <w:tcPr>
            <w:tcW w:w="166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1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20…. 10</w:t>
            </w:r>
          </w:p>
        </w:tc>
        <w:tc>
          <w:tcPr>
            <w:tcW w:w="65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71</w:t>
            </w:r>
          </w:p>
        </w:tc>
        <w:tc>
          <w:tcPr>
            <w:tcW w:w="62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0,83</w:t>
            </w:r>
          </w:p>
        </w:tc>
      </w:tr>
    </w:tbl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1.3 Определение продолжительности сушки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Расчёт продолжительности сушки и камерах периодического действия при низкотемпературном процессе.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Общая продолжительность сушки фактического и условного материала. Включая начальный прогрев и влаготеплообработку, находится по формуле.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40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>=</w:t>
      </w: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исх.*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р. 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А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в. *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д. *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к.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исх. – </w:t>
      </w:r>
      <w:r w:rsidRPr="008A5861">
        <w:rPr>
          <w:rFonts w:ascii="Times New Roman" w:hAnsi="Times New Roman"/>
          <w:color w:val="000000"/>
          <w:sz w:val="28"/>
          <w:szCs w:val="28"/>
        </w:rPr>
        <w:t>Коэффициент, учитывающий фактическую категорию исходной продолжительности сушки.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 -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фактическую интенсивность циркуляции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в. -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фактическую (конечную и начальную) влажность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древесины.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д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фактическую длину сортимента.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- </w:t>
      </w:r>
      <w:r w:rsidRPr="008A5861">
        <w:rPr>
          <w:rFonts w:ascii="Times New Roman" w:hAnsi="Times New Roman"/>
          <w:color w:val="000000"/>
          <w:sz w:val="28"/>
          <w:szCs w:val="28"/>
        </w:rPr>
        <w:t>Коэффициент, учитывающий фактическую категорию качества сушки.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Коэффициент, учитывающий фактическую категорию режима сушки.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1)</w:t>
      </w:r>
      <w:r w:rsidRPr="008A5861">
        <w:rPr>
          <w:rFonts w:ascii="Times New Roman" w:hAnsi="Times New Roman"/>
          <w:color w:val="000000"/>
          <w:sz w:val="28"/>
          <w:szCs w:val="40"/>
        </w:rPr>
        <w:t xml:space="preserve"> 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=93 * 0,81 * 0,93 * 1,51*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1,15 =121,7м/с.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>исх.</w:t>
      </w:r>
      <w:r w:rsidRPr="008A5861">
        <w:rPr>
          <w:rFonts w:ascii="Times New Roman" w:hAnsi="Times New Roman"/>
          <w:color w:val="000000"/>
          <w:sz w:val="28"/>
          <w:szCs w:val="28"/>
        </w:rPr>
        <w:t>=93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1,51</w:t>
      </w:r>
      <w:r w:rsidRPr="008A5861">
        <w:rPr>
          <w:rFonts w:ascii="Times New Roman" w:hAnsi="Times New Roman"/>
          <w:color w:val="000000"/>
          <w:sz w:val="28"/>
          <w:szCs w:val="28"/>
        </w:rPr>
        <w:tab/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0,81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в. </w:t>
      </w:r>
      <w:r w:rsidRPr="008A5861">
        <w:rPr>
          <w:rFonts w:ascii="Times New Roman" w:hAnsi="Times New Roman"/>
          <w:color w:val="000000"/>
          <w:sz w:val="28"/>
          <w:szCs w:val="28"/>
        </w:rPr>
        <w:t>= 1,51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Pr="008A5861">
        <w:rPr>
          <w:rFonts w:ascii="Times New Roman" w:hAnsi="Times New Roman"/>
          <w:color w:val="000000"/>
          <w:sz w:val="28"/>
          <w:szCs w:val="28"/>
        </w:rPr>
        <w:t>= 1,15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д </w:t>
      </w:r>
      <w:r w:rsidRPr="008A5861">
        <w:rPr>
          <w:rFonts w:ascii="Times New Roman" w:hAnsi="Times New Roman"/>
          <w:color w:val="000000"/>
          <w:sz w:val="28"/>
          <w:szCs w:val="28"/>
        </w:rPr>
        <w:t>=0,93.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8A5861">
        <w:rPr>
          <w:rFonts w:ascii="Times New Roman" w:hAnsi="Times New Roman"/>
          <w:color w:val="000000"/>
          <w:sz w:val="28"/>
          <w:szCs w:val="40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 72*1*0,76*1,20*0,97*1,15 =73,2</w:t>
      </w:r>
      <w:r w:rsidRPr="008A5861">
        <w:rPr>
          <w:rFonts w:ascii="Times New Roman" w:hAnsi="Times New Roman"/>
          <w:color w:val="000000"/>
          <w:sz w:val="28"/>
          <w:szCs w:val="28"/>
        </w:rPr>
        <w:t>м/с.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>исх.</w:t>
      </w:r>
      <w:r w:rsidRPr="008A5861">
        <w:rPr>
          <w:rFonts w:ascii="Times New Roman" w:hAnsi="Times New Roman"/>
          <w:color w:val="000000"/>
          <w:sz w:val="28"/>
          <w:szCs w:val="28"/>
        </w:rPr>
        <w:t>= 72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0,76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в. </w:t>
      </w:r>
      <w:r w:rsidRPr="008A5861">
        <w:rPr>
          <w:rFonts w:ascii="Times New Roman" w:hAnsi="Times New Roman"/>
          <w:color w:val="000000"/>
          <w:sz w:val="28"/>
          <w:szCs w:val="28"/>
        </w:rPr>
        <w:t>= 1,20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Pr="008A5861">
        <w:rPr>
          <w:rFonts w:ascii="Times New Roman" w:hAnsi="Times New Roman"/>
          <w:color w:val="000000"/>
          <w:sz w:val="28"/>
          <w:szCs w:val="28"/>
        </w:rPr>
        <w:t>= 1,15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д </w:t>
      </w:r>
      <w:r w:rsidRPr="008A5861">
        <w:rPr>
          <w:rFonts w:ascii="Times New Roman" w:hAnsi="Times New Roman"/>
          <w:color w:val="000000"/>
          <w:sz w:val="28"/>
          <w:szCs w:val="28"/>
        </w:rPr>
        <w:t>= 0,97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8A5861">
        <w:rPr>
          <w:rFonts w:ascii="Times New Roman" w:hAnsi="Times New Roman"/>
          <w:color w:val="000000"/>
          <w:sz w:val="28"/>
          <w:szCs w:val="40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 101 * 0,81 * 1,35 * 1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1,15 = 260,156м/с.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исх. </w:t>
      </w:r>
      <w:r w:rsidRPr="008A5861">
        <w:rPr>
          <w:rFonts w:ascii="Times New Roman" w:hAnsi="Times New Roman"/>
          <w:color w:val="000000"/>
          <w:sz w:val="28"/>
          <w:szCs w:val="28"/>
        </w:rPr>
        <w:t>= 101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1,35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0,81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в. </w:t>
      </w:r>
      <w:r w:rsidRPr="008A5861">
        <w:rPr>
          <w:rFonts w:ascii="Times New Roman" w:hAnsi="Times New Roman"/>
          <w:color w:val="000000"/>
          <w:sz w:val="28"/>
          <w:szCs w:val="28"/>
        </w:rPr>
        <w:t>= 1,35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Pr="008A5861">
        <w:rPr>
          <w:rFonts w:ascii="Times New Roman" w:hAnsi="Times New Roman"/>
          <w:color w:val="000000"/>
          <w:sz w:val="28"/>
          <w:szCs w:val="28"/>
        </w:rPr>
        <w:t>= 1,15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24"/>
        </w:rPr>
        <w:t>Ад=1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4)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40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>= 43 ? 1 ? 0,98 ? 1,51 ?1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1,15=73,1м/с.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исх. </w:t>
      </w:r>
      <w:r w:rsidRPr="008A5861">
        <w:rPr>
          <w:rFonts w:ascii="Times New Roman" w:hAnsi="Times New Roman"/>
          <w:color w:val="000000"/>
          <w:sz w:val="28"/>
          <w:szCs w:val="28"/>
        </w:rPr>
        <w:t>= 43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0,98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в. </w:t>
      </w:r>
      <w:r w:rsidRPr="008A5861">
        <w:rPr>
          <w:rFonts w:ascii="Times New Roman" w:hAnsi="Times New Roman"/>
          <w:color w:val="000000"/>
          <w:sz w:val="28"/>
          <w:szCs w:val="28"/>
        </w:rPr>
        <w:t>= 1,51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Pr="008A5861">
        <w:rPr>
          <w:rFonts w:ascii="Times New Roman" w:hAnsi="Times New Roman"/>
          <w:color w:val="000000"/>
          <w:sz w:val="28"/>
          <w:szCs w:val="28"/>
        </w:rPr>
        <w:t>= 1,15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24"/>
        </w:rPr>
        <w:t>Ад=1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5) Для условного материала.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40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=43? 1 * 0,98 * 1,51*1*</w:t>
      </w:r>
      <w:r w:rsidRPr="008A5861">
        <w:rPr>
          <w:rFonts w:ascii="Times New Roman" w:hAnsi="Times New Roman"/>
          <w:color w:val="000000"/>
          <w:sz w:val="28"/>
          <w:szCs w:val="28"/>
        </w:rPr>
        <w:t>1,15 = 73,1м/с.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исх. </w:t>
      </w:r>
      <w:r w:rsidRPr="008A5861">
        <w:rPr>
          <w:rFonts w:ascii="Times New Roman" w:hAnsi="Times New Roman"/>
          <w:color w:val="000000"/>
          <w:sz w:val="28"/>
          <w:szCs w:val="28"/>
        </w:rPr>
        <w:t>= 43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р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>ц</w:t>
      </w:r>
      <w:r w:rsidR="00F572C1" w:rsidRPr="008A5861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0,98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в. </w:t>
      </w:r>
      <w:r w:rsidRPr="008A5861">
        <w:rPr>
          <w:rFonts w:ascii="Times New Roman" w:hAnsi="Times New Roman"/>
          <w:color w:val="000000"/>
          <w:sz w:val="28"/>
          <w:szCs w:val="28"/>
        </w:rPr>
        <w:t>= 1,51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Pr="008A5861">
        <w:rPr>
          <w:rFonts w:ascii="Times New Roman" w:hAnsi="Times New Roman"/>
          <w:color w:val="000000"/>
          <w:sz w:val="28"/>
          <w:szCs w:val="28"/>
        </w:rPr>
        <w:t>= 1,15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24"/>
        </w:rPr>
        <w:t>Ад=1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Вывод: результаты расчетов продолжительности сушки и оборота камеры для фактического, указанного в задании и условного материала целесообразно свести в таблицу 1Б.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F572C1" w:rsidRPr="008A5861" w:rsidSect="00F572C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572C1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861">
        <w:rPr>
          <w:rFonts w:ascii="Times New Roman" w:hAnsi="Times New Roman"/>
          <w:b/>
          <w:color w:val="000000"/>
          <w:sz w:val="28"/>
          <w:szCs w:val="28"/>
        </w:rPr>
        <w:t>Характеристика п/м</w:t>
      </w:r>
    </w:p>
    <w:tbl>
      <w:tblPr>
        <w:tblW w:w="13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632"/>
        <w:gridCol w:w="842"/>
        <w:gridCol w:w="842"/>
        <w:gridCol w:w="1053"/>
        <w:gridCol w:w="1474"/>
        <w:gridCol w:w="842"/>
        <w:gridCol w:w="632"/>
        <w:gridCol w:w="842"/>
        <w:gridCol w:w="632"/>
        <w:gridCol w:w="632"/>
        <w:gridCol w:w="632"/>
        <w:gridCol w:w="632"/>
        <w:gridCol w:w="852"/>
        <w:gridCol w:w="653"/>
        <w:gridCol w:w="1053"/>
      </w:tblGrid>
      <w:tr w:rsidR="00F20154" w:rsidRPr="008A5861" w:rsidTr="008A5861">
        <w:trPr>
          <w:trHeight w:val="434"/>
          <w:jc w:val="center"/>
        </w:trPr>
        <w:tc>
          <w:tcPr>
            <w:tcW w:w="1263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Порода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369" w:type="dxa"/>
            <w:gridSpan w:val="4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Характеристика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пм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качества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сушки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Категория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режима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Ψисх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пм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Коэффициенты п/м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ψ суш.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ψобр</w:t>
            </w:r>
          </w:p>
        </w:tc>
      </w:tr>
      <w:tr w:rsidR="00F20154" w:rsidRPr="008A5861" w:rsidTr="008A5861">
        <w:trPr>
          <w:trHeight w:val="482"/>
          <w:jc w:val="center"/>
        </w:trPr>
        <w:tc>
          <w:tcPr>
            <w:tcW w:w="126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69" w:type="dxa"/>
            <w:gridSpan w:val="4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Ац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Ав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Ак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Ад</w:t>
            </w: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Ар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4"/>
              </w:rPr>
              <w:t>ч</w:t>
            </w:r>
          </w:p>
        </w:tc>
        <w:tc>
          <w:tcPr>
            <w:tcW w:w="653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сут</w:t>
            </w:r>
          </w:p>
        </w:tc>
        <w:tc>
          <w:tcPr>
            <w:tcW w:w="105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20154" w:rsidRPr="008A5861" w:rsidTr="008A5861">
        <w:trPr>
          <w:trHeight w:val="703"/>
          <w:jc w:val="center"/>
        </w:trPr>
        <w:tc>
          <w:tcPr>
            <w:tcW w:w="126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Т</w:t>
            </w:r>
            <w:r w:rsidR="00F572C1"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A5861">
              <w:rPr>
                <w:rFonts w:ascii="Times New Roman" w:hAnsi="Times New Roman"/>
                <w:color w:val="000000"/>
                <w:sz w:val="20"/>
              </w:rPr>
              <w:t>Т</w:t>
            </w:r>
          </w:p>
        </w:tc>
        <w:tc>
          <w:tcPr>
            <w:tcW w:w="842" w:type="dxa"/>
            <w:vMerge w:val="restart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</w:rPr>
              <w:t>Ш</w:t>
            </w:r>
          </w:p>
        </w:tc>
        <w:tc>
          <w:tcPr>
            <w:tcW w:w="1895" w:type="dxa"/>
            <w:gridSpan w:val="2"/>
            <w:shd w:val="clear" w:color="auto" w:fill="auto"/>
          </w:tcPr>
          <w:p w:rsidR="00F20154" w:rsidRPr="008A5861" w:rsidRDefault="00D5119E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Влаж-</w:t>
            </w:r>
            <w:r w:rsidR="00F20154" w:rsidRPr="008A5861">
              <w:rPr>
                <w:rFonts w:ascii="Times New Roman" w:hAnsi="Times New Roman"/>
                <w:color w:val="000000"/>
                <w:sz w:val="20"/>
              </w:rPr>
              <w:t>ность</w:t>
            </w:r>
          </w:p>
        </w:tc>
        <w:tc>
          <w:tcPr>
            <w:tcW w:w="147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5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20154" w:rsidRPr="008A5861" w:rsidTr="008A5861">
        <w:trPr>
          <w:trHeight w:val="327"/>
          <w:jc w:val="center"/>
        </w:trPr>
        <w:tc>
          <w:tcPr>
            <w:tcW w:w="126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WH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</w:rPr>
              <w:t>W k</w:t>
            </w:r>
          </w:p>
        </w:tc>
        <w:tc>
          <w:tcPr>
            <w:tcW w:w="1474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3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5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20154" w:rsidRPr="008A5861" w:rsidTr="008A5861">
        <w:trPr>
          <w:trHeight w:val="1132"/>
          <w:jc w:val="center"/>
        </w:trPr>
        <w:tc>
          <w:tcPr>
            <w:tcW w:w="126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Листве</w:t>
            </w:r>
            <w:r w:rsidR="00D5119E"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н</w:t>
            </w: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ница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93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1,51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1,68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0,93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121,7</w:t>
            </w:r>
          </w:p>
        </w:tc>
        <w:tc>
          <w:tcPr>
            <w:tcW w:w="6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5,07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5,17</w:t>
            </w:r>
          </w:p>
        </w:tc>
      </w:tr>
      <w:tr w:rsidR="00F20154" w:rsidRPr="008A5861" w:rsidTr="008A5861">
        <w:trPr>
          <w:trHeight w:val="697"/>
          <w:jc w:val="center"/>
        </w:trPr>
        <w:tc>
          <w:tcPr>
            <w:tcW w:w="126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Ель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125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55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F572C1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0,67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1,68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0,93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0,97</w:t>
            </w:r>
          </w:p>
        </w:tc>
        <w:tc>
          <w:tcPr>
            <w:tcW w:w="85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73,2</w:t>
            </w:r>
          </w:p>
        </w:tc>
        <w:tc>
          <w:tcPr>
            <w:tcW w:w="6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3,05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3,15</w:t>
            </w:r>
          </w:p>
        </w:tc>
      </w:tr>
      <w:tr w:rsidR="00F20154" w:rsidRPr="008A5861" w:rsidTr="008A5861">
        <w:trPr>
          <w:trHeight w:val="697"/>
          <w:jc w:val="center"/>
        </w:trPr>
        <w:tc>
          <w:tcPr>
            <w:tcW w:w="126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Береза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70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101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0,64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1,62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0,93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127</w:t>
            </w:r>
          </w:p>
        </w:tc>
        <w:tc>
          <w:tcPr>
            <w:tcW w:w="6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5,29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5,39</w:t>
            </w:r>
          </w:p>
        </w:tc>
      </w:tr>
      <w:tr w:rsidR="00F20154" w:rsidRPr="008A5861" w:rsidTr="008A5861">
        <w:trPr>
          <w:trHeight w:val="697"/>
          <w:jc w:val="center"/>
        </w:trPr>
        <w:tc>
          <w:tcPr>
            <w:tcW w:w="126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Граб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90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47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431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0,74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1,57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0,93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733,5</w:t>
            </w:r>
          </w:p>
        </w:tc>
        <w:tc>
          <w:tcPr>
            <w:tcW w:w="6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3,05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3,15</w:t>
            </w:r>
          </w:p>
        </w:tc>
      </w:tr>
      <w:tr w:rsidR="00F20154" w:rsidRPr="008A5861" w:rsidTr="008A5861">
        <w:trPr>
          <w:trHeight w:val="1682"/>
          <w:jc w:val="center"/>
        </w:trPr>
        <w:tc>
          <w:tcPr>
            <w:tcW w:w="126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bCs/>
                <w:color w:val="000000"/>
                <w:sz w:val="20"/>
                <w:szCs w:val="32"/>
              </w:rPr>
              <w:t>Для условного материала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147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84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0,67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1,49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34,09</w:t>
            </w:r>
          </w:p>
        </w:tc>
        <w:tc>
          <w:tcPr>
            <w:tcW w:w="653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1,42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1,52</w:t>
            </w:r>
          </w:p>
        </w:tc>
      </w:tr>
    </w:tbl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F572C1" w:rsidRPr="008A5861" w:rsidSect="00F572C1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color w:val="000000"/>
          <w:sz w:val="28"/>
          <w:szCs w:val="36"/>
        </w:rPr>
        <w:t>1.3.2 Перевод объёма п</w:t>
      </w:r>
      <w:r w:rsidR="00D5119E" w:rsidRPr="008A5861">
        <w:rPr>
          <w:rFonts w:ascii="Times New Roman" w:hAnsi="Times New Roman"/>
          <w:b/>
          <w:bCs/>
          <w:color w:val="000000"/>
          <w:sz w:val="28"/>
          <w:szCs w:val="36"/>
        </w:rPr>
        <w:t>одлежащих сушке фактических</w:t>
      </w:r>
      <w:r w:rsidR="00F572C1" w:rsidRPr="008A5861">
        <w:rPr>
          <w:rFonts w:ascii="Times New Roman" w:hAnsi="Times New Roman"/>
          <w:b/>
          <w:bCs/>
          <w:color w:val="000000"/>
          <w:sz w:val="28"/>
          <w:szCs w:val="36"/>
        </w:rPr>
        <w:t xml:space="preserve"> </w:t>
      </w:r>
      <w:r w:rsidR="00D5119E" w:rsidRPr="008A5861">
        <w:rPr>
          <w:rFonts w:ascii="Times New Roman" w:hAnsi="Times New Roman"/>
          <w:b/>
          <w:bCs/>
          <w:color w:val="000000"/>
          <w:sz w:val="28"/>
          <w:szCs w:val="36"/>
        </w:rPr>
        <w:t>п./</w:t>
      </w:r>
      <w:r w:rsidRPr="008A5861">
        <w:rPr>
          <w:rFonts w:ascii="Times New Roman" w:hAnsi="Times New Roman"/>
          <w:b/>
          <w:bCs/>
          <w:color w:val="000000"/>
          <w:sz w:val="28"/>
          <w:szCs w:val="36"/>
        </w:rPr>
        <w:t xml:space="preserve"> м</w:t>
      </w:r>
      <w:r w:rsidR="00D5119E" w:rsidRPr="008A5861">
        <w:rPr>
          <w:rFonts w:ascii="Times New Roman" w:hAnsi="Times New Roman"/>
          <w:b/>
          <w:bCs/>
          <w:color w:val="000000"/>
          <w:sz w:val="28"/>
          <w:szCs w:val="36"/>
        </w:rPr>
        <w:t>.</w:t>
      </w:r>
      <w:r w:rsidRPr="008A5861">
        <w:rPr>
          <w:rFonts w:ascii="Times New Roman" w:hAnsi="Times New Roman"/>
          <w:b/>
          <w:bCs/>
          <w:color w:val="000000"/>
          <w:sz w:val="28"/>
          <w:szCs w:val="36"/>
        </w:rPr>
        <w:t xml:space="preserve"> в объём</w:t>
      </w:r>
      <w:r w:rsidR="00F572C1" w:rsidRPr="008A5861">
        <w:rPr>
          <w:rFonts w:ascii="Times New Roman" w:hAnsi="Times New Roman"/>
          <w:b/>
          <w:bCs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b/>
          <w:bCs/>
          <w:color w:val="000000"/>
          <w:sz w:val="28"/>
          <w:szCs w:val="36"/>
        </w:rPr>
        <w:t>условного материала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Кψ =ψ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об.ф / </w:t>
      </w:r>
      <w:r w:rsidRPr="008A5861">
        <w:rPr>
          <w:rFonts w:ascii="Times New Roman" w:hAnsi="Times New Roman"/>
          <w:color w:val="000000"/>
          <w:sz w:val="28"/>
          <w:szCs w:val="28"/>
        </w:rPr>
        <w:t>ψ</w:t>
      </w:r>
      <w:r w:rsidRPr="008A5861">
        <w:rPr>
          <w:rFonts w:ascii="Times New Roman" w:hAnsi="Times New Roman"/>
          <w:color w:val="000000"/>
          <w:sz w:val="28"/>
          <w:szCs w:val="24"/>
        </w:rPr>
        <w:t>об.усл.;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ψ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об.ф </w:t>
      </w:r>
      <w:r w:rsidRPr="008A5861">
        <w:rPr>
          <w:rFonts w:ascii="Times New Roman" w:hAnsi="Times New Roman"/>
          <w:color w:val="000000"/>
          <w:sz w:val="28"/>
          <w:szCs w:val="28"/>
        </w:rPr>
        <w:t>– продолжительность оборота камеры при сушке фактического материала ,сутки;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ψ</w:t>
      </w:r>
      <w:r w:rsidRPr="008A5861">
        <w:rPr>
          <w:rFonts w:ascii="Times New Roman" w:hAnsi="Times New Roman"/>
          <w:color w:val="000000"/>
          <w:sz w:val="28"/>
          <w:szCs w:val="24"/>
        </w:rPr>
        <w:t>об.усл.</w:t>
      </w:r>
      <w:r w:rsidRPr="008A5861">
        <w:rPr>
          <w:rFonts w:ascii="Times New Roman" w:hAnsi="Times New Roman"/>
          <w:color w:val="000000"/>
          <w:sz w:val="28"/>
          <w:szCs w:val="28"/>
        </w:rPr>
        <w:t>- продолжительность оборота камеры при сушке условного материала, сутки;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Ке = β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усл / </w:t>
      </w:r>
      <w:r w:rsidRPr="008A5861">
        <w:rPr>
          <w:rFonts w:ascii="Times New Roman" w:hAnsi="Times New Roman"/>
          <w:color w:val="000000"/>
          <w:sz w:val="28"/>
          <w:szCs w:val="28"/>
        </w:rPr>
        <w:t>β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ф </w:t>
      </w:r>
      <w:r w:rsidRPr="008A5861">
        <w:rPr>
          <w:rFonts w:ascii="Times New Roman" w:hAnsi="Times New Roman"/>
          <w:color w:val="000000"/>
          <w:sz w:val="28"/>
          <w:szCs w:val="28"/>
        </w:rPr>
        <w:t>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β</w:t>
      </w:r>
      <w:r w:rsidRPr="008A5861">
        <w:rPr>
          <w:rFonts w:ascii="Times New Roman" w:hAnsi="Times New Roman"/>
          <w:color w:val="000000"/>
          <w:sz w:val="28"/>
          <w:szCs w:val="24"/>
        </w:rPr>
        <w:t>усл</w:t>
      </w:r>
      <w:r w:rsidRPr="008A5861">
        <w:rPr>
          <w:rFonts w:ascii="Times New Roman" w:hAnsi="Times New Roman"/>
          <w:color w:val="000000"/>
          <w:sz w:val="28"/>
          <w:szCs w:val="28"/>
        </w:rPr>
        <w:t>- объёмный коэффициент заполнения штабеля условным материалом.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Β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ф- </w:t>
      </w:r>
      <w:r w:rsidRPr="008A5861">
        <w:rPr>
          <w:rFonts w:ascii="Times New Roman" w:hAnsi="Times New Roman"/>
          <w:color w:val="000000"/>
          <w:sz w:val="28"/>
          <w:szCs w:val="28"/>
        </w:rPr>
        <w:t>объёмный коэффициент заполнения штабеля фактическим материалом.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Объём подлежащего сушке п\м (ф</w:t>
      </w:r>
      <w:r w:rsidRPr="008A5861">
        <w:rPr>
          <w:rFonts w:ascii="Times New Roman" w:hAnsi="Times New Roman"/>
          <w:color w:val="000000"/>
          <w:sz w:val="28"/>
          <w:szCs w:val="24"/>
        </w:rPr>
        <w:t>1</w:t>
      </w:r>
      <w:r w:rsidRPr="008A5861">
        <w:rPr>
          <w:rFonts w:ascii="Times New Roman" w:hAnsi="Times New Roman"/>
          <w:color w:val="000000"/>
          <w:sz w:val="28"/>
          <w:szCs w:val="28"/>
        </w:rPr>
        <w:t>) переводиться в объём условного материала (y</w:t>
      </w:r>
      <w:r w:rsidRPr="008A5861">
        <w:rPr>
          <w:rFonts w:ascii="Times New Roman" w:hAnsi="Times New Roman"/>
          <w:color w:val="000000"/>
          <w:sz w:val="28"/>
          <w:szCs w:val="24"/>
        </w:rPr>
        <w:t>i</w:t>
      </w:r>
      <w:r w:rsidRPr="008A5861">
        <w:rPr>
          <w:rFonts w:ascii="Times New Roman" w:hAnsi="Times New Roman"/>
          <w:color w:val="000000"/>
          <w:sz w:val="28"/>
          <w:szCs w:val="28"/>
        </w:rPr>
        <w:t>) по формуле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Y</w:t>
      </w:r>
      <w:r w:rsidRPr="008A5861">
        <w:rPr>
          <w:rFonts w:ascii="Times New Roman" w:hAnsi="Times New Roman"/>
          <w:color w:val="000000"/>
          <w:sz w:val="28"/>
          <w:szCs w:val="24"/>
        </w:rPr>
        <w:t>i =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8A5861">
        <w:rPr>
          <w:rFonts w:ascii="Times New Roman" w:hAnsi="Times New Roman"/>
          <w:color w:val="000000"/>
          <w:sz w:val="28"/>
          <w:szCs w:val="24"/>
        </w:rPr>
        <w:t>1?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Кψ? Ке, м? усл,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ф</w:t>
      </w:r>
      <w:r w:rsidRPr="008A5861">
        <w:rPr>
          <w:rFonts w:ascii="Times New Roman" w:hAnsi="Times New Roman"/>
          <w:color w:val="000000"/>
          <w:sz w:val="28"/>
          <w:szCs w:val="24"/>
        </w:rPr>
        <w:t>1</w:t>
      </w:r>
      <w:r w:rsidRPr="008A5861">
        <w:rPr>
          <w:rFonts w:ascii="Times New Roman" w:hAnsi="Times New Roman"/>
          <w:color w:val="000000"/>
          <w:sz w:val="28"/>
          <w:szCs w:val="28"/>
        </w:rPr>
        <w:t>- объём подлежащих сушке фактических п/м , заданных в спецификации, м?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Кψ – коэффициент продолжительности оборота.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Ке – коэффициент вместимости камеры.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32"/>
        </w:rPr>
      </w:pP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32"/>
        </w:rPr>
        <w:sectPr w:rsidR="00F572C1" w:rsidRPr="008A5861" w:rsidSect="00F572C1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32"/>
        </w:r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</w:rPr>
      </w:pPr>
      <w:r w:rsidRPr="008A5861">
        <w:rPr>
          <w:rFonts w:ascii="Times New Roman" w:hAnsi="Times New Roman"/>
          <w:b/>
          <w:bCs/>
          <w:color w:val="000000"/>
          <w:sz w:val="28"/>
          <w:szCs w:val="32"/>
        </w:rPr>
        <w:t>Перевод объёма фактических п</w:t>
      </w:r>
      <w:r w:rsidR="00F572C1" w:rsidRPr="008A5861">
        <w:rPr>
          <w:rFonts w:ascii="Times New Roman" w:hAnsi="Times New Roman"/>
          <w:b/>
          <w:bCs/>
          <w:color w:val="000000"/>
          <w:sz w:val="28"/>
          <w:szCs w:val="32"/>
        </w:rPr>
        <w:t>.\м в объём условного материала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822"/>
        <w:gridCol w:w="823"/>
        <w:gridCol w:w="1439"/>
        <w:gridCol w:w="1645"/>
        <w:gridCol w:w="1028"/>
        <w:gridCol w:w="822"/>
        <w:gridCol w:w="822"/>
        <w:gridCol w:w="1029"/>
        <w:gridCol w:w="1234"/>
        <w:gridCol w:w="1439"/>
      </w:tblGrid>
      <w:tr w:rsidR="00F20154" w:rsidRPr="008A5861" w:rsidTr="008A5861">
        <w:trPr>
          <w:trHeight w:val="672"/>
          <w:jc w:val="center"/>
        </w:trPr>
        <w:tc>
          <w:tcPr>
            <w:tcW w:w="3084" w:type="dxa"/>
            <w:gridSpan w:val="3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Характеристика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Продолжительность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Камеры , сут</w:t>
            </w:r>
          </w:p>
        </w:tc>
        <w:tc>
          <w:tcPr>
            <w:tcW w:w="3701" w:type="dxa"/>
            <w:gridSpan w:val="4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Коэффициенты</w:t>
            </w:r>
          </w:p>
        </w:tc>
        <w:tc>
          <w:tcPr>
            <w:tcW w:w="2673" w:type="dxa"/>
            <w:gridSpan w:val="2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Объём п\м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М?</w:t>
            </w:r>
          </w:p>
        </w:tc>
      </w:tr>
      <w:tr w:rsidR="00F20154" w:rsidRPr="008A5861" w:rsidTr="008A5861">
        <w:trPr>
          <w:trHeight w:val="995"/>
          <w:jc w:val="center"/>
        </w:trPr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Порода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Ш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Ψ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об.ф</w:t>
            </w:r>
          </w:p>
        </w:tc>
        <w:tc>
          <w:tcPr>
            <w:tcW w:w="164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Ψ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об.усл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2"/>
              </w:rPr>
              <w:t>К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ψ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2"/>
              </w:rPr>
              <w:t>β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ф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2"/>
              </w:rPr>
              <w:t>β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ус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2"/>
              </w:rPr>
              <w:t>βе</w:t>
            </w: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Задан.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ф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Услов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Матер,у</w:t>
            </w:r>
          </w:p>
        </w:tc>
      </w:tr>
      <w:tr w:rsidR="00F20154" w:rsidRPr="008A5861" w:rsidTr="008A5861">
        <w:trPr>
          <w:trHeight w:val="997"/>
          <w:jc w:val="center"/>
        </w:trPr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Лиственница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150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5,17</w:t>
            </w:r>
          </w:p>
        </w:tc>
        <w:tc>
          <w:tcPr>
            <w:tcW w:w="164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1,52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3,40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0,5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39780</w:t>
            </w:r>
          </w:p>
        </w:tc>
      </w:tr>
      <w:tr w:rsidR="00F20154" w:rsidRPr="008A5861" w:rsidTr="008A5861">
        <w:trPr>
          <w:trHeight w:val="640"/>
          <w:jc w:val="center"/>
        </w:trPr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Ель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125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3,15</w:t>
            </w:r>
          </w:p>
        </w:tc>
        <w:tc>
          <w:tcPr>
            <w:tcW w:w="164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1,52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2,07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2,25</w:t>
            </w: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5300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24685</w:t>
            </w:r>
          </w:p>
        </w:tc>
      </w:tr>
      <w:tr w:rsidR="00F20154" w:rsidRPr="008A5861" w:rsidTr="008A5861">
        <w:trPr>
          <w:trHeight w:val="955"/>
          <w:jc w:val="center"/>
        </w:trPr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Береза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5,39</w:t>
            </w:r>
          </w:p>
        </w:tc>
        <w:tc>
          <w:tcPr>
            <w:tcW w:w="164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1.52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3,54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2,36</w:t>
            </w: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4500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572C1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F20154"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37595</w:t>
            </w:r>
          </w:p>
        </w:tc>
      </w:tr>
      <w:tr w:rsidR="00F20154" w:rsidRPr="008A5861" w:rsidTr="008A5861">
        <w:trPr>
          <w:trHeight w:val="761"/>
          <w:jc w:val="center"/>
        </w:trPr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Граб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3,15</w:t>
            </w:r>
          </w:p>
        </w:tc>
        <w:tc>
          <w:tcPr>
            <w:tcW w:w="164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1.52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2,07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0,7</w:t>
            </w:r>
          </w:p>
        </w:tc>
        <w:tc>
          <w:tcPr>
            <w:tcW w:w="8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10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4800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2908</w:t>
            </w:r>
          </w:p>
        </w:tc>
      </w:tr>
      <w:tr w:rsidR="00F20154" w:rsidRPr="008A5861" w:rsidTr="008A5861">
        <w:trPr>
          <w:trHeight w:val="508"/>
          <w:jc w:val="center"/>
        </w:trPr>
        <w:tc>
          <w:tcPr>
            <w:tcW w:w="1439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439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645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∑Ф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∑У</w:t>
            </w:r>
          </w:p>
        </w:tc>
      </w:tr>
      <w:tr w:rsidR="00F20154" w:rsidRPr="008A5861" w:rsidTr="008A5861">
        <w:trPr>
          <w:trHeight w:val="552"/>
          <w:jc w:val="center"/>
        </w:trPr>
        <w:tc>
          <w:tcPr>
            <w:tcW w:w="143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645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21100</w:t>
            </w:r>
          </w:p>
        </w:tc>
        <w:tc>
          <w:tcPr>
            <w:tcW w:w="143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131868</w:t>
            </w:r>
          </w:p>
        </w:tc>
      </w:tr>
    </w:tbl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F572C1" w:rsidRPr="008A5861" w:rsidSect="00F572C1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F20154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ф = </w:t>
      </w:r>
      <w:r w:rsidR="00D5119E" w:rsidRPr="008A5861">
        <w:rPr>
          <w:rFonts w:ascii="Times New Roman" w:hAnsi="Times New Roman"/>
          <w:color w:val="000000"/>
          <w:sz w:val="28"/>
          <w:szCs w:val="32"/>
        </w:rPr>
        <w:t>βдл * βш 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βв;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βдл, βш, βв – </w:t>
      </w:r>
      <w:r w:rsidRPr="008A5861">
        <w:rPr>
          <w:rFonts w:ascii="Times New Roman" w:hAnsi="Times New Roman"/>
          <w:color w:val="000000"/>
          <w:sz w:val="28"/>
          <w:szCs w:val="28"/>
        </w:rPr>
        <w:t>коэффициент заполнения штабеля древесиной по длине, ширине и высоте.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Коэффициент заполнения штабеля по высоте является функцией толщины досок s и толщины прокладок. При толщине прокладок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25 мм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4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Βв = </w:t>
      </w:r>
      <w:r w:rsidRPr="008A5861">
        <w:rPr>
          <w:rFonts w:ascii="Times New Roman" w:hAnsi="Times New Roman"/>
          <w:color w:val="000000"/>
          <w:sz w:val="28"/>
          <w:szCs w:val="44"/>
        </w:rPr>
        <w:t>s</w:t>
      </w:r>
      <w:r w:rsidR="00D5119E" w:rsidRPr="008A5861">
        <w:rPr>
          <w:rFonts w:ascii="Times New Roman" w:hAnsi="Times New Roman"/>
          <w:color w:val="000000"/>
          <w:sz w:val="28"/>
          <w:szCs w:val="44"/>
        </w:rPr>
        <w:t>/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(</w:t>
      </w:r>
      <w:r w:rsidRPr="008A5861">
        <w:rPr>
          <w:rFonts w:ascii="Times New Roman" w:hAnsi="Times New Roman"/>
          <w:color w:val="000000"/>
          <w:sz w:val="28"/>
          <w:szCs w:val="44"/>
        </w:rPr>
        <w:t>s</w:t>
      </w:r>
      <w:r w:rsidRPr="008A5861">
        <w:rPr>
          <w:rFonts w:ascii="Times New Roman" w:hAnsi="Times New Roman"/>
          <w:color w:val="000000"/>
          <w:sz w:val="28"/>
          <w:szCs w:val="28"/>
        </w:rPr>
        <w:t>+25</w:t>
      </w:r>
      <w:r w:rsidRPr="008A5861">
        <w:rPr>
          <w:rFonts w:ascii="Times New Roman" w:hAnsi="Times New Roman"/>
          <w:color w:val="000000"/>
          <w:sz w:val="28"/>
          <w:szCs w:val="44"/>
        </w:rPr>
        <w:t>);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  <w:r w:rsidRPr="008A5861">
        <w:rPr>
          <w:rFonts w:ascii="Times New Roman" w:hAnsi="Times New Roman"/>
          <w:color w:val="000000"/>
          <w:sz w:val="28"/>
          <w:szCs w:val="44"/>
        </w:rPr>
        <w:t xml:space="preserve"> s </w:t>
      </w:r>
      <w:r w:rsidRPr="008A5861">
        <w:rPr>
          <w:rFonts w:ascii="Times New Roman" w:hAnsi="Times New Roman"/>
          <w:color w:val="000000"/>
          <w:sz w:val="28"/>
          <w:szCs w:val="28"/>
        </w:rPr>
        <w:t>толщина древесины. Если укладывают доски или заготовки строго определённой длины, то Вдл=1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чаще одного, высушивают доски разной длины. В этом случае принимают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0,85.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Коэффициент заполнения штабеля по ширине при укладки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без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шпаций теоретически равен 1.Для практических расчётов, учитывая погрешности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формы досок и шероховатость их кромок, принимают </w:t>
      </w:r>
      <w:r w:rsidR="00D5119E" w:rsidRPr="008A5861">
        <w:rPr>
          <w:rFonts w:ascii="Times New Roman" w:hAnsi="Times New Roman"/>
          <w:color w:val="000000"/>
          <w:sz w:val="28"/>
          <w:szCs w:val="32"/>
        </w:rPr>
        <w:t>βш = 0,9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.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При укладки со шпациями величина 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βш </w:t>
      </w:r>
      <w:r w:rsidRPr="008A5861">
        <w:rPr>
          <w:rFonts w:ascii="Times New Roman" w:hAnsi="Times New Roman"/>
          <w:color w:val="000000"/>
          <w:sz w:val="28"/>
          <w:szCs w:val="28"/>
        </w:rPr>
        <w:t>колеблется в зависимости от условий от 0,4 до 0,7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ф = </w:t>
      </w:r>
      <w:r w:rsidR="00D5119E" w:rsidRPr="008A5861">
        <w:rPr>
          <w:rFonts w:ascii="Times New Roman" w:hAnsi="Times New Roman"/>
          <w:color w:val="000000"/>
          <w:sz w:val="28"/>
          <w:szCs w:val="32"/>
        </w:rPr>
        <w:t>βдл * βш 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βв;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s\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+25) = 25\(25+25) =0,5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 * 1 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0,5 = 0,5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2)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>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="00D5119E" w:rsidRPr="008A5861">
        <w:rPr>
          <w:rFonts w:ascii="Times New Roman" w:hAnsi="Times New Roman"/>
          <w:color w:val="000000"/>
          <w:sz w:val="28"/>
          <w:szCs w:val="44"/>
          <w:lang w:val="en-US"/>
        </w:rPr>
        <w:t>/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+2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>5) = 32/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(32+25) = 0,6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 * 1*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0,6 = 0,6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3) </w:t>
      </w: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>;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="00D5119E" w:rsidRPr="008A5861">
        <w:rPr>
          <w:rFonts w:ascii="Times New Roman" w:hAnsi="Times New Roman"/>
          <w:color w:val="000000"/>
          <w:sz w:val="28"/>
          <w:szCs w:val="44"/>
          <w:lang w:val="en-US"/>
        </w:rPr>
        <w:t>/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>+25) = 40/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(40+25) =0,6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 * 1*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0,6 = 0,6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4)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? </w:t>
      </w: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? </w:t>
      </w: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>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s/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+25) = 50\(50+25) = 0,7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 * 1 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0,7 = 0,7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572C1" w:rsidRPr="008A5861" w:rsidRDefault="00F20154" w:rsidP="00F572C1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5)</w:t>
      </w:r>
      <w:r w:rsidR="00F572C1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</w:t>
      </w:r>
      <w:r w:rsidRPr="008A5861">
        <w:rPr>
          <w:rFonts w:ascii="Times New Roman" w:hAnsi="Times New Roman"/>
          <w:color w:val="000000"/>
          <w:sz w:val="28"/>
          <w:szCs w:val="28"/>
        </w:rPr>
        <w:t>ф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βш</w:t>
      </w:r>
      <w:r w:rsidR="00D5119E"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βв</w:t>
      </w:r>
      <w:r w:rsidRPr="008A5861">
        <w:rPr>
          <w:rFonts w:ascii="Times New Roman" w:hAnsi="Times New Roman"/>
          <w:color w:val="000000"/>
          <w:sz w:val="28"/>
          <w:szCs w:val="32"/>
          <w:lang w:val="en-US"/>
        </w:rPr>
        <w:t>;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1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βш = </w:t>
      </w:r>
      <w:r w:rsidRPr="008A5861">
        <w:rPr>
          <w:rFonts w:ascii="Times New Roman" w:hAnsi="Times New Roman"/>
          <w:color w:val="000000"/>
          <w:sz w:val="28"/>
          <w:szCs w:val="28"/>
        </w:rPr>
        <w:t>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βв = 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Pr="008A5861">
        <w:rPr>
          <w:rFonts w:ascii="Times New Roman" w:hAnsi="Times New Roman"/>
          <w:color w:val="000000"/>
          <w:sz w:val="28"/>
          <w:szCs w:val="44"/>
        </w:rPr>
        <w:t>\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(</w:t>
      </w:r>
      <w:r w:rsidRPr="008A5861">
        <w:rPr>
          <w:rFonts w:ascii="Times New Roman" w:hAnsi="Times New Roman"/>
          <w:color w:val="000000"/>
          <w:sz w:val="28"/>
          <w:szCs w:val="44"/>
          <w:lang w:val="en-US"/>
        </w:rPr>
        <w:t>s</w:t>
      </w:r>
      <w:r w:rsidRPr="008A5861">
        <w:rPr>
          <w:rFonts w:ascii="Times New Roman" w:hAnsi="Times New Roman"/>
          <w:color w:val="000000"/>
          <w:sz w:val="28"/>
          <w:szCs w:val="28"/>
        </w:rPr>
        <w:t>+25) = 40\(40+25) = 0,6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1)У</w:t>
      </w:r>
      <w:r w:rsidRPr="008A5861">
        <w:rPr>
          <w:rFonts w:ascii="Times New Roman" w:hAnsi="Times New Roman"/>
          <w:color w:val="000000"/>
          <w:sz w:val="28"/>
        </w:rPr>
        <w:t xml:space="preserve">1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= Ф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К</w:t>
      </w:r>
      <w:r w:rsidRPr="008A5861">
        <w:rPr>
          <w:rFonts w:ascii="Times New Roman" w:hAnsi="Times New Roman"/>
          <w:color w:val="000000"/>
          <w:sz w:val="28"/>
          <w:szCs w:val="28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Ке = 6500 * 3,4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1,8= 39780м.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2)У</w:t>
      </w:r>
      <w:r w:rsidRPr="008A5861">
        <w:rPr>
          <w:rFonts w:ascii="Times New Roman" w:hAnsi="Times New Roman"/>
          <w:color w:val="000000"/>
          <w:sz w:val="28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Ф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К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ψ * Ке =5300 * 2,07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2,25 = 24684,8м.</w:t>
      </w:r>
    </w:p>
    <w:p w:rsidR="00F20154" w:rsidRPr="008A5861" w:rsidRDefault="00F20154" w:rsidP="00F572C1">
      <w:pPr>
        <w:shd w:val="clear" w:color="000000" w:fill="auto"/>
        <w:tabs>
          <w:tab w:val="left" w:pos="60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3)У</w:t>
      </w:r>
      <w:r w:rsidRPr="008A5861">
        <w:rPr>
          <w:rFonts w:ascii="Times New Roman" w:hAnsi="Times New Roman"/>
          <w:color w:val="000000"/>
          <w:sz w:val="28"/>
        </w:rPr>
        <w:t xml:space="preserve">3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= Ф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К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ψ * Ке = 4500 * 3,54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2,36 = 375м.</w:t>
      </w:r>
    </w:p>
    <w:p w:rsidR="00F20154" w:rsidRPr="008A5861" w:rsidRDefault="00F20154" w:rsidP="00F572C1">
      <w:pPr>
        <w:shd w:val="clear" w:color="000000" w:fill="auto"/>
        <w:tabs>
          <w:tab w:val="left" w:pos="609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4)У</w:t>
      </w:r>
      <w:r w:rsidRPr="008A5861">
        <w:rPr>
          <w:rFonts w:ascii="Times New Roman" w:hAnsi="Times New Roman"/>
          <w:color w:val="000000"/>
          <w:sz w:val="28"/>
        </w:rPr>
        <w:t>4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Ф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К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ψ * Ке = 4800 *2,07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3 = 29808м.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1.4 Расчёт вместимости </w:t>
      </w:r>
      <w:r w:rsidR="00D5119E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камеры и её производительности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Нормативная годовая производительность камеры по условным материалам рассчитываются по формуле.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П</w:t>
      </w:r>
      <w:r w:rsidRPr="008A5861">
        <w:rPr>
          <w:rFonts w:ascii="Times New Roman" w:hAnsi="Times New Roman"/>
          <w:color w:val="000000"/>
          <w:sz w:val="28"/>
        </w:rPr>
        <w:t xml:space="preserve">у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=335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 β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ус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/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2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об.усл ,М*/</w:t>
      </w:r>
      <w:r w:rsidRPr="008A5861">
        <w:rPr>
          <w:rFonts w:ascii="Times New Roman" w:hAnsi="Times New Roman"/>
          <w:color w:val="000000"/>
          <w:sz w:val="28"/>
          <w:szCs w:val="28"/>
        </w:rPr>
        <w:t>год;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335 – плановая продолжительность работы камер в течении календарного года с учётом необходимости их периодического ремонта суток ;</w:t>
      </w:r>
    </w:p>
    <w:p w:rsidR="00F20154" w:rsidRPr="008A5861" w:rsidRDefault="00F20154" w:rsidP="00F572C1">
      <w:pPr>
        <w:shd w:val="clear" w:color="000000" w:fill="auto"/>
        <w:tabs>
          <w:tab w:val="left" w:pos="7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 – габаритный объём всех штабелей в камере, М?</w:t>
      </w:r>
      <w:r w:rsidRPr="008A5861">
        <w:rPr>
          <w:rFonts w:ascii="Times New Roman" w:hAnsi="Times New Roman"/>
          <w:color w:val="000000"/>
          <w:sz w:val="28"/>
          <w:szCs w:val="28"/>
        </w:rPr>
        <w:tab/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Г =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L * B * H * M, *</w:t>
      </w:r>
      <w:r w:rsidRPr="008A5861">
        <w:rPr>
          <w:rFonts w:ascii="Times New Roman" w:hAnsi="Times New Roman"/>
          <w:color w:val="000000"/>
          <w:sz w:val="28"/>
          <w:szCs w:val="28"/>
        </w:rPr>
        <w:t>М3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L, B, H –Габаритные размеры штабеля (длина, ширина, высота), 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M - Число штабелей в камере.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L = 6,0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B = 2,08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H = 1,2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M = 1</w:t>
      </w:r>
    </w:p>
    <w:p w:rsidR="00F20154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 = 6,0 * 2,08* 1,2 * 1 =14,98 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t>Вместимость камеры.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1) Для Лиственницы.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Е = L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 B * H * 1 * 0,9 * 0,6 = 6,74м.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βш = </w:t>
      </w:r>
      <w:r w:rsidRPr="008A5861">
        <w:rPr>
          <w:rFonts w:ascii="Times New Roman" w:hAnsi="Times New Roman"/>
          <w:color w:val="000000"/>
          <w:sz w:val="28"/>
          <w:szCs w:val="28"/>
        </w:rPr>
        <w:t>0,9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 = 0,5м.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2)Для Ели.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 = L * B * H * 1 * 0,9 *0,6 = 8,09м.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βш = </w:t>
      </w:r>
      <w:r w:rsidRPr="008A5861">
        <w:rPr>
          <w:rFonts w:ascii="Times New Roman" w:hAnsi="Times New Roman"/>
          <w:color w:val="000000"/>
          <w:sz w:val="28"/>
          <w:szCs w:val="28"/>
        </w:rPr>
        <w:t>0,9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 = 0,6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3)Для ясени</w:t>
      </w: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 = L * B * H * 1 * 0,9 * 0,6 =8,1м.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βш = </w:t>
      </w:r>
      <w:r w:rsidRPr="008A5861">
        <w:rPr>
          <w:rFonts w:ascii="Times New Roman" w:hAnsi="Times New Roman"/>
          <w:color w:val="000000"/>
          <w:sz w:val="28"/>
          <w:szCs w:val="28"/>
        </w:rPr>
        <w:t>0,9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 = 0,6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4) Для пихты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 = L * B * H * 1 * 0,9 *0,7 = 9,43м.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βш = </w:t>
      </w:r>
      <w:r w:rsidRPr="008A5861">
        <w:rPr>
          <w:rFonts w:ascii="Times New Roman" w:hAnsi="Times New Roman"/>
          <w:color w:val="000000"/>
          <w:sz w:val="28"/>
          <w:szCs w:val="28"/>
        </w:rPr>
        <w:t>0,9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βв = 0,7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П</w:t>
      </w:r>
      <w:r w:rsidRPr="008A5861">
        <w:rPr>
          <w:rFonts w:ascii="Times New Roman" w:hAnsi="Times New Roman"/>
          <w:color w:val="000000"/>
          <w:sz w:val="28"/>
          <w:szCs w:val="28"/>
        </w:rPr>
        <w:t>у =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335 / 1,52= 0,9 *14,98 = 13,5м.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1.5 Расчёт количества камер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Потребное количество камер рассчитывается по формуле: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 xml:space="preserve">N </w:t>
      </w:r>
      <w:r w:rsidRPr="008A5861">
        <w:rPr>
          <w:rFonts w:ascii="Times New Roman" w:hAnsi="Times New Roman"/>
          <w:color w:val="000000"/>
          <w:sz w:val="28"/>
          <w:szCs w:val="28"/>
        </w:rPr>
        <w:t>= ∑У \ Пу,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∑У – общий объём условного материала, подсчитанный в таблице 1в.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Пу – годовая производительность одной камеры в условном материале, м?\год;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 xml:space="preserve">N </w:t>
      </w:r>
      <w:r w:rsidRPr="008A5861">
        <w:rPr>
          <w:rFonts w:ascii="Times New Roman" w:hAnsi="Times New Roman"/>
          <w:color w:val="000000"/>
          <w:sz w:val="28"/>
          <w:szCs w:val="28"/>
        </w:rPr>
        <w:t>= 6500 \ 13,5= 481,5 камер.</w:t>
      </w:r>
    </w:p>
    <w:p w:rsidR="00F20154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br w:type="page"/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. Тепловой расчёт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Цель теплового расчёта состоит в определении затраты тепла и расхода пара на сушку древесины, выборе и расчёте теплового оборудования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камер (калориферов, конденсатоотводчиков)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2.1 Выб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ор расчётного материала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За расчетный материал применяется быстро сохнущий материал из заданной спецификации. Сушка быстро сохнувшего материала требует мощного теплового и циркуляционного оборудования.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2.2 Определение п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араметров агента сушки на входе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Агент сушки – влажный воздух.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 выбранному для расчётного материала назначаются параметры агента сушки на входе в штабель. Для камер периодического действия эти параметры берутся по второй ступени режима для противоточных камер непрерывного действия. Они соответствуют параметрам в разгрузочном конце камер.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Влагосодержание d1, теплосодержание I, парциальное давление пара Рn1, плотность Р1 и удельный объём U, - определяется по ID диаграмме. За расчетный материал применяется сосна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Параметры агента сушки на входе</w:t>
      </w:r>
      <w:r w:rsidR="00F572C1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штабеля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54"/>
        <w:gridCol w:w="1977"/>
        <w:gridCol w:w="1722"/>
        <w:gridCol w:w="1908"/>
      </w:tblGrid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D5119E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Значение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Температура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T1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˚с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73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Относительная влажность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40"/>
              </w:rPr>
              <w:t>φ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0,80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Влагосодержание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D1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Г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300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Теплосодержание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I1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КДж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850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Парциальное давление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Pn1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КПа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32000=32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Плотность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р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Кг \ м?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159,8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Удельный объём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V1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м?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0,05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Температура смоченного термометра 5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Tm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˚с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74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Удельная теплоёмкость перегретого пара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Cn1</w:t>
            </w:r>
          </w:p>
        </w:tc>
        <w:tc>
          <w:tcPr>
            <w:tcW w:w="1722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КДж \ кг ? град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40"/>
              </w:rPr>
              <w:t>_</w:t>
            </w:r>
          </w:p>
        </w:tc>
      </w:tr>
    </w:tbl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Р. = Рн \ R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T – плотность,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Рн =32 КПа = 32000Па.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R = 461, 6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T = t + 273˚c = 73 +273 =346˚С.</w:t>
      </w:r>
    </w:p>
    <w:p w:rsidR="00F20154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Р.= 32000Па \ 461,6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334 = 415,3 Па.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 = 1 \ Р = 1 \ 415, 3 = 0, 0244 к/кг.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t>2.3 Расчёт количества испаряемой влаги.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1) Масса влаги, испаряемой из 1м древесины: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 = Р ус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0154" w:rsidRPr="008A5861">
        <w:rPr>
          <w:rFonts w:ascii="Times New Roman" w:hAnsi="Times New Roman"/>
          <w:color w:val="000000"/>
          <w:sz w:val="28"/>
        </w:rPr>
        <w:t xml:space="preserve">WH - W k)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\ 100,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 ус – условная плотность др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евесины кг \ м</w:t>
      </w:r>
      <w:r w:rsidRPr="008A5861">
        <w:rPr>
          <w:rFonts w:ascii="Times New Roman" w:hAnsi="Times New Roman"/>
          <w:color w:val="000000"/>
          <w:sz w:val="28"/>
          <w:szCs w:val="28"/>
        </w:rPr>
        <w:t>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</w:rPr>
        <w:t xml:space="preserve">WH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A5861">
        <w:rPr>
          <w:rFonts w:ascii="Times New Roman" w:hAnsi="Times New Roman"/>
          <w:color w:val="000000"/>
          <w:sz w:val="28"/>
        </w:rPr>
        <w:t xml:space="preserve">W k </w:t>
      </w:r>
      <w:r w:rsidRPr="008A5861">
        <w:rPr>
          <w:rFonts w:ascii="Times New Roman" w:hAnsi="Times New Roman"/>
          <w:color w:val="000000"/>
          <w:sz w:val="28"/>
          <w:szCs w:val="28"/>
        </w:rPr>
        <w:t>– соответственно начальная и конечная влажность, %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 ус = 340кг \ м?.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 = 340 * (60 – 10) \ 100 = 170м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2) Масса влаги, испаряемой за время одного оборота камеры: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Моб. кам = М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Еф,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Еф – вместимость камеры, 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Еф = Г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32"/>
        </w:rPr>
        <w:t>β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ф =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3,42 * 0,43 = 13,09м.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Моб. Кам. = 170 * 13,09 = 2225,3кг \ 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3) Масса влаги, испаряемой из камеры за секунду.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Мс = Моб. \ 3600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154" w:rsidRPr="008A5861">
        <w:rPr>
          <w:rFonts w:ascii="Times New Roman" w:hAnsi="Times New Roman"/>
          <w:color w:val="000000"/>
          <w:sz w:val="28"/>
          <w:szCs w:val="36"/>
        </w:rPr>
        <w:t xml:space="preserve">ψ, 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 xml:space="preserve">Ψ- </w:t>
      </w:r>
      <w:r w:rsidRPr="008A5861">
        <w:rPr>
          <w:rFonts w:ascii="Times New Roman" w:hAnsi="Times New Roman"/>
          <w:color w:val="000000"/>
          <w:sz w:val="28"/>
          <w:szCs w:val="28"/>
        </w:rPr>
        <w:t>продолжительность сушки материала.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 xml:space="preserve">Ψ </w:t>
      </w:r>
      <w:r w:rsidRPr="008A5861">
        <w:rPr>
          <w:rFonts w:ascii="Times New Roman" w:hAnsi="Times New Roman"/>
          <w:color w:val="000000"/>
          <w:sz w:val="28"/>
          <w:szCs w:val="28"/>
        </w:rPr>
        <w:t>=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Ψ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суш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>пр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 \ </w:t>
      </w:r>
      <w:r w:rsidRPr="008A5861">
        <w:rPr>
          <w:rFonts w:ascii="Times New Roman" w:hAnsi="Times New Roman"/>
          <w:color w:val="000000"/>
          <w:sz w:val="28"/>
          <w:szCs w:val="32"/>
        </w:rPr>
        <w:t>А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 =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182,65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0,93\ 28,5 = 167,9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>пр = 1,5 ? 19 = 28,5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м.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Продолжительность начального прогрева принимается, в среднем из расчёта 1,5 ч на каждый сантиметр толщины материала.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4) Расчётное количество испаряемой влаги в секунду.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Мр = Мс ? х = 32,9 ? 1,15 = 37,8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м.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Х – коэффициент неравномерности скорости сушки, определяемый предложенный для камер периодического действия = 1,2. Для камер непрерывного действия х = 1.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2.4 Определение объёма циркуляционного агента сушки и его 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параметров на выходе из штабеля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1) Объем, циркуляционного по материалу агента сушки: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V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ш = </w:t>
      </w:r>
      <w:r w:rsidRPr="008A5861">
        <w:rPr>
          <w:rFonts w:ascii="Times New Roman" w:hAnsi="Times New Roman"/>
          <w:color w:val="000000"/>
          <w:sz w:val="28"/>
          <w:szCs w:val="36"/>
        </w:rPr>
        <w:t>n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?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ω</w:t>
      </w:r>
      <w:r w:rsidRPr="008A5861">
        <w:rPr>
          <w:rFonts w:ascii="Times New Roman" w:hAnsi="Times New Roman"/>
          <w:color w:val="000000"/>
          <w:sz w:val="28"/>
          <w:szCs w:val="28"/>
        </w:rPr>
        <w:t>мат ?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F</w:t>
      </w:r>
      <w:r w:rsidRPr="008A5861">
        <w:rPr>
          <w:rFonts w:ascii="Times New Roman" w:hAnsi="Times New Roman"/>
          <w:color w:val="000000"/>
          <w:sz w:val="28"/>
          <w:szCs w:val="28"/>
        </w:rPr>
        <w:t>.с.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шт,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ω</w:t>
      </w:r>
      <w:r w:rsidRPr="008A5861">
        <w:rPr>
          <w:rFonts w:ascii="Times New Roman" w:hAnsi="Times New Roman"/>
          <w:color w:val="000000"/>
          <w:sz w:val="28"/>
          <w:szCs w:val="28"/>
        </w:rPr>
        <w:t>мат – скорость циркуляции по материалу, принятая ранее в технологическом расчёте, м\с;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F</w:t>
      </w:r>
      <w:r w:rsidRPr="008A5861">
        <w:rPr>
          <w:rFonts w:ascii="Times New Roman" w:hAnsi="Times New Roman"/>
          <w:color w:val="000000"/>
          <w:sz w:val="28"/>
          <w:szCs w:val="28"/>
        </w:rPr>
        <w:t>.с.шт – площадь осевого сечения штабеля, свободная для прохода агента сушки, м?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Количество штабелей определяется в зависимости от схемы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циркуляции в камере. Площадь живого сечения штабеля для лесосушильных камер большинства систем.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F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.с.шт = L * H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(1- </w:t>
      </w:r>
      <w:r w:rsidRPr="008A5861">
        <w:rPr>
          <w:rFonts w:ascii="Times New Roman" w:hAnsi="Times New Roman"/>
          <w:color w:val="000000"/>
          <w:sz w:val="28"/>
          <w:szCs w:val="32"/>
        </w:rPr>
        <w:t>βдл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2"/>
        </w:rPr>
        <w:t>βв)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F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.с.шт = 6,5*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2,5(1 – 0,56) = 10,92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м/с.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V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ш = 6 * 2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4,992 = 59,9м/с</w:t>
      </w:r>
    </w:p>
    <w:p w:rsidR="002826B8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2"/>
        </w:rPr>
      </w:pP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2) Масса циркуляционного по материалу агента</w:t>
      </w:r>
      <w:r w:rsidR="00F572C1" w:rsidRPr="008A5861">
        <w:rPr>
          <w:rFonts w:ascii="Times New Roman" w:hAnsi="Times New Roman"/>
          <w:bCs/>
          <w:iCs/>
          <w:color w:val="000000"/>
          <w:sz w:val="28"/>
          <w:szCs w:val="32"/>
        </w:rPr>
        <w:t xml:space="preserve"> </w:t>
      </w: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сушки в</w:t>
      </w: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t xml:space="preserve"> секунду: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Gшт = 29,95\ 0,003 = 9983,3кг\с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3) удельный расход циркулирующего агента сушки на 1кг испаряемый влаги.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8"/>
        </w:rPr>
        <w:t>шт = gшт \ Мр =9983,3 \ 37,8= 264,1кг \ кг влаги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Мр=0,0279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4)Влага содержания агента сушки на выходи из штабеля.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16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</w:t>
      </w:r>
      <w:r w:rsidRPr="008A5861">
        <w:rPr>
          <w:rFonts w:ascii="Times New Roman" w:hAnsi="Times New Roman"/>
          <w:color w:val="000000"/>
          <w:sz w:val="28"/>
          <w:szCs w:val="16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= (1000 \ gшт)+d</w:t>
      </w:r>
      <w:r w:rsidRPr="008A5861">
        <w:rPr>
          <w:rFonts w:ascii="Times New Roman" w:hAnsi="Times New Roman"/>
          <w:color w:val="000000"/>
          <w:sz w:val="28"/>
          <w:szCs w:val="16"/>
        </w:rPr>
        <w:t>1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</w:t>
      </w:r>
      <w:r w:rsidRPr="008A5861">
        <w:rPr>
          <w:rFonts w:ascii="Times New Roman" w:hAnsi="Times New Roman"/>
          <w:color w:val="000000"/>
          <w:sz w:val="28"/>
          <w:szCs w:val="16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(1000 /264,1)+300 = 300,4г\кг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Остальные параметры агента сушки на выходе из штабеля определяется при помощи построения линии процесса сушки на id – или td –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диаграмме</w:t>
      </w:r>
      <w:r w:rsidRPr="008A5861">
        <w:rPr>
          <w:rFonts w:ascii="Times New Roman" w:hAnsi="Times New Roman"/>
          <w:color w:val="000000"/>
          <w:sz w:val="28"/>
          <w:szCs w:val="28"/>
        </w:rPr>
        <w:t>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Точка характеризующую состояние агента сушки на входе в штабель находится по указанном в таблице 2а параметры. Точка2 характеризующая параметры агента сушки на выходе из штабеля получается на пересечение линий i = const, исходящих из точки 1, c линией D</w:t>
      </w:r>
      <w:r w:rsidRPr="008A5861">
        <w:rPr>
          <w:rFonts w:ascii="Times New Roman" w:hAnsi="Times New Roman"/>
          <w:color w:val="000000"/>
          <w:sz w:val="28"/>
          <w:szCs w:val="16"/>
        </w:rPr>
        <w:t>2</w:t>
      </w:r>
      <w:r w:rsidR="00F572C1" w:rsidRPr="008A5861">
        <w:rPr>
          <w:rFonts w:ascii="Times New Roman" w:hAnsi="Times New Roman"/>
          <w:color w:val="000000"/>
          <w:sz w:val="28"/>
          <w:szCs w:val="1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= const. Желательно, что бы температурный переход в штабеля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Δt </w:t>
      </w:r>
      <w:r w:rsidRPr="008A5861">
        <w:rPr>
          <w:rFonts w:ascii="Times New Roman" w:hAnsi="Times New Roman"/>
          <w:color w:val="000000"/>
          <w:sz w:val="28"/>
          <w:szCs w:val="20"/>
        </w:rPr>
        <w:t>шт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t</w:t>
      </w:r>
      <w:r w:rsidRPr="008A5861">
        <w:rPr>
          <w:rFonts w:ascii="Times New Roman" w:hAnsi="Times New Roman"/>
          <w:color w:val="000000"/>
          <w:sz w:val="28"/>
          <w:szCs w:val="16"/>
        </w:rPr>
        <w:t xml:space="preserve">1 </w:t>
      </w:r>
      <w:r w:rsidRPr="008A5861">
        <w:rPr>
          <w:rFonts w:ascii="Times New Roman" w:hAnsi="Times New Roman"/>
          <w:color w:val="000000"/>
          <w:sz w:val="28"/>
          <w:szCs w:val="28"/>
        </w:rPr>
        <w:t>– t</w:t>
      </w:r>
      <w:r w:rsidRPr="008A5861">
        <w:rPr>
          <w:rFonts w:ascii="Times New Roman" w:hAnsi="Times New Roman"/>
          <w:color w:val="000000"/>
          <w:sz w:val="28"/>
          <w:szCs w:val="16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не превышал 3-4 ˚с.Отрезок 1-2 характеризует изменения состояния агента сушки при прохождения его через штабель (линия процесса сушки ).Построение линии процесса сушки поясняет схемой. Полученные значения п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араметров агента сушки на выходе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из штабеля, вносят в таблицу 2б.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Параметры аг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ента сушки на выходе из штабеля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54"/>
        <w:gridCol w:w="1977"/>
        <w:gridCol w:w="1530"/>
        <w:gridCol w:w="1908"/>
      </w:tblGrid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D5119E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Значение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Температура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T2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˚с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75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Относительная влажность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40"/>
              </w:rPr>
              <w:t>φ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0,82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Влагосодержание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D2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Г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300,4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Теплосодержание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I2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КДж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57,8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Парциальное давление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Pn2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КПа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Плотность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р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Кг \ м?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415,3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Удельный объём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V2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м? \ кг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0,002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Температура смоченного термометра 5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Tm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˚с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74</w:t>
            </w:r>
          </w:p>
        </w:tc>
      </w:tr>
      <w:tr w:rsidR="00F20154" w:rsidRPr="008A5861" w:rsidTr="008A5861">
        <w:trPr>
          <w:jc w:val="center"/>
        </w:trPr>
        <w:tc>
          <w:tcPr>
            <w:tcW w:w="48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354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Удельная теплоёмкость перегретого пара</w:t>
            </w:r>
          </w:p>
        </w:tc>
        <w:tc>
          <w:tcPr>
            <w:tcW w:w="1977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Cn1</w:t>
            </w:r>
          </w:p>
        </w:tc>
        <w:tc>
          <w:tcPr>
            <w:tcW w:w="153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КДж \ кг ? град</w:t>
            </w:r>
          </w:p>
        </w:tc>
        <w:tc>
          <w:tcPr>
            <w:tcW w:w="190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40"/>
              </w:rPr>
              <w:t>_</w:t>
            </w:r>
          </w:p>
        </w:tc>
      </w:tr>
    </w:tbl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Р. = Рн \ R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T – плотность,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Рн =32 КПа = 10000Па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R = 461,6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T = t + 273˚c = 66 +273 =339˚c</w:t>
      </w:r>
    </w:p>
    <w:p w:rsidR="00F20154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Р.= 32000Па \ 461,6 *?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339 = 0,06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 = 1 \ Р = 1 \ 0,06= 16,66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2.5 Расчёт проточено – 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вытяжных каналов</w:t>
      </w:r>
    </w:p>
    <w:p w:rsidR="002826B8" w:rsidRPr="008A5861" w:rsidRDefault="002826B8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При сушки режимами низко температурного процесса расчёт производиться по пунктам «а», «б», «в», а при сушки высоко температурным режимами по пунктам «в», «а»,</w:t>
      </w:r>
    </w:p>
    <w:p w:rsidR="00F572C1" w:rsidRPr="008A5861" w:rsidRDefault="00F20154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1) Удельная масса свежего и отработавшего воздуха.</w:t>
      </w:r>
    </w:p>
    <w:p w:rsidR="002826B8" w:rsidRPr="008A5861" w:rsidRDefault="002826B8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tabs>
          <w:tab w:val="left" w:pos="2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>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1000 \ (d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>-d</w:t>
      </w:r>
      <w:r w:rsidRPr="008A5861">
        <w:rPr>
          <w:rFonts w:ascii="Times New Roman" w:hAnsi="Times New Roman"/>
          <w:color w:val="000000"/>
          <w:sz w:val="28"/>
          <w:szCs w:val="20"/>
        </w:rPr>
        <w:t>1</w:t>
      </w:r>
      <w:r w:rsidRPr="008A5861">
        <w:rPr>
          <w:rFonts w:ascii="Times New Roman" w:hAnsi="Times New Roman"/>
          <w:color w:val="000000"/>
          <w:sz w:val="28"/>
          <w:szCs w:val="28"/>
        </w:rPr>
        <w:t>), где</w:t>
      </w:r>
    </w:p>
    <w:p w:rsidR="002826B8" w:rsidRPr="008A5861" w:rsidRDefault="002826B8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0 </w:t>
      </w:r>
      <w:r w:rsidRPr="008A5861">
        <w:rPr>
          <w:rFonts w:ascii="Times New Roman" w:hAnsi="Times New Roman"/>
          <w:color w:val="000000"/>
          <w:sz w:val="28"/>
          <w:szCs w:val="28"/>
        </w:rPr>
        <w:t>– влага содержание свежего воздуха, г \ кг.</w:t>
      </w:r>
    </w:p>
    <w:p w:rsidR="00F572C1" w:rsidRPr="008A5861" w:rsidRDefault="00F20154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Вентиляция рассчитывается для лёгких условий (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о =20˚c) для которых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0 </w:t>
      </w:r>
      <w:r w:rsidRPr="008A5861">
        <w:rPr>
          <w:rFonts w:ascii="Times New Roman" w:hAnsi="Times New Roman"/>
          <w:color w:val="000000"/>
          <w:sz w:val="28"/>
          <w:szCs w:val="28"/>
        </w:rPr>
        <w:t>=10 ≤ 12г \ кг при поступлении свежего воздуха из помещения цеха или снаружи.</w:t>
      </w:r>
    </w:p>
    <w:p w:rsidR="00F20154" w:rsidRPr="008A5861" w:rsidRDefault="00F20154" w:rsidP="00F572C1">
      <w:pPr>
        <w:shd w:val="clear" w:color="000000" w:fill="auto"/>
        <w:tabs>
          <w:tab w:val="left" w:pos="2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0 </w:t>
      </w:r>
      <w:r w:rsidRPr="008A5861">
        <w:rPr>
          <w:rFonts w:ascii="Times New Roman" w:hAnsi="Times New Roman"/>
          <w:color w:val="000000"/>
          <w:sz w:val="28"/>
          <w:szCs w:val="28"/>
        </w:rPr>
        <w:t>=1000 \ (300,4 – 300) = 2500г \ кг</w:t>
      </w:r>
    </w:p>
    <w:p w:rsidR="00F20154" w:rsidRPr="008A5861" w:rsidRDefault="00F20154" w:rsidP="00F572C1">
      <w:pPr>
        <w:shd w:val="clear" w:color="000000" w:fill="auto"/>
        <w:tabs>
          <w:tab w:val="left" w:pos="2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2)Объём</w:t>
      </w:r>
      <w:r w:rsidR="00F572C1" w:rsidRPr="008A5861">
        <w:rPr>
          <w:rFonts w:ascii="Times New Roman" w:hAnsi="Times New Roman"/>
          <w:bCs/>
          <w:iCs/>
          <w:color w:val="000000"/>
          <w:sz w:val="28"/>
          <w:szCs w:val="32"/>
        </w:rPr>
        <w:t xml:space="preserve"> </w:t>
      </w: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свежего и обрабатываемого воздуха определяют по формулам:</w:t>
      </w:r>
    </w:p>
    <w:p w:rsidR="002826B8" w:rsidRPr="008A5861" w:rsidRDefault="002826B8" w:rsidP="00F572C1">
      <w:pPr>
        <w:shd w:val="clear" w:color="000000" w:fill="auto"/>
        <w:tabs>
          <w:tab w:val="left" w:pos="2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tabs>
          <w:tab w:val="left" w:pos="25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</w:t>
      </w:r>
      <w:r w:rsidRPr="008A5861">
        <w:rPr>
          <w:rFonts w:ascii="Times New Roman" w:hAnsi="Times New Roman"/>
          <w:color w:val="000000"/>
          <w:sz w:val="28"/>
          <w:szCs w:val="20"/>
        </w:rPr>
        <w:t>о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G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0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 Мр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6"/>
        </w:rPr>
        <w:t>υ</w:t>
      </w:r>
      <w:r w:rsidRPr="008A5861">
        <w:rPr>
          <w:rFonts w:ascii="Times New Roman" w:hAnsi="Times New Roman"/>
          <w:color w:val="000000"/>
          <w:sz w:val="28"/>
          <w:szCs w:val="20"/>
        </w:rPr>
        <w:t>о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= G</w:t>
      </w:r>
      <w:r w:rsidRPr="008A5861">
        <w:rPr>
          <w:rFonts w:ascii="Times New Roman" w:hAnsi="Times New Roman"/>
          <w:color w:val="000000"/>
          <w:sz w:val="28"/>
          <w:szCs w:val="20"/>
        </w:rPr>
        <w:t>0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Мр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υ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="00D5119E" w:rsidRPr="008A5861">
        <w:rPr>
          <w:rFonts w:ascii="Times New Roman" w:hAnsi="Times New Roman"/>
          <w:color w:val="000000"/>
          <w:sz w:val="28"/>
          <w:szCs w:val="20"/>
        </w:rPr>
        <w:t>*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υ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о </w:t>
      </w:r>
      <w:r w:rsidRPr="008A5861">
        <w:rPr>
          <w:rFonts w:ascii="Times New Roman" w:hAnsi="Times New Roman"/>
          <w:color w:val="000000"/>
          <w:sz w:val="28"/>
          <w:szCs w:val="28"/>
        </w:rPr>
        <w:t>– удельны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й объём свежего воздуха, м. /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кг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υ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– удельный об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ъём отработавшего воздуха, м./</w:t>
      </w:r>
      <w:r w:rsidRPr="008A5861">
        <w:rPr>
          <w:rFonts w:ascii="Times New Roman" w:hAnsi="Times New Roman"/>
          <w:color w:val="000000"/>
          <w:sz w:val="28"/>
          <w:szCs w:val="28"/>
        </w:rPr>
        <w:t>кг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Удельный объём </w:t>
      </w:r>
      <w:r w:rsidRPr="008A5861">
        <w:rPr>
          <w:rFonts w:ascii="Times New Roman" w:hAnsi="Times New Roman"/>
          <w:color w:val="000000"/>
          <w:sz w:val="28"/>
          <w:szCs w:val="36"/>
        </w:rPr>
        <w:t>υ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указан в таблице 2б,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а удельный объём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</w:t>
      </w:r>
      <w:r w:rsidRPr="008A5861">
        <w:rPr>
          <w:rFonts w:ascii="Times New Roman" w:hAnsi="Times New Roman"/>
          <w:color w:val="000000"/>
          <w:sz w:val="28"/>
          <w:szCs w:val="20"/>
        </w:rPr>
        <w:t>о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= 250 * 37,8 * 0,05 = 472,5м.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\ кг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 250 * 37,8 * 0,002= 18,9м.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\ кг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3) Площадь сечения приточено вытяжных каналов определяются по формуле: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Fкон = V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\ </w:t>
      </w:r>
      <w:r w:rsidRPr="008A5861">
        <w:rPr>
          <w:rFonts w:ascii="Times New Roman" w:hAnsi="Times New Roman"/>
          <w:color w:val="000000"/>
          <w:sz w:val="28"/>
          <w:szCs w:val="32"/>
        </w:rPr>
        <w:t>ω,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Fкон = 0,82 \ 2 = 0,41м</w:t>
      </w:r>
      <w:r w:rsidRPr="008A5861">
        <w:rPr>
          <w:rFonts w:ascii="Times New Roman" w:hAnsi="Times New Roman"/>
          <w:color w:val="000000"/>
          <w:sz w:val="28"/>
          <w:szCs w:val="16"/>
        </w:rPr>
        <w:t>3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 xml:space="preserve">ω – </w:t>
      </w:r>
      <w:r w:rsidRPr="008A5861">
        <w:rPr>
          <w:rFonts w:ascii="Times New Roman" w:hAnsi="Times New Roman"/>
          <w:color w:val="000000"/>
          <w:sz w:val="28"/>
          <w:szCs w:val="28"/>
        </w:rPr>
        <w:t>скорость движения проточено и обработанного агента сушки в каналах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Принимается </w:t>
      </w:r>
      <w:r w:rsidRPr="008A5861">
        <w:rPr>
          <w:rFonts w:ascii="Times New Roman" w:hAnsi="Times New Roman"/>
          <w:color w:val="000000"/>
          <w:sz w:val="28"/>
          <w:szCs w:val="32"/>
        </w:rPr>
        <w:t xml:space="preserve">ω </w:t>
      </w:r>
      <w:r w:rsidRPr="008A5861">
        <w:rPr>
          <w:rFonts w:ascii="Times New Roman" w:hAnsi="Times New Roman"/>
          <w:color w:val="000000"/>
          <w:sz w:val="28"/>
          <w:szCs w:val="28"/>
        </w:rPr>
        <w:t>для воздуха в пределах 3 – 9м\с, для перегретого пара до 15м \ с. Приточено вытяжные каналы (трубы) могут быть круглой, квадратной или прямоугольной формы. При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круглой форме диаметр канала находиться по формуле:</w:t>
      </w:r>
    </w:p>
    <w:p w:rsidR="002826B8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</w:t>
      </w:r>
      <w:r w:rsidRPr="008A5861">
        <w:rPr>
          <w:rFonts w:ascii="Times New Roman" w:hAnsi="Times New Roman"/>
          <w:color w:val="000000"/>
          <w:sz w:val="28"/>
          <w:szCs w:val="16"/>
        </w:rPr>
        <w:t>КОН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7B50FE">
        <w:rPr>
          <w:rFonts w:ascii="Times New Roman" w:hAnsi="Times New Roman"/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>
            <v:imagedata r:id="rId6" o:title=""/>
          </v:shape>
        </w:pict>
      </w:r>
      <w:r w:rsidRPr="008A5861">
        <w:rPr>
          <w:rFonts w:ascii="Times New Roman" w:hAnsi="Times New Roman"/>
          <w:color w:val="000000"/>
          <w:sz w:val="28"/>
        </w:rPr>
        <w:t>0,23</w:t>
      </w:r>
      <w:r w:rsidRPr="008A5861">
        <w:rPr>
          <w:rFonts w:ascii="Times New Roman" w:hAnsi="Times New Roman"/>
          <w:color w:val="000000"/>
          <w:sz w:val="28"/>
          <w:szCs w:val="28"/>
        </w:rPr>
        <w:t>м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6 Расчёт расхода тепла на сушку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Расход тепла на сушку складывается из затрат тепла на прогрев материала, испарение из него влаги и на тепло потери ч \ з ограждения камеры.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1)Расход тепла на прогрев 1м? древесины, определяется по формуле: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D5119E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Gпр1м? = Gпр1кг * Рwh, кДж \ м.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Gпр1кг – затраты тепла на прогрев 1кг влажной древесины кДж \ м?.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Рwh – плотность древесины расчётного материала при заданной начальной влажности, кг \ м?</w:t>
      </w: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Gпр1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м? = 270 * 580 = 156600 кДж \ м.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2)Удельный расход тепла на прогрев древесины.</w:t>
      </w: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8"/>
        </w:rPr>
        <w:t>пр.зим. = Gпр1м? \ М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 1</w:t>
      </w:r>
      <w:r w:rsidRPr="008A5861">
        <w:rPr>
          <w:rFonts w:ascii="Times New Roman" w:hAnsi="Times New Roman"/>
          <w:color w:val="000000"/>
          <w:sz w:val="28"/>
          <w:szCs w:val="28"/>
        </w:rPr>
        <w:t>м? = 156600 \ 180 = 870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3)Расход тепла на прогрев древесины в камере за одну секунду для зимних условий.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Gпр.зим = </w:t>
      </w: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пр.зим ? Епр \ 3600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пр = 156600 * 14,98 \ 3600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4,8 =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135,8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КВт,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Епр – объём прогретого материала. В камере периодического действия, Епр равна вместимости камеры т.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е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ёмкости всех штабелей в камере</w:t>
      </w:r>
      <w:r w:rsidRPr="008A5861">
        <w:rPr>
          <w:rFonts w:ascii="Times New Roman" w:hAnsi="Times New Roman"/>
          <w:color w:val="000000"/>
          <w:sz w:val="28"/>
          <w:szCs w:val="28"/>
        </w:rPr>
        <w:t>, а в камерах непрерывного действия ёмкости одного штабеля.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Ψ</w:t>
      </w:r>
      <w:r w:rsidRPr="008A5861">
        <w:rPr>
          <w:rFonts w:ascii="Times New Roman" w:hAnsi="Times New Roman"/>
          <w:color w:val="000000"/>
          <w:sz w:val="28"/>
          <w:szCs w:val="28"/>
        </w:rPr>
        <w:t>пр – продолжительность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начального прогрева древесины, ч.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4)Удельный расход тепла на испарении 1кг влаги определяется при низко температурном процессе сушки.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A5861">
        <w:rPr>
          <w:rFonts w:ascii="Times New Roman" w:hAnsi="Times New Roman"/>
          <w:color w:val="000000"/>
          <w:sz w:val="28"/>
          <w:szCs w:val="40"/>
          <w:lang w:val="en-US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>исп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= (1000 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(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>I</w:t>
      </w:r>
      <w:r w:rsidRPr="008A5861">
        <w:rPr>
          <w:rFonts w:ascii="Times New Roman" w:hAnsi="Times New Roman"/>
          <w:color w:val="000000"/>
          <w:sz w:val="28"/>
          <w:szCs w:val="20"/>
          <w:lang w:val="en-US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>I</w:t>
      </w:r>
      <w:r w:rsidRPr="008A5861">
        <w:rPr>
          <w:rFonts w:ascii="Times New Roman" w:hAnsi="Times New Roman"/>
          <w:color w:val="000000"/>
          <w:sz w:val="28"/>
          <w:szCs w:val="20"/>
          <w:lang w:val="en-US"/>
        </w:rPr>
        <w:t>0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) \ 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>d</w:t>
      </w:r>
      <w:r w:rsidRPr="008A5861">
        <w:rPr>
          <w:rFonts w:ascii="Times New Roman" w:hAnsi="Times New Roman"/>
          <w:color w:val="000000"/>
          <w:sz w:val="28"/>
          <w:szCs w:val="20"/>
          <w:lang w:val="en-US"/>
        </w:rPr>
        <w:t>2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>d</w:t>
      </w:r>
      <w:r w:rsidRPr="008A5861">
        <w:rPr>
          <w:rFonts w:ascii="Times New Roman" w:hAnsi="Times New Roman"/>
          <w:color w:val="000000"/>
          <w:sz w:val="28"/>
          <w:szCs w:val="20"/>
          <w:lang w:val="en-US"/>
        </w:rPr>
        <w:t xml:space="preserve">0 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) - </w:t>
      </w:r>
      <w:r w:rsidRPr="008A5861">
        <w:rPr>
          <w:rFonts w:ascii="Times New Roman" w:hAnsi="Times New Roman"/>
          <w:color w:val="000000"/>
          <w:sz w:val="28"/>
          <w:szCs w:val="28"/>
        </w:rPr>
        <w:t>Св</w:t>
      </w:r>
      <w:r w:rsidR="00D5119E"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*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36"/>
          <w:lang w:val="en-US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м</w:t>
      </w:r>
      <w:r w:rsidRPr="008A5861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I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A5861">
        <w:rPr>
          <w:rFonts w:ascii="Times New Roman" w:hAnsi="Times New Roman"/>
          <w:color w:val="000000"/>
          <w:sz w:val="28"/>
          <w:szCs w:val="36"/>
        </w:rPr>
        <w:t>d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– тепло и влага содержание отработавшего воздуха, выбрасываемого из камеры.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I</w:t>
      </w:r>
      <w:r w:rsidRPr="008A5861">
        <w:rPr>
          <w:rFonts w:ascii="Times New Roman" w:hAnsi="Times New Roman"/>
          <w:color w:val="000000"/>
          <w:sz w:val="28"/>
          <w:szCs w:val="20"/>
        </w:rPr>
        <w:t>0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A5861">
        <w:rPr>
          <w:rFonts w:ascii="Times New Roman" w:hAnsi="Times New Roman"/>
          <w:color w:val="000000"/>
          <w:sz w:val="28"/>
          <w:szCs w:val="36"/>
        </w:rPr>
        <w:t>d</w:t>
      </w:r>
      <w:r w:rsidRPr="008A5861">
        <w:rPr>
          <w:rFonts w:ascii="Times New Roman" w:hAnsi="Times New Roman"/>
          <w:color w:val="000000"/>
          <w:sz w:val="28"/>
          <w:szCs w:val="20"/>
        </w:rPr>
        <w:t>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- тепло и влага содержание свежего воздуха.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d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0 </w:t>
      </w:r>
      <w:r w:rsidRPr="008A5861">
        <w:rPr>
          <w:rFonts w:ascii="Times New Roman" w:hAnsi="Times New Roman"/>
          <w:color w:val="000000"/>
          <w:sz w:val="28"/>
          <w:szCs w:val="28"/>
        </w:rPr>
        <w:t>= 10….12г \ кг.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I</w:t>
      </w:r>
      <w:r w:rsidRPr="008A5861">
        <w:rPr>
          <w:rFonts w:ascii="Times New Roman" w:hAnsi="Times New Roman"/>
          <w:color w:val="000000"/>
          <w:sz w:val="28"/>
          <w:szCs w:val="20"/>
        </w:rPr>
        <w:t>0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= 46КДж \ кг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град.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Св – удельная тепло ёмкость воды равная 4,19КДж \ кг ? град.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>исп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 = (1000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(57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,8 – 850) \ 300,4– 300) – 4,19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60 = -555,1КДж \ кг.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5)Расход тепла в камере на испарение влаги в секунду.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G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исп. = </w:t>
      </w: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0"/>
        </w:rPr>
        <w:t>исп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 ? Мр = 555,1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37,8 = 20982,8,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Мр – расчётное количество испаряемой влаги, кг \ с.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6)Расчёт потерь тепла через ограждение камеры в секунду, выполняется для каждого ограждения отдельно по формуле: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 зим = F ? К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кам. – 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рас) * С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КВт.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1.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 зим = 7, 2*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0, 6 (85,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5-20) * 2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565, 92 КВт.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2.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 зим = 2, 5 * 0, 6 (85, 5 – 20)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196,5КВт.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3.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 зим = 3, 3 * 0, 6 (85, 5-20) * 2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=238, 2 КВт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4.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G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орг.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зим = 12, 5 * 0, 6(85, 5 – 20)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982,5КВт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5.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G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 зим = 14, 3 * 0, 6 (85, 5-20) * 2 * 10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112,40КВт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F – площадь поверхности ограждения м?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 – коэффициент теплопередачи данного ограждения. Значение К принимается по таблице.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кам – температура агента сушки в камере определяются как среднее значение температур на входе и на выходе из штабелей.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кам = (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0"/>
        </w:rPr>
        <w:t>1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>)\ 2 = (73+75) \ 2 = 85,5˚c.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рас –расчётная температура вне камеры для зимних условий, ˚c. Если ограждения располагаются внутри здания сушильного цеха, то 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рас принимается 15….20 ˚c.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 – коэффициент увеличения тепло потерь, равны: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1,5 – мягкие режимы сушки.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2 – нормальные,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высоко температурные режимы сушки.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color w:val="000000"/>
          <w:sz w:val="28"/>
          <w:szCs w:val="36"/>
        </w:rPr>
        <w:t>Потери тепла через ограждение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343"/>
        <w:gridCol w:w="859"/>
        <w:gridCol w:w="1140"/>
        <w:gridCol w:w="928"/>
        <w:gridCol w:w="920"/>
        <w:gridCol w:w="890"/>
        <w:gridCol w:w="1056"/>
        <w:gridCol w:w="1138"/>
      </w:tblGrid>
      <w:tr w:rsidR="00F20154" w:rsidRPr="008A5861" w:rsidTr="008A5861">
        <w:trPr>
          <w:trHeight w:val="804"/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Наиме-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нование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F,м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К,Вт /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М? ? гр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t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кам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36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˚c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t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рас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˚c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Δ</w:t>
            </w: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t</w:t>
            </w:r>
          </w:p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˚c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Коэфициент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36"/>
              </w:rPr>
              <w:t>G</w:t>
            </w: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орг. зим,Вт.</w:t>
            </w:r>
          </w:p>
        </w:tc>
      </w:tr>
      <w:tr w:rsidR="00F20154" w:rsidRPr="008A5861" w:rsidTr="008A5861">
        <w:trPr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Наружн. Боковая стенка 1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7,2</w:t>
            </w: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85,5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65,5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565,92</w:t>
            </w:r>
          </w:p>
        </w:tc>
      </w:tr>
      <w:tr w:rsidR="00F20154" w:rsidRPr="008A5861" w:rsidTr="008A5861">
        <w:trPr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Торцовая задняя.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2,5</w:t>
            </w: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85,5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65,5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196,5</w:t>
            </w:r>
          </w:p>
        </w:tc>
      </w:tr>
      <w:tr w:rsidR="00F20154" w:rsidRPr="008A5861" w:rsidTr="008A5861">
        <w:trPr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Наружн. Боковая стенка 1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3,03</w:t>
            </w: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85,5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65,5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238,2</w:t>
            </w:r>
          </w:p>
        </w:tc>
      </w:tr>
      <w:tr w:rsidR="00F20154" w:rsidRPr="008A5861" w:rsidTr="008A5861">
        <w:trPr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Потолок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85,5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65,5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235,298</w:t>
            </w:r>
          </w:p>
        </w:tc>
      </w:tr>
      <w:tr w:rsidR="00F20154" w:rsidRPr="008A5861" w:rsidTr="008A5861">
        <w:trPr>
          <w:jc w:val="center"/>
        </w:trPr>
        <w:tc>
          <w:tcPr>
            <w:tcW w:w="485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343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Пол</w:t>
            </w:r>
          </w:p>
        </w:tc>
        <w:tc>
          <w:tcPr>
            <w:tcW w:w="859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14,3</w:t>
            </w:r>
          </w:p>
        </w:tc>
        <w:tc>
          <w:tcPr>
            <w:tcW w:w="114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2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85,5</w:t>
            </w:r>
          </w:p>
        </w:tc>
        <w:tc>
          <w:tcPr>
            <w:tcW w:w="92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890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65,5</w:t>
            </w:r>
          </w:p>
        </w:tc>
        <w:tc>
          <w:tcPr>
            <w:tcW w:w="1056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112,40</w:t>
            </w:r>
          </w:p>
        </w:tc>
      </w:tr>
      <w:tr w:rsidR="00F20154" w:rsidRPr="008A5861" w:rsidTr="008A5861">
        <w:trPr>
          <w:trHeight w:val="390"/>
          <w:jc w:val="center"/>
        </w:trPr>
        <w:tc>
          <w:tcPr>
            <w:tcW w:w="485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43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Дверь</w:t>
            </w:r>
          </w:p>
        </w:tc>
        <w:tc>
          <w:tcPr>
            <w:tcW w:w="859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28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0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56" w:type="dxa"/>
            <w:vMerge w:val="restart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432,3</w:t>
            </w:r>
          </w:p>
        </w:tc>
      </w:tr>
      <w:tr w:rsidR="00F20154" w:rsidRPr="008A5861" w:rsidTr="008A5861">
        <w:trPr>
          <w:trHeight w:val="435"/>
          <w:jc w:val="center"/>
        </w:trPr>
        <w:tc>
          <w:tcPr>
            <w:tcW w:w="485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43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38" w:type="dxa"/>
            <w:shd w:val="clear" w:color="auto" w:fill="auto"/>
          </w:tcPr>
          <w:p w:rsidR="00F20154" w:rsidRPr="008A5861" w:rsidRDefault="00F20154" w:rsidP="008A5861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A5861">
              <w:rPr>
                <w:rFonts w:ascii="Times New Roman" w:hAnsi="Times New Roman"/>
                <w:color w:val="000000"/>
                <w:sz w:val="20"/>
                <w:szCs w:val="28"/>
              </w:rPr>
              <w:t>2527,8</w:t>
            </w:r>
          </w:p>
        </w:tc>
      </w:tr>
    </w:tbl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Потери тепла через смежные стены в расчёт не принимаются. Чтобы правильно определить расчётную температуру для всех ограждающих поверхностей, необходимо выбирать возможный вариант планировки камер в цехе. Для определения коэффициента тепло передач ограждений необходимо знать их конструкцию, т.е. толщину и материал. Толщина наружных стен стационарных леса сушильных камер рекомендуются в два или в два с половиной кирпича, а внутренних между смежных камер полтора кирпича (380мм).Ограждения сборного – металлических камер изготавливаются в виде щитов толщиной 120 – 150мм с каркасом из профильной стали с двух сторонней обшивкой их листов. Значение коэффициента тепло передачи кирпичных стен, потолки из железно бетонных плит с утеплителем дверей, ограждений, сборных камер указан в таблице 2в.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Для камер любых конструкций в настоящее время рекомендуется каркас двери, покрытые листами нержавеющей стали с теплоизоляцией между ними, с целью облегчения конструкций дверей их толщина может быть 80 – 100мм с дополнительной тепло изоляцией. Для таких дверей следует принимать К = 0,6 Вт \ м?. Коэффициент тепло передачи пока принимают равным половине значения внешней зоны тепло потерь через фундамент принимают равным 1,5м. Тепло потери через ограждения камеры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∑Qорг.зим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находится путём суммирования потерь тепла через все ограждающие конструкции.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7)Удельный расход тепла на потери через ограждения.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Pr="008A5861">
        <w:rPr>
          <w:rFonts w:ascii="Times New Roman" w:hAnsi="Times New Roman"/>
          <w:color w:val="000000"/>
          <w:sz w:val="28"/>
          <w:szCs w:val="28"/>
        </w:rPr>
        <w:t>орг.зим = Qорг.зим \ Мр = 2527,8 \ 37,8 = 66,9кДж/кг.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8)Расход тепла на сушку для зимних условий.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Pr="008A5861">
        <w:rPr>
          <w:rFonts w:ascii="Times New Roman" w:hAnsi="Times New Roman"/>
          <w:color w:val="000000"/>
          <w:sz w:val="28"/>
          <w:szCs w:val="28"/>
        </w:rPr>
        <w:t>зим. =(</w:t>
      </w: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пр.зим + </w:t>
      </w: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исп + </w:t>
      </w: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орг.зим)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1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 (31278,2 + 555,1 + 66,9)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1,2 = 38280КВт,где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1 </w:t>
      </w:r>
      <w:r w:rsidRPr="008A5861">
        <w:rPr>
          <w:rFonts w:ascii="Times New Roman" w:hAnsi="Times New Roman"/>
          <w:color w:val="000000"/>
          <w:sz w:val="28"/>
          <w:szCs w:val="28"/>
        </w:rPr>
        <w:t>– коэффициент, учитывающий дополнительный расход тепла на подогрев оборудования, периодически охлаждаемых элементов ограждений.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</w:t>
      </w:r>
      <w:r w:rsidRPr="008A5861">
        <w:rPr>
          <w:rFonts w:ascii="Times New Roman" w:hAnsi="Times New Roman"/>
          <w:color w:val="000000"/>
          <w:sz w:val="28"/>
          <w:szCs w:val="20"/>
        </w:rPr>
        <w:t>1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1,1….1,3.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572C1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2.7 Выбор и расчёт калориферов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В леса сушильной технике применяются, как правило, для нагрева агента сушки. Компактные пластинчатые калориферы и сборные камеры из чугунных ребристых труб. Тип применяемых в сушильной камере калориферов определяется по формуле: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F</w:t>
      </w:r>
      <w:r w:rsidRPr="008A5861">
        <w:rPr>
          <w:rFonts w:ascii="Times New Roman" w:hAnsi="Times New Roman"/>
          <w:color w:val="000000"/>
          <w:sz w:val="28"/>
          <w:szCs w:val="28"/>
        </w:rPr>
        <w:t>кон.рассч = 1000 ? Qкол.зим ? С</w:t>
      </w:r>
      <w:r w:rsidRPr="008A5861">
        <w:rPr>
          <w:rFonts w:ascii="Times New Roman" w:hAnsi="Times New Roman"/>
          <w:color w:val="000000"/>
          <w:sz w:val="28"/>
          <w:szCs w:val="20"/>
        </w:rPr>
        <w:t>2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\ Ккол (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тн. – 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кон.), 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Qкол.зим – количество, тепла которое должно обеспечивать калорифер в зимних условиях, КВт.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– коэффициент запаса учитывающий загрязнение калорифера.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С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2 </w:t>
      </w:r>
      <w:r w:rsidRPr="008A5861">
        <w:rPr>
          <w:rFonts w:ascii="Times New Roman" w:hAnsi="Times New Roman"/>
          <w:color w:val="000000"/>
          <w:sz w:val="28"/>
          <w:szCs w:val="28"/>
        </w:rPr>
        <w:t>=1,1….1,2.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Ккол – коэффициент тепло передачи калорифера, Вт \ м?.град.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тн. – температура тепло носителя, значение </w:t>
      </w:r>
      <w:r w:rsidRPr="008A5861">
        <w:rPr>
          <w:rFonts w:ascii="Times New Roman" w:hAnsi="Times New Roman"/>
          <w:color w:val="000000"/>
          <w:sz w:val="28"/>
          <w:szCs w:val="36"/>
        </w:rPr>
        <w:t>t</w:t>
      </w:r>
      <w:r w:rsidRPr="008A5861">
        <w:rPr>
          <w:rFonts w:ascii="Times New Roman" w:hAnsi="Times New Roman"/>
          <w:color w:val="000000"/>
          <w:sz w:val="28"/>
          <w:szCs w:val="28"/>
        </w:rPr>
        <w:t>тн. Определяются по таблице, в зависимости от давления.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Для камер периодического действия, когда прогрев древесины осуществляется в основном в паре, через увлажнительные трубы, причём в разное время с процессом испарении влаги.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Qкол.зим = </w:t>
      </w:r>
      <w:r w:rsidRPr="008A5861">
        <w:rPr>
          <w:rFonts w:ascii="Times New Roman" w:hAnsi="Times New Roman"/>
          <w:color w:val="000000"/>
          <w:sz w:val="28"/>
          <w:szCs w:val="36"/>
        </w:rPr>
        <w:t>q</w:t>
      </w:r>
      <w:r w:rsidRPr="008A5861">
        <w:rPr>
          <w:rFonts w:ascii="Times New Roman" w:hAnsi="Times New Roman"/>
          <w:color w:val="000000"/>
          <w:sz w:val="28"/>
          <w:szCs w:val="28"/>
        </w:rPr>
        <w:t>исп. + ∑Qорг.зим = 6, 9388 +3214, 6 = 3221КВт.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F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кон.рассч = 1000 * 3221? 1, 2 \ 37, 1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(133, 5 – 463, 9) = 1488м?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Для определения значения Ккол необходимо знать скорость агента сушки, проходящего через калорифер, </w:t>
      </w:r>
      <w:r w:rsidRPr="008A5861">
        <w:rPr>
          <w:rFonts w:ascii="Times New Roman" w:hAnsi="Times New Roman"/>
          <w:color w:val="000000"/>
          <w:sz w:val="28"/>
          <w:szCs w:val="36"/>
        </w:rPr>
        <w:t>ω</w:t>
      </w:r>
      <w:r w:rsidRPr="008A5861">
        <w:rPr>
          <w:rFonts w:ascii="Times New Roman" w:hAnsi="Times New Roman"/>
          <w:color w:val="000000"/>
          <w:sz w:val="28"/>
          <w:szCs w:val="28"/>
        </w:rPr>
        <w:t>кол, которого</w:t>
      </w:r>
      <w:r w:rsidRPr="008A5861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можно подсчитать, если известна площадь живого сечения калорифера Fкол. Значение Fкол. определяется по формуле, но предварительно принимается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поверхность нагрева калориферов Fкол.пр. по типовому проекту, из технической характеристики камеры или из расчёта 2….5. Еус. – для камер непрерывного действия 10….15.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Далее определяется ориентировочное количество калориферов – пластинчатых.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N = Fкол.пр \ </w:t>
      </w:r>
      <w:r w:rsidRPr="008A5861">
        <w:rPr>
          <w:rFonts w:ascii="Times New Roman" w:hAnsi="Times New Roman"/>
          <w:color w:val="000000"/>
          <w:sz w:val="28"/>
          <w:szCs w:val="32"/>
        </w:rPr>
        <w:t>J</w:t>
      </w:r>
      <w:r w:rsidRPr="008A5861">
        <w:rPr>
          <w:rFonts w:ascii="Times New Roman" w:hAnsi="Times New Roman"/>
          <w:color w:val="000000"/>
          <w:sz w:val="28"/>
          <w:szCs w:val="20"/>
        </w:rPr>
        <w:t>1кол</w:t>
      </w:r>
      <w:r w:rsidR="00F572C1" w:rsidRPr="008A5861">
        <w:rPr>
          <w:rFonts w:ascii="Times New Roman" w:hAnsi="Times New Roman"/>
          <w:color w:val="000000"/>
          <w:sz w:val="28"/>
          <w:szCs w:val="20"/>
        </w:rPr>
        <w:t xml:space="preserve">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= 60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10 \ 61,2 = 9,80= 10 калориферов.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Где J</w:t>
      </w:r>
      <w:r w:rsidRPr="008A5861">
        <w:rPr>
          <w:rFonts w:ascii="Times New Roman" w:hAnsi="Times New Roman"/>
          <w:color w:val="000000"/>
          <w:sz w:val="28"/>
          <w:szCs w:val="20"/>
        </w:rPr>
        <w:t>1кол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– площадь одного пластинчатого калорифера.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8A5861">
        <w:rPr>
          <w:rFonts w:ascii="Times New Roman" w:hAnsi="Times New Roman"/>
          <w:color w:val="000000"/>
          <w:sz w:val="28"/>
          <w:szCs w:val="28"/>
        </w:rPr>
        <w:t>ринимаем тип калорифера Кф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- 10,поверхность нагрева 61,2м</w:t>
      </w:r>
      <w:r w:rsidRPr="008A5861">
        <w:rPr>
          <w:rFonts w:ascii="Times New Roman" w:hAnsi="Times New Roman"/>
          <w:color w:val="000000"/>
          <w:sz w:val="28"/>
          <w:szCs w:val="28"/>
        </w:rPr>
        <w:t>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живое сечение 0,558м</w:t>
      </w:r>
      <w:r w:rsidRPr="008A5861">
        <w:rPr>
          <w:rFonts w:ascii="Times New Roman" w:hAnsi="Times New Roman"/>
          <w:color w:val="000000"/>
          <w:sz w:val="28"/>
          <w:szCs w:val="28"/>
        </w:rPr>
        <w:t>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Fкол. = </w:t>
      </w:r>
      <w:r w:rsidRPr="008A5861">
        <w:rPr>
          <w:rFonts w:ascii="Times New Roman" w:hAnsi="Times New Roman"/>
          <w:color w:val="000000"/>
          <w:sz w:val="28"/>
          <w:szCs w:val="32"/>
        </w:rPr>
        <w:t>J</w:t>
      </w:r>
      <w:r w:rsidRPr="008A5861">
        <w:rPr>
          <w:rFonts w:ascii="Times New Roman" w:hAnsi="Times New Roman"/>
          <w:color w:val="000000"/>
          <w:sz w:val="28"/>
          <w:szCs w:val="20"/>
        </w:rPr>
        <w:t>1кол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* N = 0,558 * 10 = 5,58м.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Количество калориферов устанавливаются путём предварительного размещения калориферов в соответственных каналах камеры. Скорость циркуляции агента через калорифер.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ω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 кол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= Vц \ Fж.с.к. = 29,95\5,55 = 5,4м\с,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где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Vц – объём циркулирующего агента сушки, определяемый по формуле.</w:t>
      </w:r>
    </w:p>
    <w:p w:rsidR="00F20154" w:rsidRPr="008A5861" w:rsidRDefault="00F20154" w:rsidP="00F572C1">
      <w:pPr>
        <w:shd w:val="clear" w:color="000000" w:fill="auto"/>
        <w:tabs>
          <w:tab w:val="left" w:pos="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Vц. =Vшт. \ ή = 29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, 95\ 1 = 29,95м</w:t>
      </w:r>
      <w:r w:rsidRPr="008A5861">
        <w:rPr>
          <w:rFonts w:ascii="Times New Roman" w:hAnsi="Times New Roman"/>
          <w:color w:val="000000"/>
          <w:sz w:val="28"/>
          <w:szCs w:val="28"/>
        </w:rPr>
        <w:t>\с.</w:t>
      </w:r>
    </w:p>
    <w:p w:rsidR="00F572C1" w:rsidRPr="008A5861" w:rsidRDefault="00F20154" w:rsidP="00F572C1">
      <w:pPr>
        <w:shd w:val="clear" w:color="000000" w:fill="auto"/>
        <w:tabs>
          <w:tab w:val="left" w:pos="21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Где ή – коэффициент использования потока сушильного агента характеризующий отношение количества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агента сушки проходящего сквозь штабеля п. \ м, к общему количеству, циркулирующему в камере агента сушки принимается по опытным данным в пределах 0,5….0,7.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32"/>
        </w:rPr>
        <w:t>ω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 0 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= ( </w:t>
      </w:r>
      <w:r w:rsidRPr="008A5861">
        <w:rPr>
          <w:rFonts w:ascii="Times New Roman" w:hAnsi="Times New Roman"/>
          <w:color w:val="000000"/>
          <w:sz w:val="28"/>
          <w:szCs w:val="32"/>
        </w:rPr>
        <w:t>ω</w:t>
      </w:r>
      <w:r w:rsidRPr="008A5861">
        <w:rPr>
          <w:rFonts w:ascii="Times New Roman" w:hAnsi="Times New Roman"/>
          <w:color w:val="000000"/>
          <w:sz w:val="28"/>
          <w:szCs w:val="24"/>
        </w:rPr>
        <w:t xml:space="preserve">кол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* Р) \ 1,25 = (0,431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0,219) \ 1,25 = 0,075</w:t>
      </w:r>
    </w:p>
    <w:p w:rsidR="002826B8" w:rsidRPr="008A5861" w:rsidRDefault="002826B8" w:rsidP="00F572C1">
      <w:pPr>
        <w:shd w:val="clear" w:color="000000" w:fill="auto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Значение коэффициента теплопередачи калориферам К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кол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. О</w:t>
      </w:r>
      <w:r w:rsidRPr="008A5861">
        <w:rPr>
          <w:rFonts w:ascii="Times New Roman" w:hAnsi="Times New Roman"/>
          <w:color w:val="000000"/>
          <w:sz w:val="28"/>
          <w:szCs w:val="28"/>
        </w:rPr>
        <w:t>пределяется по графику, в зависимости от приведенной скорости.</w:t>
      </w:r>
    </w:p>
    <w:p w:rsidR="00F572C1" w:rsidRPr="008A5861" w:rsidRDefault="00F20154" w:rsidP="00F572C1">
      <w:pPr>
        <w:shd w:val="clear" w:color="000000" w:fill="auto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Полученное количество калориферов увеличится до большого целого числа, а окончательное их количество устанавливается с учётом равномерного размещения в циркуляционных каналах камеры.</w:t>
      </w:r>
    </w:p>
    <w:p w:rsidR="002826B8" w:rsidRPr="008A5861" w:rsidRDefault="002826B8" w:rsidP="00F572C1">
      <w:pPr>
        <w:shd w:val="clear" w:color="000000" w:fill="auto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2826B8">
      <w:pPr>
        <w:shd w:val="clear" w:color="000000" w:fill="auto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N = Fкол.пр \ </w:t>
      </w:r>
      <w:r w:rsidRPr="008A5861">
        <w:rPr>
          <w:rFonts w:ascii="Times New Roman" w:hAnsi="Times New Roman"/>
          <w:color w:val="000000"/>
          <w:sz w:val="28"/>
          <w:szCs w:val="32"/>
        </w:rPr>
        <w:t>J</w:t>
      </w:r>
      <w:r w:rsidRPr="008A5861">
        <w:rPr>
          <w:rFonts w:ascii="Times New Roman" w:hAnsi="Times New Roman"/>
          <w:color w:val="000000"/>
          <w:sz w:val="28"/>
          <w:szCs w:val="20"/>
        </w:rPr>
        <w:t xml:space="preserve">1кол </w:t>
      </w:r>
      <w:r w:rsidR="00D5119E" w:rsidRPr="008A5861">
        <w:rPr>
          <w:rFonts w:ascii="Times New Roman" w:hAnsi="Times New Roman"/>
          <w:color w:val="000000"/>
          <w:sz w:val="28"/>
          <w:szCs w:val="24"/>
        </w:rPr>
        <w:t>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К = 1488 \ 61, 2 = 24, 3 = 23, 1 шт.</w:t>
      </w:r>
    </w:p>
    <w:p w:rsidR="002826B8" w:rsidRPr="008A5861" w:rsidRDefault="002826B8" w:rsidP="00F572C1">
      <w:pPr>
        <w:shd w:val="clear" w:color="000000" w:fill="auto"/>
        <w:tabs>
          <w:tab w:val="left" w:pos="37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20154" w:rsidRPr="008A5861" w:rsidRDefault="002826B8" w:rsidP="002826B8">
      <w:pPr>
        <w:shd w:val="clear" w:color="000000" w:fill="auto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2.8 Определение расхода пара</w:t>
      </w:r>
    </w:p>
    <w:p w:rsidR="002826B8" w:rsidRPr="008A5861" w:rsidRDefault="002826B8" w:rsidP="002826B8">
      <w:pPr>
        <w:shd w:val="clear" w:color="000000" w:fill="auto"/>
        <w:tabs>
          <w:tab w:val="left" w:pos="37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1)Максимальный часовой расход пара.</w:t>
      </w:r>
    </w:p>
    <w:p w:rsidR="00F572C1" w:rsidRPr="008A5861" w:rsidRDefault="00F20154" w:rsidP="00F572C1">
      <w:pPr>
        <w:shd w:val="clear" w:color="000000" w:fill="auto"/>
        <w:tabs>
          <w:tab w:val="left" w:pos="2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- для камеры периодического действия в период сушки и для камеры непрерывного действия в период прогрева.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6B8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Dзим.пр = 3600(</w:t>
      </w: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8"/>
        </w:rPr>
        <w:t>пр.зим + ∑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Qорг.зим)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8A5861">
        <w:rPr>
          <w:rFonts w:ascii="Times New Roman" w:hAnsi="Times New Roman"/>
          <w:color w:val="000000"/>
          <w:sz w:val="28"/>
        </w:rPr>
        <w:t>3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= 3600(5, 33+ 3214, 6) *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 xml:space="preserve"> 1, 25 \778,08 = 18598, 5кг \ч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8A5861">
        <w:rPr>
          <w:rFonts w:ascii="Times New Roman" w:hAnsi="Times New Roman"/>
          <w:color w:val="000000"/>
          <w:sz w:val="28"/>
          <w:szCs w:val="40"/>
        </w:rPr>
        <w:t>g</w:t>
      </w:r>
      <w:r w:rsidRPr="008A5861">
        <w:rPr>
          <w:rFonts w:ascii="Times New Roman" w:hAnsi="Times New Roman"/>
          <w:color w:val="000000"/>
          <w:sz w:val="28"/>
          <w:szCs w:val="28"/>
        </w:rPr>
        <w:t>пр.зим – расход тепла на начальный прогрев, КВт.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∑Q орг. зим – тепло потери через ограждение камеры, определён в таблице 2в.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2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2"/>
        </w:rPr>
        <w:t>2)Максимальный часовой расход пара сушильного цеха.</w:t>
      </w:r>
    </w:p>
    <w:p w:rsidR="00F20154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Dцеха = Dзим.пр * n.пр. + Dзим. суш * n.суш = 18598, 5 *1, 6 + 4938 *</w:t>
      </w:r>
      <w:r w:rsidR="00F20154" w:rsidRPr="008A5861">
        <w:rPr>
          <w:rFonts w:ascii="Times New Roman" w:hAnsi="Times New Roman"/>
          <w:color w:val="000000"/>
          <w:sz w:val="28"/>
          <w:szCs w:val="28"/>
        </w:rPr>
        <w:t xml:space="preserve"> 203, 11 = 4780823, 5кг*ч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Где n.пр. – число камер, в которых </w:t>
      </w:r>
      <w:r w:rsidRPr="008A5861">
        <w:rPr>
          <w:rFonts w:ascii="Times New Roman" w:hAnsi="Times New Roman"/>
          <w:bCs/>
          <w:iCs/>
          <w:color w:val="000000"/>
          <w:sz w:val="28"/>
          <w:szCs w:val="28"/>
        </w:rPr>
        <w:t>одновременно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производится прогрев древесины.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n.суш – число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камер,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в которых производится сушка.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n.суш = 20311-1, 6= 201, 51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3)Часовой расход пара сушильным для средних условий.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D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цеха.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ср.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год = 0, 8 *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4780823, 5 = 382465, 8=10кг*ч.</w:t>
      </w:r>
    </w:p>
    <w:p w:rsidR="00D5119E" w:rsidRPr="008A5861" w:rsidRDefault="00D5119E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2.9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Выбор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и расчёт конденсата отводчиков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40"/>
        </w:rPr>
      </w:pPr>
    </w:p>
    <w:p w:rsidR="00F20154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 = Dзим. суш \ 3600 = 1,4</w:t>
      </w: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Для предохранения отвода, не отработавшего пара и удаления из калориферов скопляющего конденсата применяются различные конденсата отводчики. В настоящее время наилучшими признаны термодинамические конденсата отводчики, компактными и надёжные в работе. Диаметр условного прохода выбирается по диаграмме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в зависимости от производительности.</w:t>
      </w:r>
    </w:p>
    <w:p w:rsidR="00F20154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br w:type="page"/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3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. </w:t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Контроль качества п \м и</w:t>
      </w:r>
      <w:r w:rsidR="00F572C1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</w:t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парамет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ры сушки. Влага тепло обработка</w:t>
      </w:r>
    </w:p>
    <w:p w:rsidR="002826B8" w:rsidRPr="008A5861" w:rsidRDefault="002826B8" w:rsidP="00F572C1">
      <w:pPr>
        <w:shd w:val="clear" w:color="000000" w:fill="auto"/>
        <w:tabs>
          <w:tab w:val="left" w:pos="3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tabs>
          <w:tab w:val="left" w:pos="33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Начальный прогрев:</w:t>
      </w:r>
      <w:r w:rsidR="002826B8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1 – ой технологической операции после загрузки является начальная обработка материала – прогрев. Во время прогрева в камеру подают пар через увлажнительные трубы при включенных калориферах, работающих вентил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36"/>
        </w:rPr>
      </w:pPr>
    </w:p>
    <w:p w:rsidR="00F572C1" w:rsidRPr="008A5861" w:rsidRDefault="00F20154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3.</w:t>
      </w:r>
      <w:r w:rsidR="002826B8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1 Контроль влажности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154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Весовой способ (ГОСТ 16588 – 79) основан на взвешивании проб (образцов) отбираемых из контролируемых партий сортиментов. От доски или заготовки на расстояние 300мм от торца раскраивают поперечным срезом пробы.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Её тщательно чистят, удаляют заусенцы, после чего немедленно взвешивают образец с точностью до, 1гр.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Полученное значение отмечают в специальном журнале. Затем секцию помещают в сушильный шкаф при температуре 103°с ± 2. После этого через 6 – 8 часов образец вытаскивают и взвешивают, отличая каждый раз в журнале результаты. Взвешенный образец выдерживают в сушильном шкафу до тех пор, пока её масса не высушиться до сухого состояния.</w:t>
      </w:r>
    </w:p>
    <w:p w:rsidR="00D5119E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 xml:space="preserve">Электрический способ. Влажность древесины определяется косвенным путем на основании измерения её сопротивления, которое зависит от величины гигроскопической влажности древесины. Влажность древесины определяют с помощью специальных наборов – 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Электра</w:t>
      </w:r>
      <w:r w:rsidRPr="008A5861">
        <w:rPr>
          <w:rFonts w:ascii="Times New Roman" w:hAnsi="Times New Roman"/>
          <w:color w:val="000000"/>
          <w:sz w:val="28"/>
          <w:szCs w:val="28"/>
        </w:rPr>
        <w:t xml:space="preserve"> влагомеров, они предназначены для определения влажности древесины в пределах от 7 до 60. Влажность измениться только в том месте, где заглублены датчики. Такой метод не даёт верных результатов, потому, что влажность доски и заготовки может быть не одинаковой по всему объёму.</w:t>
      </w:r>
    </w:p>
    <w:p w:rsidR="00F572C1" w:rsidRPr="008A5861" w:rsidRDefault="00F572C1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2826B8" w:rsidP="002826B8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36"/>
        </w:rPr>
      </w:pPr>
      <w:r w:rsidRPr="008A5861">
        <w:rPr>
          <w:rFonts w:ascii="Times New Roman" w:hAnsi="Times New Roman"/>
          <w:bCs/>
          <w:iCs/>
          <w:color w:val="000000"/>
          <w:sz w:val="28"/>
          <w:szCs w:val="36"/>
        </w:rPr>
        <w:br w:type="page"/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3.</w:t>
      </w:r>
      <w:r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>2</w:t>
      </w:r>
      <w:r w:rsidR="00F20154" w:rsidRPr="008A5861">
        <w:rPr>
          <w:rFonts w:ascii="Times New Roman" w:hAnsi="Times New Roman"/>
          <w:b/>
          <w:bCs/>
          <w:iCs/>
          <w:color w:val="000000"/>
          <w:sz w:val="28"/>
          <w:szCs w:val="36"/>
        </w:rPr>
        <w:t xml:space="preserve"> Контроль за внутренними напряженьями</w:t>
      </w:r>
    </w:p>
    <w:p w:rsidR="002826B8" w:rsidRPr="008A5861" w:rsidRDefault="002826B8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После снижения влажности поверхностные слои стремятся к усушке. Однако этому будет препятствовать внутренние слои древесины, влажность которых пока ещё выше Wn м, поэтому возникают внутренние напряжения. Для этого вырезают из доски секцию, затем её раскалывают на две полоски.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Когда напряжение, возникшее в древесине в начальной стадии процесса очень велики они могут привести к растрескиванию</w:t>
      </w:r>
      <w:r w:rsidR="00F572C1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поверхности досок в том случае если растягивающие напряжения превзойдут предел прочности древесины поперек волокон. Но даже и тогда когда наружные трещины не возникали, оставлять напряжение в древесине не желательно и опасно. Так как древесина в нагретом состоянии пластична то наружные слои доски могут высохнуть в растянутом состояние и в дальнейшем, сохраняя свои размеры и форму, будут противодействовать усадке внутренних слоёв доски. Когда последние слои п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>рогреются и тоже начнут усыхать</w:t>
      </w:r>
      <w:r w:rsidRPr="008A5861">
        <w:rPr>
          <w:rFonts w:ascii="Times New Roman" w:hAnsi="Times New Roman"/>
          <w:color w:val="000000"/>
          <w:sz w:val="28"/>
          <w:szCs w:val="28"/>
        </w:rPr>
        <w:t>,</w:t>
      </w:r>
      <w:r w:rsidR="00D5119E" w:rsidRPr="008A58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861">
        <w:rPr>
          <w:rFonts w:ascii="Times New Roman" w:hAnsi="Times New Roman"/>
          <w:color w:val="000000"/>
          <w:sz w:val="28"/>
          <w:szCs w:val="28"/>
        </w:rPr>
        <w:t>тогда в них возникнут растягивающие напряжения, которые в свою очередь могут привести к образованию внутренних трещин.</w:t>
      </w:r>
    </w:p>
    <w:p w:rsidR="00F572C1" w:rsidRPr="008A5861" w:rsidRDefault="00F20154" w:rsidP="00F572C1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5861">
        <w:rPr>
          <w:rFonts w:ascii="Times New Roman" w:hAnsi="Times New Roman"/>
          <w:color w:val="000000"/>
          <w:sz w:val="28"/>
          <w:szCs w:val="28"/>
        </w:rPr>
        <w:t>Особенно часто внутренние трещины появляются в досках твердых лиственных пород, обладающих большой усушкой. Если внутренние трещины в доске не образовались, и она внешне осталась цельной, но напряжение в ней сохранились, такая доска является дефектной и не пригодной для дальнейшей механической обработки. Например, полученные при ребровой распиловки не покоробились.</w:t>
      </w:r>
      <w:bookmarkStart w:id="0" w:name="_GoBack"/>
      <w:bookmarkEnd w:id="0"/>
    </w:p>
    <w:sectPr w:rsidR="00F572C1" w:rsidRPr="008A5861" w:rsidSect="00F572C1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E1458"/>
    <w:multiLevelType w:val="multilevel"/>
    <w:tmpl w:val="6E763BCC"/>
    <w:lvl w:ilvl="0">
      <w:start w:val="1"/>
      <w:numFmt w:val="decimal"/>
      <w:lvlText w:val="%1)......."/>
      <w:lvlJc w:val="left"/>
      <w:pPr>
        <w:ind w:left="2520" w:hanging="2520"/>
      </w:pPr>
      <w:rPr>
        <w:rFonts w:cs="Times New Roman" w:hint="default"/>
        <w:b/>
        <w:i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ind w:left="1800" w:hanging="1800"/>
      </w:pPr>
      <w:rPr>
        <w:rFonts w:cs="Times New Roman" w:hint="default"/>
        <w:b/>
        <w:i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C29"/>
    <w:rsid w:val="002826B8"/>
    <w:rsid w:val="005621BB"/>
    <w:rsid w:val="007B50FE"/>
    <w:rsid w:val="008A5861"/>
    <w:rsid w:val="00971EE9"/>
    <w:rsid w:val="00D261FB"/>
    <w:rsid w:val="00D5119E"/>
    <w:rsid w:val="00E03722"/>
    <w:rsid w:val="00F20154"/>
    <w:rsid w:val="00F572C1"/>
    <w:rsid w:val="00FB5C29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8C5388B-455F-413C-B0A6-D401898E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E812-F13E-4039-A0A6-B3EA3321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2014-03-04T12:55:00Z</dcterms:created>
  <dcterms:modified xsi:type="dcterms:W3CDTF">2014-03-04T12:55:00Z</dcterms:modified>
</cp:coreProperties>
</file>