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716" w:rsidRPr="00100E31" w:rsidRDefault="00372716" w:rsidP="00100E31">
      <w:pPr>
        <w:suppressAutoHyphens/>
        <w:spacing w:line="360" w:lineRule="auto"/>
        <w:ind w:firstLine="709"/>
        <w:jc w:val="both"/>
        <w:outlineLvl w:val="0"/>
        <w:rPr>
          <w:sz w:val="28"/>
          <w:szCs w:val="28"/>
        </w:rPr>
      </w:pPr>
      <w:r w:rsidRPr="00100E31">
        <w:rPr>
          <w:sz w:val="28"/>
          <w:szCs w:val="28"/>
        </w:rPr>
        <w:t>СОДЕРЖАНИЕ</w:t>
      </w:r>
    </w:p>
    <w:p w:rsidR="00372716" w:rsidRPr="00100E31" w:rsidRDefault="00372716" w:rsidP="00100E31">
      <w:pPr>
        <w:suppressAutoHyphens/>
        <w:spacing w:line="360" w:lineRule="auto"/>
        <w:ind w:firstLine="709"/>
        <w:jc w:val="both"/>
        <w:rPr>
          <w:sz w:val="28"/>
          <w:szCs w:val="16"/>
        </w:rPr>
      </w:pPr>
    </w:p>
    <w:p w:rsidR="00372716" w:rsidRPr="00100E31" w:rsidRDefault="00372716" w:rsidP="00100E31">
      <w:pPr>
        <w:suppressAutoHyphens/>
        <w:spacing w:line="360" w:lineRule="auto"/>
        <w:rPr>
          <w:sz w:val="28"/>
          <w:szCs w:val="28"/>
        </w:rPr>
      </w:pPr>
      <w:r w:rsidRPr="00100E31">
        <w:rPr>
          <w:sz w:val="28"/>
          <w:szCs w:val="28"/>
        </w:rPr>
        <w:t>ВВЕДЕНИЕ</w:t>
      </w:r>
    </w:p>
    <w:p w:rsidR="00372716" w:rsidRPr="00100E31" w:rsidRDefault="00372716" w:rsidP="00100E31">
      <w:pPr>
        <w:suppressAutoHyphens/>
        <w:spacing w:line="360" w:lineRule="auto"/>
        <w:rPr>
          <w:sz w:val="28"/>
          <w:szCs w:val="28"/>
        </w:rPr>
      </w:pPr>
      <w:r w:rsidRPr="00100E31">
        <w:rPr>
          <w:sz w:val="28"/>
          <w:szCs w:val="28"/>
        </w:rPr>
        <w:t>1</w:t>
      </w:r>
      <w:r w:rsidR="00100E31">
        <w:rPr>
          <w:sz w:val="28"/>
          <w:szCs w:val="28"/>
          <w:lang w:val="en-US"/>
        </w:rPr>
        <w:t>.</w:t>
      </w:r>
      <w:r w:rsidRPr="00100E31">
        <w:rPr>
          <w:sz w:val="28"/>
          <w:szCs w:val="28"/>
        </w:rPr>
        <w:t xml:space="preserve"> ХАРАКТЕРИСТИКА РАЙОНА СТРОИТЕЛЬСТВА</w:t>
      </w:r>
    </w:p>
    <w:p w:rsidR="00372716" w:rsidRPr="00100E31" w:rsidRDefault="00372716" w:rsidP="00100E31">
      <w:pPr>
        <w:suppressAutoHyphens/>
        <w:spacing w:line="360" w:lineRule="auto"/>
        <w:rPr>
          <w:sz w:val="28"/>
          <w:szCs w:val="28"/>
        </w:rPr>
      </w:pPr>
      <w:r w:rsidRPr="00100E31">
        <w:rPr>
          <w:sz w:val="28"/>
          <w:szCs w:val="28"/>
        </w:rPr>
        <w:t>1.1 Климатический район строительства</w:t>
      </w:r>
    </w:p>
    <w:p w:rsidR="00372716" w:rsidRPr="00100E31" w:rsidRDefault="00372716" w:rsidP="00100E31">
      <w:pPr>
        <w:suppressAutoHyphens/>
        <w:spacing w:line="360" w:lineRule="auto"/>
        <w:rPr>
          <w:sz w:val="28"/>
          <w:szCs w:val="28"/>
        </w:rPr>
      </w:pPr>
      <w:r w:rsidRPr="00100E31">
        <w:rPr>
          <w:sz w:val="28"/>
          <w:szCs w:val="28"/>
        </w:rPr>
        <w:t>1.2 Данные по влажности воздуха</w:t>
      </w:r>
    </w:p>
    <w:p w:rsidR="00372716" w:rsidRPr="00100E31" w:rsidRDefault="00372716" w:rsidP="00100E31">
      <w:pPr>
        <w:suppressAutoHyphens/>
        <w:spacing w:line="360" w:lineRule="auto"/>
        <w:rPr>
          <w:sz w:val="28"/>
          <w:szCs w:val="28"/>
        </w:rPr>
      </w:pPr>
      <w:r w:rsidRPr="00100E31">
        <w:rPr>
          <w:sz w:val="28"/>
          <w:szCs w:val="28"/>
        </w:rPr>
        <w:t>1.3 Перемещение воздуха</w:t>
      </w:r>
    </w:p>
    <w:p w:rsidR="00372716" w:rsidRPr="00100E31" w:rsidRDefault="00372716" w:rsidP="00100E31">
      <w:pPr>
        <w:suppressAutoHyphens/>
        <w:spacing w:line="360" w:lineRule="auto"/>
        <w:rPr>
          <w:sz w:val="28"/>
        </w:rPr>
      </w:pPr>
      <w:r w:rsidRPr="00100E31">
        <w:rPr>
          <w:sz w:val="28"/>
          <w:szCs w:val="28"/>
        </w:rPr>
        <w:t>2</w:t>
      </w:r>
      <w:r w:rsidR="00100E31">
        <w:rPr>
          <w:sz w:val="28"/>
          <w:szCs w:val="28"/>
          <w:lang w:val="en-US"/>
        </w:rPr>
        <w:t>.</w:t>
      </w:r>
      <w:r w:rsidRPr="00100E31">
        <w:rPr>
          <w:sz w:val="28"/>
          <w:szCs w:val="28"/>
        </w:rPr>
        <w:t xml:space="preserve"> ГЕНЕРАЛЬНЫЙ ПЛАН И БЛАГОУСТРОЙСТВО ТЕРРИТОРИИ</w:t>
      </w:r>
    </w:p>
    <w:p w:rsidR="00372716" w:rsidRPr="00100E31" w:rsidRDefault="00372716" w:rsidP="00100E31">
      <w:pPr>
        <w:suppressAutoHyphens/>
        <w:spacing w:line="360" w:lineRule="auto"/>
        <w:rPr>
          <w:sz w:val="28"/>
          <w:szCs w:val="28"/>
        </w:rPr>
      </w:pPr>
      <w:r w:rsidRPr="00100E31">
        <w:rPr>
          <w:sz w:val="28"/>
          <w:szCs w:val="28"/>
        </w:rPr>
        <w:t>3</w:t>
      </w:r>
      <w:r w:rsidR="00100E31">
        <w:rPr>
          <w:sz w:val="28"/>
          <w:szCs w:val="28"/>
          <w:lang w:val="en-US"/>
        </w:rPr>
        <w:t>.</w:t>
      </w:r>
      <w:r w:rsidRPr="00100E31">
        <w:rPr>
          <w:sz w:val="28"/>
          <w:szCs w:val="28"/>
        </w:rPr>
        <w:t xml:space="preserve"> ОБЪЕМНО-ПЛАНИРОВОЧНОЕ РЕШЕНИЕ</w:t>
      </w:r>
    </w:p>
    <w:p w:rsidR="00372716" w:rsidRPr="00100E31" w:rsidRDefault="00372716" w:rsidP="00100E31">
      <w:pPr>
        <w:suppressAutoHyphens/>
        <w:spacing w:line="360" w:lineRule="auto"/>
        <w:rPr>
          <w:sz w:val="28"/>
          <w:szCs w:val="28"/>
        </w:rPr>
      </w:pPr>
      <w:r w:rsidRPr="00100E31">
        <w:rPr>
          <w:sz w:val="28"/>
          <w:szCs w:val="28"/>
        </w:rPr>
        <w:t>4</w:t>
      </w:r>
      <w:r w:rsidR="00100E31">
        <w:rPr>
          <w:sz w:val="28"/>
          <w:szCs w:val="28"/>
          <w:lang w:val="en-US"/>
        </w:rPr>
        <w:t>.</w:t>
      </w:r>
      <w:r w:rsidRPr="00100E31">
        <w:rPr>
          <w:sz w:val="28"/>
          <w:szCs w:val="28"/>
        </w:rPr>
        <w:t xml:space="preserve"> КОНСТРУКТИВНОЕ РЕШЕНИЕ</w:t>
      </w:r>
    </w:p>
    <w:p w:rsidR="00100E31" w:rsidRDefault="00372716" w:rsidP="00100E31">
      <w:pPr>
        <w:suppressAutoHyphens/>
        <w:spacing w:line="360" w:lineRule="auto"/>
        <w:rPr>
          <w:sz w:val="28"/>
          <w:szCs w:val="28"/>
        </w:rPr>
      </w:pPr>
      <w:r w:rsidRPr="00100E31">
        <w:rPr>
          <w:sz w:val="28"/>
          <w:szCs w:val="28"/>
        </w:rPr>
        <w:t>5</w:t>
      </w:r>
      <w:r w:rsidR="00100E31">
        <w:rPr>
          <w:sz w:val="28"/>
          <w:szCs w:val="28"/>
          <w:lang w:val="en-US"/>
        </w:rPr>
        <w:t>.</w:t>
      </w:r>
      <w:r w:rsidRPr="00100E31">
        <w:rPr>
          <w:sz w:val="28"/>
          <w:szCs w:val="28"/>
        </w:rPr>
        <w:t xml:space="preserve"> ОТДЕЛКА ЗДАНИЯ</w:t>
      </w:r>
    </w:p>
    <w:p w:rsidR="00372716" w:rsidRPr="00100E31" w:rsidRDefault="00372716" w:rsidP="00100E31">
      <w:pPr>
        <w:suppressAutoHyphens/>
        <w:spacing w:line="360" w:lineRule="auto"/>
        <w:rPr>
          <w:sz w:val="28"/>
          <w:szCs w:val="28"/>
        </w:rPr>
      </w:pPr>
      <w:r w:rsidRPr="00100E31">
        <w:rPr>
          <w:sz w:val="28"/>
          <w:szCs w:val="28"/>
        </w:rPr>
        <w:t>6</w:t>
      </w:r>
      <w:r w:rsidR="00100E31">
        <w:rPr>
          <w:sz w:val="28"/>
          <w:szCs w:val="28"/>
          <w:lang w:val="en-US"/>
        </w:rPr>
        <w:t>.</w:t>
      </w:r>
      <w:r w:rsidRPr="00100E31">
        <w:rPr>
          <w:sz w:val="28"/>
          <w:szCs w:val="28"/>
        </w:rPr>
        <w:t xml:space="preserve"> ИНЖЕНЕРНОЕ ОБОРУДОВАНИЕ</w:t>
      </w:r>
    </w:p>
    <w:p w:rsidR="00100E31" w:rsidRDefault="00372716" w:rsidP="00100E31">
      <w:pPr>
        <w:suppressAutoHyphens/>
        <w:spacing w:line="360" w:lineRule="auto"/>
        <w:rPr>
          <w:sz w:val="28"/>
          <w:szCs w:val="28"/>
        </w:rPr>
      </w:pPr>
      <w:r w:rsidRPr="00100E31">
        <w:rPr>
          <w:sz w:val="28"/>
          <w:szCs w:val="28"/>
        </w:rPr>
        <w:t>7</w:t>
      </w:r>
      <w:r w:rsidR="00100E31">
        <w:rPr>
          <w:sz w:val="28"/>
          <w:szCs w:val="28"/>
          <w:lang w:val="en-US"/>
        </w:rPr>
        <w:t>.</w:t>
      </w:r>
      <w:r w:rsidRPr="00100E31">
        <w:rPr>
          <w:sz w:val="28"/>
          <w:szCs w:val="28"/>
        </w:rPr>
        <w:t xml:space="preserve"> ТЕХНИКО-ЭКОНОМИЧЕСКИЕ ПОКАЗАТЕЛИ</w:t>
      </w:r>
    </w:p>
    <w:p w:rsidR="00B47B82" w:rsidRPr="00100E31" w:rsidRDefault="00B47B82" w:rsidP="00B47B82">
      <w:pPr>
        <w:suppressAutoHyphens/>
        <w:spacing w:line="360" w:lineRule="auto"/>
        <w:rPr>
          <w:sz w:val="28"/>
          <w:szCs w:val="28"/>
        </w:rPr>
      </w:pPr>
      <w:r w:rsidRPr="00100E31">
        <w:rPr>
          <w:sz w:val="28"/>
          <w:szCs w:val="28"/>
        </w:rPr>
        <w:t>СПИСОК ЛИТЕРАТУРЫ</w:t>
      </w:r>
    </w:p>
    <w:p w:rsidR="00100E31" w:rsidRDefault="00372716" w:rsidP="00100E31">
      <w:pPr>
        <w:suppressAutoHyphens/>
        <w:spacing w:line="360" w:lineRule="auto"/>
        <w:rPr>
          <w:sz w:val="28"/>
          <w:szCs w:val="28"/>
        </w:rPr>
      </w:pPr>
      <w:r w:rsidRPr="00100E31">
        <w:rPr>
          <w:sz w:val="28"/>
          <w:szCs w:val="28"/>
        </w:rPr>
        <w:t>ПРИЛОЖЕНИЕ А</w:t>
      </w:r>
    </w:p>
    <w:p w:rsidR="00372716" w:rsidRPr="00100E31" w:rsidRDefault="00372716" w:rsidP="00100E31">
      <w:pPr>
        <w:suppressAutoHyphens/>
        <w:spacing w:line="360" w:lineRule="auto"/>
        <w:rPr>
          <w:sz w:val="28"/>
          <w:szCs w:val="28"/>
        </w:rPr>
      </w:pPr>
      <w:r w:rsidRPr="00100E31">
        <w:rPr>
          <w:sz w:val="28"/>
          <w:szCs w:val="28"/>
        </w:rPr>
        <w:t>ПРИЛОЖЕНИЕ Б</w:t>
      </w:r>
    </w:p>
    <w:p w:rsidR="00100E31" w:rsidRDefault="00100E31" w:rsidP="00100E31">
      <w:pPr>
        <w:suppressAutoHyphens/>
        <w:spacing w:line="360" w:lineRule="auto"/>
        <w:ind w:firstLine="709"/>
        <w:jc w:val="both"/>
        <w:rPr>
          <w:sz w:val="28"/>
          <w:szCs w:val="26"/>
          <w:lang w:val="en-US"/>
        </w:rPr>
      </w:pPr>
    </w:p>
    <w:p w:rsidR="00372716" w:rsidRPr="00100E31" w:rsidRDefault="00372716" w:rsidP="00100E31">
      <w:pPr>
        <w:suppressAutoHyphens/>
        <w:spacing w:line="360" w:lineRule="auto"/>
        <w:ind w:firstLine="709"/>
        <w:jc w:val="both"/>
        <w:rPr>
          <w:sz w:val="28"/>
          <w:szCs w:val="28"/>
        </w:rPr>
      </w:pPr>
      <w:r w:rsidRPr="00100E31">
        <w:rPr>
          <w:sz w:val="28"/>
          <w:szCs w:val="26"/>
        </w:rPr>
        <w:br w:type="page"/>
      </w:r>
      <w:r w:rsidRPr="00100E31">
        <w:rPr>
          <w:sz w:val="28"/>
          <w:szCs w:val="28"/>
        </w:rPr>
        <w:t>ВВЕДЕНИЕ</w:t>
      </w:r>
    </w:p>
    <w:p w:rsidR="00372716" w:rsidRPr="00100E31" w:rsidRDefault="00372716" w:rsidP="00100E31">
      <w:pPr>
        <w:suppressAutoHyphens/>
        <w:spacing w:line="360" w:lineRule="auto"/>
        <w:ind w:firstLine="709"/>
        <w:jc w:val="both"/>
        <w:rPr>
          <w:sz w:val="28"/>
          <w:szCs w:val="16"/>
        </w:rPr>
      </w:pPr>
    </w:p>
    <w:p w:rsidR="00372716" w:rsidRPr="00100E31" w:rsidRDefault="00372716" w:rsidP="00100E31">
      <w:pPr>
        <w:suppressAutoHyphens/>
        <w:spacing w:line="360" w:lineRule="auto"/>
        <w:ind w:firstLine="709"/>
        <w:jc w:val="both"/>
        <w:rPr>
          <w:sz w:val="28"/>
          <w:szCs w:val="28"/>
        </w:rPr>
      </w:pPr>
      <w:r w:rsidRPr="00100E31">
        <w:rPr>
          <w:sz w:val="28"/>
          <w:szCs w:val="28"/>
        </w:rPr>
        <w:t>Многоэтажные многоквартирные здания являются основным видом городской застройки. Такие дома позволяют рационально использовать территорию, сокращают протяженность инженерных сетей, улиц, сооружений городского транспорта. Значительное увеличение плотности жилого фонда (количество жилой площади (м</w:t>
      </w:r>
      <w:r w:rsidRPr="00100E31">
        <w:rPr>
          <w:sz w:val="28"/>
          <w:szCs w:val="28"/>
          <w:vertAlign w:val="superscript"/>
        </w:rPr>
        <w:t>2</w:t>
      </w:r>
      <w:r w:rsidRPr="00100E31">
        <w:rPr>
          <w:sz w:val="28"/>
          <w:szCs w:val="28"/>
        </w:rPr>
        <w:t xml:space="preserve">), приходящейся на </w:t>
      </w:r>
      <w:smartTag w:uri="urn:schemas-microsoft-com:office:smarttags" w:element="metricconverter">
        <w:smartTagPr>
          <w:attr w:name="ProductID" w:val="1 га"/>
        </w:smartTagPr>
        <w:r w:rsidRPr="00100E31">
          <w:rPr>
            <w:sz w:val="28"/>
            <w:szCs w:val="28"/>
          </w:rPr>
          <w:t>1 га</w:t>
        </w:r>
      </w:smartTag>
      <w:r w:rsidRPr="00100E31">
        <w:rPr>
          <w:sz w:val="28"/>
          <w:szCs w:val="28"/>
        </w:rPr>
        <w:t xml:space="preserve"> застраиваемой территории) при многоэтажной застройке дает ощутимый экономический эффект. Кроме того, их высотная композиция способствует созданию выразительного силуэта застройки. Правильный выбор этажности застройки определяет ее экономичность.</w:t>
      </w:r>
    </w:p>
    <w:p w:rsidR="00372716" w:rsidRPr="00100E31" w:rsidRDefault="00372716" w:rsidP="00100E31">
      <w:pPr>
        <w:suppressAutoHyphens/>
        <w:spacing w:line="360" w:lineRule="auto"/>
        <w:ind w:firstLine="709"/>
        <w:jc w:val="both"/>
        <w:rPr>
          <w:sz w:val="28"/>
          <w:szCs w:val="28"/>
        </w:rPr>
      </w:pPr>
      <w:r w:rsidRPr="00100E31">
        <w:rPr>
          <w:sz w:val="28"/>
          <w:szCs w:val="28"/>
        </w:rPr>
        <w:t>В домах с количеством этажей более пяти в связи с обязательным устройством лифтов и мусоропроводов увеличивается строительная стоимость 1 м</w:t>
      </w:r>
      <w:r w:rsidRPr="00100E31">
        <w:rPr>
          <w:sz w:val="28"/>
          <w:szCs w:val="28"/>
          <w:vertAlign w:val="superscript"/>
        </w:rPr>
        <w:t>2</w:t>
      </w:r>
      <w:r w:rsidRPr="00100E31">
        <w:rPr>
          <w:sz w:val="28"/>
          <w:szCs w:val="28"/>
        </w:rPr>
        <w:t xml:space="preserve"> жилой площади, а затем и эксплуатационные расходы по дому. В то же время применение в застройке только многоэтажных домов приводит к однообразию, потере масштабности и даже не позволяет достигнуть сверхвысокой плотности застройки, так как при увеличении этажности увеличиваются и санитарные разрывы между зданиями. Поэтому города целесообразно застраивать не только многоэтажными домами, но и домами средней этажности.</w:t>
      </w:r>
    </w:p>
    <w:p w:rsidR="00372716" w:rsidRPr="00100E31" w:rsidRDefault="00372716" w:rsidP="00100E31">
      <w:pPr>
        <w:suppressAutoHyphens/>
        <w:spacing w:line="360" w:lineRule="auto"/>
        <w:ind w:firstLine="709"/>
        <w:jc w:val="both"/>
        <w:rPr>
          <w:sz w:val="28"/>
          <w:szCs w:val="28"/>
        </w:rPr>
      </w:pPr>
    </w:p>
    <w:p w:rsidR="00372716" w:rsidRPr="00100E31" w:rsidRDefault="00100E31" w:rsidP="00100E31">
      <w:pPr>
        <w:suppressAutoHyphens/>
        <w:spacing w:line="360" w:lineRule="auto"/>
        <w:ind w:firstLine="709"/>
        <w:jc w:val="both"/>
        <w:rPr>
          <w:sz w:val="28"/>
          <w:szCs w:val="28"/>
        </w:rPr>
      </w:pPr>
      <w:r>
        <w:rPr>
          <w:sz w:val="28"/>
          <w:szCs w:val="28"/>
        </w:rPr>
        <w:br w:type="page"/>
      </w:r>
      <w:r w:rsidR="00372716" w:rsidRPr="00100E31">
        <w:rPr>
          <w:sz w:val="28"/>
          <w:szCs w:val="28"/>
        </w:rPr>
        <w:t>1</w:t>
      </w:r>
      <w:r>
        <w:rPr>
          <w:sz w:val="28"/>
          <w:szCs w:val="28"/>
          <w:lang w:val="en-US"/>
        </w:rPr>
        <w:t>.</w:t>
      </w:r>
      <w:r w:rsidR="00372716" w:rsidRPr="00100E31">
        <w:rPr>
          <w:sz w:val="28"/>
          <w:szCs w:val="28"/>
        </w:rPr>
        <w:t xml:space="preserve"> ХАРАКТЕРИСТИКА РАЙОНА СТРОИТЕЛЬСТВА</w:t>
      </w:r>
    </w:p>
    <w:p w:rsidR="00372716" w:rsidRPr="00100E31" w:rsidRDefault="00372716" w:rsidP="00100E31">
      <w:pPr>
        <w:suppressAutoHyphens/>
        <w:spacing w:line="360" w:lineRule="auto"/>
        <w:ind w:firstLine="709"/>
        <w:jc w:val="both"/>
        <w:rPr>
          <w:sz w:val="28"/>
          <w:szCs w:val="16"/>
        </w:rPr>
      </w:pPr>
    </w:p>
    <w:p w:rsidR="00372716" w:rsidRPr="00100E31" w:rsidRDefault="00372716" w:rsidP="00100E31">
      <w:pPr>
        <w:suppressAutoHyphens/>
        <w:spacing w:line="360" w:lineRule="auto"/>
        <w:ind w:firstLine="709"/>
        <w:jc w:val="both"/>
        <w:rPr>
          <w:sz w:val="28"/>
          <w:szCs w:val="28"/>
        </w:rPr>
      </w:pPr>
      <w:r w:rsidRPr="00100E31">
        <w:rPr>
          <w:sz w:val="28"/>
          <w:szCs w:val="28"/>
        </w:rPr>
        <w:t>1.1 Климатический район строительства</w:t>
      </w:r>
    </w:p>
    <w:p w:rsidR="00100E31" w:rsidRDefault="00100E31" w:rsidP="00100E31">
      <w:pPr>
        <w:suppressAutoHyphens/>
        <w:spacing w:line="360" w:lineRule="auto"/>
        <w:ind w:firstLine="709"/>
        <w:jc w:val="both"/>
        <w:rPr>
          <w:sz w:val="28"/>
          <w:szCs w:val="28"/>
          <w:lang w:val="en-US"/>
        </w:rPr>
      </w:pPr>
    </w:p>
    <w:p w:rsidR="00372716" w:rsidRPr="00100E31" w:rsidRDefault="00372716" w:rsidP="00100E31">
      <w:pPr>
        <w:suppressAutoHyphens/>
        <w:spacing w:line="360" w:lineRule="auto"/>
        <w:ind w:firstLine="709"/>
        <w:jc w:val="both"/>
        <w:rPr>
          <w:sz w:val="28"/>
          <w:szCs w:val="28"/>
        </w:rPr>
      </w:pPr>
      <w:r w:rsidRPr="00100E31">
        <w:rPr>
          <w:sz w:val="28"/>
          <w:szCs w:val="28"/>
        </w:rPr>
        <w:t>Район строительства – г. Липецк</w:t>
      </w:r>
    </w:p>
    <w:p w:rsidR="00372716" w:rsidRPr="00100E31" w:rsidRDefault="00372716" w:rsidP="00100E31">
      <w:pPr>
        <w:suppressAutoHyphens/>
        <w:spacing w:line="360" w:lineRule="auto"/>
        <w:ind w:firstLine="709"/>
        <w:jc w:val="both"/>
        <w:rPr>
          <w:sz w:val="28"/>
          <w:szCs w:val="28"/>
        </w:rPr>
      </w:pPr>
      <w:r w:rsidRPr="00100E31">
        <w:rPr>
          <w:sz w:val="28"/>
          <w:szCs w:val="28"/>
        </w:rPr>
        <w:t>а) Средняя температура по месяцам, ºС</w:t>
      </w:r>
    </w:p>
    <w:p w:rsidR="00100E31" w:rsidRDefault="00100E31" w:rsidP="00100E31">
      <w:pPr>
        <w:suppressAutoHyphens/>
        <w:spacing w:line="360" w:lineRule="auto"/>
        <w:ind w:firstLine="709"/>
        <w:jc w:val="both"/>
        <w:rPr>
          <w:sz w:val="28"/>
          <w:szCs w:val="28"/>
          <w:lang w:val="en-US"/>
        </w:rPr>
      </w:pPr>
    </w:p>
    <w:p w:rsidR="00100E31" w:rsidRDefault="00372716" w:rsidP="00100E31">
      <w:pPr>
        <w:suppressAutoHyphens/>
        <w:spacing w:line="360" w:lineRule="auto"/>
        <w:ind w:firstLine="709"/>
        <w:jc w:val="both"/>
        <w:rPr>
          <w:sz w:val="20"/>
          <w:szCs w:val="28"/>
          <w:lang w:val="en-US"/>
        </w:rPr>
      </w:pPr>
      <w:r w:rsidRPr="00100E31">
        <w:rPr>
          <w:sz w:val="28"/>
          <w:szCs w:val="28"/>
        </w:rPr>
        <w:t>Таблица 1 – Средняя температура по месяцам, ºС</w:t>
      </w:r>
    </w:p>
    <w:p w:rsidR="00100E31" w:rsidRDefault="00C96C71" w:rsidP="00100E31">
      <w:pPr>
        <w:suppressAutoHyphens/>
        <w:spacing w:line="360" w:lineRule="auto"/>
        <w:ind w:firstLine="709"/>
        <w:jc w:val="both"/>
        <w:rPr>
          <w:sz w:val="20"/>
          <w:szCs w:val="28"/>
          <w:lang w:val="en-US"/>
        </w:rPr>
      </w:pPr>
      <w:r>
        <w:rPr>
          <w:sz w:val="20"/>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25.5pt">
            <v:imagedata r:id="rId8" o:title=""/>
          </v:shape>
        </w:pict>
      </w:r>
    </w:p>
    <w:p w:rsidR="00100E31" w:rsidRDefault="00100E31" w:rsidP="00100E31">
      <w:pPr>
        <w:suppressAutoHyphens/>
        <w:spacing w:line="360" w:lineRule="auto"/>
        <w:ind w:firstLine="709"/>
        <w:jc w:val="both"/>
        <w:rPr>
          <w:sz w:val="20"/>
          <w:szCs w:val="28"/>
          <w:lang w:val="en-US"/>
        </w:rPr>
      </w:pPr>
    </w:p>
    <w:p w:rsidR="00372716" w:rsidRPr="00100E31" w:rsidRDefault="00372716" w:rsidP="00100E31">
      <w:pPr>
        <w:suppressAutoHyphens/>
        <w:spacing w:line="360" w:lineRule="auto"/>
        <w:ind w:firstLine="709"/>
        <w:jc w:val="both"/>
        <w:rPr>
          <w:sz w:val="28"/>
          <w:szCs w:val="28"/>
        </w:rPr>
      </w:pPr>
      <w:r w:rsidRPr="00100E31">
        <w:rPr>
          <w:sz w:val="28"/>
          <w:szCs w:val="28"/>
        </w:rPr>
        <w:t>б) Средняя температура за год:</w:t>
      </w:r>
      <w:r w:rsidR="00100E31">
        <w:rPr>
          <w:sz w:val="28"/>
          <w:szCs w:val="28"/>
        </w:rPr>
        <w:t xml:space="preserve"> </w:t>
      </w:r>
      <w:r w:rsidRPr="00100E31">
        <w:rPr>
          <w:color w:val="000000"/>
          <w:sz w:val="28"/>
          <w:szCs w:val="28"/>
        </w:rPr>
        <w:t>5,1</w:t>
      </w:r>
      <w:r w:rsidRPr="00100E31">
        <w:rPr>
          <w:sz w:val="28"/>
          <w:szCs w:val="28"/>
        </w:rPr>
        <w:t>ºС</w:t>
      </w:r>
    </w:p>
    <w:p w:rsidR="00100E31" w:rsidRDefault="00372716" w:rsidP="00100E31">
      <w:pPr>
        <w:suppressAutoHyphens/>
        <w:spacing w:line="360" w:lineRule="auto"/>
        <w:ind w:firstLine="709"/>
        <w:jc w:val="both"/>
        <w:rPr>
          <w:sz w:val="28"/>
          <w:szCs w:val="28"/>
        </w:rPr>
      </w:pPr>
      <w:r w:rsidRPr="00100E31">
        <w:rPr>
          <w:sz w:val="28"/>
          <w:szCs w:val="28"/>
        </w:rPr>
        <w:t>в) Температура наиболее холодных суток.</w:t>
      </w:r>
    </w:p>
    <w:p w:rsidR="00100E31" w:rsidRDefault="00372716" w:rsidP="00100E31">
      <w:pPr>
        <w:suppressAutoHyphens/>
        <w:spacing w:line="360" w:lineRule="auto"/>
        <w:ind w:firstLine="709"/>
        <w:jc w:val="both"/>
        <w:rPr>
          <w:sz w:val="28"/>
          <w:szCs w:val="28"/>
        </w:rPr>
      </w:pPr>
      <w:r w:rsidRPr="00100E31">
        <w:rPr>
          <w:sz w:val="28"/>
          <w:szCs w:val="28"/>
        </w:rPr>
        <w:t>Обеспеченностью 0,92: -31ºС</w:t>
      </w:r>
    </w:p>
    <w:p w:rsidR="00100E31" w:rsidRDefault="00372716" w:rsidP="00100E31">
      <w:pPr>
        <w:suppressAutoHyphens/>
        <w:spacing w:line="360" w:lineRule="auto"/>
        <w:ind w:firstLine="709"/>
        <w:jc w:val="both"/>
        <w:rPr>
          <w:sz w:val="28"/>
          <w:szCs w:val="28"/>
        </w:rPr>
      </w:pPr>
      <w:r w:rsidRPr="00100E31">
        <w:rPr>
          <w:sz w:val="28"/>
          <w:szCs w:val="28"/>
        </w:rPr>
        <w:t>г) Температура наиболее холодной пятидневки.</w:t>
      </w:r>
    </w:p>
    <w:p w:rsidR="00100E31" w:rsidRDefault="00372716" w:rsidP="00100E31">
      <w:pPr>
        <w:suppressAutoHyphens/>
        <w:spacing w:line="360" w:lineRule="auto"/>
        <w:ind w:firstLine="709"/>
        <w:jc w:val="both"/>
        <w:rPr>
          <w:sz w:val="28"/>
          <w:szCs w:val="28"/>
        </w:rPr>
      </w:pPr>
      <w:r w:rsidRPr="00100E31">
        <w:rPr>
          <w:sz w:val="28"/>
          <w:szCs w:val="28"/>
        </w:rPr>
        <w:t>Обеспеченностью 0,92: -27 ºС</w:t>
      </w:r>
    </w:p>
    <w:p w:rsidR="00372716" w:rsidRPr="00100E31" w:rsidRDefault="00372716" w:rsidP="00100E31">
      <w:pPr>
        <w:suppressAutoHyphens/>
        <w:spacing w:line="360" w:lineRule="auto"/>
        <w:ind w:firstLine="709"/>
        <w:jc w:val="both"/>
        <w:rPr>
          <w:sz w:val="28"/>
          <w:szCs w:val="28"/>
        </w:rPr>
      </w:pPr>
      <w:r w:rsidRPr="00100E31">
        <w:rPr>
          <w:sz w:val="28"/>
          <w:szCs w:val="28"/>
        </w:rPr>
        <w:t>д) Абсолютная минимальная температура: -38 ºС.</w:t>
      </w:r>
    </w:p>
    <w:p w:rsidR="00372716" w:rsidRPr="00100E31" w:rsidRDefault="00372716" w:rsidP="00100E31">
      <w:pPr>
        <w:suppressAutoHyphens/>
        <w:spacing w:line="360" w:lineRule="auto"/>
        <w:ind w:firstLine="709"/>
        <w:jc w:val="both"/>
        <w:rPr>
          <w:sz w:val="28"/>
          <w:szCs w:val="28"/>
        </w:rPr>
      </w:pPr>
      <w:r w:rsidRPr="00100E31">
        <w:rPr>
          <w:sz w:val="28"/>
          <w:szCs w:val="28"/>
        </w:rPr>
        <w:t>е) Абсолютная максимальная температура: 39ºС.</w:t>
      </w:r>
    </w:p>
    <w:p w:rsidR="00100E31" w:rsidRDefault="00372716" w:rsidP="00100E31">
      <w:pPr>
        <w:suppressAutoHyphens/>
        <w:spacing w:line="360" w:lineRule="auto"/>
        <w:ind w:firstLine="709"/>
        <w:jc w:val="both"/>
        <w:rPr>
          <w:sz w:val="28"/>
          <w:szCs w:val="28"/>
        </w:rPr>
      </w:pPr>
      <w:r w:rsidRPr="00100E31">
        <w:rPr>
          <w:sz w:val="28"/>
          <w:szCs w:val="28"/>
        </w:rPr>
        <w:t>ж) Период со средней суточной температурой воздуха:</w:t>
      </w:r>
    </w:p>
    <w:p w:rsidR="00100E31" w:rsidRDefault="00372716" w:rsidP="00100E31">
      <w:pPr>
        <w:suppressAutoHyphens/>
        <w:spacing w:line="360" w:lineRule="auto"/>
        <w:ind w:firstLine="709"/>
        <w:jc w:val="both"/>
        <w:rPr>
          <w:sz w:val="28"/>
          <w:szCs w:val="28"/>
        </w:rPr>
      </w:pPr>
      <w:r w:rsidRPr="00100E31">
        <w:rPr>
          <w:sz w:val="28"/>
          <w:szCs w:val="28"/>
        </w:rPr>
        <w:t>≤ 8 продолжительность: 202 суток; средняя температура: -3,4 ºС.</w:t>
      </w:r>
    </w:p>
    <w:p w:rsidR="00372716" w:rsidRPr="00100E31" w:rsidRDefault="00372716" w:rsidP="00100E31">
      <w:pPr>
        <w:suppressAutoHyphens/>
        <w:spacing w:line="360" w:lineRule="auto"/>
        <w:ind w:firstLine="709"/>
        <w:jc w:val="both"/>
        <w:rPr>
          <w:sz w:val="28"/>
          <w:szCs w:val="28"/>
        </w:rPr>
      </w:pPr>
      <w:r w:rsidRPr="00100E31">
        <w:rPr>
          <w:sz w:val="28"/>
          <w:szCs w:val="28"/>
        </w:rPr>
        <w:t>≤ 10 продолжительность: 218 суток; средняя температура: -2,5 ºС.</w:t>
      </w:r>
    </w:p>
    <w:p w:rsidR="00372716" w:rsidRPr="00100E31" w:rsidRDefault="00372716" w:rsidP="00100E31">
      <w:pPr>
        <w:suppressAutoHyphens/>
        <w:spacing w:line="360" w:lineRule="auto"/>
        <w:ind w:firstLine="709"/>
        <w:jc w:val="both"/>
        <w:rPr>
          <w:sz w:val="28"/>
          <w:szCs w:val="28"/>
        </w:rPr>
      </w:pPr>
      <w:r w:rsidRPr="00100E31">
        <w:rPr>
          <w:sz w:val="28"/>
          <w:szCs w:val="28"/>
        </w:rPr>
        <w:t>з) Глубина промерзания грунта: 140 см.</w:t>
      </w:r>
    </w:p>
    <w:p w:rsidR="00372716" w:rsidRPr="00100E31" w:rsidRDefault="00372716" w:rsidP="00100E31">
      <w:pPr>
        <w:suppressAutoHyphens/>
        <w:spacing w:line="360" w:lineRule="auto"/>
        <w:ind w:firstLine="709"/>
        <w:jc w:val="both"/>
        <w:rPr>
          <w:sz w:val="28"/>
          <w:szCs w:val="16"/>
        </w:rPr>
      </w:pPr>
    </w:p>
    <w:p w:rsidR="00372716" w:rsidRPr="00100E31" w:rsidRDefault="00372716" w:rsidP="00100E31">
      <w:pPr>
        <w:suppressAutoHyphens/>
        <w:spacing w:line="360" w:lineRule="auto"/>
        <w:ind w:firstLine="709"/>
        <w:jc w:val="both"/>
        <w:rPr>
          <w:sz w:val="28"/>
          <w:szCs w:val="28"/>
        </w:rPr>
      </w:pPr>
      <w:r w:rsidRPr="00100E31">
        <w:rPr>
          <w:sz w:val="28"/>
          <w:szCs w:val="28"/>
        </w:rPr>
        <w:t>1.2 Данные по влажности воздуха</w:t>
      </w:r>
    </w:p>
    <w:p w:rsidR="00100E31" w:rsidRDefault="00100E31" w:rsidP="00100E31">
      <w:pPr>
        <w:suppressAutoHyphens/>
        <w:spacing w:line="360" w:lineRule="auto"/>
        <w:ind w:firstLine="709"/>
        <w:jc w:val="both"/>
        <w:rPr>
          <w:sz w:val="28"/>
          <w:szCs w:val="28"/>
          <w:lang w:val="en-US"/>
        </w:rPr>
      </w:pPr>
    </w:p>
    <w:p w:rsidR="00372716" w:rsidRPr="00100E31" w:rsidRDefault="00372716" w:rsidP="00100E31">
      <w:pPr>
        <w:suppressAutoHyphens/>
        <w:spacing w:line="360" w:lineRule="auto"/>
        <w:ind w:firstLine="709"/>
        <w:jc w:val="both"/>
        <w:rPr>
          <w:sz w:val="28"/>
          <w:szCs w:val="28"/>
        </w:rPr>
      </w:pPr>
      <w:r w:rsidRPr="00100E31">
        <w:rPr>
          <w:sz w:val="28"/>
          <w:szCs w:val="28"/>
        </w:rPr>
        <w:t>а) Упругость водяного пара наружного воздуха по месяцам, гПа.</w:t>
      </w:r>
    </w:p>
    <w:p w:rsidR="00100E31" w:rsidRDefault="00100E31" w:rsidP="00100E31">
      <w:pPr>
        <w:suppressAutoHyphens/>
        <w:spacing w:line="360" w:lineRule="auto"/>
        <w:ind w:firstLine="709"/>
        <w:jc w:val="both"/>
        <w:rPr>
          <w:sz w:val="28"/>
          <w:szCs w:val="28"/>
          <w:lang w:val="en-US"/>
        </w:rPr>
      </w:pPr>
    </w:p>
    <w:p w:rsidR="00100E31" w:rsidRDefault="00372716" w:rsidP="00100E31">
      <w:pPr>
        <w:suppressAutoHyphens/>
        <w:spacing w:line="360" w:lineRule="auto"/>
        <w:ind w:firstLine="709"/>
        <w:jc w:val="both"/>
        <w:rPr>
          <w:sz w:val="20"/>
          <w:szCs w:val="28"/>
          <w:lang w:val="en-US"/>
        </w:rPr>
      </w:pPr>
      <w:r w:rsidRPr="00100E31">
        <w:rPr>
          <w:sz w:val="28"/>
          <w:szCs w:val="28"/>
        </w:rPr>
        <w:t>Таблица 2 – Упругость водяного пара наружного воздуха по месяцам, гПа</w:t>
      </w:r>
    </w:p>
    <w:p w:rsidR="00100E31" w:rsidRDefault="00C96C71" w:rsidP="00100E31">
      <w:pPr>
        <w:suppressAutoHyphens/>
        <w:spacing w:line="360" w:lineRule="auto"/>
        <w:ind w:firstLine="709"/>
        <w:jc w:val="both"/>
        <w:rPr>
          <w:sz w:val="20"/>
          <w:szCs w:val="28"/>
          <w:lang w:val="en-US"/>
        </w:rPr>
      </w:pPr>
      <w:r>
        <w:rPr>
          <w:sz w:val="20"/>
          <w:szCs w:val="28"/>
          <w:lang w:val="en-US"/>
        </w:rPr>
        <w:pict>
          <v:shape id="_x0000_i1026" type="#_x0000_t75" style="width:239.25pt;height:28.5pt">
            <v:imagedata r:id="rId9" o:title=""/>
          </v:shape>
        </w:pict>
      </w:r>
    </w:p>
    <w:p w:rsidR="00100E31" w:rsidRDefault="00100E31" w:rsidP="00100E31">
      <w:pPr>
        <w:suppressAutoHyphens/>
        <w:spacing w:line="360" w:lineRule="auto"/>
        <w:ind w:firstLine="709"/>
        <w:jc w:val="both"/>
        <w:rPr>
          <w:sz w:val="28"/>
          <w:szCs w:val="28"/>
        </w:rPr>
      </w:pPr>
      <w:r>
        <w:rPr>
          <w:sz w:val="28"/>
          <w:szCs w:val="28"/>
        </w:rPr>
        <w:br w:type="page"/>
      </w:r>
      <w:r w:rsidR="00372716" w:rsidRPr="00100E31">
        <w:rPr>
          <w:sz w:val="28"/>
          <w:szCs w:val="28"/>
        </w:rPr>
        <w:t>б) Средняя месячная относительная влажность воздуха, %.</w:t>
      </w:r>
    </w:p>
    <w:p w:rsidR="00100E31" w:rsidRDefault="00372716" w:rsidP="00100E31">
      <w:pPr>
        <w:suppressAutoHyphens/>
        <w:spacing w:line="360" w:lineRule="auto"/>
        <w:ind w:firstLine="709"/>
        <w:jc w:val="both"/>
        <w:rPr>
          <w:sz w:val="28"/>
          <w:szCs w:val="28"/>
        </w:rPr>
      </w:pPr>
      <w:r w:rsidRPr="00100E31">
        <w:rPr>
          <w:sz w:val="28"/>
          <w:szCs w:val="28"/>
        </w:rPr>
        <w:t>Наиболее холодного месяца: 84%</w:t>
      </w:r>
    </w:p>
    <w:p w:rsidR="00372716" w:rsidRPr="00100E31" w:rsidRDefault="00372716" w:rsidP="00100E31">
      <w:pPr>
        <w:suppressAutoHyphens/>
        <w:spacing w:line="360" w:lineRule="auto"/>
        <w:ind w:firstLine="709"/>
        <w:jc w:val="both"/>
        <w:rPr>
          <w:sz w:val="28"/>
          <w:szCs w:val="28"/>
        </w:rPr>
      </w:pPr>
      <w:r w:rsidRPr="00100E31">
        <w:rPr>
          <w:sz w:val="28"/>
          <w:szCs w:val="28"/>
        </w:rPr>
        <w:t>Наиболее жаркого месяца: 51%</w:t>
      </w:r>
    </w:p>
    <w:p w:rsidR="00372716" w:rsidRPr="00100E31" w:rsidRDefault="00372716" w:rsidP="00100E31">
      <w:pPr>
        <w:suppressAutoHyphens/>
        <w:spacing w:line="360" w:lineRule="auto"/>
        <w:ind w:firstLine="709"/>
        <w:jc w:val="both"/>
        <w:rPr>
          <w:sz w:val="28"/>
          <w:szCs w:val="28"/>
        </w:rPr>
      </w:pPr>
      <w:r w:rsidRPr="00100E31">
        <w:rPr>
          <w:sz w:val="28"/>
          <w:szCs w:val="28"/>
        </w:rPr>
        <w:t>в) Количество осадков за год: 630 мм.</w:t>
      </w:r>
    </w:p>
    <w:p w:rsidR="00372716" w:rsidRPr="00100E31" w:rsidRDefault="00372716" w:rsidP="00100E31">
      <w:pPr>
        <w:suppressAutoHyphens/>
        <w:spacing w:line="360" w:lineRule="auto"/>
        <w:ind w:firstLine="709"/>
        <w:jc w:val="both"/>
        <w:rPr>
          <w:sz w:val="28"/>
          <w:szCs w:val="28"/>
        </w:rPr>
      </w:pPr>
      <w:r w:rsidRPr="00100E31">
        <w:rPr>
          <w:sz w:val="28"/>
          <w:szCs w:val="28"/>
        </w:rPr>
        <w:t>г) Максимальное количество осадков за сутки: 69 мм</w:t>
      </w:r>
    </w:p>
    <w:p w:rsidR="00372716" w:rsidRPr="00100E31" w:rsidRDefault="00372716" w:rsidP="00100E31">
      <w:pPr>
        <w:suppressAutoHyphens/>
        <w:spacing w:line="360" w:lineRule="auto"/>
        <w:ind w:firstLine="709"/>
        <w:jc w:val="both"/>
        <w:rPr>
          <w:sz w:val="28"/>
          <w:szCs w:val="16"/>
        </w:rPr>
      </w:pPr>
    </w:p>
    <w:p w:rsidR="00372716" w:rsidRDefault="00372716" w:rsidP="00100E31">
      <w:pPr>
        <w:suppressAutoHyphens/>
        <w:spacing w:line="360" w:lineRule="auto"/>
        <w:ind w:firstLine="709"/>
        <w:jc w:val="both"/>
        <w:rPr>
          <w:sz w:val="28"/>
          <w:szCs w:val="28"/>
          <w:lang w:val="en-US"/>
        </w:rPr>
      </w:pPr>
      <w:r w:rsidRPr="00100E31">
        <w:rPr>
          <w:sz w:val="28"/>
          <w:szCs w:val="28"/>
        </w:rPr>
        <w:t>1.3 Перемещение воздуха</w:t>
      </w:r>
    </w:p>
    <w:p w:rsidR="00100E31" w:rsidRPr="00100E31" w:rsidRDefault="00100E31" w:rsidP="00100E31">
      <w:pPr>
        <w:suppressAutoHyphens/>
        <w:spacing w:line="360" w:lineRule="auto"/>
        <w:ind w:firstLine="709"/>
        <w:jc w:val="both"/>
        <w:rPr>
          <w:sz w:val="28"/>
          <w:szCs w:val="28"/>
          <w:u w:val="single"/>
          <w:lang w:val="en-US"/>
        </w:rPr>
      </w:pPr>
    </w:p>
    <w:p w:rsidR="00372716" w:rsidRPr="00100E31" w:rsidRDefault="00372716" w:rsidP="00100E31">
      <w:pPr>
        <w:suppressAutoHyphens/>
        <w:spacing w:line="360" w:lineRule="auto"/>
        <w:ind w:firstLine="709"/>
        <w:jc w:val="both"/>
        <w:rPr>
          <w:sz w:val="28"/>
          <w:szCs w:val="16"/>
        </w:rPr>
      </w:pPr>
      <w:r w:rsidRPr="00100E31">
        <w:rPr>
          <w:sz w:val="28"/>
          <w:szCs w:val="28"/>
        </w:rPr>
        <w:t>Таблица 3 – Повторяемость направлений ветра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90"/>
        <w:gridCol w:w="466"/>
        <w:gridCol w:w="483"/>
        <w:gridCol w:w="466"/>
        <w:gridCol w:w="555"/>
        <w:gridCol w:w="466"/>
        <w:gridCol w:w="522"/>
        <w:gridCol w:w="466"/>
        <w:gridCol w:w="466"/>
      </w:tblGrid>
      <w:tr w:rsidR="00372716" w:rsidRPr="00C76803" w:rsidTr="00C76803">
        <w:tc>
          <w:tcPr>
            <w:tcW w:w="0" w:type="auto"/>
            <w:shd w:val="clear" w:color="auto" w:fill="auto"/>
          </w:tcPr>
          <w:p w:rsidR="00372716" w:rsidRPr="00C76803" w:rsidRDefault="00372716" w:rsidP="00C76803">
            <w:pPr>
              <w:suppressAutoHyphens/>
              <w:spacing w:line="360" w:lineRule="auto"/>
              <w:rPr>
                <w:sz w:val="20"/>
                <w:szCs w:val="28"/>
              </w:rPr>
            </w:pP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С</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СВ</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В</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ЮВ</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Ю</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ЮЗ</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З</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СЗ</w:t>
            </w:r>
          </w:p>
        </w:tc>
      </w:tr>
      <w:tr w:rsidR="00372716" w:rsidRPr="00C76803" w:rsidTr="00C76803">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январь</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4,8</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3,6</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3,7</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4,9</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6</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5,9</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5,5</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4,8</w:t>
            </w:r>
          </w:p>
        </w:tc>
      </w:tr>
      <w:tr w:rsidR="00372716" w:rsidRPr="00C76803" w:rsidTr="00C76803">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июль</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3,5</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4,2</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3,3</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3,5</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3,6</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4,1</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3,3</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3,8</w:t>
            </w:r>
          </w:p>
        </w:tc>
      </w:tr>
    </w:tbl>
    <w:p w:rsidR="00100E31" w:rsidRDefault="00100E31" w:rsidP="00100E31">
      <w:pPr>
        <w:suppressAutoHyphens/>
        <w:spacing w:line="360" w:lineRule="auto"/>
        <w:ind w:firstLine="709"/>
        <w:jc w:val="both"/>
        <w:rPr>
          <w:sz w:val="28"/>
          <w:szCs w:val="28"/>
          <w:lang w:val="en-US"/>
        </w:rPr>
      </w:pPr>
    </w:p>
    <w:p w:rsidR="00372716" w:rsidRPr="00100E31" w:rsidRDefault="00372716" w:rsidP="00100E31">
      <w:pPr>
        <w:suppressAutoHyphens/>
        <w:spacing w:line="360" w:lineRule="auto"/>
        <w:ind w:firstLine="709"/>
        <w:jc w:val="both"/>
        <w:rPr>
          <w:sz w:val="28"/>
          <w:szCs w:val="32"/>
        </w:rPr>
      </w:pPr>
      <w:r w:rsidRPr="00100E31">
        <w:rPr>
          <w:sz w:val="28"/>
          <w:szCs w:val="28"/>
        </w:rPr>
        <w:t xml:space="preserve">Господствующее направление ветра: зима – ЮЗ; лето – </w:t>
      </w:r>
      <w:r w:rsidRPr="00100E31">
        <w:rPr>
          <w:sz w:val="28"/>
          <w:szCs w:val="28"/>
          <w:lang w:val="en-US"/>
        </w:rPr>
        <w:t>C</w:t>
      </w:r>
      <w:r w:rsidRPr="00100E31">
        <w:rPr>
          <w:sz w:val="28"/>
          <w:szCs w:val="28"/>
        </w:rPr>
        <w:t>З</w:t>
      </w:r>
      <w:r w:rsidRPr="00100E31">
        <w:rPr>
          <w:sz w:val="28"/>
          <w:szCs w:val="32"/>
        </w:rPr>
        <w:t>.</w:t>
      </w:r>
    </w:p>
    <w:p w:rsidR="00372716" w:rsidRPr="00100E31" w:rsidRDefault="00372716" w:rsidP="00100E31">
      <w:pPr>
        <w:suppressAutoHyphens/>
        <w:spacing w:line="360" w:lineRule="auto"/>
        <w:ind w:firstLine="709"/>
        <w:jc w:val="both"/>
        <w:rPr>
          <w:sz w:val="28"/>
          <w:szCs w:val="16"/>
        </w:rPr>
      </w:pPr>
    </w:p>
    <w:p w:rsidR="00372716" w:rsidRPr="00100E31" w:rsidRDefault="00C96C71" w:rsidP="00100E31">
      <w:pPr>
        <w:suppressAutoHyphens/>
        <w:spacing w:line="360" w:lineRule="auto"/>
        <w:ind w:firstLine="709"/>
        <w:jc w:val="both"/>
        <w:rPr>
          <w:sz w:val="28"/>
          <w:szCs w:val="28"/>
        </w:rPr>
      </w:pPr>
      <w:r>
        <w:rPr>
          <w:sz w:val="28"/>
          <w:szCs w:val="28"/>
        </w:rPr>
        <w:pict>
          <v:shape id="_x0000_i1027" type="#_x0000_t75" style="width:147.75pt;height:166.5pt">
            <v:imagedata r:id="rId10" o:title=""/>
          </v:shape>
        </w:pict>
      </w:r>
    </w:p>
    <w:p w:rsidR="00372716" w:rsidRPr="00100E31" w:rsidRDefault="00372716" w:rsidP="00100E31">
      <w:pPr>
        <w:suppressAutoHyphens/>
        <w:spacing w:line="360" w:lineRule="auto"/>
        <w:ind w:firstLine="709"/>
        <w:jc w:val="both"/>
        <w:rPr>
          <w:sz w:val="28"/>
          <w:szCs w:val="28"/>
        </w:rPr>
      </w:pPr>
      <w:r w:rsidRPr="00100E31">
        <w:rPr>
          <w:sz w:val="28"/>
          <w:szCs w:val="28"/>
        </w:rPr>
        <w:t>Рис. 1 – Роза ветров для г. Липецк</w:t>
      </w:r>
    </w:p>
    <w:p w:rsidR="00372716" w:rsidRPr="00100E31" w:rsidRDefault="00372716" w:rsidP="00100E31">
      <w:pPr>
        <w:suppressAutoHyphens/>
        <w:spacing w:line="360" w:lineRule="auto"/>
        <w:ind w:firstLine="709"/>
        <w:jc w:val="both"/>
        <w:rPr>
          <w:sz w:val="28"/>
          <w:szCs w:val="32"/>
        </w:rPr>
      </w:pPr>
    </w:p>
    <w:p w:rsidR="00372716" w:rsidRPr="00100E31" w:rsidRDefault="00100E31" w:rsidP="00100E31">
      <w:pPr>
        <w:suppressAutoHyphens/>
        <w:spacing w:line="360" w:lineRule="auto"/>
        <w:ind w:firstLine="709"/>
        <w:jc w:val="both"/>
        <w:rPr>
          <w:sz w:val="28"/>
        </w:rPr>
      </w:pPr>
      <w:r>
        <w:rPr>
          <w:sz w:val="28"/>
          <w:szCs w:val="32"/>
        </w:rPr>
        <w:br w:type="page"/>
      </w:r>
      <w:r w:rsidR="00372716" w:rsidRPr="00100E31">
        <w:rPr>
          <w:sz w:val="28"/>
          <w:szCs w:val="28"/>
        </w:rPr>
        <w:t>2</w:t>
      </w:r>
      <w:r>
        <w:rPr>
          <w:sz w:val="28"/>
          <w:szCs w:val="28"/>
          <w:lang w:val="en-US"/>
        </w:rPr>
        <w:t>.</w:t>
      </w:r>
      <w:r w:rsidR="00372716" w:rsidRPr="00100E31">
        <w:rPr>
          <w:sz w:val="28"/>
          <w:szCs w:val="28"/>
        </w:rPr>
        <w:t xml:space="preserve"> ГЕНЕРАЛЬНЫЙ ПЛАН И БЛАГОУСТРОЙСТВО ТЕРРИТОРИИ</w:t>
      </w:r>
    </w:p>
    <w:p w:rsidR="00372716" w:rsidRPr="00C76803" w:rsidRDefault="00B47B82" w:rsidP="00100E31">
      <w:pPr>
        <w:suppressAutoHyphens/>
        <w:spacing w:line="360" w:lineRule="auto"/>
        <w:ind w:firstLine="709"/>
        <w:jc w:val="both"/>
        <w:rPr>
          <w:color w:val="FFFFFF"/>
          <w:sz w:val="28"/>
          <w:szCs w:val="16"/>
        </w:rPr>
      </w:pPr>
      <w:r w:rsidRPr="00C76803">
        <w:rPr>
          <w:color w:val="FFFFFF"/>
          <w:sz w:val="28"/>
          <w:szCs w:val="16"/>
        </w:rPr>
        <w:t>генеральный план строительство дом отделка</w:t>
      </w:r>
    </w:p>
    <w:p w:rsidR="00372716" w:rsidRPr="00100E31" w:rsidRDefault="00372716" w:rsidP="00100E31">
      <w:pPr>
        <w:suppressAutoHyphens/>
        <w:autoSpaceDE w:val="0"/>
        <w:autoSpaceDN w:val="0"/>
        <w:adjustRightInd w:val="0"/>
        <w:spacing w:line="360" w:lineRule="auto"/>
        <w:ind w:firstLine="709"/>
        <w:jc w:val="both"/>
        <w:rPr>
          <w:sz w:val="28"/>
          <w:szCs w:val="28"/>
        </w:rPr>
      </w:pPr>
      <w:r w:rsidRPr="00100E31">
        <w:rPr>
          <w:sz w:val="28"/>
          <w:szCs w:val="28"/>
        </w:rPr>
        <w:t>Благоустройство участка после окончания строительства включает искусственное покрытие площадок и проездов, сооружение малых архитектурных форм и озеленение.</w:t>
      </w:r>
    </w:p>
    <w:p w:rsidR="00372716" w:rsidRPr="00100E31" w:rsidRDefault="00372716" w:rsidP="00100E31">
      <w:pPr>
        <w:suppressAutoHyphens/>
        <w:autoSpaceDE w:val="0"/>
        <w:autoSpaceDN w:val="0"/>
        <w:adjustRightInd w:val="0"/>
        <w:spacing w:line="360" w:lineRule="auto"/>
        <w:ind w:firstLine="709"/>
        <w:jc w:val="both"/>
        <w:rPr>
          <w:sz w:val="28"/>
          <w:szCs w:val="28"/>
        </w:rPr>
      </w:pPr>
      <w:r w:rsidRPr="00100E31">
        <w:rPr>
          <w:sz w:val="28"/>
          <w:szCs w:val="28"/>
        </w:rPr>
        <w:t>Площадка отдыха для взрослых имеет покрытие из тротуарной плитки. На площадке установлены столы со скамьями и теннисный стол.</w:t>
      </w:r>
    </w:p>
    <w:p w:rsidR="00372716" w:rsidRPr="00100E31" w:rsidRDefault="00372716" w:rsidP="00100E31">
      <w:pPr>
        <w:suppressAutoHyphens/>
        <w:autoSpaceDE w:val="0"/>
        <w:autoSpaceDN w:val="0"/>
        <w:adjustRightInd w:val="0"/>
        <w:spacing w:line="360" w:lineRule="auto"/>
        <w:ind w:firstLine="709"/>
        <w:jc w:val="both"/>
        <w:rPr>
          <w:sz w:val="28"/>
          <w:szCs w:val="28"/>
        </w:rPr>
      </w:pPr>
      <w:r w:rsidRPr="00100E31">
        <w:rPr>
          <w:sz w:val="28"/>
          <w:szCs w:val="28"/>
        </w:rPr>
        <w:t>Спортивное ядро оснащено футбольной и баскетбольной площадками, беговыми дорожками.</w:t>
      </w:r>
      <w:r w:rsidR="00100E31">
        <w:rPr>
          <w:sz w:val="28"/>
          <w:szCs w:val="28"/>
        </w:rPr>
        <w:t xml:space="preserve"> </w:t>
      </w:r>
      <w:r w:rsidRPr="00100E31">
        <w:rPr>
          <w:sz w:val="28"/>
          <w:szCs w:val="28"/>
        </w:rPr>
        <w:t>Имеет прорезиненное покрытие.</w:t>
      </w:r>
    </w:p>
    <w:p w:rsidR="00372716" w:rsidRPr="00100E31" w:rsidRDefault="00372716" w:rsidP="00100E31">
      <w:pPr>
        <w:suppressAutoHyphens/>
        <w:autoSpaceDE w:val="0"/>
        <w:autoSpaceDN w:val="0"/>
        <w:adjustRightInd w:val="0"/>
        <w:spacing w:line="360" w:lineRule="auto"/>
        <w:ind w:firstLine="709"/>
        <w:jc w:val="both"/>
        <w:rPr>
          <w:sz w:val="28"/>
          <w:szCs w:val="28"/>
        </w:rPr>
      </w:pPr>
      <w:r w:rsidRPr="00100E31">
        <w:rPr>
          <w:sz w:val="28"/>
          <w:szCs w:val="28"/>
        </w:rPr>
        <w:t>Детские площадки размещены в поле видимости окон прилегающих домов.</w:t>
      </w:r>
    </w:p>
    <w:p w:rsidR="00372716" w:rsidRPr="00100E31" w:rsidRDefault="00372716" w:rsidP="00100E31">
      <w:pPr>
        <w:suppressAutoHyphens/>
        <w:autoSpaceDE w:val="0"/>
        <w:autoSpaceDN w:val="0"/>
        <w:adjustRightInd w:val="0"/>
        <w:spacing w:line="360" w:lineRule="auto"/>
        <w:ind w:firstLine="709"/>
        <w:jc w:val="both"/>
        <w:rPr>
          <w:sz w:val="28"/>
          <w:szCs w:val="28"/>
        </w:rPr>
      </w:pPr>
      <w:r w:rsidRPr="00100E31">
        <w:rPr>
          <w:sz w:val="28"/>
          <w:szCs w:val="28"/>
        </w:rPr>
        <w:t>Покрытие у площадок улучшенное грунтовое. На площадках установлены качели, качалки, горка, песочницы, навес и грибок, скамьи.</w:t>
      </w:r>
    </w:p>
    <w:p w:rsidR="00372716" w:rsidRPr="00100E31" w:rsidRDefault="00372716" w:rsidP="00100E31">
      <w:pPr>
        <w:suppressAutoHyphens/>
        <w:autoSpaceDE w:val="0"/>
        <w:autoSpaceDN w:val="0"/>
        <w:adjustRightInd w:val="0"/>
        <w:spacing w:line="360" w:lineRule="auto"/>
        <w:ind w:firstLine="709"/>
        <w:jc w:val="both"/>
        <w:rPr>
          <w:sz w:val="28"/>
          <w:szCs w:val="28"/>
        </w:rPr>
      </w:pPr>
      <w:r w:rsidRPr="00100E31">
        <w:rPr>
          <w:sz w:val="28"/>
          <w:szCs w:val="28"/>
        </w:rPr>
        <w:t>Площадки для чистки ковров и сушки вещей оборудованы металлическими рамами, а для сушки белья – стойками с крючками для веревок и установлены скамьи.</w:t>
      </w:r>
    </w:p>
    <w:p w:rsidR="00372716" w:rsidRPr="00100E31" w:rsidRDefault="00372716" w:rsidP="00100E31">
      <w:pPr>
        <w:suppressAutoHyphens/>
        <w:autoSpaceDE w:val="0"/>
        <w:autoSpaceDN w:val="0"/>
        <w:adjustRightInd w:val="0"/>
        <w:spacing w:line="360" w:lineRule="auto"/>
        <w:ind w:firstLine="709"/>
        <w:jc w:val="both"/>
        <w:rPr>
          <w:sz w:val="28"/>
          <w:szCs w:val="28"/>
        </w:rPr>
      </w:pPr>
      <w:r w:rsidRPr="00100E31">
        <w:rPr>
          <w:sz w:val="28"/>
          <w:szCs w:val="28"/>
        </w:rPr>
        <w:t>Переносные мусоросборники установлены на специальных площадках у выездов.</w:t>
      </w:r>
    </w:p>
    <w:p w:rsidR="00100E31" w:rsidRDefault="00372716" w:rsidP="00100E31">
      <w:pPr>
        <w:suppressAutoHyphens/>
        <w:autoSpaceDE w:val="0"/>
        <w:autoSpaceDN w:val="0"/>
        <w:adjustRightInd w:val="0"/>
        <w:spacing w:line="360" w:lineRule="auto"/>
        <w:ind w:firstLine="709"/>
        <w:jc w:val="both"/>
        <w:rPr>
          <w:sz w:val="28"/>
          <w:szCs w:val="28"/>
        </w:rPr>
      </w:pPr>
      <w:r w:rsidRPr="00100E31">
        <w:rPr>
          <w:sz w:val="28"/>
          <w:szCs w:val="28"/>
        </w:rPr>
        <w:t xml:space="preserve">На участке устраиваются тротуары шириной 1,5 м, внутриквартальные проезды – </w:t>
      </w:r>
      <w:smartTag w:uri="urn:schemas-microsoft-com:office:smarttags" w:element="metricconverter">
        <w:smartTagPr>
          <w:attr w:name="ProductID" w:val="3,5 м"/>
        </w:smartTagPr>
        <w:r w:rsidRPr="00100E31">
          <w:rPr>
            <w:sz w:val="28"/>
            <w:szCs w:val="28"/>
          </w:rPr>
          <w:t>3,5 м</w:t>
        </w:r>
      </w:smartTag>
      <w:r w:rsidRPr="00100E31">
        <w:rPr>
          <w:sz w:val="28"/>
          <w:szCs w:val="28"/>
        </w:rPr>
        <w:t xml:space="preserve">, квартальные проезды – </w:t>
      </w:r>
      <w:smartTag w:uri="urn:schemas-microsoft-com:office:smarttags" w:element="metricconverter">
        <w:smartTagPr>
          <w:attr w:name="ProductID" w:val="3,5 м"/>
        </w:smartTagPr>
        <w:r w:rsidRPr="00100E31">
          <w:rPr>
            <w:sz w:val="28"/>
            <w:szCs w:val="28"/>
          </w:rPr>
          <w:t>3,5 м</w:t>
        </w:r>
      </w:smartTag>
      <w:r w:rsidRPr="00100E31">
        <w:rPr>
          <w:sz w:val="28"/>
          <w:szCs w:val="28"/>
        </w:rPr>
        <w:t>. Пешеходные дорожки заасфальтированы. Площадка для отдыха взрослых замощена цветной тротуарной плиткой. Участок озеленён деревьями лиственных пород.</w:t>
      </w:r>
    </w:p>
    <w:p w:rsidR="00372716" w:rsidRPr="00100E31" w:rsidRDefault="00372716" w:rsidP="00100E31">
      <w:pPr>
        <w:suppressAutoHyphens/>
        <w:spacing w:line="360" w:lineRule="auto"/>
        <w:ind w:firstLine="709"/>
        <w:jc w:val="both"/>
        <w:rPr>
          <w:sz w:val="28"/>
          <w:szCs w:val="28"/>
        </w:rPr>
      </w:pPr>
    </w:p>
    <w:p w:rsidR="00372716" w:rsidRPr="00100E31" w:rsidRDefault="00100E31" w:rsidP="00100E31">
      <w:pPr>
        <w:suppressAutoHyphens/>
        <w:spacing w:line="360" w:lineRule="auto"/>
        <w:ind w:firstLine="709"/>
        <w:jc w:val="both"/>
        <w:rPr>
          <w:sz w:val="28"/>
          <w:szCs w:val="28"/>
        </w:rPr>
      </w:pPr>
      <w:r>
        <w:rPr>
          <w:sz w:val="28"/>
          <w:szCs w:val="28"/>
        </w:rPr>
        <w:br w:type="page"/>
      </w:r>
      <w:r w:rsidR="00372716" w:rsidRPr="00100E31">
        <w:rPr>
          <w:sz w:val="28"/>
          <w:szCs w:val="28"/>
        </w:rPr>
        <w:t>3</w:t>
      </w:r>
      <w:r>
        <w:rPr>
          <w:sz w:val="28"/>
          <w:szCs w:val="28"/>
          <w:lang w:val="en-US"/>
        </w:rPr>
        <w:t>.</w:t>
      </w:r>
      <w:r w:rsidR="00372716" w:rsidRPr="00100E31">
        <w:rPr>
          <w:sz w:val="28"/>
          <w:szCs w:val="28"/>
        </w:rPr>
        <w:t xml:space="preserve"> ОБЪЕМНО-ПЛАНИРОВОЧНОЕ РЕШЕНИЕ</w:t>
      </w:r>
    </w:p>
    <w:p w:rsidR="00372716" w:rsidRPr="00100E31" w:rsidRDefault="00372716" w:rsidP="00100E31">
      <w:pPr>
        <w:suppressAutoHyphens/>
        <w:spacing w:line="360" w:lineRule="auto"/>
        <w:ind w:firstLine="709"/>
        <w:jc w:val="both"/>
        <w:rPr>
          <w:sz w:val="28"/>
          <w:szCs w:val="16"/>
        </w:rPr>
      </w:pPr>
    </w:p>
    <w:p w:rsidR="00372716" w:rsidRPr="00100E31" w:rsidRDefault="00372716" w:rsidP="00100E31">
      <w:pPr>
        <w:suppressAutoHyphens/>
        <w:spacing w:line="360" w:lineRule="auto"/>
        <w:ind w:firstLine="709"/>
        <w:jc w:val="both"/>
        <w:rPr>
          <w:sz w:val="28"/>
          <w:szCs w:val="28"/>
        </w:rPr>
      </w:pPr>
      <w:r w:rsidRPr="00100E31">
        <w:rPr>
          <w:sz w:val="28"/>
          <w:szCs w:val="28"/>
        </w:rPr>
        <w:t>Жилое здание выполнено из силикатного кирпича, с толщиной стен 510 мм. Чердак</w:t>
      </w:r>
      <w:r w:rsidR="00100E31">
        <w:rPr>
          <w:sz w:val="28"/>
          <w:szCs w:val="28"/>
        </w:rPr>
        <w:t xml:space="preserve"> </w:t>
      </w:r>
      <w:r w:rsidRPr="00100E31">
        <w:rPr>
          <w:sz w:val="28"/>
          <w:szCs w:val="28"/>
        </w:rPr>
        <w:t>холодный. Лестницы выполнены из сборных железобетонных маршей и площадок. Фундамент ленточный сборный сплошной. Перекрытия и покрытия из сборных железобетонных пустотных плит. В здании имеется пассажирский лифт грузоподъемностью 400 кг и грузовой лифт грузоподъемностью 630 кг.</w:t>
      </w:r>
    </w:p>
    <w:p w:rsidR="00372716" w:rsidRPr="00100E31" w:rsidRDefault="00372716" w:rsidP="00100E31">
      <w:pPr>
        <w:suppressAutoHyphens/>
        <w:spacing w:line="360" w:lineRule="auto"/>
        <w:ind w:firstLine="709"/>
        <w:jc w:val="both"/>
        <w:rPr>
          <w:sz w:val="28"/>
          <w:szCs w:val="28"/>
        </w:rPr>
      </w:pPr>
      <w:r w:rsidRPr="00100E31">
        <w:rPr>
          <w:sz w:val="28"/>
          <w:szCs w:val="28"/>
        </w:rPr>
        <w:t>Здание в осях имеет размеры:</w:t>
      </w:r>
    </w:p>
    <w:p w:rsidR="00372716" w:rsidRPr="00100E31" w:rsidRDefault="00372716" w:rsidP="00100E31">
      <w:pPr>
        <w:suppressAutoHyphens/>
        <w:spacing w:line="360" w:lineRule="auto"/>
        <w:ind w:firstLine="709"/>
        <w:jc w:val="both"/>
        <w:rPr>
          <w:sz w:val="28"/>
          <w:szCs w:val="28"/>
        </w:rPr>
      </w:pPr>
      <w:r w:rsidRPr="00100E31">
        <w:rPr>
          <w:sz w:val="28"/>
          <w:szCs w:val="28"/>
        </w:rPr>
        <w:t>А-Г – 12500 мм;</w:t>
      </w:r>
    </w:p>
    <w:p w:rsidR="00372716" w:rsidRPr="00100E31" w:rsidRDefault="00372716" w:rsidP="00100E31">
      <w:pPr>
        <w:suppressAutoHyphens/>
        <w:spacing w:line="360" w:lineRule="auto"/>
        <w:ind w:firstLine="709"/>
        <w:jc w:val="both"/>
        <w:rPr>
          <w:sz w:val="28"/>
          <w:szCs w:val="28"/>
        </w:rPr>
      </w:pPr>
      <w:r w:rsidRPr="00100E31">
        <w:rPr>
          <w:sz w:val="28"/>
          <w:szCs w:val="28"/>
        </w:rPr>
        <w:t>1-8 – 30000 мм.</w:t>
      </w:r>
    </w:p>
    <w:p w:rsidR="00100E31" w:rsidRDefault="00372716" w:rsidP="00100E31">
      <w:pPr>
        <w:suppressAutoHyphens/>
        <w:spacing w:line="360" w:lineRule="auto"/>
        <w:ind w:firstLine="709"/>
        <w:jc w:val="both"/>
        <w:rPr>
          <w:snapToGrid w:val="0"/>
          <w:sz w:val="28"/>
          <w:szCs w:val="28"/>
        </w:rPr>
      </w:pPr>
      <w:r w:rsidRPr="00100E31">
        <w:rPr>
          <w:snapToGrid w:val="0"/>
          <w:sz w:val="28"/>
          <w:szCs w:val="28"/>
        </w:rPr>
        <w:t>Запроектированный 9-ти этажный жилой дом характеризуется компактностью своей объёмно-планировочной структуры и поэтажной группировкой квартир непосредственно вокруг лифтового узла, который состоит из пассажирского лифта грузоподъемностью 400 кг, грузового лифта грузоподъемностью 630 кг, и помещения с мусороприёмным клапаном. В доме запроектирована незадымляемая лестничная клетка, выход к лестничной клетке осуществляется через балконы. Все квартиры жилого дома обеспечены необходимыми условиями инсоляции.</w:t>
      </w:r>
    </w:p>
    <w:p w:rsidR="00372716" w:rsidRPr="00100E31" w:rsidRDefault="00372716" w:rsidP="00100E31">
      <w:pPr>
        <w:suppressAutoHyphens/>
        <w:spacing w:line="360" w:lineRule="auto"/>
        <w:ind w:firstLine="709"/>
        <w:jc w:val="both"/>
        <w:rPr>
          <w:sz w:val="28"/>
          <w:szCs w:val="28"/>
        </w:rPr>
      </w:pPr>
      <w:r w:rsidRPr="00100E31">
        <w:rPr>
          <w:snapToGrid w:val="0"/>
          <w:sz w:val="28"/>
          <w:szCs w:val="28"/>
        </w:rPr>
        <w:t>В запроектированном здании предусмотрен подвал для размещения инженерных коммуникаций</w:t>
      </w:r>
    </w:p>
    <w:p w:rsidR="00372716" w:rsidRPr="00100E31" w:rsidRDefault="00372716" w:rsidP="00100E31">
      <w:pPr>
        <w:suppressAutoHyphens/>
        <w:autoSpaceDE w:val="0"/>
        <w:autoSpaceDN w:val="0"/>
        <w:adjustRightInd w:val="0"/>
        <w:spacing w:line="360" w:lineRule="auto"/>
        <w:ind w:firstLine="709"/>
        <w:jc w:val="both"/>
        <w:rPr>
          <w:sz w:val="28"/>
          <w:szCs w:val="28"/>
        </w:rPr>
      </w:pPr>
      <w:r w:rsidRPr="00100E31">
        <w:rPr>
          <w:sz w:val="28"/>
          <w:szCs w:val="28"/>
        </w:rPr>
        <w:t>Каждая квартира имеет набор помещений: прихожая, кухня, ванная, туалет, общая комната.</w:t>
      </w:r>
    </w:p>
    <w:p w:rsidR="00372716" w:rsidRPr="00100E31" w:rsidRDefault="00372716" w:rsidP="00100E31">
      <w:pPr>
        <w:suppressAutoHyphens/>
        <w:autoSpaceDE w:val="0"/>
        <w:autoSpaceDN w:val="0"/>
        <w:adjustRightInd w:val="0"/>
        <w:spacing w:line="360" w:lineRule="auto"/>
        <w:ind w:firstLine="709"/>
        <w:jc w:val="both"/>
        <w:rPr>
          <w:sz w:val="28"/>
          <w:szCs w:val="28"/>
        </w:rPr>
      </w:pPr>
      <w:r w:rsidRPr="00100E31">
        <w:rPr>
          <w:sz w:val="28"/>
          <w:szCs w:val="28"/>
        </w:rPr>
        <w:t>В передних, санузлах предусмотрено искусственное освещение – лампами накаливания. Жилые комнаты и кухни имеют естественное освещение – через световые проемы.</w:t>
      </w:r>
    </w:p>
    <w:p w:rsidR="00372716" w:rsidRPr="00100E31" w:rsidRDefault="00372716" w:rsidP="00100E31">
      <w:pPr>
        <w:suppressAutoHyphens/>
        <w:spacing w:line="360" w:lineRule="auto"/>
        <w:ind w:firstLine="709"/>
        <w:jc w:val="both"/>
        <w:rPr>
          <w:sz w:val="28"/>
          <w:szCs w:val="28"/>
        </w:rPr>
      </w:pPr>
      <w:r w:rsidRPr="00100E31">
        <w:rPr>
          <w:sz w:val="28"/>
          <w:szCs w:val="28"/>
        </w:rPr>
        <w:t>Лестничная клетка запланирована как запасной выход в случае пожара или выхода из строя лифтов. Состоит из сборных железобетонных элементов. Во входном узле лестницы из отдельных бетонных наборных ступеней. Лестница двухмаршевая с опиранием на лестничные площадки. Уклон лестниц – 1:2. Выход</w:t>
      </w:r>
      <w:r w:rsidR="00100E31">
        <w:rPr>
          <w:sz w:val="28"/>
          <w:szCs w:val="28"/>
        </w:rPr>
        <w:t xml:space="preserve"> </w:t>
      </w:r>
      <w:r w:rsidRPr="00100E31">
        <w:rPr>
          <w:sz w:val="28"/>
          <w:szCs w:val="28"/>
        </w:rPr>
        <w:t>к квартирам осуществляется через лоджию общего пользования. Выходы к лоджиям оснащены дверьми с остеклением. С лестничной клетки имеется выход на кровлю по лестнице, оборудованной огнестойкой дверью. Лестничная клетка имеет искусственное освещение. Ограждение лестниц выполняется из металлических звеньев, а поручень облицован пластмассой. Для вертикальных коммуникаций предусмотрены лифтовые сборные железобетонные шахты с монтажом пассажирской лифтовой установки</w:t>
      </w:r>
      <w:r w:rsidR="00100E31">
        <w:rPr>
          <w:sz w:val="28"/>
          <w:szCs w:val="28"/>
        </w:rPr>
        <w:t xml:space="preserve"> </w:t>
      </w:r>
      <w:r w:rsidRPr="00100E31">
        <w:rPr>
          <w:sz w:val="28"/>
          <w:szCs w:val="28"/>
        </w:rPr>
        <w:t>грузоподъемностью 400 кг и грузовой лифтовой установки</w:t>
      </w:r>
      <w:r w:rsidR="00100E31">
        <w:rPr>
          <w:sz w:val="28"/>
          <w:szCs w:val="28"/>
        </w:rPr>
        <w:t xml:space="preserve"> </w:t>
      </w:r>
      <w:r w:rsidRPr="00100E31">
        <w:rPr>
          <w:sz w:val="28"/>
          <w:szCs w:val="28"/>
        </w:rPr>
        <w:t>грузоподъемностью 630 кг. Машинное отделение лифта помещается на кровле, что позволяет уменьшить длину ведущих канатов почти в три раза, упростить кинематическую схему лифта, уменьшить нагрузки на несущие конструкции здания, отказаться от устройства специального помещения для блоков. Таким образом стоимость лифтов и эксплуатационные расходы значительно сокращаются. Однако верхнее расположение машинного отделения менее выгодно по акустико-шумовым соображениям.</w:t>
      </w:r>
    </w:p>
    <w:p w:rsidR="00100E31" w:rsidRDefault="00372716" w:rsidP="00100E31">
      <w:pPr>
        <w:suppressAutoHyphens/>
        <w:spacing w:line="360" w:lineRule="auto"/>
        <w:ind w:firstLine="709"/>
        <w:jc w:val="both"/>
        <w:rPr>
          <w:noProof/>
          <w:sz w:val="28"/>
        </w:rPr>
      </w:pPr>
      <w:r w:rsidRPr="00100E31">
        <w:rPr>
          <w:sz w:val="28"/>
          <w:szCs w:val="28"/>
        </w:rPr>
        <w:t>На каждом этаже имеется 4 типа квартир: 2 однокомнатные, с различной планировкой двухкомнатная и трехкомнатная.</w:t>
      </w:r>
    </w:p>
    <w:p w:rsidR="00372716" w:rsidRPr="00100E31" w:rsidRDefault="00372716" w:rsidP="00100E31">
      <w:pPr>
        <w:suppressAutoHyphens/>
        <w:spacing w:line="360" w:lineRule="auto"/>
        <w:ind w:firstLine="709"/>
        <w:jc w:val="both"/>
        <w:rPr>
          <w:sz w:val="28"/>
          <w:szCs w:val="28"/>
        </w:rPr>
      </w:pPr>
    </w:p>
    <w:p w:rsidR="00372716" w:rsidRPr="00100E31" w:rsidRDefault="00100E31" w:rsidP="00100E31">
      <w:pPr>
        <w:suppressAutoHyphens/>
        <w:spacing w:line="360" w:lineRule="auto"/>
        <w:ind w:firstLine="709"/>
        <w:jc w:val="both"/>
        <w:rPr>
          <w:sz w:val="28"/>
          <w:szCs w:val="28"/>
        </w:rPr>
      </w:pPr>
      <w:r>
        <w:rPr>
          <w:sz w:val="28"/>
          <w:szCs w:val="28"/>
        </w:rPr>
        <w:br w:type="page"/>
      </w:r>
      <w:r w:rsidR="00372716" w:rsidRPr="00100E31">
        <w:rPr>
          <w:sz w:val="28"/>
          <w:szCs w:val="28"/>
        </w:rPr>
        <w:t>4</w:t>
      </w:r>
      <w:r>
        <w:rPr>
          <w:sz w:val="28"/>
          <w:szCs w:val="28"/>
          <w:lang w:val="en-US"/>
        </w:rPr>
        <w:t>.</w:t>
      </w:r>
      <w:r w:rsidR="00372716" w:rsidRPr="00100E31">
        <w:rPr>
          <w:sz w:val="28"/>
          <w:szCs w:val="28"/>
        </w:rPr>
        <w:t xml:space="preserve"> КОНСТРУКТИВНОЕ РЕШЕНИЕ</w:t>
      </w:r>
    </w:p>
    <w:p w:rsidR="00372716" w:rsidRPr="00100E31" w:rsidRDefault="00372716" w:rsidP="00100E31">
      <w:pPr>
        <w:suppressAutoHyphens/>
        <w:spacing w:line="360" w:lineRule="auto"/>
        <w:ind w:firstLine="709"/>
        <w:jc w:val="both"/>
        <w:rPr>
          <w:sz w:val="28"/>
          <w:szCs w:val="16"/>
        </w:rPr>
      </w:pPr>
    </w:p>
    <w:p w:rsidR="00372716" w:rsidRPr="00100E31" w:rsidRDefault="00372716" w:rsidP="00100E31">
      <w:pPr>
        <w:suppressAutoHyphens/>
        <w:spacing w:line="360" w:lineRule="auto"/>
        <w:ind w:firstLine="709"/>
        <w:jc w:val="both"/>
        <w:rPr>
          <w:i/>
          <w:sz w:val="28"/>
          <w:szCs w:val="28"/>
        </w:rPr>
      </w:pPr>
      <w:bookmarkStart w:id="0" w:name="_Toc360479424"/>
      <w:r w:rsidRPr="00100E31">
        <w:rPr>
          <w:i/>
          <w:sz w:val="28"/>
          <w:szCs w:val="28"/>
        </w:rPr>
        <w:t>Фундаменты</w:t>
      </w:r>
      <w:bookmarkEnd w:id="0"/>
    </w:p>
    <w:p w:rsidR="00100E31" w:rsidRDefault="00372716" w:rsidP="00100E31">
      <w:pPr>
        <w:suppressAutoHyphens/>
        <w:spacing w:line="360" w:lineRule="auto"/>
        <w:ind w:firstLine="709"/>
        <w:jc w:val="both"/>
        <w:rPr>
          <w:sz w:val="28"/>
          <w:szCs w:val="28"/>
        </w:rPr>
      </w:pPr>
      <w:r w:rsidRPr="00100E31">
        <w:rPr>
          <w:sz w:val="28"/>
          <w:szCs w:val="28"/>
        </w:rPr>
        <w:t>Под жилой дом запроектированы ленточные сборные сплошные фундаменты. Сборные фундаменты состоят из плит-подушек, укладываемых в основание фундаментов и стеновых блоков, которые являются стенами подземной части здания.</w:t>
      </w:r>
      <w:r w:rsidR="00100E31">
        <w:rPr>
          <w:sz w:val="28"/>
          <w:szCs w:val="28"/>
          <w:lang w:val="en-US"/>
        </w:rPr>
        <w:t xml:space="preserve"> </w:t>
      </w:r>
      <w:r w:rsidRPr="00100E31">
        <w:rPr>
          <w:sz w:val="28"/>
          <w:szCs w:val="28"/>
        </w:rPr>
        <w:t xml:space="preserve">Фундаментные плиты-подушки укладываются на выровненное основание с песчаной подсыпкой толщиной </w:t>
      </w:r>
      <w:smartTag w:uri="urn:schemas-microsoft-com:office:smarttags" w:element="metricconverter">
        <w:smartTagPr>
          <w:attr w:name="ProductID" w:val="10 см"/>
        </w:smartTagPr>
        <w:r w:rsidRPr="00100E31">
          <w:rPr>
            <w:sz w:val="28"/>
            <w:szCs w:val="28"/>
          </w:rPr>
          <w:t>10 см</w:t>
        </w:r>
      </w:smartTag>
      <w:r w:rsidRPr="00100E31">
        <w:rPr>
          <w:sz w:val="28"/>
          <w:szCs w:val="28"/>
        </w:rPr>
        <w:t xml:space="preserve">. Под подошвой фундамента нельзя оставлять насыпной или разрыхленный грунт. Он удаляется и вместо него насыпается щебень или песок. Углубления в основании более </w:t>
      </w:r>
      <w:smartTag w:uri="urn:schemas-microsoft-com:office:smarttags" w:element="metricconverter">
        <w:smartTagPr>
          <w:attr w:name="ProductID" w:val="10 см"/>
        </w:smartTagPr>
        <w:r w:rsidRPr="00100E31">
          <w:rPr>
            <w:sz w:val="28"/>
            <w:szCs w:val="28"/>
          </w:rPr>
          <w:t>10 см</w:t>
        </w:r>
      </w:smartTag>
      <w:r w:rsidRPr="00100E31">
        <w:rPr>
          <w:sz w:val="28"/>
          <w:szCs w:val="28"/>
        </w:rPr>
        <w:t xml:space="preserve"> заполняются бетонной смесью. Плиты-подушки под наружные стены имеют ширину 1200 мм, а под внутренние – 1000 мм.</w:t>
      </w:r>
    </w:p>
    <w:p w:rsidR="00372716" w:rsidRPr="00100E31" w:rsidRDefault="00372716" w:rsidP="00100E31">
      <w:pPr>
        <w:suppressAutoHyphens/>
        <w:spacing w:line="360" w:lineRule="auto"/>
        <w:ind w:firstLine="709"/>
        <w:jc w:val="both"/>
        <w:rPr>
          <w:sz w:val="28"/>
          <w:szCs w:val="28"/>
        </w:rPr>
      </w:pPr>
      <w:r w:rsidRPr="00100E31">
        <w:rPr>
          <w:sz w:val="28"/>
          <w:szCs w:val="28"/>
        </w:rPr>
        <w:t>При проектировании размеры фундаментных плит-подушек приняты согласно ГОСТ 13580-85.</w:t>
      </w:r>
      <w:r w:rsidR="00100E31">
        <w:rPr>
          <w:sz w:val="28"/>
          <w:szCs w:val="28"/>
          <w:lang w:val="en-US"/>
        </w:rPr>
        <w:t xml:space="preserve"> </w:t>
      </w:r>
      <w:r w:rsidRPr="00100E31">
        <w:rPr>
          <w:sz w:val="28"/>
          <w:szCs w:val="28"/>
        </w:rPr>
        <w:t>Затем укладываются бетонные фундаментные блоки с перевязкой швов в три ряда, поверх которых устраивается горизонтальный гидроизоляционный слой из двух слоев рубероида на мастике. Назначение гидроизоляционного слоя – исключение миграции капиллярной грунтовой и атмосферной влаги вверх по стене.</w:t>
      </w:r>
    </w:p>
    <w:p w:rsidR="00372716" w:rsidRPr="00100E31" w:rsidRDefault="00372716" w:rsidP="00100E31">
      <w:pPr>
        <w:suppressAutoHyphens/>
        <w:spacing w:line="360" w:lineRule="auto"/>
        <w:ind w:firstLine="709"/>
        <w:jc w:val="both"/>
        <w:rPr>
          <w:sz w:val="28"/>
          <w:szCs w:val="28"/>
        </w:rPr>
      </w:pPr>
      <w:r w:rsidRPr="00100E31">
        <w:rPr>
          <w:sz w:val="28"/>
          <w:szCs w:val="28"/>
        </w:rPr>
        <w:t>При проектировании размеры фундаментных стеновых блоков приняты согласно ГОСТ 13579-78.</w:t>
      </w:r>
      <w:bookmarkStart w:id="1" w:name="_Toc360479425"/>
    </w:p>
    <w:p w:rsidR="00372716" w:rsidRPr="00100E31" w:rsidRDefault="00372716" w:rsidP="00100E31">
      <w:pPr>
        <w:suppressAutoHyphens/>
        <w:spacing w:line="360" w:lineRule="auto"/>
        <w:ind w:firstLine="709"/>
        <w:jc w:val="both"/>
        <w:rPr>
          <w:i/>
          <w:sz w:val="28"/>
          <w:szCs w:val="28"/>
        </w:rPr>
      </w:pPr>
      <w:r w:rsidRPr="00100E31">
        <w:rPr>
          <w:i/>
          <w:sz w:val="28"/>
          <w:szCs w:val="28"/>
        </w:rPr>
        <w:t>Наружные стены</w:t>
      </w:r>
      <w:bookmarkEnd w:id="1"/>
    </w:p>
    <w:p w:rsidR="00372716" w:rsidRPr="00100E31" w:rsidRDefault="00372716" w:rsidP="00100E31">
      <w:pPr>
        <w:suppressAutoHyphens/>
        <w:spacing w:line="360" w:lineRule="auto"/>
        <w:ind w:firstLine="709"/>
        <w:jc w:val="both"/>
        <w:rPr>
          <w:sz w:val="28"/>
          <w:szCs w:val="28"/>
        </w:rPr>
      </w:pPr>
      <w:r w:rsidRPr="00100E31">
        <w:rPr>
          <w:sz w:val="28"/>
          <w:szCs w:val="28"/>
        </w:rPr>
        <w:t>Наружные стены выполнены из силикатного кирпича на цементно-песчаном растворе М50. Наружные несущие стены приняты толщиной 510 мм. Внутренние несущие стены приняты толщиной 380 мм. Такая толщина необходима для обеспечения устойчивости по отношению к ветровым и ударным нагрузкам, а также для увеличения тепло- и звукоизоляционной способности стен.</w:t>
      </w:r>
    </w:p>
    <w:p w:rsidR="00372716" w:rsidRPr="00100E31" w:rsidRDefault="00372716" w:rsidP="00100E31">
      <w:pPr>
        <w:suppressAutoHyphens/>
        <w:spacing w:line="360" w:lineRule="auto"/>
        <w:ind w:firstLine="709"/>
        <w:jc w:val="both"/>
        <w:rPr>
          <w:sz w:val="28"/>
        </w:rPr>
      </w:pPr>
      <w:bookmarkStart w:id="2" w:name="_Toc360479426"/>
      <w:r w:rsidRPr="00100E31">
        <w:rPr>
          <w:i/>
          <w:sz w:val="28"/>
          <w:szCs w:val="28"/>
        </w:rPr>
        <w:t>Перекрытия и покрытия</w:t>
      </w:r>
      <w:bookmarkEnd w:id="2"/>
    </w:p>
    <w:p w:rsidR="00372716" w:rsidRPr="00100E31" w:rsidRDefault="00372716" w:rsidP="00100E31">
      <w:pPr>
        <w:suppressAutoHyphens/>
        <w:spacing w:line="360" w:lineRule="auto"/>
        <w:ind w:firstLine="709"/>
        <w:jc w:val="both"/>
        <w:rPr>
          <w:iCs/>
          <w:sz w:val="28"/>
          <w:szCs w:val="28"/>
        </w:rPr>
      </w:pPr>
      <w:r w:rsidRPr="00100E31">
        <w:rPr>
          <w:iCs/>
          <w:sz w:val="28"/>
          <w:szCs w:val="28"/>
        </w:rPr>
        <w:t>В данном здании запроектировано перекрытие, состоящее из многопустотных железобетонных плит</w:t>
      </w:r>
      <w:r w:rsidRPr="00100E31">
        <w:rPr>
          <w:sz w:val="28"/>
          <w:szCs w:val="28"/>
        </w:rPr>
        <w:t xml:space="preserve"> толщиной </w:t>
      </w:r>
      <w:smartTag w:uri="urn:schemas-microsoft-com:office:smarttags" w:element="metricconverter">
        <w:smartTagPr>
          <w:attr w:name="ProductID" w:val="220 мм"/>
        </w:smartTagPr>
        <w:r w:rsidRPr="00100E31">
          <w:rPr>
            <w:sz w:val="28"/>
            <w:szCs w:val="28"/>
          </w:rPr>
          <w:t>220 мм</w:t>
        </w:r>
      </w:smartTag>
      <w:r w:rsidRPr="00100E31">
        <w:rPr>
          <w:iCs/>
          <w:sz w:val="28"/>
          <w:szCs w:val="28"/>
        </w:rPr>
        <w:t xml:space="preserve">. На наружные стены перекрытия укладываются от внутреннего края стены на </w:t>
      </w:r>
      <w:smartTag w:uri="urn:schemas-microsoft-com:office:smarttags" w:element="metricconverter">
        <w:smartTagPr>
          <w:attr w:name="ProductID" w:val="100 мм"/>
        </w:smartTagPr>
        <w:r w:rsidRPr="00100E31">
          <w:rPr>
            <w:iCs/>
            <w:sz w:val="28"/>
            <w:szCs w:val="28"/>
          </w:rPr>
          <w:t>100 мм</w:t>
        </w:r>
      </w:smartTag>
      <w:r w:rsidRPr="00100E31">
        <w:rPr>
          <w:iCs/>
          <w:sz w:val="28"/>
          <w:szCs w:val="28"/>
        </w:rPr>
        <w:t xml:space="preserve">, а на внутренние несущие стены на </w:t>
      </w:r>
      <w:smartTag w:uri="urn:schemas-microsoft-com:office:smarttags" w:element="metricconverter">
        <w:smartTagPr>
          <w:attr w:name="ProductID" w:val="190 мм"/>
        </w:smartTagPr>
        <w:r w:rsidRPr="00100E31">
          <w:rPr>
            <w:iCs/>
            <w:sz w:val="28"/>
            <w:szCs w:val="28"/>
          </w:rPr>
          <w:t>190 мм</w:t>
        </w:r>
      </w:smartTag>
      <w:r w:rsidRPr="00100E31">
        <w:rPr>
          <w:iCs/>
          <w:sz w:val="28"/>
          <w:szCs w:val="28"/>
        </w:rPr>
        <w:t>. Перекрытия обеспечивают звуко- и теплоизоляцию, они также отвечают высоким требованиям жесткости и прочности на изгиб.</w:t>
      </w:r>
    </w:p>
    <w:p w:rsidR="00372716" w:rsidRPr="00100E31" w:rsidRDefault="00372716" w:rsidP="00100E31">
      <w:pPr>
        <w:suppressAutoHyphens/>
        <w:spacing w:line="360" w:lineRule="auto"/>
        <w:ind w:firstLine="709"/>
        <w:jc w:val="both"/>
        <w:rPr>
          <w:i/>
          <w:sz w:val="28"/>
          <w:szCs w:val="28"/>
        </w:rPr>
      </w:pPr>
      <w:r w:rsidRPr="00100E31">
        <w:rPr>
          <w:i/>
          <w:sz w:val="28"/>
          <w:szCs w:val="28"/>
        </w:rPr>
        <w:t>Перегородки</w:t>
      </w:r>
    </w:p>
    <w:p w:rsidR="00372716" w:rsidRPr="00100E31" w:rsidRDefault="00372716" w:rsidP="00100E31">
      <w:pPr>
        <w:suppressAutoHyphens/>
        <w:spacing w:line="360" w:lineRule="auto"/>
        <w:ind w:firstLine="709"/>
        <w:jc w:val="both"/>
        <w:rPr>
          <w:sz w:val="28"/>
          <w:szCs w:val="28"/>
        </w:rPr>
      </w:pPr>
      <w:r w:rsidRPr="00100E31">
        <w:rPr>
          <w:sz w:val="28"/>
          <w:szCs w:val="28"/>
        </w:rPr>
        <w:t xml:space="preserve">Перегородки – это внутренние вертикальные ограждающие конструкции в зданиях. Перегородки выполняют в здании ограждающие функции. Перегородки гипсобетонные, крупнопанельные толщиной </w:t>
      </w:r>
      <w:smartTag w:uri="urn:schemas-microsoft-com:office:smarttags" w:element="metricconverter">
        <w:smartTagPr>
          <w:attr w:name="ProductID" w:val="120 мм"/>
        </w:smartTagPr>
        <w:r w:rsidRPr="00100E31">
          <w:rPr>
            <w:sz w:val="28"/>
            <w:szCs w:val="28"/>
          </w:rPr>
          <w:t>120 мм</w:t>
        </w:r>
      </w:smartTag>
      <w:r w:rsidRPr="00100E31">
        <w:rPr>
          <w:sz w:val="28"/>
          <w:szCs w:val="28"/>
        </w:rPr>
        <w:t>. Перегородки устанавливаются на плиты перекрытия по слою толи.</w:t>
      </w:r>
    </w:p>
    <w:p w:rsidR="00372716" w:rsidRPr="00100E31" w:rsidRDefault="00372716" w:rsidP="00100E31">
      <w:pPr>
        <w:suppressAutoHyphens/>
        <w:spacing w:line="360" w:lineRule="auto"/>
        <w:ind w:firstLine="709"/>
        <w:jc w:val="both"/>
        <w:rPr>
          <w:i/>
          <w:sz w:val="28"/>
          <w:szCs w:val="28"/>
        </w:rPr>
      </w:pPr>
      <w:r w:rsidRPr="00100E31">
        <w:rPr>
          <w:i/>
          <w:sz w:val="28"/>
          <w:szCs w:val="28"/>
        </w:rPr>
        <w:t>Крыша</w:t>
      </w:r>
    </w:p>
    <w:p w:rsidR="00372716" w:rsidRPr="00100E31" w:rsidRDefault="00372716" w:rsidP="00100E31">
      <w:pPr>
        <w:suppressAutoHyphens/>
        <w:spacing w:line="360" w:lineRule="auto"/>
        <w:ind w:firstLine="709"/>
        <w:jc w:val="both"/>
        <w:rPr>
          <w:sz w:val="28"/>
          <w:szCs w:val="28"/>
        </w:rPr>
      </w:pPr>
      <w:r w:rsidRPr="00100E31">
        <w:rPr>
          <w:sz w:val="28"/>
          <w:szCs w:val="28"/>
        </w:rPr>
        <w:t>Для ограждения здания от атмосферных осадков принята конструкция чердачной крыши с холодным</w:t>
      </w:r>
      <w:r w:rsidR="00100E31">
        <w:rPr>
          <w:sz w:val="28"/>
          <w:szCs w:val="28"/>
        </w:rPr>
        <w:t xml:space="preserve"> </w:t>
      </w:r>
      <w:r w:rsidRPr="00100E31">
        <w:rPr>
          <w:sz w:val="28"/>
          <w:szCs w:val="28"/>
        </w:rPr>
        <w:t>чердаком и кровлей из рулонных материалов. Отвод воды с крыши производится при помощи водосточной воронки в ливневую канализацию. Стояки ливневой канализации располагаются в коридоре. Чердачное перекрытие имеет утепление. На чердак выходят вентблоки, которые собираются в вентиляционные шахты и выходят на крышу.</w:t>
      </w:r>
    </w:p>
    <w:p w:rsidR="00100E31" w:rsidRDefault="00372716" w:rsidP="00100E31">
      <w:pPr>
        <w:suppressAutoHyphens/>
        <w:spacing w:line="360" w:lineRule="auto"/>
        <w:ind w:firstLine="709"/>
        <w:jc w:val="both"/>
        <w:rPr>
          <w:sz w:val="28"/>
          <w:szCs w:val="28"/>
        </w:rPr>
      </w:pPr>
      <w:r w:rsidRPr="00100E31">
        <w:rPr>
          <w:i/>
          <w:sz w:val="28"/>
          <w:szCs w:val="28"/>
        </w:rPr>
        <w:t>Окна</w:t>
      </w:r>
    </w:p>
    <w:p w:rsidR="00100E31" w:rsidRDefault="00372716" w:rsidP="00100E31">
      <w:pPr>
        <w:suppressAutoHyphens/>
        <w:spacing w:line="360" w:lineRule="auto"/>
        <w:ind w:firstLine="709"/>
        <w:jc w:val="both"/>
        <w:rPr>
          <w:sz w:val="28"/>
          <w:szCs w:val="28"/>
        </w:rPr>
      </w:pPr>
      <w:r w:rsidRPr="00100E31">
        <w:rPr>
          <w:sz w:val="28"/>
          <w:szCs w:val="28"/>
        </w:rPr>
        <w:t>Окна подобраны по ГОСТу, в соответствии с площадями освещаемых помещений. Верх окон максимально приближен к потолку, что обеспечивает лучшую освещенность в глубине комнаты. Окна в здании запроектированы металлопластиковые с двойным остеклением, что обеспечивает их достаточную тепло- и звукоизоляцию. Предусмотрены окна сплошные и двухстворчатые.</w:t>
      </w:r>
    </w:p>
    <w:p w:rsidR="00372716" w:rsidRPr="00100E31" w:rsidRDefault="00372716" w:rsidP="00100E31">
      <w:pPr>
        <w:suppressAutoHyphens/>
        <w:spacing w:line="360" w:lineRule="auto"/>
        <w:ind w:firstLine="709"/>
        <w:jc w:val="both"/>
        <w:rPr>
          <w:i/>
          <w:sz w:val="28"/>
          <w:szCs w:val="28"/>
        </w:rPr>
      </w:pPr>
      <w:bookmarkStart w:id="3" w:name="_Toc360479429"/>
      <w:r w:rsidRPr="00100E31">
        <w:rPr>
          <w:i/>
          <w:sz w:val="28"/>
          <w:szCs w:val="28"/>
        </w:rPr>
        <w:t>Двери</w:t>
      </w:r>
      <w:bookmarkEnd w:id="3"/>
    </w:p>
    <w:p w:rsidR="00372716" w:rsidRPr="00100E31" w:rsidRDefault="00372716" w:rsidP="00100E31">
      <w:pPr>
        <w:suppressAutoHyphens/>
        <w:spacing w:line="360" w:lineRule="auto"/>
        <w:ind w:firstLine="709"/>
        <w:jc w:val="both"/>
        <w:rPr>
          <w:sz w:val="28"/>
          <w:szCs w:val="28"/>
        </w:rPr>
      </w:pPr>
      <w:r w:rsidRPr="00100E31">
        <w:rPr>
          <w:sz w:val="28"/>
          <w:szCs w:val="28"/>
        </w:rPr>
        <w:t>Двери в здании запроектированы однопольные, остекленные (в жилых</w:t>
      </w:r>
      <w:r w:rsidR="00100E31">
        <w:rPr>
          <w:sz w:val="28"/>
          <w:szCs w:val="28"/>
          <w:lang w:val="en-US"/>
        </w:rPr>
        <w:t xml:space="preserve"> </w:t>
      </w:r>
      <w:r w:rsidRPr="00100E31">
        <w:rPr>
          <w:sz w:val="28"/>
          <w:szCs w:val="28"/>
        </w:rPr>
        <w:t>комнатах, балконах и на общих лоджиях) и неостекленные (в других помещениях здания). Остекление некоторых дверей необходимо, в основном, с целью добиться более равномерного освещения помещений, но одновременно улучшается и интерьер помещения.</w:t>
      </w:r>
    </w:p>
    <w:p w:rsidR="00372716" w:rsidRPr="00100E31" w:rsidRDefault="00372716" w:rsidP="00100E31">
      <w:pPr>
        <w:suppressAutoHyphens/>
        <w:spacing w:line="360" w:lineRule="auto"/>
        <w:ind w:firstLine="709"/>
        <w:jc w:val="both"/>
        <w:rPr>
          <w:sz w:val="28"/>
          <w:szCs w:val="28"/>
        </w:rPr>
      </w:pPr>
      <w:r w:rsidRPr="00100E31">
        <w:rPr>
          <w:sz w:val="28"/>
          <w:szCs w:val="28"/>
        </w:rPr>
        <w:t>Заполнение дверного проема состоит из дверной коробки и дверного полотна (одного или двух).</w:t>
      </w:r>
    </w:p>
    <w:p w:rsidR="00372716" w:rsidRPr="00100E31" w:rsidRDefault="00372716" w:rsidP="00100E31">
      <w:pPr>
        <w:suppressAutoHyphens/>
        <w:spacing w:line="360" w:lineRule="auto"/>
        <w:ind w:firstLine="709"/>
        <w:jc w:val="both"/>
        <w:rPr>
          <w:sz w:val="28"/>
          <w:szCs w:val="28"/>
        </w:rPr>
      </w:pPr>
      <w:r w:rsidRPr="00100E31">
        <w:rPr>
          <w:sz w:val="28"/>
          <w:szCs w:val="28"/>
        </w:rPr>
        <w:t>Балконные двери принимают со спаренными переплетами, а межкомнатные, входные в квартиру, в санузлах, входные двери – с одинарными переплетами.</w:t>
      </w:r>
    </w:p>
    <w:p w:rsidR="00372716" w:rsidRPr="00100E31" w:rsidRDefault="00372716" w:rsidP="00100E31">
      <w:pPr>
        <w:suppressAutoHyphens/>
        <w:spacing w:line="360" w:lineRule="auto"/>
        <w:ind w:firstLine="709"/>
        <w:jc w:val="both"/>
        <w:rPr>
          <w:i/>
          <w:sz w:val="28"/>
          <w:szCs w:val="28"/>
        </w:rPr>
      </w:pPr>
      <w:r w:rsidRPr="00100E31">
        <w:rPr>
          <w:i/>
          <w:sz w:val="28"/>
          <w:szCs w:val="28"/>
        </w:rPr>
        <w:t>Полы</w:t>
      </w:r>
    </w:p>
    <w:p w:rsidR="00372716" w:rsidRPr="00100E31" w:rsidRDefault="00372716" w:rsidP="00100E31">
      <w:pPr>
        <w:suppressAutoHyphens/>
        <w:spacing w:line="360" w:lineRule="auto"/>
        <w:ind w:firstLine="709"/>
        <w:jc w:val="both"/>
        <w:rPr>
          <w:sz w:val="28"/>
          <w:szCs w:val="28"/>
        </w:rPr>
      </w:pPr>
      <w:r w:rsidRPr="00100E31">
        <w:rPr>
          <w:sz w:val="28"/>
          <w:szCs w:val="28"/>
        </w:rPr>
        <w:t>Полы в общей комнате и спальне – паркетные; на кухне, в прихожей, в санузле полы выложены керамической плиткой с установленной системой подогрева. Теплоизоляция засчет полужестких минераловатнных плит объемной массой 350 кг/см</w:t>
      </w:r>
      <w:r w:rsidRPr="00100E31">
        <w:rPr>
          <w:sz w:val="28"/>
          <w:szCs w:val="28"/>
          <w:vertAlign w:val="superscript"/>
        </w:rPr>
        <w:t>3</w:t>
      </w:r>
      <w:r w:rsidRPr="00100E31">
        <w:rPr>
          <w:sz w:val="28"/>
          <w:szCs w:val="28"/>
        </w:rPr>
        <w:t xml:space="preserve"> толщиной </w:t>
      </w:r>
      <w:smartTag w:uri="urn:schemas-microsoft-com:office:smarttags" w:element="metricconverter">
        <w:smartTagPr>
          <w:attr w:name="ProductID" w:val="35 мм"/>
        </w:smartTagPr>
        <w:r w:rsidRPr="00100E31">
          <w:rPr>
            <w:sz w:val="28"/>
            <w:szCs w:val="28"/>
          </w:rPr>
          <w:t>35 мм</w:t>
        </w:r>
      </w:smartTag>
      <w:r w:rsidRPr="00100E31">
        <w:rPr>
          <w:sz w:val="28"/>
          <w:szCs w:val="28"/>
        </w:rPr>
        <w:t xml:space="preserve"> и выравнивающего слоя из бетона толщиной </w:t>
      </w:r>
      <w:smartTag w:uri="urn:schemas-microsoft-com:office:smarttags" w:element="metricconverter">
        <w:smartTagPr>
          <w:attr w:name="ProductID" w:val="20 мм"/>
        </w:smartTagPr>
        <w:r w:rsidRPr="00100E31">
          <w:rPr>
            <w:sz w:val="28"/>
            <w:szCs w:val="28"/>
          </w:rPr>
          <w:t>20 мм</w:t>
        </w:r>
      </w:smartTag>
      <w:r w:rsidRPr="00100E31">
        <w:rPr>
          <w:sz w:val="28"/>
          <w:szCs w:val="28"/>
        </w:rPr>
        <w:t>.</w:t>
      </w:r>
    </w:p>
    <w:p w:rsidR="00100E31" w:rsidRDefault="00100E31" w:rsidP="00100E31">
      <w:pPr>
        <w:tabs>
          <w:tab w:val="left" w:pos="1920"/>
        </w:tabs>
        <w:suppressAutoHyphens/>
        <w:spacing w:line="360" w:lineRule="auto"/>
        <w:ind w:firstLine="709"/>
        <w:jc w:val="both"/>
        <w:rPr>
          <w:sz w:val="28"/>
          <w:szCs w:val="28"/>
          <w:lang w:val="en-US"/>
        </w:rPr>
      </w:pPr>
    </w:p>
    <w:p w:rsidR="00372716" w:rsidRPr="00100E31" w:rsidRDefault="00100E31" w:rsidP="00100E31">
      <w:pPr>
        <w:tabs>
          <w:tab w:val="left" w:pos="1920"/>
        </w:tabs>
        <w:suppressAutoHyphens/>
        <w:spacing w:line="360" w:lineRule="auto"/>
        <w:ind w:firstLine="709"/>
        <w:jc w:val="both"/>
        <w:rPr>
          <w:sz w:val="28"/>
          <w:szCs w:val="28"/>
        </w:rPr>
      </w:pPr>
      <w:r>
        <w:rPr>
          <w:sz w:val="28"/>
          <w:szCs w:val="28"/>
          <w:lang w:val="en-US"/>
        </w:rPr>
        <w:br w:type="page"/>
      </w:r>
      <w:r w:rsidR="00372716" w:rsidRPr="00100E31">
        <w:rPr>
          <w:sz w:val="28"/>
          <w:szCs w:val="28"/>
        </w:rPr>
        <w:t>5</w:t>
      </w:r>
      <w:r>
        <w:rPr>
          <w:sz w:val="28"/>
          <w:szCs w:val="28"/>
          <w:lang w:val="en-US"/>
        </w:rPr>
        <w:t>.</w:t>
      </w:r>
      <w:r w:rsidR="00372716" w:rsidRPr="00100E31">
        <w:rPr>
          <w:sz w:val="28"/>
          <w:szCs w:val="28"/>
        </w:rPr>
        <w:t xml:space="preserve"> ОТДЕЛКА ЗДАНИЯ</w:t>
      </w:r>
    </w:p>
    <w:p w:rsidR="00100E31" w:rsidRDefault="00100E31" w:rsidP="00100E31">
      <w:pPr>
        <w:tabs>
          <w:tab w:val="left" w:pos="1920"/>
        </w:tabs>
        <w:suppressAutoHyphens/>
        <w:spacing w:line="360" w:lineRule="auto"/>
        <w:ind w:firstLine="709"/>
        <w:jc w:val="both"/>
        <w:rPr>
          <w:sz w:val="28"/>
          <w:szCs w:val="28"/>
          <w:lang w:val="en-US"/>
        </w:rPr>
      </w:pPr>
    </w:p>
    <w:p w:rsidR="00372716" w:rsidRPr="00100E31" w:rsidRDefault="00372716" w:rsidP="00100E31">
      <w:pPr>
        <w:tabs>
          <w:tab w:val="left" w:pos="1920"/>
        </w:tabs>
        <w:suppressAutoHyphens/>
        <w:spacing w:line="360" w:lineRule="auto"/>
        <w:ind w:firstLine="709"/>
        <w:jc w:val="both"/>
        <w:rPr>
          <w:sz w:val="28"/>
          <w:szCs w:val="28"/>
        </w:rPr>
      </w:pPr>
      <w:r w:rsidRPr="00100E31">
        <w:rPr>
          <w:sz w:val="28"/>
          <w:szCs w:val="28"/>
        </w:rPr>
        <w:t>При любом строительстве или ремонте большое значение имеет внутренняя и внешняя отделка помещений. Облицовка зданий и помещений является практическим заключительной частью строительства. Какими материалами можно облицовывать пол и стены внутри здания, какими снаружи, чем декорировать потолок и другие вопросы решаются на нашем сайте.</w:t>
      </w:r>
    </w:p>
    <w:p w:rsidR="00372716" w:rsidRPr="00100E31" w:rsidRDefault="00372716" w:rsidP="00100E31">
      <w:pPr>
        <w:tabs>
          <w:tab w:val="left" w:pos="1920"/>
        </w:tabs>
        <w:suppressAutoHyphens/>
        <w:spacing w:line="360" w:lineRule="auto"/>
        <w:ind w:firstLine="709"/>
        <w:jc w:val="both"/>
        <w:rPr>
          <w:sz w:val="28"/>
          <w:szCs w:val="28"/>
        </w:rPr>
      </w:pPr>
      <w:r w:rsidRPr="00100E31">
        <w:rPr>
          <w:sz w:val="28"/>
          <w:szCs w:val="28"/>
        </w:rPr>
        <w:t>Отделочные элементы на заданных участках стен в помещениях могут поглощать или отражать звук, декорировать источники света и звука, служить светопрозрачными или светорассеивающими экранами, либо наоборот — концентрировать звук и свет.</w:t>
      </w:r>
    </w:p>
    <w:p w:rsidR="00100E31" w:rsidRDefault="00372716" w:rsidP="00100E31">
      <w:pPr>
        <w:suppressAutoHyphens/>
        <w:spacing w:line="360" w:lineRule="auto"/>
        <w:ind w:firstLine="709"/>
        <w:jc w:val="both"/>
        <w:rPr>
          <w:sz w:val="28"/>
          <w:szCs w:val="28"/>
        </w:rPr>
      </w:pPr>
      <w:r w:rsidRPr="00100E31">
        <w:rPr>
          <w:sz w:val="28"/>
          <w:szCs w:val="28"/>
        </w:rPr>
        <w:t>Наружная отделка: облицовка керамическим облицовочным кирпичом.</w:t>
      </w:r>
    </w:p>
    <w:p w:rsidR="00372716" w:rsidRPr="00100E31" w:rsidRDefault="00372716" w:rsidP="00100E31">
      <w:pPr>
        <w:suppressAutoHyphens/>
        <w:spacing w:line="360" w:lineRule="auto"/>
        <w:ind w:firstLine="709"/>
        <w:jc w:val="both"/>
        <w:rPr>
          <w:sz w:val="28"/>
          <w:szCs w:val="28"/>
        </w:rPr>
      </w:pPr>
      <w:r w:rsidRPr="00100E31">
        <w:rPr>
          <w:sz w:val="28"/>
          <w:szCs w:val="28"/>
        </w:rPr>
        <w:t>Цокольная часть здания облицовывается цокольной плиткой.</w:t>
      </w:r>
    </w:p>
    <w:p w:rsidR="00100E31" w:rsidRDefault="00372716" w:rsidP="00100E31">
      <w:pPr>
        <w:tabs>
          <w:tab w:val="left" w:pos="284"/>
        </w:tabs>
        <w:suppressAutoHyphens/>
        <w:spacing w:line="360" w:lineRule="auto"/>
        <w:ind w:firstLine="709"/>
        <w:jc w:val="both"/>
        <w:rPr>
          <w:sz w:val="28"/>
          <w:szCs w:val="28"/>
        </w:rPr>
      </w:pPr>
      <w:r w:rsidRPr="00100E31">
        <w:rPr>
          <w:sz w:val="28"/>
          <w:szCs w:val="28"/>
        </w:rPr>
        <w:t>Внутренняя отделка: во всех помещениях, кроме санузлов, стены</w:t>
      </w:r>
      <w:r w:rsidR="00100E31">
        <w:rPr>
          <w:sz w:val="28"/>
          <w:szCs w:val="28"/>
        </w:rPr>
        <w:t xml:space="preserve"> </w:t>
      </w:r>
      <w:r w:rsidRPr="00100E31">
        <w:rPr>
          <w:sz w:val="28"/>
          <w:szCs w:val="28"/>
        </w:rPr>
        <w:t>отштукатурены и покрыты специальными красками.</w:t>
      </w:r>
    </w:p>
    <w:p w:rsidR="00372716" w:rsidRPr="00100E31" w:rsidRDefault="00372716" w:rsidP="00100E31">
      <w:pPr>
        <w:tabs>
          <w:tab w:val="left" w:pos="1920"/>
        </w:tabs>
        <w:suppressAutoHyphens/>
        <w:spacing w:line="360" w:lineRule="auto"/>
        <w:ind w:firstLine="709"/>
        <w:jc w:val="both"/>
        <w:rPr>
          <w:sz w:val="28"/>
          <w:szCs w:val="28"/>
        </w:rPr>
      </w:pPr>
      <w:r w:rsidRPr="00100E31">
        <w:rPr>
          <w:sz w:val="28"/>
          <w:szCs w:val="28"/>
        </w:rPr>
        <w:t>Санитарный узел облицован керамической плиткой.</w:t>
      </w:r>
    </w:p>
    <w:p w:rsidR="00372716" w:rsidRPr="00100E31" w:rsidRDefault="00372716" w:rsidP="00100E31">
      <w:pPr>
        <w:tabs>
          <w:tab w:val="left" w:pos="1920"/>
        </w:tabs>
        <w:suppressAutoHyphens/>
        <w:spacing w:line="360" w:lineRule="auto"/>
        <w:ind w:firstLine="709"/>
        <w:jc w:val="both"/>
        <w:rPr>
          <w:sz w:val="28"/>
          <w:szCs w:val="28"/>
        </w:rPr>
      </w:pPr>
      <w:r w:rsidRPr="00100E31">
        <w:rPr>
          <w:sz w:val="28"/>
          <w:szCs w:val="28"/>
        </w:rPr>
        <w:t>Потолки зашпатлеваны и покрыты водоэмульсионными красками.</w:t>
      </w:r>
    </w:p>
    <w:p w:rsidR="00100E31" w:rsidRDefault="00372716" w:rsidP="00100E31">
      <w:pPr>
        <w:tabs>
          <w:tab w:val="left" w:pos="1920"/>
        </w:tabs>
        <w:suppressAutoHyphens/>
        <w:spacing w:line="360" w:lineRule="auto"/>
        <w:ind w:firstLine="709"/>
        <w:jc w:val="both"/>
        <w:rPr>
          <w:sz w:val="28"/>
          <w:szCs w:val="28"/>
        </w:rPr>
      </w:pPr>
      <w:r w:rsidRPr="00100E31">
        <w:rPr>
          <w:sz w:val="28"/>
          <w:szCs w:val="28"/>
        </w:rPr>
        <w:t>Ведомость отделки помещений дана в приложении Б.</w:t>
      </w:r>
    </w:p>
    <w:p w:rsidR="00372716" w:rsidRPr="00100E31" w:rsidRDefault="00372716" w:rsidP="00100E31">
      <w:pPr>
        <w:suppressAutoHyphens/>
        <w:spacing w:line="360" w:lineRule="auto"/>
        <w:ind w:firstLine="709"/>
        <w:jc w:val="both"/>
        <w:rPr>
          <w:sz w:val="28"/>
        </w:rPr>
      </w:pPr>
      <w:r w:rsidRPr="00100E31">
        <w:rPr>
          <w:sz w:val="28"/>
          <w:szCs w:val="28"/>
        </w:rPr>
        <w:t xml:space="preserve">Отделка конструкций различными синтетическими отделочными изделиями позволяет исключить </w:t>
      </w:r>
      <w:r w:rsidR="00100E31">
        <w:rPr>
          <w:sz w:val="28"/>
          <w:szCs w:val="28"/>
        </w:rPr>
        <w:t>"</w:t>
      </w:r>
      <w:r w:rsidRPr="00100E31">
        <w:rPr>
          <w:sz w:val="28"/>
          <w:szCs w:val="28"/>
        </w:rPr>
        <w:t>мокрые</w:t>
      </w:r>
      <w:r w:rsidR="00100E31">
        <w:rPr>
          <w:sz w:val="28"/>
          <w:szCs w:val="28"/>
        </w:rPr>
        <w:t>"</w:t>
      </w:r>
      <w:r w:rsidRPr="00100E31">
        <w:rPr>
          <w:sz w:val="28"/>
          <w:szCs w:val="28"/>
        </w:rPr>
        <w:t xml:space="preserve"> процессы в отделочных работах, сокращает трудовые затраты, улучшает качество и декоративность внутреннего пространства помещений.</w:t>
      </w:r>
    </w:p>
    <w:p w:rsidR="00372716" w:rsidRPr="00100E31" w:rsidRDefault="00372716" w:rsidP="00100E31">
      <w:pPr>
        <w:suppressAutoHyphens/>
        <w:spacing w:line="360" w:lineRule="auto"/>
        <w:ind w:firstLine="709"/>
        <w:jc w:val="both"/>
        <w:rPr>
          <w:sz w:val="28"/>
          <w:szCs w:val="32"/>
        </w:rPr>
      </w:pPr>
    </w:p>
    <w:p w:rsidR="00372716" w:rsidRPr="00100E31" w:rsidRDefault="00100E31" w:rsidP="00100E31">
      <w:pPr>
        <w:suppressAutoHyphens/>
        <w:spacing w:line="360" w:lineRule="auto"/>
        <w:ind w:firstLine="709"/>
        <w:jc w:val="both"/>
        <w:rPr>
          <w:sz w:val="28"/>
          <w:szCs w:val="28"/>
        </w:rPr>
      </w:pPr>
      <w:r>
        <w:rPr>
          <w:sz w:val="28"/>
          <w:szCs w:val="32"/>
        </w:rPr>
        <w:br w:type="page"/>
      </w:r>
      <w:r w:rsidR="00372716" w:rsidRPr="00100E31">
        <w:rPr>
          <w:sz w:val="28"/>
          <w:szCs w:val="28"/>
        </w:rPr>
        <w:t>6</w:t>
      </w:r>
      <w:r>
        <w:rPr>
          <w:sz w:val="28"/>
          <w:szCs w:val="28"/>
          <w:lang w:val="en-US"/>
        </w:rPr>
        <w:t>.</w:t>
      </w:r>
      <w:r w:rsidR="00372716" w:rsidRPr="00100E31">
        <w:rPr>
          <w:sz w:val="28"/>
          <w:szCs w:val="28"/>
        </w:rPr>
        <w:t xml:space="preserve"> ИНЖЕНЕРНОЕ ОБОРУДОВАНИЕ</w:t>
      </w:r>
    </w:p>
    <w:p w:rsidR="00372716" w:rsidRPr="00100E31" w:rsidRDefault="00372716" w:rsidP="00100E31">
      <w:pPr>
        <w:suppressAutoHyphens/>
        <w:spacing w:line="360" w:lineRule="auto"/>
        <w:ind w:firstLine="709"/>
        <w:jc w:val="both"/>
        <w:rPr>
          <w:sz w:val="28"/>
          <w:szCs w:val="16"/>
        </w:rPr>
      </w:pPr>
    </w:p>
    <w:p w:rsidR="00372716" w:rsidRPr="00100E31" w:rsidRDefault="00372716" w:rsidP="00100E31">
      <w:pPr>
        <w:suppressAutoHyphens/>
        <w:spacing w:line="360" w:lineRule="auto"/>
        <w:ind w:firstLine="709"/>
        <w:jc w:val="both"/>
        <w:rPr>
          <w:sz w:val="28"/>
          <w:szCs w:val="28"/>
        </w:rPr>
      </w:pPr>
      <w:r w:rsidRPr="00100E31">
        <w:rPr>
          <w:sz w:val="28"/>
          <w:szCs w:val="28"/>
        </w:rPr>
        <w:t>К инженерному оборудованию здания относятся водопровод, канализация, электропроводка, газоснабжение и система отопления.</w:t>
      </w:r>
    </w:p>
    <w:p w:rsidR="00372716" w:rsidRPr="00100E31" w:rsidRDefault="00372716" w:rsidP="00100E31">
      <w:pPr>
        <w:suppressAutoHyphens/>
        <w:spacing w:line="360" w:lineRule="auto"/>
        <w:ind w:firstLine="709"/>
        <w:jc w:val="both"/>
        <w:rPr>
          <w:sz w:val="28"/>
          <w:szCs w:val="28"/>
        </w:rPr>
      </w:pPr>
      <w:r w:rsidRPr="00100E31">
        <w:rPr>
          <w:sz w:val="28"/>
          <w:szCs w:val="28"/>
        </w:rPr>
        <w:t>Электроснабжение здания осуществляется от общей электросети. Проведение электропроводки в запроектированном здании осуществляется перед оштукатуриванием внутренних стен и перегородок и крепится с помощью специальных крепежных элементов к конструкциям здания.Канализация здания подключена к центральной канализационной сети, водосток внутренний с выпуском на отмостку.</w:t>
      </w:r>
    </w:p>
    <w:p w:rsidR="00372716" w:rsidRPr="00100E31" w:rsidRDefault="00372716" w:rsidP="00100E31">
      <w:pPr>
        <w:suppressAutoHyphens/>
        <w:spacing w:line="360" w:lineRule="auto"/>
        <w:ind w:firstLine="709"/>
        <w:jc w:val="both"/>
        <w:rPr>
          <w:sz w:val="28"/>
          <w:szCs w:val="28"/>
        </w:rPr>
      </w:pPr>
      <w:r w:rsidRPr="00100E31">
        <w:rPr>
          <w:sz w:val="28"/>
          <w:szCs w:val="28"/>
        </w:rPr>
        <w:t>Водоснабжение осуществляется от общего водопровода, расчетный напор у основания 35,0 м. Вода подводится на кухне к смесителю и в санузле к смесителю и сливному бачку.</w:t>
      </w:r>
    </w:p>
    <w:p w:rsidR="00372716" w:rsidRPr="00100E31" w:rsidRDefault="00372716" w:rsidP="00100E31">
      <w:pPr>
        <w:suppressAutoHyphens/>
        <w:spacing w:line="360" w:lineRule="auto"/>
        <w:ind w:firstLine="709"/>
        <w:jc w:val="both"/>
        <w:rPr>
          <w:sz w:val="28"/>
          <w:szCs w:val="28"/>
        </w:rPr>
      </w:pPr>
      <w:r w:rsidRPr="00100E31">
        <w:rPr>
          <w:sz w:val="28"/>
          <w:szCs w:val="28"/>
        </w:rPr>
        <w:t>Газоснабжение осуществляется от внешней газовой сети. Подводится к газовому отопительному котлу, расположенному в котельной, и газовым колонкам, расположенным на кухне и в санузле. Газовые колонки предназначены для подогрева воды, поступающей в санузел и на кухню.</w:t>
      </w:r>
    </w:p>
    <w:p w:rsidR="00372716" w:rsidRPr="00100E31" w:rsidRDefault="00372716" w:rsidP="00100E31">
      <w:pPr>
        <w:suppressAutoHyphens/>
        <w:spacing w:line="360" w:lineRule="auto"/>
        <w:ind w:firstLine="709"/>
        <w:jc w:val="both"/>
        <w:rPr>
          <w:sz w:val="28"/>
          <w:szCs w:val="28"/>
        </w:rPr>
      </w:pPr>
      <w:r w:rsidRPr="00100E31">
        <w:rPr>
          <w:sz w:val="28"/>
          <w:szCs w:val="28"/>
        </w:rPr>
        <w:t>Система отопления здания состоит из труб и батарей отопления, по которым циркулирует нагревающаяся вода и газового отопительного котла. Такая система отопления называется центральной. Батареи отопления находятся во всех помещениях и проходят вдоль наружных стен здания на обоих этажах.</w:t>
      </w:r>
    </w:p>
    <w:p w:rsidR="00372716" w:rsidRPr="00100E31" w:rsidRDefault="00372716" w:rsidP="00100E31">
      <w:pPr>
        <w:suppressAutoHyphens/>
        <w:spacing w:line="360" w:lineRule="auto"/>
        <w:ind w:firstLine="709"/>
        <w:jc w:val="both"/>
        <w:rPr>
          <w:sz w:val="28"/>
          <w:szCs w:val="28"/>
        </w:rPr>
      </w:pPr>
      <w:r w:rsidRPr="00100E31">
        <w:rPr>
          <w:sz w:val="28"/>
          <w:szCs w:val="28"/>
        </w:rPr>
        <w:t>Мусоропровод внизу оканчивается в мусорокамере бункером – накопителем. Накопленный мусор в бункере высыпается в мусорные тележки и погружается в мусоросборные машины и вывозится на городскую свалку отходов. Вход в мусорокамеру отдельный, со стороны улицы.</w:t>
      </w:r>
    </w:p>
    <w:p w:rsidR="00372716" w:rsidRPr="00100E31" w:rsidRDefault="00372716" w:rsidP="00100E31">
      <w:pPr>
        <w:suppressAutoHyphens/>
        <w:spacing w:line="360" w:lineRule="auto"/>
        <w:ind w:firstLine="709"/>
        <w:jc w:val="both"/>
        <w:rPr>
          <w:sz w:val="28"/>
          <w:szCs w:val="28"/>
        </w:rPr>
      </w:pPr>
    </w:p>
    <w:p w:rsidR="00372716" w:rsidRPr="00100E31" w:rsidRDefault="00100E31" w:rsidP="00100E31">
      <w:pPr>
        <w:suppressAutoHyphens/>
        <w:spacing w:line="360" w:lineRule="auto"/>
        <w:ind w:firstLine="709"/>
        <w:jc w:val="both"/>
        <w:rPr>
          <w:sz w:val="28"/>
          <w:szCs w:val="28"/>
        </w:rPr>
      </w:pPr>
      <w:r>
        <w:rPr>
          <w:sz w:val="28"/>
          <w:szCs w:val="28"/>
        </w:rPr>
        <w:br w:type="page"/>
      </w:r>
      <w:r w:rsidR="00372716" w:rsidRPr="00100E31">
        <w:rPr>
          <w:sz w:val="28"/>
          <w:szCs w:val="28"/>
        </w:rPr>
        <w:t>7</w:t>
      </w:r>
      <w:r>
        <w:rPr>
          <w:sz w:val="28"/>
          <w:szCs w:val="28"/>
          <w:lang w:val="en-US"/>
        </w:rPr>
        <w:t>.</w:t>
      </w:r>
      <w:r w:rsidR="00372716" w:rsidRPr="00100E31">
        <w:rPr>
          <w:sz w:val="28"/>
          <w:szCs w:val="28"/>
        </w:rPr>
        <w:t xml:space="preserve"> ТЕХНИКО-ЭКОНОМИЧЕСКИЕ ПОКАЗАТЕЛИ</w:t>
      </w:r>
    </w:p>
    <w:p w:rsidR="00372716" w:rsidRPr="00100E31" w:rsidRDefault="00372716" w:rsidP="00100E31">
      <w:pPr>
        <w:suppressAutoHyphens/>
        <w:spacing w:line="360" w:lineRule="auto"/>
        <w:ind w:firstLine="709"/>
        <w:jc w:val="both"/>
        <w:rPr>
          <w:sz w:val="28"/>
          <w:szCs w:val="16"/>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701"/>
        <w:gridCol w:w="3770"/>
      </w:tblGrid>
      <w:tr w:rsidR="00100E31" w:rsidRPr="00C76803" w:rsidTr="00C76803">
        <w:tc>
          <w:tcPr>
            <w:tcW w:w="4701" w:type="dxa"/>
            <w:shd w:val="clear" w:color="auto" w:fill="auto"/>
          </w:tcPr>
          <w:p w:rsidR="00100E31" w:rsidRPr="00C76803" w:rsidRDefault="00100E31" w:rsidP="00C76803">
            <w:pPr>
              <w:tabs>
                <w:tab w:val="left" w:pos="1920"/>
              </w:tabs>
              <w:suppressAutoHyphens/>
              <w:spacing w:line="360" w:lineRule="auto"/>
              <w:rPr>
                <w:sz w:val="20"/>
                <w:szCs w:val="28"/>
                <w:lang w:val="en-US"/>
              </w:rPr>
            </w:pPr>
            <w:r w:rsidRPr="00C76803">
              <w:rPr>
                <w:sz w:val="20"/>
                <w:szCs w:val="28"/>
              </w:rPr>
              <w:t>Показатели</w:t>
            </w:r>
          </w:p>
        </w:tc>
        <w:tc>
          <w:tcPr>
            <w:tcW w:w="3770" w:type="dxa"/>
            <w:shd w:val="clear" w:color="auto" w:fill="auto"/>
          </w:tcPr>
          <w:p w:rsidR="00100E31" w:rsidRPr="00C76803" w:rsidRDefault="00100E31" w:rsidP="00C76803">
            <w:pPr>
              <w:suppressAutoHyphens/>
              <w:spacing w:line="360" w:lineRule="auto"/>
              <w:rPr>
                <w:sz w:val="20"/>
                <w:szCs w:val="28"/>
              </w:rPr>
            </w:pPr>
            <w:r w:rsidRPr="00C76803">
              <w:rPr>
                <w:sz w:val="20"/>
                <w:szCs w:val="28"/>
              </w:rPr>
              <w:t>Количество</w:t>
            </w:r>
          </w:p>
        </w:tc>
      </w:tr>
      <w:tr w:rsidR="00100E31" w:rsidRPr="00C76803" w:rsidTr="00C76803">
        <w:trPr>
          <w:trHeight w:val="345"/>
        </w:trPr>
        <w:tc>
          <w:tcPr>
            <w:tcW w:w="0" w:type="auto"/>
            <w:vMerge w:val="restart"/>
            <w:shd w:val="clear" w:color="auto" w:fill="auto"/>
          </w:tcPr>
          <w:p w:rsidR="00100E31" w:rsidRPr="00C76803" w:rsidRDefault="00100E31" w:rsidP="00C76803">
            <w:pPr>
              <w:tabs>
                <w:tab w:val="left" w:pos="1920"/>
              </w:tabs>
              <w:suppressAutoHyphens/>
              <w:spacing w:line="360" w:lineRule="auto"/>
              <w:rPr>
                <w:sz w:val="20"/>
                <w:szCs w:val="28"/>
              </w:rPr>
            </w:pPr>
            <w:r w:rsidRPr="00C76803">
              <w:rPr>
                <w:sz w:val="20"/>
                <w:szCs w:val="28"/>
              </w:rPr>
              <w:t>Этажность</w:t>
            </w:r>
          </w:p>
          <w:p w:rsidR="00100E31" w:rsidRPr="00C76803" w:rsidRDefault="00100E31" w:rsidP="00C76803">
            <w:pPr>
              <w:tabs>
                <w:tab w:val="left" w:pos="1920"/>
              </w:tabs>
              <w:suppressAutoHyphens/>
              <w:spacing w:line="360" w:lineRule="auto"/>
              <w:rPr>
                <w:sz w:val="20"/>
                <w:szCs w:val="28"/>
              </w:rPr>
            </w:pPr>
            <w:r w:rsidRPr="00C76803">
              <w:rPr>
                <w:sz w:val="20"/>
                <w:szCs w:val="28"/>
                <w:u w:val="single"/>
              </w:rPr>
              <w:t>Количество квартир</w:t>
            </w:r>
            <w:r w:rsidRPr="00C76803">
              <w:rPr>
                <w:sz w:val="20"/>
                <w:szCs w:val="28"/>
              </w:rPr>
              <w:t>:</w:t>
            </w:r>
          </w:p>
          <w:p w:rsidR="00100E31" w:rsidRPr="00C76803" w:rsidRDefault="00100E31" w:rsidP="00C76803">
            <w:pPr>
              <w:tabs>
                <w:tab w:val="left" w:pos="1920"/>
              </w:tabs>
              <w:suppressAutoHyphens/>
              <w:spacing w:line="360" w:lineRule="auto"/>
              <w:rPr>
                <w:sz w:val="20"/>
                <w:szCs w:val="28"/>
              </w:rPr>
            </w:pPr>
            <w:r w:rsidRPr="00C76803">
              <w:rPr>
                <w:sz w:val="20"/>
                <w:szCs w:val="28"/>
              </w:rPr>
              <w:t>Однокомнатные (а)</w:t>
            </w:r>
          </w:p>
          <w:p w:rsidR="00100E31" w:rsidRPr="00C76803" w:rsidRDefault="00100E31" w:rsidP="00C76803">
            <w:pPr>
              <w:tabs>
                <w:tab w:val="left" w:pos="1920"/>
              </w:tabs>
              <w:suppressAutoHyphens/>
              <w:spacing w:line="360" w:lineRule="auto"/>
              <w:rPr>
                <w:sz w:val="20"/>
                <w:szCs w:val="28"/>
                <w:u w:val="single"/>
              </w:rPr>
            </w:pPr>
            <w:r w:rsidRPr="00C76803">
              <w:rPr>
                <w:sz w:val="20"/>
                <w:szCs w:val="28"/>
                <w:u w:val="single"/>
              </w:rPr>
              <w:t>Однокомнатные (б)</w:t>
            </w:r>
          </w:p>
          <w:p w:rsidR="00100E31" w:rsidRPr="00C76803" w:rsidRDefault="00100E31" w:rsidP="00C76803">
            <w:pPr>
              <w:tabs>
                <w:tab w:val="left" w:pos="1920"/>
              </w:tabs>
              <w:suppressAutoHyphens/>
              <w:spacing w:line="360" w:lineRule="auto"/>
              <w:rPr>
                <w:sz w:val="20"/>
                <w:szCs w:val="28"/>
              </w:rPr>
            </w:pPr>
            <w:r w:rsidRPr="00C76803">
              <w:rPr>
                <w:sz w:val="20"/>
                <w:szCs w:val="28"/>
              </w:rPr>
              <w:t>Двухкомнатные (в)</w:t>
            </w:r>
          </w:p>
          <w:p w:rsidR="00100E31" w:rsidRPr="00C76803" w:rsidRDefault="00100E31" w:rsidP="00C76803">
            <w:pPr>
              <w:tabs>
                <w:tab w:val="left" w:pos="1920"/>
              </w:tabs>
              <w:suppressAutoHyphens/>
              <w:spacing w:line="360" w:lineRule="auto"/>
              <w:rPr>
                <w:sz w:val="20"/>
                <w:szCs w:val="28"/>
                <w:u w:val="single"/>
              </w:rPr>
            </w:pPr>
            <w:r w:rsidRPr="00C76803">
              <w:rPr>
                <w:sz w:val="20"/>
                <w:szCs w:val="28"/>
                <w:u w:val="single"/>
              </w:rPr>
              <w:t>Трехкомнатные (г)</w:t>
            </w:r>
          </w:p>
          <w:p w:rsidR="00100E31" w:rsidRPr="00C76803" w:rsidRDefault="00100E31" w:rsidP="00C76803">
            <w:pPr>
              <w:tabs>
                <w:tab w:val="left" w:pos="1920"/>
              </w:tabs>
              <w:suppressAutoHyphens/>
              <w:spacing w:line="360" w:lineRule="auto"/>
              <w:rPr>
                <w:sz w:val="20"/>
                <w:szCs w:val="28"/>
              </w:rPr>
            </w:pPr>
            <w:r w:rsidRPr="00C76803">
              <w:rPr>
                <w:sz w:val="20"/>
                <w:szCs w:val="28"/>
              </w:rPr>
              <w:t>Показатели квартиры:</w:t>
            </w:r>
          </w:p>
          <w:p w:rsidR="00100E31" w:rsidRPr="00C76803" w:rsidRDefault="00100E31" w:rsidP="00C76803">
            <w:pPr>
              <w:tabs>
                <w:tab w:val="left" w:pos="1920"/>
              </w:tabs>
              <w:suppressAutoHyphens/>
              <w:spacing w:line="360" w:lineRule="auto"/>
              <w:rPr>
                <w:sz w:val="20"/>
                <w:szCs w:val="28"/>
                <w:u w:val="single"/>
              </w:rPr>
            </w:pPr>
            <w:r w:rsidRPr="00C76803">
              <w:rPr>
                <w:sz w:val="20"/>
                <w:szCs w:val="28"/>
                <w:u w:val="single"/>
              </w:rPr>
              <w:t>жилая площадь, м</w:t>
            </w:r>
            <w:r w:rsidRPr="00C76803">
              <w:rPr>
                <w:sz w:val="20"/>
                <w:szCs w:val="28"/>
                <w:u w:val="single"/>
                <w:vertAlign w:val="superscript"/>
              </w:rPr>
              <w:t>2</w:t>
            </w:r>
          </w:p>
          <w:p w:rsidR="00100E31" w:rsidRPr="00C76803" w:rsidRDefault="00100E31" w:rsidP="00C76803">
            <w:pPr>
              <w:tabs>
                <w:tab w:val="left" w:pos="1920"/>
              </w:tabs>
              <w:suppressAutoHyphens/>
              <w:spacing w:line="360" w:lineRule="auto"/>
              <w:rPr>
                <w:sz w:val="20"/>
                <w:szCs w:val="28"/>
                <w:vertAlign w:val="superscript"/>
              </w:rPr>
            </w:pPr>
            <w:r w:rsidRPr="00C76803">
              <w:rPr>
                <w:sz w:val="20"/>
                <w:szCs w:val="28"/>
              </w:rPr>
              <w:t>подсобная площадь, м</w:t>
            </w:r>
            <w:r w:rsidRPr="00C76803">
              <w:rPr>
                <w:sz w:val="20"/>
                <w:szCs w:val="28"/>
                <w:vertAlign w:val="superscript"/>
              </w:rPr>
              <w:t>2</w:t>
            </w:r>
          </w:p>
          <w:p w:rsidR="00100E31" w:rsidRPr="00C76803" w:rsidRDefault="00100E31" w:rsidP="00C76803">
            <w:pPr>
              <w:tabs>
                <w:tab w:val="left" w:pos="1920"/>
              </w:tabs>
              <w:suppressAutoHyphens/>
              <w:spacing w:line="360" w:lineRule="auto"/>
              <w:rPr>
                <w:sz w:val="20"/>
                <w:szCs w:val="28"/>
                <w:u w:val="single"/>
              </w:rPr>
            </w:pPr>
            <w:r w:rsidRPr="00C76803">
              <w:rPr>
                <w:sz w:val="20"/>
                <w:szCs w:val="28"/>
                <w:u w:val="single"/>
              </w:rPr>
              <w:t>Площадь квартир без учета балконов</w:t>
            </w:r>
          </w:p>
          <w:p w:rsidR="00100E31" w:rsidRPr="00C76803" w:rsidRDefault="00100E31" w:rsidP="00C76803">
            <w:pPr>
              <w:tabs>
                <w:tab w:val="left" w:pos="1920"/>
              </w:tabs>
              <w:suppressAutoHyphens/>
              <w:spacing w:line="360" w:lineRule="auto"/>
              <w:rPr>
                <w:sz w:val="20"/>
                <w:szCs w:val="28"/>
                <w:vertAlign w:val="superscript"/>
              </w:rPr>
            </w:pPr>
            <w:r w:rsidRPr="00C76803">
              <w:rPr>
                <w:sz w:val="20"/>
                <w:szCs w:val="28"/>
              </w:rPr>
              <w:t>Общая площадь квартир жилого дома, м</w:t>
            </w:r>
            <w:r w:rsidRPr="00C76803">
              <w:rPr>
                <w:sz w:val="20"/>
                <w:szCs w:val="28"/>
                <w:vertAlign w:val="superscript"/>
              </w:rPr>
              <w:t>2</w:t>
            </w:r>
          </w:p>
          <w:p w:rsidR="00100E31" w:rsidRPr="00C76803" w:rsidRDefault="00100E31" w:rsidP="00C76803">
            <w:pPr>
              <w:tabs>
                <w:tab w:val="left" w:pos="1920"/>
              </w:tabs>
              <w:suppressAutoHyphens/>
              <w:spacing w:line="360" w:lineRule="auto"/>
              <w:rPr>
                <w:sz w:val="20"/>
                <w:szCs w:val="28"/>
                <w:u w:val="single"/>
              </w:rPr>
            </w:pPr>
            <w:r w:rsidRPr="00C76803">
              <w:rPr>
                <w:sz w:val="20"/>
                <w:szCs w:val="28"/>
                <w:u w:val="single"/>
              </w:rPr>
              <w:t>Жилая площадь всех квартир, м</w:t>
            </w:r>
            <w:r w:rsidRPr="00C76803">
              <w:rPr>
                <w:sz w:val="20"/>
                <w:szCs w:val="28"/>
                <w:u w:val="single"/>
                <w:vertAlign w:val="superscript"/>
              </w:rPr>
              <w:t>2</w:t>
            </w:r>
          </w:p>
          <w:p w:rsidR="00100E31" w:rsidRPr="00C76803" w:rsidRDefault="00100E31" w:rsidP="00C76803">
            <w:pPr>
              <w:tabs>
                <w:tab w:val="left" w:pos="1920"/>
              </w:tabs>
              <w:suppressAutoHyphens/>
              <w:spacing w:line="360" w:lineRule="auto"/>
              <w:rPr>
                <w:sz w:val="20"/>
                <w:szCs w:val="28"/>
                <w:vertAlign w:val="superscript"/>
              </w:rPr>
            </w:pPr>
            <w:r w:rsidRPr="00C76803">
              <w:rPr>
                <w:sz w:val="20"/>
                <w:szCs w:val="28"/>
              </w:rPr>
              <w:t>Площадь этажа жилого дома, м</w:t>
            </w:r>
            <w:r w:rsidRPr="00C76803">
              <w:rPr>
                <w:sz w:val="20"/>
                <w:szCs w:val="28"/>
                <w:vertAlign w:val="superscript"/>
              </w:rPr>
              <w:t>2</w:t>
            </w:r>
          </w:p>
          <w:p w:rsidR="00100E31" w:rsidRPr="00C76803" w:rsidRDefault="00100E31" w:rsidP="00C76803">
            <w:pPr>
              <w:tabs>
                <w:tab w:val="left" w:pos="1920"/>
              </w:tabs>
              <w:suppressAutoHyphens/>
              <w:spacing w:line="360" w:lineRule="auto"/>
              <w:rPr>
                <w:sz w:val="20"/>
                <w:szCs w:val="28"/>
                <w:u w:val="single"/>
                <w:vertAlign w:val="superscript"/>
              </w:rPr>
            </w:pPr>
            <w:r w:rsidRPr="00C76803">
              <w:rPr>
                <w:sz w:val="20"/>
                <w:szCs w:val="28"/>
                <w:u w:val="single"/>
              </w:rPr>
              <w:t>Площадь застройки здания, м</w:t>
            </w:r>
            <w:r w:rsidRPr="00C76803">
              <w:rPr>
                <w:sz w:val="20"/>
                <w:szCs w:val="28"/>
                <w:u w:val="single"/>
                <w:vertAlign w:val="superscript"/>
              </w:rPr>
              <w:t>2</w:t>
            </w:r>
          </w:p>
          <w:p w:rsidR="00100E31" w:rsidRPr="00C76803" w:rsidRDefault="00100E31" w:rsidP="00C76803">
            <w:pPr>
              <w:tabs>
                <w:tab w:val="left" w:pos="1920"/>
              </w:tabs>
              <w:suppressAutoHyphens/>
              <w:spacing w:line="360" w:lineRule="auto"/>
              <w:rPr>
                <w:sz w:val="20"/>
                <w:szCs w:val="28"/>
                <w:vertAlign w:val="superscript"/>
              </w:rPr>
            </w:pPr>
            <w:r w:rsidRPr="00C76803">
              <w:rPr>
                <w:sz w:val="20"/>
                <w:szCs w:val="28"/>
              </w:rPr>
              <w:t>Строительный объем здания, м</w:t>
            </w:r>
            <w:r w:rsidRPr="00C76803">
              <w:rPr>
                <w:sz w:val="20"/>
                <w:szCs w:val="28"/>
                <w:vertAlign w:val="superscript"/>
              </w:rPr>
              <w:t>3</w:t>
            </w:r>
          </w:p>
          <w:p w:rsidR="00100E31" w:rsidRPr="00C76803" w:rsidRDefault="00100E31" w:rsidP="00C76803">
            <w:pPr>
              <w:tabs>
                <w:tab w:val="left" w:pos="1920"/>
              </w:tabs>
              <w:suppressAutoHyphens/>
              <w:spacing w:line="360" w:lineRule="auto"/>
              <w:rPr>
                <w:sz w:val="20"/>
                <w:szCs w:val="28"/>
                <w:u w:val="single"/>
              </w:rPr>
            </w:pPr>
            <w:r w:rsidRPr="00C76803">
              <w:rPr>
                <w:sz w:val="20"/>
                <w:szCs w:val="28"/>
                <w:u w:val="single"/>
              </w:rPr>
              <w:t>Коэффициент К1</w:t>
            </w:r>
          </w:p>
          <w:p w:rsidR="00100E31" w:rsidRPr="00C76803" w:rsidRDefault="00100E31" w:rsidP="00C76803">
            <w:pPr>
              <w:tabs>
                <w:tab w:val="left" w:pos="1920"/>
              </w:tabs>
              <w:suppressAutoHyphens/>
              <w:spacing w:line="360" w:lineRule="auto"/>
              <w:rPr>
                <w:sz w:val="20"/>
                <w:szCs w:val="28"/>
              </w:rPr>
            </w:pPr>
            <w:r w:rsidRPr="00C76803">
              <w:rPr>
                <w:sz w:val="20"/>
                <w:szCs w:val="28"/>
              </w:rPr>
              <w:t>Коэффициент К2</w:t>
            </w:r>
          </w:p>
        </w:tc>
        <w:tc>
          <w:tcPr>
            <w:tcW w:w="3770" w:type="dxa"/>
            <w:vMerge w:val="restart"/>
            <w:shd w:val="clear" w:color="auto" w:fill="auto"/>
          </w:tcPr>
          <w:p w:rsidR="00100E31" w:rsidRPr="00C76803" w:rsidRDefault="00100E31" w:rsidP="00C76803">
            <w:pPr>
              <w:suppressAutoHyphens/>
              <w:spacing w:line="360" w:lineRule="auto"/>
              <w:rPr>
                <w:sz w:val="20"/>
                <w:szCs w:val="28"/>
              </w:rPr>
            </w:pPr>
            <w:r w:rsidRPr="00C76803">
              <w:rPr>
                <w:sz w:val="20"/>
                <w:szCs w:val="28"/>
              </w:rPr>
              <w:t>9</w:t>
            </w:r>
          </w:p>
          <w:p w:rsidR="00100E31" w:rsidRPr="00C76803" w:rsidRDefault="00100E31" w:rsidP="00C76803">
            <w:pPr>
              <w:suppressAutoHyphens/>
              <w:spacing w:line="360" w:lineRule="auto"/>
              <w:rPr>
                <w:sz w:val="20"/>
                <w:szCs w:val="28"/>
                <w:u w:val="single"/>
              </w:rPr>
            </w:pPr>
            <w:r w:rsidRPr="00C76803">
              <w:rPr>
                <w:sz w:val="20"/>
                <w:szCs w:val="28"/>
                <w:u w:val="single"/>
              </w:rPr>
              <w:t>36</w:t>
            </w:r>
          </w:p>
          <w:p w:rsidR="00100E31" w:rsidRPr="00C76803" w:rsidRDefault="00100E31" w:rsidP="00C76803">
            <w:pPr>
              <w:suppressAutoHyphens/>
              <w:spacing w:line="360" w:lineRule="auto"/>
              <w:rPr>
                <w:sz w:val="20"/>
                <w:szCs w:val="28"/>
              </w:rPr>
            </w:pPr>
            <w:r w:rsidRPr="00C76803">
              <w:rPr>
                <w:sz w:val="20"/>
                <w:szCs w:val="28"/>
              </w:rPr>
              <w:t>9</w:t>
            </w:r>
          </w:p>
          <w:p w:rsidR="00100E31" w:rsidRPr="00C76803" w:rsidRDefault="00100E31" w:rsidP="00C76803">
            <w:pPr>
              <w:suppressAutoHyphens/>
              <w:spacing w:line="360" w:lineRule="auto"/>
              <w:rPr>
                <w:sz w:val="20"/>
                <w:szCs w:val="28"/>
                <w:u w:val="single"/>
              </w:rPr>
            </w:pPr>
            <w:r w:rsidRPr="00C76803">
              <w:rPr>
                <w:sz w:val="20"/>
                <w:szCs w:val="28"/>
                <w:u w:val="single"/>
              </w:rPr>
              <w:t>9</w:t>
            </w:r>
          </w:p>
          <w:p w:rsidR="00100E31" w:rsidRPr="00C76803" w:rsidRDefault="00100E31" w:rsidP="00C76803">
            <w:pPr>
              <w:suppressAutoHyphens/>
              <w:spacing w:line="360" w:lineRule="auto"/>
              <w:rPr>
                <w:sz w:val="20"/>
                <w:szCs w:val="28"/>
              </w:rPr>
            </w:pPr>
            <w:r w:rsidRPr="00C76803">
              <w:rPr>
                <w:sz w:val="20"/>
                <w:szCs w:val="28"/>
              </w:rPr>
              <w:t>9</w:t>
            </w:r>
          </w:p>
          <w:p w:rsidR="00100E31" w:rsidRPr="00C76803" w:rsidRDefault="00100E31" w:rsidP="00C76803">
            <w:pPr>
              <w:suppressAutoHyphens/>
              <w:spacing w:line="360" w:lineRule="auto"/>
              <w:rPr>
                <w:sz w:val="20"/>
                <w:szCs w:val="28"/>
                <w:u w:val="single"/>
              </w:rPr>
            </w:pPr>
            <w:r w:rsidRPr="00C76803">
              <w:rPr>
                <w:sz w:val="20"/>
                <w:szCs w:val="28"/>
                <w:u w:val="single"/>
              </w:rPr>
              <w:t>9</w:t>
            </w:r>
          </w:p>
          <w:p w:rsidR="00100E31" w:rsidRPr="00C76803" w:rsidRDefault="00100E31" w:rsidP="00C76803">
            <w:pPr>
              <w:suppressAutoHyphens/>
              <w:spacing w:line="360" w:lineRule="auto"/>
              <w:rPr>
                <w:sz w:val="20"/>
                <w:szCs w:val="28"/>
              </w:rPr>
            </w:pPr>
          </w:p>
          <w:p w:rsidR="00100E31" w:rsidRPr="00C76803" w:rsidRDefault="00100E31" w:rsidP="00C76803">
            <w:pPr>
              <w:suppressAutoHyphens/>
              <w:spacing w:line="360" w:lineRule="auto"/>
              <w:rPr>
                <w:sz w:val="20"/>
                <w:szCs w:val="28"/>
                <w:u w:val="single"/>
              </w:rPr>
            </w:pPr>
            <w:r w:rsidRPr="00C76803">
              <w:rPr>
                <w:sz w:val="20"/>
                <w:szCs w:val="28"/>
                <w:u w:val="single"/>
              </w:rPr>
              <w:t>(а)=15,82; (б)=17,00; (в)=26,72;</w:t>
            </w:r>
            <w:r w:rsidRPr="00C76803">
              <w:rPr>
                <w:sz w:val="20"/>
                <w:szCs w:val="28"/>
                <w:u w:val="single"/>
                <w:lang w:val="en-US"/>
              </w:rPr>
              <w:t xml:space="preserve"> </w:t>
            </w:r>
            <w:r w:rsidRPr="00C76803">
              <w:rPr>
                <w:sz w:val="20"/>
                <w:szCs w:val="28"/>
                <w:u w:val="single"/>
              </w:rPr>
              <w:t>(г)=54,77</w:t>
            </w:r>
          </w:p>
          <w:p w:rsidR="00100E31" w:rsidRPr="00C76803" w:rsidRDefault="00100E31" w:rsidP="00C76803">
            <w:pPr>
              <w:suppressAutoHyphens/>
              <w:spacing w:line="360" w:lineRule="auto"/>
              <w:rPr>
                <w:sz w:val="20"/>
                <w:szCs w:val="28"/>
              </w:rPr>
            </w:pPr>
            <w:r w:rsidRPr="00C76803">
              <w:rPr>
                <w:sz w:val="20"/>
                <w:szCs w:val="28"/>
              </w:rPr>
              <w:t>(а)=20,08; (б)=25,76; (в)=30,84;</w:t>
            </w:r>
            <w:r w:rsidRPr="00C76803">
              <w:rPr>
                <w:sz w:val="20"/>
                <w:szCs w:val="28"/>
                <w:lang w:val="en-US"/>
              </w:rPr>
              <w:t xml:space="preserve"> </w:t>
            </w:r>
            <w:r w:rsidRPr="00C76803">
              <w:rPr>
                <w:sz w:val="20"/>
                <w:szCs w:val="28"/>
              </w:rPr>
              <w:t>(г)=20,28;</w:t>
            </w:r>
          </w:p>
          <w:p w:rsidR="00100E31" w:rsidRPr="00C76803" w:rsidRDefault="00100E31" w:rsidP="00C76803">
            <w:pPr>
              <w:suppressAutoHyphens/>
              <w:spacing w:line="360" w:lineRule="auto"/>
              <w:rPr>
                <w:sz w:val="20"/>
                <w:szCs w:val="28"/>
                <w:u w:val="single"/>
              </w:rPr>
            </w:pPr>
            <w:r w:rsidRPr="00C76803">
              <w:rPr>
                <w:sz w:val="20"/>
                <w:szCs w:val="28"/>
              </w:rPr>
              <w:t>(</w:t>
            </w:r>
            <w:r w:rsidRPr="00C76803">
              <w:rPr>
                <w:sz w:val="20"/>
                <w:szCs w:val="28"/>
                <w:u w:val="single"/>
              </w:rPr>
              <w:t>а)=</w:t>
            </w:r>
            <w:r w:rsidRPr="00C76803">
              <w:rPr>
                <w:sz w:val="20"/>
                <w:u w:val="single"/>
              </w:rPr>
              <w:t xml:space="preserve"> </w:t>
            </w:r>
            <w:r w:rsidRPr="00C76803">
              <w:rPr>
                <w:sz w:val="20"/>
                <w:szCs w:val="28"/>
                <w:u w:val="single"/>
              </w:rPr>
              <w:t>35,9; (б)=42,76; (в)=57,56;</w:t>
            </w:r>
            <w:r w:rsidRPr="00C76803">
              <w:rPr>
                <w:sz w:val="20"/>
                <w:szCs w:val="28"/>
                <w:u w:val="single"/>
                <w:lang w:val="en-US"/>
              </w:rPr>
              <w:t xml:space="preserve"> </w:t>
            </w:r>
            <w:r w:rsidRPr="00C76803">
              <w:rPr>
                <w:sz w:val="20"/>
                <w:szCs w:val="28"/>
                <w:u w:val="single"/>
              </w:rPr>
              <w:t>(г)=75,05;</w:t>
            </w:r>
          </w:p>
          <w:p w:rsidR="00100E31" w:rsidRPr="00C76803" w:rsidRDefault="00100E31" w:rsidP="00C76803">
            <w:pPr>
              <w:suppressAutoHyphens/>
              <w:spacing w:line="360" w:lineRule="auto"/>
              <w:rPr>
                <w:sz w:val="20"/>
                <w:szCs w:val="28"/>
              </w:rPr>
            </w:pPr>
            <w:r w:rsidRPr="00C76803">
              <w:rPr>
                <w:sz w:val="20"/>
                <w:szCs w:val="28"/>
              </w:rPr>
              <w:t>1901,43</w:t>
            </w:r>
          </w:p>
          <w:p w:rsidR="00100E31" w:rsidRPr="00C76803" w:rsidRDefault="00100E31" w:rsidP="00C76803">
            <w:pPr>
              <w:suppressAutoHyphens/>
              <w:spacing w:line="360" w:lineRule="auto"/>
              <w:rPr>
                <w:sz w:val="20"/>
                <w:szCs w:val="28"/>
                <w:u w:val="single"/>
              </w:rPr>
            </w:pPr>
            <w:r w:rsidRPr="00C76803">
              <w:rPr>
                <w:sz w:val="20"/>
                <w:szCs w:val="28"/>
                <w:u w:val="single"/>
              </w:rPr>
              <w:t>1028,79</w:t>
            </w:r>
          </w:p>
          <w:p w:rsidR="00100E31" w:rsidRPr="00C76803" w:rsidRDefault="00100E31" w:rsidP="00C76803">
            <w:pPr>
              <w:suppressAutoHyphens/>
              <w:spacing w:line="360" w:lineRule="auto"/>
              <w:rPr>
                <w:sz w:val="20"/>
                <w:szCs w:val="28"/>
              </w:rPr>
            </w:pPr>
            <w:r w:rsidRPr="00C76803">
              <w:rPr>
                <w:sz w:val="20"/>
                <w:szCs w:val="28"/>
              </w:rPr>
              <w:t>146,31</w:t>
            </w:r>
          </w:p>
          <w:p w:rsidR="00100E31" w:rsidRPr="00C76803" w:rsidRDefault="00100E31" w:rsidP="00C76803">
            <w:pPr>
              <w:suppressAutoHyphens/>
              <w:spacing w:line="360" w:lineRule="auto"/>
              <w:rPr>
                <w:sz w:val="20"/>
                <w:szCs w:val="28"/>
                <w:lang w:val="en-US"/>
              </w:rPr>
            </w:pPr>
            <w:r w:rsidRPr="00C76803">
              <w:rPr>
                <w:sz w:val="20"/>
                <w:szCs w:val="28"/>
                <w:u w:val="single"/>
              </w:rPr>
              <w:t>412,18</w:t>
            </w:r>
          </w:p>
          <w:p w:rsidR="00100E31" w:rsidRPr="00C76803" w:rsidRDefault="00100E31" w:rsidP="00C76803">
            <w:pPr>
              <w:suppressAutoHyphens/>
              <w:spacing w:line="360" w:lineRule="auto"/>
              <w:rPr>
                <w:sz w:val="20"/>
                <w:szCs w:val="28"/>
              </w:rPr>
            </w:pPr>
            <w:r w:rsidRPr="00C76803">
              <w:rPr>
                <w:sz w:val="20"/>
                <w:szCs w:val="28"/>
              </w:rPr>
              <w:t>13560,182</w:t>
            </w:r>
          </w:p>
          <w:p w:rsidR="00100E31" w:rsidRPr="00C76803" w:rsidRDefault="00100E31" w:rsidP="00C76803">
            <w:pPr>
              <w:suppressAutoHyphens/>
              <w:spacing w:line="360" w:lineRule="auto"/>
              <w:rPr>
                <w:sz w:val="20"/>
                <w:szCs w:val="28"/>
              </w:rPr>
            </w:pPr>
            <w:r w:rsidRPr="00C76803">
              <w:rPr>
                <w:sz w:val="20"/>
                <w:szCs w:val="28"/>
              </w:rPr>
              <w:t>0,541</w:t>
            </w:r>
          </w:p>
          <w:p w:rsidR="00100E31" w:rsidRPr="00C76803" w:rsidRDefault="00100E31" w:rsidP="00C76803">
            <w:pPr>
              <w:suppressAutoHyphens/>
              <w:spacing w:line="360" w:lineRule="auto"/>
              <w:rPr>
                <w:sz w:val="20"/>
                <w:szCs w:val="28"/>
              </w:rPr>
            </w:pPr>
            <w:r w:rsidRPr="00C76803">
              <w:rPr>
                <w:sz w:val="20"/>
                <w:szCs w:val="28"/>
              </w:rPr>
              <w:t>7,13</w:t>
            </w:r>
          </w:p>
        </w:tc>
      </w:tr>
      <w:tr w:rsidR="00100E31" w:rsidRPr="00C76803" w:rsidTr="00C76803">
        <w:trPr>
          <w:trHeight w:val="345"/>
        </w:trPr>
        <w:tc>
          <w:tcPr>
            <w:tcW w:w="0" w:type="auto"/>
            <w:vMerge/>
            <w:shd w:val="clear" w:color="auto" w:fill="auto"/>
          </w:tcPr>
          <w:p w:rsidR="00100E31" w:rsidRPr="00C76803" w:rsidRDefault="00100E31" w:rsidP="00C76803">
            <w:pPr>
              <w:tabs>
                <w:tab w:val="left" w:pos="1920"/>
              </w:tabs>
              <w:suppressAutoHyphens/>
              <w:spacing w:line="360" w:lineRule="auto"/>
              <w:rPr>
                <w:sz w:val="20"/>
                <w:szCs w:val="28"/>
              </w:rPr>
            </w:pPr>
          </w:p>
        </w:tc>
        <w:tc>
          <w:tcPr>
            <w:tcW w:w="3770" w:type="dxa"/>
            <w:vMerge/>
            <w:shd w:val="clear" w:color="auto" w:fill="auto"/>
          </w:tcPr>
          <w:p w:rsidR="00100E31" w:rsidRPr="00C76803" w:rsidRDefault="00100E31" w:rsidP="00C76803">
            <w:pPr>
              <w:tabs>
                <w:tab w:val="left" w:pos="1920"/>
              </w:tabs>
              <w:suppressAutoHyphens/>
              <w:spacing w:line="360" w:lineRule="auto"/>
              <w:rPr>
                <w:sz w:val="20"/>
                <w:szCs w:val="28"/>
              </w:rPr>
            </w:pPr>
          </w:p>
        </w:tc>
      </w:tr>
    </w:tbl>
    <w:p w:rsidR="00372716" w:rsidRPr="00100E31" w:rsidRDefault="00372716" w:rsidP="00100E31">
      <w:pPr>
        <w:suppressAutoHyphens/>
        <w:spacing w:line="360" w:lineRule="auto"/>
        <w:ind w:firstLine="709"/>
        <w:jc w:val="both"/>
        <w:rPr>
          <w:sz w:val="28"/>
        </w:rPr>
      </w:pPr>
    </w:p>
    <w:p w:rsidR="00100E31" w:rsidRPr="00100E31" w:rsidRDefault="00100E31" w:rsidP="00100E31">
      <w:pPr>
        <w:suppressAutoHyphens/>
        <w:spacing w:line="360" w:lineRule="auto"/>
        <w:ind w:firstLine="709"/>
        <w:jc w:val="both"/>
        <w:rPr>
          <w:sz w:val="28"/>
          <w:szCs w:val="28"/>
        </w:rPr>
      </w:pPr>
      <w:r>
        <w:rPr>
          <w:sz w:val="28"/>
          <w:szCs w:val="32"/>
        </w:rPr>
        <w:br w:type="page"/>
      </w:r>
      <w:r w:rsidRPr="00100E31">
        <w:rPr>
          <w:sz w:val="28"/>
          <w:szCs w:val="28"/>
        </w:rPr>
        <w:t>СПИСОК ЛИТЕРАТУРЫ</w:t>
      </w:r>
    </w:p>
    <w:p w:rsidR="00100E31" w:rsidRPr="00100E31" w:rsidRDefault="00100E31" w:rsidP="00100E31">
      <w:pPr>
        <w:suppressAutoHyphens/>
        <w:autoSpaceDE w:val="0"/>
        <w:autoSpaceDN w:val="0"/>
        <w:adjustRightInd w:val="0"/>
        <w:spacing w:line="360" w:lineRule="auto"/>
        <w:ind w:firstLine="709"/>
        <w:jc w:val="both"/>
        <w:rPr>
          <w:sz w:val="28"/>
          <w:szCs w:val="16"/>
        </w:rPr>
      </w:pPr>
    </w:p>
    <w:p w:rsidR="00100E31" w:rsidRPr="00100E31" w:rsidRDefault="00100E31" w:rsidP="00100E31">
      <w:pPr>
        <w:suppressAutoHyphens/>
        <w:autoSpaceDE w:val="0"/>
        <w:autoSpaceDN w:val="0"/>
        <w:spacing w:line="360" w:lineRule="auto"/>
        <w:rPr>
          <w:sz w:val="28"/>
          <w:szCs w:val="28"/>
        </w:rPr>
      </w:pPr>
      <w:r w:rsidRPr="00100E31">
        <w:rPr>
          <w:sz w:val="28"/>
          <w:szCs w:val="28"/>
        </w:rPr>
        <w:t>1</w:t>
      </w:r>
      <w:r w:rsidR="00B47B82">
        <w:rPr>
          <w:sz w:val="28"/>
          <w:szCs w:val="28"/>
        </w:rPr>
        <w:t>.</w:t>
      </w:r>
      <w:r>
        <w:rPr>
          <w:sz w:val="28"/>
          <w:szCs w:val="28"/>
        </w:rPr>
        <w:t xml:space="preserve"> </w:t>
      </w:r>
      <w:r w:rsidRPr="00100E31">
        <w:rPr>
          <w:sz w:val="28"/>
          <w:szCs w:val="28"/>
        </w:rPr>
        <w:t>Бартонь Н.Э., Чернов И.Е. Архитектурные конструкции. – М.:</w:t>
      </w:r>
      <w:r>
        <w:rPr>
          <w:sz w:val="28"/>
          <w:szCs w:val="28"/>
        </w:rPr>
        <w:t xml:space="preserve"> </w:t>
      </w:r>
      <w:r w:rsidRPr="00100E31">
        <w:rPr>
          <w:sz w:val="28"/>
          <w:szCs w:val="28"/>
        </w:rPr>
        <w:t>Высшаяшкола, 1996.</w:t>
      </w:r>
    </w:p>
    <w:p w:rsidR="00100E31" w:rsidRPr="00100E31" w:rsidRDefault="00B47B82" w:rsidP="00B47B82">
      <w:pPr>
        <w:suppressAutoHyphens/>
        <w:autoSpaceDE w:val="0"/>
        <w:autoSpaceDN w:val="0"/>
        <w:adjustRightInd w:val="0"/>
        <w:spacing w:line="360" w:lineRule="auto"/>
        <w:rPr>
          <w:sz w:val="28"/>
          <w:szCs w:val="28"/>
        </w:rPr>
      </w:pPr>
      <w:r>
        <w:rPr>
          <w:sz w:val="28"/>
          <w:szCs w:val="28"/>
        </w:rPr>
        <w:t xml:space="preserve">2. </w:t>
      </w:r>
      <w:r w:rsidR="00100E31" w:rsidRPr="00100E31">
        <w:rPr>
          <w:sz w:val="28"/>
          <w:szCs w:val="28"/>
        </w:rPr>
        <w:t>Неелов В.А. Гражданские здания. – М.: Стройиздат, 1998.</w:t>
      </w:r>
    </w:p>
    <w:p w:rsidR="00100E31" w:rsidRPr="00100E31" w:rsidRDefault="00B47B82" w:rsidP="00B47B82">
      <w:pPr>
        <w:suppressAutoHyphens/>
        <w:autoSpaceDE w:val="0"/>
        <w:autoSpaceDN w:val="0"/>
        <w:adjustRightInd w:val="0"/>
        <w:spacing w:line="360" w:lineRule="auto"/>
        <w:rPr>
          <w:sz w:val="28"/>
          <w:szCs w:val="28"/>
        </w:rPr>
      </w:pPr>
      <w:r>
        <w:rPr>
          <w:sz w:val="28"/>
          <w:szCs w:val="28"/>
        </w:rPr>
        <w:t xml:space="preserve">3. </w:t>
      </w:r>
      <w:r w:rsidR="00100E31" w:rsidRPr="00100E31">
        <w:rPr>
          <w:sz w:val="28"/>
          <w:szCs w:val="28"/>
        </w:rPr>
        <w:t>Лисицин М.В., Пронин Е.С. Архитектурное проектирование жилых зданий. – М.: Стройиздат, 2000.</w:t>
      </w:r>
    </w:p>
    <w:p w:rsidR="00100E31" w:rsidRPr="00100E31" w:rsidRDefault="00100E31" w:rsidP="00100E31">
      <w:pPr>
        <w:suppressAutoHyphens/>
        <w:autoSpaceDE w:val="0"/>
        <w:autoSpaceDN w:val="0"/>
        <w:spacing w:line="360" w:lineRule="auto"/>
        <w:rPr>
          <w:sz w:val="28"/>
          <w:szCs w:val="28"/>
        </w:rPr>
      </w:pPr>
      <w:r w:rsidRPr="00100E31">
        <w:rPr>
          <w:sz w:val="28"/>
          <w:szCs w:val="28"/>
        </w:rPr>
        <w:t>4</w:t>
      </w:r>
      <w:r w:rsidR="00B47B82">
        <w:rPr>
          <w:sz w:val="28"/>
          <w:szCs w:val="28"/>
        </w:rPr>
        <w:t>.</w:t>
      </w:r>
      <w:r>
        <w:rPr>
          <w:sz w:val="28"/>
          <w:szCs w:val="28"/>
        </w:rPr>
        <w:t xml:space="preserve"> </w:t>
      </w:r>
      <w:r w:rsidRPr="00100E31">
        <w:rPr>
          <w:sz w:val="28"/>
          <w:szCs w:val="28"/>
        </w:rPr>
        <w:t>Маклакова Т.Г., Нанасова С.М., Бородай Е.Д., Житков В.П.</w:t>
      </w:r>
      <w:r>
        <w:rPr>
          <w:sz w:val="28"/>
          <w:szCs w:val="28"/>
        </w:rPr>
        <w:t xml:space="preserve"> </w:t>
      </w:r>
      <w:r w:rsidRPr="00100E31">
        <w:rPr>
          <w:sz w:val="28"/>
          <w:szCs w:val="28"/>
        </w:rPr>
        <w:t>Конструкции гражданских зданий. – М. Стройиздат, 1996.</w:t>
      </w:r>
    </w:p>
    <w:p w:rsidR="00100E31" w:rsidRPr="00100E31" w:rsidRDefault="00100E31" w:rsidP="00100E31">
      <w:pPr>
        <w:suppressAutoHyphens/>
        <w:autoSpaceDE w:val="0"/>
        <w:autoSpaceDN w:val="0"/>
        <w:adjustRightInd w:val="0"/>
        <w:spacing w:line="360" w:lineRule="auto"/>
        <w:rPr>
          <w:sz w:val="28"/>
          <w:szCs w:val="28"/>
        </w:rPr>
      </w:pPr>
      <w:r w:rsidRPr="00100E31">
        <w:rPr>
          <w:sz w:val="28"/>
          <w:szCs w:val="28"/>
        </w:rPr>
        <w:t>5</w:t>
      </w:r>
      <w:r w:rsidR="00B47B82">
        <w:rPr>
          <w:sz w:val="28"/>
          <w:szCs w:val="28"/>
        </w:rPr>
        <w:t>.</w:t>
      </w:r>
      <w:r>
        <w:rPr>
          <w:sz w:val="28"/>
          <w:szCs w:val="28"/>
        </w:rPr>
        <w:t xml:space="preserve"> </w:t>
      </w:r>
      <w:r w:rsidRPr="00100E31">
        <w:rPr>
          <w:sz w:val="28"/>
          <w:szCs w:val="28"/>
        </w:rPr>
        <w:t>Маклакова Т.Г., Нанасова С.М., Шарапенко В.Г. Проектирование</w:t>
      </w:r>
      <w:r>
        <w:rPr>
          <w:sz w:val="28"/>
          <w:szCs w:val="28"/>
        </w:rPr>
        <w:t xml:space="preserve"> </w:t>
      </w:r>
      <w:r w:rsidRPr="00100E31">
        <w:rPr>
          <w:sz w:val="28"/>
          <w:szCs w:val="28"/>
        </w:rPr>
        <w:t>жилых и общественных зданий. – М.: Высшая школа, 1998.</w:t>
      </w:r>
    </w:p>
    <w:p w:rsidR="00100E31" w:rsidRPr="00100E31" w:rsidRDefault="00100E31" w:rsidP="00100E31">
      <w:pPr>
        <w:suppressAutoHyphens/>
        <w:autoSpaceDE w:val="0"/>
        <w:autoSpaceDN w:val="0"/>
        <w:adjustRightInd w:val="0"/>
        <w:spacing w:line="360" w:lineRule="auto"/>
        <w:rPr>
          <w:sz w:val="28"/>
          <w:szCs w:val="28"/>
        </w:rPr>
      </w:pPr>
      <w:r w:rsidRPr="00100E31">
        <w:rPr>
          <w:sz w:val="28"/>
          <w:szCs w:val="28"/>
        </w:rPr>
        <w:t>6</w:t>
      </w:r>
      <w:r w:rsidR="00B47B82">
        <w:rPr>
          <w:sz w:val="28"/>
          <w:szCs w:val="28"/>
        </w:rPr>
        <w:t>.</w:t>
      </w:r>
      <w:r>
        <w:rPr>
          <w:sz w:val="28"/>
          <w:szCs w:val="28"/>
        </w:rPr>
        <w:t xml:space="preserve"> </w:t>
      </w:r>
      <w:r w:rsidRPr="00100E31">
        <w:rPr>
          <w:sz w:val="28"/>
          <w:szCs w:val="28"/>
        </w:rPr>
        <w:t>СНиП 2.08.01-89 Жилые здания.</w:t>
      </w:r>
    </w:p>
    <w:p w:rsidR="00100E31" w:rsidRPr="00100E31" w:rsidRDefault="00100E31" w:rsidP="00100E31">
      <w:pPr>
        <w:suppressAutoHyphens/>
        <w:autoSpaceDE w:val="0"/>
        <w:autoSpaceDN w:val="0"/>
        <w:adjustRightInd w:val="0"/>
        <w:spacing w:line="360" w:lineRule="auto"/>
        <w:rPr>
          <w:sz w:val="28"/>
          <w:szCs w:val="28"/>
        </w:rPr>
      </w:pPr>
      <w:r w:rsidRPr="00100E31">
        <w:rPr>
          <w:sz w:val="28"/>
          <w:szCs w:val="28"/>
        </w:rPr>
        <w:t>7</w:t>
      </w:r>
      <w:r w:rsidR="00B47B82">
        <w:rPr>
          <w:sz w:val="28"/>
          <w:szCs w:val="28"/>
        </w:rPr>
        <w:t>.</w:t>
      </w:r>
      <w:r>
        <w:rPr>
          <w:sz w:val="28"/>
          <w:szCs w:val="28"/>
        </w:rPr>
        <w:t xml:space="preserve"> </w:t>
      </w:r>
      <w:r w:rsidRPr="00100E31">
        <w:rPr>
          <w:sz w:val="28"/>
          <w:szCs w:val="28"/>
        </w:rPr>
        <w:t>СНиП 23-01-99 Строительная климатология. – М., 2000.</w:t>
      </w:r>
    </w:p>
    <w:p w:rsidR="00100E31" w:rsidRDefault="00100E31" w:rsidP="00100E31">
      <w:pPr>
        <w:suppressAutoHyphens/>
        <w:spacing w:line="360" w:lineRule="auto"/>
        <w:ind w:firstLine="709"/>
        <w:jc w:val="both"/>
        <w:rPr>
          <w:sz w:val="28"/>
          <w:szCs w:val="32"/>
          <w:lang w:val="en-US"/>
        </w:rPr>
      </w:pPr>
    </w:p>
    <w:p w:rsidR="00100E31" w:rsidRDefault="00100E31" w:rsidP="00100E31">
      <w:pPr>
        <w:suppressAutoHyphens/>
        <w:spacing w:line="360" w:lineRule="auto"/>
        <w:ind w:firstLine="709"/>
        <w:jc w:val="both"/>
        <w:rPr>
          <w:sz w:val="28"/>
          <w:szCs w:val="28"/>
        </w:rPr>
      </w:pPr>
      <w:r>
        <w:rPr>
          <w:sz w:val="28"/>
          <w:szCs w:val="32"/>
        </w:rPr>
        <w:br w:type="page"/>
      </w:r>
      <w:r w:rsidR="00372716" w:rsidRPr="00100E31">
        <w:rPr>
          <w:sz w:val="28"/>
          <w:szCs w:val="28"/>
        </w:rPr>
        <w:t>ПРИЛОЖЕНИ</w:t>
      </w:r>
      <w:r w:rsidR="00372716" w:rsidRPr="00100E31">
        <w:rPr>
          <w:sz w:val="28"/>
          <w:szCs w:val="28"/>
          <w:lang w:val="en-US"/>
        </w:rPr>
        <w:t>Е</w:t>
      </w:r>
      <w:r w:rsidR="00372716" w:rsidRPr="00100E31">
        <w:rPr>
          <w:sz w:val="28"/>
          <w:szCs w:val="28"/>
        </w:rPr>
        <w:t xml:space="preserve"> </w:t>
      </w:r>
      <w:r w:rsidR="00372716" w:rsidRPr="00100E31">
        <w:rPr>
          <w:sz w:val="28"/>
          <w:szCs w:val="28"/>
          <w:lang w:val="en-US"/>
        </w:rPr>
        <w:t>A</w:t>
      </w:r>
    </w:p>
    <w:p w:rsidR="00100E31" w:rsidRDefault="00100E31" w:rsidP="00100E31">
      <w:pPr>
        <w:suppressAutoHyphens/>
        <w:spacing w:line="360" w:lineRule="auto"/>
        <w:ind w:firstLine="709"/>
        <w:jc w:val="both"/>
        <w:rPr>
          <w:sz w:val="28"/>
          <w:szCs w:val="28"/>
          <w:lang w:val="en-US"/>
        </w:rPr>
      </w:pPr>
    </w:p>
    <w:p w:rsidR="00372716" w:rsidRPr="00100E31" w:rsidRDefault="00372716" w:rsidP="00100E31">
      <w:pPr>
        <w:suppressAutoHyphens/>
        <w:spacing w:line="360" w:lineRule="auto"/>
        <w:ind w:firstLine="709"/>
        <w:jc w:val="both"/>
        <w:rPr>
          <w:sz w:val="28"/>
          <w:szCs w:val="28"/>
        </w:rPr>
      </w:pPr>
      <w:r w:rsidRPr="00100E31">
        <w:rPr>
          <w:sz w:val="28"/>
          <w:szCs w:val="28"/>
        </w:rPr>
        <w:t>Спецификация элементов заполнения дверных и оконных проемов</w:t>
      </w:r>
    </w:p>
    <w:p w:rsidR="00372716" w:rsidRPr="00100E31" w:rsidRDefault="00372716" w:rsidP="00100E31">
      <w:pPr>
        <w:suppressAutoHyphens/>
        <w:spacing w:line="360" w:lineRule="auto"/>
        <w:ind w:firstLine="709"/>
        <w:jc w:val="both"/>
        <w:rPr>
          <w:sz w:val="28"/>
          <w:szCs w:val="16"/>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19"/>
        <w:gridCol w:w="1549"/>
        <w:gridCol w:w="1807"/>
        <w:gridCol w:w="550"/>
        <w:gridCol w:w="749"/>
        <w:gridCol w:w="850"/>
      </w:tblGrid>
      <w:tr w:rsidR="00372716" w:rsidRPr="00C76803" w:rsidTr="00C76803">
        <w:tc>
          <w:tcPr>
            <w:tcW w:w="0" w:type="auto"/>
            <w:shd w:val="clear" w:color="auto" w:fill="auto"/>
          </w:tcPr>
          <w:p w:rsidR="00100E31" w:rsidRPr="00C76803" w:rsidRDefault="00372716" w:rsidP="00C76803">
            <w:pPr>
              <w:suppressAutoHyphens/>
              <w:spacing w:line="360" w:lineRule="auto"/>
              <w:rPr>
                <w:sz w:val="20"/>
                <w:szCs w:val="28"/>
              </w:rPr>
            </w:pPr>
            <w:r w:rsidRPr="00C76803">
              <w:rPr>
                <w:sz w:val="20"/>
                <w:szCs w:val="28"/>
              </w:rPr>
              <w:t>Марка,</w:t>
            </w:r>
          </w:p>
          <w:p w:rsidR="00372716" w:rsidRPr="00C76803" w:rsidRDefault="00372716" w:rsidP="00C76803">
            <w:pPr>
              <w:suppressAutoHyphens/>
              <w:spacing w:line="360" w:lineRule="auto"/>
              <w:rPr>
                <w:sz w:val="20"/>
                <w:szCs w:val="28"/>
              </w:rPr>
            </w:pPr>
            <w:r w:rsidRPr="00C76803">
              <w:rPr>
                <w:sz w:val="20"/>
                <w:szCs w:val="28"/>
              </w:rPr>
              <w:t>поз.</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Обозначение</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Наименование</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Кол</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Масса</w:t>
            </w:r>
          </w:p>
          <w:p w:rsidR="00372716" w:rsidRPr="00C76803" w:rsidRDefault="00372716" w:rsidP="00C76803">
            <w:pPr>
              <w:suppressAutoHyphens/>
              <w:spacing w:line="360" w:lineRule="auto"/>
              <w:rPr>
                <w:sz w:val="20"/>
                <w:szCs w:val="28"/>
              </w:rPr>
            </w:pPr>
            <w:r w:rsidRPr="00C76803">
              <w:rPr>
                <w:sz w:val="20"/>
                <w:szCs w:val="28"/>
              </w:rPr>
              <w:t xml:space="preserve">ед. кг </w:t>
            </w:r>
          </w:p>
        </w:tc>
        <w:tc>
          <w:tcPr>
            <w:tcW w:w="0" w:type="auto"/>
            <w:shd w:val="clear" w:color="auto" w:fill="auto"/>
          </w:tcPr>
          <w:p w:rsidR="00100E31" w:rsidRPr="00C76803" w:rsidRDefault="00372716" w:rsidP="00C76803">
            <w:pPr>
              <w:suppressAutoHyphens/>
              <w:spacing w:line="360" w:lineRule="auto"/>
              <w:rPr>
                <w:sz w:val="20"/>
                <w:szCs w:val="28"/>
              </w:rPr>
            </w:pPr>
            <w:r w:rsidRPr="00C76803">
              <w:rPr>
                <w:sz w:val="20"/>
                <w:szCs w:val="28"/>
              </w:rPr>
              <w:t>Приме-</w:t>
            </w:r>
          </w:p>
          <w:p w:rsidR="00372716" w:rsidRPr="00C76803" w:rsidRDefault="00372716" w:rsidP="00C76803">
            <w:pPr>
              <w:suppressAutoHyphens/>
              <w:spacing w:line="360" w:lineRule="auto"/>
              <w:rPr>
                <w:sz w:val="20"/>
                <w:szCs w:val="28"/>
              </w:rPr>
            </w:pPr>
            <w:r w:rsidRPr="00C76803">
              <w:rPr>
                <w:sz w:val="20"/>
                <w:szCs w:val="28"/>
              </w:rPr>
              <w:t>чание</w:t>
            </w:r>
          </w:p>
        </w:tc>
      </w:tr>
      <w:tr w:rsidR="00372716" w:rsidRPr="00C76803" w:rsidTr="00C76803">
        <w:tc>
          <w:tcPr>
            <w:tcW w:w="0" w:type="auto"/>
            <w:shd w:val="clear" w:color="auto" w:fill="auto"/>
          </w:tcPr>
          <w:p w:rsidR="00372716" w:rsidRPr="00C76803" w:rsidRDefault="00372716" w:rsidP="00C76803">
            <w:pPr>
              <w:suppressAutoHyphens/>
              <w:spacing w:line="360" w:lineRule="auto"/>
              <w:rPr>
                <w:sz w:val="20"/>
                <w:szCs w:val="28"/>
              </w:rPr>
            </w:pPr>
          </w:p>
        </w:tc>
        <w:tc>
          <w:tcPr>
            <w:tcW w:w="0" w:type="auto"/>
            <w:shd w:val="clear" w:color="auto" w:fill="auto"/>
          </w:tcPr>
          <w:p w:rsidR="00372716" w:rsidRPr="00C76803" w:rsidRDefault="00372716" w:rsidP="00C76803">
            <w:pPr>
              <w:suppressAutoHyphens/>
              <w:spacing w:line="360" w:lineRule="auto"/>
              <w:rPr>
                <w:sz w:val="20"/>
                <w:szCs w:val="28"/>
              </w:rPr>
            </w:pP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Оконный блок</w:t>
            </w:r>
          </w:p>
        </w:tc>
        <w:tc>
          <w:tcPr>
            <w:tcW w:w="0" w:type="auto"/>
            <w:shd w:val="clear" w:color="auto" w:fill="auto"/>
          </w:tcPr>
          <w:p w:rsidR="00372716" w:rsidRPr="00C76803" w:rsidRDefault="00372716" w:rsidP="00C76803">
            <w:pPr>
              <w:suppressAutoHyphens/>
              <w:spacing w:line="360" w:lineRule="auto"/>
              <w:rPr>
                <w:sz w:val="20"/>
                <w:szCs w:val="28"/>
              </w:rPr>
            </w:pPr>
          </w:p>
        </w:tc>
        <w:tc>
          <w:tcPr>
            <w:tcW w:w="0" w:type="auto"/>
            <w:shd w:val="clear" w:color="auto" w:fill="auto"/>
          </w:tcPr>
          <w:p w:rsidR="00372716" w:rsidRPr="00C76803" w:rsidRDefault="00372716" w:rsidP="00C76803">
            <w:pPr>
              <w:suppressAutoHyphens/>
              <w:spacing w:line="360" w:lineRule="auto"/>
              <w:rPr>
                <w:sz w:val="20"/>
                <w:szCs w:val="28"/>
              </w:rPr>
            </w:pPr>
          </w:p>
        </w:tc>
        <w:tc>
          <w:tcPr>
            <w:tcW w:w="0" w:type="auto"/>
            <w:shd w:val="clear" w:color="auto" w:fill="auto"/>
          </w:tcPr>
          <w:p w:rsidR="00372716" w:rsidRPr="00C76803" w:rsidRDefault="00372716" w:rsidP="00C76803">
            <w:pPr>
              <w:suppressAutoHyphens/>
              <w:spacing w:line="360" w:lineRule="auto"/>
              <w:rPr>
                <w:sz w:val="20"/>
                <w:szCs w:val="28"/>
              </w:rPr>
            </w:pPr>
          </w:p>
        </w:tc>
      </w:tr>
      <w:tr w:rsidR="00372716" w:rsidRPr="00C76803" w:rsidTr="00C76803">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ОК-1</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ГОСТ 11214-86</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ОР 18-12Г</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9</w:t>
            </w:r>
          </w:p>
        </w:tc>
        <w:tc>
          <w:tcPr>
            <w:tcW w:w="0" w:type="auto"/>
            <w:shd w:val="clear" w:color="auto" w:fill="auto"/>
          </w:tcPr>
          <w:p w:rsidR="00372716" w:rsidRPr="00C76803" w:rsidRDefault="00372716" w:rsidP="00C76803">
            <w:pPr>
              <w:suppressAutoHyphens/>
              <w:spacing w:line="360" w:lineRule="auto"/>
              <w:rPr>
                <w:sz w:val="20"/>
                <w:szCs w:val="28"/>
              </w:rPr>
            </w:pPr>
          </w:p>
        </w:tc>
        <w:tc>
          <w:tcPr>
            <w:tcW w:w="0" w:type="auto"/>
            <w:shd w:val="clear" w:color="auto" w:fill="auto"/>
          </w:tcPr>
          <w:p w:rsidR="00372716" w:rsidRPr="00C76803" w:rsidRDefault="00372716" w:rsidP="00C76803">
            <w:pPr>
              <w:suppressAutoHyphens/>
              <w:spacing w:line="360" w:lineRule="auto"/>
              <w:rPr>
                <w:sz w:val="20"/>
                <w:szCs w:val="28"/>
              </w:rPr>
            </w:pPr>
          </w:p>
        </w:tc>
      </w:tr>
      <w:tr w:rsidR="00372716" w:rsidRPr="00C76803" w:rsidTr="00C76803">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ОК-2</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ГОСТ 11214-86</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ОР 18-15Г</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42</w:t>
            </w:r>
          </w:p>
        </w:tc>
        <w:tc>
          <w:tcPr>
            <w:tcW w:w="0" w:type="auto"/>
            <w:shd w:val="clear" w:color="auto" w:fill="auto"/>
          </w:tcPr>
          <w:p w:rsidR="00372716" w:rsidRPr="00C76803" w:rsidRDefault="00372716" w:rsidP="00C76803">
            <w:pPr>
              <w:suppressAutoHyphens/>
              <w:spacing w:line="360" w:lineRule="auto"/>
              <w:rPr>
                <w:sz w:val="20"/>
                <w:szCs w:val="28"/>
              </w:rPr>
            </w:pPr>
          </w:p>
        </w:tc>
        <w:tc>
          <w:tcPr>
            <w:tcW w:w="0" w:type="auto"/>
            <w:shd w:val="clear" w:color="auto" w:fill="auto"/>
          </w:tcPr>
          <w:p w:rsidR="00372716" w:rsidRPr="00C76803" w:rsidRDefault="00372716" w:rsidP="00C76803">
            <w:pPr>
              <w:suppressAutoHyphens/>
              <w:spacing w:line="360" w:lineRule="auto"/>
              <w:rPr>
                <w:sz w:val="20"/>
                <w:szCs w:val="28"/>
              </w:rPr>
            </w:pPr>
          </w:p>
        </w:tc>
      </w:tr>
      <w:tr w:rsidR="00372716" w:rsidRPr="00C76803" w:rsidTr="00C76803">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ОК-3</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ГОСТ 11214-86</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ОР 18-21Г</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45</w:t>
            </w:r>
          </w:p>
        </w:tc>
        <w:tc>
          <w:tcPr>
            <w:tcW w:w="0" w:type="auto"/>
            <w:shd w:val="clear" w:color="auto" w:fill="auto"/>
          </w:tcPr>
          <w:p w:rsidR="00372716" w:rsidRPr="00C76803" w:rsidRDefault="00372716" w:rsidP="00C76803">
            <w:pPr>
              <w:suppressAutoHyphens/>
              <w:spacing w:line="360" w:lineRule="auto"/>
              <w:rPr>
                <w:sz w:val="20"/>
                <w:szCs w:val="28"/>
              </w:rPr>
            </w:pPr>
          </w:p>
        </w:tc>
        <w:tc>
          <w:tcPr>
            <w:tcW w:w="0" w:type="auto"/>
            <w:shd w:val="clear" w:color="auto" w:fill="auto"/>
          </w:tcPr>
          <w:p w:rsidR="00372716" w:rsidRPr="00C76803" w:rsidRDefault="00372716" w:rsidP="00C76803">
            <w:pPr>
              <w:suppressAutoHyphens/>
              <w:spacing w:line="360" w:lineRule="auto"/>
              <w:rPr>
                <w:sz w:val="20"/>
                <w:szCs w:val="28"/>
              </w:rPr>
            </w:pPr>
          </w:p>
        </w:tc>
      </w:tr>
      <w:tr w:rsidR="00372716" w:rsidRPr="00C76803" w:rsidTr="00C76803">
        <w:tc>
          <w:tcPr>
            <w:tcW w:w="0" w:type="auto"/>
            <w:shd w:val="clear" w:color="auto" w:fill="auto"/>
          </w:tcPr>
          <w:p w:rsidR="00372716" w:rsidRPr="00C76803" w:rsidRDefault="00372716" w:rsidP="00C76803">
            <w:pPr>
              <w:suppressAutoHyphens/>
              <w:spacing w:line="360" w:lineRule="auto"/>
              <w:rPr>
                <w:sz w:val="20"/>
                <w:szCs w:val="28"/>
              </w:rPr>
            </w:pPr>
          </w:p>
        </w:tc>
        <w:tc>
          <w:tcPr>
            <w:tcW w:w="0" w:type="auto"/>
            <w:shd w:val="clear" w:color="auto" w:fill="auto"/>
          </w:tcPr>
          <w:p w:rsidR="00372716" w:rsidRPr="00C76803" w:rsidRDefault="00372716" w:rsidP="00C76803">
            <w:pPr>
              <w:suppressAutoHyphens/>
              <w:spacing w:line="360" w:lineRule="auto"/>
              <w:rPr>
                <w:sz w:val="20"/>
                <w:szCs w:val="28"/>
              </w:rPr>
            </w:pP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Балконная дверь</w:t>
            </w:r>
          </w:p>
        </w:tc>
        <w:tc>
          <w:tcPr>
            <w:tcW w:w="0" w:type="auto"/>
            <w:shd w:val="clear" w:color="auto" w:fill="auto"/>
          </w:tcPr>
          <w:p w:rsidR="00372716" w:rsidRPr="00C76803" w:rsidRDefault="00372716" w:rsidP="00C76803">
            <w:pPr>
              <w:suppressAutoHyphens/>
              <w:spacing w:line="360" w:lineRule="auto"/>
              <w:rPr>
                <w:sz w:val="20"/>
                <w:szCs w:val="28"/>
              </w:rPr>
            </w:pPr>
          </w:p>
        </w:tc>
        <w:tc>
          <w:tcPr>
            <w:tcW w:w="0" w:type="auto"/>
            <w:shd w:val="clear" w:color="auto" w:fill="auto"/>
          </w:tcPr>
          <w:p w:rsidR="00372716" w:rsidRPr="00C76803" w:rsidRDefault="00372716" w:rsidP="00C76803">
            <w:pPr>
              <w:suppressAutoHyphens/>
              <w:spacing w:line="360" w:lineRule="auto"/>
              <w:rPr>
                <w:sz w:val="20"/>
                <w:szCs w:val="28"/>
              </w:rPr>
            </w:pPr>
          </w:p>
        </w:tc>
        <w:tc>
          <w:tcPr>
            <w:tcW w:w="0" w:type="auto"/>
            <w:shd w:val="clear" w:color="auto" w:fill="auto"/>
          </w:tcPr>
          <w:p w:rsidR="00372716" w:rsidRPr="00C76803" w:rsidRDefault="00372716" w:rsidP="00C76803">
            <w:pPr>
              <w:suppressAutoHyphens/>
              <w:spacing w:line="360" w:lineRule="auto"/>
              <w:rPr>
                <w:sz w:val="20"/>
                <w:szCs w:val="28"/>
              </w:rPr>
            </w:pPr>
          </w:p>
        </w:tc>
      </w:tr>
      <w:tr w:rsidR="00372716" w:rsidRPr="00C76803" w:rsidTr="00C76803">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Д-1</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ГОСТ 11214-86</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БР 21-9</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36</w:t>
            </w:r>
          </w:p>
        </w:tc>
        <w:tc>
          <w:tcPr>
            <w:tcW w:w="0" w:type="auto"/>
            <w:shd w:val="clear" w:color="auto" w:fill="auto"/>
          </w:tcPr>
          <w:p w:rsidR="00372716" w:rsidRPr="00C76803" w:rsidRDefault="00372716" w:rsidP="00C76803">
            <w:pPr>
              <w:suppressAutoHyphens/>
              <w:spacing w:line="360" w:lineRule="auto"/>
              <w:rPr>
                <w:sz w:val="20"/>
                <w:szCs w:val="28"/>
              </w:rPr>
            </w:pPr>
          </w:p>
        </w:tc>
        <w:tc>
          <w:tcPr>
            <w:tcW w:w="0" w:type="auto"/>
            <w:shd w:val="clear" w:color="auto" w:fill="auto"/>
          </w:tcPr>
          <w:p w:rsidR="00372716" w:rsidRPr="00C76803" w:rsidRDefault="00372716" w:rsidP="00C76803">
            <w:pPr>
              <w:suppressAutoHyphens/>
              <w:spacing w:line="360" w:lineRule="auto"/>
              <w:rPr>
                <w:sz w:val="20"/>
                <w:szCs w:val="28"/>
              </w:rPr>
            </w:pPr>
          </w:p>
        </w:tc>
      </w:tr>
      <w:tr w:rsidR="00372716" w:rsidRPr="00C76803" w:rsidTr="00C76803">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Д-2</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ГОСТ 6629-88</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ДО 21-9</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16</w:t>
            </w:r>
          </w:p>
        </w:tc>
        <w:tc>
          <w:tcPr>
            <w:tcW w:w="0" w:type="auto"/>
            <w:shd w:val="clear" w:color="auto" w:fill="auto"/>
          </w:tcPr>
          <w:p w:rsidR="00372716" w:rsidRPr="00C76803" w:rsidRDefault="00372716" w:rsidP="00C76803">
            <w:pPr>
              <w:suppressAutoHyphens/>
              <w:spacing w:line="360" w:lineRule="auto"/>
              <w:rPr>
                <w:sz w:val="20"/>
                <w:szCs w:val="28"/>
              </w:rPr>
            </w:pPr>
          </w:p>
        </w:tc>
        <w:tc>
          <w:tcPr>
            <w:tcW w:w="0" w:type="auto"/>
            <w:shd w:val="clear" w:color="auto" w:fill="auto"/>
          </w:tcPr>
          <w:p w:rsidR="00372716" w:rsidRPr="00C76803" w:rsidRDefault="00372716" w:rsidP="00C76803">
            <w:pPr>
              <w:suppressAutoHyphens/>
              <w:spacing w:line="360" w:lineRule="auto"/>
              <w:rPr>
                <w:sz w:val="20"/>
                <w:szCs w:val="28"/>
              </w:rPr>
            </w:pPr>
          </w:p>
        </w:tc>
      </w:tr>
      <w:tr w:rsidR="00372716" w:rsidRPr="00C76803" w:rsidTr="00C76803">
        <w:tc>
          <w:tcPr>
            <w:tcW w:w="0" w:type="auto"/>
            <w:shd w:val="clear" w:color="auto" w:fill="auto"/>
          </w:tcPr>
          <w:p w:rsidR="00372716" w:rsidRPr="00C76803" w:rsidRDefault="00372716" w:rsidP="00C76803">
            <w:pPr>
              <w:suppressAutoHyphens/>
              <w:spacing w:line="360" w:lineRule="auto"/>
              <w:rPr>
                <w:sz w:val="20"/>
                <w:szCs w:val="28"/>
              </w:rPr>
            </w:pPr>
          </w:p>
        </w:tc>
        <w:tc>
          <w:tcPr>
            <w:tcW w:w="0" w:type="auto"/>
            <w:shd w:val="clear" w:color="auto" w:fill="auto"/>
          </w:tcPr>
          <w:p w:rsidR="00372716" w:rsidRPr="00C76803" w:rsidRDefault="00372716" w:rsidP="00C76803">
            <w:pPr>
              <w:suppressAutoHyphens/>
              <w:spacing w:line="360" w:lineRule="auto"/>
              <w:rPr>
                <w:sz w:val="20"/>
                <w:szCs w:val="28"/>
              </w:rPr>
            </w:pPr>
          </w:p>
        </w:tc>
        <w:tc>
          <w:tcPr>
            <w:tcW w:w="0" w:type="auto"/>
            <w:shd w:val="clear" w:color="auto" w:fill="auto"/>
          </w:tcPr>
          <w:p w:rsidR="00372716" w:rsidRPr="00C76803" w:rsidRDefault="00372716" w:rsidP="00C76803">
            <w:pPr>
              <w:tabs>
                <w:tab w:val="left" w:pos="270"/>
              </w:tabs>
              <w:suppressAutoHyphens/>
              <w:spacing w:line="360" w:lineRule="auto"/>
              <w:rPr>
                <w:sz w:val="20"/>
                <w:szCs w:val="28"/>
              </w:rPr>
            </w:pPr>
            <w:r w:rsidRPr="00C76803">
              <w:rPr>
                <w:sz w:val="20"/>
                <w:szCs w:val="28"/>
              </w:rPr>
              <w:t>Наружная дверь</w:t>
            </w:r>
          </w:p>
        </w:tc>
        <w:tc>
          <w:tcPr>
            <w:tcW w:w="0" w:type="auto"/>
            <w:shd w:val="clear" w:color="auto" w:fill="auto"/>
          </w:tcPr>
          <w:p w:rsidR="00372716" w:rsidRPr="00C76803" w:rsidRDefault="00372716" w:rsidP="00C76803">
            <w:pPr>
              <w:suppressAutoHyphens/>
              <w:spacing w:line="360" w:lineRule="auto"/>
              <w:rPr>
                <w:sz w:val="20"/>
                <w:szCs w:val="28"/>
              </w:rPr>
            </w:pPr>
          </w:p>
        </w:tc>
        <w:tc>
          <w:tcPr>
            <w:tcW w:w="0" w:type="auto"/>
            <w:shd w:val="clear" w:color="auto" w:fill="auto"/>
          </w:tcPr>
          <w:p w:rsidR="00372716" w:rsidRPr="00C76803" w:rsidRDefault="00372716" w:rsidP="00C76803">
            <w:pPr>
              <w:suppressAutoHyphens/>
              <w:spacing w:line="360" w:lineRule="auto"/>
              <w:rPr>
                <w:sz w:val="20"/>
                <w:szCs w:val="28"/>
              </w:rPr>
            </w:pPr>
          </w:p>
        </w:tc>
        <w:tc>
          <w:tcPr>
            <w:tcW w:w="0" w:type="auto"/>
            <w:shd w:val="clear" w:color="auto" w:fill="auto"/>
          </w:tcPr>
          <w:p w:rsidR="00372716" w:rsidRPr="00C76803" w:rsidRDefault="00372716" w:rsidP="00C76803">
            <w:pPr>
              <w:suppressAutoHyphens/>
              <w:spacing w:line="360" w:lineRule="auto"/>
              <w:rPr>
                <w:sz w:val="20"/>
                <w:szCs w:val="28"/>
              </w:rPr>
            </w:pPr>
          </w:p>
        </w:tc>
      </w:tr>
      <w:tr w:rsidR="00372716" w:rsidRPr="00C76803" w:rsidTr="00C76803">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Д-3</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ГОСТ 24698-81</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ДН 21-15</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1</w:t>
            </w:r>
          </w:p>
        </w:tc>
        <w:tc>
          <w:tcPr>
            <w:tcW w:w="0" w:type="auto"/>
            <w:shd w:val="clear" w:color="auto" w:fill="auto"/>
          </w:tcPr>
          <w:p w:rsidR="00372716" w:rsidRPr="00C76803" w:rsidRDefault="00372716" w:rsidP="00C76803">
            <w:pPr>
              <w:suppressAutoHyphens/>
              <w:spacing w:line="360" w:lineRule="auto"/>
              <w:rPr>
                <w:sz w:val="20"/>
                <w:szCs w:val="28"/>
              </w:rPr>
            </w:pPr>
          </w:p>
        </w:tc>
        <w:tc>
          <w:tcPr>
            <w:tcW w:w="0" w:type="auto"/>
            <w:shd w:val="clear" w:color="auto" w:fill="auto"/>
          </w:tcPr>
          <w:p w:rsidR="00372716" w:rsidRPr="00C76803" w:rsidRDefault="00372716" w:rsidP="00C76803">
            <w:pPr>
              <w:suppressAutoHyphens/>
              <w:spacing w:line="360" w:lineRule="auto"/>
              <w:rPr>
                <w:sz w:val="20"/>
                <w:szCs w:val="28"/>
              </w:rPr>
            </w:pPr>
          </w:p>
        </w:tc>
      </w:tr>
      <w:tr w:rsidR="00372716" w:rsidRPr="00C76803" w:rsidTr="00C76803">
        <w:tc>
          <w:tcPr>
            <w:tcW w:w="0" w:type="auto"/>
            <w:shd w:val="clear" w:color="auto" w:fill="auto"/>
          </w:tcPr>
          <w:p w:rsidR="00372716" w:rsidRPr="00C76803" w:rsidRDefault="00372716" w:rsidP="00C76803">
            <w:pPr>
              <w:suppressAutoHyphens/>
              <w:spacing w:line="360" w:lineRule="auto"/>
              <w:rPr>
                <w:sz w:val="20"/>
                <w:szCs w:val="28"/>
              </w:rPr>
            </w:pPr>
          </w:p>
        </w:tc>
        <w:tc>
          <w:tcPr>
            <w:tcW w:w="0" w:type="auto"/>
            <w:shd w:val="clear" w:color="auto" w:fill="auto"/>
          </w:tcPr>
          <w:p w:rsidR="00372716" w:rsidRPr="00C76803" w:rsidRDefault="00372716" w:rsidP="00C76803">
            <w:pPr>
              <w:suppressAutoHyphens/>
              <w:spacing w:line="360" w:lineRule="auto"/>
              <w:rPr>
                <w:sz w:val="20"/>
                <w:szCs w:val="28"/>
              </w:rPr>
            </w:pPr>
          </w:p>
        </w:tc>
        <w:tc>
          <w:tcPr>
            <w:tcW w:w="0" w:type="auto"/>
            <w:shd w:val="clear" w:color="auto" w:fill="auto"/>
          </w:tcPr>
          <w:p w:rsidR="00372716" w:rsidRPr="00C76803" w:rsidRDefault="00100E31" w:rsidP="00C76803">
            <w:pPr>
              <w:suppressAutoHyphens/>
              <w:spacing w:line="360" w:lineRule="auto"/>
              <w:rPr>
                <w:sz w:val="20"/>
                <w:szCs w:val="28"/>
              </w:rPr>
            </w:pPr>
            <w:r w:rsidRPr="00C76803">
              <w:rPr>
                <w:sz w:val="20"/>
                <w:szCs w:val="28"/>
              </w:rPr>
              <w:t xml:space="preserve"> </w:t>
            </w:r>
            <w:r w:rsidR="00372716" w:rsidRPr="00C76803">
              <w:rPr>
                <w:sz w:val="20"/>
                <w:szCs w:val="28"/>
              </w:rPr>
              <w:t>Внутренняя дверь</w:t>
            </w:r>
          </w:p>
        </w:tc>
        <w:tc>
          <w:tcPr>
            <w:tcW w:w="0" w:type="auto"/>
            <w:shd w:val="clear" w:color="auto" w:fill="auto"/>
          </w:tcPr>
          <w:p w:rsidR="00372716" w:rsidRPr="00C76803" w:rsidRDefault="00372716" w:rsidP="00C76803">
            <w:pPr>
              <w:suppressAutoHyphens/>
              <w:spacing w:line="360" w:lineRule="auto"/>
              <w:rPr>
                <w:sz w:val="20"/>
                <w:szCs w:val="28"/>
              </w:rPr>
            </w:pPr>
          </w:p>
        </w:tc>
        <w:tc>
          <w:tcPr>
            <w:tcW w:w="0" w:type="auto"/>
            <w:shd w:val="clear" w:color="auto" w:fill="auto"/>
          </w:tcPr>
          <w:p w:rsidR="00372716" w:rsidRPr="00C76803" w:rsidRDefault="00372716" w:rsidP="00C76803">
            <w:pPr>
              <w:suppressAutoHyphens/>
              <w:spacing w:line="360" w:lineRule="auto"/>
              <w:rPr>
                <w:sz w:val="20"/>
                <w:szCs w:val="28"/>
              </w:rPr>
            </w:pPr>
          </w:p>
        </w:tc>
        <w:tc>
          <w:tcPr>
            <w:tcW w:w="0" w:type="auto"/>
            <w:shd w:val="clear" w:color="auto" w:fill="auto"/>
          </w:tcPr>
          <w:p w:rsidR="00372716" w:rsidRPr="00C76803" w:rsidRDefault="00372716" w:rsidP="00C76803">
            <w:pPr>
              <w:suppressAutoHyphens/>
              <w:spacing w:line="360" w:lineRule="auto"/>
              <w:rPr>
                <w:sz w:val="20"/>
                <w:szCs w:val="28"/>
              </w:rPr>
            </w:pPr>
          </w:p>
        </w:tc>
      </w:tr>
      <w:tr w:rsidR="00372716" w:rsidRPr="00C76803" w:rsidTr="00C76803">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Д-4</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ГОСТ 6629-88</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 xml:space="preserve">ДГ 21-9 </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54</w:t>
            </w:r>
          </w:p>
        </w:tc>
        <w:tc>
          <w:tcPr>
            <w:tcW w:w="0" w:type="auto"/>
            <w:shd w:val="clear" w:color="auto" w:fill="auto"/>
          </w:tcPr>
          <w:p w:rsidR="00372716" w:rsidRPr="00C76803" w:rsidRDefault="00372716" w:rsidP="00C76803">
            <w:pPr>
              <w:suppressAutoHyphens/>
              <w:spacing w:line="360" w:lineRule="auto"/>
              <w:rPr>
                <w:sz w:val="20"/>
                <w:szCs w:val="28"/>
              </w:rPr>
            </w:pPr>
          </w:p>
        </w:tc>
        <w:tc>
          <w:tcPr>
            <w:tcW w:w="0" w:type="auto"/>
            <w:shd w:val="clear" w:color="auto" w:fill="auto"/>
          </w:tcPr>
          <w:p w:rsidR="00372716" w:rsidRPr="00C76803" w:rsidRDefault="00372716" w:rsidP="00C76803">
            <w:pPr>
              <w:suppressAutoHyphens/>
              <w:spacing w:line="360" w:lineRule="auto"/>
              <w:rPr>
                <w:sz w:val="20"/>
                <w:szCs w:val="28"/>
              </w:rPr>
            </w:pPr>
          </w:p>
        </w:tc>
      </w:tr>
      <w:tr w:rsidR="00372716" w:rsidRPr="00C76803" w:rsidTr="00C76803">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Д-5</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ГОСТ 6629-88</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ДГ 21-7</w:t>
            </w:r>
          </w:p>
        </w:tc>
        <w:tc>
          <w:tcPr>
            <w:tcW w:w="0" w:type="auto"/>
            <w:shd w:val="clear" w:color="auto" w:fill="auto"/>
          </w:tcPr>
          <w:p w:rsidR="00372716" w:rsidRPr="00C76803" w:rsidRDefault="00372716" w:rsidP="00C76803">
            <w:pPr>
              <w:suppressAutoHyphens/>
              <w:spacing w:line="360" w:lineRule="auto"/>
              <w:rPr>
                <w:sz w:val="20"/>
                <w:szCs w:val="28"/>
              </w:rPr>
            </w:pPr>
            <w:r w:rsidRPr="00C76803">
              <w:rPr>
                <w:sz w:val="20"/>
                <w:szCs w:val="28"/>
              </w:rPr>
              <w:t>135</w:t>
            </w:r>
          </w:p>
        </w:tc>
        <w:tc>
          <w:tcPr>
            <w:tcW w:w="0" w:type="auto"/>
            <w:shd w:val="clear" w:color="auto" w:fill="auto"/>
          </w:tcPr>
          <w:p w:rsidR="00372716" w:rsidRPr="00C76803" w:rsidRDefault="00372716" w:rsidP="00C76803">
            <w:pPr>
              <w:suppressAutoHyphens/>
              <w:spacing w:line="360" w:lineRule="auto"/>
              <w:rPr>
                <w:sz w:val="20"/>
                <w:szCs w:val="28"/>
              </w:rPr>
            </w:pPr>
          </w:p>
        </w:tc>
        <w:tc>
          <w:tcPr>
            <w:tcW w:w="0" w:type="auto"/>
            <w:shd w:val="clear" w:color="auto" w:fill="auto"/>
          </w:tcPr>
          <w:p w:rsidR="00372716" w:rsidRPr="00C76803" w:rsidRDefault="00372716" w:rsidP="00C76803">
            <w:pPr>
              <w:suppressAutoHyphens/>
              <w:spacing w:line="360" w:lineRule="auto"/>
              <w:rPr>
                <w:sz w:val="20"/>
                <w:szCs w:val="28"/>
              </w:rPr>
            </w:pPr>
          </w:p>
        </w:tc>
      </w:tr>
    </w:tbl>
    <w:p w:rsidR="00372716" w:rsidRPr="00100E31" w:rsidRDefault="00372716" w:rsidP="00100E31">
      <w:pPr>
        <w:suppressAutoHyphens/>
        <w:spacing w:line="360" w:lineRule="auto"/>
        <w:ind w:firstLine="709"/>
        <w:jc w:val="both"/>
        <w:rPr>
          <w:sz w:val="28"/>
        </w:rPr>
      </w:pPr>
    </w:p>
    <w:p w:rsidR="00372716" w:rsidRPr="00100E31" w:rsidRDefault="00100E31" w:rsidP="00100E31">
      <w:pPr>
        <w:tabs>
          <w:tab w:val="left" w:pos="7365"/>
        </w:tabs>
        <w:suppressAutoHyphens/>
        <w:spacing w:line="360" w:lineRule="auto"/>
        <w:ind w:firstLine="709"/>
        <w:jc w:val="both"/>
        <w:rPr>
          <w:sz w:val="28"/>
          <w:szCs w:val="28"/>
        </w:rPr>
      </w:pPr>
      <w:r>
        <w:rPr>
          <w:sz w:val="28"/>
          <w:szCs w:val="28"/>
        </w:rPr>
        <w:br w:type="page"/>
      </w:r>
      <w:r w:rsidR="00372716" w:rsidRPr="00100E31">
        <w:rPr>
          <w:sz w:val="28"/>
          <w:szCs w:val="28"/>
        </w:rPr>
        <w:t>ПРИЛОЖЕНИЕ Б</w:t>
      </w:r>
    </w:p>
    <w:p w:rsidR="00372716" w:rsidRPr="00100E31" w:rsidRDefault="00372716" w:rsidP="00100E31">
      <w:pPr>
        <w:tabs>
          <w:tab w:val="left" w:pos="7365"/>
        </w:tabs>
        <w:suppressAutoHyphens/>
        <w:spacing w:line="360" w:lineRule="auto"/>
        <w:ind w:firstLine="709"/>
        <w:jc w:val="both"/>
        <w:rPr>
          <w:sz w:val="28"/>
          <w:szCs w:val="16"/>
        </w:rPr>
      </w:pPr>
    </w:p>
    <w:p w:rsidR="00372716" w:rsidRPr="00100E31" w:rsidRDefault="00372716" w:rsidP="00100E31">
      <w:pPr>
        <w:tabs>
          <w:tab w:val="left" w:pos="7365"/>
        </w:tabs>
        <w:suppressAutoHyphens/>
        <w:spacing w:line="360" w:lineRule="auto"/>
        <w:ind w:firstLine="709"/>
        <w:jc w:val="both"/>
        <w:rPr>
          <w:sz w:val="28"/>
          <w:szCs w:val="28"/>
        </w:rPr>
      </w:pPr>
      <w:r w:rsidRPr="00100E31">
        <w:rPr>
          <w:sz w:val="28"/>
          <w:szCs w:val="28"/>
        </w:rPr>
        <w:t>Ведомость отделки помещений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79"/>
        <w:gridCol w:w="1006"/>
        <w:gridCol w:w="2630"/>
        <w:gridCol w:w="1006"/>
        <w:gridCol w:w="2441"/>
      </w:tblGrid>
      <w:tr w:rsidR="00372716" w:rsidRPr="00C76803" w:rsidTr="00C76803">
        <w:tc>
          <w:tcPr>
            <w:tcW w:w="1779" w:type="dxa"/>
            <w:vMerge w:val="restart"/>
            <w:shd w:val="clear" w:color="auto" w:fill="auto"/>
          </w:tcPr>
          <w:p w:rsidR="00372716" w:rsidRPr="00C76803" w:rsidRDefault="00100E31" w:rsidP="00C76803">
            <w:pPr>
              <w:tabs>
                <w:tab w:val="left" w:pos="7365"/>
              </w:tabs>
              <w:suppressAutoHyphens/>
              <w:spacing w:line="360" w:lineRule="auto"/>
              <w:rPr>
                <w:sz w:val="20"/>
                <w:szCs w:val="28"/>
              </w:rPr>
            </w:pPr>
            <w:r w:rsidRPr="00C76803">
              <w:rPr>
                <w:sz w:val="20"/>
                <w:szCs w:val="28"/>
                <w:lang w:val="en-US"/>
              </w:rPr>
              <w:t>h^</w:t>
            </w:r>
            <w:r w:rsidR="00372716" w:rsidRPr="00C76803">
              <w:rPr>
                <w:sz w:val="20"/>
                <w:szCs w:val="28"/>
              </w:rPr>
              <w:t>Наименование</w:t>
            </w:r>
          </w:p>
          <w:p w:rsidR="00372716" w:rsidRPr="00C76803" w:rsidRDefault="00372716" w:rsidP="00C76803">
            <w:pPr>
              <w:tabs>
                <w:tab w:val="left" w:pos="7365"/>
              </w:tabs>
              <w:suppressAutoHyphens/>
              <w:spacing w:line="360" w:lineRule="auto"/>
              <w:rPr>
                <w:sz w:val="20"/>
                <w:szCs w:val="28"/>
              </w:rPr>
            </w:pPr>
            <w:r w:rsidRPr="00C76803">
              <w:rPr>
                <w:sz w:val="20"/>
                <w:szCs w:val="28"/>
              </w:rPr>
              <w:t>помещения</w:t>
            </w:r>
          </w:p>
        </w:tc>
        <w:tc>
          <w:tcPr>
            <w:tcW w:w="3636" w:type="dxa"/>
            <w:gridSpan w:val="2"/>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Потолок</w:t>
            </w:r>
          </w:p>
        </w:tc>
        <w:tc>
          <w:tcPr>
            <w:tcW w:w="3447" w:type="dxa"/>
            <w:gridSpan w:val="2"/>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Стены или перегородки</w:t>
            </w:r>
          </w:p>
        </w:tc>
      </w:tr>
      <w:tr w:rsidR="00372716" w:rsidRPr="00C76803" w:rsidTr="00C76803">
        <w:tc>
          <w:tcPr>
            <w:tcW w:w="1779" w:type="dxa"/>
            <w:vMerge/>
            <w:shd w:val="clear" w:color="auto" w:fill="auto"/>
          </w:tcPr>
          <w:p w:rsidR="00372716" w:rsidRPr="00C76803" w:rsidRDefault="00372716" w:rsidP="00C76803">
            <w:pPr>
              <w:tabs>
                <w:tab w:val="left" w:pos="7365"/>
              </w:tabs>
              <w:suppressAutoHyphens/>
              <w:spacing w:line="360" w:lineRule="auto"/>
              <w:rPr>
                <w:sz w:val="20"/>
                <w:szCs w:val="32"/>
              </w:rPr>
            </w:pPr>
          </w:p>
        </w:tc>
        <w:tc>
          <w:tcPr>
            <w:tcW w:w="1006" w:type="dxa"/>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Площадь</w:t>
            </w:r>
          </w:p>
        </w:tc>
        <w:tc>
          <w:tcPr>
            <w:tcW w:w="2630" w:type="dxa"/>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Вид отделки</w:t>
            </w:r>
          </w:p>
        </w:tc>
        <w:tc>
          <w:tcPr>
            <w:tcW w:w="1006" w:type="dxa"/>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Площадь</w:t>
            </w:r>
          </w:p>
        </w:tc>
        <w:tc>
          <w:tcPr>
            <w:tcW w:w="2441" w:type="dxa"/>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Вид отделки</w:t>
            </w:r>
          </w:p>
        </w:tc>
      </w:tr>
      <w:tr w:rsidR="00372716" w:rsidRPr="00C76803" w:rsidTr="00C76803">
        <w:tc>
          <w:tcPr>
            <w:tcW w:w="1779" w:type="dxa"/>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Жилые комнаты</w:t>
            </w:r>
          </w:p>
        </w:tc>
        <w:tc>
          <w:tcPr>
            <w:tcW w:w="1006" w:type="dxa"/>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2163,78 м²</w:t>
            </w:r>
          </w:p>
        </w:tc>
        <w:tc>
          <w:tcPr>
            <w:tcW w:w="2630" w:type="dxa"/>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Затирка швов цементно-песчаным раствором, шпатлевка, окраска водоэмульсионными красками</w:t>
            </w:r>
          </w:p>
        </w:tc>
        <w:tc>
          <w:tcPr>
            <w:tcW w:w="1006" w:type="dxa"/>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6831 м²</w:t>
            </w:r>
          </w:p>
        </w:tc>
        <w:tc>
          <w:tcPr>
            <w:tcW w:w="2441" w:type="dxa"/>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Улучшенная штукатурка с последующей оклейкой обоями</w:t>
            </w:r>
          </w:p>
        </w:tc>
      </w:tr>
      <w:tr w:rsidR="00372716" w:rsidRPr="00C76803" w:rsidTr="00C76803">
        <w:tc>
          <w:tcPr>
            <w:tcW w:w="1779" w:type="dxa"/>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Прихожие, тамбуры, коридоры</w:t>
            </w:r>
          </w:p>
        </w:tc>
        <w:tc>
          <w:tcPr>
            <w:tcW w:w="1006" w:type="dxa"/>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737,64 м²</w:t>
            </w:r>
          </w:p>
        </w:tc>
        <w:tc>
          <w:tcPr>
            <w:tcW w:w="2630" w:type="dxa"/>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Затирка швов цементно-песчаным раствором, шпатлевка, окраска водоэмульсионными красками</w:t>
            </w:r>
          </w:p>
        </w:tc>
        <w:tc>
          <w:tcPr>
            <w:tcW w:w="1006" w:type="dxa"/>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3461,40 м²</w:t>
            </w:r>
          </w:p>
        </w:tc>
        <w:tc>
          <w:tcPr>
            <w:tcW w:w="2441" w:type="dxa"/>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 xml:space="preserve">Улучшенная штукатурка, окраска водоэмульсионными красками </w:t>
            </w:r>
          </w:p>
        </w:tc>
      </w:tr>
      <w:tr w:rsidR="00372716" w:rsidRPr="00C76803" w:rsidTr="00C76803">
        <w:tc>
          <w:tcPr>
            <w:tcW w:w="1779" w:type="dxa"/>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Санузлы</w:t>
            </w:r>
          </w:p>
        </w:tc>
        <w:tc>
          <w:tcPr>
            <w:tcW w:w="1006" w:type="dxa"/>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163,80 м²</w:t>
            </w:r>
          </w:p>
        </w:tc>
        <w:tc>
          <w:tcPr>
            <w:tcW w:w="2630" w:type="dxa"/>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Затирка швов цементно-песчаным раствором, шпатлевка, окраска водоэмульсионными красками</w:t>
            </w:r>
          </w:p>
        </w:tc>
        <w:tc>
          <w:tcPr>
            <w:tcW w:w="1006" w:type="dxa"/>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1323 м²</w:t>
            </w:r>
          </w:p>
        </w:tc>
        <w:tc>
          <w:tcPr>
            <w:tcW w:w="2441" w:type="dxa"/>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Улучшенная штукатурка, укладка кафельной плитки</w:t>
            </w:r>
          </w:p>
        </w:tc>
      </w:tr>
      <w:tr w:rsidR="00372716" w:rsidRPr="00C76803" w:rsidTr="00C76803">
        <w:tc>
          <w:tcPr>
            <w:tcW w:w="1779" w:type="dxa"/>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Кухни</w:t>
            </w:r>
          </w:p>
        </w:tc>
        <w:tc>
          <w:tcPr>
            <w:tcW w:w="1006" w:type="dxa"/>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393,48 м²</w:t>
            </w:r>
          </w:p>
        </w:tc>
        <w:tc>
          <w:tcPr>
            <w:tcW w:w="2630" w:type="dxa"/>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Затирка швов цементно-песчаным раствором, шпатлевка, окраска водоэмульсионными красками</w:t>
            </w:r>
          </w:p>
        </w:tc>
        <w:tc>
          <w:tcPr>
            <w:tcW w:w="1006" w:type="dxa"/>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1431 м²</w:t>
            </w:r>
          </w:p>
        </w:tc>
        <w:tc>
          <w:tcPr>
            <w:tcW w:w="2441" w:type="dxa"/>
            <w:shd w:val="clear" w:color="auto" w:fill="auto"/>
          </w:tcPr>
          <w:p w:rsidR="00372716" w:rsidRPr="00C76803" w:rsidRDefault="00372716" w:rsidP="00C76803">
            <w:pPr>
              <w:tabs>
                <w:tab w:val="left" w:pos="7365"/>
              </w:tabs>
              <w:suppressAutoHyphens/>
              <w:spacing w:line="360" w:lineRule="auto"/>
              <w:rPr>
                <w:sz w:val="20"/>
                <w:szCs w:val="28"/>
              </w:rPr>
            </w:pPr>
            <w:r w:rsidRPr="00C76803">
              <w:rPr>
                <w:sz w:val="20"/>
                <w:szCs w:val="28"/>
              </w:rPr>
              <w:t>Улучшенная штукатурка с последующей оклейкой влагостойкими обоями</w:t>
            </w:r>
          </w:p>
        </w:tc>
      </w:tr>
    </w:tbl>
    <w:p w:rsidR="00372716" w:rsidRPr="00C76803" w:rsidRDefault="00372716" w:rsidP="00100E31">
      <w:pPr>
        <w:suppressAutoHyphens/>
        <w:spacing w:line="360" w:lineRule="auto"/>
        <w:ind w:firstLine="709"/>
        <w:jc w:val="both"/>
        <w:rPr>
          <w:color w:val="FFFFFF"/>
          <w:sz w:val="28"/>
        </w:rPr>
      </w:pPr>
    </w:p>
    <w:p w:rsidR="005864BD" w:rsidRPr="00C76803" w:rsidRDefault="005864BD" w:rsidP="00100E31">
      <w:pPr>
        <w:suppressAutoHyphens/>
        <w:spacing w:line="360" w:lineRule="auto"/>
        <w:ind w:firstLine="709"/>
        <w:jc w:val="both"/>
        <w:rPr>
          <w:color w:val="FFFFFF"/>
          <w:sz w:val="28"/>
          <w:szCs w:val="26"/>
        </w:rPr>
      </w:pPr>
      <w:bookmarkStart w:id="4" w:name="_GoBack"/>
      <w:bookmarkEnd w:id="4"/>
    </w:p>
    <w:sectPr w:rsidR="005864BD" w:rsidRPr="00C76803" w:rsidSect="00100E31">
      <w:headerReference w:type="default" r:id="rId11"/>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803" w:rsidRDefault="00C76803" w:rsidP="00100E31">
      <w:r>
        <w:separator/>
      </w:r>
    </w:p>
  </w:endnote>
  <w:endnote w:type="continuationSeparator" w:id="0">
    <w:p w:rsidR="00C76803" w:rsidRDefault="00C76803" w:rsidP="0010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803" w:rsidRDefault="00C76803" w:rsidP="00100E31">
      <w:r>
        <w:separator/>
      </w:r>
    </w:p>
  </w:footnote>
  <w:footnote w:type="continuationSeparator" w:id="0">
    <w:p w:rsidR="00C76803" w:rsidRDefault="00C76803" w:rsidP="00100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E31" w:rsidRPr="00100E31" w:rsidRDefault="00100E31" w:rsidP="00100E31">
    <w:pPr>
      <w:pStyle w:val="a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F341E"/>
    <w:multiLevelType w:val="hybridMultilevel"/>
    <w:tmpl w:val="8FAE97E2"/>
    <w:lvl w:ilvl="0" w:tplc="CEECC510">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61A"/>
    <w:rsid w:val="00000461"/>
    <w:rsid w:val="00046D71"/>
    <w:rsid w:val="00074D26"/>
    <w:rsid w:val="00075254"/>
    <w:rsid w:val="000F13E4"/>
    <w:rsid w:val="00100E31"/>
    <w:rsid w:val="001362E3"/>
    <w:rsid w:val="00155CA3"/>
    <w:rsid w:val="00192C17"/>
    <w:rsid w:val="001A2BD2"/>
    <w:rsid w:val="002413F0"/>
    <w:rsid w:val="00260878"/>
    <w:rsid w:val="003042E2"/>
    <w:rsid w:val="0030661A"/>
    <w:rsid w:val="00317690"/>
    <w:rsid w:val="00372716"/>
    <w:rsid w:val="003F644C"/>
    <w:rsid w:val="00437123"/>
    <w:rsid w:val="004834E1"/>
    <w:rsid w:val="004C3FD0"/>
    <w:rsid w:val="00543C79"/>
    <w:rsid w:val="005864BD"/>
    <w:rsid w:val="006079B7"/>
    <w:rsid w:val="006B60CE"/>
    <w:rsid w:val="007018FE"/>
    <w:rsid w:val="00703620"/>
    <w:rsid w:val="007645B4"/>
    <w:rsid w:val="007F6230"/>
    <w:rsid w:val="0081074A"/>
    <w:rsid w:val="008A782A"/>
    <w:rsid w:val="008B0DB4"/>
    <w:rsid w:val="008D73C8"/>
    <w:rsid w:val="008F4938"/>
    <w:rsid w:val="00915A23"/>
    <w:rsid w:val="00916B1F"/>
    <w:rsid w:val="009B7D00"/>
    <w:rsid w:val="009E55B7"/>
    <w:rsid w:val="00A50180"/>
    <w:rsid w:val="00A54319"/>
    <w:rsid w:val="00B01D94"/>
    <w:rsid w:val="00B47B82"/>
    <w:rsid w:val="00B904E1"/>
    <w:rsid w:val="00BF5225"/>
    <w:rsid w:val="00C76803"/>
    <w:rsid w:val="00C96C71"/>
    <w:rsid w:val="00DB78B0"/>
    <w:rsid w:val="00E23FA5"/>
    <w:rsid w:val="00E414A6"/>
    <w:rsid w:val="00E648DD"/>
    <w:rsid w:val="00EB2403"/>
    <w:rsid w:val="00EB3539"/>
    <w:rsid w:val="00EE3B18"/>
    <w:rsid w:val="00F366FC"/>
    <w:rsid w:val="00FA64F0"/>
    <w:rsid w:val="00FC6CB3"/>
    <w:rsid w:val="00FF1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1E1679F2-0859-4CD9-91AE-1DFAB742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4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3F644C"/>
    <w:rPr>
      <w:rFonts w:ascii="Tahoma" w:hAnsi="Tahoma" w:cs="Tahoma"/>
      <w:sz w:val="16"/>
      <w:szCs w:val="16"/>
    </w:rPr>
  </w:style>
  <w:style w:type="character" w:customStyle="1" w:styleId="a5">
    <w:name w:val="Текст выноски Знак"/>
    <w:link w:val="a4"/>
    <w:uiPriority w:val="99"/>
    <w:semiHidden/>
    <w:locked/>
    <w:rPr>
      <w:rFonts w:ascii="Tahoma" w:hAnsi="Tahoma" w:cs="Tahoma"/>
      <w:sz w:val="16"/>
      <w:szCs w:val="16"/>
    </w:rPr>
  </w:style>
  <w:style w:type="paragraph" w:styleId="a6">
    <w:name w:val="Document Map"/>
    <w:basedOn w:val="a"/>
    <w:link w:val="a7"/>
    <w:uiPriority w:val="99"/>
    <w:rsid w:val="005864BD"/>
    <w:rPr>
      <w:rFonts w:ascii="Tahoma" w:hAnsi="Tahoma" w:cs="Tahoma"/>
      <w:sz w:val="16"/>
      <w:szCs w:val="16"/>
    </w:rPr>
  </w:style>
  <w:style w:type="character" w:customStyle="1" w:styleId="a7">
    <w:name w:val="Схема документа Знак"/>
    <w:link w:val="a6"/>
    <w:uiPriority w:val="99"/>
    <w:locked/>
    <w:rsid w:val="005864BD"/>
    <w:rPr>
      <w:rFonts w:ascii="Tahoma" w:hAnsi="Tahoma" w:cs="Times New Roman"/>
      <w:sz w:val="16"/>
    </w:rPr>
  </w:style>
  <w:style w:type="paragraph" w:customStyle="1" w:styleId="a8">
    <w:name w:val="Чертежный"/>
    <w:rsid w:val="00372716"/>
    <w:pPr>
      <w:jc w:val="both"/>
    </w:pPr>
    <w:rPr>
      <w:rFonts w:ascii="ISOCPEUR" w:hAnsi="ISOCPEUR"/>
      <w:i/>
      <w:sz w:val="28"/>
      <w:lang w:val="uk-UA"/>
    </w:rPr>
  </w:style>
  <w:style w:type="paragraph" w:styleId="a9">
    <w:name w:val="header"/>
    <w:basedOn w:val="a"/>
    <w:link w:val="aa"/>
    <w:uiPriority w:val="99"/>
    <w:rsid w:val="00100E31"/>
    <w:pPr>
      <w:tabs>
        <w:tab w:val="center" w:pos="4677"/>
        <w:tab w:val="right" w:pos="9355"/>
      </w:tabs>
    </w:pPr>
  </w:style>
  <w:style w:type="character" w:customStyle="1" w:styleId="aa">
    <w:name w:val="Верхний колонтитул Знак"/>
    <w:link w:val="a9"/>
    <w:uiPriority w:val="99"/>
    <w:locked/>
    <w:rsid w:val="00100E31"/>
    <w:rPr>
      <w:rFonts w:cs="Times New Roman"/>
      <w:sz w:val="24"/>
      <w:szCs w:val="24"/>
    </w:rPr>
  </w:style>
  <w:style w:type="paragraph" w:styleId="ab">
    <w:name w:val="footer"/>
    <w:basedOn w:val="a"/>
    <w:link w:val="ac"/>
    <w:uiPriority w:val="99"/>
    <w:rsid w:val="00100E31"/>
    <w:pPr>
      <w:tabs>
        <w:tab w:val="center" w:pos="4677"/>
        <w:tab w:val="right" w:pos="9355"/>
      </w:tabs>
    </w:pPr>
  </w:style>
  <w:style w:type="character" w:customStyle="1" w:styleId="ac">
    <w:name w:val="Нижний колонтитул Знак"/>
    <w:link w:val="ab"/>
    <w:uiPriority w:val="99"/>
    <w:locked/>
    <w:rsid w:val="00100E3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FB78E-1411-4126-BE25-4CCBB7D5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2342</Words>
  <Characters>13350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Dnsoft</Company>
  <LinksUpToDate>false</LinksUpToDate>
  <CharactersWithSpaces>15661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Жорка и Светка</dc:creator>
  <cp:keywords/>
  <dc:description/>
  <cp:lastModifiedBy>admin</cp:lastModifiedBy>
  <cp:revision>2</cp:revision>
  <cp:lastPrinted>2010-06-03T15:20:00Z</cp:lastPrinted>
  <dcterms:created xsi:type="dcterms:W3CDTF">2014-03-27T16:12:00Z</dcterms:created>
  <dcterms:modified xsi:type="dcterms:W3CDTF">2014-03-27T16:12:00Z</dcterms:modified>
</cp:coreProperties>
</file>