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25" w:rsidRPr="000F0830" w:rsidRDefault="00D26B25" w:rsidP="000F0830">
      <w:pPr>
        <w:widowControl w:val="0"/>
        <w:spacing w:line="360" w:lineRule="auto"/>
        <w:ind w:firstLine="709"/>
        <w:jc w:val="center"/>
        <w:rPr>
          <w:sz w:val="28"/>
          <w:szCs w:val="28"/>
        </w:rPr>
      </w:pPr>
      <w:r w:rsidRPr="000F0830">
        <w:rPr>
          <w:sz w:val="28"/>
          <w:szCs w:val="28"/>
        </w:rPr>
        <w:t>МИНИСТЕРСТВО ОБРАЗОВАНИЯ И НАУКИ УКРАИНЫ</w:t>
      </w:r>
    </w:p>
    <w:p w:rsidR="00ED58A9" w:rsidRPr="000F0830" w:rsidRDefault="00C71B18" w:rsidP="000F0830">
      <w:pPr>
        <w:widowControl w:val="0"/>
        <w:spacing w:line="360" w:lineRule="auto"/>
        <w:ind w:firstLine="709"/>
        <w:jc w:val="center"/>
        <w:rPr>
          <w:sz w:val="28"/>
          <w:szCs w:val="28"/>
        </w:rPr>
      </w:pPr>
      <w:r w:rsidRPr="000F0830">
        <w:rPr>
          <w:sz w:val="28"/>
          <w:szCs w:val="28"/>
        </w:rPr>
        <w:t>НАЦИОНАЛЬНЫЙ ТЕХНИЧЕСКИЙ УНИВЕРСИТЕТ</w:t>
      </w:r>
    </w:p>
    <w:p w:rsidR="00C71B18" w:rsidRPr="000F0830" w:rsidRDefault="00D26B25" w:rsidP="000F0830">
      <w:pPr>
        <w:widowControl w:val="0"/>
        <w:spacing w:line="360" w:lineRule="auto"/>
        <w:ind w:firstLine="709"/>
        <w:jc w:val="center"/>
        <w:rPr>
          <w:sz w:val="28"/>
          <w:szCs w:val="28"/>
        </w:rPr>
      </w:pPr>
      <w:r w:rsidRPr="000F0830">
        <w:rPr>
          <w:sz w:val="28"/>
          <w:szCs w:val="28"/>
        </w:rPr>
        <w:t>«ХАРЬКОВСКИЙ ПОЛИТЕХНИЧЕСКИЙ ИНСТИТУТ»</w:t>
      </w:r>
    </w:p>
    <w:p w:rsidR="00D26B25" w:rsidRPr="000F0830" w:rsidRDefault="00D26B25" w:rsidP="000F0830">
      <w:pPr>
        <w:widowControl w:val="0"/>
        <w:spacing w:line="360" w:lineRule="auto"/>
        <w:ind w:firstLine="709"/>
        <w:jc w:val="center"/>
        <w:rPr>
          <w:sz w:val="28"/>
          <w:szCs w:val="28"/>
        </w:rPr>
      </w:pPr>
    </w:p>
    <w:p w:rsidR="00D26B25" w:rsidRPr="000F0830" w:rsidRDefault="00D26B25" w:rsidP="000F0830">
      <w:pPr>
        <w:widowControl w:val="0"/>
        <w:spacing w:line="360" w:lineRule="auto"/>
        <w:ind w:firstLine="709"/>
        <w:jc w:val="both"/>
        <w:rPr>
          <w:sz w:val="28"/>
        </w:rPr>
      </w:pPr>
    </w:p>
    <w:p w:rsidR="00D26B25" w:rsidRPr="000F0830" w:rsidRDefault="00D26B25" w:rsidP="000F0830">
      <w:pPr>
        <w:widowControl w:val="0"/>
        <w:spacing w:line="360" w:lineRule="auto"/>
        <w:ind w:firstLine="709"/>
        <w:jc w:val="both"/>
        <w:rPr>
          <w:sz w:val="28"/>
          <w:szCs w:val="28"/>
        </w:rPr>
      </w:pPr>
      <w:r w:rsidRPr="000F0830">
        <w:rPr>
          <w:sz w:val="28"/>
          <w:szCs w:val="28"/>
        </w:rPr>
        <w:t>Допускаю к защите</w:t>
      </w:r>
    </w:p>
    <w:p w:rsidR="00D26B25" w:rsidRPr="000F0830" w:rsidRDefault="00D26B25" w:rsidP="000F0830">
      <w:pPr>
        <w:widowControl w:val="0"/>
        <w:tabs>
          <w:tab w:val="left" w:pos="7395"/>
          <w:tab w:val="right" w:pos="9637"/>
        </w:tabs>
        <w:spacing w:line="360" w:lineRule="auto"/>
        <w:ind w:firstLine="709"/>
        <w:jc w:val="both"/>
        <w:rPr>
          <w:sz w:val="28"/>
          <w:szCs w:val="28"/>
        </w:rPr>
      </w:pPr>
      <w:r w:rsidRPr="000F0830">
        <w:rPr>
          <w:sz w:val="28"/>
          <w:szCs w:val="28"/>
        </w:rPr>
        <w:t>________________</w:t>
      </w:r>
    </w:p>
    <w:p w:rsidR="00D26B25" w:rsidRPr="000F0830" w:rsidRDefault="00513616" w:rsidP="000F0830">
      <w:pPr>
        <w:widowControl w:val="0"/>
        <w:tabs>
          <w:tab w:val="left" w:pos="7410"/>
          <w:tab w:val="right" w:pos="9637"/>
        </w:tabs>
        <w:spacing w:line="360" w:lineRule="auto"/>
        <w:ind w:firstLine="709"/>
        <w:jc w:val="both"/>
        <w:rPr>
          <w:sz w:val="28"/>
        </w:rPr>
      </w:pPr>
      <w:r w:rsidRPr="000F0830">
        <w:rPr>
          <w:sz w:val="28"/>
        </w:rPr>
        <w:t>«___» _______20__</w:t>
      </w:r>
      <w:r w:rsidR="00D26B25" w:rsidRPr="000F0830">
        <w:rPr>
          <w:sz w:val="28"/>
        </w:rPr>
        <w:t xml:space="preserve"> г.</w:t>
      </w:r>
    </w:p>
    <w:p w:rsidR="00C71B18" w:rsidRPr="000F0830" w:rsidRDefault="00C71B18" w:rsidP="000F0830">
      <w:pPr>
        <w:widowControl w:val="0"/>
        <w:spacing w:line="360" w:lineRule="auto"/>
        <w:ind w:firstLine="709"/>
        <w:jc w:val="both"/>
        <w:rPr>
          <w:sz w:val="28"/>
          <w:szCs w:val="28"/>
        </w:rPr>
      </w:pPr>
    </w:p>
    <w:p w:rsidR="00C71B18" w:rsidRPr="000F0830" w:rsidRDefault="00C71B18" w:rsidP="000F0830">
      <w:pPr>
        <w:widowControl w:val="0"/>
        <w:spacing w:line="360" w:lineRule="auto"/>
        <w:ind w:firstLine="709"/>
        <w:jc w:val="both"/>
        <w:rPr>
          <w:sz w:val="28"/>
          <w:szCs w:val="28"/>
        </w:rPr>
      </w:pPr>
    </w:p>
    <w:p w:rsidR="00C71B18" w:rsidRPr="000F0830" w:rsidRDefault="00C71B18" w:rsidP="000F0830">
      <w:pPr>
        <w:widowControl w:val="0"/>
        <w:spacing w:line="360" w:lineRule="auto"/>
        <w:ind w:firstLine="709"/>
        <w:jc w:val="both"/>
        <w:rPr>
          <w:sz w:val="28"/>
          <w:szCs w:val="28"/>
        </w:rPr>
      </w:pPr>
    </w:p>
    <w:p w:rsidR="00C71B18" w:rsidRPr="000F0830" w:rsidRDefault="00C71B18" w:rsidP="000F0830">
      <w:pPr>
        <w:widowControl w:val="0"/>
        <w:spacing w:line="360" w:lineRule="auto"/>
        <w:ind w:firstLine="709"/>
        <w:jc w:val="both"/>
        <w:rPr>
          <w:sz w:val="28"/>
          <w:szCs w:val="28"/>
        </w:rPr>
      </w:pPr>
    </w:p>
    <w:p w:rsidR="00C71B18" w:rsidRPr="000F0830" w:rsidRDefault="00C71B18" w:rsidP="000F0830">
      <w:pPr>
        <w:widowControl w:val="0"/>
        <w:spacing w:line="360" w:lineRule="auto"/>
        <w:ind w:firstLine="709"/>
        <w:jc w:val="center"/>
        <w:rPr>
          <w:sz w:val="28"/>
          <w:szCs w:val="28"/>
        </w:rPr>
      </w:pPr>
    </w:p>
    <w:p w:rsidR="00C71B18" w:rsidRPr="000F0830" w:rsidRDefault="0088335B" w:rsidP="000F0830">
      <w:pPr>
        <w:widowControl w:val="0"/>
        <w:spacing w:line="360" w:lineRule="auto"/>
        <w:ind w:firstLine="709"/>
        <w:jc w:val="center"/>
        <w:rPr>
          <w:b/>
          <w:bCs/>
          <w:sz w:val="28"/>
          <w:szCs w:val="32"/>
        </w:rPr>
      </w:pPr>
      <w:r w:rsidRPr="000F0830">
        <w:rPr>
          <w:b/>
          <w:bCs/>
          <w:sz w:val="28"/>
          <w:szCs w:val="32"/>
        </w:rPr>
        <w:t>КУРСОВА</w:t>
      </w:r>
      <w:r w:rsidR="00D26B25" w:rsidRPr="000F0830">
        <w:rPr>
          <w:b/>
          <w:bCs/>
          <w:sz w:val="28"/>
          <w:szCs w:val="32"/>
        </w:rPr>
        <w:t xml:space="preserve"> РАБОТА</w:t>
      </w:r>
    </w:p>
    <w:p w:rsidR="00D26B25" w:rsidRDefault="00D26B25" w:rsidP="000F0830">
      <w:pPr>
        <w:widowControl w:val="0"/>
        <w:spacing w:line="360" w:lineRule="auto"/>
        <w:ind w:firstLine="709"/>
        <w:jc w:val="both"/>
        <w:rPr>
          <w:sz w:val="28"/>
          <w:szCs w:val="28"/>
        </w:rPr>
      </w:pPr>
    </w:p>
    <w:p w:rsidR="00C71B18" w:rsidRPr="000F0830" w:rsidRDefault="00C71B18" w:rsidP="000F0830">
      <w:pPr>
        <w:widowControl w:val="0"/>
        <w:spacing w:line="360" w:lineRule="auto"/>
        <w:ind w:firstLine="709"/>
        <w:jc w:val="both"/>
        <w:rPr>
          <w:sz w:val="28"/>
          <w:szCs w:val="28"/>
        </w:rPr>
      </w:pPr>
    </w:p>
    <w:p w:rsidR="00BC23AF" w:rsidRPr="004129B5" w:rsidRDefault="00E373E7" w:rsidP="00E373E7">
      <w:pPr>
        <w:widowControl w:val="0"/>
        <w:spacing w:line="360" w:lineRule="auto"/>
        <w:jc w:val="both"/>
        <w:rPr>
          <w:sz w:val="28"/>
          <w:szCs w:val="28"/>
        </w:rPr>
      </w:pPr>
      <w:r>
        <w:rPr>
          <w:sz w:val="28"/>
          <w:szCs w:val="28"/>
          <w:lang w:val="uk-UA"/>
        </w:rPr>
        <w:t>Виконала</w:t>
      </w:r>
    </w:p>
    <w:p w:rsidR="0088335B" w:rsidRPr="000F0830" w:rsidRDefault="0088335B" w:rsidP="00E373E7">
      <w:pPr>
        <w:widowControl w:val="0"/>
        <w:spacing w:line="360" w:lineRule="auto"/>
        <w:jc w:val="both"/>
        <w:rPr>
          <w:sz w:val="28"/>
          <w:szCs w:val="28"/>
          <w:lang w:val="uk-UA"/>
        </w:rPr>
      </w:pPr>
      <w:r w:rsidRPr="000F0830">
        <w:rPr>
          <w:sz w:val="28"/>
          <w:szCs w:val="28"/>
          <w:lang w:val="uk-UA"/>
        </w:rPr>
        <w:t>Ст.</w:t>
      </w:r>
      <w:r w:rsidR="00E373E7" w:rsidRPr="004129B5">
        <w:rPr>
          <w:sz w:val="28"/>
          <w:szCs w:val="28"/>
        </w:rPr>
        <w:t xml:space="preserve"> </w:t>
      </w:r>
      <w:r w:rsidRPr="000F0830">
        <w:rPr>
          <w:sz w:val="28"/>
          <w:szCs w:val="28"/>
          <w:lang w:val="uk-UA"/>
        </w:rPr>
        <w:t>БФ 18-б групи</w:t>
      </w:r>
    </w:p>
    <w:p w:rsidR="0088335B" w:rsidRPr="004129B5" w:rsidRDefault="00E373E7" w:rsidP="00E373E7">
      <w:pPr>
        <w:widowControl w:val="0"/>
        <w:spacing w:line="360" w:lineRule="auto"/>
        <w:jc w:val="both"/>
        <w:rPr>
          <w:sz w:val="28"/>
          <w:szCs w:val="28"/>
        </w:rPr>
      </w:pPr>
      <w:r>
        <w:rPr>
          <w:sz w:val="28"/>
          <w:szCs w:val="28"/>
          <w:lang w:val="uk-UA"/>
        </w:rPr>
        <w:t>Мірошниченко Сн. Ю</w:t>
      </w:r>
    </w:p>
    <w:p w:rsidR="0088335B" w:rsidRPr="004129B5" w:rsidRDefault="00E373E7" w:rsidP="00E373E7">
      <w:pPr>
        <w:widowControl w:val="0"/>
        <w:spacing w:line="360" w:lineRule="auto"/>
        <w:jc w:val="both"/>
        <w:rPr>
          <w:sz w:val="28"/>
          <w:szCs w:val="28"/>
        </w:rPr>
      </w:pPr>
      <w:r>
        <w:rPr>
          <w:sz w:val="28"/>
          <w:szCs w:val="28"/>
          <w:lang w:val="uk-UA"/>
        </w:rPr>
        <w:t>Перевірив</w:t>
      </w:r>
    </w:p>
    <w:p w:rsidR="0088335B" w:rsidRPr="004129B5" w:rsidRDefault="0088335B" w:rsidP="00E373E7">
      <w:pPr>
        <w:widowControl w:val="0"/>
        <w:spacing w:line="360" w:lineRule="auto"/>
        <w:jc w:val="both"/>
        <w:rPr>
          <w:sz w:val="28"/>
          <w:szCs w:val="28"/>
        </w:rPr>
      </w:pPr>
      <w:r w:rsidRPr="000F0830">
        <w:rPr>
          <w:sz w:val="28"/>
          <w:szCs w:val="28"/>
          <w:lang w:val="uk-UA"/>
        </w:rPr>
        <w:t>Професор Лернер</w:t>
      </w:r>
      <w:r w:rsidR="00E373E7">
        <w:rPr>
          <w:sz w:val="28"/>
          <w:szCs w:val="28"/>
          <w:lang w:val="uk-UA"/>
        </w:rPr>
        <w:t xml:space="preserve"> Ю.І</w:t>
      </w:r>
    </w:p>
    <w:p w:rsidR="00D26B25" w:rsidRPr="000F0830" w:rsidRDefault="00D26B25" w:rsidP="00E373E7">
      <w:pPr>
        <w:widowControl w:val="0"/>
        <w:spacing w:line="360" w:lineRule="auto"/>
        <w:jc w:val="both"/>
        <w:rPr>
          <w:sz w:val="28"/>
          <w:szCs w:val="28"/>
        </w:rPr>
      </w:pPr>
    </w:p>
    <w:p w:rsidR="00D26B25" w:rsidRPr="000F0830" w:rsidRDefault="00D26B25" w:rsidP="000F0830">
      <w:pPr>
        <w:widowControl w:val="0"/>
        <w:spacing w:line="360" w:lineRule="auto"/>
        <w:ind w:firstLine="709"/>
        <w:jc w:val="both"/>
        <w:rPr>
          <w:sz w:val="28"/>
          <w:szCs w:val="28"/>
        </w:rPr>
      </w:pPr>
    </w:p>
    <w:p w:rsidR="00792CFB" w:rsidRDefault="00792CFB" w:rsidP="000F0830">
      <w:pPr>
        <w:widowControl w:val="0"/>
        <w:spacing w:line="360" w:lineRule="auto"/>
        <w:ind w:firstLine="709"/>
        <w:jc w:val="both"/>
        <w:rPr>
          <w:sz w:val="28"/>
          <w:szCs w:val="28"/>
          <w:lang w:val="uk-UA"/>
        </w:rPr>
      </w:pPr>
    </w:p>
    <w:p w:rsidR="00C920FD" w:rsidRDefault="00C920FD" w:rsidP="000F0830">
      <w:pPr>
        <w:widowControl w:val="0"/>
        <w:spacing w:line="360" w:lineRule="auto"/>
        <w:ind w:firstLine="709"/>
        <w:jc w:val="both"/>
        <w:rPr>
          <w:sz w:val="28"/>
          <w:szCs w:val="28"/>
          <w:lang w:val="uk-UA"/>
        </w:rPr>
      </w:pPr>
    </w:p>
    <w:p w:rsidR="00C920FD" w:rsidRPr="000F0830" w:rsidRDefault="00C920FD" w:rsidP="000F0830">
      <w:pPr>
        <w:widowControl w:val="0"/>
        <w:spacing w:line="360" w:lineRule="auto"/>
        <w:ind w:firstLine="709"/>
        <w:jc w:val="both"/>
        <w:rPr>
          <w:sz w:val="28"/>
          <w:szCs w:val="28"/>
          <w:lang w:val="uk-UA"/>
        </w:rPr>
      </w:pPr>
    </w:p>
    <w:p w:rsidR="00792CFB" w:rsidRPr="000F0830" w:rsidRDefault="00792CFB" w:rsidP="000F0830">
      <w:pPr>
        <w:widowControl w:val="0"/>
        <w:spacing w:line="360" w:lineRule="auto"/>
        <w:ind w:firstLine="709"/>
        <w:jc w:val="both"/>
        <w:rPr>
          <w:sz w:val="28"/>
          <w:szCs w:val="28"/>
          <w:lang w:val="uk-UA"/>
        </w:rPr>
      </w:pPr>
    </w:p>
    <w:p w:rsidR="00792CFB" w:rsidRPr="000F0830" w:rsidRDefault="00792CFB" w:rsidP="000F0830">
      <w:pPr>
        <w:widowControl w:val="0"/>
        <w:spacing w:line="360" w:lineRule="auto"/>
        <w:ind w:firstLine="709"/>
        <w:jc w:val="both"/>
        <w:rPr>
          <w:sz w:val="28"/>
          <w:szCs w:val="28"/>
          <w:lang w:val="uk-UA"/>
        </w:rPr>
      </w:pPr>
    </w:p>
    <w:p w:rsidR="00792CFB" w:rsidRPr="000F0830" w:rsidRDefault="00513616" w:rsidP="000F0830">
      <w:pPr>
        <w:widowControl w:val="0"/>
        <w:spacing w:line="360" w:lineRule="auto"/>
        <w:ind w:firstLine="709"/>
        <w:jc w:val="center"/>
        <w:rPr>
          <w:sz w:val="28"/>
          <w:szCs w:val="28"/>
          <w:lang w:val="uk-UA"/>
        </w:rPr>
      </w:pPr>
      <w:r w:rsidRPr="000F0830">
        <w:rPr>
          <w:sz w:val="28"/>
          <w:szCs w:val="28"/>
        </w:rPr>
        <w:t>Харьков</w:t>
      </w:r>
    </w:p>
    <w:p w:rsidR="00BC23AF" w:rsidRPr="000F0830" w:rsidRDefault="0088335B" w:rsidP="000F0830">
      <w:pPr>
        <w:widowControl w:val="0"/>
        <w:spacing w:line="360" w:lineRule="auto"/>
        <w:ind w:firstLine="709"/>
        <w:jc w:val="center"/>
        <w:rPr>
          <w:sz w:val="28"/>
          <w:szCs w:val="28"/>
          <w:lang w:val="uk-UA"/>
        </w:rPr>
      </w:pPr>
      <w:r w:rsidRPr="000F0830">
        <w:rPr>
          <w:sz w:val="28"/>
          <w:szCs w:val="28"/>
          <w:lang w:val="uk-UA"/>
        </w:rPr>
        <w:t>2010</w:t>
      </w:r>
    </w:p>
    <w:p w:rsidR="00932453" w:rsidRPr="000F0830" w:rsidRDefault="000F0830" w:rsidP="000F0830">
      <w:pPr>
        <w:widowControl w:val="0"/>
        <w:spacing w:line="360" w:lineRule="auto"/>
        <w:ind w:firstLine="709"/>
        <w:jc w:val="both"/>
        <w:rPr>
          <w:sz w:val="28"/>
          <w:szCs w:val="28"/>
        </w:rPr>
      </w:pPr>
      <w:r>
        <w:rPr>
          <w:sz w:val="28"/>
          <w:szCs w:val="28"/>
          <w:lang w:val="uk-UA"/>
        </w:rPr>
        <w:br w:type="page"/>
      </w:r>
      <w:r w:rsidR="00932453" w:rsidRPr="000F0830">
        <w:rPr>
          <w:sz w:val="28"/>
          <w:szCs w:val="28"/>
        </w:rPr>
        <w:lastRenderedPageBreak/>
        <w:t>СУТЬ РАЗРАБОТКИ БИЗНЕС-ПЛАНА</w:t>
      </w:r>
    </w:p>
    <w:p w:rsidR="000F0830" w:rsidRDefault="000F0830" w:rsidP="000F0830">
      <w:pPr>
        <w:widowControl w:val="0"/>
        <w:spacing w:line="360" w:lineRule="auto"/>
        <w:ind w:firstLine="709"/>
        <w:jc w:val="both"/>
        <w:rPr>
          <w:sz w:val="28"/>
          <w:szCs w:val="28"/>
        </w:rPr>
      </w:pPr>
    </w:p>
    <w:p w:rsidR="00D142C2" w:rsidRPr="000F0830" w:rsidRDefault="00932453" w:rsidP="000F0830">
      <w:pPr>
        <w:widowControl w:val="0"/>
        <w:spacing w:line="360" w:lineRule="auto"/>
        <w:ind w:firstLine="709"/>
        <w:jc w:val="both"/>
        <w:rPr>
          <w:sz w:val="28"/>
          <w:szCs w:val="28"/>
        </w:rPr>
      </w:pPr>
      <w:r w:rsidRPr="000F0830">
        <w:rPr>
          <w:sz w:val="28"/>
          <w:szCs w:val="28"/>
        </w:rPr>
        <w:t>На данном этапе развития предприятия был разработан бизнес-план, для более эффективной деятельности, более высокой прибыли и более высокой конкурентоспособности.</w:t>
      </w:r>
    </w:p>
    <w:p w:rsidR="00D142C2" w:rsidRPr="000F0830" w:rsidRDefault="00D142C2" w:rsidP="000F0830">
      <w:pPr>
        <w:widowControl w:val="0"/>
        <w:shd w:val="clear" w:color="auto" w:fill="FFFFFF"/>
        <w:spacing w:line="360" w:lineRule="auto"/>
        <w:ind w:firstLine="709"/>
        <w:jc w:val="both"/>
        <w:rPr>
          <w:sz w:val="28"/>
        </w:rPr>
      </w:pPr>
      <w:r w:rsidRPr="000F0830">
        <w:rPr>
          <w:bCs/>
          <w:sz w:val="28"/>
          <w:szCs w:val="26"/>
        </w:rPr>
        <w:t>Большие изменения произошли на предприятии, обусловлены переходом к новым рыночным отношениям, всеобщей глобализацией и интеграцией в мировое сообщество.</w:t>
      </w:r>
    </w:p>
    <w:p w:rsidR="00D142C2" w:rsidRPr="000F0830" w:rsidRDefault="00D142C2" w:rsidP="000F0830">
      <w:pPr>
        <w:widowControl w:val="0"/>
        <w:shd w:val="clear" w:color="auto" w:fill="FFFFFF"/>
        <w:tabs>
          <w:tab w:val="left" w:pos="2984"/>
          <w:tab w:val="left" w:pos="9320"/>
        </w:tabs>
        <w:spacing w:line="360" w:lineRule="auto"/>
        <w:ind w:firstLine="709"/>
        <w:jc w:val="both"/>
        <w:rPr>
          <w:sz w:val="28"/>
        </w:rPr>
      </w:pPr>
      <w:r w:rsidRPr="000F0830">
        <w:rPr>
          <w:bCs/>
          <w:sz w:val="28"/>
          <w:szCs w:val="26"/>
        </w:rPr>
        <w:t>В условиях растущей конкуренции предприятие взяло курс на приобретение современного оборудования, внедрение новых технологий, улучшение</w:t>
      </w:r>
      <w:r w:rsidR="000F0830">
        <w:rPr>
          <w:bCs/>
          <w:sz w:val="28"/>
          <w:szCs w:val="26"/>
        </w:rPr>
        <w:t xml:space="preserve"> </w:t>
      </w:r>
      <w:r w:rsidRPr="000F0830">
        <w:rPr>
          <w:bCs/>
          <w:sz w:val="28"/>
          <w:szCs w:val="26"/>
        </w:rPr>
        <w:t>внешнего вида продукции, ее упаковки, разработки новых видов продукции. С этой целью ведется деловое сотрудничество с зарубежными фирмами, которые поставляют оборудование, шоколад, какао, упаковочные материалы, например, новое современное оборудование получено из Чехии.</w:t>
      </w:r>
    </w:p>
    <w:p w:rsidR="00D142C2" w:rsidRPr="000F0830" w:rsidRDefault="00D142C2" w:rsidP="000F0830">
      <w:pPr>
        <w:widowControl w:val="0"/>
        <w:shd w:val="clear" w:color="auto" w:fill="FFFFFF"/>
        <w:spacing w:line="360" w:lineRule="auto"/>
        <w:ind w:firstLine="709"/>
        <w:jc w:val="both"/>
        <w:rPr>
          <w:sz w:val="28"/>
        </w:rPr>
      </w:pPr>
      <w:r w:rsidRPr="000F0830">
        <w:rPr>
          <w:bCs/>
          <w:sz w:val="28"/>
          <w:szCs w:val="26"/>
        </w:rPr>
        <w:t>Итальянская фирма поставляет упаковку для карамели и конфет. Польская - художественные коробочки для конфет.</w:t>
      </w:r>
    </w:p>
    <w:p w:rsidR="00D142C2" w:rsidRPr="000F0830" w:rsidRDefault="00D142C2" w:rsidP="000F0830">
      <w:pPr>
        <w:widowControl w:val="0"/>
        <w:shd w:val="clear" w:color="auto" w:fill="FFFFFF"/>
        <w:spacing w:line="360" w:lineRule="auto"/>
        <w:ind w:firstLine="709"/>
        <w:jc w:val="both"/>
        <w:rPr>
          <w:sz w:val="28"/>
        </w:rPr>
      </w:pPr>
      <w:r w:rsidRPr="000F0830">
        <w:rPr>
          <w:bCs/>
          <w:sz w:val="28"/>
          <w:szCs w:val="26"/>
        </w:rPr>
        <w:t>В тесном контакте работаем с Россией (экспорт-импорт). Работа в этом направлении продолжается.</w:t>
      </w:r>
    </w:p>
    <w:p w:rsidR="00D142C2" w:rsidRPr="000F0830" w:rsidRDefault="00D142C2" w:rsidP="000F0830">
      <w:pPr>
        <w:widowControl w:val="0"/>
        <w:shd w:val="clear" w:color="auto" w:fill="FFFFFF"/>
        <w:spacing w:line="360" w:lineRule="auto"/>
        <w:ind w:firstLine="709"/>
        <w:jc w:val="both"/>
        <w:rPr>
          <w:sz w:val="28"/>
        </w:rPr>
      </w:pPr>
      <w:r w:rsidRPr="000F0830">
        <w:rPr>
          <w:bCs/>
          <w:sz w:val="28"/>
          <w:szCs w:val="26"/>
        </w:rPr>
        <w:t>Приятно то, что кондитерские изделия предприятия уже знают в мире. Представители предприятия участвовали в международных выставках в Италии, Франции, Германии.</w:t>
      </w:r>
    </w:p>
    <w:p w:rsidR="00D142C2" w:rsidRPr="000F0830" w:rsidRDefault="00D142C2" w:rsidP="000F0830">
      <w:pPr>
        <w:widowControl w:val="0"/>
        <w:shd w:val="clear" w:color="auto" w:fill="FFFFFF"/>
        <w:spacing w:line="360" w:lineRule="auto"/>
        <w:ind w:firstLine="709"/>
        <w:jc w:val="both"/>
        <w:rPr>
          <w:sz w:val="28"/>
        </w:rPr>
      </w:pPr>
      <w:r w:rsidRPr="000F0830">
        <w:rPr>
          <w:bCs/>
          <w:sz w:val="28"/>
          <w:szCs w:val="22"/>
        </w:rPr>
        <w:t>Для обеспечения оперативности обработки информации, совершенствования управления деятельностью предприятия и использования аналитической информации на предприятии внедрена автоматизированная система с применением компьютерной техники.</w:t>
      </w:r>
    </w:p>
    <w:p w:rsidR="00D142C2" w:rsidRPr="000F0830" w:rsidRDefault="00D142C2" w:rsidP="000F0830">
      <w:pPr>
        <w:widowControl w:val="0"/>
        <w:shd w:val="clear" w:color="auto" w:fill="FFFFFF"/>
        <w:spacing w:line="360" w:lineRule="auto"/>
        <w:ind w:firstLine="709"/>
        <w:jc w:val="both"/>
        <w:rPr>
          <w:sz w:val="28"/>
        </w:rPr>
      </w:pPr>
      <w:r w:rsidRPr="000F0830">
        <w:rPr>
          <w:bCs/>
          <w:sz w:val="28"/>
          <w:szCs w:val="22"/>
        </w:rPr>
        <w:t>В результате реализации инновационного проекта «Внедрение охлаждающей технологии вафельного производства» на предприятии внедрена новая охлаждающая технология, которая распространяется на все виды кондитерской продукции, способствует интенсификации процесса охлаждения и экономному расходу электроэнергии.</w:t>
      </w:r>
    </w:p>
    <w:p w:rsidR="00D142C2" w:rsidRPr="000F0830" w:rsidRDefault="00D142C2" w:rsidP="000F0830">
      <w:pPr>
        <w:widowControl w:val="0"/>
        <w:shd w:val="clear" w:color="auto" w:fill="FFFFFF"/>
        <w:spacing w:line="360" w:lineRule="auto"/>
        <w:ind w:firstLine="709"/>
        <w:jc w:val="both"/>
        <w:rPr>
          <w:sz w:val="28"/>
        </w:rPr>
      </w:pPr>
      <w:r w:rsidRPr="000F0830">
        <w:rPr>
          <w:bCs/>
          <w:sz w:val="28"/>
          <w:szCs w:val="22"/>
        </w:rPr>
        <w:t>Основными проблемами предприятия являются неплатежи со стороны покупателей (возрастает дебиторская задолженность), рост цен на закупку основного сырья и вспомогательных материалов, экспортно-импортные операции, большое насыщение рынка кондитерскими изделиями иностранного и отечественного производства.</w:t>
      </w:r>
    </w:p>
    <w:p w:rsidR="00D142C2" w:rsidRPr="000F0830" w:rsidRDefault="00D142C2" w:rsidP="000F0830">
      <w:pPr>
        <w:widowControl w:val="0"/>
        <w:shd w:val="clear" w:color="auto" w:fill="FFFFFF"/>
        <w:spacing w:line="360" w:lineRule="auto"/>
        <w:ind w:firstLine="709"/>
        <w:jc w:val="both"/>
        <w:rPr>
          <w:sz w:val="28"/>
        </w:rPr>
      </w:pPr>
      <w:r w:rsidRPr="000F0830">
        <w:rPr>
          <w:bCs/>
          <w:sz w:val="28"/>
          <w:szCs w:val="22"/>
        </w:rPr>
        <w:t>Тенденции развития предприятия и производимой им продукции:</w:t>
      </w:r>
    </w:p>
    <w:p w:rsidR="00D142C2" w:rsidRPr="000F0830" w:rsidRDefault="00D142C2" w:rsidP="000F0830">
      <w:pPr>
        <w:widowControl w:val="0"/>
        <w:numPr>
          <w:ilvl w:val="0"/>
          <w:numId w:val="2"/>
        </w:numPr>
        <w:shd w:val="clear" w:color="auto" w:fill="FFFFFF"/>
        <w:autoSpaceDE w:val="0"/>
        <w:autoSpaceDN w:val="0"/>
        <w:adjustRightInd w:val="0"/>
        <w:spacing w:line="360" w:lineRule="auto"/>
        <w:ind w:firstLine="709"/>
        <w:jc w:val="both"/>
        <w:rPr>
          <w:sz w:val="28"/>
        </w:rPr>
      </w:pPr>
      <w:r w:rsidRPr="000F0830">
        <w:rPr>
          <w:bCs/>
          <w:sz w:val="28"/>
          <w:szCs w:val="22"/>
        </w:rPr>
        <w:t>расширение ассортимента готовой продукции путем использования новых видов фруктовых начинок для карамели;</w:t>
      </w:r>
    </w:p>
    <w:p w:rsidR="00D142C2" w:rsidRPr="000F0830" w:rsidRDefault="00D142C2" w:rsidP="000F0830">
      <w:pPr>
        <w:widowControl w:val="0"/>
        <w:numPr>
          <w:ilvl w:val="0"/>
          <w:numId w:val="2"/>
        </w:numPr>
        <w:shd w:val="clear" w:color="auto" w:fill="FFFFFF"/>
        <w:autoSpaceDE w:val="0"/>
        <w:autoSpaceDN w:val="0"/>
        <w:adjustRightInd w:val="0"/>
        <w:spacing w:line="360" w:lineRule="auto"/>
        <w:ind w:firstLine="709"/>
        <w:jc w:val="both"/>
        <w:rPr>
          <w:bCs/>
          <w:sz w:val="28"/>
          <w:szCs w:val="22"/>
        </w:rPr>
      </w:pPr>
      <w:r w:rsidRPr="000F0830">
        <w:rPr>
          <w:bCs/>
          <w:sz w:val="28"/>
          <w:szCs w:val="22"/>
        </w:rPr>
        <w:t>разработка новых видов изделий;</w:t>
      </w:r>
    </w:p>
    <w:p w:rsidR="00D142C2" w:rsidRPr="000F0830" w:rsidRDefault="00D142C2" w:rsidP="000F0830">
      <w:pPr>
        <w:widowControl w:val="0"/>
        <w:numPr>
          <w:ilvl w:val="0"/>
          <w:numId w:val="3"/>
        </w:numPr>
        <w:shd w:val="clear" w:color="auto" w:fill="FFFFFF"/>
        <w:tabs>
          <w:tab w:val="left" w:pos="1026"/>
        </w:tabs>
        <w:autoSpaceDE w:val="0"/>
        <w:autoSpaceDN w:val="0"/>
        <w:adjustRightInd w:val="0"/>
        <w:spacing w:line="360" w:lineRule="auto"/>
        <w:ind w:firstLine="709"/>
        <w:jc w:val="both"/>
        <w:rPr>
          <w:bCs/>
          <w:sz w:val="28"/>
          <w:szCs w:val="22"/>
        </w:rPr>
      </w:pPr>
      <w:r w:rsidRPr="000F0830">
        <w:rPr>
          <w:bCs/>
          <w:sz w:val="28"/>
          <w:szCs w:val="22"/>
        </w:rPr>
        <w:t>технологическое переоснащение действующего производства;</w:t>
      </w:r>
    </w:p>
    <w:p w:rsidR="00D142C2" w:rsidRPr="000F0830" w:rsidRDefault="00D142C2" w:rsidP="000F0830">
      <w:pPr>
        <w:widowControl w:val="0"/>
        <w:numPr>
          <w:ilvl w:val="0"/>
          <w:numId w:val="3"/>
        </w:numPr>
        <w:shd w:val="clear" w:color="auto" w:fill="FFFFFF"/>
        <w:tabs>
          <w:tab w:val="left" w:pos="1026"/>
        </w:tabs>
        <w:autoSpaceDE w:val="0"/>
        <w:autoSpaceDN w:val="0"/>
        <w:adjustRightInd w:val="0"/>
        <w:spacing w:line="360" w:lineRule="auto"/>
        <w:ind w:firstLine="709"/>
        <w:jc w:val="both"/>
        <w:rPr>
          <w:bCs/>
          <w:sz w:val="28"/>
          <w:szCs w:val="22"/>
        </w:rPr>
      </w:pPr>
      <w:r w:rsidRPr="000F0830">
        <w:rPr>
          <w:bCs/>
          <w:sz w:val="28"/>
          <w:szCs w:val="22"/>
        </w:rPr>
        <w:t>повышение качества продукции путем совершенствования технологического оборудования;</w:t>
      </w:r>
    </w:p>
    <w:p w:rsidR="00D142C2" w:rsidRPr="000F0830" w:rsidRDefault="00D142C2" w:rsidP="000F0830">
      <w:pPr>
        <w:widowControl w:val="0"/>
        <w:numPr>
          <w:ilvl w:val="0"/>
          <w:numId w:val="3"/>
        </w:numPr>
        <w:shd w:val="clear" w:color="auto" w:fill="FFFFFF"/>
        <w:tabs>
          <w:tab w:val="left" w:pos="1026"/>
        </w:tabs>
        <w:autoSpaceDE w:val="0"/>
        <w:autoSpaceDN w:val="0"/>
        <w:adjustRightInd w:val="0"/>
        <w:spacing w:line="360" w:lineRule="auto"/>
        <w:ind w:firstLine="709"/>
        <w:jc w:val="both"/>
        <w:rPr>
          <w:bCs/>
          <w:sz w:val="28"/>
          <w:szCs w:val="22"/>
        </w:rPr>
      </w:pPr>
      <w:r w:rsidRPr="000F0830">
        <w:rPr>
          <w:bCs/>
          <w:sz w:val="28"/>
          <w:szCs w:val="22"/>
        </w:rPr>
        <w:t>увеличение сроков хранения продукции путем использования термоусадочной пленки или других современных материалов и упаковки продукции в среде инертных газов;</w:t>
      </w:r>
    </w:p>
    <w:p w:rsidR="00D142C2" w:rsidRPr="000F0830" w:rsidRDefault="00D142C2" w:rsidP="000F0830">
      <w:pPr>
        <w:widowControl w:val="0"/>
        <w:numPr>
          <w:ilvl w:val="0"/>
          <w:numId w:val="3"/>
        </w:numPr>
        <w:shd w:val="clear" w:color="auto" w:fill="FFFFFF"/>
        <w:tabs>
          <w:tab w:val="left" w:pos="1026"/>
        </w:tabs>
        <w:autoSpaceDE w:val="0"/>
        <w:autoSpaceDN w:val="0"/>
        <w:adjustRightInd w:val="0"/>
        <w:spacing w:line="360" w:lineRule="auto"/>
        <w:ind w:firstLine="709"/>
        <w:jc w:val="both"/>
        <w:rPr>
          <w:bCs/>
          <w:sz w:val="28"/>
          <w:szCs w:val="22"/>
        </w:rPr>
      </w:pPr>
      <w:r w:rsidRPr="000F0830">
        <w:rPr>
          <w:bCs/>
          <w:sz w:val="28"/>
          <w:szCs w:val="22"/>
        </w:rPr>
        <w:t>производство конкурентоспособной продукции за счет более-низких издержек и, следовательно, цен;</w:t>
      </w:r>
    </w:p>
    <w:p w:rsidR="00D142C2" w:rsidRPr="000F0830" w:rsidRDefault="00D142C2" w:rsidP="000F0830">
      <w:pPr>
        <w:widowControl w:val="0"/>
        <w:numPr>
          <w:ilvl w:val="0"/>
          <w:numId w:val="3"/>
        </w:numPr>
        <w:shd w:val="clear" w:color="auto" w:fill="FFFFFF"/>
        <w:tabs>
          <w:tab w:val="left" w:pos="1026"/>
        </w:tabs>
        <w:autoSpaceDE w:val="0"/>
        <w:autoSpaceDN w:val="0"/>
        <w:adjustRightInd w:val="0"/>
        <w:spacing w:line="360" w:lineRule="auto"/>
        <w:ind w:firstLine="709"/>
        <w:jc w:val="both"/>
        <w:rPr>
          <w:bCs/>
          <w:sz w:val="28"/>
          <w:szCs w:val="22"/>
        </w:rPr>
      </w:pPr>
      <w:r w:rsidRPr="000F0830">
        <w:rPr>
          <w:bCs/>
          <w:sz w:val="28"/>
          <w:szCs w:val="22"/>
        </w:rPr>
        <w:t xml:space="preserve">проведение политики гибких </w:t>
      </w:r>
      <w:r w:rsidRPr="000F0830">
        <w:rPr>
          <w:bCs/>
          <w:iCs/>
          <w:sz w:val="28"/>
          <w:szCs w:val="22"/>
        </w:rPr>
        <w:t xml:space="preserve">цен </w:t>
      </w:r>
      <w:r w:rsidRPr="000F0830">
        <w:rPr>
          <w:bCs/>
          <w:sz w:val="28"/>
          <w:szCs w:val="22"/>
        </w:rPr>
        <w:t>и ускорение поступления за счет этого денежных средств, максимизация прибыли;</w:t>
      </w:r>
    </w:p>
    <w:p w:rsidR="00932453" w:rsidRPr="000F0830" w:rsidRDefault="00932453" w:rsidP="000F0830">
      <w:pPr>
        <w:widowControl w:val="0"/>
        <w:spacing w:line="360" w:lineRule="auto"/>
        <w:ind w:firstLine="709"/>
        <w:jc w:val="both"/>
        <w:rPr>
          <w:sz w:val="28"/>
          <w:szCs w:val="28"/>
        </w:rPr>
      </w:pPr>
    </w:p>
    <w:p w:rsidR="00932453" w:rsidRPr="000F0830" w:rsidRDefault="00932453" w:rsidP="000F0830">
      <w:pPr>
        <w:widowControl w:val="0"/>
        <w:shd w:val="clear" w:color="auto" w:fill="FFFFFF"/>
        <w:tabs>
          <w:tab w:val="left" w:pos="9835"/>
        </w:tabs>
        <w:spacing w:line="360" w:lineRule="auto"/>
        <w:ind w:firstLine="709"/>
        <w:jc w:val="both"/>
        <w:rPr>
          <w:bCs/>
          <w:sz w:val="28"/>
          <w:szCs w:val="22"/>
        </w:rPr>
      </w:pPr>
      <w:r w:rsidRPr="000F0830">
        <w:rPr>
          <w:bCs/>
          <w:sz w:val="28"/>
          <w:szCs w:val="22"/>
        </w:rPr>
        <w:t>ОПИСАНИЕ ПРЕДПРИЯТИЯ ОАО «ЯСЕН»</w:t>
      </w:r>
    </w:p>
    <w:p w:rsidR="000F0830" w:rsidRDefault="000F0830" w:rsidP="000F0830">
      <w:pPr>
        <w:widowControl w:val="0"/>
        <w:shd w:val="clear" w:color="auto" w:fill="FFFFFF"/>
        <w:tabs>
          <w:tab w:val="left" w:pos="9835"/>
        </w:tabs>
        <w:spacing w:line="360" w:lineRule="auto"/>
        <w:ind w:firstLine="709"/>
        <w:jc w:val="both"/>
        <w:rPr>
          <w:bCs/>
          <w:sz w:val="28"/>
          <w:szCs w:val="22"/>
        </w:rPr>
      </w:pPr>
    </w:p>
    <w:p w:rsidR="00666640" w:rsidRPr="000F0830" w:rsidRDefault="00666640" w:rsidP="000F0830">
      <w:pPr>
        <w:widowControl w:val="0"/>
        <w:shd w:val="clear" w:color="auto" w:fill="FFFFFF"/>
        <w:tabs>
          <w:tab w:val="left" w:pos="9835"/>
        </w:tabs>
        <w:spacing w:line="360" w:lineRule="auto"/>
        <w:ind w:firstLine="709"/>
        <w:jc w:val="both"/>
        <w:rPr>
          <w:sz w:val="28"/>
        </w:rPr>
      </w:pPr>
      <w:r w:rsidRPr="000F0830">
        <w:rPr>
          <w:bCs/>
          <w:sz w:val="28"/>
          <w:szCs w:val="22"/>
        </w:rPr>
        <w:t>ОАО «Ясен» осуществляет торгово-производственную деятельность, относится к отрасли пищевой промышленности.</w:t>
      </w:r>
    </w:p>
    <w:p w:rsidR="00666640" w:rsidRPr="000F0830" w:rsidRDefault="00666640" w:rsidP="000F0830">
      <w:pPr>
        <w:widowControl w:val="0"/>
        <w:shd w:val="clear" w:color="auto" w:fill="FFFFFF"/>
        <w:tabs>
          <w:tab w:val="left" w:pos="9727"/>
        </w:tabs>
        <w:spacing w:line="360" w:lineRule="auto"/>
        <w:ind w:firstLine="709"/>
        <w:jc w:val="both"/>
        <w:rPr>
          <w:sz w:val="28"/>
        </w:rPr>
      </w:pPr>
      <w:r w:rsidRPr="000F0830">
        <w:rPr>
          <w:bCs/>
          <w:sz w:val="28"/>
          <w:szCs w:val="22"/>
        </w:rPr>
        <w:t>Предприятие производит кондитерские изделия, относящиеся к товарам народного потребления, занимает значимое место среди производителей указанной продукции.</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2"/>
        </w:rPr>
        <w:t>Важно то, что предприятие единственное в своем регионе (области) производит для население изделия первой необходимости: конфеты, карамель, вафельные изделия, печенье. Указанные изделия поставляются красочно художественно оформленными в художественных коробках, единичной расфасовки, в завертке.</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2"/>
        </w:rPr>
        <w:t>Реализация продукции в пределах области составляет до 45%. Отсюда выплывает что предприятие является весомым плательщиком местных налогов.</w:t>
      </w:r>
    </w:p>
    <w:p w:rsidR="00666640" w:rsidRPr="000F0830" w:rsidRDefault="00666640" w:rsidP="000F0830">
      <w:pPr>
        <w:widowControl w:val="0"/>
        <w:shd w:val="clear" w:color="auto" w:fill="FFFFFF"/>
        <w:tabs>
          <w:tab w:val="left" w:pos="950"/>
        </w:tabs>
        <w:spacing w:line="360" w:lineRule="auto"/>
        <w:ind w:firstLine="709"/>
        <w:jc w:val="both"/>
        <w:rPr>
          <w:bCs/>
          <w:sz w:val="28"/>
          <w:szCs w:val="22"/>
          <w:lang w:val="uk-UA"/>
        </w:rPr>
      </w:pPr>
      <w:r w:rsidRPr="000F0830">
        <w:rPr>
          <w:bCs/>
          <w:sz w:val="28"/>
          <w:szCs w:val="22"/>
        </w:rPr>
        <w:t xml:space="preserve">Объем продаж в пределах Украины достигает 50% от общего объема. Несмотря на существующие сложности, возникающие в связи с растущей конкуренцией со стороны крупных концернов, коллектив предприятия нацелен на наращивание объемов производства, расширение рынков сбыта за счет повышения конкурентоспособности изделий. </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2"/>
        </w:rPr>
        <w:t>Объем производства продукции на предприятии достигает 3000т.</w:t>
      </w:r>
    </w:p>
    <w:p w:rsidR="00666640" w:rsidRPr="000F0830" w:rsidRDefault="00666640" w:rsidP="000F0830">
      <w:pPr>
        <w:widowControl w:val="0"/>
        <w:shd w:val="clear" w:color="auto" w:fill="FFFFFF"/>
        <w:spacing w:line="360" w:lineRule="auto"/>
        <w:ind w:firstLine="709"/>
        <w:jc w:val="both"/>
        <w:rPr>
          <w:bCs/>
          <w:sz w:val="28"/>
        </w:rPr>
      </w:pPr>
      <w:r w:rsidRPr="000F0830">
        <w:rPr>
          <w:bCs/>
          <w:sz w:val="28"/>
          <w:szCs w:val="22"/>
        </w:rPr>
        <w:t>В 2008 году объем выручки от реализации всей продукции составил 911</w:t>
      </w:r>
      <w:r w:rsidR="002C5241" w:rsidRPr="000F0830">
        <w:rPr>
          <w:bCs/>
          <w:sz w:val="28"/>
          <w:szCs w:val="22"/>
        </w:rPr>
        <w:t>4 тыс. грн.. По сравнению с 2007</w:t>
      </w:r>
      <w:r w:rsidRPr="000F0830">
        <w:rPr>
          <w:bCs/>
          <w:sz w:val="28"/>
          <w:szCs w:val="22"/>
        </w:rPr>
        <w:t>г. рост составил 104,4% (объем выручки от реализации в 2004г. равен 8733 тыс. грн.).</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2"/>
        </w:rPr>
        <w:t>В 2009 году планируется обеспечить прирост продукции на 5,6%, довести объем производства до 2300т., получить чистой прибыли около 400 тыс. грн.</w:t>
      </w:r>
    </w:p>
    <w:p w:rsidR="00666640" w:rsidRPr="000F0830" w:rsidRDefault="00666640" w:rsidP="000F0830">
      <w:pPr>
        <w:widowControl w:val="0"/>
        <w:shd w:val="clear" w:color="auto" w:fill="FFFFFF"/>
        <w:spacing w:line="360" w:lineRule="auto"/>
        <w:ind w:firstLine="709"/>
        <w:jc w:val="both"/>
        <w:rPr>
          <w:bCs/>
          <w:sz w:val="28"/>
        </w:rPr>
      </w:pPr>
      <w:r w:rsidRPr="000F0830">
        <w:rPr>
          <w:bCs/>
          <w:sz w:val="28"/>
        </w:rPr>
        <w:t>Для обеспечения роста производства</w:t>
      </w:r>
      <w:r w:rsidRPr="000F0830">
        <w:rPr>
          <w:bCs/>
          <w:sz w:val="28"/>
          <w:lang w:val="uk-UA"/>
        </w:rPr>
        <w:t xml:space="preserve">: </w:t>
      </w:r>
      <w:r w:rsidRPr="000F0830">
        <w:rPr>
          <w:bCs/>
          <w:sz w:val="28"/>
        </w:rPr>
        <w:t>закупки сырья, обновления ассортимента продукции, повышения ее качества и конкурентоспособности необходимы дополнительные средства.</w:t>
      </w:r>
    </w:p>
    <w:p w:rsidR="00666640" w:rsidRPr="000F0830" w:rsidRDefault="00666640" w:rsidP="000F0830">
      <w:pPr>
        <w:widowControl w:val="0"/>
        <w:shd w:val="clear" w:color="auto" w:fill="FFFFFF"/>
        <w:spacing w:line="360" w:lineRule="auto"/>
        <w:ind w:firstLine="709"/>
        <w:jc w:val="both"/>
        <w:rPr>
          <w:bCs/>
          <w:sz w:val="28"/>
          <w:szCs w:val="26"/>
        </w:rPr>
      </w:pPr>
      <w:r w:rsidRPr="000F0830">
        <w:rPr>
          <w:bCs/>
          <w:sz w:val="28"/>
          <w:szCs w:val="26"/>
        </w:rPr>
        <w:t>Резюме предприятия</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ОАО «Ясен»;</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код предприятия по ЕДРПОУ - 00274443;</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код по СПОДУ - 05742;</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код территории по СПАТО - 1185910037;</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юридический адрес:</w:t>
      </w:r>
    </w:p>
    <w:p w:rsidR="00666640" w:rsidRPr="000F0830" w:rsidRDefault="00666640" w:rsidP="000F0830">
      <w:pPr>
        <w:widowControl w:val="0"/>
        <w:shd w:val="clear" w:color="auto" w:fill="FFFFFF"/>
        <w:spacing w:line="360" w:lineRule="auto"/>
        <w:ind w:firstLine="709"/>
        <w:jc w:val="both"/>
        <w:rPr>
          <w:sz w:val="28"/>
        </w:rPr>
      </w:pPr>
      <w:smartTag w:uri="urn:schemas-microsoft-com:office:smarttags" w:element="metricconverter">
        <w:smartTagPr>
          <w:attr w:name="ProductID" w:val="14000, г"/>
        </w:smartTagPr>
        <w:r w:rsidRPr="000F0830">
          <w:rPr>
            <w:bCs/>
            <w:sz w:val="28"/>
            <w:szCs w:val="26"/>
          </w:rPr>
          <w:t>14000, г</w:t>
        </w:r>
      </w:smartTag>
      <w:r w:rsidRPr="000F0830">
        <w:rPr>
          <w:bCs/>
          <w:sz w:val="28"/>
          <w:szCs w:val="26"/>
        </w:rPr>
        <w:t xml:space="preserve">. </w:t>
      </w:r>
      <w:r w:rsidR="00226064" w:rsidRPr="000F0830">
        <w:rPr>
          <w:bCs/>
          <w:sz w:val="28"/>
          <w:szCs w:val="26"/>
        </w:rPr>
        <w:t>Чернигов</w:t>
      </w:r>
      <w:r w:rsidRPr="000F0830">
        <w:rPr>
          <w:bCs/>
          <w:sz w:val="28"/>
          <w:szCs w:val="26"/>
        </w:rPr>
        <w:t>, ул. Борисенка, 41 - А;</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Форма собственности – коллективная;</w:t>
      </w:r>
    </w:p>
    <w:p w:rsidR="00666640" w:rsidRPr="000F0830" w:rsidRDefault="00666640" w:rsidP="000F0830">
      <w:pPr>
        <w:widowControl w:val="0"/>
        <w:shd w:val="clear" w:color="auto" w:fill="FFFFFF"/>
        <w:spacing w:line="360" w:lineRule="auto"/>
        <w:ind w:firstLine="709"/>
        <w:jc w:val="both"/>
        <w:rPr>
          <w:bCs/>
          <w:sz w:val="28"/>
          <w:szCs w:val="26"/>
        </w:rPr>
      </w:pPr>
      <w:r w:rsidRPr="000F0830">
        <w:rPr>
          <w:bCs/>
          <w:sz w:val="28"/>
          <w:szCs w:val="26"/>
        </w:rPr>
        <w:t>код отрасли по ЗКГНГ – 18114.</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Уставной капитал - 460,2 тыс. грн.</w:t>
      </w:r>
    </w:p>
    <w:p w:rsidR="00666640" w:rsidRPr="000F0830" w:rsidRDefault="00666640" w:rsidP="000F0830">
      <w:pPr>
        <w:widowControl w:val="0"/>
        <w:shd w:val="clear" w:color="auto" w:fill="FFFFFF"/>
        <w:spacing w:line="360" w:lineRule="auto"/>
        <w:ind w:firstLine="709"/>
        <w:jc w:val="both"/>
        <w:rPr>
          <w:sz w:val="28"/>
          <w:lang w:val="uk-UA"/>
        </w:rPr>
      </w:pPr>
      <w:r w:rsidRPr="000F0830">
        <w:rPr>
          <w:bCs/>
          <w:sz w:val="28"/>
          <w:szCs w:val="26"/>
        </w:rPr>
        <w:t>Основные виды деятельности - производственная, торговая</w:t>
      </w:r>
      <w:r w:rsidRPr="000F0830">
        <w:rPr>
          <w:bCs/>
          <w:sz w:val="28"/>
          <w:szCs w:val="26"/>
          <w:lang w:val="uk-UA"/>
        </w:rPr>
        <w:t>.</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Платежные реквизиты:</w:t>
      </w:r>
    </w:p>
    <w:p w:rsidR="00666640" w:rsidRPr="000F0830" w:rsidRDefault="00666640" w:rsidP="000F0830">
      <w:pPr>
        <w:widowControl w:val="0"/>
        <w:shd w:val="clear" w:color="auto" w:fill="FFFFFF"/>
        <w:tabs>
          <w:tab w:val="left" w:pos="3467"/>
          <w:tab w:val="left" w:pos="5440"/>
        </w:tabs>
        <w:spacing w:line="360" w:lineRule="auto"/>
        <w:ind w:firstLine="709"/>
        <w:jc w:val="both"/>
        <w:rPr>
          <w:sz w:val="28"/>
        </w:rPr>
      </w:pPr>
      <w:r w:rsidRPr="000F0830">
        <w:rPr>
          <w:bCs/>
          <w:sz w:val="28"/>
          <w:szCs w:val="26"/>
        </w:rPr>
        <w:t>р/с 26003301830192,</w:t>
      </w:r>
      <w:r w:rsidRPr="000F0830">
        <w:rPr>
          <w:bCs/>
          <w:sz w:val="28"/>
          <w:szCs w:val="26"/>
        </w:rPr>
        <w:tab/>
        <w:t>МФО 353456,</w:t>
      </w:r>
      <w:r w:rsidRPr="000F0830">
        <w:rPr>
          <w:bCs/>
          <w:sz w:val="28"/>
          <w:szCs w:val="26"/>
        </w:rPr>
        <w:tab/>
        <w:t>код 00382295 «Проминвестбанк»</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индивидуальный, код 003822925261.</w:t>
      </w:r>
    </w:p>
    <w:p w:rsidR="00666640" w:rsidRPr="000F0830" w:rsidRDefault="00666640" w:rsidP="000F0830">
      <w:pPr>
        <w:widowControl w:val="0"/>
        <w:shd w:val="clear" w:color="auto" w:fill="FFFFFF"/>
        <w:spacing w:line="360" w:lineRule="auto"/>
        <w:ind w:firstLine="709"/>
        <w:jc w:val="both"/>
        <w:rPr>
          <w:bCs/>
          <w:sz w:val="28"/>
          <w:szCs w:val="26"/>
        </w:rPr>
      </w:pPr>
      <w:r w:rsidRPr="000F0830">
        <w:rPr>
          <w:bCs/>
          <w:sz w:val="28"/>
          <w:szCs w:val="26"/>
        </w:rPr>
        <w:t>Предприятие занимает территорию площадью 2300м</w:t>
      </w:r>
      <w:r w:rsidRPr="000F0830">
        <w:rPr>
          <w:bCs/>
          <w:sz w:val="28"/>
          <w:szCs w:val="26"/>
          <w:vertAlign w:val="superscript"/>
        </w:rPr>
        <w:t>2</w:t>
      </w:r>
      <w:r w:rsidRPr="000F0830">
        <w:rPr>
          <w:bCs/>
          <w:sz w:val="28"/>
          <w:szCs w:val="26"/>
        </w:rPr>
        <w:t>. на которой расположены:</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карамельный цех;</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конфетный цех;</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бисквитный цех;</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механическая мастерская;</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административные помещения;</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складские помещения (сырья и готовой продукции);</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котельная;</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другие сооружения;</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цех по производству сладкой, газированной воды;</w:t>
      </w:r>
    </w:p>
    <w:p w:rsidR="00666640" w:rsidRPr="004129B5" w:rsidRDefault="00666640" w:rsidP="004129B5">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цех по производству минеральной воды.</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Предприятие специализируется на выпуске кондитерских изделий:</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карамели;</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конфет глазированных и не глазированных;</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драже;</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печенья;</w:t>
      </w:r>
    </w:p>
    <w:p w:rsidR="00666640" w:rsidRPr="000F0830" w:rsidRDefault="00666640" w:rsidP="000F0830">
      <w:pPr>
        <w:widowControl w:val="0"/>
        <w:numPr>
          <w:ilvl w:val="0"/>
          <w:numId w:val="2"/>
        </w:numPr>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вафельных изделий.</w:t>
      </w:r>
    </w:p>
    <w:p w:rsidR="001A2566" w:rsidRPr="000F0830" w:rsidRDefault="001A2566" w:rsidP="000F0830">
      <w:pPr>
        <w:widowControl w:val="0"/>
        <w:shd w:val="clear" w:color="auto" w:fill="FFFFFF"/>
        <w:tabs>
          <w:tab w:val="left" w:pos="1012"/>
        </w:tabs>
        <w:autoSpaceDE w:val="0"/>
        <w:autoSpaceDN w:val="0"/>
        <w:adjustRightInd w:val="0"/>
        <w:spacing w:line="360" w:lineRule="auto"/>
        <w:ind w:firstLine="709"/>
        <w:jc w:val="both"/>
        <w:rPr>
          <w:bCs/>
          <w:sz w:val="28"/>
          <w:szCs w:val="26"/>
        </w:rPr>
      </w:pPr>
      <w:r w:rsidRPr="000F0830">
        <w:rPr>
          <w:bCs/>
          <w:sz w:val="28"/>
          <w:szCs w:val="26"/>
        </w:rPr>
        <w:t>Работа любого предприятия не может быть</w:t>
      </w:r>
    </w:p>
    <w:p w:rsidR="004129B5" w:rsidRDefault="00666640" w:rsidP="000F0830">
      <w:pPr>
        <w:widowControl w:val="0"/>
        <w:shd w:val="clear" w:color="auto" w:fill="FFFFFF"/>
        <w:spacing w:line="360" w:lineRule="auto"/>
        <w:ind w:firstLine="709"/>
        <w:jc w:val="both"/>
        <w:rPr>
          <w:bCs/>
          <w:sz w:val="28"/>
          <w:szCs w:val="22"/>
        </w:rPr>
      </w:pPr>
      <w:r w:rsidRPr="000F0830">
        <w:rPr>
          <w:bCs/>
          <w:sz w:val="28"/>
          <w:szCs w:val="22"/>
        </w:rPr>
        <w:t>Анализ слабых и сильных сторон фабрики показал необходимость ведение более активной работы по продвижению своей продукции на рынок путем использования рекламы, совершенствования форм работы с постоянными покупателями, а также налаживания прямых контактов с потенциальными клиентами.</w:t>
      </w:r>
    </w:p>
    <w:p w:rsidR="00666640" w:rsidRPr="004129B5" w:rsidRDefault="004129B5" w:rsidP="004129B5">
      <w:pPr>
        <w:widowControl w:val="0"/>
        <w:shd w:val="clear" w:color="auto" w:fill="FFFFFF"/>
        <w:spacing w:line="360" w:lineRule="auto"/>
        <w:ind w:firstLine="709"/>
        <w:jc w:val="both"/>
        <w:rPr>
          <w:sz w:val="28"/>
        </w:rPr>
      </w:pPr>
      <w:r>
        <w:rPr>
          <w:bCs/>
          <w:sz w:val="28"/>
          <w:szCs w:val="22"/>
        </w:rPr>
        <w:br w:type="page"/>
      </w:r>
      <w:r w:rsidR="003D09B0" w:rsidRPr="000F0830">
        <w:rPr>
          <w:sz w:val="28"/>
          <w:szCs w:val="32"/>
        </w:rPr>
        <w:t>ПЛАН МАРКЕТИНГОВОЙ ДЕЯТЕЛЬНОСТИ ПРЕДПРИЯТИЯ</w:t>
      </w:r>
    </w:p>
    <w:p w:rsidR="006C025E" w:rsidRPr="000F0830" w:rsidRDefault="006C025E" w:rsidP="000F0830">
      <w:pPr>
        <w:widowControl w:val="0"/>
        <w:spacing w:line="360" w:lineRule="auto"/>
        <w:ind w:firstLine="709"/>
        <w:jc w:val="both"/>
        <w:rPr>
          <w:sz w:val="28"/>
          <w:szCs w:val="32"/>
        </w:rPr>
      </w:pPr>
    </w:p>
    <w:p w:rsidR="00666640" w:rsidRPr="000F0830" w:rsidRDefault="00666640" w:rsidP="000F0830">
      <w:pPr>
        <w:pStyle w:val="a3"/>
        <w:ind w:firstLine="709"/>
        <w:rPr>
          <w:color w:val="auto"/>
          <w:szCs w:val="26"/>
        </w:rPr>
      </w:pPr>
      <w:r w:rsidRPr="000F0830">
        <w:rPr>
          <w:color w:val="auto"/>
          <w:szCs w:val="26"/>
        </w:rPr>
        <w:t>Стратегия маркетинга включает комплексную систему организации производства и сбыта продукции, включающую анализ рынка, взаимодействие различных видов деятельности предприятия: планирование, ценообразование, продажу (покупку), доставку сырья, продукции (товаров) и оказание услуг, в которых существует потребность у реальных и потенциальных покупателей.</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Основная цель маркетинга - обеспечение максимального объема прибыли в процессе купли-продажи, при котором удовлетворение спроса является фактором достижения цели, сохранение положения на рынке и укрепление позиций.</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На предприятии создана служба маркетинга, которая является структурным подразделением аппарата управления и обеспечивает производственно-сбытовую деятельность.</w:t>
      </w:r>
    </w:p>
    <w:p w:rsidR="00666640" w:rsidRPr="000F0830" w:rsidRDefault="00666640" w:rsidP="000F0830">
      <w:pPr>
        <w:widowControl w:val="0"/>
        <w:shd w:val="clear" w:color="auto" w:fill="FFFFFF"/>
        <w:spacing w:line="360" w:lineRule="auto"/>
        <w:ind w:firstLine="709"/>
        <w:jc w:val="both"/>
        <w:rPr>
          <w:bCs/>
          <w:sz w:val="28"/>
          <w:szCs w:val="26"/>
        </w:rPr>
      </w:pPr>
      <w:r w:rsidRPr="000F0830">
        <w:rPr>
          <w:bCs/>
          <w:sz w:val="28"/>
          <w:szCs w:val="26"/>
        </w:rPr>
        <w:t>Структура отдела маркетинга представлена следующей схемой:</w:t>
      </w:r>
    </w:p>
    <w:p w:rsidR="00666640" w:rsidRPr="000F0830" w:rsidRDefault="0093682F" w:rsidP="000F0830">
      <w:pPr>
        <w:widowControl w:val="0"/>
        <w:shd w:val="clear" w:color="auto" w:fill="FFFFFF"/>
        <w:spacing w:line="360" w:lineRule="auto"/>
        <w:ind w:firstLine="709"/>
        <w:jc w:val="both"/>
        <w:rPr>
          <w:bCs/>
          <w:sz w:val="28"/>
          <w:szCs w:val="26"/>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42.35pt;margin-top:21.55pt;width:264pt;height:27.15pt;z-index:251607552" strokeweight="1.5pt">
            <v:stroke dashstyle="longDash"/>
            <v:textbox style="mso-next-textbox:#_x0000_s1026">
              <w:txbxContent>
                <w:p w:rsidR="006C025E" w:rsidRPr="000358A5" w:rsidRDefault="006C025E" w:rsidP="00666640">
                  <w:pPr>
                    <w:pStyle w:val="3"/>
                    <w:rPr>
                      <w:b/>
                      <w:i/>
                      <w:sz w:val="32"/>
                      <w:szCs w:val="32"/>
                    </w:rPr>
                  </w:pPr>
                  <w:r w:rsidRPr="000358A5">
                    <w:rPr>
                      <w:b/>
                      <w:i/>
                      <w:sz w:val="32"/>
                      <w:szCs w:val="32"/>
                    </w:rPr>
                    <w:t>Директор предприятия</w:t>
                  </w:r>
                </w:p>
              </w:txbxContent>
            </v:textbox>
          </v:shape>
        </w:pict>
      </w:r>
    </w:p>
    <w:p w:rsidR="00666640" w:rsidRPr="000F0830" w:rsidRDefault="0093682F" w:rsidP="000F0830">
      <w:pPr>
        <w:widowControl w:val="0"/>
        <w:shd w:val="clear" w:color="auto" w:fill="FFFFFF"/>
        <w:spacing w:line="360" w:lineRule="auto"/>
        <w:ind w:firstLine="709"/>
        <w:jc w:val="both"/>
        <w:rPr>
          <w:bCs/>
          <w:sz w:val="28"/>
          <w:szCs w:val="26"/>
        </w:rPr>
      </w:pPr>
      <w:r>
        <w:rPr>
          <w:noProof/>
          <w:lang w:eastAsia="ru-RU"/>
        </w:rPr>
        <w:pict>
          <v:line id="_x0000_s1027" style="position:absolute;left:0;text-align:left;z-index:251612672" from="274.35pt,21.55pt" to="274.35pt,39.55pt">
            <v:stroke endarrow="block" endarrowlength="long"/>
          </v:line>
        </w:pict>
      </w:r>
    </w:p>
    <w:p w:rsidR="00666640" w:rsidRPr="000F0830" w:rsidRDefault="0093682F" w:rsidP="000F0830">
      <w:pPr>
        <w:widowControl w:val="0"/>
        <w:shd w:val="clear" w:color="auto" w:fill="FFFFFF"/>
        <w:spacing w:line="360" w:lineRule="auto"/>
        <w:ind w:firstLine="709"/>
        <w:jc w:val="both"/>
        <w:rPr>
          <w:bCs/>
          <w:sz w:val="28"/>
          <w:szCs w:val="26"/>
        </w:rPr>
      </w:pPr>
      <w:r>
        <w:rPr>
          <w:noProof/>
          <w:lang w:eastAsia="ru-RU"/>
        </w:rPr>
        <w:pict>
          <v:shape id="_x0000_s1028" type="#_x0000_t202" style="position:absolute;left:0;text-align:left;margin-left:142.35pt;margin-top:15.4pt;width:264pt;height:24pt;z-index:251608576" strokeweight="1pt">
            <v:textbox style="mso-next-textbox:#_x0000_s1028">
              <w:txbxContent>
                <w:p w:rsidR="006C025E" w:rsidRDefault="006C025E" w:rsidP="00666640">
                  <w:pPr>
                    <w:pStyle w:val="3"/>
                    <w:rPr>
                      <w:sz w:val="28"/>
                    </w:rPr>
                  </w:pPr>
                  <w:r>
                    <w:rPr>
                      <w:sz w:val="28"/>
                    </w:rPr>
                    <w:t>Начальник отдела маркетинга</w:t>
                  </w:r>
                </w:p>
              </w:txbxContent>
            </v:textbox>
          </v:shape>
        </w:pict>
      </w:r>
    </w:p>
    <w:p w:rsidR="00666640" w:rsidRPr="000F0830" w:rsidRDefault="0093682F" w:rsidP="000F0830">
      <w:pPr>
        <w:widowControl w:val="0"/>
        <w:shd w:val="clear" w:color="auto" w:fill="FFFFFF"/>
        <w:spacing w:line="360" w:lineRule="auto"/>
        <w:ind w:firstLine="709"/>
        <w:jc w:val="both"/>
        <w:rPr>
          <w:bCs/>
          <w:sz w:val="28"/>
          <w:szCs w:val="26"/>
        </w:rPr>
      </w:pPr>
      <w:r>
        <w:rPr>
          <w:noProof/>
          <w:lang w:eastAsia="ru-RU"/>
        </w:rPr>
        <w:pict>
          <v:line id="_x0000_s1029" style="position:absolute;left:0;text-align:left;z-index:251614720" from="274.35pt,15.25pt" to="274.35pt,27.25pt">
            <v:stroke endarrow="block" endarrowlength="long"/>
          </v:line>
        </w:pict>
      </w:r>
      <w:r>
        <w:rPr>
          <w:noProof/>
          <w:lang w:eastAsia="ru-RU"/>
        </w:rPr>
        <w:pict>
          <v:line id="_x0000_s1030" style="position:absolute;left:0;text-align:left;z-index:251613696" from="274.35pt,15.25pt" to="274.35pt,93.25pt">
            <v:stroke endarrow="block"/>
          </v:line>
        </w:pict>
      </w:r>
    </w:p>
    <w:p w:rsidR="00666640" w:rsidRPr="000F0830" w:rsidRDefault="0093682F" w:rsidP="000F0830">
      <w:pPr>
        <w:widowControl w:val="0"/>
        <w:shd w:val="clear" w:color="auto" w:fill="FFFFFF"/>
        <w:spacing w:line="360" w:lineRule="auto"/>
        <w:ind w:firstLine="709"/>
        <w:jc w:val="both"/>
        <w:rPr>
          <w:bCs/>
          <w:sz w:val="28"/>
          <w:szCs w:val="26"/>
        </w:rPr>
      </w:pPr>
      <w:r>
        <w:rPr>
          <w:noProof/>
          <w:lang w:eastAsia="ru-RU"/>
        </w:rPr>
        <w:pict>
          <v:line id="_x0000_s1031" style="position:absolute;left:0;text-align:left;z-index:251616768" from="274.35pt,3.1pt" to="388.35pt,21.1pt">
            <v:stroke endarrow="block"/>
          </v:line>
        </w:pict>
      </w:r>
      <w:r>
        <w:rPr>
          <w:noProof/>
          <w:lang w:eastAsia="ru-RU"/>
        </w:rPr>
        <w:pict>
          <v:line id="_x0000_s1032" style="position:absolute;left:0;text-align:left;flip:x;z-index:251615744" from="148.35pt,3.1pt" to="274.35pt,21.1pt">
            <v:stroke endarrow="block"/>
          </v:line>
        </w:pict>
      </w:r>
      <w:r>
        <w:rPr>
          <w:noProof/>
          <w:lang w:eastAsia="ru-RU"/>
        </w:rPr>
        <w:pict>
          <v:shape id="_x0000_s1033" type="#_x0000_t202" style="position:absolute;left:0;text-align:left;margin-left:70.35pt;margin-top:21.1pt;width:150pt;height:24pt;z-index:251609600" strokeweight="1.5pt">
            <v:stroke dashstyle="1 1"/>
            <v:textbox style="mso-next-textbox:#_x0000_s1033">
              <w:txbxContent>
                <w:p w:rsidR="006C025E" w:rsidRDefault="006C025E" w:rsidP="00666640">
                  <w:pPr>
                    <w:pStyle w:val="31"/>
                    <w:widowControl w:val="0"/>
                    <w:autoSpaceDE w:val="0"/>
                    <w:autoSpaceDN w:val="0"/>
                    <w:adjustRightInd w:val="0"/>
                    <w:rPr>
                      <w:szCs w:val="20"/>
                    </w:rPr>
                  </w:pPr>
                  <w:r>
                    <w:rPr>
                      <w:szCs w:val="20"/>
                    </w:rPr>
                    <w:t>Маркетолог – 3 чел.</w:t>
                  </w:r>
                </w:p>
              </w:txbxContent>
            </v:textbox>
          </v:shape>
        </w:pict>
      </w:r>
      <w:r>
        <w:rPr>
          <w:noProof/>
          <w:lang w:eastAsia="ru-RU"/>
        </w:rPr>
        <w:pict>
          <v:shape id="_x0000_s1034" type="#_x0000_t202" style="position:absolute;left:0;text-align:left;margin-left:322.35pt;margin-top:21.1pt;width:150pt;height:24pt;z-index:251610624" strokeweight="1.5pt">
            <v:stroke dashstyle="1 1"/>
            <v:textbox style="mso-next-textbox:#_x0000_s1034">
              <w:txbxContent>
                <w:p w:rsidR="006C025E" w:rsidRDefault="006C025E" w:rsidP="00666640">
                  <w:pPr>
                    <w:pStyle w:val="4"/>
                  </w:pPr>
                  <w:r>
                    <w:t>Декларант – 1 чел.</w:t>
                  </w:r>
                </w:p>
              </w:txbxContent>
            </v:textbox>
          </v:shape>
        </w:pict>
      </w:r>
    </w:p>
    <w:p w:rsidR="00666640" w:rsidRPr="000F0830" w:rsidRDefault="00666640" w:rsidP="000F0830">
      <w:pPr>
        <w:widowControl w:val="0"/>
        <w:shd w:val="clear" w:color="auto" w:fill="FFFFFF"/>
        <w:spacing w:line="360" w:lineRule="auto"/>
        <w:ind w:firstLine="709"/>
        <w:jc w:val="both"/>
        <w:rPr>
          <w:bCs/>
          <w:sz w:val="28"/>
          <w:szCs w:val="26"/>
        </w:rPr>
      </w:pPr>
    </w:p>
    <w:p w:rsidR="00666640" w:rsidRPr="000F0830" w:rsidRDefault="0093682F" w:rsidP="000F0830">
      <w:pPr>
        <w:widowControl w:val="0"/>
        <w:shd w:val="clear" w:color="auto" w:fill="FFFFFF"/>
        <w:spacing w:line="360" w:lineRule="auto"/>
        <w:ind w:firstLine="709"/>
        <w:jc w:val="both"/>
        <w:rPr>
          <w:bCs/>
          <w:sz w:val="28"/>
          <w:szCs w:val="26"/>
        </w:rPr>
      </w:pPr>
      <w:r>
        <w:rPr>
          <w:noProof/>
          <w:lang w:eastAsia="ru-RU"/>
        </w:rPr>
        <w:pict>
          <v:shape id="_x0000_s1035" type="#_x0000_t202" style="position:absolute;left:0;text-align:left;margin-left:190.35pt;margin-top:20.8pt;width:156pt;height:24pt;z-index:251611648" strokeweight="1.5pt">
            <v:stroke dashstyle="1 1"/>
            <v:textbox style="mso-next-textbox:#_x0000_s1035">
              <w:txbxContent>
                <w:p w:rsidR="006C025E" w:rsidRDefault="006C025E" w:rsidP="00666640">
                  <w:pPr>
                    <w:pStyle w:val="3"/>
                    <w:rPr>
                      <w:sz w:val="28"/>
                    </w:rPr>
                  </w:pPr>
                  <w:r>
                    <w:rPr>
                      <w:sz w:val="28"/>
                    </w:rPr>
                    <w:t>Экспедитор – 1 чел.</w:t>
                  </w:r>
                </w:p>
              </w:txbxContent>
            </v:textbox>
          </v:shape>
        </w:pict>
      </w:r>
    </w:p>
    <w:p w:rsidR="00666640" w:rsidRPr="000F0830" w:rsidRDefault="00666640" w:rsidP="000F0830">
      <w:pPr>
        <w:widowControl w:val="0"/>
        <w:shd w:val="clear" w:color="auto" w:fill="FFFFFF"/>
        <w:spacing w:line="360" w:lineRule="auto"/>
        <w:ind w:firstLine="709"/>
        <w:jc w:val="both"/>
        <w:rPr>
          <w:bCs/>
          <w:sz w:val="28"/>
          <w:szCs w:val="26"/>
        </w:rPr>
      </w:pPr>
    </w:p>
    <w:p w:rsidR="003D09B0" w:rsidRPr="000F0830" w:rsidRDefault="003D09B0" w:rsidP="000F0830">
      <w:pPr>
        <w:widowControl w:val="0"/>
        <w:shd w:val="clear" w:color="auto" w:fill="FFFFFF"/>
        <w:spacing w:line="360" w:lineRule="auto"/>
        <w:ind w:firstLine="709"/>
        <w:jc w:val="both"/>
        <w:rPr>
          <w:bCs/>
          <w:sz w:val="28"/>
          <w:szCs w:val="26"/>
        </w:rPr>
      </w:pPr>
      <w:r w:rsidRPr="000F0830">
        <w:rPr>
          <w:b/>
          <w:bCs/>
          <w:sz w:val="28"/>
          <w:szCs w:val="26"/>
        </w:rPr>
        <w:t>Схема 1</w:t>
      </w:r>
      <w:r w:rsidRPr="000F0830">
        <w:rPr>
          <w:bCs/>
          <w:sz w:val="28"/>
          <w:szCs w:val="26"/>
        </w:rPr>
        <w:t xml:space="preserve"> – Структура отдела маркетинга</w:t>
      </w:r>
    </w:p>
    <w:p w:rsidR="00666640" w:rsidRPr="000F0830" w:rsidRDefault="00666640" w:rsidP="000F0830">
      <w:pPr>
        <w:widowControl w:val="0"/>
        <w:shd w:val="clear" w:color="auto" w:fill="FFFFFF"/>
        <w:spacing w:line="360" w:lineRule="auto"/>
        <w:ind w:firstLine="709"/>
        <w:jc w:val="both"/>
        <w:rPr>
          <w:bCs/>
          <w:sz w:val="28"/>
          <w:szCs w:val="26"/>
        </w:rPr>
      </w:pP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6"/>
        </w:rPr>
        <w:t>Для решения поставленных задач служба маркетинга взаимодействует с другими структурными подразделениями предприятия.</w:t>
      </w:r>
    </w:p>
    <w:p w:rsidR="00666640" w:rsidRPr="000F0830" w:rsidRDefault="000F0830" w:rsidP="000F0830">
      <w:pPr>
        <w:widowControl w:val="0"/>
        <w:shd w:val="clear" w:color="auto" w:fill="FFFFFF"/>
        <w:tabs>
          <w:tab w:val="left" w:pos="795"/>
        </w:tabs>
        <w:spacing w:line="360" w:lineRule="auto"/>
        <w:ind w:firstLine="709"/>
        <w:jc w:val="both"/>
        <w:rPr>
          <w:sz w:val="28"/>
          <w:szCs w:val="2"/>
        </w:rPr>
      </w:pPr>
      <w:r>
        <w:rPr>
          <w:bCs/>
          <w:sz w:val="28"/>
          <w:szCs w:val="30"/>
        </w:rPr>
        <w:br w:type="page"/>
      </w:r>
      <w:r w:rsidR="0093682F">
        <w:rPr>
          <w:noProof/>
          <w:lang w:eastAsia="ru-RU"/>
        </w:rPr>
        <w:pict>
          <v:shape id="_x0000_s1036" type="#_x0000_t202" style="position:absolute;left:0;text-align:left;margin-left:22.35pt;margin-top:24.05pt;width:2in;height:24pt;z-index:251617792" strokeweight="1.5pt">
            <v:stroke dashstyle="longDash"/>
            <v:textbox style="mso-next-textbox:#_x0000_s1036">
              <w:txbxContent>
                <w:p w:rsidR="006C025E" w:rsidRPr="000358A5" w:rsidRDefault="006C025E" w:rsidP="00666640">
                  <w:pPr>
                    <w:pStyle w:val="4"/>
                    <w:rPr>
                      <w:sz w:val="32"/>
                      <w:szCs w:val="32"/>
                      <w:u w:val="single"/>
                    </w:rPr>
                  </w:pPr>
                  <w:r w:rsidRPr="000358A5">
                    <w:rPr>
                      <w:sz w:val="32"/>
                      <w:szCs w:val="32"/>
                      <w:u w:val="single"/>
                    </w:rPr>
                    <w:t>Внешняя среда</w:t>
                  </w:r>
                </w:p>
              </w:txbxContent>
            </v:textbox>
          </v:shape>
        </w:pict>
      </w:r>
      <w:r w:rsidR="0093682F">
        <w:rPr>
          <w:noProof/>
          <w:lang w:eastAsia="ru-RU"/>
        </w:rPr>
        <w:pict>
          <v:shape id="_x0000_s1037" type="#_x0000_t202" style="position:absolute;left:0;text-align:left;margin-left:328.35pt;margin-top:24.05pt;width:156pt;height:24pt;z-index:251618816" strokeweight="1.5pt">
            <v:stroke dashstyle="longDash"/>
            <v:textbox style="mso-next-textbox:#_x0000_s1037">
              <w:txbxContent>
                <w:p w:rsidR="006C025E" w:rsidRPr="000358A5" w:rsidRDefault="006C025E" w:rsidP="00666640">
                  <w:pPr>
                    <w:pStyle w:val="4"/>
                    <w:rPr>
                      <w:b/>
                      <w:sz w:val="32"/>
                      <w:szCs w:val="32"/>
                    </w:rPr>
                  </w:pPr>
                  <w:r w:rsidRPr="000358A5">
                    <w:rPr>
                      <w:b/>
                      <w:sz w:val="32"/>
                      <w:szCs w:val="32"/>
                    </w:rPr>
                    <w:t>Внутренняя среда</w:t>
                  </w:r>
                </w:p>
              </w:txbxContent>
            </v:textbox>
          </v:shape>
        </w:pict>
      </w:r>
      <w:r w:rsidR="0093682F">
        <w:rPr>
          <w:noProof/>
          <w:lang w:eastAsia="ru-RU"/>
        </w:rPr>
        <w:pict>
          <v:line id="_x0000_s1038" style="position:absolute;left:0;text-align:left;flip:y;z-index:251627008" from="166.35pt,12.35pt" to="328.35pt,12.35pt" strokeweight="1pt">
            <v:stroke startarrow="classic" startarrowwidth="wide" startarrowlength="long" endarrow="classic" endarrowwidth="wide" endarrowlength="long"/>
          </v:line>
        </w:pict>
      </w:r>
      <w:r w:rsidR="00666640" w:rsidRPr="000F0830">
        <w:rPr>
          <w:sz w:val="28"/>
          <w:szCs w:val="2"/>
        </w:rPr>
        <w:tab/>
      </w:r>
      <w:r w:rsidR="00666640" w:rsidRPr="000F0830">
        <w:rPr>
          <w:sz w:val="28"/>
          <w:szCs w:val="2"/>
        </w:rPr>
        <w:tab/>
      </w:r>
      <w:r w:rsidR="00666640" w:rsidRPr="000F0830">
        <w:rPr>
          <w:sz w:val="28"/>
          <w:szCs w:val="2"/>
        </w:rPr>
        <w:tab/>
      </w:r>
      <w:r w:rsidR="00666640" w:rsidRPr="000F0830">
        <w:rPr>
          <w:sz w:val="28"/>
          <w:szCs w:val="2"/>
        </w:rPr>
        <w:tab/>
      </w:r>
      <w:r w:rsidR="00666640" w:rsidRPr="000F0830">
        <w:rPr>
          <w:sz w:val="28"/>
          <w:szCs w:val="2"/>
        </w:rPr>
        <w:tab/>
      </w:r>
      <w:r w:rsidR="00666640" w:rsidRPr="000F0830">
        <w:rPr>
          <w:sz w:val="28"/>
          <w:szCs w:val="2"/>
        </w:rPr>
        <w:tab/>
      </w:r>
      <w:r w:rsidR="00666640" w:rsidRPr="000F0830">
        <w:rPr>
          <w:sz w:val="28"/>
          <w:szCs w:val="2"/>
        </w:rPr>
        <w:tab/>
      </w:r>
      <w:r w:rsidR="00666640" w:rsidRPr="000F0830">
        <w:rPr>
          <w:sz w:val="28"/>
          <w:szCs w:val="2"/>
        </w:rPr>
        <w:tab/>
      </w:r>
      <w:r w:rsidR="00666640" w:rsidRPr="000F0830">
        <w:rPr>
          <w:sz w:val="28"/>
          <w:szCs w:val="2"/>
        </w:rPr>
        <w:tab/>
      </w:r>
      <w:r w:rsidR="00666640" w:rsidRPr="000F0830">
        <w:rPr>
          <w:sz w:val="28"/>
          <w:szCs w:val="2"/>
        </w:rPr>
        <w:tab/>
      </w:r>
    </w:p>
    <w:p w:rsidR="00666640" w:rsidRPr="000F0830" w:rsidRDefault="0093682F" w:rsidP="000F0830">
      <w:pPr>
        <w:widowControl w:val="0"/>
        <w:spacing w:line="360" w:lineRule="auto"/>
        <w:ind w:firstLine="709"/>
        <w:jc w:val="both"/>
        <w:rPr>
          <w:sz w:val="28"/>
          <w:szCs w:val="2"/>
        </w:rPr>
      </w:pPr>
      <w:r>
        <w:rPr>
          <w:noProof/>
          <w:lang w:eastAsia="ru-RU"/>
        </w:rPr>
        <w:pict>
          <v:line id="_x0000_s1039" style="position:absolute;left:0;text-align:left;z-index:251629056" from="406.35pt,-.25pt" to="406.35pt,359.75pt"/>
        </w:pict>
      </w:r>
      <w:r>
        <w:rPr>
          <w:noProof/>
          <w:lang w:eastAsia="ru-RU"/>
        </w:rPr>
        <w:pict>
          <v:line id="_x0000_s1040" style="position:absolute;left:0;text-align:left;z-index:251628032" from="88.35pt,-.25pt" to="88.35pt,359.75pt"/>
        </w:pict>
      </w:r>
      <w:r>
        <w:rPr>
          <w:noProof/>
          <w:lang w:eastAsia="ru-RU"/>
        </w:rPr>
        <w:pict>
          <v:shape id="_x0000_s1041" type="#_x0000_t202" style="position:absolute;left:0;text-align:left;margin-left:130.35pt;margin-top:23.75pt;width:234pt;height:24pt;z-index:251619840">
            <v:textbox style="mso-next-textbox:#_x0000_s1041">
              <w:txbxContent>
                <w:p w:rsidR="006C025E" w:rsidRDefault="006C025E" w:rsidP="00666640">
                  <w:pPr>
                    <w:pStyle w:val="4"/>
                  </w:pPr>
                  <w:r>
                    <w:t>Цели предприятия</w:t>
                  </w:r>
                </w:p>
              </w:txbxContent>
            </v:textbox>
          </v:shape>
        </w:pict>
      </w:r>
    </w:p>
    <w:p w:rsidR="00666640" w:rsidRPr="000F0830" w:rsidRDefault="0093682F" w:rsidP="000F0830">
      <w:pPr>
        <w:widowControl w:val="0"/>
        <w:spacing w:line="360" w:lineRule="auto"/>
        <w:ind w:firstLine="709"/>
        <w:jc w:val="both"/>
        <w:rPr>
          <w:sz w:val="28"/>
          <w:szCs w:val="2"/>
        </w:rPr>
      </w:pPr>
      <w:r>
        <w:rPr>
          <w:noProof/>
          <w:lang w:eastAsia="ru-RU"/>
        </w:rPr>
        <w:pict>
          <v:line id="_x0000_s1042" style="position:absolute;left:0;text-align:left;flip:x;z-index:251637248" from="364.35pt,11.6pt" to="406.35pt,11.6pt">
            <v:stroke endarrow="block"/>
          </v:line>
        </w:pict>
      </w:r>
      <w:r>
        <w:rPr>
          <w:noProof/>
          <w:lang w:eastAsia="ru-RU"/>
        </w:rPr>
        <w:pict>
          <v:line id="_x0000_s1043" style="position:absolute;left:0;text-align:left;z-index:251630080" from="88.35pt,11.6pt" to="130.35pt,11.6pt">
            <v:stroke endarrow="block"/>
          </v:line>
        </w:pict>
      </w:r>
    </w:p>
    <w:p w:rsidR="00666640" w:rsidRPr="000F0830" w:rsidRDefault="00666640" w:rsidP="000F0830">
      <w:pPr>
        <w:widowControl w:val="0"/>
        <w:spacing w:line="360" w:lineRule="auto"/>
        <w:ind w:firstLine="709"/>
        <w:jc w:val="both"/>
        <w:rPr>
          <w:sz w:val="28"/>
          <w:szCs w:val="2"/>
        </w:rPr>
      </w:pPr>
    </w:p>
    <w:p w:rsidR="00666640" w:rsidRPr="000F0830" w:rsidRDefault="0093682F" w:rsidP="000F0830">
      <w:pPr>
        <w:widowControl w:val="0"/>
        <w:spacing w:line="360" w:lineRule="auto"/>
        <w:ind w:firstLine="709"/>
        <w:jc w:val="both"/>
        <w:rPr>
          <w:sz w:val="28"/>
          <w:szCs w:val="2"/>
        </w:rPr>
      </w:pPr>
      <w:r>
        <w:rPr>
          <w:noProof/>
          <w:lang w:eastAsia="ru-RU"/>
        </w:rPr>
        <w:pict>
          <v:line id="_x0000_s1044" style="position:absolute;left:0;text-align:left;flip:x;z-index:251643392" from="364.35pt,17.3pt" to="406.35pt,17.3pt">
            <v:stroke endarrow="block"/>
          </v:line>
        </w:pict>
      </w:r>
      <w:r>
        <w:rPr>
          <w:noProof/>
          <w:lang w:eastAsia="ru-RU"/>
        </w:rPr>
        <w:pict>
          <v:line id="_x0000_s1045" style="position:absolute;left:0;text-align:left;z-index:251635200" from="88.35pt,17.3pt" to="130.35pt,17.3pt">
            <v:stroke endarrow="block"/>
          </v:line>
        </w:pict>
      </w:r>
      <w:r>
        <w:rPr>
          <w:noProof/>
          <w:lang w:eastAsia="ru-RU"/>
        </w:rPr>
        <w:pict>
          <v:shape id="_x0000_s1046" type="#_x0000_t202" style="position:absolute;left:0;text-align:left;margin-left:130.35pt;margin-top:5.3pt;width:234pt;height:24pt;z-index:251620864">
            <v:textbox style="mso-next-textbox:#_x0000_s1046">
              <w:txbxContent>
                <w:p w:rsidR="006C025E" w:rsidRDefault="006C025E" w:rsidP="00666640">
                  <w:pPr>
                    <w:pStyle w:val="4"/>
                  </w:pPr>
                  <w:r>
                    <w:t>Цели маркетинга</w:t>
                  </w:r>
                </w:p>
              </w:txbxContent>
            </v:textbox>
          </v:shape>
        </w:pict>
      </w:r>
    </w:p>
    <w:p w:rsidR="00666640" w:rsidRPr="000F0830" w:rsidRDefault="00666640" w:rsidP="000F0830">
      <w:pPr>
        <w:widowControl w:val="0"/>
        <w:spacing w:line="360" w:lineRule="auto"/>
        <w:ind w:firstLine="709"/>
        <w:jc w:val="both"/>
        <w:rPr>
          <w:sz w:val="28"/>
          <w:szCs w:val="2"/>
        </w:rPr>
      </w:pPr>
    </w:p>
    <w:p w:rsidR="00666640" w:rsidRPr="000F0830" w:rsidRDefault="0093682F" w:rsidP="000F0830">
      <w:pPr>
        <w:widowControl w:val="0"/>
        <w:spacing w:line="360" w:lineRule="auto"/>
        <w:ind w:firstLine="709"/>
        <w:jc w:val="both"/>
        <w:rPr>
          <w:sz w:val="28"/>
          <w:szCs w:val="2"/>
        </w:rPr>
      </w:pPr>
      <w:r>
        <w:rPr>
          <w:noProof/>
          <w:lang w:eastAsia="ru-RU"/>
        </w:rPr>
        <w:pict>
          <v:line id="_x0000_s1047" style="position:absolute;left:0;text-align:left;flip:x;z-index:251642368" from="364.35pt,23pt" to="406.35pt,23pt">
            <v:stroke endarrow="block"/>
          </v:line>
        </w:pict>
      </w:r>
      <w:r>
        <w:rPr>
          <w:noProof/>
          <w:lang w:eastAsia="ru-RU"/>
        </w:rPr>
        <w:pict>
          <v:line id="_x0000_s1048" style="position:absolute;left:0;text-align:left;z-index:251634176" from="88.35pt,23pt" to="130.35pt,23pt">
            <v:stroke endarrow="block"/>
          </v:line>
        </w:pict>
      </w:r>
      <w:r>
        <w:rPr>
          <w:noProof/>
          <w:lang w:eastAsia="ru-RU"/>
        </w:rPr>
        <w:pict>
          <v:shape id="_x0000_s1049" type="#_x0000_t202" style="position:absolute;left:0;text-align:left;margin-left:130.35pt;margin-top:11pt;width:234pt;height:24pt;z-index:251621888">
            <v:textbox style="mso-next-textbox:#_x0000_s1049">
              <w:txbxContent>
                <w:p w:rsidR="006C025E" w:rsidRDefault="006C025E" w:rsidP="00666640">
                  <w:pPr>
                    <w:pStyle w:val="4"/>
                  </w:pPr>
                  <w:r>
                    <w:t>Цели анализ факторов рынка</w:t>
                  </w:r>
                </w:p>
              </w:txbxContent>
            </v:textbox>
          </v:shape>
        </w:pict>
      </w:r>
    </w:p>
    <w:p w:rsidR="00666640" w:rsidRPr="000F0830" w:rsidRDefault="00666640" w:rsidP="000F0830">
      <w:pPr>
        <w:widowControl w:val="0"/>
        <w:spacing w:line="360" w:lineRule="auto"/>
        <w:ind w:firstLine="709"/>
        <w:jc w:val="both"/>
        <w:rPr>
          <w:sz w:val="28"/>
          <w:szCs w:val="2"/>
        </w:rPr>
      </w:pPr>
    </w:p>
    <w:p w:rsidR="00666640" w:rsidRPr="000F0830" w:rsidRDefault="0093682F" w:rsidP="000F0830">
      <w:pPr>
        <w:widowControl w:val="0"/>
        <w:spacing w:line="360" w:lineRule="auto"/>
        <w:ind w:firstLine="709"/>
        <w:jc w:val="both"/>
        <w:rPr>
          <w:sz w:val="28"/>
          <w:szCs w:val="2"/>
        </w:rPr>
      </w:pPr>
      <w:r>
        <w:rPr>
          <w:noProof/>
          <w:lang w:eastAsia="ru-RU"/>
        </w:rPr>
        <w:pict>
          <v:shape id="_x0000_s1050" type="#_x0000_t202" style="position:absolute;left:0;text-align:left;margin-left:130.35pt;margin-top:16.7pt;width:234pt;height:24pt;z-index:251622912">
            <v:textbox style="mso-next-textbox:#_x0000_s1050">
              <w:txbxContent>
                <w:p w:rsidR="006C025E" w:rsidRDefault="006C025E" w:rsidP="00666640">
                  <w:pPr>
                    <w:pStyle w:val="4"/>
                  </w:pPr>
                  <w:r>
                    <w:t>Планирование товародвижения</w:t>
                  </w:r>
                </w:p>
              </w:txbxContent>
            </v:textbox>
          </v:shape>
        </w:pict>
      </w:r>
    </w:p>
    <w:p w:rsidR="00666640" w:rsidRPr="000F0830" w:rsidRDefault="0093682F" w:rsidP="000F0830">
      <w:pPr>
        <w:widowControl w:val="0"/>
        <w:spacing w:line="360" w:lineRule="auto"/>
        <w:ind w:firstLine="709"/>
        <w:jc w:val="both"/>
        <w:rPr>
          <w:sz w:val="28"/>
          <w:szCs w:val="2"/>
        </w:rPr>
      </w:pPr>
      <w:r>
        <w:rPr>
          <w:noProof/>
          <w:lang w:eastAsia="ru-RU"/>
        </w:rPr>
        <w:pict>
          <v:line id="_x0000_s1051" style="position:absolute;left:0;text-align:left;flip:x;z-index:251641344" from="364.35pt,4.6pt" to="406.35pt,4.6pt">
            <v:stroke endarrow="block"/>
          </v:line>
        </w:pict>
      </w:r>
      <w:r>
        <w:rPr>
          <w:noProof/>
          <w:lang w:eastAsia="ru-RU"/>
        </w:rPr>
        <w:pict>
          <v:line id="_x0000_s1052" style="position:absolute;left:0;text-align:left;z-index:251633152" from="88.35pt,4.6pt" to="130.35pt,4.6pt">
            <v:stroke endarrow="block"/>
          </v:line>
        </w:pict>
      </w:r>
    </w:p>
    <w:p w:rsidR="00666640" w:rsidRPr="000F0830" w:rsidRDefault="0093682F" w:rsidP="000F0830">
      <w:pPr>
        <w:widowControl w:val="0"/>
        <w:spacing w:line="360" w:lineRule="auto"/>
        <w:ind w:firstLine="709"/>
        <w:jc w:val="both"/>
        <w:rPr>
          <w:sz w:val="28"/>
          <w:szCs w:val="2"/>
        </w:rPr>
      </w:pPr>
      <w:r>
        <w:rPr>
          <w:noProof/>
          <w:lang w:eastAsia="ru-RU"/>
        </w:rPr>
        <w:pict>
          <v:shape id="_x0000_s1053" type="#_x0000_t202" style="position:absolute;left:0;text-align:left;margin-left:130.35pt;margin-top:22.45pt;width:234pt;height:24pt;z-index:251623936">
            <v:textbox style="mso-next-textbox:#_x0000_s1053">
              <w:txbxContent>
                <w:p w:rsidR="006C025E" w:rsidRDefault="006C025E" w:rsidP="00666640">
                  <w:pPr>
                    <w:pStyle w:val="4"/>
                  </w:pPr>
                  <w:r>
                    <w:t>Маркетинговые решения</w:t>
                  </w:r>
                </w:p>
              </w:txbxContent>
            </v:textbox>
          </v:shape>
        </w:pict>
      </w:r>
    </w:p>
    <w:p w:rsidR="00666640" w:rsidRPr="000F0830" w:rsidRDefault="0093682F" w:rsidP="000F0830">
      <w:pPr>
        <w:widowControl w:val="0"/>
        <w:spacing w:line="360" w:lineRule="auto"/>
        <w:ind w:firstLine="709"/>
        <w:jc w:val="both"/>
        <w:rPr>
          <w:sz w:val="28"/>
          <w:szCs w:val="2"/>
        </w:rPr>
      </w:pPr>
      <w:r>
        <w:rPr>
          <w:noProof/>
          <w:lang w:eastAsia="ru-RU"/>
        </w:rPr>
        <w:pict>
          <v:line id="_x0000_s1054" style="position:absolute;left:0;text-align:left;flip:x;z-index:251640320" from="364.35pt,10.3pt" to="406.35pt,10.3pt">
            <v:stroke endarrow="block"/>
          </v:line>
        </w:pict>
      </w:r>
      <w:r>
        <w:rPr>
          <w:noProof/>
          <w:lang w:eastAsia="ru-RU"/>
        </w:rPr>
        <w:pict>
          <v:line id="_x0000_s1055" style="position:absolute;left:0;text-align:left;z-index:251632128" from="88.35pt,10.3pt" to="130.35pt,10.3pt">
            <v:stroke endarrow="block"/>
          </v:line>
        </w:pict>
      </w:r>
    </w:p>
    <w:p w:rsidR="00666640" w:rsidRPr="000F0830" w:rsidRDefault="00666640" w:rsidP="000F0830">
      <w:pPr>
        <w:widowControl w:val="0"/>
        <w:spacing w:line="360" w:lineRule="auto"/>
        <w:ind w:firstLine="709"/>
        <w:jc w:val="both"/>
        <w:rPr>
          <w:sz w:val="28"/>
          <w:szCs w:val="2"/>
        </w:rPr>
      </w:pPr>
    </w:p>
    <w:p w:rsidR="00666640" w:rsidRPr="000F0830" w:rsidRDefault="0093682F" w:rsidP="000F0830">
      <w:pPr>
        <w:widowControl w:val="0"/>
        <w:spacing w:line="360" w:lineRule="auto"/>
        <w:ind w:firstLine="709"/>
        <w:jc w:val="both"/>
        <w:rPr>
          <w:sz w:val="28"/>
          <w:szCs w:val="2"/>
        </w:rPr>
      </w:pPr>
      <w:r>
        <w:rPr>
          <w:noProof/>
          <w:lang w:eastAsia="ru-RU"/>
        </w:rPr>
        <w:pict>
          <v:line id="_x0000_s1056" style="position:absolute;left:0;text-align:left;flip:x;z-index:251639296" from="364.35pt,16pt" to="406.35pt,16pt">
            <v:stroke endarrow="block"/>
          </v:line>
        </w:pict>
      </w:r>
      <w:r>
        <w:rPr>
          <w:noProof/>
          <w:lang w:eastAsia="ru-RU"/>
        </w:rPr>
        <w:pict>
          <v:line id="_x0000_s1057" style="position:absolute;left:0;text-align:left;z-index:251631104" from="88.35pt,16pt" to="130.35pt,16pt">
            <v:stroke endarrow="block"/>
          </v:line>
        </w:pict>
      </w:r>
      <w:r>
        <w:rPr>
          <w:noProof/>
          <w:lang w:eastAsia="ru-RU"/>
        </w:rPr>
        <w:pict>
          <v:shape id="_x0000_s1058" type="#_x0000_t202" style="position:absolute;left:0;text-align:left;margin-left:130.35pt;margin-top:4pt;width:234pt;height:24pt;z-index:251624960">
            <v:textbox style="mso-next-textbox:#_x0000_s1058">
              <w:txbxContent>
                <w:p w:rsidR="006C025E" w:rsidRDefault="006C025E" w:rsidP="00666640">
                  <w:pPr>
                    <w:pStyle w:val="4"/>
                  </w:pPr>
                  <w:r>
                    <w:t>Анализ и контроль</w:t>
                  </w:r>
                </w:p>
              </w:txbxContent>
            </v:textbox>
          </v:shape>
        </w:pict>
      </w:r>
    </w:p>
    <w:p w:rsidR="00666640" w:rsidRPr="000F0830" w:rsidRDefault="00666640" w:rsidP="000F0830">
      <w:pPr>
        <w:widowControl w:val="0"/>
        <w:spacing w:line="360" w:lineRule="auto"/>
        <w:ind w:firstLine="709"/>
        <w:jc w:val="both"/>
        <w:rPr>
          <w:sz w:val="28"/>
          <w:szCs w:val="2"/>
        </w:rPr>
      </w:pPr>
    </w:p>
    <w:p w:rsidR="00666640" w:rsidRPr="000F0830" w:rsidRDefault="0093682F" w:rsidP="000F0830">
      <w:pPr>
        <w:widowControl w:val="0"/>
        <w:spacing w:line="360" w:lineRule="auto"/>
        <w:ind w:firstLine="709"/>
        <w:jc w:val="both"/>
        <w:rPr>
          <w:sz w:val="28"/>
          <w:szCs w:val="2"/>
        </w:rPr>
      </w:pPr>
      <w:r>
        <w:rPr>
          <w:noProof/>
          <w:lang w:eastAsia="ru-RU"/>
        </w:rPr>
        <w:pict>
          <v:line id="_x0000_s1059" style="position:absolute;left:0;text-align:left;flip:x;z-index:251638272" from="364.35pt,21.7pt" to="406.35pt,21.7pt">
            <v:stroke endarrow="block"/>
          </v:line>
        </w:pict>
      </w:r>
      <w:r>
        <w:rPr>
          <w:noProof/>
          <w:lang w:eastAsia="ru-RU"/>
        </w:rPr>
        <w:pict>
          <v:line id="_x0000_s1060" style="position:absolute;left:0;text-align:left;z-index:251636224" from="88.35pt,21.7pt" to="130.35pt,21.7pt">
            <v:stroke endarrow="block"/>
          </v:line>
        </w:pict>
      </w:r>
      <w:r>
        <w:rPr>
          <w:noProof/>
          <w:lang w:eastAsia="ru-RU"/>
        </w:rPr>
        <w:pict>
          <v:shape id="_x0000_s1061" type="#_x0000_t202" style="position:absolute;left:0;text-align:left;margin-left:130.35pt;margin-top:9.7pt;width:234pt;height:24pt;z-index:251625984">
            <v:textbox style="mso-next-textbox:#_x0000_s1061">
              <w:txbxContent>
                <w:p w:rsidR="006C025E" w:rsidRDefault="006C025E" w:rsidP="00666640">
                  <w:pPr>
                    <w:pStyle w:val="4"/>
                  </w:pPr>
                  <w:r>
                    <w:t>Система информации и управления</w:t>
                  </w:r>
                </w:p>
              </w:txbxContent>
            </v:textbox>
          </v:shape>
        </w:pict>
      </w:r>
    </w:p>
    <w:p w:rsidR="00666640" w:rsidRPr="000F0830" w:rsidRDefault="00666640" w:rsidP="000F0830">
      <w:pPr>
        <w:widowControl w:val="0"/>
        <w:spacing w:line="360" w:lineRule="auto"/>
        <w:ind w:firstLine="709"/>
        <w:jc w:val="both"/>
        <w:rPr>
          <w:sz w:val="28"/>
          <w:szCs w:val="2"/>
        </w:rPr>
      </w:pPr>
    </w:p>
    <w:p w:rsidR="00666640" w:rsidRPr="000F0830" w:rsidRDefault="003D09B0" w:rsidP="000F0830">
      <w:pPr>
        <w:widowControl w:val="0"/>
        <w:spacing w:line="360" w:lineRule="auto"/>
        <w:ind w:firstLine="709"/>
        <w:jc w:val="both"/>
        <w:rPr>
          <w:bCs/>
          <w:sz w:val="28"/>
          <w:szCs w:val="2"/>
        </w:rPr>
      </w:pPr>
      <w:r w:rsidRPr="000F0830">
        <w:rPr>
          <w:b/>
          <w:sz w:val="28"/>
          <w:szCs w:val="2"/>
        </w:rPr>
        <w:t xml:space="preserve">Схема 2 – </w:t>
      </w:r>
      <w:r w:rsidRPr="000F0830">
        <w:rPr>
          <w:bCs/>
          <w:sz w:val="28"/>
          <w:szCs w:val="2"/>
        </w:rPr>
        <w:t>структура маркетинговой деятельности предприятия</w:t>
      </w:r>
    </w:p>
    <w:p w:rsidR="00A7665A" w:rsidRPr="000F0830" w:rsidRDefault="00A7665A" w:rsidP="000F0830">
      <w:pPr>
        <w:widowControl w:val="0"/>
        <w:shd w:val="clear" w:color="auto" w:fill="FFFFFF"/>
        <w:spacing w:line="360" w:lineRule="auto"/>
        <w:ind w:firstLine="709"/>
        <w:jc w:val="both"/>
        <w:rPr>
          <w:b/>
          <w:sz w:val="28"/>
          <w:szCs w:val="32"/>
          <w:lang w:val="uk-UA"/>
        </w:rPr>
      </w:pPr>
    </w:p>
    <w:p w:rsidR="000F0830" w:rsidRPr="004129B5" w:rsidRDefault="00666640" w:rsidP="004129B5">
      <w:pPr>
        <w:widowControl w:val="0"/>
        <w:shd w:val="clear" w:color="auto" w:fill="FFFFFF"/>
        <w:spacing w:line="360" w:lineRule="auto"/>
        <w:ind w:firstLine="709"/>
        <w:jc w:val="both"/>
        <w:rPr>
          <w:bCs/>
          <w:sz w:val="28"/>
          <w:szCs w:val="32"/>
          <w:lang w:val="uk-UA"/>
        </w:rPr>
      </w:pPr>
      <w:r w:rsidRPr="000F0830">
        <w:rPr>
          <w:b/>
          <w:sz w:val="28"/>
          <w:szCs w:val="32"/>
        </w:rPr>
        <w:t>Основная идея проекта (обзор продукции)</w:t>
      </w:r>
    </w:p>
    <w:p w:rsidR="00666640" w:rsidRPr="000F0830" w:rsidRDefault="00666640" w:rsidP="000F0830">
      <w:pPr>
        <w:widowControl w:val="0"/>
        <w:spacing w:line="360" w:lineRule="auto"/>
        <w:ind w:firstLine="709"/>
        <w:jc w:val="both"/>
        <w:rPr>
          <w:sz w:val="28"/>
        </w:rPr>
      </w:pPr>
      <w:r w:rsidRPr="000F0830">
        <w:rPr>
          <w:sz w:val="28"/>
        </w:rPr>
        <w:t>ОАО «Ясен» является одним из крупнейших производителей</w:t>
      </w:r>
      <w:r w:rsidRPr="000F0830">
        <w:rPr>
          <w:sz w:val="28"/>
          <w:lang w:val="uk-UA"/>
        </w:rPr>
        <w:t xml:space="preserve"> кондитерських</w:t>
      </w:r>
      <w:r w:rsidRPr="000F0830">
        <w:rPr>
          <w:sz w:val="28"/>
        </w:rPr>
        <w:t xml:space="preserve"> изделий</w:t>
      </w:r>
      <w:r w:rsidRPr="000F0830">
        <w:rPr>
          <w:sz w:val="28"/>
          <w:lang w:val="uk-UA"/>
        </w:rPr>
        <w:t>, в Черниговской</w:t>
      </w:r>
      <w:r w:rsidRPr="000F0830">
        <w:rPr>
          <w:sz w:val="28"/>
        </w:rPr>
        <w:t xml:space="preserve"> области. Предприятие производит различные виды кондитерской продукции и осуществляет торгово-производственную деятельность, относится к отрасли пищевой промышленности.</w:t>
      </w:r>
    </w:p>
    <w:p w:rsidR="00666640" w:rsidRPr="000F0830" w:rsidRDefault="00666640" w:rsidP="000F0830">
      <w:pPr>
        <w:widowControl w:val="0"/>
        <w:spacing w:line="360" w:lineRule="auto"/>
        <w:ind w:firstLine="709"/>
        <w:jc w:val="both"/>
        <w:rPr>
          <w:sz w:val="28"/>
        </w:rPr>
      </w:pPr>
      <w:r w:rsidRPr="000F0830">
        <w:rPr>
          <w:sz w:val="28"/>
        </w:rPr>
        <w:t xml:space="preserve">Основная идея проекта – рассмотреть возможность расширения производства, обновления ассортимента продукции, повышения ее качества и конкурентоспособности для обеспечения роста прибыли. </w:t>
      </w:r>
    </w:p>
    <w:p w:rsidR="00666640" w:rsidRPr="000F0830" w:rsidRDefault="00666640" w:rsidP="000F0830">
      <w:pPr>
        <w:widowControl w:val="0"/>
        <w:spacing w:line="360" w:lineRule="auto"/>
        <w:ind w:firstLine="709"/>
        <w:jc w:val="both"/>
        <w:rPr>
          <w:sz w:val="28"/>
        </w:rPr>
      </w:pPr>
      <w:r w:rsidRPr="000F0830">
        <w:rPr>
          <w:sz w:val="28"/>
        </w:rPr>
        <w:t>Кондитерские изделия относятся к продуктам первой необходимости, и спрос на них всегда был, есть и будет, поэтому есть смысл увеличения объема производства, тем более что объемы реализации продукции растут, за 2005г. рост составил 4,8 % по сравнению с 2004г.</w:t>
      </w:r>
    </w:p>
    <w:p w:rsidR="00666640" w:rsidRPr="000F0830" w:rsidRDefault="00666640" w:rsidP="000F0830">
      <w:pPr>
        <w:widowControl w:val="0"/>
        <w:spacing w:line="360" w:lineRule="auto"/>
        <w:ind w:firstLine="709"/>
        <w:jc w:val="both"/>
        <w:rPr>
          <w:sz w:val="28"/>
        </w:rPr>
      </w:pPr>
      <w:r w:rsidRPr="000F0830">
        <w:rPr>
          <w:sz w:val="28"/>
        </w:rPr>
        <w:t>Кондитерские изделия нашего предприятия не содержат вредных химических добавок, которых хватает в продукции других производителей кондитерских изделий, что есть несомненным плюсом для нашей продукции.</w:t>
      </w:r>
    </w:p>
    <w:p w:rsidR="00666640" w:rsidRPr="000F0830" w:rsidRDefault="00666640" w:rsidP="000F0830">
      <w:pPr>
        <w:widowControl w:val="0"/>
        <w:shd w:val="clear" w:color="auto" w:fill="FFFFFF"/>
        <w:spacing w:line="360" w:lineRule="auto"/>
        <w:ind w:firstLine="709"/>
        <w:jc w:val="both"/>
        <w:rPr>
          <w:sz w:val="28"/>
        </w:rPr>
      </w:pPr>
      <w:r w:rsidRPr="000F0830">
        <w:rPr>
          <w:bCs/>
          <w:sz w:val="28"/>
        </w:rPr>
        <w:t>Несмотря на установление Россией ограничения (введения пошлины) на Украинские кондитерские изделия, в частности, карамель, предприятие нацелено на продолжение экспортных поставок в Россию своей продукции.</w:t>
      </w:r>
    </w:p>
    <w:p w:rsidR="00666640" w:rsidRPr="000F0830" w:rsidRDefault="00666640" w:rsidP="000F0830">
      <w:pPr>
        <w:widowControl w:val="0"/>
        <w:shd w:val="clear" w:color="auto" w:fill="FFFFFF"/>
        <w:spacing w:line="360" w:lineRule="auto"/>
        <w:ind w:firstLine="709"/>
        <w:jc w:val="both"/>
        <w:rPr>
          <w:sz w:val="28"/>
        </w:rPr>
      </w:pPr>
      <w:r w:rsidRPr="000F0830">
        <w:rPr>
          <w:bCs/>
          <w:sz w:val="28"/>
        </w:rPr>
        <w:t xml:space="preserve">С этой целью на предприятии уже проводится работа по обновлению ассортимента выпускаемой продукции, в частности, разрабатываются новые виды карамели, содержащей шоколад (глазированные и неглазированные). </w:t>
      </w:r>
    </w:p>
    <w:p w:rsidR="00666640" w:rsidRPr="000F0830" w:rsidRDefault="00666640" w:rsidP="000F0830">
      <w:pPr>
        <w:widowControl w:val="0"/>
        <w:shd w:val="clear" w:color="auto" w:fill="FFFFFF"/>
        <w:spacing w:line="360" w:lineRule="auto"/>
        <w:ind w:firstLine="709"/>
        <w:jc w:val="both"/>
        <w:rPr>
          <w:sz w:val="28"/>
        </w:rPr>
      </w:pPr>
      <w:r w:rsidRPr="000F0830">
        <w:rPr>
          <w:bCs/>
          <w:sz w:val="28"/>
        </w:rPr>
        <w:t>Разработаны новые виды какао-содержащих вафельных конфет.</w:t>
      </w:r>
    </w:p>
    <w:p w:rsidR="00666640" w:rsidRPr="000F0830" w:rsidRDefault="00666640" w:rsidP="000F0830">
      <w:pPr>
        <w:widowControl w:val="0"/>
        <w:shd w:val="clear" w:color="auto" w:fill="FFFFFF"/>
        <w:spacing w:line="360" w:lineRule="auto"/>
        <w:ind w:firstLine="709"/>
        <w:jc w:val="both"/>
        <w:rPr>
          <w:sz w:val="28"/>
        </w:rPr>
      </w:pPr>
      <w:r w:rsidRPr="000F0830">
        <w:rPr>
          <w:bCs/>
          <w:sz w:val="28"/>
        </w:rPr>
        <w:t>Обновлению ассортимента подлежит 70% продукции.</w:t>
      </w:r>
    </w:p>
    <w:p w:rsidR="00666640" w:rsidRPr="000F0830" w:rsidRDefault="00666640" w:rsidP="000F0830">
      <w:pPr>
        <w:widowControl w:val="0"/>
        <w:shd w:val="clear" w:color="auto" w:fill="FFFFFF"/>
        <w:spacing w:line="360" w:lineRule="auto"/>
        <w:ind w:firstLine="709"/>
        <w:jc w:val="both"/>
        <w:rPr>
          <w:sz w:val="28"/>
        </w:rPr>
      </w:pPr>
      <w:r w:rsidRPr="000F0830">
        <w:rPr>
          <w:bCs/>
          <w:sz w:val="28"/>
        </w:rPr>
        <w:t>Это даст возможность продолжить экспорт продукции в Россию, а также расширить рынки сбыта по Украине, так как еще есть незаполненные ниши по этим новым видам продукции.</w:t>
      </w:r>
    </w:p>
    <w:p w:rsidR="00666640" w:rsidRPr="000F0830" w:rsidRDefault="00666640" w:rsidP="000F0830">
      <w:pPr>
        <w:widowControl w:val="0"/>
        <w:shd w:val="clear" w:color="auto" w:fill="FFFFFF"/>
        <w:spacing w:line="360" w:lineRule="auto"/>
        <w:ind w:firstLine="709"/>
        <w:jc w:val="both"/>
        <w:rPr>
          <w:sz w:val="28"/>
        </w:rPr>
      </w:pPr>
      <w:r w:rsidRPr="000F0830">
        <w:rPr>
          <w:bCs/>
          <w:sz w:val="28"/>
        </w:rPr>
        <w:t>Принятые меры позволят предприятию сохранить тенденцию к наращиванию объемов производства продукции и ее реализации.</w:t>
      </w:r>
    </w:p>
    <w:p w:rsidR="00666640" w:rsidRPr="000F0830" w:rsidRDefault="00666640" w:rsidP="000F0830">
      <w:pPr>
        <w:widowControl w:val="0"/>
        <w:spacing w:line="360" w:lineRule="auto"/>
        <w:ind w:firstLine="709"/>
        <w:jc w:val="both"/>
        <w:rPr>
          <w:sz w:val="28"/>
        </w:rPr>
      </w:pPr>
    </w:p>
    <w:p w:rsidR="000F0830" w:rsidRPr="004129B5" w:rsidRDefault="00666640" w:rsidP="004129B5">
      <w:pPr>
        <w:pStyle w:val="3"/>
        <w:keepNext w:val="0"/>
        <w:spacing w:line="360" w:lineRule="auto"/>
        <w:ind w:firstLine="709"/>
        <w:jc w:val="both"/>
        <w:rPr>
          <w:b/>
          <w:bCs/>
          <w:iCs/>
          <w:sz w:val="28"/>
          <w:szCs w:val="32"/>
        </w:rPr>
      </w:pPr>
      <w:bookmarkStart w:id="0" w:name="_Toc534884146"/>
      <w:r w:rsidRPr="000F0830">
        <w:rPr>
          <w:b/>
          <w:bCs/>
          <w:iCs/>
          <w:sz w:val="28"/>
          <w:szCs w:val="32"/>
        </w:rPr>
        <w:t>А</w:t>
      </w:r>
      <w:r w:rsidR="003D09B0" w:rsidRPr="000F0830">
        <w:rPr>
          <w:b/>
          <w:bCs/>
          <w:iCs/>
          <w:sz w:val="28"/>
          <w:szCs w:val="32"/>
        </w:rPr>
        <w:t>нализ потребителей и сегментация</w:t>
      </w:r>
      <w:r w:rsidRPr="000F0830">
        <w:rPr>
          <w:b/>
          <w:bCs/>
          <w:iCs/>
          <w:sz w:val="28"/>
          <w:szCs w:val="32"/>
        </w:rPr>
        <w:t xml:space="preserve"> рынка</w:t>
      </w:r>
      <w:bookmarkEnd w:id="0"/>
    </w:p>
    <w:p w:rsidR="00666640" w:rsidRPr="000F0830" w:rsidRDefault="00666640" w:rsidP="000F0830">
      <w:pPr>
        <w:pStyle w:val="a3"/>
        <w:ind w:firstLine="709"/>
        <w:rPr>
          <w:color w:val="auto"/>
        </w:rPr>
      </w:pPr>
      <w:r w:rsidRPr="000F0830">
        <w:rPr>
          <w:color w:val="auto"/>
        </w:rPr>
        <w:t>Продукция предприятия является конкурентоспособной и пользуется спросом как на территории Украины, так и за ее пределами.</w:t>
      </w:r>
    </w:p>
    <w:p w:rsidR="00666640" w:rsidRPr="000F0830" w:rsidRDefault="00666640" w:rsidP="000F0830">
      <w:pPr>
        <w:pStyle w:val="a3"/>
        <w:ind w:firstLine="709"/>
        <w:rPr>
          <w:color w:val="auto"/>
        </w:rPr>
      </w:pPr>
      <w:r w:rsidRPr="000F0830">
        <w:rPr>
          <w:color w:val="auto"/>
        </w:rPr>
        <w:t>Основные потребители кондитерских изделий по Украине (области): Черниговская, Киевская, Сумская, Полтавская, Ровенская и другие. Реализация по Украине составляет около 53%. Остальная продукция экспортируется в основном в Россию.</w:t>
      </w:r>
    </w:p>
    <w:p w:rsidR="00666640" w:rsidRPr="000F0830" w:rsidRDefault="00666640" w:rsidP="000F0830">
      <w:pPr>
        <w:pStyle w:val="a3"/>
        <w:ind w:firstLine="709"/>
        <w:rPr>
          <w:color w:val="auto"/>
        </w:rPr>
      </w:pPr>
      <w:r w:rsidRPr="000F0830">
        <w:rPr>
          <w:color w:val="auto"/>
        </w:rPr>
        <w:t>Реализация осуществляется через посреднические организации (базы) - около 10,0%, непосредственным розничным структурам - около 20,0%, по прямым контактам с покупателями - около 70,0% (прямой сбыт).</w:t>
      </w:r>
    </w:p>
    <w:p w:rsidR="00666640" w:rsidRPr="000F0830" w:rsidRDefault="00666640" w:rsidP="000F0830">
      <w:pPr>
        <w:widowControl w:val="0"/>
        <w:shd w:val="clear" w:color="auto" w:fill="FFFFFF"/>
        <w:spacing w:line="360" w:lineRule="auto"/>
        <w:ind w:firstLine="709"/>
        <w:jc w:val="both"/>
        <w:rPr>
          <w:bCs/>
          <w:sz w:val="28"/>
        </w:rPr>
      </w:pPr>
      <w:r w:rsidRPr="000F0830">
        <w:rPr>
          <w:bCs/>
          <w:sz w:val="28"/>
        </w:rPr>
        <w:t>С целью ускорения оборачиваемости средств шире применяются интенсивный сбыт продукции, но часто</w:t>
      </w:r>
      <w:r w:rsidRPr="000F0830">
        <w:rPr>
          <w:bCs/>
          <w:smallCaps/>
          <w:sz w:val="28"/>
        </w:rPr>
        <w:t xml:space="preserve"> </w:t>
      </w:r>
      <w:r w:rsidRPr="000F0830">
        <w:rPr>
          <w:bCs/>
          <w:sz w:val="28"/>
        </w:rPr>
        <w:t>является неэффективным по причине неплатежеспособности мелких торговых предприятии. Влияние этого фактора усугубляется потерей этических норм бизнеса.</w:t>
      </w:r>
    </w:p>
    <w:p w:rsidR="00666640" w:rsidRPr="000F0830" w:rsidRDefault="00666640" w:rsidP="000F0830">
      <w:pPr>
        <w:pStyle w:val="a3"/>
        <w:ind w:firstLine="709"/>
        <w:rPr>
          <w:color w:val="auto"/>
        </w:rPr>
      </w:pPr>
      <w:r w:rsidRPr="000F0830">
        <w:rPr>
          <w:color w:val="auto"/>
        </w:rPr>
        <w:t>Независимо от времени года продукт покупается в определенных объемах, но есть достаточно серьезные скачки перед новогодними праздниками.</w:t>
      </w:r>
    </w:p>
    <w:p w:rsidR="00666640" w:rsidRPr="000F0830" w:rsidRDefault="00666640" w:rsidP="000F0830">
      <w:pPr>
        <w:pStyle w:val="a3"/>
        <w:ind w:firstLine="709"/>
        <w:rPr>
          <w:color w:val="auto"/>
        </w:rPr>
      </w:pPr>
      <w:r w:rsidRPr="000F0830">
        <w:rPr>
          <w:color w:val="auto"/>
        </w:rPr>
        <w:t>Сегментирование потребителей в настоящем проекте произведем по уровню доходности. В результате рынок будет разделен на следующие сегменты:</w:t>
      </w:r>
    </w:p>
    <w:p w:rsidR="00666640" w:rsidRPr="000F0830" w:rsidRDefault="00666640" w:rsidP="000F0830">
      <w:pPr>
        <w:pStyle w:val="a3"/>
        <w:ind w:firstLine="709"/>
        <w:rPr>
          <w:color w:val="auto"/>
        </w:rPr>
      </w:pPr>
    </w:p>
    <w:p w:rsidR="00D3594C" w:rsidRPr="000F0830" w:rsidRDefault="00666640" w:rsidP="000F0830">
      <w:pPr>
        <w:pStyle w:val="a3"/>
        <w:ind w:firstLine="709"/>
        <w:rPr>
          <w:color w:val="auto"/>
        </w:rPr>
      </w:pPr>
      <w:r w:rsidRPr="000F0830">
        <w:rPr>
          <w:bCs w:val="0"/>
          <w:color w:val="auto"/>
        </w:rPr>
        <w:t xml:space="preserve">Таблица </w:t>
      </w:r>
      <w:r w:rsidR="004C5BED" w:rsidRPr="000F0830">
        <w:rPr>
          <w:bCs w:val="0"/>
          <w:color w:val="auto"/>
        </w:rPr>
        <w:t>3.2.1</w:t>
      </w:r>
    </w:p>
    <w:p w:rsidR="00666640" w:rsidRPr="000F0830" w:rsidRDefault="00666640" w:rsidP="000F0830">
      <w:pPr>
        <w:pStyle w:val="a3"/>
        <w:ind w:firstLine="709"/>
        <w:rPr>
          <w:color w:val="auto"/>
        </w:rPr>
      </w:pPr>
      <w:r w:rsidRPr="000F0830">
        <w:rPr>
          <w:color w:val="auto"/>
        </w:rPr>
        <w:t>Сегментация рынка по</w:t>
      </w:r>
      <w:r w:rsidR="00D3594C" w:rsidRPr="000F0830">
        <w:rPr>
          <w:color w:val="auto"/>
        </w:rPr>
        <w:t>требителей кондитерских изделий</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024"/>
        <w:gridCol w:w="2221"/>
        <w:gridCol w:w="3024"/>
      </w:tblGrid>
      <w:tr w:rsidR="00666640" w:rsidRPr="000F0830" w:rsidTr="000F0830">
        <w:trPr>
          <w:cantSplit/>
        </w:trPr>
        <w:tc>
          <w:tcPr>
            <w:tcW w:w="851" w:type="dxa"/>
            <w:vMerge w:val="restart"/>
            <w:textDirection w:val="btLr"/>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Спрос на продукцию</w:t>
            </w:r>
          </w:p>
        </w:tc>
        <w:tc>
          <w:tcPr>
            <w:tcW w:w="8269" w:type="dxa"/>
            <w:gridSpan w:val="3"/>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По уровню доходности</w:t>
            </w:r>
          </w:p>
        </w:tc>
      </w:tr>
      <w:tr w:rsidR="00666640" w:rsidRPr="000F0830" w:rsidTr="000F0830">
        <w:trPr>
          <w:cantSplit/>
        </w:trPr>
        <w:tc>
          <w:tcPr>
            <w:tcW w:w="851" w:type="dxa"/>
            <w:vMerge/>
          </w:tcPr>
          <w:p w:rsidR="00666640" w:rsidRPr="000F0830" w:rsidRDefault="00666640" w:rsidP="000F0830">
            <w:pPr>
              <w:pStyle w:val="a3"/>
              <w:ind w:firstLine="0"/>
              <w:rPr>
                <w:color w:val="auto"/>
                <w:sz w:val="20"/>
                <w:szCs w:val="20"/>
              </w:rPr>
            </w:pPr>
          </w:p>
        </w:tc>
        <w:tc>
          <w:tcPr>
            <w:tcW w:w="3024" w:type="dxa"/>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Низкий</w:t>
            </w:r>
          </w:p>
        </w:tc>
        <w:tc>
          <w:tcPr>
            <w:tcW w:w="2221" w:type="dxa"/>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Средний</w:t>
            </w:r>
          </w:p>
        </w:tc>
        <w:tc>
          <w:tcPr>
            <w:tcW w:w="3024" w:type="dxa"/>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Высокий</w:t>
            </w:r>
          </w:p>
        </w:tc>
      </w:tr>
      <w:tr w:rsidR="00666640" w:rsidRPr="000F0830" w:rsidTr="000F0830">
        <w:trPr>
          <w:cantSplit/>
          <w:trHeight w:val="2003"/>
        </w:trPr>
        <w:tc>
          <w:tcPr>
            <w:tcW w:w="851" w:type="dxa"/>
            <w:vMerge/>
            <w:vAlign w:val="center"/>
          </w:tcPr>
          <w:p w:rsidR="00666640" w:rsidRPr="000F0830" w:rsidRDefault="00666640" w:rsidP="000F0830">
            <w:pPr>
              <w:pStyle w:val="a3"/>
              <w:ind w:firstLine="0"/>
              <w:rPr>
                <w:color w:val="auto"/>
                <w:sz w:val="20"/>
                <w:szCs w:val="20"/>
              </w:rPr>
            </w:pPr>
          </w:p>
        </w:tc>
        <w:tc>
          <w:tcPr>
            <w:tcW w:w="3024" w:type="dxa"/>
          </w:tcPr>
          <w:p w:rsidR="00666640" w:rsidRPr="000F0830" w:rsidRDefault="00666640" w:rsidP="000F0830">
            <w:pPr>
              <w:pStyle w:val="a3"/>
              <w:ind w:firstLine="0"/>
              <w:rPr>
                <w:color w:val="auto"/>
                <w:sz w:val="20"/>
                <w:szCs w:val="20"/>
              </w:rPr>
            </w:pPr>
            <w:r w:rsidRPr="000F0830">
              <w:rPr>
                <w:color w:val="auto"/>
                <w:sz w:val="20"/>
                <w:szCs w:val="20"/>
              </w:rPr>
              <w:t xml:space="preserve">Конфеты </w:t>
            </w:r>
            <w:r w:rsidR="00D3594C" w:rsidRPr="000F0830">
              <w:rPr>
                <w:color w:val="auto"/>
                <w:sz w:val="20"/>
                <w:szCs w:val="20"/>
              </w:rPr>
              <w:t>на развес, добавление более дешевых</w:t>
            </w:r>
            <w:r w:rsidRPr="000F0830">
              <w:rPr>
                <w:color w:val="auto"/>
                <w:sz w:val="20"/>
                <w:szCs w:val="20"/>
              </w:rPr>
              <w:t xml:space="preserve"> наполнителе, не завернутые конфеты.</w:t>
            </w:r>
          </w:p>
        </w:tc>
        <w:tc>
          <w:tcPr>
            <w:tcW w:w="2221" w:type="dxa"/>
          </w:tcPr>
          <w:p w:rsidR="00666640" w:rsidRPr="000F0830" w:rsidRDefault="00666640" w:rsidP="000F0830">
            <w:pPr>
              <w:pStyle w:val="a3"/>
              <w:ind w:firstLine="0"/>
              <w:rPr>
                <w:color w:val="auto"/>
                <w:sz w:val="20"/>
                <w:szCs w:val="20"/>
              </w:rPr>
            </w:pPr>
            <w:r w:rsidRPr="000F0830">
              <w:rPr>
                <w:color w:val="auto"/>
                <w:sz w:val="20"/>
                <w:szCs w:val="20"/>
              </w:rPr>
              <w:t>Конфеты из более дорогого сырья, завернутые в привлекательные обвертки.</w:t>
            </w:r>
          </w:p>
        </w:tc>
        <w:tc>
          <w:tcPr>
            <w:tcW w:w="3024" w:type="dxa"/>
          </w:tcPr>
          <w:p w:rsidR="00666640" w:rsidRPr="000F0830" w:rsidRDefault="00666640" w:rsidP="000F0830">
            <w:pPr>
              <w:pStyle w:val="a3"/>
              <w:ind w:firstLine="0"/>
              <w:rPr>
                <w:color w:val="auto"/>
                <w:sz w:val="20"/>
                <w:szCs w:val="20"/>
              </w:rPr>
            </w:pPr>
            <w:r w:rsidRPr="000F0830">
              <w:rPr>
                <w:color w:val="auto"/>
                <w:sz w:val="20"/>
                <w:szCs w:val="20"/>
              </w:rPr>
              <w:t>Элитные конфеты в коробках, с дорогим наполнителем, с качественными и привлекательными обвертками.</w:t>
            </w:r>
          </w:p>
        </w:tc>
      </w:tr>
    </w:tbl>
    <w:p w:rsidR="000F0830" w:rsidRDefault="000F0830" w:rsidP="000F0830">
      <w:pPr>
        <w:pStyle w:val="a3"/>
        <w:ind w:firstLine="709"/>
        <w:rPr>
          <w:color w:val="auto"/>
        </w:rPr>
      </w:pPr>
    </w:p>
    <w:p w:rsidR="00666640" w:rsidRPr="000F0830" w:rsidRDefault="00666640" w:rsidP="000F0830">
      <w:pPr>
        <w:pStyle w:val="a3"/>
        <w:ind w:firstLine="709"/>
        <w:rPr>
          <w:color w:val="auto"/>
        </w:rPr>
      </w:pPr>
      <w:r w:rsidRPr="000F0830">
        <w:rPr>
          <w:color w:val="auto"/>
        </w:rPr>
        <w:t>Таким образом, на настоящий момент можно выделить три основные группы</w:t>
      </w:r>
      <w:r w:rsidR="000F0830">
        <w:rPr>
          <w:color w:val="auto"/>
        </w:rPr>
        <w:t xml:space="preserve"> </w:t>
      </w:r>
      <w:r w:rsidRPr="000F0830">
        <w:rPr>
          <w:color w:val="auto"/>
        </w:rPr>
        <w:t>потребителей, которые готовы предъявить платежеспособный спрос на предлагаемые им услуги:</w:t>
      </w:r>
    </w:p>
    <w:p w:rsidR="00666640" w:rsidRPr="000F0830" w:rsidRDefault="00D3594C" w:rsidP="000F0830">
      <w:pPr>
        <w:pStyle w:val="a3"/>
        <w:ind w:firstLine="709"/>
        <w:rPr>
          <w:color w:val="auto"/>
        </w:rPr>
      </w:pPr>
      <w:r w:rsidRPr="000F0830">
        <w:rPr>
          <w:color w:val="auto"/>
        </w:rPr>
        <w:t>- г</w:t>
      </w:r>
      <w:r w:rsidR="00666640" w:rsidRPr="000F0830">
        <w:rPr>
          <w:color w:val="auto"/>
        </w:rPr>
        <w:t>руппа потребителей с высоким уровнем доходн</w:t>
      </w:r>
      <w:r w:rsidRPr="000F0830">
        <w:rPr>
          <w:color w:val="auto"/>
        </w:rPr>
        <w:t>ости и определенными привычками;</w:t>
      </w:r>
    </w:p>
    <w:p w:rsidR="00666640" w:rsidRPr="000F0830" w:rsidRDefault="00D3594C" w:rsidP="000F0830">
      <w:pPr>
        <w:pStyle w:val="a3"/>
        <w:ind w:firstLine="709"/>
        <w:rPr>
          <w:color w:val="auto"/>
        </w:rPr>
      </w:pPr>
      <w:r w:rsidRPr="000F0830">
        <w:rPr>
          <w:color w:val="auto"/>
        </w:rPr>
        <w:t>-</w:t>
      </w:r>
      <w:r w:rsidR="000F0830">
        <w:rPr>
          <w:color w:val="auto"/>
        </w:rPr>
        <w:t xml:space="preserve"> </w:t>
      </w:r>
      <w:r w:rsidRPr="000F0830">
        <w:rPr>
          <w:color w:val="auto"/>
        </w:rPr>
        <w:t>г</w:t>
      </w:r>
      <w:r w:rsidR="00666640" w:rsidRPr="000F0830">
        <w:rPr>
          <w:color w:val="auto"/>
        </w:rPr>
        <w:t>руппа потребителе</w:t>
      </w:r>
      <w:r w:rsidRPr="000F0830">
        <w:rPr>
          <w:color w:val="auto"/>
        </w:rPr>
        <w:t>й со средним уровнем доходности;</w:t>
      </w:r>
    </w:p>
    <w:p w:rsidR="00666640" w:rsidRPr="000F0830" w:rsidRDefault="00D3594C" w:rsidP="000F0830">
      <w:pPr>
        <w:pStyle w:val="a3"/>
        <w:ind w:firstLine="709"/>
        <w:rPr>
          <w:color w:val="auto"/>
        </w:rPr>
      </w:pPr>
      <w:r w:rsidRPr="000F0830">
        <w:rPr>
          <w:color w:val="auto"/>
        </w:rPr>
        <w:t>-</w:t>
      </w:r>
      <w:r w:rsidR="000F0830">
        <w:rPr>
          <w:color w:val="auto"/>
        </w:rPr>
        <w:t xml:space="preserve"> </w:t>
      </w:r>
      <w:r w:rsidRPr="000F0830">
        <w:rPr>
          <w:color w:val="auto"/>
        </w:rPr>
        <w:t>г</w:t>
      </w:r>
      <w:r w:rsidR="00666640" w:rsidRPr="000F0830">
        <w:rPr>
          <w:color w:val="auto"/>
        </w:rPr>
        <w:t>руппа потребителей с ниже среднего уровнем доходности, которая может лишь частично</w:t>
      </w:r>
      <w:r w:rsidRPr="000F0830">
        <w:rPr>
          <w:color w:val="auto"/>
        </w:rPr>
        <w:t xml:space="preserve"> удовлетворить свою потребность.</w:t>
      </w:r>
    </w:p>
    <w:p w:rsidR="000F0830" w:rsidRPr="004129B5" w:rsidRDefault="000F0830" w:rsidP="004129B5">
      <w:pPr>
        <w:pStyle w:val="a3"/>
        <w:ind w:firstLine="709"/>
        <w:rPr>
          <w:b/>
          <w:bCs w:val="0"/>
          <w:iCs/>
          <w:color w:val="auto"/>
          <w:szCs w:val="32"/>
        </w:rPr>
      </w:pPr>
      <w:r>
        <w:rPr>
          <w:color w:val="auto"/>
        </w:rPr>
        <w:br w:type="page"/>
      </w:r>
      <w:bookmarkStart w:id="1" w:name="_Toc534884147"/>
      <w:r w:rsidR="00666640" w:rsidRPr="000F0830">
        <w:rPr>
          <w:b/>
          <w:bCs w:val="0"/>
          <w:iCs/>
          <w:color w:val="auto"/>
          <w:szCs w:val="32"/>
        </w:rPr>
        <w:t>Анализ конкурентов и определение конкурентной политики</w:t>
      </w:r>
      <w:bookmarkEnd w:id="1"/>
    </w:p>
    <w:p w:rsidR="00666640" w:rsidRPr="000F0830" w:rsidRDefault="00666640" w:rsidP="000F0830">
      <w:pPr>
        <w:widowControl w:val="0"/>
        <w:shd w:val="clear" w:color="auto" w:fill="FFFFFF"/>
        <w:spacing w:line="360" w:lineRule="auto"/>
        <w:ind w:firstLine="709"/>
        <w:jc w:val="both"/>
        <w:rPr>
          <w:bCs/>
          <w:sz w:val="28"/>
        </w:rPr>
      </w:pPr>
      <w:r w:rsidRPr="000F0830">
        <w:rPr>
          <w:bCs/>
          <w:sz w:val="28"/>
        </w:rPr>
        <w:t xml:space="preserve">Основными конкурентами предприятия являются: </w:t>
      </w:r>
    </w:p>
    <w:p w:rsidR="00666640" w:rsidRPr="000F0830" w:rsidRDefault="00666640" w:rsidP="000F0830">
      <w:pPr>
        <w:widowControl w:val="0"/>
        <w:numPr>
          <w:ilvl w:val="0"/>
          <w:numId w:val="3"/>
        </w:numPr>
        <w:shd w:val="clear" w:color="auto" w:fill="FFFFFF"/>
        <w:autoSpaceDE w:val="0"/>
        <w:autoSpaceDN w:val="0"/>
        <w:adjustRightInd w:val="0"/>
        <w:spacing w:line="360" w:lineRule="auto"/>
        <w:ind w:firstLine="709"/>
        <w:jc w:val="both"/>
        <w:rPr>
          <w:sz w:val="28"/>
        </w:rPr>
      </w:pPr>
      <w:r w:rsidRPr="000F0830">
        <w:rPr>
          <w:bCs/>
          <w:sz w:val="28"/>
        </w:rPr>
        <w:t>концерн «АВК»;</w:t>
      </w:r>
    </w:p>
    <w:p w:rsidR="00666640" w:rsidRPr="000F0830" w:rsidRDefault="00666640" w:rsidP="000F0830">
      <w:pPr>
        <w:widowControl w:val="0"/>
        <w:numPr>
          <w:ilvl w:val="0"/>
          <w:numId w:val="3"/>
        </w:numPr>
        <w:shd w:val="clear" w:color="auto" w:fill="FFFFFF"/>
        <w:autoSpaceDE w:val="0"/>
        <w:autoSpaceDN w:val="0"/>
        <w:adjustRightInd w:val="0"/>
        <w:spacing w:line="360" w:lineRule="auto"/>
        <w:ind w:firstLine="709"/>
        <w:jc w:val="both"/>
        <w:rPr>
          <w:sz w:val="28"/>
        </w:rPr>
      </w:pPr>
      <w:r w:rsidRPr="000F0830">
        <w:rPr>
          <w:bCs/>
          <w:sz w:val="28"/>
        </w:rPr>
        <w:t>Львовская кондитерская фирма «Свиточ»;</w:t>
      </w:r>
    </w:p>
    <w:p w:rsidR="00666640" w:rsidRPr="000F0830" w:rsidRDefault="00666640" w:rsidP="000F0830">
      <w:pPr>
        <w:widowControl w:val="0"/>
        <w:numPr>
          <w:ilvl w:val="0"/>
          <w:numId w:val="3"/>
        </w:numPr>
        <w:shd w:val="clear" w:color="auto" w:fill="FFFFFF"/>
        <w:autoSpaceDE w:val="0"/>
        <w:autoSpaceDN w:val="0"/>
        <w:adjustRightInd w:val="0"/>
        <w:spacing w:line="360" w:lineRule="auto"/>
        <w:ind w:firstLine="709"/>
        <w:jc w:val="both"/>
        <w:rPr>
          <w:sz w:val="28"/>
        </w:rPr>
      </w:pPr>
      <w:r w:rsidRPr="000F0830">
        <w:rPr>
          <w:bCs/>
          <w:sz w:val="28"/>
        </w:rPr>
        <w:t>Одесская кондитерская фабрика; Винницкая кондитерская фабрика;</w:t>
      </w:r>
    </w:p>
    <w:p w:rsidR="00666640" w:rsidRPr="000F0830" w:rsidRDefault="00666640" w:rsidP="000F0830">
      <w:pPr>
        <w:widowControl w:val="0"/>
        <w:numPr>
          <w:ilvl w:val="0"/>
          <w:numId w:val="3"/>
        </w:numPr>
        <w:shd w:val="clear" w:color="auto" w:fill="FFFFFF"/>
        <w:autoSpaceDE w:val="0"/>
        <w:autoSpaceDN w:val="0"/>
        <w:adjustRightInd w:val="0"/>
        <w:spacing w:line="360" w:lineRule="auto"/>
        <w:ind w:firstLine="709"/>
        <w:jc w:val="both"/>
        <w:rPr>
          <w:sz w:val="28"/>
        </w:rPr>
      </w:pPr>
      <w:r w:rsidRPr="000F0830">
        <w:rPr>
          <w:bCs/>
          <w:sz w:val="28"/>
        </w:rPr>
        <w:t xml:space="preserve"> Киевская кондитерская фабрика;</w:t>
      </w:r>
    </w:p>
    <w:p w:rsidR="00666640" w:rsidRPr="000F0830" w:rsidRDefault="00666640" w:rsidP="000F0830">
      <w:pPr>
        <w:widowControl w:val="0"/>
        <w:numPr>
          <w:ilvl w:val="0"/>
          <w:numId w:val="3"/>
        </w:numPr>
        <w:shd w:val="clear" w:color="auto" w:fill="FFFFFF"/>
        <w:autoSpaceDE w:val="0"/>
        <w:autoSpaceDN w:val="0"/>
        <w:adjustRightInd w:val="0"/>
        <w:spacing w:line="360" w:lineRule="auto"/>
        <w:ind w:firstLine="709"/>
        <w:jc w:val="both"/>
        <w:rPr>
          <w:sz w:val="28"/>
        </w:rPr>
      </w:pPr>
      <w:r w:rsidRPr="000F0830">
        <w:rPr>
          <w:sz w:val="28"/>
        </w:rPr>
        <w:t>Черниговская кондитерская фабрика «Стрела».</w:t>
      </w:r>
    </w:p>
    <w:p w:rsidR="004C5BED" w:rsidRPr="000F0830" w:rsidRDefault="004C5BED" w:rsidP="000F0830">
      <w:pPr>
        <w:widowControl w:val="0"/>
        <w:shd w:val="clear" w:color="auto" w:fill="FFFFFF"/>
        <w:autoSpaceDE w:val="0"/>
        <w:autoSpaceDN w:val="0"/>
        <w:adjustRightInd w:val="0"/>
        <w:spacing w:line="360" w:lineRule="auto"/>
        <w:ind w:firstLine="709"/>
        <w:jc w:val="both"/>
        <w:rPr>
          <w:sz w:val="28"/>
        </w:rPr>
      </w:pPr>
      <w:r w:rsidRPr="000F0830">
        <w:rPr>
          <w:sz w:val="28"/>
        </w:rPr>
        <w:t>Анализ объемов производства предприятий конкурентов проводила независимая экспертная компания «Монолит». Результаты приведены в таблице</w:t>
      </w:r>
      <w:r w:rsidR="0073726D" w:rsidRPr="000F0830">
        <w:rPr>
          <w:sz w:val="28"/>
        </w:rPr>
        <w:t xml:space="preserve"> 3.3.2</w:t>
      </w:r>
    </w:p>
    <w:p w:rsidR="00666640" w:rsidRPr="000F0830" w:rsidRDefault="00666640" w:rsidP="000F0830">
      <w:pPr>
        <w:widowControl w:val="0"/>
        <w:shd w:val="clear" w:color="auto" w:fill="FFFFFF"/>
        <w:spacing w:line="360" w:lineRule="auto"/>
        <w:ind w:firstLine="709"/>
        <w:jc w:val="both"/>
        <w:rPr>
          <w:sz w:val="28"/>
        </w:rPr>
      </w:pPr>
    </w:p>
    <w:p w:rsidR="00D3594C" w:rsidRPr="000F0830" w:rsidRDefault="0073726D" w:rsidP="000F0830">
      <w:pPr>
        <w:widowControl w:val="0"/>
        <w:shd w:val="clear" w:color="auto" w:fill="FFFFFF"/>
        <w:spacing w:line="360" w:lineRule="auto"/>
        <w:ind w:firstLine="709"/>
        <w:jc w:val="both"/>
        <w:rPr>
          <w:bCs/>
          <w:sz w:val="28"/>
        </w:rPr>
      </w:pPr>
      <w:r w:rsidRPr="000F0830">
        <w:rPr>
          <w:bCs/>
          <w:sz w:val="28"/>
        </w:rPr>
        <w:t>Таблица 3.3</w:t>
      </w:r>
      <w:r w:rsidR="004C5BED" w:rsidRPr="000F0830">
        <w:rPr>
          <w:bCs/>
          <w:sz w:val="28"/>
        </w:rPr>
        <w:t>.2</w:t>
      </w:r>
    </w:p>
    <w:p w:rsidR="00666640" w:rsidRPr="000F0830" w:rsidRDefault="00666640" w:rsidP="000F0830">
      <w:pPr>
        <w:widowControl w:val="0"/>
        <w:shd w:val="clear" w:color="auto" w:fill="FFFFFF"/>
        <w:spacing w:line="360" w:lineRule="auto"/>
        <w:ind w:firstLine="709"/>
        <w:jc w:val="both"/>
        <w:rPr>
          <w:bCs/>
          <w:sz w:val="28"/>
        </w:rPr>
      </w:pPr>
      <w:r w:rsidRPr="000F0830">
        <w:rPr>
          <w:bCs/>
          <w:sz w:val="28"/>
        </w:rPr>
        <w:t>Объемы произ</w:t>
      </w:r>
      <w:r w:rsidR="00D3594C" w:rsidRPr="000F0830">
        <w:rPr>
          <w:bCs/>
          <w:sz w:val="28"/>
        </w:rPr>
        <w:t>водства предприятий конкурентов</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842"/>
        <w:gridCol w:w="1560"/>
        <w:gridCol w:w="1555"/>
      </w:tblGrid>
      <w:tr w:rsidR="00666640" w:rsidRPr="000F0830" w:rsidTr="000F0830">
        <w:trPr>
          <w:cantSplit/>
        </w:trPr>
        <w:tc>
          <w:tcPr>
            <w:tcW w:w="4077" w:type="dxa"/>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Предприятия-конкуренты</w:t>
            </w:r>
          </w:p>
        </w:tc>
        <w:tc>
          <w:tcPr>
            <w:tcW w:w="1842" w:type="dxa"/>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Объем производства, т.</w:t>
            </w:r>
          </w:p>
        </w:tc>
        <w:tc>
          <w:tcPr>
            <w:tcW w:w="3115" w:type="dxa"/>
            <w:gridSpan w:val="2"/>
            <w:vAlign w:val="center"/>
          </w:tcPr>
          <w:p w:rsidR="00666640" w:rsidRPr="000F0830" w:rsidRDefault="00666640" w:rsidP="000F0830">
            <w:pPr>
              <w:widowControl w:val="0"/>
              <w:spacing w:line="360" w:lineRule="auto"/>
              <w:jc w:val="both"/>
              <w:rPr>
                <w:b/>
                <w:sz w:val="20"/>
                <w:szCs w:val="20"/>
              </w:rPr>
            </w:pPr>
            <w:r w:rsidRPr="000F0830">
              <w:rPr>
                <w:b/>
                <w:sz w:val="20"/>
                <w:szCs w:val="20"/>
              </w:rPr>
              <w:t>Стороны</w:t>
            </w:r>
          </w:p>
        </w:tc>
      </w:tr>
      <w:tr w:rsidR="00666640" w:rsidRPr="000F0830" w:rsidTr="000F0830">
        <w:trPr>
          <w:cantSplit/>
        </w:trPr>
        <w:tc>
          <w:tcPr>
            <w:tcW w:w="4077" w:type="dxa"/>
            <w:vMerge/>
            <w:vAlign w:val="center"/>
          </w:tcPr>
          <w:p w:rsidR="00666640" w:rsidRPr="000F0830" w:rsidRDefault="00666640" w:rsidP="000F0830">
            <w:pPr>
              <w:widowControl w:val="0"/>
              <w:spacing w:line="360" w:lineRule="auto"/>
              <w:jc w:val="both"/>
              <w:rPr>
                <w:b/>
                <w:sz w:val="20"/>
                <w:szCs w:val="20"/>
              </w:rPr>
            </w:pPr>
          </w:p>
        </w:tc>
        <w:tc>
          <w:tcPr>
            <w:tcW w:w="1842" w:type="dxa"/>
            <w:vMerge/>
            <w:vAlign w:val="center"/>
          </w:tcPr>
          <w:p w:rsidR="00666640" w:rsidRPr="000F0830" w:rsidRDefault="00666640" w:rsidP="000F0830">
            <w:pPr>
              <w:widowControl w:val="0"/>
              <w:spacing w:line="360" w:lineRule="auto"/>
              <w:jc w:val="both"/>
              <w:rPr>
                <w:b/>
                <w:sz w:val="20"/>
                <w:szCs w:val="20"/>
              </w:rPr>
            </w:pPr>
          </w:p>
        </w:tc>
        <w:tc>
          <w:tcPr>
            <w:tcW w:w="1560"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Сильные</w:t>
            </w:r>
          </w:p>
        </w:tc>
        <w:tc>
          <w:tcPr>
            <w:tcW w:w="1555"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Слабые</w:t>
            </w:r>
          </w:p>
        </w:tc>
      </w:tr>
      <w:tr w:rsidR="00666640" w:rsidRPr="000F0830" w:rsidTr="000F0830">
        <w:trPr>
          <w:cantSplit/>
        </w:trPr>
        <w:tc>
          <w:tcPr>
            <w:tcW w:w="407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Львовская кондитерская фирма «Свиточ»</w:t>
            </w:r>
          </w:p>
        </w:tc>
        <w:tc>
          <w:tcPr>
            <w:tcW w:w="18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24444,00</w:t>
            </w:r>
          </w:p>
        </w:tc>
        <w:tc>
          <w:tcPr>
            <w:tcW w:w="1560" w:type="dxa"/>
            <w:vMerge w:val="restart"/>
            <w:vAlign w:val="center"/>
          </w:tcPr>
          <w:p w:rsidR="00666640" w:rsidRPr="000F0830" w:rsidRDefault="00666640" w:rsidP="000F0830">
            <w:pPr>
              <w:widowControl w:val="0"/>
              <w:spacing w:line="360" w:lineRule="auto"/>
              <w:jc w:val="both"/>
              <w:rPr>
                <w:bCs/>
                <w:sz w:val="20"/>
                <w:szCs w:val="20"/>
              </w:rPr>
            </w:pPr>
            <w:r w:rsidRPr="000F0830">
              <w:rPr>
                <w:bCs/>
                <w:sz w:val="20"/>
                <w:szCs w:val="20"/>
              </w:rPr>
              <w:t>Новые технологии, оборудование, ассортимент.</w:t>
            </w:r>
          </w:p>
        </w:tc>
        <w:tc>
          <w:tcPr>
            <w:tcW w:w="1555" w:type="dxa"/>
            <w:vMerge w:val="restart"/>
            <w:vAlign w:val="center"/>
          </w:tcPr>
          <w:p w:rsidR="00666640" w:rsidRPr="000F0830" w:rsidRDefault="00666640" w:rsidP="000F0830">
            <w:pPr>
              <w:widowControl w:val="0"/>
              <w:spacing w:line="360" w:lineRule="auto"/>
              <w:jc w:val="both"/>
              <w:rPr>
                <w:bCs/>
                <w:sz w:val="20"/>
                <w:szCs w:val="20"/>
              </w:rPr>
            </w:pPr>
            <w:r w:rsidRPr="000F0830">
              <w:rPr>
                <w:bCs/>
                <w:sz w:val="20"/>
                <w:szCs w:val="20"/>
              </w:rPr>
              <w:t>Применение химических заменителей</w:t>
            </w:r>
          </w:p>
        </w:tc>
      </w:tr>
      <w:tr w:rsidR="00666640" w:rsidRPr="000F0830" w:rsidTr="000F0830">
        <w:trPr>
          <w:cantSplit/>
        </w:trPr>
        <w:tc>
          <w:tcPr>
            <w:tcW w:w="4077" w:type="dxa"/>
            <w:vAlign w:val="center"/>
          </w:tcPr>
          <w:p w:rsidR="00666640" w:rsidRPr="000F0830" w:rsidRDefault="00666640" w:rsidP="000F0830">
            <w:pPr>
              <w:pStyle w:val="8"/>
              <w:widowControl w:val="0"/>
              <w:spacing w:before="0" w:after="0" w:line="360" w:lineRule="auto"/>
              <w:jc w:val="both"/>
              <w:rPr>
                <w:i w:val="0"/>
                <w:iCs w:val="0"/>
                <w:sz w:val="20"/>
                <w:szCs w:val="20"/>
              </w:rPr>
            </w:pPr>
            <w:r w:rsidRPr="000F0830">
              <w:rPr>
                <w:i w:val="0"/>
                <w:iCs w:val="0"/>
                <w:sz w:val="20"/>
                <w:szCs w:val="20"/>
              </w:rPr>
              <w:t>Одесская кондитерская фабрика</w:t>
            </w:r>
          </w:p>
        </w:tc>
        <w:tc>
          <w:tcPr>
            <w:tcW w:w="18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9707,00</w:t>
            </w:r>
          </w:p>
        </w:tc>
        <w:tc>
          <w:tcPr>
            <w:tcW w:w="1560" w:type="dxa"/>
            <w:vMerge/>
          </w:tcPr>
          <w:p w:rsidR="00666640" w:rsidRPr="000F0830" w:rsidRDefault="00666640" w:rsidP="000F0830">
            <w:pPr>
              <w:widowControl w:val="0"/>
              <w:spacing w:line="360" w:lineRule="auto"/>
              <w:jc w:val="both"/>
              <w:rPr>
                <w:bCs/>
                <w:sz w:val="20"/>
                <w:szCs w:val="20"/>
              </w:rPr>
            </w:pPr>
          </w:p>
        </w:tc>
        <w:tc>
          <w:tcPr>
            <w:tcW w:w="1555" w:type="dxa"/>
            <w:vMerge/>
          </w:tcPr>
          <w:p w:rsidR="00666640" w:rsidRPr="000F0830" w:rsidRDefault="00666640" w:rsidP="000F0830">
            <w:pPr>
              <w:widowControl w:val="0"/>
              <w:spacing w:line="360" w:lineRule="auto"/>
              <w:jc w:val="both"/>
              <w:rPr>
                <w:bCs/>
                <w:sz w:val="20"/>
                <w:szCs w:val="20"/>
              </w:rPr>
            </w:pPr>
          </w:p>
        </w:tc>
      </w:tr>
      <w:tr w:rsidR="00666640" w:rsidRPr="000F0830" w:rsidTr="000F0830">
        <w:trPr>
          <w:cantSplit/>
        </w:trPr>
        <w:tc>
          <w:tcPr>
            <w:tcW w:w="4077" w:type="dxa"/>
            <w:vAlign w:val="center"/>
          </w:tcPr>
          <w:p w:rsidR="00666640" w:rsidRPr="000F0830" w:rsidRDefault="00666640" w:rsidP="000F0830">
            <w:pPr>
              <w:pStyle w:val="8"/>
              <w:widowControl w:val="0"/>
              <w:spacing w:before="0" w:after="0" w:line="360" w:lineRule="auto"/>
              <w:jc w:val="both"/>
              <w:rPr>
                <w:i w:val="0"/>
                <w:iCs w:val="0"/>
                <w:sz w:val="20"/>
                <w:szCs w:val="20"/>
              </w:rPr>
            </w:pPr>
            <w:r w:rsidRPr="000F0830">
              <w:rPr>
                <w:i w:val="0"/>
                <w:iCs w:val="0"/>
                <w:sz w:val="20"/>
                <w:szCs w:val="20"/>
              </w:rPr>
              <w:t>Винницкая кондитерская фабрика</w:t>
            </w:r>
          </w:p>
        </w:tc>
        <w:tc>
          <w:tcPr>
            <w:tcW w:w="18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24095,00</w:t>
            </w:r>
          </w:p>
        </w:tc>
        <w:tc>
          <w:tcPr>
            <w:tcW w:w="1560" w:type="dxa"/>
            <w:vMerge/>
          </w:tcPr>
          <w:p w:rsidR="00666640" w:rsidRPr="000F0830" w:rsidRDefault="00666640" w:rsidP="000F0830">
            <w:pPr>
              <w:widowControl w:val="0"/>
              <w:spacing w:line="360" w:lineRule="auto"/>
              <w:jc w:val="both"/>
              <w:rPr>
                <w:bCs/>
                <w:sz w:val="20"/>
                <w:szCs w:val="20"/>
              </w:rPr>
            </w:pPr>
          </w:p>
        </w:tc>
        <w:tc>
          <w:tcPr>
            <w:tcW w:w="1555" w:type="dxa"/>
            <w:vMerge/>
          </w:tcPr>
          <w:p w:rsidR="00666640" w:rsidRPr="000F0830" w:rsidRDefault="00666640" w:rsidP="000F0830">
            <w:pPr>
              <w:widowControl w:val="0"/>
              <w:spacing w:line="360" w:lineRule="auto"/>
              <w:jc w:val="both"/>
              <w:rPr>
                <w:bCs/>
                <w:sz w:val="20"/>
                <w:szCs w:val="20"/>
              </w:rPr>
            </w:pPr>
          </w:p>
        </w:tc>
      </w:tr>
      <w:tr w:rsidR="00666640" w:rsidRPr="000F0830" w:rsidTr="000F0830">
        <w:trPr>
          <w:cantSplit/>
        </w:trPr>
        <w:tc>
          <w:tcPr>
            <w:tcW w:w="407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Киевская кондитерская фабрика</w:t>
            </w:r>
          </w:p>
        </w:tc>
        <w:tc>
          <w:tcPr>
            <w:tcW w:w="18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12722,00</w:t>
            </w:r>
          </w:p>
        </w:tc>
        <w:tc>
          <w:tcPr>
            <w:tcW w:w="1560" w:type="dxa"/>
            <w:vMerge/>
          </w:tcPr>
          <w:p w:rsidR="00666640" w:rsidRPr="000F0830" w:rsidRDefault="00666640" w:rsidP="000F0830">
            <w:pPr>
              <w:widowControl w:val="0"/>
              <w:spacing w:line="360" w:lineRule="auto"/>
              <w:jc w:val="both"/>
              <w:rPr>
                <w:bCs/>
                <w:sz w:val="20"/>
                <w:szCs w:val="20"/>
              </w:rPr>
            </w:pPr>
          </w:p>
        </w:tc>
        <w:tc>
          <w:tcPr>
            <w:tcW w:w="1555" w:type="dxa"/>
            <w:vMerge/>
          </w:tcPr>
          <w:p w:rsidR="00666640" w:rsidRPr="000F0830" w:rsidRDefault="00666640" w:rsidP="000F0830">
            <w:pPr>
              <w:widowControl w:val="0"/>
              <w:spacing w:line="360" w:lineRule="auto"/>
              <w:jc w:val="both"/>
              <w:rPr>
                <w:bCs/>
                <w:sz w:val="20"/>
                <w:szCs w:val="20"/>
              </w:rPr>
            </w:pPr>
          </w:p>
        </w:tc>
      </w:tr>
    </w:tbl>
    <w:p w:rsidR="000F0830" w:rsidRDefault="000F0830" w:rsidP="000F0830">
      <w:pPr>
        <w:pStyle w:val="a3"/>
        <w:ind w:firstLine="709"/>
        <w:rPr>
          <w:color w:val="auto"/>
        </w:rPr>
      </w:pPr>
    </w:p>
    <w:p w:rsidR="00666640" w:rsidRPr="000F0830" w:rsidRDefault="00666640" w:rsidP="000F0830">
      <w:pPr>
        <w:pStyle w:val="a3"/>
        <w:ind w:firstLine="709"/>
        <w:rPr>
          <w:color w:val="auto"/>
        </w:rPr>
      </w:pPr>
      <w:r w:rsidRPr="000F0830">
        <w:rPr>
          <w:color w:val="auto"/>
        </w:rPr>
        <w:t>Возможности повышения конкурентоспособности предприятия - внедрение новых технологий, нового оборудования (новых линий), улучшение внешнего вида за счет упаковки, разработка новых видов продукции.</w:t>
      </w:r>
    </w:p>
    <w:p w:rsidR="00666640" w:rsidRPr="000F0830" w:rsidRDefault="00666640" w:rsidP="000F0830">
      <w:pPr>
        <w:widowControl w:val="0"/>
        <w:shd w:val="clear" w:color="auto" w:fill="FFFFFF"/>
        <w:spacing w:line="360" w:lineRule="auto"/>
        <w:ind w:firstLine="709"/>
        <w:jc w:val="both"/>
        <w:rPr>
          <w:bCs/>
          <w:sz w:val="28"/>
        </w:rPr>
      </w:pPr>
      <w:r w:rsidRPr="000F0830">
        <w:rPr>
          <w:bCs/>
          <w:sz w:val="28"/>
        </w:rPr>
        <w:t>Расширение объемов продаж планируется проводить в двух направлениях:</w:t>
      </w:r>
    </w:p>
    <w:p w:rsidR="00666640" w:rsidRPr="000F0830" w:rsidRDefault="00666640" w:rsidP="000F0830">
      <w:pPr>
        <w:widowControl w:val="0"/>
        <w:numPr>
          <w:ilvl w:val="0"/>
          <w:numId w:val="3"/>
        </w:numPr>
        <w:shd w:val="clear" w:color="auto" w:fill="FFFFFF"/>
        <w:autoSpaceDE w:val="0"/>
        <w:autoSpaceDN w:val="0"/>
        <w:adjustRightInd w:val="0"/>
        <w:spacing w:line="360" w:lineRule="auto"/>
        <w:ind w:firstLine="709"/>
        <w:jc w:val="both"/>
        <w:rPr>
          <w:bCs/>
          <w:sz w:val="28"/>
        </w:rPr>
      </w:pPr>
      <w:r w:rsidRPr="000F0830">
        <w:rPr>
          <w:bCs/>
          <w:sz w:val="28"/>
        </w:rPr>
        <w:t>за</w:t>
      </w:r>
      <w:r w:rsidRPr="000F0830">
        <w:rPr>
          <w:bCs/>
          <w:smallCaps/>
          <w:sz w:val="28"/>
        </w:rPr>
        <w:t xml:space="preserve"> </w:t>
      </w:r>
      <w:r w:rsidRPr="000F0830">
        <w:rPr>
          <w:bCs/>
          <w:sz w:val="28"/>
        </w:rPr>
        <w:t>счет увеличения емкости рынка;</w:t>
      </w:r>
    </w:p>
    <w:p w:rsidR="00666640" w:rsidRPr="000F0830" w:rsidRDefault="00666640" w:rsidP="000F0830">
      <w:pPr>
        <w:widowControl w:val="0"/>
        <w:numPr>
          <w:ilvl w:val="0"/>
          <w:numId w:val="3"/>
        </w:numPr>
        <w:shd w:val="clear" w:color="auto" w:fill="FFFFFF"/>
        <w:autoSpaceDE w:val="0"/>
        <w:autoSpaceDN w:val="0"/>
        <w:adjustRightInd w:val="0"/>
        <w:spacing w:line="360" w:lineRule="auto"/>
        <w:ind w:firstLine="709"/>
        <w:jc w:val="both"/>
        <w:rPr>
          <w:sz w:val="28"/>
        </w:rPr>
      </w:pPr>
      <w:r w:rsidRPr="000F0830">
        <w:rPr>
          <w:bCs/>
          <w:sz w:val="28"/>
        </w:rPr>
        <w:t>за счет наращивания производственного потенциала фабрики.</w:t>
      </w:r>
    </w:p>
    <w:p w:rsidR="00666640" w:rsidRPr="000F0830" w:rsidRDefault="00666640" w:rsidP="000F0830">
      <w:pPr>
        <w:widowControl w:val="0"/>
        <w:shd w:val="clear" w:color="auto" w:fill="FFFFFF"/>
        <w:spacing w:line="360" w:lineRule="auto"/>
        <w:ind w:firstLine="709"/>
        <w:jc w:val="both"/>
        <w:rPr>
          <w:sz w:val="28"/>
        </w:rPr>
      </w:pPr>
      <w:r w:rsidRPr="000F0830">
        <w:rPr>
          <w:bCs/>
          <w:sz w:val="28"/>
        </w:rPr>
        <w:t>При формировании объема продаж ключевое место занимает вопрос ценообразования. Учитывая разбалансирование механизма ценообразования, значительный уровень конкуренции на предприятии применяется ценовая эластичность. Цены устанавливаются на основе соглашении между покупателями и предприятием с учетом экономических интересов. Снижение цен предопределено повышением объемов выпускаемой продукции и сокращением за счет этого издержек производства.</w:t>
      </w:r>
    </w:p>
    <w:p w:rsidR="00666640" w:rsidRPr="000F0830" w:rsidRDefault="00666640" w:rsidP="000F0830">
      <w:pPr>
        <w:pStyle w:val="a3"/>
        <w:ind w:firstLine="709"/>
        <w:rPr>
          <w:color w:val="auto"/>
        </w:rPr>
      </w:pPr>
      <w:r w:rsidRPr="000F0830">
        <w:rPr>
          <w:color w:val="auto"/>
        </w:rPr>
        <w:t>Как конкурентную политику лучше выбрать стратегию лидерства по издержкам. Главная задача данной стратегии – получение и поддержка величины издержек на более низком уровне, чем у конкурентов, тем самым предлагая покупателям более низкую цену.</w:t>
      </w:r>
    </w:p>
    <w:p w:rsidR="00666640" w:rsidRPr="000F0830" w:rsidRDefault="00666640" w:rsidP="000F0830">
      <w:pPr>
        <w:pStyle w:val="a3"/>
        <w:ind w:firstLine="709"/>
        <w:rPr>
          <w:color w:val="auto"/>
        </w:rPr>
      </w:pPr>
      <w:r w:rsidRPr="000F0830">
        <w:rPr>
          <w:color w:val="auto"/>
        </w:rPr>
        <w:t>Для проведения стратегии лидерства по издержкам необходимы следующие предпосылки:</w:t>
      </w:r>
    </w:p>
    <w:p w:rsidR="00666640" w:rsidRPr="000F0830" w:rsidRDefault="00666640" w:rsidP="000F0830">
      <w:pPr>
        <w:pStyle w:val="a3"/>
        <w:numPr>
          <w:ilvl w:val="0"/>
          <w:numId w:val="5"/>
        </w:numPr>
        <w:ind w:left="0" w:firstLine="709"/>
        <w:rPr>
          <w:color w:val="auto"/>
        </w:rPr>
      </w:pPr>
      <w:r w:rsidRPr="000F0830">
        <w:rPr>
          <w:color w:val="auto"/>
        </w:rPr>
        <w:t>доступ к капиталу;</w:t>
      </w:r>
    </w:p>
    <w:p w:rsidR="00666640" w:rsidRPr="000F0830" w:rsidRDefault="00666640" w:rsidP="000F0830">
      <w:pPr>
        <w:pStyle w:val="a3"/>
        <w:numPr>
          <w:ilvl w:val="0"/>
          <w:numId w:val="5"/>
        </w:numPr>
        <w:ind w:left="0" w:firstLine="709"/>
        <w:rPr>
          <w:color w:val="auto"/>
        </w:rPr>
      </w:pPr>
      <w:r w:rsidRPr="000F0830">
        <w:rPr>
          <w:color w:val="auto"/>
        </w:rPr>
        <w:t>нововведения и усовершенствование производственного процесса;</w:t>
      </w:r>
    </w:p>
    <w:p w:rsidR="00666640" w:rsidRPr="000F0830" w:rsidRDefault="00666640" w:rsidP="000F0830">
      <w:pPr>
        <w:pStyle w:val="a3"/>
        <w:numPr>
          <w:ilvl w:val="0"/>
          <w:numId w:val="5"/>
        </w:numPr>
        <w:ind w:left="0" w:firstLine="709"/>
        <w:rPr>
          <w:color w:val="auto"/>
        </w:rPr>
      </w:pPr>
      <w:r w:rsidRPr="000F0830">
        <w:rPr>
          <w:color w:val="auto"/>
        </w:rPr>
        <w:t>тщательный контроль рабочей силы;</w:t>
      </w:r>
    </w:p>
    <w:p w:rsidR="00666640" w:rsidRPr="000F0830" w:rsidRDefault="00666640" w:rsidP="000F0830">
      <w:pPr>
        <w:pStyle w:val="a3"/>
        <w:numPr>
          <w:ilvl w:val="0"/>
          <w:numId w:val="5"/>
        </w:numPr>
        <w:ind w:left="0" w:firstLine="709"/>
        <w:rPr>
          <w:color w:val="auto"/>
        </w:rPr>
      </w:pPr>
      <w:r w:rsidRPr="000F0830">
        <w:rPr>
          <w:color w:val="auto"/>
        </w:rPr>
        <w:t>простые в изготовлении продукты;</w:t>
      </w:r>
    </w:p>
    <w:p w:rsidR="00666640" w:rsidRPr="000F0830" w:rsidRDefault="00666640" w:rsidP="000F0830">
      <w:pPr>
        <w:pStyle w:val="a3"/>
        <w:numPr>
          <w:ilvl w:val="0"/>
          <w:numId w:val="5"/>
        </w:numPr>
        <w:ind w:left="0" w:firstLine="709"/>
        <w:rPr>
          <w:color w:val="auto"/>
        </w:rPr>
      </w:pPr>
      <w:r w:rsidRPr="000F0830">
        <w:rPr>
          <w:color w:val="auto"/>
        </w:rPr>
        <w:t>система сбыта, не требующая больших издержек.</w:t>
      </w:r>
    </w:p>
    <w:p w:rsidR="00666640" w:rsidRPr="000F0830" w:rsidRDefault="00666640" w:rsidP="000F0830">
      <w:pPr>
        <w:widowControl w:val="0"/>
        <w:shd w:val="clear" w:color="auto" w:fill="FFFFFF"/>
        <w:spacing w:line="360" w:lineRule="auto"/>
        <w:ind w:firstLine="709"/>
        <w:jc w:val="both"/>
        <w:rPr>
          <w:sz w:val="28"/>
        </w:rPr>
      </w:pPr>
    </w:p>
    <w:p w:rsidR="000F0830" w:rsidRPr="004129B5" w:rsidRDefault="00666640" w:rsidP="004129B5">
      <w:pPr>
        <w:pStyle w:val="3"/>
        <w:keepNext w:val="0"/>
        <w:spacing w:line="360" w:lineRule="auto"/>
        <w:ind w:firstLine="709"/>
        <w:jc w:val="both"/>
        <w:rPr>
          <w:b/>
          <w:bCs/>
          <w:iCs/>
          <w:sz w:val="28"/>
          <w:szCs w:val="32"/>
        </w:rPr>
      </w:pPr>
      <w:bookmarkStart w:id="2" w:name="_Toc534884148"/>
      <w:r w:rsidRPr="000F0830">
        <w:rPr>
          <w:b/>
          <w:bCs/>
          <w:iCs/>
          <w:sz w:val="28"/>
          <w:szCs w:val="32"/>
        </w:rPr>
        <w:t>Выбор связи «продукт - рынок»</w:t>
      </w:r>
      <w:bookmarkEnd w:id="2"/>
    </w:p>
    <w:p w:rsidR="00666640" w:rsidRPr="000F0830" w:rsidRDefault="00666640" w:rsidP="000F0830">
      <w:pPr>
        <w:pStyle w:val="a3"/>
        <w:ind w:firstLine="709"/>
        <w:rPr>
          <w:color w:val="auto"/>
        </w:rPr>
      </w:pPr>
      <w:r w:rsidRPr="000F0830">
        <w:rPr>
          <w:color w:val="auto"/>
        </w:rPr>
        <w:t>Связь «продукт-рынок» определяет стратегические границы концепции маркетинга, а ориентация «продукт-рынок» лежит в основе разработки стратегического проекта.</w:t>
      </w:r>
    </w:p>
    <w:p w:rsidR="00666640" w:rsidRPr="000F0830" w:rsidRDefault="00666640" w:rsidP="000F0830">
      <w:pPr>
        <w:pStyle w:val="a3"/>
        <w:ind w:firstLine="709"/>
        <w:rPr>
          <w:color w:val="auto"/>
        </w:rPr>
      </w:pPr>
      <w:r w:rsidRPr="000F0830">
        <w:rPr>
          <w:color w:val="auto"/>
        </w:rPr>
        <w:t>Стратегия развития рынка. Наряду с существующими потребителями предприятие стремится к освоению новых географических регионов, новых сегментов потребителей, увеличивая объем продаж с помощью новых каналов сбыта и т. д.</w:t>
      </w:r>
    </w:p>
    <w:p w:rsidR="00666640" w:rsidRPr="000F0830" w:rsidRDefault="00666640" w:rsidP="000F0830">
      <w:pPr>
        <w:pStyle w:val="a3"/>
        <w:ind w:firstLine="709"/>
        <w:rPr>
          <w:color w:val="auto"/>
        </w:rPr>
      </w:pPr>
      <w:r w:rsidRPr="000F0830">
        <w:rPr>
          <w:color w:val="auto"/>
        </w:rPr>
        <w:t xml:space="preserve">Главные цели предприятия и возможные стратегии их достижения представлены в таблице </w:t>
      </w:r>
      <w:r w:rsidRPr="000F0830">
        <w:rPr>
          <w:color w:val="auto"/>
          <w:lang w:val="uk-UA"/>
        </w:rPr>
        <w:t>3</w:t>
      </w:r>
      <w:r w:rsidRPr="000F0830">
        <w:rPr>
          <w:color w:val="auto"/>
        </w:rPr>
        <w:t>.</w:t>
      </w:r>
      <w:r w:rsidR="00D3594C" w:rsidRPr="000F0830">
        <w:rPr>
          <w:color w:val="auto"/>
        </w:rPr>
        <w:t>3.4</w:t>
      </w:r>
    </w:p>
    <w:p w:rsidR="004F4611" w:rsidRPr="000F0830" w:rsidRDefault="000F0830" w:rsidP="000F0830">
      <w:pPr>
        <w:pStyle w:val="a3"/>
        <w:ind w:firstLine="709"/>
        <w:rPr>
          <w:bCs w:val="0"/>
          <w:color w:val="auto"/>
        </w:rPr>
      </w:pPr>
      <w:r>
        <w:rPr>
          <w:bCs w:val="0"/>
          <w:color w:val="auto"/>
        </w:rPr>
        <w:br w:type="page"/>
      </w:r>
      <w:r w:rsidR="00666640" w:rsidRPr="000F0830">
        <w:rPr>
          <w:bCs w:val="0"/>
          <w:color w:val="auto"/>
        </w:rPr>
        <w:t>Таблица 3</w:t>
      </w:r>
      <w:r w:rsidR="0073726D" w:rsidRPr="000F0830">
        <w:rPr>
          <w:bCs w:val="0"/>
          <w:color w:val="auto"/>
        </w:rPr>
        <w:t>.4.3</w:t>
      </w:r>
    </w:p>
    <w:p w:rsidR="00666640" w:rsidRPr="000F0830" w:rsidRDefault="00666640" w:rsidP="000F0830">
      <w:pPr>
        <w:pStyle w:val="a3"/>
        <w:ind w:firstLine="709"/>
        <w:rPr>
          <w:b/>
          <w:color w:val="auto"/>
        </w:rPr>
      </w:pPr>
      <w:r w:rsidRPr="000F0830">
        <w:rPr>
          <w:color w:val="auto"/>
        </w:rPr>
        <w:t>Главные цели компании и возможные стратегии их достижения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56"/>
        <w:gridCol w:w="4395"/>
      </w:tblGrid>
      <w:tr w:rsidR="00666640" w:rsidRPr="000F0830" w:rsidTr="000F0830">
        <w:tc>
          <w:tcPr>
            <w:tcW w:w="2088" w:type="dxa"/>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Компоненты</w:t>
            </w:r>
          </w:p>
          <w:p w:rsidR="00666640" w:rsidRPr="000F0830" w:rsidRDefault="00666640" w:rsidP="000F0830">
            <w:pPr>
              <w:pStyle w:val="a3"/>
              <w:ind w:firstLine="0"/>
              <w:rPr>
                <w:b/>
                <w:bCs w:val="0"/>
                <w:color w:val="auto"/>
                <w:sz w:val="20"/>
                <w:szCs w:val="20"/>
              </w:rPr>
            </w:pPr>
            <w:r w:rsidRPr="000F0830">
              <w:rPr>
                <w:b/>
                <w:bCs w:val="0"/>
                <w:color w:val="auto"/>
                <w:sz w:val="20"/>
                <w:szCs w:val="20"/>
              </w:rPr>
              <w:t>Бизнеса</w:t>
            </w:r>
          </w:p>
        </w:tc>
        <w:tc>
          <w:tcPr>
            <w:tcW w:w="2556" w:type="dxa"/>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Цель</w:t>
            </w:r>
          </w:p>
        </w:tc>
        <w:tc>
          <w:tcPr>
            <w:tcW w:w="4395" w:type="dxa"/>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Стратегия</w:t>
            </w:r>
          </w:p>
        </w:tc>
      </w:tr>
      <w:tr w:rsidR="00666640" w:rsidRPr="000F0830" w:rsidTr="000F0830">
        <w:tc>
          <w:tcPr>
            <w:tcW w:w="2088" w:type="dxa"/>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Рынок</w:t>
            </w:r>
          </w:p>
        </w:tc>
        <w:tc>
          <w:tcPr>
            <w:tcW w:w="2556" w:type="dxa"/>
            <w:vAlign w:val="center"/>
          </w:tcPr>
          <w:p w:rsidR="00666640" w:rsidRPr="000F0830" w:rsidRDefault="00666640" w:rsidP="000F0830">
            <w:pPr>
              <w:pStyle w:val="a3"/>
              <w:ind w:firstLine="0"/>
              <w:rPr>
                <w:color w:val="auto"/>
                <w:sz w:val="20"/>
                <w:szCs w:val="20"/>
              </w:rPr>
            </w:pPr>
            <w:r w:rsidRPr="000F0830">
              <w:rPr>
                <w:color w:val="auto"/>
                <w:sz w:val="20"/>
                <w:szCs w:val="20"/>
              </w:rPr>
              <w:t>Увеличить объем продаж.</w:t>
            </w:r>
          </w:p>
        </w:tc>
        <w:tc>
          <w:tcPr>
            <w:tcW w:w="4395" w:type="dxa"/>
            <w:vAlign w:val="center"/>
          </w:tcPr>
          <w:p w:rsidR="00666640" w:rsidRPr="000F0830" w:rsidRDefault="00666640" w:rsidP="000F0830">
            <w:pPr>
              <w:pStyle w:val="a3"/>
              <w:ind w:firstLine="0"/>
              <w:rPr>
                <w:color w:val="auto"/>
                <w:sz w:val="20"/>
                <w:szCs w:val="20"/>
              </w:rPr>
            </w:pPr>
            <w:r w:rsidRPr="000F0830">
              <w:rPr>
                <w:color w:val="auto"/>
                <w:sz w:val="20"/>
                <w:szCs w:val="20"/>
              </w:rPr>
              <w:t>Проникновение на другие внутренние рынки и экспорт в страны</w:t>
            </w:r>
            <w:r w:rsidR="000F0830" w:rsidRPr="000F0830">
              <w:rPr>
                <w:color w:val="auto"/>
                <w:sz w:val="20"/>
                <w:szCs w:val="20"/>
              </w:rPr>
              <w:t xml:space="preserve"> </w:t>
            </w:r>
            <w:r w:rsidRPr="000F0830">
              <w:rPr>
                <w:color w:val="auto"/>
                <w:sz w:val="20"/>
                <w:szCs w:val="20"/>
              </w:rPr>
              <w:t>ближайшего зарубежья.</w:t>
            </w:r>
          </w:p>
        </w:tc>
      </w:tr>
      <w:tr w:rsidR="00666640" w:rsidRPr="000F0830" w:rsidTr="000F0830">
        <w:tc>
          <w:tcPr>
            <w:tcW w:w="2088" w:type="dxa"/>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Люди</w:t>
            </w:r>
          </w:p>
        </w:tc>
        <w:tc>
          <w:tcPr>
            <w:tcW w:w="2556" w:type="dxa"/>
            <w:vAlign w:val="center"/>
          </w:tcPr>
          <w:p w:rsidR="00666640" w:rsidRPr="000F0830" w:rsidRDefault="00666640" w:rsidP="000F0830">
            <w:pPr>
              <w:pStyle w:val="a3"/>
              <w:ind w:firstLine="0"/>
              <w:rPr>
                <w:color w:val="auto"/>
                <w:sz w:val="20"/>
                <w:szCs w:val="20"/>
              </w:rPr>
            </w:pPr>
            <w:r w:rsidRPr="000F0830">
              <w:rPr>
                <w:color w:val="auto"/>
                <w:sz w:val="20"/>
                <w:szCs w:val="20"/>
              </w:rPr>
              <w:t>Квалифицированные работники.</w:t>
            </w:r>
          </w:p>
        </w:tc>
        <w:tc>
          <w:tcPr>
            <w:tcW w:w="4395" w:type="dxa"/>
            <w:vAlign w:val="center"/>
          </w:tcPr>
          <w:p w:rsidR="00666640" w:rsidRPr="000F0830" w:rsidRDefault="00666640" w:rsidP="000F0830">
            <w:pPr>
              <w:pStyle w:val="a3"/>
              <w:ind w:firstLine="0"/>
              <w:rPr>
                <w:color w:val="auto"/>
                <w:sz w:val="20"/>
                <w:szCs w:val="20"/>
              </w:rPr>
            </w:pPr>
            <w:r w:rsidRPr="000F0830">
              <w:rPr>
                <w:color w:val="auto"/>
                <w:sz w:val="20"/>
                <w:szCs w:val="20"/>
              </w:rPr>
              <w:t>Организовать специальные курсы и стажировки.</w:t>
            </w:r>
          </w:p>
        </w:tc>
      </w:tr>
      <w:tr w:rsidR="00666640" w:rsidRPr="000F0830" w:rsidTr="000F0830">
        <w:trPr>
          <w:trHeight w:val="180"/>
        </w:trPr>
        <w:tc>
          <w:tcPr>
            <w:tcW w:w="2088" w:type="dxa"/>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Производство</w:t>
            </w:r>
          </w:p>
        </w:tc>
        <w:tc>
          <w:tcPr>
            <w:tcW w:w="2556" w:type="dxa"/>
            <w:vAlign w:val="center"/>
          </w:tcPr>
          <w:p w:rsidR="00666640" w:rsidRPr="000F0830" w:rsidRDefault="00666640" w:rsidP="000F0830">
            <w:pPr>
              <w:pStyle w:val="a3"/>
              <w:ind w:firstLine="0"/>
              <w:rPr>
                <w:color w:val="auto"/>
                <w:sz w:val="20"/>
                <w:szCs w:val="20"/>
              </w:rPr>
            </w:pPr>
            <w:r w:rsidRPr="000F0830">
              <w:rPr>
                <w:color w:val="auto"/>
                <w:sz w:val="20"/>
                <w:szCs w:val="20"/>
              </w:rPr>
              <w:t>Улучшить качество продукции</w:t>
            </w:r>
          </w:p>
        </w:tc>
        <w:tc>
          <w:tcPr>
            <w:tcW w:w="4395" w:type="dxa"/>
            <w:vAlign w:val="center"/>
          </w:tcPr>
          <w:p w:rsidR="00666640" w:rsidRPr="000F0830" w:rsidRDefault="00666640" w:rsidP="000F0830">
            <w:pPr>
              <w:pStyle w:val="a3"/>
              <w:ind w:firstLine="0"/>
              <w:rPr>
                <w:color w:val="auto"/>
                <w:sz w:val="20"/>
                <w:szCs w:val="20"/>
              </w:rPr>
            </w:pPr>
            <w:r w:rsidRPr="000F0830">
              <w:rPr>
                <w:color w:val="auto"/>
                <w:sz w:val="20"/>
                <w:szCs w:val="20"/>
              </w:rPr>
              <w:t>Внедрение автоматизированной системы контроля</w:t>
            </w:r>
          </w:p>
        </w:tc>
      </w:tr>
      <w:tr w:rsidR="00666640" w:rsidRPr="000F0830" w:rsidTr="000F0830">
        <w:tc>
          <w:tcPr>
            <w:tcW w:w="2088" w:type="dxa"/>
            <w:vAlign w:val="center"/>
          </w:tcPr>
          <w:p w:rsidR="00666640" w:rsidRPr="000F0830" w:rsidRDefault="00666640" w:rsidP="000F0830">
            <w:pPr>
              <w:pStyle w:val="a3"/>
              <w:ind w:firstLine="0"/>
              <w:rPr>
                <w:b/>
                <w:bCs w:val="0"/>
                <w:color w:val="auto"/>
                <w:sz w:val="20"/>
                <w:szCs w:val="20"/>
              </w:rPr>
            </w:pPr>
            <w:r w:rsidRPr="000F0830">
              <w:rPr>
                <w:b/>
                <w:bCs w:val="0"/>
                <w:color w:val="auto"/>
                <w:sz w:val="20"/>
                <w:szCs w:val="20"/>
              </w:rPr>
              <w:t>Ценовая политика</w:t>
            </w:r>
          </w:p>
        </w:tc>
        <w:tc>
          <w:tcPr>
            <w:tcW w:w="2556" w:type="dxa"/>
            <w:vAlign w:val="center"/>
          </w:tcPr>
          <w:p w:rsidR="00666640" w:rsidRPr="000F0830" w:rsidRDefault="00666640" w:rsidP="000F0830">
            <w:pPr>
              <w:pStyle w:val="a3"/>
              <w:ind w:firstLine="0"/>
              <w:rPr>
                <w:color w:val="auto"/>
                <w:sz w:val="20"/>
                <w:szCs w:val="20"/>
              </w:rPr>
            </w:pPr>
            <w:r w:rsidRPr="000F0830">
              <w:rPr>
                <w:color w:val="auto"/>
                <w:sz w:val="20"/>
                <w:szCs w:val="20"/>
              </w:rPr>
              <w:t>Сохранить доступный уровень цен</w:t>
            </w:r>
          </w:p>
        </w:tc>
        <w:tc>
          <w:tcPr>
            <w:tcW w:w="4395" w:type="dxa"/>
            <w:vAlign w:val="center"/>
          </w:tcPr>
          <w:p w:rsidR="00666640" w:rsidRPr="000F0830" w:rsidRDefault="00666640" w:rsidP="000F0830">
            <w:pPr>
              <w:pStyle w:val="a3"/>
              <w:ind w:firstLine="0"/>
              <w:rPr>
                <w:color w:val="auto"/>
                <w:sz w:val="20"/>
                <w:szCs w:val="20"/>
              </w:rPr>
            </w:pPr>
            <w:r w:rsidRPr="000F0830">
              <w:rPr>
                <w:color w:val="auto"/>
                <w:sz w:val="20"/>
                <w:szCs w:val="20"/>
              </w:rPr>
              <w:t>Провести рекламную компанию</w:t>
            </w:r>
          </w:p>
        </w:tc>
      </w:tr>
    </w:tbl>
    <w:p w:rsidR="00666640" w:rsidRPr="000F0830" w:rsidRDefault="00666640" w:rsidP="000F0830">
      <w:pPr>
        <w:widowControl w:val="0"/>
        <w:shd w:val="clear" w:color="auto" w:fill="FFFFFF"/>
        <w:spacing w:line="360" w:lineRule="auto"/>
        <w:ind w:firstLine="709"/>
        <w:jc w:val="both"/>
        <w:rPr>
          <w:sz w:val="28"/>
        </w:rPr>
      </w:pPr>
    </w:p>
    <w:p w:rsidR="000F0830" w:rsidRPr="004129B5" w:rsidRDefault="00666640" w:rsidP="004129B5">
      <w:pPr>
        <w:pStyle w:val="3"/>
        <w:keepNext w:val="0"/>
        <w:spacing w:line="360" w:lineRule="auto"/>
        <w:ind w:firstLine="709"/>
        <w:jc w:val="both"/>
        <w:rPr>
          <w:b/>
          <w:bCs/>
          <w:sz w:val="28"/>
          <w:szCs w:val="32"/>
        </w:rPr>
      </w:pPr>
      <w:bookmarkStart w:id="3" w:name="_Toc534884149"/>
      <w:r w:rsidRPr="000F0830">
        <w:rPr>
          <w:b/>
          <w:bCs/>
          <w:sz w:val="28"/>
          <w:szCs w:val="32"/>
        </w:rPr>
        <w:t>Определение маркетингового комплекса</w:t>
      </w:r>
      <w:bookmarkEnd w:id="3"/>
    </w:p>
    <w:p w:rsidR="00666640" w:rsidRPr="000F0830" w:rsidRDefault="00666640" w:rsidP="000F0830">
      <w:pPr>
        <w:widowControl w:val="0"/>
        <w:spacing w:line="360" w:lineRule="auto"/>
        <w:ind w:firstLine="709"/>
        <w:jc w:val="both"/>
        <w:rPr>
          <w:sz w:val="28"/>
          <w:szCs w:val="28"/>
        </w:rPr>
      </w:pPr>
      <w:r w:rsidRPr="000F0830">
        <w:rPr>
          <w:sz w:val="28"/>
          <w:szCs w:val="28"/>
        </w:rPr>
        <w:t>Компоненты маркетингового комплекса: продукт, цена, продвижение и</w:t>
      </w:r>
      <w:r w:rsidR="000F0830">
        <w:rPr>
          <w:sz w:val="28"/>
          <w:szCs w:val="28"/>
        </w:rPr>
        <w:t xml:space="preserve"> </w:t>
      </w:r>
      <w:r w:rsidRPr="000F0830">
        <w:rPr>
          <w:sz w:val="28"/>
          <w:szCs w:val="28"/>
        </w:rPr>
        <w:t>сбыт.</w:t>
      </w:r>
    </w:p>
    <w:p w:rsidR="00666640" w:rsidRPr="000F0830" w:rsidRDefault="00666640" w:rsidP="000F0830">
      <w:pPr>
        <w:pStyle w:val="4"/>
        <w:keepNext w:val="0"/>
        <w:spacing w:line="360" w:lineRule="auto"/>
        <w:ind w:firstLine="709"/>
        <w:jc w:val="both"/>
        <w:rPr>
          <w:szCs w:val="32"/>
        </w:rPr>
      </w:pPr>
      <w:r w:rsidRPr="000F0830">
        <w:rPr>
          <w:szCs w:val="32"/>
        </w:rPr>
        <w:t>Продукт и политика продукта</w:t>
      </w:r>
    </w:p>
    <w:p w:rsidR="00666640" w:rsidRPr="000F0830" w:rsidRDefault="00666640" w:rsidP="000F0830">
      <w:pPr>
        <w:pStyle w:val="21"/>
        <w:widowControl w:val="0"/>
        <w:spacing w:after="0" w:line="360" w:lineRule="auto"/>
        <w:ind w:left="0" w:firstLine="709"/>
        <w:jc w:val="both"/>
        <w:rPr>
          <w:sz w:val="28"/>
          <w:szCs w:val="28"/>
        </w:rPr>
      </w:pPr>
      <w:r w:rsidRPr="000F0830">
        <w:rPr>
          <w:sz w:val="28"/>
          <w:szCs w:val="28"/>
        </w:rPr>
        <w:t>Продукция, планируемая к выпуску, обладает свойствами, выгодно отличающими ее от продукции остальных производителей, используемые предприятием натуральные продукты, и невысокая цена, позволяют положительно расположить покупателя к себе, и выступать фундаментом конкурентоспособности продукции.</w:t>
      </w:r>
    </w:p>
    <w:p w:rsidR="00666640" w:rsidRPr="000F0830" w:rsidRDefault="00666640" w:rsidP="000F0830">
      <w:pPr>
        <w:pStyle w:val="a3"/>
        <w:ind w:firstLine="709"/>
        <w:rPr>
          <w:color w:val="auto"/>
        </w:rPr>
      </w:pPr>
      <w:r w:rsidRPr="000F0830">
        <w:rPr>
          <w:color w:val="auto"/>
        </w:rPr>
        <w:t>В нашем проекте продукцией является широкий ассортимент кондитерских изделий, которые будут удовлетворять</w:t>
      </w:r>
      <w:r w:rsidR="000F0830">
        <w:rPr>
          <w:color w:val="auto"/>
        </w:rPr>
        <w:t xml:space="preserve"> </w:t>
      </w:r>
      <w:r w:rsidRPr="000F0830">
        <w:rPr>
          <w:color w:val="auto"/>
        </w:rPr>
        <w:t>желание потребителей.</w:t>
      </w:r>
    </w:p>
    <w:p w:rsidR="00666640" w:rsidRPr="000F0830" w:rsidRDefault="00666640" w:rsidP="000F0830">
      <w:pPr>
        <w:pStyle w:val="4"/>
        <w:keepNext w:val="0"/>
        <w:spacing w:line="360" w:lineRule="auto"/>
        <w:ind w:firstLine="709"/>
        <w:jc w:val="both"/>
        <w:rPr>
          <w:szCs w:val="32"/>
        </w:rPr>
      </w:pPr>
      <w:r w:rsidRPr="000F0830">
        <w:rPr>
          <w:szCs w:val="32"/>
        </w:rPr>
        <w:t>Цена и ценовая политика</w:t>
      </w:r>
    </w:p>
    <w:p w:rsidR="00666640" w:rsidRPr="000F0830" w:rsidRDefault="00666640" w:rsidP="000F0830">
      <w:pPr>
        <w:pStyle w:val="33"/>
        <w:widowControl w:val="0"/>
        <w:spacing w:after="0" w:line="360" w:lineRule="auto"/>
        <w:ind w:left="0" w:firstLine="709"/>
        <w:jc w:val="both"/>
        <w:rPr>
          <w:sz w:val="28"/>
          <w:szCs w:val="28"/>
        </w:rPr>
      </w:pPr>
      <w:r w:rsidRPr="000F0830">
        <w:rPr>
          <w:bCs/>
          <w:sz w:val="28"/>
          <w:szCs w:val="28"/>
        </w:rPr>
        <w:t>Учитывая разбалансирование механизма ценообразования, значительный уровень конкуренции на предприятии применяется ценовая эластичность. Цены устанавливаются на основе соглашении между покупателями и предприятием с учетом экономических интересов. Снижение цен предопределено повышением объемов выпускаемой продукции и сокращением за счет этого издержек производства.</w:t>
      </w:r>
    </w:p>
    <w:p w:rsidR="00666640" w:rsidRPr="000F0830" w:rsidRDefault="00666640" w:rsidP="000F0830">
      <w:pPr>
        <w:pStyle w:val="4"/>
        <w:keepNext w:val="0"/>
        <w:spacing w:line="360" w:lineRule="auto"/>
        <w:ind w:firstLine="709"/>
        <w:jc w:val="both"/>
        <w:rPr>
          <w:szCs w:val="28"/>
        </w:rPr>
      </w:pPr>
      <w:r w:rsidRPr="000F0830">
        <w:rPr>
          <w:szCs w:val="28"/>
        </w:rPr>
        <w:t>Продвижение продукта на рынок</w:t>
      </w:r>
    </w:p>
    <w:p w:rsidR="00666640" w:rsidRPr="000F0830" w:rsidRDefault="00666640" w:rsidP="000F0830">
      <w:pPr>
        <w:widowControl w:val="0"/>
        <w:spacing w:line="360" w:lineRule="auto"/>
        <w:ind w:firstLine="709"/>
        <w:jc w:val="both"/>
        <w:rPr>
          <w:sz w:val="28"/>
        </w:rPr>
      </w:pPr>
      <w:r w:rsidRPr="000F0830">
        <w:rPr>
          <w:sz w:val="28"/>
        </w:rPr>
        <w:t>Реклама является одной из важных составных частей маркетинга, и призвана перенести качественные характеристики товара на язык покупателя.</w:t>
      </w:r>
    </w:p>
    <w:p w:rsidR="00666640" w:rsidRPr="000F0830" w:rsidRDefault="000F0830" w:rsidP="000F0830">
      <w:pPr>
        <w:pStyle w:val="21"/>
        <w:widowControl w:val="0"/>
        <w:spacing w:after="0" w:line="360" w:lineRule="auto"/>
        <w:ind w:left="0" w:firstLine="709"/>
        <w:jc w:val="both"/>
        <w:rPr>
          <w:sz w:val="28"/>
          <w:szCs w:val="28"/>
        </w:rPr>
      </w:pPr>
      <w:r>
        <w:rPr>
          <w:sz w:val="28"/>
          <w:szCs w:val="28"/>
        </w:rPr>
        <w:t xml:space="preserve"> </w:t>
      </w:r>
      <w:r w:rsidR="00666640" w:rsidRPr="000F0830">
        <w:rPr>
          <w:sz w:val="28"/>
          <w:szCs w:val="28"/>
        </w:rPr>
        <w:t>Основной целью и задачей плана мероприятий рекламной компании фабрики на прогнозируемый период, является повышение спроса и стимулирование сбыта выпускаемой продукции.</w:t>
      </w:r>
    </w:p>
    <w:p w:rsidR="00666640" w:rsidRPr="000F0830" w:rsidRDefault="00666640" w:rsidP="000F0830">
      <w:pPr>
        <w:widowControl w:val="0"/>
        <w:spacing w:line="360" w:lineRule="auto"/>
        <w:ind w:firstLine="709"/>
        <w:jc w:val="both"/>
        <w:rPr>
          <w:sz w:val="28"/>
        </w:rPr>
      </w:pPr>
      <w:r w:rsidRPr="000F0830">
        <w:rPr>
          <w:sz w:val="28"/>
        </w:rPr>
        <w:t>Главными направлениями рекламной компании являются:</w:t>
      </w:r>
    </w:p>
    <w:p w:rsidR="00666640" w:rsidRPr="000F0830" w:rsidRDefault="00666640" w:rsidP="000F0830">
      <w:pPr>
        <w:widowControl w:val="0"/>
        <w:numPr>
          <w:ilvl w:val="0"/>
          <w:numId w:val="5"/>
        </w:numPr>
        <w:autoSpaceDE w:val="0"/>
        <w:autoSpaceDN w:val="0"/>
        <w:adjustRightInd w:val="0"/>
        <w:spacing w:line="360" w:lineRule="auto"/>
        <w:ind w:left="0" w:firstLine="709"/>
        <w:jc w:val="both"/>
        <w:rPr>
          <w:sz w:val="28"/>
        </w:rPr>
      </w:pPr>
      <w:r w:rsidRPr="000F0830">
        <w:rPr>
          <w:sz w:val="28"/>
        </w:rPr>
        <w:t>участие в проводимых международных, региональных, республиканских специализированных универсальных выставках - ярмарках;</w:t>
      </w:r>
    </w:p>
    <w:p w:rsidR="00666640" w:rsidRPr="000F0830" w:rsidRDefault="00666640" w:rsidP="000F0830">
      <w:pPr>
        <w:widowControl w:val="0"/>
        <w:numPr>
          <w:ilvl w:val="0"/>
          <w:numId w:val="5"/>
        </w:numPr>
        <w:autoSpaceDE w:val="0"/>
        <w:autoSpaceDN w:val="0"/>
        <w:adjustRightInd w:val="0"/>
        <w:spacing w:line="360" w:lineRule="auto"/>
        <w:ind w:left="0" w:firstLine="709"/>
        <w:jc w:val="both"/>
        <w:rPr>
          <w:sz w:val="28"/>
        </w:rPr>
      </w:pPr>
      <w:r w:rsidRPr="000F0830">
        <w:rPr>
          <w:sz w:val="28"/>
        </w:rPr>
        <w:t xml:space="preserve">рассылка брошюр, технических характеристик, анкет и рекламно-технической продукции; </w:t>
      </w:r>
    </w:p>
    <w:p w:rsidR="00666640" w:rsidRPr="000F0830" w:rsidRDefault="00666640" w:rsidP="000F0830">
      <w:pPr>
        <w:widowControl w:val="0"/>
        <w:numPr>
          <w:ilvl w:val="0"/>
          <w:numId w:val="5"/>
        </w:numPr>
        <w:autoSpaceDE w:val="0"/>
        <w:autoSpaceDN w:val="0"/>
        <w:adjustRightInd w:val="0"/>
        <w:spacing w:line="360" w:lineRule="auto"/>
        <w:ind w:left="0" w:firstLine="709"/>
        <w:jc w:val="both"/>
        <w:rPr>
          <w:sz w:val="28"/>
        </w:rPr>
      </w:pPr>
      <w:r w:rsidRPr="000F0830">
        <w:rPr>
          <w:sz w:val="28"/>
        </w:rPr>
        <w:t>презентация продукции на базах представительств;</w:t>
      </w:r>
    </w:p>
    <w:p w:rsidR="00666640" w:rsidRPr="000F0830" w:rsidRDefault="00666640" w:rsidP="000F0830">
      <w:pPr>
        <w:widowControl w:val="0"/>
        <w:numPr>
          <w:ilvl w:val="0"/>
          <w:numId w:val="5"/>
        </w:numPr>
        <w:autoSpaceDE w:val="0"/>
        <w:autoSpaceDN w:val="0"/>
        <w:adjustRightInd w:val="0"/>
        <w:spacing w:line="360" w:lineRule="auto"/>
        <w:ind w:left="0" w:firstLine="709"/>
        <w:jc w:val="both"/>
        <w:rPr>
          <w:sz w:val="28"/>
        </w:rPr>
      </w:pPr>
      <w:r w:rsidRPr="000F0830">
        <w:rPr>
          <w:sz w:val="28"/>
        </w:rPr>
        <w:t>размещения рекламы на страницах ведущих журналов, ориентированных на юридических лиц;</w:t>
      </w:r>
    </w:p>
    <w:p w:rsidR="00666640" w:rsidRPr="000F0830" w:rsidRDefault="00666640" w:rsidP="000F0830">
      <w:pPr>
        <w:widowControl w:val="0"/>
        <w:numPr>
          <w:ilvl w:val="0"/>
          <w:numId w:val="5"/>
        </w:numPr>
        <w:autoSpaceDE w:val="0"/>
        <w:autoSpaceDN w:val="0"/>
        <w:adjustRightInd w:val="0"/>
        <w:spacing w:line="360" w:lineRule="auto"/>
        <w:ind w:left="0" w:firstLine="709"/>
        <w:jc w:val="both"/>
        <w:rPr>
          <w:sz w:val="28"/>
        </w:rPr>
      </w:pPr>
      <w:r w:rsidRPr="000F0830">
        <w:rPr>
          <w:sz w:val="28"/>
        </w:rPr>
        <w:t>создание телевизионного имиджа на телевидении;</w:t>
      </w:r>
    </w:p>
    <w:p w:rsidR="00666640" w:rsidRPr="000F0830" w:rsidRDefault="00666640" w:rsidP="000F0830">
      <w:pPr>
        <w:widowControl w:val="0"/>
        <w:numPr>
          <w:ilvl w:val="0"/>
          <w:numId w:val="5"/>
        </w:numPr>
        <w:autoSpaceDE w:val="0"/>
        <w:autoSpaceDN w:val="0"/>
        <w:adjustRightInd w:val="0"/>
        <w:spacing w:line="360" w:lineRule="auto"/>
        <w:ind w:left="0" w:firstLine="709"/>
        <w:jc w:val="both"/>
        <w:rPr>
          <w:sz w:val="28"/>
        </w:rPr>
      </w:pPr>
      <w:r w:rsidRPr="000F0830">
        <w:rPr>
          <w:sz w:val="28"/>
        </w:rPr>
        <w:t>размещение рекламы в периодической печати и на транспорте;</w:t>
      </w:r>
    </w:p>
    <w:p w:rsidR="00666640" w:rsidRPr="000F0830" w:rsidRDefault="00666640" w:rsidP="000F0830">
      <w:pPr>
        <w:widowControl w:val="0"/>
        <w:numPr>
          <w:ilvl w:val="0"/>
          <w:numId w:val="5"/>
        </w:numPr>
        <w:autoSpaceDE w:val="0"/>
        <w:autoSpaceDN w:val="0"/>
        <w:adjustRightInd w:val="0"/>
        <w:spacing w:line="360" w:lineRule="auto"/>
        <w:ind w:left="0" w:firstLine="709"/>
        <w:jc w:val="both"/>
        <w:rPr>
          <w:sz w:val="28"/>
        </w:rPr>
      </w:pPr>
      <w:r w:rsidRPr="000F0830">
        <w:rPr>
          <w:sz w:val="28"/>
        </w:rPr>
        <w:t>разработка гибкой системы скидок и кредитования для оптовых покупателей.</w:t>
      </w:r>
    </w:p>
    <w:p w:rsidR="00666640" w:rsidRPr="000F0830" w:rsidRDefault="00666640" w:rsidP="000F0830">
      <w:pPr>
        <w:widowControl w:val="0"/>
        <w:spacing w:line="360" w:lineRule="auto"/>
        <w:ind w:firstLine="709"/>
        <w:jc w:val="both"/>
        <w:rPr>
          <w:sz w:val="28"/>
          <w:szCs w:val="32"/>
        </w:rPr>
      </w:pPr>
      <w:r w:rsidRPr="000F0830">
        <w:rPr>
          <w:sz w:val="28"/>
          <w:szCs w:val="32"/>
        </w:rPr>
        <w:t>Анализ каналов сбыта</w:t>
      </w:r>
    </w:p>
    <w:p w:rsidR="00A7665A" w:rsidRPr="000F0830" w:rsidRDefault="00666640" w:rsidP="000F0830">
      <w:pPr>
        <w:pStyle w:val="a3"/>
        <w:ind w:firstLine="709"/>
        <w:rPr>
          <w:color w:val="auto"/>
        </w:rPr>
      </w:pPr>
      <w:r w:rsidRPr="000F0830">
        <w:rPr>
          <w:color w:val="auto"/>
        </w:rPr>
        <w:t>Каналы товародвижения продукции характер</w:t>
      </w:r>
      <w:r w:rsidR="00A7665A" w:rsidRPr="000F0830">
        <w:rPr>
          <w:color w:val="auto"/>
        </w:rPr>
        <w:t>изуются следующими показателями, приведенными в таблице 4.3.5</w:t>
      </w:r>
    </w:p>
    <w:p w:rsidR="000F0830" w:rsidRDefault="000F0830" w:rsidP="000F0830">
      <w:pPr>
        <w:pStyle w:val="a3"/>
        <w:ind w:firstLine="709"/>
        <w:rPr>
          <w:bCs w:val="0"/>
          <w:color w:val="auto"/>
        </w:rPr>
      </w:pPr>
    </w:p>
    <w:p w:rsidR="00A7665A" w:rsidRPr="000F0830" w:rsidRDefault="00666640" w:rsidP="000F0830">
      <w:pPr>
        <w:pStyle w:val="a3"/>
        <w:ind w:firstLine="709"/>
        <w:rPr>
          <w:bCs w:val="0"/>
          <w:color w:val="auto"/>
        </w:rPr>
      </w:pPr>
      <w:r w:rsidRPr="000F0830">
        <w:rPr>
          <w:bCs w:val="0"/>
          <w:color w:val="auto"/>
        </w:rPr>
        <w:t xml:space="preserve">Таблица </w:t>
      </w:r>
      <w:r w:rsidR="0073726D" w:rsidRPr="000F0830">
        <w:rPr>
          <w:bCs w:val="0"/>
          <w:color w:val="auto"/>
          <w:lang w:val="uk-UA"/>
        </w:rPr>
        <w:t>3.5.4</w:t>
      </w:r>
    </w:p>
    <w:p w:rsidR="00A7665A" w:rsidRPr="000F0830" w:rsidRDefault="00A7665A" w:rsidP="000F0830">
      <w:pPr>
        <w:pStyle w:val="a3"/>
        <w:ind w:firstLine="709"/>
        <w:rPr>
          <w:color w:val="auto"/>
        </w:rPr>
      </w:pPr>
      <w:r w:rsidRPr="000F0830">
        <w:rPr>
          <w:color w:val="auto"/>
        </w:rPr>
        <w:t>К</w:t>
      </w:r>
      <w:r w:rsidR="00666640" w:rsidRPr="000F0830">
        <w:rPr>
          <w:color w:val="auto"/>
        </w:rPr>
        <w:t>аналы товародвижения продукции.</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925"/>
        <w:gridCol w:w="1418"/>
        <w:gridCol w:w="1278"/>
        <w:gridCol w:w="1418"/>
        <w:gridCol w:w="1426"/>
        <w:gridCol w:w="1239"/>
      </w:tblGrid>
      <w:tr w:rsidR="00666640" w:rsidRPr="000F0830" w:rsidTr="000F0830">
        <w:trPr>
          <w:jc w:val="center"/>
        </w:trPr>
        <w:tc>
          <w:tcPr>
            <w:tcW w:w="1813" w:type="dxa"/>
            <w:vAlign w:val="center"/>
          </w:tcPr>
          <w:p w:rsidR="00666640" w:rsidRPr="000F0830" w:rsidRDefault="00666640" w:rsidP="000F0830">
            <w:pPr>
              <w:pStyle w:val="a3"/>
              <w:shd w:val="clear" w:color="auto" w:fill="auto"/>
              <w:ind w:firstLine="3"/>
              <w:rPr>
                <w:b/>
                <w:bCs w:val="0"/>
                <w:color w:val="auto"/>
                <w:sz w:val="20"/>
                <w:szCs w:val="20"/>
              </w:rPr>
            </w:pPr>
            <w:r w:rsidRPr="000F0830">
              <w:rPr>
                <w:b/>
                <w:bCs w:val="0"/>
                <w:color w:val="auto"/>
                <w:sz w:val="20"/>
                <w:szCs w:val="20"/>
              </w:rPr>
              <w:t>Потребители</w:t>
            </w:r>
          </w:p>
        </w:tc>
        <w:tc>
          <w:tcPr>
            <w:tcW w:w="925" w:type="dxa"/>
            <w:vAlign w:val="center"/>
          </w:tcPr>
          <w:p w:rsidR="00666640" w:rsidRPr="000F0830" w:rsidRDefault="00A7665A" w:rsidP="000F0830">
            <w:pPr>
              <w:pStyle w:val="a3"/>
              <w:shd w:val="clear" w:color="auto" w:fill="auto"/>
              <w:ind w:firstLine="3"/>
              <w:rPr>
                <w:b/>
                <w:bCs w:val="0"/>
                <w:color w:val="auto"/>
                <w:sz w:val="20"/>
                <w:szCs w:val="20"/>
              </w:rPr>
            </w:pPr>
            <w:r w:rsidRPr="000F0830">
              <w:rPr>
                <w:b/>
                <w:bCs w:val="0"/>
                <w:color w:val="auto"/>
                <w:sz w:val="20"/>
                <w:szCs w:val="20"/>
              </w:rPr>
              <w:t>2008</w:t>
            </w:r>
            <w:r w:rsidR="00666640" w:rsidRPr="000F0830">
              <w:rPr>
                <w:b/>
                <w:bCs w:val="0"/>
                <w:color w:val="auto"/>
                <w:sz w:val="20"/>
                <w:szCs w:val="20"/>
              </w:rPr>
              <w:t xml:space="preserve">г., </w:t>
            </w:r>
          </w:p>
          <w:p w:rsidR="00666640" w:rsidRPr="000F0830" w:rsidRDefault="00666640" w:rsidP="000F0830">
            <w:pPr>
              <w:pStyle w:val="a3"/>
              <w:shd w:val="clear" w:color="auto" w:fill="auto"/>
              <w:ind w:firstLine="3"/>
              <w:rPr>
                <w:b/>
                <w:bCs w:val="0"/>
                <w:color w:val="auto"/>
                <w:sz w:val="20"/>
                <w:szCs w:val="20"/>
              </w:rPr>
            </w:pPr>
            <w:r w:rsidRPr="000F0830">
              <w:rPr>
                <w:b/>
                <w:bCs w:val="0"/>
                <w:color w:val="auto"/>
                <w:sz w:val="20"/>
                <w:szCs w:val="20"/>
              </w:rPr>
              <w:t>грн.</w:t>
            </w:r>
          </w:p>
        </w:tc>
        <w:tc>
          <w:tcPr>
            <w:tcW w:w="1418" w:type="dxa"/>
            <w:vAlign w:val="center"/>
          </w:tcPr>
          <w:p w:rsidR="00666640" w:rsidRPr="000F0830" w:rsidRDefault="00666640" w:rsidP="000F0830">
            <w:pPr>
              <w:pStyle w:val="a3"/>
              <w:shd w:val="clear" w:color="auto" w:fill="auto"/>
              <w:ind w:firstLine="3"/>
              <w:rPr>
                <w:b/>
                <w:bCs w:val="0"/>
                <w:color w:val="auto"/>
                <w:sz w:val="20"/>
                <w:szCs w:val="20"/>
              </w:rPr>
            </w:pPr>
            <w:r w:rsidRPr="000F0830">
              <w:rPr>
                <w:b/>
                <w:bCs w:val="0"/>
                <w:color w:val="auto"/>
                <w:sz w:val="20"/>
                <w:szCs w:val="20"/>
              </w:rPr>
              <w:t>Удельный вес в общем объеме, %</w:t>
            </w:r>
          </w:p>
        </w:tc>
        <w:tc>
          <w:tcPr>
            <w:tcW w:w="1278" w:type="dxa"/>
            <w:vAlign w:val="center"/>
          </w:tcPr>
          <w:p w:rsidR="00666640" w:rsidRPr="000F0830" w:rsidRDefault="00A7665A" w:rsidP="000F0830">
            <w:pPr>
              <w:pStyle w:val="a3"/>
              <w:shd w:val="clear" w:color="auto" w:fill="auto"/>
              <w:ind w:firstLine="3"/>
              <w:rPr>
                <w:b/>
                <w:bCs w:val="0"/>
                <w:color w:val="auto"/>
                <w:sz w:val="20"/>
                <w:szCs w:val="20"/>
              </w:rPr>
            </w:pPr>
            <w:r w:rsidRPr="000F0830">
              <w:rPr>
                <w:b/>
                <w:bCs w:val="0"/>
                <w:color w:val="auto"/>
                <w:sz w:val="20"/>
                <w:szCs w:val="20"/>
              </w:rPr>
              <w:t>2009</w:t>
            </w:r>
            <w:r w:rsidR="00666640" w:rsidRPr="000F0830">
              <w:rPr>
                <w:b/>
                <w:bCs w:val="0"/>
                <w:color w:val="auto"/>
                <w:sz w:val="20"/>
                <w:szCs w:val="20"/>
              </w:rPr>
              <w:t>г.</w:t>
            </w:r>
          </w:p>
          <w:p w:rsidR="00666640" w:rsidRPr="000F0830" w:rsidRDefault="00666640" w:rsidP="000F0830">
            <w:pPr>
              <w:pStyle w:val="a3"/>
              <w:shd w:val="clear" w:color="auto" w:fill="auto"/>
              <w:ind w:firstLine="3"/>
              <w:rPr>
                <w:b/>
                <w:bCs w:val="0"/>
                <w:color w:val="auto"/>
                <w:sz w:val="20"/>
                <w:szCs w:val="20"/>
              </w:rPr>
            </w:pPr>
            <w:r w:rsidRPr="000F0830">
              <w:rPr>
                <w:b/>
                <w:bCs w:val="0"/>
                <w:color w:val="auto"/>
                <w:sz w:val="20"/>
                <w:szCs w:val="20"/>
              </w:rPr>
              <w:t>(прогноз),</w:t>
            </w:r>
          </w:p>
          <w:p w:rsidR="00666640" w:rsidRPr="000F0830" w:rsidRDefault="00666640" w:rsidP="000F0830">
            <w:pPr>
              <w:pStyle w:val="a3"/>
              <w:shd w:val="clear" w:color="auto" w:fill="auto"/>
              <w:ind w:firstLine="3"/>
              <w:rPr>
                <w:b/>
                <w:bCs w:val="0"/>
                <w:color w:val="auto"/>
                <w:sz w:val="20"/>
                <w:szCs w:val="20"/>
              </w:rPr>
            </w:pPr>
            <w:r w:rsidRPr="000F0830">
              <w:rPr>
                <w:b/>
                <w:bCs w:val="0"/>
                <w:color w:val="auto"/>
                <w:sz w:val="20"/>
                <w:szCs w:val="20"/>
              </w:rPr>
              <w:t>грн.</w:t>
            </w:r>
          </w:p>
        </w:tc>
        <w:tc>
          <w:tcPr>
            <w:tcW w:w="1418" w:type="dxa"/>
            <w:vAlign w:val="center"/>
          </w:tcPr>
          <w:p w:rsidR="00666640" w:rsidRPr="000F0830" w:rsidRDefault="00666640" w:rsidP="000F0830">
            <w:pPr>
              <w:pStyle w:val="a3"/>
              <w:shd w:val="clear" w:color="auto" w:fill="auto"/>
              <w:ind w:firstLine="3"/>
              <w:rPr>
                <w:b/>
                <w:bCs w:val="0"/>
                <w:color w:val="auto"/>
                <w:sz w:val="20"/>
                <w:szCs w:val="20"/>
              </w:rPr>
            </w:pPr>
            <w:r w:rsidRPr="000F0830">
              <w:rPr>
                <w:b/>
                <w:bCs w:val="0"/>
                <w:color w:val="auto"/>
                <w:sz w:val="20"/>
                <w:szCs w:val="20"/>
              </w:rPr>
              <w:t>Удельный вес в общем объеме, %</w:t>
            </w:r>
          </w:p>
        </w:tc>
        <w:tc>
          <w:tcPr>
            <w:tcW w:w="1426" w:type="dxa"/>
            <w:vAlign w:val="center"/>
          </w:tcPr>
          <w:p w:rsidR="00666640" w:rsidRPr="000F0830" w:rsidRDefault="00A7665A" w:rsidP="000F0830">
            <w:pPr>
              <w:pStyle w:val="a3"/>
              <w:shd w:val="clear" w:color="auto" w:fill="auto"/>
              <w:ind w:firstLine="3"/>
              <w:rPr>
                <w:b/>
                <w:bCs w:val="0"/>
                <w:color w:val="auto"/>
                <w:sz w:val="20"/>
                <w:szCs w:val="20"/>
              </w:rPr>
            </w:pPr>
            <w:r w:rsidRPr="000F0830">
              <w:rPr>
                <w:b/>
                <w:bCs w:val="0"/>
                <w:color w:val="auto"/>
                <w:sz w:val="20"/>
                <w:szCs w:val="20"/>
              </w:rPr>
              <w:t>2010</w:t>
            </w:r>
            <w:r w:rsidR="00666640" w:rsidRPr="000F0830">
              <w:rPr>
                <w:b/>
                <w:bCs w:val="0"/>
                <w:color w:val="auto"/>
                <w:sz w:val="20"/>
                <w:szCs w:val="20"/>
              </w:rPr>
              <w:t>г.</w:t>
            </w:r>
          </w:p>
          <w:p w:rsidR="00666640" w:rsidRPr="000F0830" w:rsidRDefault="00666640" w:rsidP="000F0830">
            <w:pPr>
              <w:pStyle w:val="a3"/>
              <w:shd w:val="clear" w:color="auto" w:fill="auto"/>
              <w:ind w:firstLine="3"/>
              <w:rPr>
                <w:b/>
                <w:bCs w:val="0"/>
                <w:color w:val="auto"/>
                <w:sz w:val="20"/>
                <w:szCs w:val="20"/>
              </w:rPr>
            </w:pPr>
            <w:r w:rsidRPr="000F0830">
              <w:rPr>
                <w:b/>
                <w:bCs w:val="0"/>
                <w:color w:val="auto"/>
                <w:sz w:val="20"/>
                <w:szCs w:val="20"/>
              </w:rPr>
              <w:t>(прогноз),</w:t>
            </w:r>
          </w:p>
          <w:p w:rsidR="00666640" w:rsidRPr="000F0830" w:rsidRDefault="00666640" w:rsidP="000F0830">
            <w:pPr>
              <w:pStyle w:val="a3"/>
              <w:shd w:val="clear" w:color="auto" w:fill="auto"/>
              <w:ind w:firstLine="3"/>
              <w:rPr>
                <w:b/>
                <w:bCs w:val="0"/>
                <w:color w:val="auto"/>
                <w:sz w:val="20"/>
                <w:szCs w:val="20"/>
              </w:rPr>
            </w:pPr>
            <w:r w:rsidRPr="000F0830">
              <w:rPr>
                <w:b/>
                <w:bCs w:val="0"/>
                <w:color w:val="auto"/>
                <w:sz w:val="20"/>
                <w:szCs w:val="20"/>
              </w:rPr>
              <w:t>грн.</w:t>
            </w:r>
          </w:p>
        </w:tc>
        <w:tc>
          <w:tcPr>
            <w:tcW w:w="1239" w:type="dxa"/>
            <w:vAlign w:val="center"/>
          </w:tcPr>
          <w:p w:rsidR="00666640" w:rsidRPr="000F0830" w:rsidRDefault="00666640" w:rsidP="000F0830">
            <w:pPr>
              <w:pStyle w:val="a3"/>
              <w:shd w:val="clear" w:color="auto" w:fill="auto"/>
              <w:ind w:firstLine="3"/>
              <w:rPr>
                <w:b/>
                <w:bCs w:val="0"/>
                <w:color w:val="auto"/>
                <w:sz w:val="20"/>
                <w:szCs w:val="20"/>
              </w:rPr>
            </w:pPr>
            <w:r w:rsidRPr="000F0830">
              <w:rPr>
                <w:b/>
                <w:bCs w:val="0"/>
                <w:color w:val="auto"/>
                <w:sz w:val="20"/>
                <w:szCs w:val="20"/>
              </w:rPr>
              <w:t>Удельный вес в общем объеме, %</w:t>
            </w:r>
          </w:p>
        </w:tc>
      </w:tr>
      <w:tr w:rsidR="00666640" w:rsidRPr="000F0830" w:rsidTr="000F0830">
        <w:trPr>
          <w:jc w:val="center"/>
        </w:trPr>
        <w:tc>
          <w:tcPr>
            <w:tcW w:w="1813"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Торговая сеть г. Чернигова</w:t>
            </w:r>
          </w:p>
        </w:tc>
        <w:tc>
          <w:tcPr>
            <w:tcW w:w="925"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556021</w:t>
            </w:r>
          </w:p>
        </w:tc>
        <w:tc>
          <w:tcPr>
            <w:tcW w:w="141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6,60</w:t>
            </w:r>
          </w:p>
        </w:tc>
        <w:tc>
          <w:tcPr>
            <w:tcW w:w="127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1453200</w:t>
            </w:r>
          </w:p>
        </w:tc>
        <w:tc>
          <w:tcPr>
            <w:tcW w:w="1418" w:type="dxa"/>
            <w:vAlign w:val="center"/>
          </w:tcPr>
          <w:p w:rsidR="00666640" w:rsidRPr="000F0830" w:rsidRDefault="00666640" w:rsidP="000F0830">
            <w:pPr>
              <w:pStyle w:val="a3"/>
              <w:ind w:firstLine="3"/>
              <w:rPr>
                <w:color w:val="auto"/>
                <w:sz w:val="20"/>
                <w:szCs w:val="20"/>
              </w:rPr>
            </w:pPr>
            <w:r w:rsidRPr="000F0830">
              <w:rPr>
                <w:color w:val="auto"/>
                <w:sz w:val="20"/>
                <w:szCs w:val="20"/>
              </w:rPr>
              <w:t>15,00</w:t>
            </w:r>
          </w:p>
        </w:tc>
        <w:tc>
          <w:tcPr>
            <w:tcW w:w="1426"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1705105,6</w:t>
            </w:r>
          </w:p>
        </w:tc>
        <w:tc>
          <w:tcPr>
            <w:tcW w:w="1239"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16</w:t>
            </w:r>
          </w:p>
        </w:tc>
      </w:tr>
      <w:tr w:rsidR="00666640" w:rsidRPr="000F0830" w:rsidTr="000F0830">
        <w:trPr>
          <w:jc w:val="center"/>
        </w:trPr>
        <w:tc>
          <w:tcPr>
            <w:tcW w:w="1813"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Фирменная торговля</w:t>
            </w:r>
          </w:p>
        </w:tc>
        <w:tc>
          <w:tcPr>
            <w:tcW w:w="925"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297326</w:t>
            </w:r>
          </w:p>
        </w:tc>
        <w:tc>
          <w:tcPr>
            <w:tcW w:w="141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3,50</w:t>
            </w:r>
          </w:p>
        </w:tc>
        <w:tc>
          <w:tcPr>
            <w:tcW w:w="127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875000</w:t>
            </w:r>
          </w:p>
        </w:tc>
        <w:tc>
          <w:tcPr>
            <w:tcW w:w="1418" w:type="dxa"/>
            <w:vAlign w:val="center"/>
          </w:tcPr>
          <w:p w:rsidR="00666640" w:rsidRPr="000F0830" w:rsidRDefault="00666640" w:rsidP="000F0830">
            <w:pPr>
              <w:pStyle w:val="a3"/>
              <w:ind w:firstLine="3"/>
              <w:rPr>
                <w:color w:val="auto"/>
                <w:sz w:val="20"/>
                <w:szCs w:val="20"/>
              </w:rPr>
            </w:pPr>
            <w:r w:rsidRPr="000F0830">
              <w:rPr>
                <w:color w:val="auto"/>
                <w:sz w:val="20"/>
                <w:szCs w:val="20"/>
              </w:rPr>
              <w:t>9,00</w:t>
            </w:r>
          </w:p>
        </w:tc>
        <w:tc>
          <w:tcPr>
            <w:tcW w:w="1426"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1278829,2</w:t>
            </w:r>
          </w:p>
        </w:tc>
        <w:tc>
          <w:tcPr>
            <w:tcW w:w="1239"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12</w:t>
            </w:r>
          </w:p>
        </w:tc>
      </w:tr>
      <w:tr w:rsidR="00666640" w:rsidRPr="000F0830" w:rsidTr="000F0830">
        <w:trPr>
          <w:jc w:val="center"/>
        </w:trPr>
        <w:tc>
          <w:tcPr>
            <w:tcW w:w="1813"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Продтовары</w:t>
            </w:r>
          </w:p>
        </w:tc>
        <w:tc>
          <w:tcPr>
            <w:tcW w:w="925"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196689</w:t>
            </w:r>
          </w:p>
        </w:tc>
        <w:tc>
          <w:tcPr>
            <w:tcW w:w="141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2,30</w:t>
            </w:r>
          </w:p>
        </w:tc>
        <w:tc>
          <w:tcPr>
            <w:tcW w:w="127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484500</w:t>
            </w:r>
          </w:p>
        </w:tc>
        <w:tc>
          <w:tcPr>
            <w:tcW w:w="1418" w:type="dxa"/>
            <w:vAlign w:val="center"/>
          </w:tcPr>
          <w:p w:rsidR="00666640" w:rsidRPr="000F0830" w:rsidRDefault="00666640" w:rsidP="000F0830">
            <w:pPr>
              <w:pStyle w:val="a3"/>
              <w:ind w:firstLine="3"/>
              <w:rPr>
                <w:color w:val="auto"/>
                <w:sz w:val="20"/>
                <w:szCs w:val="20"/>
              </w:rPr>
            </w:pPr>
            <w:r w:rsidRPr="000F0830">
              <w:rPr>
                <w:color w:val="auto"/>
                <w:sz w:val="20"/>
                <w:szCs w:val="20"/>
              </w:rPr>
              <w:t>5,00</w:t>
            </w:r>
          </w:p>
        </w:tc>
        <w:tc>
          <w:tcPr>
            <w:tcW w:w="1426"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426276,4</w:t>
            </w:r>
          </w:p>
        </w:tc>
        <w:tc>
          <w:tcPr>
            <w:tcW w:w="1239"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4</w:t>
            </w:r>
          </w:p>
        </w:tc>
      </w:tr>
      <w:tr w:rsidR="00666640" w:rsidRPr="000F0830" w:rsidTr="000F0830">
        <w:trPr>
          <w:jc w:val="center"/>
        </w:trPr>
        <w:tc>
          <w:tcPr>
            <w:tcW w:w="1813"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Колосок</w:t>
            </w:r>
          </w:p>
        </w:tc>
        <w:tc>
          <w:tcPr>
            <w:tcW w:w="925"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69245</w:t>
            </w:r>
          </w:p>
        </w:tc>
        <w:tc>
          <w:tcPr>
            <w:tcW w:w="141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0,90</w:t>
            </w:r>
          </w:p>
        </w:tc>
        <w:tc>
          <w:tcPr>
            <w:tcW w:w="127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193800</w:t>
            </w:r>
          </w:p>
        </w:tc>
        <w:tc>
          <w:tcPr>
            <w:tcW w:w="1418" w:type="dxa"/>
            <w:vAlign w:val="center"/>
          </w:tcPr>
          <w:p w:rsidR="00666640" w:rsidRPr="000F0830" w:rsidRDefault="00666640" w:rsidP="000F0830">
            <w:pPr>
              <w:pStyle w:val="a3"/>
              <w:ind w:firstLine="3"/>
              <w:rPr>
                <w:color w:val="auto"/>
                <w:sz w:val="20"/>
                <w:szCs w:val="20"/>
              </w:rPr>
            </w:pPr>
            <w:r w:rsidRPr="000F0830">
              <w:rPr>
                <w:color w:val="auto"/>
                <w:sz w:val="20"/>
                <w:szCs w:val="20"/>
              </w:rPr>
              <w:t>2,00</w:t>
            </w:r>
          </w:p>
        </w:tc>
        <w:tc>
          <w:tcPr>
            <w:tcW w:w="1426"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213138,2</w:t>
            </w:r>
          </w:p>
        </w:tc>
        <w:tc>
          <w:tcPr>
            <w:tcW w:w="1239"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2</w:t>
            </w:r>
          </w:p>
        </w:tc>
      </w:tr>
      <w:tr w:rsidR="00666640" w:rsidRPr="000F0830" w:rsidTr="000F0830">
        <w:trPr>
          <w:jc w:val="center"/>
        </w:trPr>
        <w:tc>
          <w:tcPr>
            <w:tcW w:w="1813"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Базис</w:t>
            </w:r>
          </w:p>
        </w:tc>
        <w:tc>
          <w:tcPr>
            <w:tcW w:w="925"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60722</w:t>
            </w:r>
          </w:p>
        </w:tc>
        <w:tc>
          <w:tcPr>
            <w:tcW w:w="141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0,70</w:t>
            </w:r>
          </w:p>
        </w:tc>
        <w:tc>
          <w:tcPr>
            <w:tcW w:w="127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145300</w:t>
            </w:r>
          </w:p>
        </w:tc>
        <w:tc>
          <w:tcPr>
            <w:tcW w:w="1418" w:type="dxa"/>
            <w:vAlign w:val="center"/>
          </w:tcPr>
          <w:p w:rsidR="00666640" w:rsidRPr="000F0830" w:rsidRDefault="00666640" w:rsidP="000F0830">
            <w:pPr>
              <w:pStyle w:val="a3"/>
              <w:ind w:firstLine="3"/>
              <w:rPr>
                <w:color w:val="auto"/>
                <w:sz w:val="20"/>
                <w:szCs w:val="20"/>
              </w:rPr>
            </w:pPr>
            <w:r w:rsidRPr="000F0830">
              <w:rPr>
                <w:color w:val="auto"/>
                <w:sz w:val="20"/>
                <w:szCs w:val="20"/>
              </w:rPr>
              <w:t>1,50</w:t>
            </w:r>
          </w:p>
        </w:tc>
        <w:tc>
          <w:tcPr>
            <w:tcW w:w="1426"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213138,2</w:t>
            </w:r>
          </w:p>
        </w:tc>
        <w:tc>
          <w:tcPr>
            <w:tcW w:w="1239"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2</w:t>
            </w:r>
          </w:p>
        </w:tc>
      </w:tr>
      <w:tr w:rsidR="00666640" w:rsidRPr="000F0830" w:rsidTr="000F0830">
        <w:trPr>
          <w:jc w:val="center"/>
        </w:trPr>
        <w:tc>
          <w:tcPr>
            <w:tcW w:w="1813"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Черниговская область</w:t>
            </w:r>
          </w:p>
        </w:tc>
        <w:tc>
          <w:tcPr>
            <w:tcW w:w="925"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905139</w:t>
            </w:r>
          </w:p>
        </w:tc>
        <w:tc>
          <w:tcPr>
            <w:tcW w:w="141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10,80</w:t>
            </w:r>
          </w:p>
        </w:tc>
        <w:tc>
          <w:tcPr>
            <w:tcW w:w="127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1600000</w:t>
            </w:r>
          </w:p>
        </w:tc>
        <w:tc>
          <w:tcPr>
            <w:tcW w:w="1418" w:type="dxa"/>
            <w:vAlign w:val="center"/>
          </w:tcPr>
          <w:p w:rsidR="00666640" w:rsidRPr="000F0830" w:rsidRDefault="00666640" w:rsidP="000F0830">
            <w:pPr>
              <w:pStyle w:val="a3"/>
              <w:ind w:firstLine="3"/>
              <w:rPr>
                <w:color w:val="auto"/>
                <w:sz w:val="20"/>
                <w:szCs w:val="20"/>
              </w:rPr>
            </w:pPr>
            <w:r w:rsidRPr="000F0830">
              <w:rPr>
                <w:color w:val="auto"/>
                <w:sz w:val="20"/>
                <w:szCs w:val="20"/>
              </w:rPr>
              <w:t>16,50</w:t>
            </w:r>
          </w:p>
        </w:tc>
        <w:tc>
          <w:tcPr>
            <w:tcW w:w="1426"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1811674,7</w:t>
            </w:r>
          </w:p>
        </w:tc>
        <w:tc>
          <w:tcPr>
            <w:tcW w:w="1239"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17</w:t>
            </w:r>
          </w:p>
        </w:tc>
      </w:tr>
      <w:tr w:rsidR="00666640" w:rsidRPr="000F0830" w:rsidTr="000F0830">
        <w:trPr>
          <w:jc w:val="center"/>
        </w:trPr>
        <w:tc>
          <w:tcPr>
            <w:tcW w:w="1813"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По Украине</w:t>
            </w:r>
          </w:p>
        </w:tc>
        <w:tc>
          <w:tcPr>
            <w:tcW w:w="925"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2379825</w:t>
            </w:r>
          </w:p>
        </w:tc>
        <w:tc>
          <w:tcPr>
            <w:tcW w:w="141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28,30</w:t>
            </w:r>
          </w:p>
        </w:tc>
        <w:tc>
          <w:tcPr>
            <w:tcW w:w="127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2906430</w:t>
            </w:r>
          </w:p>
        </w:tc>
        <w:tc>
          <w:tcPr>
            <w:tcW w:w="1418" w:type="dxa"/>
            <w:vAlign w:val="center"/>
          </w:tcPr>
          <w:p w:rsidR="00666640" w:rsidRPr="000F0830" w:rsidRDefault="00666640" w:rsidP="000F0830">
            <w:pPr>
              <w:pStyle w:val="a3"/>
              <w:ind w:firstLine="3"/>
              <w:rPr>
                <w:color w:val="auto"/>
                <w:sz w:val="20"/>
                <w:szCs w:val="20"/>
              </w:rPr>
            </w:pPr>
            <w:r w:rsidRPr="000F0830">
              <w:rPr>
                <w:color w:val="auto"/>
                <w:sz w:val="20"/>
                <w:szCs w:val="20"/>
              </w:rPr>
              <w:t>30,0</w:t>
            </w:r>
          </w:p>
        </w:tc>
        <w:tc>
          <w:tcPr>
            <w:tcW w:w="1426"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3197073</w:t>
            </w:r>
          </w:p>
        </w:tc>
        <w:tc>
          <w:tcPr>
            <w:tcW w:w="1239"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30</w:t>
            </w:r>
          </w:p>
        </w:tc>
      </w:tr>
      <w:tr w:rsidR="00666640" w:rsidRPr="000F0830" w:rsidTr="000F0830">
        <w:trPr>
          <w:jc w:val="center"/>
        </w:trPr>
        <w:tc>
          <w:tcPr>
            <w:tcW w:w="1813"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За пределы Украины</w:t>
            </w:r>
          </w:p>
        </w:tc>
        <w:tc>
          <w:tcPr>
            <w:tcW w:w="925"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3944093</w:t>
            </w:r>
          </w:p>
        </w:tc>
        <w:tc>
          <w:tcPr>
            <w:tcW w:w="141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46,90</w:t>
            </w:r>
          </w:p>
        </w:tc>
        <w:tc>
          <w:tcPr>
            <w:tcW w:w="127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2029870</w:t>
            </w:r>
          </w:p>
        </w:tc>
        <w:tc>
          <w:tcPr>
            <w:tcW w:w="1418" w:type="dxa"/>
            <w:vAlign w:val="center"/>
          </w:tcPr>
          <w:p w:rsidR="00666640" w:rsidRPr="000F0830" w:rsidRDefault="00666640" w:rsidP="000F0830">
            <w:pPr>
              <w:pStyle w:val="a3"/>
              <w:ind w:firstLine="3"/>
              <w:rPr>
                <w:color w:val="auto"/>
                <w:sz w:val="20"/>
                <w:szCs w:val="20"/>
              </w:rPr>
            </w:pPr>
            <w:r w:rsidRPr="000F0830">
              <w:rPr>
                <w:color w:val="auto"/>
                <w:sz w:val="20"/>
                <w:szCs w:val="20"/>
              </w:rPr>
              <w:t>21,00</w:t>
            </w:r>
          </w:p>
        </w:tc>
        <w:tc>
          <w:tcPr>
            <w:tcW w:w="1426"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1811674,7</w:t>
            </w:r>
          </w:p>
        </w:tc>
        <w:tc>
          <w:tcPr>
            <w:tcW w:w="1239" w:type="dxa"/>
            <w:vAlign w:val="center"/>
          </w:tcPr>
          <w:p w:rsidR="00666640" w:rsidRPr="000F0830" w:rsidRDefault="00666640" w:rsidP="000F0830">
            <w:pPr>
              <w:widowControl w:val="0"/>
              <w:spacing w:line="360" w:lineRule="auto"/>
              <w:ind w:firstLine="3"/>
              <w:jc w:val="both"/>
              <w:rPr>
                <w:rFonts w:eastAsia="Arial Unicode MS"/>
                <w:sz w:val="20"/>
                <w:szCs w:val="20"/>
              </w:rPr>
            </w:pPr>
            <w:r w:rsidRPr="000F0830">
              <w:rPr>
                <w:sz w:val="20"/>
                <w:szCs w:val="20"/>
              </w:rPr>
              <w:t>17</w:t>
            </w:r>
          </w:p>
        </w:tc>
      </w:tr>
      <w:tr w:rsidR="00666640" w:rsidRPr="000F0830" w:rsidTr="000F0830">
        <w:trPr>
          <w:jc w:val="center"/>
        </w:trPr>
        <w:tc>
          <w:tcPr>
            <w:tcW w:w="1813"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Всего</w:t>
            </w:r>
          </w:p>
        </w:tc>
        <w:tc>
          <w:tcPr>
            <w:tcW w:w="925"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8409060</w:t>
            </w:r>
          </w:p>
        </w:tc>
        <w:tc>
          <w:tcPr>
            <w:tcW w:w="141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100,00</w:t>
            </w:r>
          </w:p>
        </w:tc>
        <w:tc>
          <w:tcPr>
            <w:tcW w:w="1278" w:type="dxa"/>
            <w:vAlign w:val="center"/>
          </w:tcPr>
          <w:p w:rsidR="00666640" w:rsidRPr="000F0830" w:rsidRDefault="00666640" w:rsidP="000F0830">
            <w:pPr>
              <w:pStyle w:val="a3"/>
              <w:shd w:val="clear" w:color="auto" w:fill="auto"/>
              <w:ind w:firstLine="3"/>
              <w:rPr>
                <w:color w:val="auto"/>
                <w:sz w:val="20"/>
                <w:szCs w:val="20"/>
              </w:rPr>
            </w:pPr>
            <w:r w:rsidRPr="000F0830">
              <w:rPr>
                <w:color w:val="auto"/>
                <w:sz w:val="20"/>
                <w:szCs w:val="20"/>
              </w:rPr>
              <w:t>9688100</w:t>
            </w:r>
          </w:p>
        </w:tc>
        <w:tc>
          <w:tcPr>
            <w:tcW w:w="1418" w:type="dxa"/>
            <w:vAlign w:val="center"/>
          </w:tcPr>
          <w:p w:rsidR="00666640" w:rsidRPr="000F0830" w:rsidRDefault="00666640" w:rsidP="000F0830">
            <w:pPr>
              <w:pStyle w:val="a3"/>
              <w:ind w:firstLine="3"/>
              <w:rPr>
                <w:color w:val="auto"/>
                <w:sz w:val="20"/>
                <w:szCs w:val="20"/>
              </w:rPr>
            </w:pPr>
            <w:r w:rsidRPr="000F0830">
              <w:rPr>
                <w:color w:val="auto"/>
                <w:sz w:val="20"/>
                <w:szCs w:val="20"/>
              </w:rPr>
              <w:t>100,00</w:t>
            </w:r>
          </w:p>
        </w:tc>
        <w:tc>
          <w:tcPr>
            <w:tcW w:w="1426" w:type="dxa"/>
            <w:vAlign w:val="center"/>
          </w:tcPr>
          <w:p w:rsidR="00666640" w:rsidRPr="000F0830" w:rsidRDefault="00666640" w:rsidP="000F0830">
            <w:pPr>
              <w:pStyle w:val="a3"/>
              <w:ind w:firstLine="3"/>
              <w:rPr>
                <w:color w:val="auto"/>
                <w:sz w:val="20"/>
                <w:szCs w:val="20"/>
              </w:rPr>
            </w:pPr>
            <w:r w:rsidRPr="000F0830">
              <w:rPr>
                <w:bCs w:val="0"/>
                <w:color w:val="auto"/>
                <w:sz w:val="20"/>
                <w:szCs w:val="20"/>
              </w:rPr>
              <w:t>10656910</w:t>
            </w:r>
          </w:p>
        </w:tc>
        <w:tc>
          <w:tcPr>
            <w:tcW w:w="1239" w:type="dxa"/>
            <w:vAlign w:val="center"/>
          </w:tcPr>
          <w:p w:rsidR="00666640" w:rsidRPr="000F0830" w:rsidRDefault="00666640" w:rsidP="000F0830">
            <w:pPr>
              <w:pStyle w:val="a3"/>
              <w:ind w:firstLine="3"/>
              <w:rPr>
                <w:color w:val="auto"/>
                <w:sz w:val="20"/>
                <w:szCs w:val="20"/>
              </w:rPr>
            </w:pPr>
            <w:r w:rsidRPr="000F0830">
              <w:rPr>
                <w:color w:val="auto"/>
                <w:sz w:val="20"/>
                <w:szCs w:val="20"/>
              </w:rPr>
              <w:t>100,00</w:t>
            </w:r>
          </w:p>
        </w:tc>
      </w:tr>
    </w:tbl>
    <w:p w:rsidR="00666640" w:rsidRPr="000F0830" w:rsidRDefault="00666640" w:rsidP="000F0830">
      <w:pPr>
        <w:pStyle w:val="a3"/>
        <w:ind w:firstLine="709"/>
        <w:rPr>
          <w:color w:val="auto"/>
          <w:lang w:val="uk-UA"/>
        </w:rPr>
      </w:pPr>
    </w:p>
    <w:p w:rsidR="00666640" w:rsidRPr="000F0830" w:rsidRDefault="00666640" w:rsidP="000F0830">
      <w:pPr>
        <w:pStyle w:val="a3"/>
        <w:ind w:firstLine="709"/>
        <w:rPr>
          <w:color w:val="auto"/>
          <w:lang w:val="uk-UA"/>
        </w:rPr>
      </w:pPr>
      <w:r w:rsidRPr="000F0830">
        <w:rPr>
          <w:color w:val="auto"/>
        </w:rPr>
        <w:t xml:space="preserve">Реализация </w:t>
      </w:r>
      <w:r w:rsidRPr="000F0830">
        <w:rPr>
          <w:color w:val="auto"/>
          <w:lang w:val="uk-UA"/>
        </w:rPr>
        <w:t xml:space="preserve">продукции </w:t>
      </w:r>
      <w:r w:rsidRPr="000F0830">
        <w:rPr>
          <w:color w:val="auto"/>
        </w:rPr>
        <w:t>осуществляется через посредников организации (базы) - около 10,0%, непосредственным розничным структурам - около 20,0%, по прямым контактам с покупателями - около 70,0% (прямой сбыт).</w:t>
      </w:r>
    </w:p>
    <w:p w:rsidR="00666640" w:rsidRPr="000F0830" w:rsidRDefault="00666640" w:rsidP="000F0830">
      <w:pPr>
        <w:pStyle w:val="a3"/>
        <w:ind w:firstLine="709"/>
        <w:rPr>
          <w:color w:val="auto"/>
          <w:lang w:val="uk-UA"/>
        </w:rPr>
      </w:pPr>
    </w:p>
    <w:p w:rsidR="00A7665A" w:rsidRPr="000F0830" w:rsidRDefault="00A7665A" w:rsidP="000F0830">
      <w:pPr>
        <w:pStyle w:val="a3"/>
        <w:ind w:firstLine="709"/>
        <w:rPr>
          <w:color w:val="auto"/>
        </w:rPr>
      </w:pPr>
      <w:r w:rsidRPr="000F0830">
        <w:rPr>
          <w:bCs w:val="0"/>
          <w:color w:val="auto"/>
        </w:rPr>
        <w:t xml:space="preserve">Таблица </w:t>
      </w:r>
      <w:r w:rsidR="0073726D" w:rsidRPr="000F0830">
        <w:rPr>
          <w:bCs w:val="0"/>
          <w:color w:val="auto"/>
        </w:rPr>
        <w:t>3.5</w:t>
      </w:r>
      <w:r w:rsidRPr="000F0830">
        <w:rPr>
          <w:color w:val="auto"/>
        </w:rPr>
        <w:t>.5</w:t>
      </w:r>
    </w:p>
    <w:p w:rsidR="00666640" w:rsidRPr="000F0830" w:rsidRDefault="00666640" w:rsidP="000F0830">
      <w:pPr>
        <w:pStyle w:val="a3"/>
        <w:ind w:firstLine="709"/>
        <w:rPr>
          <w:color w:val="auto"/>
        </w:rPr>
      </w:pPr>
      <w:r w:rsidRPr="000F0830">
        <w:rPr>
          <w:color w:val="auto"/>
        </w:rPr>
        <w:t>Сравнительная характеристики показателей предприятий 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2268"/>
        <w:gridCol w:w="1879"/>
        <w:gridCol w:w="1985"/>
      </w:tblGrid>
      <w:tr w:rsidR="00666640" w:rsidRPr="000F0830" w:rsidTr="000F0830">
        <w:trPr>
          <w:cantSplit/>
        </w:trPr>
        <w:tc>
          <w:tcPr>
            <w:tcW w:w="2765" w:type="dxa"/>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Показатели, которые сравниваются</w:t>
            </w:r>
          </w:p>
        </w:tc>
        <w:tc>
          <w:tcPr>
            <w:tcW w:w="6132" w:type="dxa"/>
            <w:gridSpan w:val="3"/>
            <w:vAlign w:val="center"/>
          </w:tcPr>
          <w:p w:rsidR="00666640" w:rsidRPr="000F0830" w:rsidRDefault="00666640" w:rsidP="000F0830">
            <w:pPr>
              <w:widowControl w:val="0"/>
              <w:spacing w:line="360" w:lineRule="auto"/>
              <w:jc w:val="both"/>
              <w:rPr>
                <w:b/>
                <w:sz w:val="20"/>
                <w:szCs w:val="20"/>
              </w:rPr>
            </w:pPr>
            <w:r w:rsidRPr="000F0830">
              <w:rPr>
                <w:b/>
                <w:sz w:val="20"/>
                <w:szCs w:val="20"/>
              </w:rPr>
              <w:t xml:space="preserve">Сравнительная оценка с продукцией фирм-конкурентов </w:t>
            </w:r>
          </w:p>
          <w:p w:rsidR="00666640" w:rsidRPr="000F0830" w:rsidRDefault="00666640" w:rsidP="000F0830">
            <w:pPr>
              <w:widowControl w:val="0"/>
              <w:spacing w:line="360" w:lineRule="auto"/>
              <w:jc w:val="both"/>
              <w:rPr>
                <w:b/>
                <w:sz w:val="20"/>
                <w:szCs w:val="20"/>
              </w:rPr>
            </w:pPr>
            <w:r w:rsidRPr="000F0830">
              <w:rPr>
                <w:b/>
                <w:sz w:val="20"/>
                <w:szCs w:val="20"/>
              </w:rPr>
              <w:t>(«+» - лучше, «0» - равно, «-» - хуже)</w:t>
            </w:r>
          </w:p>
        </w:tc>
      </w:tr>
      <w:tr w:rsidR="00666640" w:rsidRPr="000F0830" w:rsidTr="000F0830">
        <w:trPr>
          <w:cantSplit/>
        </w:trPr>
        <w:tc>
          <w:tcPr>
            <w:tcW w:w="2765" w:type="dxa"/>
            <w:vMerge/>
            <w:vAlign w:val="center"/>
          </w:tcPr>
          <w:p w:rsidR="00666640" w:rsidRPr="000F0830" w:rsidRDefault="00666640" w:rsidP="000F0830">
            <w:pPr>
              <w:widowControl w:val="0"/>
              <w:spacing w:line="360" w:lineRule="auto"/>
              <w:jc w:val="both"/>
              <w:rPr>
                <w:b/>
                <w:sz w:val="20"/>
                <w:szCs w:val="20"/>
              </w:rPr>
            </w:pPr>
          </w:p>
        </w:tc>
        <w:tc>
          <w:tcPr>
            <w:tcW w:w="2268" w:type="dxa"/>
            <w:vAlign w:val="center"/>
          </w:tcPr>
          <w:p w:rsidR="00666640" w:rsidRPr="000F0830" w:rsidRDefault="00666640" w:rsidP="000F0830">
            <w:pPr>
              <w:widowControl w:val="0"/>
              <w:spacing w:line="360" w:lineRule="auto"/>
              <w:jc w:val="both"/>
              <w:rPr>
                <w:b/>
                <w:sz w:val="20"/>
                <w:szCs w:val="20"/>
              </w:rPr>
            </w:pPr>
            <w:r w:rsidRPr="000F0830">
              <w:rPr>
                <w:b/>
                <w:sz w:val="20"/>
                <w:szCs w:val="20"/>
              </w:rPr>
              <w:t>Производитель – Чернигов</w:t>
            </w:r>
          </w:p>
        </w:tc>
        <w:tc>
          <w:tcPr>
            <w:tcW w:w="1879" w:type="dxa"/>
            <w:vAlign w:val="center"/>
          </w:tcPr>
          <w:p w:rsidR="00666640" w:rsidRPr="000F0830" w:rsidRDefault="00666640" w:rsidP="000F0830">
            <w:pPr>
              <w:widowControl w:val="0"/>
              <w:spacing w:line="360" w:lineRule="auto"/>
              <w:jc w:val="both"/>
              <w:rPr>
                <w:b/>
                <w:sz w:val="20"/>
                <w:szCs w:val="20"/>
              </w:rPr>
            </w:pPr>
            <w:r w:rsidRPr="000F0830">
              <w:rPr>
                <w:b/>
                <w:sz w:val="20"/>
                <w:szCs w:val="20"/>
              </w:rPr>
              <w:t>Производитель – «Свиточ»</w:t>
            </w:r>
          </w:p>
        </w:tc>
        <w:tc>
          <w:tcPr>
            <w:tcW w:w="1985" w:type="dxa"/>
            <w:vAlign w:val="center"/>
          </w:tcPr>
          <w:p w:rsidR="00666640" w:rsidRPr="000F0830" w:rsidRDefault="00666640" w:rsidP="000F0830">
            <w:pPr>
              <w:widowControl w:val="0"/>
              <w:spacing w:line="360" w:lineRule="auto"/>
              <w:jc w:val="both"/>
              <w:rPr>
                <w:b/>
                <w:sz w:val="20"/>
                <w:szCs w:val="20"/>
              </w:rPr>
            </w:pPr>
            <w:r w:rsidRPr="000F0830">
              <w:rPr>
                <w:b/>
                <w:sz w:val="20"/>
                <w:szCs w:val="20"/>
              </w:rPr>
              <w:t>Производитель – Киев</w:t>
            </w:r>
          </w:p>
        </w:tc>
      </w:tr>
      <w:tr w:rsidR="00666640" w:rsidRPr="000F0830" w:rsidTr="000F0830">
        <w:tc>
          <w:tcPr>
            <w:tcW w:w="2765"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 Ассортимент</w:t>
            </w:r>
          </w:p>
        </w:tc>
        <w:tc>
          <w:tcPr>
            <w:tcW w:w="2268"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c>
          <w:tcPr>
            <w:tcW w:w="1879" w:type="dxa"/>
            <w:vAlign w:val="center"/>
          </w:tcPr>
          <w:p w:rsidR="00666640" w:rsidRPr="000F0830" w:rsidRDefault="00666640" w:rsidP="000F0830">
            <w:pPr>
              <w:widowControl w:val="0"/>
              <w:spacing w:line="360" w:lineRule="auto"/>
              <w:jc w:val="both"/>
              <w:rPr>
                <w:b/>
                <w:sz w:val="20"/>
                <w:szCs w:val="20"/>
              </w:rPr>
            </w:pPr>
            <w:r w:rsidRPr="000F0830">
              <w:rPr>
                <w:b/>
                <w:sz w:val="20"/>
                <w:szCs w:val="20"/>
              </w:rPr>
              <w:t>+</w:t>
            </w:r>
          </w:p>
        </w:tc>
        <w:tc>
          <w:tcPr>
            <w:tcW w:w="1985"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r>
      <w:tr w:rsidR="00666640" w:rsidRPr="000F0830" w:rsidTr="000F0830">
        <w:tc>
          <w:tcPr>
            <w:tcW w:w="2765"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 Отпускная цена</w:t>
            </w:r>
          </w:p>
        </w:tc>
        <w:tc>
          <w:tcPr>
            <w:tcW w:w="2268"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c>
          <w:tcPr>
            <w:tcW w:w="1879"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c>
          <w:tcPr>
            <w:tcW w:w="1985"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r>
      <w:tr w:rsidR="00666640" w:rsidRPr="000F0830" w:rsidTr="000F0830">
        <w:tc>
          <w:tcPr>
            <w:tcW w:w="2765"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 Применение</w:t>
            </w:r>
            <w:r w:rsidR="000F0830" w:rsidRPr="000F0830">
              <w:rPr>
                <w:bCs/>
                <w:sz w:val="20"/>
                <w:szCs w:val="20"/>
              </w:rPr>
              <w:t xml:space="preserve"> </w:t>
            </w:r>
            <w:r w:rsidRPr="000F0830">
              <w:rPr>
                <w:bCs/>
                <w:sz w:val="20"/>
                <w:szCs w:val="20"/>
              </w:rPr>
              <w:t>натуральных продуктов</w:t>
            </w:r>
          </w:p>
        </w:tc>
        <w:tc>
          <w:tcPr>
            <w:tcW w:w="2268" w:type="dxa"/>
            <w:vAlign w:val="center"/>
          </w:tcPr>
          <w:p w:rsidR="00666640" w:rsidRPr="000F0830" w:rsidRDefault="00666640" w:rsidP="000F0830">
            <w:pPr>
              <w:widowControl w:val="0"/>
              <w:spacing w:line="360" w:lineRule="auto"/>
              <w:jc w:val="both"/>
              <w:rPr>
                <w:b/>
                <w:sz w:val="20"/>
                <w:szCs w:val="20"/>
              </w:rPr>
            </w:pPr>
            <w:r w:rsidRPr="000F0830">
              <w:rPr>
                <w:b/>
                <w:sz w:val="20"/>
                <w:szCs w:val="20"/>
              </w:rPr>
              <w:t>+</w:t>
            </w:r>
          </w:p>
        </w:tc>
        <w:tc>
          <w:tcPr>
            <w:tcW w:w="1879" w:type="dxa"/>
            <w:vAlign w:val="center"/>
          </w:tcPr>
          <w:p w:rsidR="00666640" w:rsidRPr="000F0830" w:rsidRDefault="00666640" w:rsidP="000F0830">
            <w:pPr>
              <w:widowControl w:val="0"/>
              <w:spacing w:line="360" w:lineRule="auto"/>
              <w:jc w:val="both"/>
              <w:rPr>
                <w:b/>
                <w:sz w:val="20"/>
                <w:szCs w:val="20"/>
              </w:rPr>
            </w:pPr>
            <w:r w:rsidRPr="000F0830">
              <w:rPr>
                <w:b/>
                <w:sz w:val="20"/>
                <w:szCs w:val="20"/>
              </w:rPr>
              <w:t>-</w:t>
            </w:r>
          </w:p>
        </w:tc>
        <w:tc>
          <w:tcPr>
            <w:tcW w:w="1985"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r>
      <w:tr w:rsidR="00666640" w:rsidRPr="000F0830" w:rsidTr="000F0830">
        <w:tc>
          <w:tcPr>
            <w:tcW w:w="2765"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 Упаковка</w:t>
            </w:r>
          </w:p>
        </w:tc>
        <w:tc>
          <w:tcPr>
            <w:tcW w:w="2268"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c>
          <w:tcPr>
            <w:tcW w:w="1879"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c>
          <w:tcPr>
            <w:tcW w:w="1985"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r>
      <w:tr w:rsidR="00666640" w:rsidRPr="000F0830" w:rsidTr="000F0830">
        <w:tc>
          <w:tcPr>
            <w:tcW w:w="2765"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5. Качество</w:t>
            </w:r>
          </w:p>
        </w:tc>
        <w:tc>
          <w:tcPr>
            <w:tcW w:w="2268"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c>
          <w:tcPr>
            <w:tcW w:w="1879" w:type="dxa"/>
            <w:vAlign w:val="center"/>
          </w:tcPr>
          <w:p w:rsidR="00666640" w:rsidRPr="000F0830" w:rsidRDefault="00666640" w:rsidP="000F0830">
            <w:pPr>
              <w:widowControl w:val="0"/>
              <w:spacing w:line="360" w:lineRule="auto"/>
              <w:jc w:val="both"/>
              <w:rPr>
                <w:b/>
                <w:sz w:val="20"/>
                <w:szCs w:val="20"/>
              </w:rPr>
            </w:pPr>
            <w:r w:rsidRPr="000F0830">
              <w:rPr>
                <w:b/>
                <w:sz w:val="20"/>
                <w:szCs w:val="20"/>
              </w:rPr>
              <w:t>+</w:t>
            </w:r>
          </w:p>
        </w:tc>
        <w:tc>
          <w:tcPr>
            <w:tcW w:w="1985" w:type="dxa"/>
            <w:vAlign w:val="center"/>
          </w:tcPr>
          <w:p w:rsidR="00666640" w:rsidRPr="000F0830" w:rsidRDefault="00666640" w:rsidP="000F0830">
            <w:pPr>
              <w:widowControl w:val="0"/>
              <w:spacing w:line="360" w:lineRule="auto"/>
              <w:jc w:val="both"/>
              <w:rPr>
                <w:b/>
                <w:sz w:val="20"/>
                <w:szCs w:val="20"/>
              </w:rPr>
            </w:pPr>
            <w:r w:rsidRPr="000F0830">
              <w:rPr>
                <w:b/>
                <w:sz w:val="20"/>
                <w:szCs w:val="20"/>
              </w:rPr>
              <w:t>0</w:t>
            </w:r>
          </w:p>
        </w:tc>
      </w:tr>
    </w:tbl>
    <w:p w:rsidR="00A7665A" w:rsidRPr="000F0830" w:rsidRDefault="00A7665A" w:rsidP="000F0830">
      <w:pPr>
        <w:widowControl w:val="0"/>
        <w:spacing w:line="360" w:lineRule="auto"/>
        <w:ind w:firstLine="709"/>
        <w:jc w:val="both"/>
        <w:rPr>
          <w:sz w:val="28"/>
        </w:rPr>
      </w:pPr>
      <w:bookmarkStart w:id="4" w:name="_Toc534884150"/>
    </w:p>
    <w:bookmarkEnd w:id="4"/>
    <w:p w:rsidR="00666640" w:rsidRPr="000F0830" w:rsidRDefault="00A7665A" w:rsidP="000F0830">
      <w:pPr>
        <w:widowControl w:val="0"/>
        <w:spacing w:line="360" w:lineRule="auto"/>
        <w:ind w:firstLine="709"/>
        <w:jc w:val="both"/>
        <w:rPr>
          <w:sz w:val="28"/>
          <w:szCs w:val="28"/>
        </w:rPr>
      </w:pPr>
      <w:r w:rsidRPr="000F0830">
        <w:rPr>
          <w:sz w:val="28"/>
          <w:szCs w:val="28"/>
        </w:rPr>
        <w:t>ПРОИЗВОДСТВЕННЫЙ ПЛАН</w:t>
      </w:r>
    </w:p>
    <w:p w:rsidR="000F0830" w:rsidRDefault="000F0830" w:rsidP="000F0830">
      <w:pPr>
        <w:widowControl w:val="0"/>
        <w:shd w:val="clear" w:color="auto" w:fill="FFFFFF"/>
        <w:spacing w:line="360" w:lineRule="auto"/>
        <w:ind w:firstLine="709"/>
        <w:jc w:val="both"/>
        <w:rPr>
          <w:sz w:val="28"/>
        </w:rPr>
      </w:pPr>
    </w:p>
    <w:p w:rsidR="00666640" w:rsidRPr="000F0830" w:rsidRDefault="00666640" w:rsidP="000F0830">
      <w:pPr>
        <w:widowControl w:val="0"/>
        <w:shd w:val="clear" w:color="auto" w:fill="FFFFFF"/>
        <w:spacing w:line="360" w:lineRule="auto"/>
        <w:ind w:firstLine="709"/>
        <w:jc w:val="both"/>
        <w:rPr>
          <w:sz w:val="28"/>
        </w:rPr>
      </w:pPr>
      <w:r w:rsidRPr="000F0830">
        <w:rPr>
          <w:sz w:val="28"/>
        </w:rPr>
        <w:t xml:space="preserve">При формировании производственного плана предприятие ориентируется </w:t>
      </w:r>
      <w:r w:rsidRPr="000F0830">
        <w:rPr>
          <w:iCs/>
          <w:sz w:val="28"/>
        </w:rPr>
        <w:t xml:space="preserve">в </w:t>
      </w:r>
      <w:r w:rsidRPr="000F0830">
        <w:rPr>
          <w:sz w:val="28"/>
        </w:rPr>
        <w:t>большей степени на рыночный спрос, а не на загрузку производственных мощностей.</w:t>
      </w:r>
    </w:p>
    <w:p w:rsidR="00666640" w:rsidRPr="000F0830" w:rsidRDefault="00666640" w:rsidP="000F0830">
      <w:pPr>
        <w:widowControl w:val="0"/>
        <w:shd w:val="clear" w:color="auto" w:fill="FFFFFF"/>
        <w:spacing w:line="360" w:lineRule="auto"/>
        <w:ind w:firstLine="709"/>
        <w:jc w:val="both"/>
        <w:rPr>
          <w:sz w:val="28"/>
        </w:rPr>
      </w:pPr>
      <w:r w:rsidRPr="000F0830">
        <w:rPr>
          <w:sz w:val="28"/>
        </w:rPr>
        <w:t>Отсюда, основным документом предприятии является бюджет продаж.</w:t>
      </w:r>
    </w:p>
    <w:p w:rsidR="00666640" w:rsidRPr="000F0830" w:rsidRDefault="00666640" w:rsidP="000F0830">
      <w:pPr>
        <w:widowControl w:val="0"/>
        <w:shd w:val="clear" w:color="auto" w:fill="FFFFFF"/>
        <w:spacing w:line="360" w:lineRule="auto"/>
        <w:ind w:firstLine="709"/>
        <w:jc w:val="both"/>
        <w:rPr>
          <w:sz w:val="28"/>
        </w:rPr>
      </w:pPr>
      <w:r w:rsidRPr="000F0830">
        <w:rPr>
          <w:sz w:val="28"/>
        </w:rPr>
        <w:t xml:space="preserve">Поскольку этот документ отображает будущие продажи предприятия, то </w:t>
      </w:r>
      <w:r w:rsidRPr="000F0830">
        <w:rPr>
          <w:iCs/>
          <w:sz w:val="28"/>
        </w:rPr>
        <w:t xml:space="preserve">он </w:t>
      </w:r>
      <w:r w:rsidRPr="000F0830">
        <w:rPr>
          <w:sz w:val="28"/>
        </w:rPr>
        <w:t>определяет и объем производства продукции и затраты различных видов ресурсов.</w:t>
      </w:r>
    </w:p>
    <w:p w:rsidR="000F0830" w:rsidRPr="004129B5" w:rsidRDefault="00666640" w:rsidP="004129B5">
      <w:pPr>
        <w:widowControl w:val="0"/>
        <w:shd w:val="clear" w:color="auto" w:fill="FFFFFF"/>
        <w:spacing w:line="360" w:lineRule="auto"/>
        <w:ind w:firstLine="709"/>
        <w:jc w:val="both"/>
        <w:rPr>
          <w:b/>
          <w:bCs/>
          <w:iCs/>
          <w:sz w:val="28"/>
          <w:szCs w:val="32"/>
        </w:rPr>
      </w:pPr>
      <w:r w:rsidRPr="000F0830">
        <w:rPr>
          <w:b/>
          <w:bCs/>
          <w:iCs/>
          <w:sz w:val="28"/>
          <w:szCs w:val="32"/>
        </w:rPr>
        <w:t>Бюджет производства</w:t>
      </w:r>
    </w:p>
    <w:p w:rsidR="00666640" w:rsidRPr="000F0830" w:rsidRDefault="00666640" w:rsidP="000F0830">
      <w:pPr>
        <w:widowControl w:val="0"/>
        <w:shd w:val="clear" w:color="auto" w:fill="FFFFFF"/>
        <w:spacing w:line="360" w:lineRule="auto"/>
        <w:ind w:firstLine="709"/>
        <w:jc w:val="both"/>
        <w:rPr>
          <w:sz w:val="28"/>
        </w:rPr>
      </w:pPr>
      <w:r w:rsidRPr="000F0830">
        <w:rPr>
          <w:sz w:val="28"/>
        </w:rPr>
        <w:t>Бюджет продаж составляется на основе результатов прогноза продаж.</w:t>
      </w:r>
    </w:p>
    <w:p w:rsidR="00666640" w:rsidRPr="000F0830" w:rsidRDefault="00666640" w:rsidP="000F0830">
      <w:pPr>
        <w:widowControl w:val="0"/>
        <w:shd w:val="clear" w:color="auto" w:fill="FFFFFF"/>
        <w:spacing w:line="360" w:lineRule="auto"/>
        <w:ind w:firstLine="709"/>
        <w:jc w:val="both"/>
        <w:rPr>
          <w:sz w:val="28"/>
        </w:rPr>
      </w:pPr>
      <w:r w:rsidRPr="000F0830">
        <w:rPr>
          <w:sz w:val="28"/>
        </w:rPr>
        <w:t>Прогноз продаж - это предположение будущих объемов реализации продукции или услуг.</w:t>
      </w:r>
    </w:p>
    <w:p w:rsidR="00666640" w:rsidRPr="000F0830" w:rsidRDefault="00666640" w:rsidP="000F0830">
      <w:pPr>
        <w:widowControl w:val="0"/>
        <w:shd w:val="clear" w:color="auto" w:fill="FFFFFF"/>
        <w:spacing w:line="360" w:lineRule="auto"/>
        <w:ind w:firstLine="709"/>
        <w:jc w:val="both"/>
        <w:rPr>
          <w:sz w:val="28"/>
        </w:rPr>
      </w:pPr>
    </w:p>
    <w:p w:rsidR="00A7665A" w:rsidRPr="000F0830" w:rsidRDefault="0073726D" w:rsidP="000F0830">
      <w:pPr>
        <w:widowControl w:val="0"/>
        <w:shd w:val="clear" w:color="auto" w:fill="FFFFFF"/>
        <w:spacing w:line="360" w:lineRule="auto"/>
        <w:ind w:firstLine="709"/>
        <w:jc w:val="both"/>
        <w:rPr>
          <w:sz w:val="28"/>
        </w:rPr>
      </w:pPr>
      <w:r w:rsidRPr="000F0830">
        <w:rPr>
          <w:sz w:val="28"/>
        </w:rPr>
        <w:t>Таблица 4.1.1</w:t>
      </w:r>
    </w:p>
    <w:p w:rsidR="00666640" w:rsidRPr="000F0830" w:rsidRDefault="00666640" w:rsidP="000F0830">
      <w:pPr>
        <w:widowControl w:val="0"/>
        <w:shd w:val="clear" w:color="auto" w:fill="FFFFFF"/>
        <w:spacing w:line="360" w:lineRule="auto"/>
        <w:ind w:firstLine="709"/>
        <w:jc w:val="both"/>
        <w:rPr>
          <w:bCs/>
          <w:sz w:val="28"/>
        </w:rPr>
      </w:pPr>
      <w:r w:rsidRPr="000F0830">
        <w:rPr>
          <w:bCs/>
          <w:sz w:val="28"/>
        </w:rPr>
        <w:t>Прогнозируемый бюджет продаж</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27"/>
        <w:gridCol w:w="1028"/>
        <w:gridCol w:w="1028"/>
        <w:gridCol w:w="1028"/>
        <w:gridCol w:w="1134"/>
        <w:gridCol w:w="1347"/>
      </w:tblGrid>
      <w:tr w:rsidR="00666640" w:rsidRPr="000F0830" w:rsidTr="000F0830">
        <w:trPr>
          <w:cantSplit/>
        </w:trPr>
        <w:tc>
          <w:tcPr>
            <w:tcW w:w="2660" w:type="dxa"/>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Показатель</w:t>
            </w:r>
          </w:p>
        </w:tc>
        <w:tc>
          <w:tcPr>
            <w:tcW w:w="4111" w:type="dxa"/>
            <w:gridSpan w:val="4"/>
            <w:tcBorders>
              <w:bottom w:val="nil"/>
            </w:tcBorders>
            <w:vAlign w:val="center"/>
          </w:tcPr>
          <w:p w:rsidR="00666640" w:rsidRPr="000F0830" w:rsidRDefault="00A7665A" w:rsidP="000F0830">
            <w:pPr>
              <w:pStyle w:val="6"/>
              <w:widowControl w:val="0"/>
              <w:spacing w:before="0" w:after="0" w:line="360" w:lineRule="auto"/>
              <w:jc w:val="both"/>
              <w:rPr>
                <w:b w:val="0"/>
                <w:sz w:val="20"/>
                <w:szCs w:val="20"/>
              </w:rPr>
            </w:pPr>
            <w:r w:rsidRPr="000F0830">
              <w:rPr>
                <w:sz w:val="20"/>
                <w:szCs w:val="20"/>
              </w:rPr>
              <w:t>2009</w:t>
            </w:r>
            <w:r w:rsidR="00666640" w:rsidRPr="000F0830">
              <w:rPr>
                <w:sz w:val="20"/>
                <w:szCs w:val="20"/>
              </w:rPr>
              <w:t>г. по кварталам</w:t>
            </w:r>
          </w:p>
        </w:tc>
        <w:tc>
          <w:tcPr>
            <w:tcW w:w="1134" w:type="dxa"/>
            <w:vMerge w:val="restart"/>
            <w:vAlign w:val="center"/>
          </w:tcPr>
          <w:p w:rsidR="00666640" w:rsidRPr="000F0830" w:rsidRDefault="00A7665A" w:rsidP="000F0830">
            <w:pPr>
              <w:widowControl w:val="0"/>
              <w:spacing w:line="360" w:lineRule="auto"/>
              <w:jc w:val="both"/>
              <w:rPr>
                <w:b/>
                <w:sz w:val="20"/>
                <w:szCs w:val="20"/>
              </w:rPr>
            </w:pPr>
            <w:r w:rsidRPr="000F0830">
              <w:rPr>
                <w:b/>
                <w:sz w:val="20"/>
                <w:szCs w:val="20"/>
              </w:rPr>
              <w:t>Всего за 2009</w:t>
            </w:r>
            <w:r w:rsidR="00666640" w:rsidRPr="000F0830">
              <w:rPr>
                <w:b/>
                <w:sz w:val="20"/>
                <w:szCs w:val="20"/>
              </w:rPr>
              <w:t>г.</w:t>
            </w:r>
          </w:p>
        </w:tc>
        <w:tc>
          <w:tcPr>
            <w:tcW w:w="1347" w:type="dxa"/>
            <w:vMerge w:val="restart"/>
            <w:vAlign w:val="center"/>
          </w:tcPr>
          <w:p w:rsidR="00666640" w:rsidRPr="000F0830" w:rsidRDefault="00A7665A" w:rsidP="000F0830">
            <w:pPr>
              <w:widowControl w:val="0"/>
              <w:spacing w:line="360" w:lineRule="auto"/>
              <w:jc w:val="both"/>
              <w:rPr>
                <w:b/>
                <w:sz w:val="20"/>
                <w:szCs w:val="20"/>
              </w:rPr>
            </w:pPr>
            <w:r w:rsidRPr="000F0830">
              <w:rPr>
                <w:b/>
                <w:sz w:val="20"/>
                <w:szCs w:val="20"/>
              </w:rPr>
              <w:t>Всего за 2010</w:t>
            </w:r>
            <w:r w:rsidR="00666640" w:rsidRPr="000F0830">
              <w:rPr>
                <w:b/>
                <w:sz w:val="20"/>
                <w:szCs w:val="20"/>
              </w:rPr>
              <w:t>г.</w:t>
            </w:r>
          </w:p>
        </w:tc>
      </w:tr>
      <w:tr w:rsidR="00666640" w:rsidRPr="000F0830" w:rsidTr="000F0830">
        <w:trPr>
          <w:cantSplit/>
        </w:trPr>
        <w:tc>
          <w:tcPr>
            <w:tcW w:w="2660" w:type="dxa"/>
            <w:vMerge/>
            <w:vAlign w:val="center"/>
          </w:tcPr>
          <w:p w:rsidR="00666640" w:rsidRPr="000F0830" w:rsidRDefault="00666640" w:rsidP="000F0830">
            <w:pPr>
              <w:widowControl w:val="0"/>
              <w:spacing w:line="360" w:lineRule="auto"/>
              <w:jc w:val="both"/>
              <w:rPr>
                <w:b/>
                <w:sz w:val="20"/>
                <w:szCs w:val="20"/>
              </w:rPr>
            </w:pPr>
          </w:p>
        </w:tc>
        <w:tc>
          <w:tcPr>
            <w:tcW w:w="1027" w:type="dxa"/>
            <w:vAlign w:val="center"/>
          </w:tcPr>
          <w:p w:rsidR="00666640" w:rsidRPr="000F0830" w:rsidRDefault="00666640" w:rsidP="000F0830">
            <w:pPr>
              <w:widowControl w:val="0"/>
              <w:spacing w:line="360" w:lineRule="auto"/>
              <w:jc w:val="both"/>
              <w:rPr>
                <w:b/>
                <w:sz w:val="20"/>
                <w:szCs w:val="20"/>
                <w:lang w:val="en-GB"/>
              </w:rPr>
            </w:pPr>
            <w:r w:rsidRPr="000F0830">
              <w:rPr>
                <w:b/>
                <w:sz w:val="20"/>
                <w:szCs w:val="20"/>
                <w:lang w:val="en-GB"/>
              </w:rPr>
              <w:t>I</w:t>
            </w:r>
          </w:p>
        </w:tc>
        <w:tc>
          <w:tcPr>
            <w:tcW w:w="1028" w:type="dxa"/>
            <w:vAlign w:val="center"/>
          </w:tcPr>
          <w:p w:rsidR="00666640" w:rsidRPr="000F0830" w:rsidRDefault="00666640" w:rsidP="000F0830">
            <w:pPr>
              <w:widowControl w:val="0"/>
              <w:spacing w:line="360" w:lineRule="auto"/>
              <w:jc w:val="both"/>
              <w:rPr>
                <w:b/>
                <w:sz w:val="20"/>
                <w:szCs w:val="20"/>
                <w:lang w:val="en-GB"/>
              </w:rPr>
            </w:pPr>
            <w:r w:rsidRPr="000F0830">
              <w:rPr>
                <w:b/>
                <w:sz w:val="20"/>
                <w:szCs w:val="20"/>
                <w:lang w:val="en-GB"/>
              </w:rPr>
              <w:t>II</w:t>
            </w:r>
          </w:p>
        </w:tc>
        <w:tc>
          <w:tcPr>
            <w:tcW w:w="1028" w:type="dxa"/>
            <w:vAlign w:val="center"/>
          </w:tcPr>
          <w:p w:rsidR="00666640" w:rsidRPr="000F0830" w:rsidRDefault="00666640" w:rsidP="000F0830">
            <w:pPr>
              <w:widowControl w:val="0"/>
              <w:spacing w:line="360" w:lineRule="auto"/>
              <w:jc w:val="both"/>
              <w:rPr>
                <w:b/>
                <w:sz w:val="20"/>
                <w:szCs w:val="20"/>
              </w:rPr>
            </w:pPr>
            <w:r w:rsidRPr="000F0830">
              <w:rPr>
                <w:b/>
                <w:sz w:val="20"/>
                <w:szCs w:val="20"/>
                <w:lang w:val="en-GB"/>
              </w:rPr>
              <w:t>III</w:t>
            </w:r>
          </w:p>
        </w:tc>
        <w:tc>
          <w:tcPr>
            <w:tcW w:w="1028" w:type="dxa"/>
            <w:vAlign w:val="center"/>
          </w:tcPr>
          <w:p w:rsidR="00666640" w:rsidRPr="000F0830" w:rsidRDefault="00666640" w:rsidP="000F0830">
            <w:pPr>
              <w:widowControl w:val="0"/>
              <w:spacing w:line="360" w:lineRule="auto"/>
              <w:jc w:val="both"/>
              <w:rPr>
                <w:b/>
                <w:sz w:val="20"/>
                <w:szCs w:val="20"/>
              </w:rPr>
            </w:pPr>
            <w:r w:rsidRPr="000F0830">
              <w:rPr>
                <w:b/>
                <w:sz w:val="20"/>
                <w:szCs w:val="20"/>
              </w:rPr>
              <w:t>IV</w:t>
            </w:r>
          </w:p>
        </w:tc>
        <w:tc>
          <w:tcPr>
            <w:tcW w:w="1134" w:type="dxa"/>
            <w:vMerge/>
            <w:vAlign w:val="center"/>
          </w:tcPr>
          <w:p w:rsidR="00666640" w:rsidRPr="000F0830" w:rsidRDefault="00666640" w:rsidP="000F0830">
            <w:pPr>
              <w:widowControl w:val="0"/>
              <w:spacing w:line="360" w:lineRule="auto"/>
              <w:jc w:val="both"/>
              <w:rPr>
                <w:b/>
                <w:sz w:val="20"/>
                <w:szCs w:val="20"/>
              </w:rPr>
            </w:pPr>
          </w:p>
        </w:tc>
        <w:tc>
          <w:tcPr>
            <w:tcW w:w="1347" w:type="dxa"/>
            <w:vMerge/>
            <w:vAlign w:val="center"/>
          </w:tcPr>
          <w:p w:rsidR="00666640" w:rsidRPr="000F0830" w:rsidRDefault="00666640" w:rsidP="000F0830">
            <w:pPr>
              <w:widowControl w:val="0"/>
              <w:spacing w:line="360" w:lineRule="auto"/>
              <w:jc w:val="both"/>
              <w:rPr>
                <w:b/>
                <w:sz w:val="20"/>
                <w:szCs w:val="20"/>
              </w:rPr>
            </w:pPr>
          </w:p>
        </w:tc>
      </w:tr>
      <w:tr w:rsidR="00666640" w:rsidRPr="000F0830" w:rsidTr="000F0830">
        <w:tc>
          <w:tcPr>
            <w:tcW w:w="26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Объем продаж, т.</w:t>
            </w:r>
          </w:p>
        </w:tc>
        <w:tc>
          <w:tcPr>
            <w:tcW w:w="102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610,00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459,00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478,00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752,00</w:t>
            </w:r>
          </w:p>
        </w:tc>
        <w:tc>
          <w:tcPr>
            <w:tcW w:w="113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2299,00</w:t>
            </w:r>
          </w:p>
        </w:tc>
        <w:tc>
          <w:tcPr>
            <w:tcW w:w="134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2528,00</w:t>
            </w:r>
          </w:p>
        </w:tc>
      </w:tr>
      <w:tr w:rsidR="00666640" w:rsidRPr="000F0830" w:rsidTr="000F0830">
        <w:tc>
          <w:tcPr>
            <w:tcW w:w="26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Цена за единицу, тыс. грн.</w:t>
            </w:r>
          </w:p>
        </w:tc>
        <w:tc>
          <w:tcPr>
            <w:tcW w:w="102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4,09</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3,99</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4,02</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4,57</w:t>
            </w:r>
          </w:p>
        </w:tc>
        <w:tc>
          <w:tcPr>
            <w:tcW w:w="113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4,21</w:t>
            </w:r>
          </w:p>
        </w:tc>
        <w:tc>
          <w:tcPr>
            <w:tcW w:w="134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4,22</w:t>
            </w:r>
          </w:p>
        </w:tc>
      </w:tr>
      <w:tr w:rsidR="00666640" w:rsidRPr="000F0830" w:rsidTr="000F0830">
        <w:tc>
          <w:tcPr>
            <w:tcW w:w="26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Доход от продаж, тыс. грн.</w:t>
            </w:r>
          </w:p>
        </w:tc>
        <w:tc>
          <w:tcPr>
            <w:tcW w:w="102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2497,30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1833,70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1920,10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3437,00</w:t>
            </w:r>
          </w:p>
        </w:tc>
        <w:tc>
          <w:tcPr>
            <w:tcW w:w="113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9688,10</w:t>
            </w:r>
          </w:p>
        </w:tc>
        <w:tc>
          <w:tcPr>
            <w:tcW w:w="134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10656,91</w:t>
            </w:r>
          </w:p>
        </w:tc>
      </w:tr>
    </w:tbl>
    <w:p w:rsidR="00666640" w:rsidRPr="000F0830" w:rsidRDefault="00666640" w:rsidP="000F0830">
      <w:pPr>
        <w:widowControl w:val="0"/>
        <w:shd w:val="clear" w:color="auto" w:fill="FFFFFF"/>
        <w:spacing w:line="360" w:lineRule="auto"/>
        <w:ind w:firstLine="709"/>
        <w:jc w:val="both"/>
        <w:rPr>
          <w:bCs/>
          <w:sz w:val="28"/>
        </w:rPr>
      </w:pPr>
    </w:p>
    <w:p w:rsidR="00666640" w:rsidRPr="000F0830" w:rsidRDefault="00666640" w:rsidP="000F0830">
      <w:pPr>
        <w:widowControl w:val="0"/>
        <w:shd w:val="clear" w:color="auto" w:fill="FFFFFF"/>
        <w:spacing w:line="360" w:lineRule="auto"/>
        <w:ind w:firstLine="709"/>
        <w:jc w:val="both"/>
        <w:rPr>
          <w:bCs/>
          <w:sz w:val="28"/>
        </w:rPr>
      </w:pPr>
      <w:r w:rsidRPr="000F0830">
        <w:rPr>
          <w:bCs/>
          <w:sz w:val="28"/>
        </w:rPr>
        <w:t>Расчет количества материалов, которые необходимо приобрести в бюджетном периоде, содержит плановый документ – бюджет приобретения материалов.</w:t>
      </w:r>
    </w:p>
    <w:p w:rsidR="00666640" w:rsidRPr="000F0830" w:rsidRDefault="00666640" w:rsidP="000F0830">
      <w:pPr>
        <w:widowControl w:val="0"/>
        <w:shd w:val="clear" w:color="auto" w:fill="FFFFFF"/>
        <w:spacing w:line="360" w:lineRule="auto"/>
        <w:ind w:firstLine="709"/>
        <w:jc w:val="both"/>
        <w:rPr>
          <w:bCs/>
          <w:sz w:val="28"/>
        </w:rPr>
      </w:pPr>
      <w:r w:rsidRPr="000F0830">
        <w:rPr>
          <w:bCs/>
          <w:sz w:val="28"/>
        </w:rPr>
        <w:t>Объем закупки материалов рассчитывается по формуле:</w:t>
      </w:r>
    </w:p>
    <w:p w:rsidR="00666640" w:rsidRPr="000F0830" w:rsidRDefault="00666640" w:rsidP="000F0830">
      <w:pPr>
        <w:widowControl w:val="0"/>
        <w:shd w:val="clear" w:color="auto" w:fill="FFFFFF"/>
        <w:spacing w:line="360" w:lineRule="auto"/>
        <w:ind w:firstLine="709"/>
        <w:jc w:val="both"/>
        <w:rPr>
          <w:bCs/>
          <w:sz w:val="28"/>
        </w:rPr>
      </w:pPr>
    </w:p>
    <w:p w:rsidR="00666640" w:rsidRPr="000F0830" w:rsidRDefault="00666640" w:rsidP="000F0830">
      <w:pPr>
        <w:widowControl w:val="0"/>
        <w:shd w:val="clear" w:color="auto" w:fill="FFFFFF"/>
        <w:spacing w:line="360" w:lineRule="auto"/>
        <w:ind w:firstLine="709"/>
        <w:jc w:val="both"/>
        <w:rPr>
          <w:bCs/>
          <w:sz w:val="28"/>
        </w:rPr>
      </w:pPr>
      <w:r w:rsidRPr="000F0830">
        <w:rPr>
          <w:bCs/>
          <w:sz w:val="28"/>
        </w:rPr>
        <w:t>Объем закупки материалов = производственная потребность в материалах + необходимый запас материалов на конец периода – начальный запас материалов.</w:t>
      </w:r>
    </w:p>
    <w:p w:rsidR="000F0830" w:rsidRDefault="000F0830" w:rsidP="000F0830">
      <w:pPr>
        <w:pStyle w:val="7"/>
        <w:widowControl w:val="0"/>
        <w:spacing w:before="0" w:after="0" w:line="360" w:lineRule="auto"/>
        <w:ind w:firstLine="709"/>
        <w:jc w:val="both"/>
        <w:rPr>
          <w:sz w:val="28"/>
          <w:szCs w:val="28"/>
        </w:rPr>
      </w:pPr>
    </w:p>
    <w:p w:rsidR="00666640" w:rsidRPr="000F0830" w:rsidRDefault="00666640" w:rsidP="000F0830">
      <w:pPr>
        <w:pStyle w:val="7"/>
        <w:widowControl w:val="0"/>
        <w:spacing w:before="0" w:after="0" w:line="360" w:lineRule="auto"/>
        <w:ind w:firstLine="709"/>
        <w:jc w:val="both"/>
        <w:rPr>
          <w:sz w:val="28"/>
          <w:szCs w:val="28"/>
        </w:rPr>
      </w:pPr>
      <w:r w:rsidRPr="000F0830">
        <w:rPr>
          <w:sz w:val="28"/>
          <w:szCs w:val="28"/>
        </w:rPr>
        <w:t>Объем закупки материалов (2001г.) = 4140,00 + 849,00 – 832,00 = =4157,00тыс. грн.</w:t>
      </w:r>
    </w:p>
    <w:p w:rsidR="00666640" w:rsidRPr="000F0830" w:rsidRDefault="00666640" w:rsidP="000F0830">
      <w:pPr>
        <w:pStyle w:val="a3"/>
        <w:ind w:firstLine="709"/>
        <w:rPr>
          <w:color w:val="auto"/>
        </w:rPr>
      </w:pPr>
      <w:r w:rsidRPr="000F0830">
        <w:rPr>
          <w:color w:val="auto"/>
        </w:rPr>
        <w:t>Объем закупки материалов (2002г.) = 4554,00 + 933,90 – 915,20 = =4572,70тыс. грн.</w:t>
      </w:r>
    </w:p>
    <w:p w:rsidR="00666640" w:rsidRPr="000F0830" w:rsidRDefault="00666640" w:rsidP="000F0830">
      <w:pPr>
        <w:pStyle w:val="a3"/>
        <w:ind w:firstLine="709"/>
        <w:rPr>
          <w:b/>
          <w:color w:val="auto"/>
        </w:rPr>
      </w:pPr>
      <w:r w:rsidRPr="000F0830">
        <w:rPr>
          <w:color w:val="auto"/>
        </w:rPr>
        <w:t>Производственная потребность в материалах определяется бюджетом использования материалов (приводится ниже).</w:t>
      </w:r>
    </w:p>
    <w:p w:rsidR="00A7665A" w:rsidRPr="000F0830" w:rsidRDefault="000F0830" w:rsidP="000F0830">
      <w:pPr>
        <w:widowControl w:val="0"/>
        <w:shd w:val="clear" w:color="auto" w:fill="FFFFFF"/>
        <w:spacing w:line="360" w:lineRule="auto"/>
        <w:ind w:firstLine="709"/>
        <w:jc w:val="both"/>
        <w:rPr>
          <w:sz w:val="28"/>
        </w:rPr>
      </w:pPr>
      <w:r>
        <w:rPr>
          <w:b/>
          <w:sz w:val="28"/>
        </w:rPr>
        <w:br w:type="page"/>
      </w:r>
      <w:r w:rsidR="0073726D" w:rsidRPr="000F0830">
        <w:rPr>
          <w:sz w:val="28"/>
        </w:rPr>
        <w:t>Таблица 4.1.2</w:t>
      </w:r>
    </w:p>
    <w:p w:rsidR="00666640" w:rsidRPr="000F0830" w:rsidRDefault="00666640" w:rsidP="000F0830">
      <w:pPr>
        <w:widowControl w:val="0"/>
        <w:shd w:val="clear" w:color="auto" w:fill="FFFFFF"/>
        <w:spacing w:line="360" w:lineRule="auto"/>
        <w:ind w:firstLine="709"/>
        <w:jc w:val="both"/>
        <w:rPr>
          <w:bCs/>
          <w:sz w:val="28"/>
        </w:rPr>
      </w:pPr>
      <w:r w:rsidRPr="000F0830">
        <w:rPr>
          <w:bCs/>
          <w:sz w:val="28"/>
        </w:rPr>
        <w:t>Бюджет приобретения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098"/>
        <w:gridCol w:w="1028"/>
        <w:gridCol w:w="921"/>
        <w:gridCol w:w="957"/>
        <w:gridCol w:w="1134"/>
        <w:gridCol w:w="1130"/>
      </w:tblGrid>
      <w:tr w:rsidR="00666640" w:rsidRPr="000F0830" w:rsidTr="000F0830">
        <w:trPr>
          <w:cantSplit/>
        </w:trPr>
        <w:tc>
          <w:tcPr>
            <w:tcW w:w="2802" w:type="dxa"/>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Показатель</w:t>
            </w:r>
          </w:p>
        </w:tc>
        <w:tc>
          <w:tcPr>
            <w:tcW w:w="4004" w:type="dxa"/>
            <w:gridSpan w:val="4"/>
            <w:tcBorders>
              <w:bottom w:val="nil"/>
            </w:tcBorders>
            <w:vAlign w:val="center"/>
          </w:tcPr>
          <w:p w:rsidR="00666640" w:rsidRPr="000F0830" w:rsidRDefault="00A7665A" w:rsidP="000F0830">
            <w:pPr>
              <w:pStyle w:val="6"/>
              <w:widowControl w:val="0"/>
              <w:spacing w:before="0" w:after="0" w:line="360" w:lineRule="auto"/>
              <w:jc w:val="both"/>
              <w:rPr>
                <w:b w:val="0"/>
                <w:sz w:val="20"/>
                <w:szCs w:val="20"/>
              </w:rPr>
            </w:pPr>
            <w:r w:rsidRPr="000F0830">
              <w:rPr>
                <w:sz w:val="20"/>
                <w:szCs w:val="20"/>
              </w:rPr>
              <w:t>2009</w:t>
            </w:r>
            <w:r w:rsidR="00666640" w:rsidRPr="000F0830">
              <w:rPr>
                <w:sz w:val="20"/>
                <w:szCs w:val="20"/>
              </w:rPr>
              <w:t>г. по кварталам</w:t>
            </w:r>
          </w:p>
        </w:tc>
        <w:tc>
          <w:tcPr>
            <w:tcW w:w="1134" w:type="dxa"/>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Всего за 2</w:t>
            </w:r>
            <w:r w:rsidR="00A7665A" w:rsidRPr="000F0830">
              <w:rPr>
                <w:b/>
                <w:sz w:val="20"/>
                <w:szCs w:val="20"/>
              </w:rPr>
              <w:t>009</w:t>
            </w:r>
            <w:r w:rsidRPr="000F0830">
              <w:rPr>
                <w:b/>
                <w:sz w:val="20"/>
                <w:szCs w:val="20"/>
              </w:rPr>
              <w:t>г.</w:t>
            </w:r>
          </w:p>
        </w:tc>
        <w:tc>
          <w:tcPr>
            <w:tcW w:w="1130" w:type="dxa"/>
            <w:vMerge w:val="restart"/>
            <w:vAlign w:val="center"/>
          </w:tcPr>
          <w:p w:rsidR="00666640" w:rsidRPr="000F0830" w:rsidRDefault="00A7665A" w:rsidP="000F0830">
            <w:pPr>
              <w:widowControl w:val="0"/>
              <w:spacing w:line="360" w:lineRule="auto"/>
              <w:jc w:val="both"/>
              <w:rPr>
                <w:b/>
                <w:sz w:val="20"/>
                <w:szCs w:val="20"/>
              </w:rPr>
            </w:pPr>
            <w:r w:rsidRPr="000F0830">
              <w:rPr>
                <w:b/>
                <w:sz w:val="20"/>
                <w:szCs w:val="20"/>
              </w:rPr>
              <w:t>Всего за 2010</w:t>
            </w:r>
            <w:r w:rsidR="00666640" w:rsidRPr="000F0830">
              <w:rPr>
                <w:b/>
                <w:sz w:val="20"/>
                <w:szCs w:val="20"/>
              </w:rPr>
              <w:t>г.</w:t>
            </w:r>
          </w:p>
        </w:tc>
      </w:tr>
      <w:tr w:rsidR="00666640" w:rsidRPr="000F0830" w:rsidTr="000F0830">
        <w:trPr>
          <w:cantSplit/>
        </w:trPr>
        <w:tc>
          <w:tcPr>
            <w:tcW w:w="2802" w:type="dxa"/>
            <w:vMerge/>
            <w:vAlign w:val="center"/>
          </w:tcPr>
          <w:p w:rsidR="00666640" w:rsidRPr="000F0830" w:rsidRDefault="00666640" w:rsidP="000F0830">
            <w:pPr>
              <w:widowControl w:val="0"/>
              <w:spacing w:line="360" w:lineRule="auto"/>
              <w:jc w:val="both"/>
              <w:rPr>
                <w:b/>
                <w:sz w:val="20"/>
                <w:szCs w:val="20"/>
              </w:rPr>
            </w:pPr>
          </w:p>
        </w:tc>
        <w:tc>
          <w:tcPr>
            <w:tcW w:w="1098" w:type="dxa"/>
            <w:vAlign w:val="center"/>
          </w:tcPr>
          <w:p w:rsidR="00666640" w:rsidRPr="000F0830" w:rsidRDefault="00666640" w:rsidP="000F0830">
            <w:pPr>
              <w:widowControl w:val="0"/>
              <w:spacing w:line="360" w:lineRule="auto"/>
              <w:jc w:val="both"/>
              <w:rPr>
                <w:b/>
                <w:sz w:val="20"/>
                <w:szCs w:val="20"/>
              </w:rPr>
            </w:pPr>
            <w:r w:rsidRPr="000F0830">
              <w:rPr>
                <w:b/>
                <w:sz w:val="20"/>
                <w:szCs w:val="20"/>
                <w:lang w:val="en-GB"/>
              </w:rPr>
              <w:t>I</w:t>
            </w:r>
          </w:p>
        </w:tc>
        <w:tc>
          <w:tcPr>
            <w:tcW w:w="1028" w:type="dxa"/>
            <w:vAlign w:val="center"/>
          </w:tcPr>
          <w:p w:rsidR="00666640" w:rsidRPr="000F0830" w:rsidRDefault="00666640" w:rsidP="000F0830">
            <w:pPr>
              <w:widowControl w:val="0"/>
              <w:spacing w:line="360" w:lineRule="auto"/>
              <w:jc w:val="both"/>
              <w:rPr>
                <w:b/>
                <w:sz w:val="20"/>
                <w:szCs w:val="20"/>
              </w:rPr>
            </w:pPr>
            <w:r w:rsidRPr="000F0830">
              <w:rPr>
                <w:b/>
                <w:sz w:val="20"/>
                <w:szCs w:val="20"/>
                <w:lang w:val="en-GB"/>
              </w:rPr>
              <w:t>II</w:t>
            </w:r>
          </w:p>
        </w:tc>
        <w:tc>
          <w:tcPr>
            <w:tcW w:w="921" w:type="dxa"/>
            <w:vAlign w:val="center"/>
          </w:tcPr>
          <w:p w:rsidR="00666640" w:rsidRPr="000F0830" w:rsidRDefault="00666640" w:rsidP="000F0830">
            <w:pPr>
              <w:widowControl w:val="0"/>
              <w:spacing w:line="360" w:lineRule="auto"/>
              <w:jc w:val="both"/>
              <w:rPr>
                <w:b/>
                <w:sz w:val="20"/>
                <w:szCs w:val="20"/>
              </w:rPr>
            </w:pPr>
            <w:r w:rsidRPr="000F0830">
              <w:rPr>
                <w:b/>
                <w:sz w:val="20"/>
                <w:szCs w:val="20"/>
                <w:lang w:val="en-GB"/>
              </w:rPr>
              <w:t>III</w:t>
            </w:r>
          </w:p>
        </w:tc>
        <w:tc>
          <w:tcPr>
            <w:tcW w:w="957" w:type="dxa"/>
            <w:vAlign w:val="center"/>
          </w:tcPr>
          <w:p w:rsidR="00666640" w:rsidRPr="000F0830" w:rsidRDefault="00666640" w:rsidP="000F0830">
            <w:pPr>
              <w:widowControl w:val="0"/>
              <w:spacing w:line="360" w:lineRule="auto"/>
              <w:jc w:val="both"/>
              <w:rPr>
                <w:b/>
                <w:sz w:val="20"/>
                <w:szCs w:val="20"/>
              </w:rPr>
            </w:pPr>
            <w:r w:rsidRPr="000F0830">
              <w:rPr>
                <w:b/>
                <w:sz w:val="20"/>
                <w:szCs w:val="20"/>
              </w:rPr>
              <w:t>IV</w:t>
            </w:r>
          </w:p>
        </w:tc>
        <w:tc>
          <w:tcPr>
            <w:tcW w:w="1134" w:type="dxa"/>
            <w:vMerge/>
            <w:vAlign w:val="center"/>
          </w:tcPr>
          <w:p w:rsidR="00666640" w:rsidRPr="000F0830" w:rsidRDefault="00666640" w:rsidP="000F0830">
            <w:pPr>
              <w:widowControl w:val="0"/>
              <w:spacing w:line="360" w:lineRule="auto"/>
              <w:jc w:val="both"/>
              <w:rPr>
                <w:b/>
                <w:sz w:val="20"/>
                <w:szCs w:val="20"/>
              </w:rPr>
            </w:pPr>
          </w:p>
        </w:tc>
        <w:tc>
          <w:tcPr>
            <w:tcW w:w="1130" w:type="dxa"/>
            <w:vMerge/>
            <w:vAlign w:val="center"/>
          </w:tcPr>
          <w:p w:rsidR="00666640" w:rsidRPr="000F0830" w:rsidRDefault="00666640" w:rsidP="000F0830">
            <w:pPr>
              <w:widowControl w:val="0"/>
              <w:spacing w:line="360" w:lineRule="auto"/>
              <w:jc w:val="both"/>
              <w:rPr>
                <w:b/>
                <w:sz w:val="20"/>
                <w:szCs w:val="20"/>
              </w:rPr>
            </w:pPr>
          </w:p>
        </w:tc>
      </w:tr>
      <w:tr w:rsidR="00666640" w:rsidRPr="000F0830" w:rsidTr="000F0830">
        <w:tc>
          <w:tcPr>
            <w:tcW w:w="28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Объем производства, т.</w:t>
            </w:r>
          </w:p>
        </w:tc>
        <w:tc>
          <w:tcPr>
            <w:tcW w:w="109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609,00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461,00</w:t>
            </w:r>
          </w:p>
        </w:tc>
        <w:tc>
          <w:tcPr>
            <w:tcW w:w="92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480,00</w:t>
            </w:r>
          </w:p>
        </w:tc>
        <w:tc>
          <w:tcPr>
            <w:tcW w:w="95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750,00</w:t>
            </w:r>
          </w:p>
        </w:tc>
        <w:tc>
          <w:tcPr>
            <w:tcW w:w="113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2300,00</w:t>
            </w:r>
          </w:p>
        </w:tc>
        <w:tc>
          <w:tcPr>
            <w:tcW w:w="113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2530,00</w:t>
            </w:r>
          </w:p>
        </w:tc>
      </w:tr>
      <w:tr w:rsidR="00666640" w:rsidRPr="000F0830" w:rsidTr="000F0830">
        <w:tc>
          <w:tcPr>
            <w:tcW w:w="28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Материальные затраты на единицу за т., тыс. грн.</w:t>
            </w:r>
          </w:p>
        </w:tc>
        <w:tc>
          <w:tcPr>
            <w:tcW w:w="109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1,80</w:t>
            </w:r>
          </w:p>
        </w:tc>
        <w:tc>
          <w:tcPr>
            <w:tcW w:w="92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1,80</w:t>
            </w:r>
          </w:p>
        </w:tc>
        <w:tc>
          <w:tcPr>
            <w:tcW w:w="95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1,80</w:t>
            </w:r>
          </w:p>
        </w:tc>
        <w:tc>
          <w:tcPr>
            <w:tcW w:w="113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w:t>
            </w:r>
          </w:p>
        </w:tc>
        <w:tc>
          <w:tcPr>
            <w:tcW w:w="113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w:t>
            </w:r>
          </w:p>
        </w:tc>
      </w:tr>
      <w:tr w:rsidR="00666640" w:rsidRPr="000F0830" w:rsidTr="000F0830">
        <w:tc>
          <w:tcPr>
            <w:tcW w:w="28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Производственная потребность, тыс. грн.</w:t>
            </w:r>
          </w:p>
        </w:tc>
        <w:tc>
          <w:tcPr>
            <w:tcW w:w="109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1096,20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829,80</w:t>
            </w:r>
          </w:p>
        </w:tc>
        <w:tc>
          <w:tcPr>
            <w:tcW w:w="92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864,00</w:t>
            </w:r>
          </w:p>
        </w:tc>
        <w:tc>
          <w:tcPr>
            <w:tcW w:w="95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1350,00</w:t>
            </w:r>
          </w:p>
        </w:tc>
        <w:tc>
          <w:tcPr>
            <w:tcW w:w="113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4140,00</w:t>
            </w:r>
          </w:p>
        </w:tc>
        <w:tc>
          <w:tcPr>
            <w:tcW w:w="113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4554,00</w:t>
            </w:r>
          </w:p>
        </w:tc>
      </w:tr>
      <w:tr w:rsidR="00666640" w:rsidRPr="000F0830" w:rsidTr="000F0830">
        <w:tc>
          <w:tcPr>
            <w:tcW w:w="28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Необходимый запас на конец периода, тыс. грн.</w:t>
            </w:r>
          </w:p>
        </w:tc>
        <w:tc>
          <w:tcPr>
            <w:tcW w:w="109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166,00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173,00</w:t>
            </w:r>
          </w:p>
        </w:tc>
        <w:tc>
          <w:tcPr>
            <w:tcW w:w="92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270,00</w:t>
            </w:r>
          </w:p>
        </w:tc>
        <w:tc>
          <w:tcPr>
            <w:tcW w:w="95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240,00</w:t>
            </w:r>
          </w:p>
        </w:tc>
        <w:tc>
          <w:tcPr>
            <w:tcW w:w="113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849,00</w:t>
            </w:r>
          </w:p>
        </w:tc>
        <w:tc>
          <w:tcPr>
            <w:tcW w:w="113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933,90</w:t>
            </w:r>
          </w:p>
        </w:tc>
      </w:tr>
      <w:tr w:rsidR="00666640" w:rsidRPr="000F0830" w:rsidTr="000F0830">
        <w:tc>
          <w:tcPr>
            <w:tcW w:w="28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Общая потребность, тыс. грн.</w:t>
            </w:r>
          </w:p>
        </w:tc>
        <w:tc>
          <w:tcPr>
            <w:tcW w:w="109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1262,20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1002,80</w:t>
            </w:r>
          </w:p>
        </w:tc>
        <w:tc>
          <w:tcPr>
            <w:tcW w:w="92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1134,00</w:t>
            </w:r>
          </w:p>
        </w:tc>
        <w:tc>
          <w:tcPr>
            <w:tcW w:w="95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1590,00</w:t>
            </w:r>
          </w:p>
        </w:tc>
        <w:tc>
          <w:tcPr>
            <w:tcW w:w="113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4989,00</w:t>
            </w:r>
          </w:p>
        </w:tc>
        <w:tc>
          <w:tcPr>
            <w:tcW w:w="113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5487,90</w:t>
            </w:r>
          </w:p>
        </w:tc>
      </w:tr>
      <w:tr w:rsidR="00666640" w:rsidRPr="000F0830" w:rsidTr="000F0830">
        <w:tc>
          <w:tcPr>
            <w:tcW w:w="28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Начальный запас, тыс. грн.</w:t>
            </w:r>
          </w:p>
        </w:tc>
        <w:tc>
          <w:tcPr>
            <w:tcW w:w="109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252,00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180,00</w:t>
            </w:r>
          </w:p>
        </w:tc>
        <w:tc>
          <w:tcPr>
            <w:tcW w:w="92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170,00</w:t>
            </w:r>
          </w:p>
        </w:tc>
        <w:tc>
          <w:tcPr>
            <w:tcW w:w="95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230,00</w:t>
            </w:r>
          </w:p>
        </w:tc>
        <w:tc>
          <w:tcPr>
            <w:tcW w:w="113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832,00</w:t>
            </w:r>
          </w:p>
        </w:tc>
        <w:tc>
          <w:tcPr>
            <w:tcW w:w="113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915,20</w:t>
            </w:r>
          </w:p>
        </w:tc>
      </w:tr>
      <w:tr w:rsidR="00666640" w:rsidRPr="000F0830" w:rsidTr="000F0830">
        <w:tc>
          <w:tcPr>
            <w:tcW w:w="28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Объем закупки материалов, тыс. грн.</w:t>
            </w:r>
          </w:p>
        </w:tc>
        <w:tc>
          <w:tcPr>
            <w:tcW w:w="109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1010,20</w:t>
            </w:r>
          </w:p>
        </w:tc>
        <w:tc>
          <w:tcPr>
            <w:tcW w:w="102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822,80</w:t>
            </w:r>
          </w:p>
        </w:tc>
        <w:tc>
          <w:tcPr>
            <w:tcW w:w="92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964,00</w:t>
            </w:r>
          </w:p>
        </w:tc>
        <w:tc>
          <w:tcPr>
            <w:tcW w:w="95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1360,00</w:t>
            </w:r>
          </w:p>
        </w:tc>
        <w:tc>
          <w:tcPr>
            <w:tcW w:w="113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4157,00</w:t>
            </w:r>
          </w:p>
        </w:tc>
        <w:tc>
          <w:tcPr>
            <w:tcW w:w="113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4572,70</w:t>
            </w:r>
          </w:p>
        </w:tc>
      </w:tr>
    </w:tbl>
    <w:p w:rsidR="00666640" w:rsidRPr="000F0830" w:rsidRDefault="00666640" w:rsidP="000F0830">
      <w:pPr>
        <w:pStyle w:val="a3"/>
        <w:ind w:firstLine="709"/>
        <w:rPr>
          <w:color w:val="auto"/>
          <w:szCs w:val="22"/>
        </w:rPr>
      </w:pPr>
    </w:p>
    <w:p w:rsidR="00666640" w:rsidRPr="000F0830" w:rsidRDefault="00666640" w:rsidP="000F0830">
      <w:pPr>
        <w:pStyle w:val="a3"/>
        <w:ind w:firstLine="709"/>
        <w:rPr>
          <w:color w:val="auto"/>
          <w:szCs w:val="22"/>
        </w:rPr>
      </w:pPr>
      <w:r w:rsidRPr="000F0830">
        <w:rPr>
          <w:color w:val="auto"/>
          <w:szCs w:val="22"/>
        </w:rPr>
        <w:t>Бюджет производства определяет запланированные номенклатуру и объем производства продукции в бюджетном периоде.</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2"/>
        </w:rPr>
        <w:t>Объем производства вытекает из бюджета продаж с учетом запланирован</w:t>
      </w:r>
      <w:r w:rsidR="00CC5C1F" w:rsidRPr="000F0830">
        <w:rPr>
          <w:bCs/>
          <w:sz w:val="28"/>
          <w:szCs w:val="22"/>
        </w:rPr>
        <w:t>ных запасов готовой продукции</w:t>
      </w:r>
      <w:r w:rsidRPr="000F0830">
        <w:rPr>
          <w:bCs/>
          <w:sz w:val="28"/>
          <w:szCs w:val="22"/>
        </w:rPr>
        <w:t>.</w:t>
      </w:r>
    </w:p>
    <w:p w:rsidR="00666640" w:rsidRDefault="00CC5C1F" w:rsidP="000F0830">
      <w:pPr>
        <w:widowControl w:val="0"/>
        <w:shd w:val="clear" w:color="auto" w:fill="FFFFFF"/>
        <w:tabs>
          <w:tab w:val="left" w:leader="underscore" w:pos="7247"/>
          <w:tab w:val="left" w:leader="underscore" w:pos="8309"/>
        </w:tabs>
        <w:spacing w:line="360" w:lineRule="auto"/>
        <w:ind w:firstLine="709"/>
        <w:jc w:val="both"/>
        <w:rPr>
          <w:bCs/>
          <w:sz w:val="28"/>
        </w:rPr>
      </w:pPr>
      <w:r w:rsidRPr="000F0830">
        <w:rPr>
          <w:bCs/>
          <w:sz w:val="28"/>
        </w:rPr>
        <w:t xml:space="preserve">Бюджет производства приведен в таблице </w:t>
      </w:r>
      <w:r w:rsidR="0073726D" w:rsidRPr="000F0830">
        <w:rPr>
          <w:bCs/>
          <w:sz w:val="28"/>
        </w:rPr>
        <w:t>4.1.3</w:t>
      </w:r>
    </w:p>
    <w:p w:rsidR="004129B5" w:rsidRPr="000F0830" w:rsidRDefault="004129B5" w:rsidP="004129B5">
      <w:pPr>
        <w:widowControl w:val="0"/>
        <w:shd w:val="clear" w:color="auto" w:fill="FFFFFF"/>
        <w:spacing w:line="360" w:lineRule="auto"/>
        <w:ind w:firstLine="709"/>
        <w:jc w:val="both"/>
        <w:rPr>
          <w:sz w:val="28"/>
        </w:rPr>
      </w:pPr>
      <w:r>
        <w:rPr>
          <w:sz w:val="28"/>
        </w:rPr>
        <w:t>В результате</w:t>
      </w:r>
      <w:r w:rsidRPr="000F0830">
        <w:rPr>
          <w:sz w:val="28"/>
        </w:rPr>
        <w:t xml:space="preserve"> укрупненной номенклатуры продукции бюджет производства представлен в таблице 4.1.4</w:t>
      </w:r>
    </w:p>
    <w:p w:rsidR="004129B5" w:rsidRPr="000F0830" w:rsidRDefault="004129B5" w:rsidP="000F0830">
      <w:pPr>
        <w:widowControl w:val="0"/>
        <w:shd w:val="clear" w:color="auto" w:fill="FFFFFF"/>
        <w:tabs>
          <w:tab w:val="left" w:leader="underscore" w:pos="7247"/>
          <w:tab w:val="left" w:leader="underscore" w:pos="8309"/>
        </w:tabs>
        <w:spacing w:line="360" w:lineRule="auto"/>
        <w:ind w:firstLine="709"/>
        <w:jc w:val="both"/>
        <w:rPr>
          <w:bCs/>
          <w:sz w:val="28"/>
        </w:rPr>
      </w:pPr>
    </w:p>
    <w:p w:rsidR="00CC5C1F" w:rsidRPr="000F0830" w:rsidRDefault="00CC5C1F" w:rsidP="000F0830">
      <w:pPr>
        <w:widowControl w:val="0"/>
        <w:shd w:val="clear" w:color="auto" w:fill="FFFFFF"/>
        <w:tabs>
          <w:tab w:val="left" w:leader="underscore" w:pos="7247"/>
          <w:tab w:val="left" w:leader="underscore" w:pos="8309"/>
        </w:tabs>
        <w:spacing w:line="360" w:lineRule="auto"/>
        <w:ind w:firstLine="709"/>
        <w:jc w:val="both"/>
        <w:rPr>
          <w:bCs/>
          <w:sz w:val="28"/>
        </w:rPr>
      </w:pPr>
    </w:p>
    <w:p w:rsidR="000F0830" w:rsidRDefault="000F0830" w:rsidP="000F0830">
      <w:pPr>
        <w:widowControl w:val="0"/>
        <w:shd w:val="clear" w:color="auto" w:fill="FFFFFF"/>
        <w:tabs>
          <w:tab w:val="left" w:leader="underscore" w:pos="7247"/>
          <w:tab w:val="left" w:leader="underscore" w:pos="8309"/>
        </w:tabs>
        <w:spacing w:line="360" w:lineRule="auto"/>
        <w:ind w:firstLine="709"/>
        <w:jc w:val="both"/>
        <w:rPr>
          <w:sz w:val="28"/>
        </w:rPr>
        <w:sectPr w:rsidR="000F0830" w:rsidSect="004129B5">
          <w:headerReference w:type="even" r:id="rId7"/>
          <w:pgSz w:w="11906" w:h="16838" w:code="9"/>
          <w:pgMar w:top="1134" w:right="851" w:bottom="1134" w:left="1701" w:header="709" w:footer="709" w:gutter="0"/>
          <w:cols w:space="708"/>
          <w:titlePg/>
          <w:docGrid w:linePitch="360"/>
        </w:sectPr>
      </w:pPr>
    </w:p>
    <w:p w:rsidR="00CC5C1F" w:rsidRPr="000F0830" w:rsidRDefault="00666640" w:rsidP="000F0830">
      <w:pPr>
        <w:widowControl w:val="0"/>
        <w:shd w:val="clear" w:color="auto" w:fill="FFFFFF"/>
        <w:tabs>
          <w:tab w:val="left" w:leader="underscore" w:pos="7247"/>
          <w:tab w:val="left" w:leader="underscore" w:pos="8309"/>
        </w:tabs>
        <w:spacing w:line="360" w:lineRule="auto"/>
        <w:ind w:firstLine="709"/>
        <w:jc w:val="both"/>
        <w:rPr>
          <w:bCs/>
          <w:sz w:val="28"/>
        </w:rPr>
      </w:pPr>
      <w:r w:rsidRPr="000F0830">
        <w:rPr>
          <w:sz w:val="28"/>
        </w:rPr>
        <w:t>Таблица</w:t>
      </w:r>
      <w:r w:rsidR="00CC5C1F" w:rsidRPr="000F0830">
        <w:rPr>
          <w:sz w:val="28"/>
        </w:rPr>
        <w:t xml:space="preserve"> </w:t>
      </w:r>
      <w:r w:rsidR="0073726D" w:rsidRPr="000F0830">
        <w:rPr>
          <w:sz w:val="28"/>
        </w:rPr>
        <w:t>4.1.3</w:t>
      </w:r>
    </w:p>
    <w:p w:rsidR="00666640" w:rsidRPr="000F0830" w:rsidRDefault="00666640" w:rsidP="000F0830">
      <w:pPr>
        <w:widowControl w:val="0"/>
        <w:shd w:val="clear" w:color="auto" w:fill="FFFFFF"/>
        <w:tabs>
          <w:tab w:val="left" w:leader="underscore" w:pos="7247"/>
          <w:tab w:val="left" w:leader="underscore" w:pos="8309"/>
        </w:tabs>
        <w:spacing w:line="360" w:lineRule="auto"/>
        <w:ind w:firstLine="709"/>
        <w:jc w:val="both"/>
        <w:rPr>
          <w:sz w:val="28"/>
        </w:rPr>
      </w:pPr>
      <w:r w:rsidRPr="000F0830">
        <w:rPr>
          <w:bCs/>
          <w:sz w:val="28"/>
        </w:rPr>
        <w:t>Бюджет производства</w:t>
      </w:r>
    </w:p>
    <w:tbl>
      <w:tblPr>
        <w:tblW w:w="1261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42"/>
        <w:gridCol w:w="851"/>
        <w:gridCol w:w="742"/>
        <w:gridCol w:w="852"/>
        <w:gridCol w:w="851"/>
        <w:gridCol w:w="852"/>
        <w:gridCol w:w="672"/>
        <w:gridCol w:w="852"/>
        <w:gridCol w:w="849"/>
        <w:gridCol w:w="849"/>
        <w:gridCol w:w="853"/>
        <w:gridCol w:w="993"/>
      </w:tblGrid>
      <w:tr w:rsidR="00666640" w:rsidRPr="000F0830" w:rsidTr="004129B5">
        <w:trPr>
          <w:cantSplit/>
          <w:trHeight w:val="433"/>
        </w:trPr>
        <w:tc>
          <w:tcPr>
            <w:tcW w:w="2660" w:type="dxa"/>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Показатель</w:t>
            </w:r>
          </w:p>
        </w:tc>
        <w:tc>
          <w:tcPr>
            <w:tcW w:w="6414" w:type="dxa"/>
            <w:gridSpan w:val="8"/>
            <w:tcBorders>
              <w:bottom w:val="nil"/>
            </w:tcBorders>
            <w:vAlign w:val="center"/>
          </w:tcPr>
          <w:p w:rsidR="00666640" w:rsidRPr="000F0830" w:rsidRDefault="00CC5C1F" w:rsidP="000F0830">
            <w:pPr>
              <w:pStyle w:val="6"/>
              <w:widowControl w:val="0"/>
              <w:spacing w:before="0" w:after="0" w:line="360" w:lineRule="auto"/>
              <w:jc w:val="both"/>
              <w:rPr>
                <w:b w:val="0"/>
                <w:sz w:val="20"/>
                <w:szCs w:val="20"/>
              </w:rPr>
            </w:pPr>
            <w:r w:rsidRPr="000F0830">
              <w:rPr>
                <w:sz w:val="20"/>
                <w:szCs w:val="20"/>
              </w:rPr>
              <w:t>2009</w:t>
            </w:r>
            <w:r w:rsidR="00666640" w:rsidRPr="000F0830">
              <w:rPr>
                <w:sz w:val="20"/>
                <w:szCs w:val="20"/>
              </w:rPr>
              <w:t>г. по кварталам</w:t>
            </w:r>
          </w:p>
        </w:tc>
        <w:tc>
          <w:tcPr>
            <w:tcW w:w="1698" w:type="dxa"/>
            <w:gridSpan w:val="2"/>
            <w:vMerge w:val="restart"/>
            <w:vAlign w:val="center"/>
          </w:tcPr>
          <w:p w:rsidR="00666640" w:rsidRPr="000F0830" w:rsidRDefault="00CC5C1F" w:rsidP="000F0830">
            <w:pPr>
              <w:widowControl w:val="0"/>
              <w:spacing w:line="360" w:lineRule="auto"/>
              <w:jc w:val="both"/>
              <w:rPr>
                <w:b/>
                <w:sz w:val="20"/>
                <w:szCs w:val="20"/>
              </w:rPr>
            </w:pPr>
            <w:r w:rsidRPr="000F0830">
              <w:rPr>
                <w:b/>
                <w:sz w:val="20"/>
                <w:szCs w:val="20"/>
              </w:rPr>
              <w:t>Всего за 2009</w:t>
            </w:r>
            <w:r w:rsidR="00666640" w:rsidRPr="000F0830">
              <w:rPr>
                <w:b/>
                <w:sz w:val="20"/>
                <w:szCs w:val="20"/>
              </w:rPr>
              <w:t>г.</w:t>
            </w:r>
          </w:p>
        </w:tc>
        <w:tc>
          <w:tcPr>
            <w:tcW w:w="1846" w:type="dxa"/>
            <w:gridSpan w:val="2"/>
            <w:vMerge w:val="restart"/>
            <w:vAlign w:val="center"/>
          </w:tcPr>
          <w:p w:rsidR="00666640" w:rsidRPr="000F0830" w:rsidRDefault="00CC5C1F" w:rsidP="000F0830">
            <w:pPr>
              <w:widowControl w:val="0"/>
              <w:spacing w:line="360" w:lineRule="auto"/>
              <w:jc w:val="both"/>
              <w:rPr>
                <w:b/>
                <w:sz w:val="20"/>
                <w:szCs w:val="20"/>
              </w:rPr>
            </w:pPr>
            <w:r w:rsidRPr="000F0830">
              <w:rPr>
                <w:b/>
                <w:sz w:val="20"/>
                <w:szCs w:val="20"/>
              </w:rPr>
              <w:t>Всего за 2010</w:t>
            </w:r>
            <w:r w:rsidR="00666640" w:rsidRPr="000F0830">
              <w:rPr>
                <w:b/>
                <w:sz w:val="20"/>
                <w:szCs w:val="20"/>
              </w:rPr>
              <w:t>г.</w:t>
            </w:r>
          </w:p>
        </w:tc>
      </w:tr>
      <w:tr w:rsidR="00666640" w:rsidRPr="000F0830" w:rsidTr="004129B5">
        <w:trPr>
          <w:cantSplit/>
          <w:trHeight w:val="119"/>
        </w:trPr>
        <w:tc>
          <w:tcPr>
            <w:tcW w:w="2660" w:type="dxa"/>
            <w:vMerge/>
            <w:vAlign w:val="center"/>
          </w:tcPr>
          <w:p w:rsidR="00666640" w:rsidRPr="000F0830" w:rsidRDefault="00666640" w:rsidP="000F0830">
            <w:pPr>
              <w:widowControl w:val="0"/>
              <w:spacing w:line="360" w:lineRule="auto"/>
              <w:jc w:val="both"/>
              <w:rPr>
                <w:b/>
                <w:sz w:val="20"/>
                <w:szCs w:val="20"/>
              </w:rPr>
            </w:pPr>
          </w:p>
        </w:tc>
        <w:tc>
          <w:tcPr>
            <w:tcW w:w="1593" w:type="dxa"/>
            <w:gridSpan w:val="2"/>
            <w:vAlign w:val="center"/>
          </w:tcPr>
          <w:p w:rsidR="00666640" w:rsidRPr="000F0830" w:rsidRDefault="00666640" w:rsidP="000F0830">
            <w:pPr>
              <w:widowControl w:val="0"/>
              <w:spacing w:line="360" w:lineRule="auto"/>
              <w:jc w:val="both"/>
              <w:rPr>
                <w:b/>
                <w:bCs/>
                <w:sz w:val="20"/>
                <w:szCs w:val="20"/>
                <w:lang w:val="en-GB"/>
              </w:rPr>
            </w:pPr>
            <w:r w:rsidRPr="000F0830">
              <w:rPr>
                <w:b/>
                <w:bCs/>
                <w:sz w:val="20"/>
                <w:szCs w:val="20"/>
                <w:lang w:val="en-GB"/>
              </w:rPr>
              <w:t>I</w:t>
            </w:r>
          </w:p>
        </w:tc>
        <w:tc>
          <w:tcPr>
            <w:tcW w:w="1594" w:type="dxa"/>
            <w:gridSpan w:val="2"/>
            <w:vAlign w:val="center"/>
          </w:tcPr>
          <w:p w:rsidR="00666640" w:rsidRPr="000F0830" w:rsidRDefault="00666640" w:rsidP="000F0830">
            <w:pPr>
              <w:widowControl w:val="0"/>
              <w:spacing w:line="360" w:lineRule="auto"/>
              <w:jc w:val="both"/>
              <w:rPr>
                <w:b/>
                <w:bCs/>
                <w:sz w:val="20"/>
                <w:szCs w:val="20"/>
                <w:lang w:val="en-GB"/>
              </w:rPr>
            </w:pPr>
            <w:r w:rsidRPr="000F0830">
              <w:rPr>
                <w:b/>
                <w:bCs/>
                <w:sz w:val="20"/>
                <w:szCs w:val="20"/>
                <w:lang w:val="en-GB"/>
              </w:rPr>
              <w:t>II</w:t>
            </w:r>
          </w:p>
        </w:tc>
        <w:tc>
          <w:tcPr>
            <w:tcW w:w="1703" w:type="dxa"/>
            <w:gridSpan w:val="2"/>
            <w:vAlign w:val="center"/>
          </w:tcPr>
          <w:p w:rsidR="00666640" w:rsidRPr="000F0830" w:rsidRDefault="00666640" w:rsidP="000F0830">
            <w:pPr>
              <w:widowControl w:val="0"/>
              <w:spacing w:line="360" w:lineRule="auto"/>
              <w:jc w:val="both"/>
              <w:rPr>
                <w:b/>
                <w:bCs/>
                <w:sz w:val="20"/>
                <w:szCs w:val="20"/>
                <w:lang w:val="en-GB"/>
              </w:rPr>
            </w:pPr>
            <w:r w:rsidRPr="000F0830">
              <w:rPr>
                <w:b/>
                <w:bCs/>
                <w:sz w:val="20"/>
                <w:szCs w:val="20"/>
                <w:lang w:val="en-GB"/>
              </w:rPr>
              <w:t>III</w:t>
            </w:r>
          </w:p>
        </w:tc>
        <w:tc>
          <w:tcPr>
            <w:tcW w:w="1524" w:type="dxa"/>
            <w:gridSpan w:val="2"/>
            <w:vAlign w:val="center"/>
          </w:tcPr>
          <w:p w:rsidR="00666640" w:rsidRPr="000F0830" w:rsidRDefault="00CC5C1F" w:rsidP="000F0830">
            <w:pPr>
              <w:widowControl w:val="0"/>
              <w:spacing w:line="360" w:lineRule="auto"/>
              <w:jc w:val="both"/>
              <w:rPr>
                <w:b/>
                <w:bCs/>
                <w:sz w:val="20"/>
                <w:szCs w:val="20"/>
              </w:rPr>
            </w:pPr>
            <w:r w:rsidRPr="000F0830">
              <w:rPr>
                <w:b/>
                <w:bCs/>
                <w:sz w:val="20"/>
                <w:szCs w:val="20"/>
              </w:rPr>
              <w:t>IV</w:t>
            </w:r>
          </w:p>
        </w:tc>
        <w:tc>
          <w:tcPr>
            <w:tcW w:w="1698" w:type="dxa"/>
            <w:gridSpan w:val="2"/>
            <w:vMerge/>
            <w:vAlign w:val="center"/>
          </w:tcPr>
          <w:p w:rsidR="00666640" w:rsidRPr="000F0830" w:rsidRDefault="00666640" w:rsidP="000F0830">
            <w:pPr>
              <w:widowControl w:val="0"/>
              <w:spacing w:line="360" w:lineRule="auto"/>
              <w:jc w:val="both"/>
              <w:rPr>
                <w:b/>
                <w:sz w:val="20"/>
                <w:szCs w:val="20"/>
              </w:rPr>
            </w:pPr>
          </w:p>
        </w:tc>
        <w:tc>
          <w:tcPr>
            <w:tcW w:w="1846" w:type="dxa"/>
            <w:gridSpan w:val="2"/>
            <w:vMerge/>
            <w:vAlign w:val="center"/>
          </w:tcPr>
          <w:p w:rsidR="00666640" w:rsidRPr="000F0830" w:rsidRDefault="00666640" w:rsidP="000F0830">
            <w:pPr>
              <w:widowControl w:val="0"/>
              <w:spacing w:line="360" w:lineRule="auto"/>
              <w:jc w:val="both"/>
              <w:rPr>
                <w:b/>
                <w:sz w:val="20"/>
                <w:szCs w:val="20"/>
              </w:rPr>
            </w:pPr>
          </w:p>
        </w:tc>
      </w:tr>
      <w:tr w:rsidR="00CC5C1F" w:rsidRPr="000F0830" w:rsidTr="004129B5">
        <w:trPr>
          <w:cantSplit/>
          <w:trHeight w:val="119"/>
        </w:trPr>
        <w:tc>
          <w:tcPr>
            <w:tcW w:w="2660" w:type="dxa"/>
            <w:vMerge/>
            <w:vAlign w:val="center"/>
          </w:tcPr>
          <w:p w:rsidR="00666640" w:rsidRPr="000F0830" w:rsidRDefault="00666640" w:rsidP="000F0830">
            <w:pPr>
              <w:widowControl w:val="0"/>
              <w:spacing w:line="360" w:lineRule="auto"/>
              <w:jc w:val="both"/>
              <w:rPr>
                <w:bCs/>
                <w:sz w:val="20"/>
                <w:szCs w:val="20"/>
              </w:rPr>
            </w:pPr>
          </w:p>
        </w:tc>
        <w:tc>
          <w:tcPr>
            <w:tcW w:w="742"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851"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c>
          <w:tcPr>
            <w:tcW w:w="742"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852"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c>
          <w:tcPr>
            <w:tcW w:w="851"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852"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c>
          <w:tcPr>
            <w:tcW w:w="672"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852"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c>
          <w:tcPr>
            <w:tcW w:w="849"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849"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c>
          <w:tcPr>
            <w:tcW w:w="853"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993"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r>
      <w:tr w:rsidR="00CC5C1F" w:rsidRPr="000F0830" w:rsidTr="004129B5">
        <w:trPr>
          <w:trHeight w:val="346"/>
        </w:trPr>
        <w:tc>
          <w:tcPr>
            <w:tcW w:w="26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Объем продаж</w:t>
            </w:r>
          </w:p>
        </w:tc>
        <w:tc>
          <w:tcPr>
            <w:tcW w:w="7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610</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2497,3</w:t>
            </w:r>
          </w:p>
        </w:tc>
        <w:tc>
          <w:tcPr>
            <w:tcW w:w="7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459</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1833,7</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478</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1920,1</w:t>
            </w:r>
          </w:p>
        </w:tc>
        <w:tc>
          <w:tcPr>
            <w:tcW w:w="67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752</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3437,0</w:t>
            </w:r>
          </w:p>
        </w:tc>
        <w:tc>
          <w:tcPr>
            <w:tcW w:w="849"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2299</w:t>
            </w:r>
          </w:p>
        </w:tc>
        <w:tc>
          <w:tcPr>
            <w:tcW w:w="849"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9688,1</w:t>
            </w:r>
          </w:p>
        </w:tc>
        <w:tc>
          <w:tcPr>
            <w:tcW w:w="85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2528</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10656,91</w:t>
            </w:r>
          </w:p>
        </w:tc>
      </w:tr>
      <w:tr w:rsidR="00CC5C1F" w:rsidRPr="000F0830" w:rsidTr="004129B5">
        <w:trPr>
          <w:trHeight w:val="1072"/>
        </w:trPr>
        <w:tc>
          <w:tcPr>
            <w:tcW w:w="26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Необходимый запас готовой продукции на конец периода</w:t>
            </w:r>
          </w:p>
        </w:tc>
        <w:tc>
          <w:tcPr>
            <w:tcW w:w="7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56</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229,3</w:t>
            </w:r>
          </w:p>
        </w:tc>
        <w:tc>
          <w:tcPr>
            <w:tcW w:w="7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40</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159,8</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42</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168,7</w:t>
            </w:r>
          </w:p>
        </w:tc>
        <w:tc>
          <w:tcPr>
            <w:tcW w:w="67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70</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319,9</w:t>
            </w:r>
          </w:p>
        </w:tc>
        <w:tc>
          <w:tcPr>
            <w:tcW w:w="849"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208</w:t>
            </w:r>
          </w:p>
        </w:tc>
        <w:tc>
          <w:tcPr>
            <w:tcW w:w="849"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877,7</w:t>
            </w:r>
          </w:p>
        </w:tc>
        <w:tc>
          <w:tcPr>
            <w:tcW w:w="85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229</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965,47</w:t>
            </w:r>
          </w:p>
        </w:tc>
      </w:tr>
      <w:tr w:rsidR="00CC5C1F" w:rsidRPr="000F0830" w:rsidTr="004129B5">
        <w:trPr>
          <w:trHeight w:val="259"/>
        </w:trPr>
        <w:tc>
          <w:tcPr>
            <w:tcW w:w="26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Всего</w:t>
            </w:r>
          </w:p>
        </w:tc>
        <w:tc>
          <w:tcPr>
            <w:tcW w:w="7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666</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2726,6</w:t>
            </w:r>
          </w:p>
        </w:tc>
        <w:tc>
          <w:tcPr>
            <w:tcW w:w="7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499</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1993,5</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520</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2088,8</w:t>
            </w:r>
          </w:p>
        </w:tc>
        <w:tc>
          <w:tcPr>
            <w:tcW w:w="67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822</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3756,9</w:t>
            </w:r>
          </w:p>
        </w:tc>
        <w:tc>
          <w:tcPr>
            <w:tcW w:w="849"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2507</w:t>
            </w:r>
          </w:p>
        </w:tc>
        <w:tc>
          <w:tcPr>
            <w:tcW w:w="849"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10565,8</w:t>
            </w:r>
          </w:p>
        </w:tc>
        <w:tc>
          <w:tcPr>
            <w:tcW w:w="85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2757</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11622,38</w:t>
            </w:r>
          </w:p>
        </w:tc>
      </w:tr>
      <w:tr w:rsidR="00CC5C1F" w:rsidRPr="000F0830" w:rsidTr="004129B5">
        <w:trPr>
          <w:trHeight w:val="1075"/>
        </w:trPr>
        <w:tc>
          <w:tcPr>
            <w:tcW w:w="26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Запас готовой продукции на начало периода</w:t>
            </w:r>
          </w:p>
        </w:tc>
        <w:tc>
          <w:tcPr>
            <w:tcW w:w="7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57</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233,4</w:t>
            </w:r>
          </w:p>
        </w:tc>
        <w:tc>
          <w:tcPr>
            <w:tcW w:w="7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38</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151,8</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40</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160,7</w:t>
            </w:r>
          </w:p>
        </w:tc>
        <w:tc>
          <w:tcPr>
            <w:tcW w:w="67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72</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329,1</w:t>
            </w:r>
          </w:p>
        </w:tc>
        <w:tc>
          <w:tcPr>
            <w:tcW w:w="849"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207</w:t>
            </w:r>
          </w:p>
        </w:tc>
        <w:tc>
          <w:tcPr>
            <w:tcW w:w="849"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875,0</w:t>
            </w:r>
          </w:p>
        </w:tc>
        <w:tc>
          <w:tcPr>
            <w:tcW w:w="85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227,7</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962,50</w:t>
            </w:r>
          </w:p>
        </w:tc>
      </w:tr>
      <w:tr w:rsidR="00CC5C1F" w:rsidRPr="000F0830" w:rsidTr="004129B5">
        <w:trPr>
          <w:trHeight w:val="544"/>
        </w:trPr>
        <w:tc>
          <w:tcPr>
            <w:tcW w:w="26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Объем производства</w:t>
            </w:r>
          </w:p>
        </w:tc>
        <w:tc>
          <w:tcPr>
            <w:tcW w:w="7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609</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2493,2</w:t>
            </w:r>
          </w:p>
        </w:tc>
        <w:tc>
          <w:tcPr>
            <w:tcW w:w="74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461</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1841,7</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480</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1928,1</w:t>
            </w:r>
          </w:p>
        </w:tc>
        <w:tc>
          <w:tcPr>
            <w:tcW w:w="67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750</w:t>
            </w:r>
          </w:p>
        </w:tc>
        <w:tc>
          <w:tcPr>
            <w:tcW w:w="85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3427,8</w:t>
            </w:r>
          </w:p>
        </w:tc>
        <w:tc>
          <w:tcPr>
            <w:tcW w:w="849"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2300</w:t>
            </w:r>
          </w:p>
        </w:tc>
        <w:tc>
          <w:tcPr>
            <w:tcW w:w="849"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9690,8</w:t>
            </w:r>
          </w:p>
        </w:tc>
        <w:tc>
          <w:tcPr>
            <w:tcW w:w="85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2529,3</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10659,88</w:t>
            </w:r>
          </w:p>
        </w:tc>
      </w:tr>
    </w:tbl>
    <w:p w:rsidR="00666640" w:rsidRPr="000F0830" w:rsidRDefault="00666640" w:rsidP="000F0830">
      <w:pPr>
        <w:widowControl w:val="0"/>
        <w:shd w:val="clear" w:color="auto" w:fill="FFFFFF"/>
        <w:tabs>
          <w:tab w:val="left" w:leader="underscore" w:pos="7247"/>
          <w:tab w:val="left" w:leader="underscore" w:pos="8309"/>
        </w:tabs>
        <w:spacing w:line="360" w:lineRule="auto"/>
        <w:ind w:firstLine="709"/>
        <w:jc w:val="both"/>
        <w:rPr>
          <w:sz w:val="28"/>
        </w:rPr>
      </w:pPr>
    </w:p>
    <w:p w:rsidR="000F0830" w:rsidRDefault="000F0830" w:rsidP="000F0830">
      <w:pPr>
        <w:widowControl w:val="0"/>
        <w:shd w:val="clear" w:color="auto" w:fill="FFFFFF"/>
        <w:spacing w:line="360" w:lineRule="auto"/>
        <w:ind w:firstLine="709"/>
        <w:jc w:val="both"/>
        <w:rPr>
          <w:sz w:val="28"/>
        </w:rPr>
      </w:pPr>
    </w:p>
    <w:p w:rsidR="004129B5" w:rsidRDefault="004129B5" w:rsidP="000F0830">
      <w:pPr>
        <w:widowControl w:val="0"/>
        <w:shd w:val="clear" w:color="auto" w:fill="FFFFFF"/>
        <w:spacing w:line="360" w:lineRule="auto"/>
        <w:ind w:firstLine="709"/>
        <w:jc w:val="both"/>
        <w:rPr>
          <w:sz w:val="28"/>
        </w:rPr>
      </w:pPr>
    </w:p>
    <w:p w:rsidR="004129B5" w:rsidRDefault="004129B5" w:rsidP="000F0830">
      <w:pPr>
        <w:widowControl w:val="0"/>
        <w:shd w:val="clear" w:color="auto" w:fill="FFFFFF"/>
        <w:spacing w:line="360" w:lineRule="auto"/>
        <w:ind w:firstLine="709"/>
        <w:jc w:val="both"/>
        <w:rPr>
          <w:sz w:val="28"/>
        </w:rPr>
        <w:sectPr w:rsidR="004129B5" w:rsidSect="000F0830">
          <w:pgSz w:w="16838" w:h="11906" w:orient="landscape" w:code="9"/>
          <w:pgMar w:top="851" w:right="1134" w:bottom="1701" w:left="1134" w:header="709" w:footer="709" w:gutter="0"/>
          <w:cols w:space="708"/>
          <w:titlePg/>
          <w:docGrid w:linePitch="360"/>
        </w:sectPr>
      </w:pPr>
    </w:p>
    <w:p w:rsidR="00CC5C1F" w:rsidRPr="000F0830" w:rsidRDefault="00666640" w:rsidP="004129B5">
      <w:pPr>
        <w:widowControl w:val="0"/>
        <w:shd w:val="clear" w:color="auto" w:fill="FFFFFF"/>
        <w:spacing w:line="360" w:lineRule="auto"/>
        <w:ind w:firstLine="708"/>
        <w:jc w:val="both"/>
        <w:rPr>
          <w:bCs/>
          <w:sz w:val="28"/>
        </w:rPr>
      </w:pPr>
      <w:r w:rsidRPr="000F0830">
        <w:rPr>
          <w:sz w:val="28"/>
        </w:rPr>
        <w:t>Таблица</w:t>
      </w:r>
      <w:r w:rsidR="00CC5C1F" w:rsidRPr="000F0830">
        <w:rPr>
          <w:sz w:val="28"/>
        </w:rPr>
        <w:t xml:space="preserve"> </w:t>
      </w:r>
      <w:r w:rsidR="0073726D" w:rsidRPr="000F0830">
        <w:rPr>
          <w:sz w:val="28"/>
        </w:rPr>
        <w:t>4.1.4</w:t>
      </w:r>
    </w:p>
    <w:p w:rsidR="00666640" w:rsidRPr="000F0830" w:rsidRDefault="00666640" w:rsidP="000F0830">
      <w:pPr>
        <w:widowControl w:val="0"/>
        <w:shd w:val="clear" w:color="auto" w:fill="FFFFFF"/>
        <w:spacing w:line="360" w:lineRule="auto"/>
        <w:ind w:firstLine="709"/>
        <w:jc w:val="both"/>
        <w:rPr>
          <w:sz w:val="28"/>
        </w:rPr>
      </w:pPr>
      <w:r w:rsidRPr="000F0830">
        <w:rPr>
          <w:sz w:val="28"/>
        </w:rPr>
        <w:t>Укрупненная номенклатура продукции бюджета производства</w:t>
      </w:r>
    </w:p>
    <w:tbl>
      <w:tblPr>
        <w:tblW w:w="1162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07"/>
        <w:gridCol w:w="850"/>
        <w:gridCol w:w="851"/>
        <w:gridCol w:w="993"/>
        <w:gridCol w:w="850"/>
        <w:gridCol w:w="851"/>
        <w:gridCol w:w="708"/>
        <w:gridCol w:w="850"/>
        <w:gridCol w:w="993"/>
        <w:gridCol w:w="887"/>
        <w:gridCol w:w="814"/>
        <w:gridCol w:w="992"/>
      </w:tblGrid>
      <w:tr w:rsidR="00666640" w:rsidRPr="000F0830" w:rsidTr="004129B5">
        <w:trPr>
          <w:cantSplit/>
        </w:trPr>
        <w:tc>
          <w:tcPr>
            <w:tcW w:w="1277" w:type="dxa"/>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Показатель</w:t>
            </w:r>
          </w:p>
        </w:tc>
        <w:tc>
          <w:tcPr>
            <w:tcW w:w="6660" w:type="dxa"/>
            <w:gridSpan w:val="8"/>
            <w:tcBorders>
              <w:bottom w:val="nil"/>
            </w:tcBorders>
            <w:vAlign w:val="center"/>
          </w:tcPr>
          <w:p w:rsidR="00666640" w:rsidRPr="000F0830" w:rsidRDefault="00666640" w:rsidP="000F0830">
            <w:pPr>
              <w:pStyle w:val="6"/>
              <w:widowControl w:val="0"/>
              <w:spacing w:before="0" w:after="0" w:line="360" w:lineRule="auto"/>
              <w:jc w:val="both"/>
              <w:rPr>
                <w:b w:val="0"/>
                <w:sz w:val="20"/>
                <w:szCs w:val="20"/>
              </w:rPr>
            </w:pPr>
            <w:r w:rsidRPr="000F0830">
              <w:rPr>
                <w:sz w:val="20"/>
                <w:szCs w:val="20"/>
              </w:rPr>
              <w:t>2001г. по кварталам</w:t>
            </w:r>
          </w:p>
        </w:tc>
        <w:tc>
          <w:tcPr>
            <w:tcW w:w="1880" w:type="dxa"/>
            <w:gridSpan w:val="2"/>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Всего за 2001г.</w:t>
            </w:r>
          </w:p>
        </w:tc>
        <w:tc>
          <w:tcPr>
            <w:tcW w:w="1806" w:type="dxa"/>
            <w:gridSpan w:val="2"/>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Всего за 2002г.</w:t>
            </w:r>
          </w:p>
        </w:tc>
      </w:tr>
      <w:tr w:rsidR="00666640" w:rsidRPr="000F0830" w:rsidTr="004129B5">
        <w:trPr>
          <w:cantSplit/>
        </w:trPr>
        <w:tc>
          <w:tcPr>
            <w:tcW w:w="1277" w:type="dxa"/>
            <w:vMerge/>
            <w:vAlign w:val="center"/>
          </w:tcPr>
          <w:p w:rsidR="00666640" w:rsidRPr="000F0830" w:rsidRDefault="00666640" w:rsidP="000F0830">
            <w:pPr>
              <w:widowControl w:val="0"/>
              <w:spacing w:line="360" w:lineRule="auto"/>
              <w:jc w:val="both"/>
              <w:rPr>
                <w:b/>
                <w:sz w:val="20"/>
                <w:szCs w:val="20"/>
              </w:rPr>
            </w:pPr>
          </w:p>
        </w:tc>
        <w:tc>
          <w:tcPr>
            <w:tcW w:w="1557" w:type="dxa"/>
            <w:gridSpan w:val="2"/>
            <w:vAlign w:val="center"/>
          </w:tcPr>
          <w:p w:rsidR="00666640" w:rsidRPr="000F0830" w:rsidRDefault="00666640" w:rsidP="000F0830">
            <w:pPr>
              <w:widowControl w:val="0"/>
              <w:spacing w:line="360" w:lineRule="auto"/>
              <w:jc w:val="both"/>
              <w:rPr>
                <w:b/>
                <w:sz w:val="20"/>
                <w:szCs w:val="20"/>
                <w:lang w:val="en-GB"/>
              </w:rPr>
            </w:pPr>
            <w:r w:rsidRPr="000F0830">
              <w:rPr>
                <w:b/>
                <w:sz w:val="20"/>
                <w:szCs w:val="20"/>
                <w:lang w:val="en-GB"/>
              </w:rPr>
              <w:t>I</w:t>
            </w:r>
          </w:p>
        </w:tc>
        <w:tc>
          <w:tcPr>
            <w:tcW w:w="1844" w:type="dxa"/>
            <w:gridSpan w:val="2"/>
            <w:vAlign w:val="center"/>
          </w:tcPr>
          <w:p w:rsidR="00666640" w:rsidRPr="000F0830" w:rsidRDefault="00666640" w:rsidP="000F0830">
            <w:pPr>
              <w:widowControl w:val="0"/>
              <w:spacing w:line="360" w:lineRule="auto"/>
              <w:jc w:val="both"/>
              <w:rPr>
                <w:b/>
                <w:sz w:val="20"/>
                <w:szCs w:val="20"/>
                <w:lang w:val="en-GB"/>
              </w:rPr>
            </w:pPr>
            <w:r w:rsidRPr="000F0830">
              <w:rPr>
                <w:b/>
                <w:sz w:val="20"/>
                <w:szCs w:val="20"/>
                <w:lang w:val="en-GB"/>
              </w:rPr>
              <w:t>II</w:t>
            </w:r>
          </w:p>
        </w:tc>
        <w:tc>
          <w:tcPr>
            <w:tcW w:w="1701" w:type="dxa"/>
            <w:gridSpan w:val="2"/>
            <w:vAlign w:val="center"/>
          </w:tcPr>
          <w:p w:rsidR="00666640" w:rsidRPr="000F0830" w:rsidRDefault="00666640" w:rsidP="000F0830">
            <w:pPr>
              <w:widowControl w:val="0"/>
              <w:spacing w:line="360" w:lineRule="auto"/>
              <w:jc w:val="both"/>
              <w:rPr>
                <w:b/>
                <w:sz w:val="20"/>
                <w:szCs w:val="20"/>
                <w:lang w:val="en-GB"/>
              </w:rPr>
            </w:pPr>
            <w:r w:rsidRPr="000F0830">
              <w:rPr>
                <w:b/>
                <w:sz w:val="20"/>
                <w:szCs w:val="20"/>
                <w:lang w:val="en-GB"/>
              </w:rPr>
              <w:t>III</w:t>
            </w:r>
          </w:p>
        </w:tc>
        <w:tc>
          <w:tcPr>
            <w:tcW w:w="1558" w:type="dxa"/>
            <w:gridSpan w:val="2"/>
            <w:vAlign w:val="center"/>
          </w:tcPr>
          <w:p w:rsidR="00666640" w:rsidRPr="000F0830" w:rsidRDefault="00666640" w:rsidP="000F0830">
            <w:pPr>
              <w:widowControl w:val="0"/>
              <w:spacing w:line="360" w:lineRule="auto"/>
              <w:jc w:val="both"/>
              <w:rPr>
                <w:b/>
                <w:sz w:val="20"/>
                <w:szCs w:val="20"/>
              </w:rPr>
            </w:pPr>
            <w:r w:rsidRPr="000F0830">
              <w:rPr>
                <w:b/>
                <w:sz w:val="20"/>
                <w:szCs w:val="20"/>
              </w:rPr>
              <w:t>IV</w:t>
            </w:r>
          </w:p>
        </w:tc>
        <w:tc>
          <w:tcPr>
            <w:tcW w:w="1880" w:type="dxa"/>
            <w:gridSpan w:val="2"/>
            <w:vMerge/>
            <w:vAlign w:val="center"/>
          </w:tcPr>
          <w:p w:rsidR="00666640" w:rsidRPr="000F0830" w:rsidRDefault="00666640" w:rsidP="000F0830">
            <w:pPr>
              <w:widowControl w:val="0"/>
              <w:spacing w:line="360" w:lineRule="auto"/>
              <w:jc w:val="both"/>
              <w:rPr>
                <w:b/>
                <w:sz w:val="20"/>
                <w:szCs w:val="20"/>
              </w:rPr>
            </w:pPr>
          </w:p>
        </w:tc>
        <w:tc>
          <w:tcPr>
            <w:tcW w:w="1806" w:type="dxa"/>
            <w:gridSpan w:val="2"/>
            <w:vMerge/>
            <w:vAlign w:val="center"/>
          </w:tcPr>
          <w:p w:rsidR="00666640" w:rsidRPr="000F0830" w:rsidRDefault="00666640" w:rsidP="000F0830">
            <w:pPr>
              <w:widowControl w:val="0"/>
              <w:spacing w:line="360" w:lineRule="auto"/>
              <w:jc w:val="both"/>
              <w:rPr>
                <w:b/>
                <w:sz w:val="20"/>
                <w:szCs w:val="20"/>
              </w:rPr>
            </w:pPr>
          </w:p>
        </w:tc>
      </w:tr>
      <w:tr w:rsidR="00666640" w:rsidRPr="000F0830" w:rsidTr="004129B5">
        <w:trPr>
          <w:cantSplit/>
        </w:trPr>
        <w:tc>
          <w:tcPr>
            <w:tcW w:w="1277" w:type="dxa"/>
            <w:vMerge/>
            <w:vAlign w:val="center"/>
          </w:tcPr>
          <w:p w:rsidR="00666640" w:rsidRPr="000F0830" w:rsidRDefault="00666640" w:rsidP="000F0830">
            <w:pPr>
              <w:widowControl w:val="0"/>
              <w:spacing w:line="360" w:lineRule="auto"/>
              <w:jc w:val="both"/>
              <w:rPr>
                <w:bCs/>
                <w:sz w:val="20"/>
                <w:szCs w:val="20"/>
              </w:rPr>
            </w:pPr>
          </w:p>
        </w:tc>
        <w:tc>
          <w:tcPr>
            <w:tcW w:w="707"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850"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c>
          <w:tcPr>
            <w:tcW w:w="851"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993"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c>
          <w:tcPr>
            <w:tcW w:w="850"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851"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c>
          <w:tcPr>
            <w:tcW w:w="708"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850"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c>
          <w:tcPr>
            <w:tcW w:w="993"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887"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c>
          <w:tcPr>
            <w:tcW w:w="814" w:type="dxa"/>
            <w:vAlign w:val="center"/>
          </w:tcPr>
          <w:p w:rsidR="00666640" w:rsidRPr="000F0830" w:rsidRDefault="00666640" w:rsidP="000F0830">
            <w:pPr>
              <w:widowControl w:val="0"/>
              <w:spacing w:line="360" w:lineRule="auto"/>
              <w:jc w:val="both"/>
              <w:rPr>
                <w:b/>
                <w:sz w:val="20"/>
                <w:szCs w:val="20"/>
              </w:rPr>
            </w:pPr>
            <w:r w:rsidRPr="000F0830">
              <w:rPr>
                <w:b/>
                <w:sz w:val="20"/>
                <w:szCs w:val="20"/>
              </w:rPr>
              <w:t>Вес, т.</w:t>
            </w:r>
          </w:p>
        </w:tc>
        <w:tc>
          <w:tcPr>
            <w:tcW w:w="992" w:type="dxa"/>
            <w:vAlign w:val="center"/>
          </w:tcPr>
          <w:p w:rsidR="00666640" w:rsidRPr="000F0830" w:rsidRDefault="00666640" w:rsidP="000F0830">
            <w:pPr>
              <w:widowControl w:val="0"/>
              <w:spacing w:line="360" w:lineRule="auto"/>
              <w:jc w:val="both"/>
              <w:rPr>
                <w:b/>
                <w:sz w:val="20"/>
                <w:szCs w:val="20"/>
              </w:rPr>
            </w:pPr>
            <w:r w:rsidRPr="000F0830">
              <w:rPr>
                <w:b/>
                <w:sz w:val="20"/>
                <w:szCs w:val="20"/>
              </w:rPr>
              <w:t>Сума, тыс. грн.</w:t>
            </w:r>
          </w:p>
        </w:tc>
      </w:tr>
      <w:tr w:rsidR="00666640" w:rsidRPr="000F0830" w:rsidTr="004129B5">
        <w:tc>
          <w:tcPr>
            <w:tcW w:w="127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Карамель</w:t>
            </w:r>
          </w:p>
        </w:tc>
        <w:tc>
          <w:tcPr>
            <w:tcW w:w="707"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516</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1841,8</w:t>
            </w:r>
          </w:p>
        </w:tc>
        <w:tc>
          <w:tcPr>
            <w:tcW w:w="851"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400</w:t>
            </w:r>
          </w:p>
        </w:tc>
        <w:tc>
          <w:tcPr>
            <w:tcW w:w="993"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1425,0</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411</w:t>
            </w:r>
          </w:p>
        </w:tc>
        <w:tc>
          <w:tcPr>
            <w:tcW w:w="851"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1465,0</w:t>
            </w:r>
          </w:p>
        </w:tc>
        <w:tc>
          <w:tcPr>
            <w:tcW w:w="708"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550</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1960,0</w:t>
            </w:r>
          </w:p>
        </w:tc>
        <w:tc>
          <w:tcPr>
            <w:tcW w:w="993"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1877</w:t>
            </w:r>
          </w:p>
        </w:tc>
        <w:tc>
          <w:tcPr>
            <w:tcW w:w="887"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6691,8</w:t>
            </w:r>
          </w:p>
        </w:tc>
        <w:tc>
          <w:tcPr>
            <w:tcW w:w="814" w:type="dxa"/>
            <w:vAlign w:val="center"/>
          </w:tcPr>
          <w:p w:rsidR="00666640" w:rsidRPr="000F0830" w:rsidRDefault="0094538A" w:rsidP="000F0830">
            <w:pPr>
              <w:widowControl w:val="0"/>
              <w:spacing w:line="360" w:lineRule="auto"/>
              <w:jc w:val="both"/>
              <w:rPr>
                <w:bCs/>
                <w:sz w:val="20"/>
                <w:szCs w:val="20"/>
              </w:rPr>
            </w:pPr>
            <w:r w:rsidRPr="000F0830">
              <w:rPr>
                <w:bCs/>
                <w:sz w:val="20"/>
                <w:szCs w:val="20"/>
              </w:rPr>
              <w:t>2064,2</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8699,53</w:t>
            </w:r>
          </w:p>
        </w:tc>
      </w:tr>
      <w:tr w:rsidR="00666640" w:rsidRPr="000F0830" w:rsidTr="004129B5">
        <w:tc>
          <w:tcPr>
            <w:tcW w:w="127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Драже</w:t>
            </w:r>
          </w:p>
        </w:tc>
        <w:tc>
          <w:tcPr>
            <w:tcW w:w="707"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19</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82,5</w:t>
            </w:r>
          </w:p>
        </w:tc>
        <w:tc>
          <w:tcPr>
            <w:tcW w:w="851"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16</w:t>
            </w:r>
          </w:p>
        </w:tc>
        <w:tc>
          <w:tcPr>
            <w:tcW w:w="993"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69,4</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20</w:t>
            </w:r>
          </w:p>
        </w:tc>
        <w:tc>
          <w:tcPr>
            <w:tcW w:w="851"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86,8</w:t>
            </w:r>
          </w:p>
        </w:tc>
        <w:tc>
          <w:tcPr>
            <w:tcW w:w="708"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30</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130,2</w:t>
            </w:r>
          </w:p>
        </w:tc>
        <w:tc>
          <w:tcPr>
            <w:tcW w:w="993"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85</w:t>
            </w:r>
          </w:p>
        </w:tc>
        <w:tc>
          <w:tcPr>
            <w:tcW w:w="887"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368,9</w:t>
            </w:r>
          </w:p>
        </w:tc>
        <w:tc>
          <w:tcPr>
            <w:tcW w:w="81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93,58</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394,42</w:t>
            </w:r>
          </w:p>
        </w:tc>
      </w:tr>
      <w:tr w:rsidR="00666640" w:rsidRPr="000F0830" w:rsidTr="004129B5">
        <w:tc>
          <w:tcPr>
            <w:tcW w:w="127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Конфеты</w:t>
            </w:r>
          </w:p>
        </w:tc>
        <w:tc>
          <w:tcPr>
            <w:tcW w:w="707"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65</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522,7</w:t>
            </w:r>
          </w:p>
        </w:tc>
        <w:tc>
          <w:tcPr>
            <w:tcW w:w="851"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40</w:t>
            </w:r>
          </w:p>
        </w:tc>
        <w:tc>
          <w:tcPr>
            <w:tcW w:w="993"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321,6</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43</w:t>
            </w:r>
          </w:p>
        </w:tc>
        <w:tc>
          <w:tcPr>
            <w:tcW w:w="851"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345,5</w:t>
            </w:r>
          </w:p>
        </w:tc>
        <w:tc>
          <w:tcPr>
            <w:tcW w:w="708"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160</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1286,3</w:t>
            </w:r>
          </w:p>
        </w:tc>
        <w:tc>
          <w:tcPr>
            <w:tcW w:w="993"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308</w:t>
            </w:r>
          </w:p>
        </w:tc>
        <w:tc>
          <w:tcPr>
            <w:tcW w:w="887"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2476,1</w:t>
            </w:r>
          </w:p>
        </w:tc>
        <w:tc>
          <w:tcPr>
            <w:tcW w:w="81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338,67</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1427,36</w:t>
            </w:r>
          </w:p>
        </w:tc>
      </w:tr>
      <w:tr w:rsidR="00666640" w:rsidRPr="000F0830" w:rsidTr="004129B5">
        <w:tc>
          <w:tcPr>
            <w:tcW w:w="127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Вафельные изделия</w:t>
            </w:r>
          </w:p>
        </w:tc>
        <w:tc>
          <w:tcPr>
            <w:tcW w:w="707"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9</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46,2</w:t>
            </w:r>
          </w:p>
        </w:tc>
        <w:tc>
          <w:tcPr>
            <w:tcW w:w="851"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5</w:t>
            </w:r>
          </w:p>
        </w:tc>
        <w:tc>
          <w:tcPr>
            <w:tcW w:w="993"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25,7</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6</w:t>
            </w:r>
          </w:p>
        </w:tc>
        <w:tc>
          <w:tcPr>
            <w:tcW w:w="851"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30,8</w:t>
            </w:r>
          </w:p>
        </w:tc>
        <w:tc>
          <w:tcPr>
            <w:tcW w:w="708"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10</w:t>
            </w:r>
          </w:p>
        </w:tc>
        <w:tc>
          <w:tcPr>
            <w:tcW w:w="850"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51,3</w:t>
            </w:r>
          </w:p>
        </w:tc>
        <w:tc>
          <w:tcPr>
            <w:tcW w:w="993"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30</w:t>
            </w:r>
          </w:p>
        </w:tc>
        <w:tc>
          <w:tcPr>
            <w:tcW w:w="887" w:type="dxa"/>
            <w:vAlign w:val="center"/>
          </w:tcPr>
          <w:p w:rsidR="00666640" w:rsidRPr="000F0830" w:rsidRDefault="00666640" w:rsidP="000F0830">
            <w:pPr>
              <w:widowControl w:val="0"/>
              <w:spacing w:line="360" w:lineRule="auto"/>
              <w:jc w:val="both"/>
              <w:rPr>
                <w:rFonts w:eastAsia="Arial Unicode MS"/>
                <w:sz w:val="20"/>
                <w:szCs w:val="20"/>
              </w:rPr>
            </w:pPr>
            <w:r w:rsidRPr="000F0830">
              <w:rPr>
                <w:sz w:val="20"/>
                <w:szCs w:val="20"/>
              </w:rPr>
              <w:t>154,0</w:t>
            </w:r>
          </w:p>
        </w:tc>
        <w:tc>
          <w:tcPr>
            <w:tcW w:w="81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32,88</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138,58</w:t>
            </w:r>
          </w:p>
        </w:tc>
      </w:tr>
      <w:tr w:rsidR="00666640" w:rsidRPr="000F0830" w:rsidTr="004129B5">
        <w:tc>
          <w:tcPr>
            <w:tcW w:w="127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Итого</w:t>
            </w:r>
          </w:p>
        </w:tc>
        <w:tc>
          <w:tcPr>
            <w:tcW w:w="70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609</w:t>
            </w:r>
          </w:p>
        </w:tc>
        <w:tc>
          <w:tcPr>
            <w:tcW w:w="85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2493,2</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461</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1841,7</w:t>
            </w:r>
          </w:p>
        </w:tc>
        <w:tc>
          <w:tcPr>
            <w:tcW w:w="85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480</w:t>
            </w:r>
          </w:p>
        </w:tc>
        <w:tc>
          <w:tcPr>
            <w:tcW w:w="85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1928,1</w:t>
            </w:r>
          </w:p>
        </w:tc>
        <w:tc>
          <w:tcPr>
            <w:tcW w:w="708"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750</w:t>
            </w:r>
          </w:p>
        </w:tc>
        <w:tc>
          <w:tcPr>
            <w:tcW w:w="85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3427,8</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2300</w:t>
            </w:r>
          </w:p>
        </w:tc>
        <w:tc>
          <w:tcPr>
            <w:tcW w:w="887"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9690,8</w:t>
            </w:r>
          </w:p>
        </w:tc>
        <w:tc>
          <w:tcPr>
            <w:tcW w:w="81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2529,3</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10659,88</w:t>
            </w:r>
          </w:p>
        </w:tc>
      </w:tr>
    </w:tbl>
    <w:p w:rsidR="00666640" w:rsidRPr="000F0830" w:rsidRDefault="00666640" w:rsidP="000F0830">
      <w:pPr>
        <w:widowControl w:val="0"/>
        <w:shd w:val="clear" w:color="auto" w:fill="FFFFFF"/>
        <w:spacing w:line="360" w:lineRule="auto"/>
        <w:ind w:firstLine="709"/>
        <w:jc w:val="both"/>
        <w:rPr>
          <w:sz w:val="28"/>
        </w:rPr>
      </w:pPr>
    </w:p>
    <w:p w:rsidR="000F0830" w:rsidRDefault="000F0830" w:rsidP="000F0830">
      <w:pPr>
        <w:pStyle w:val="a3"/>
        <w:ind w:firstLine="709"/>
        <w:rPr>
          <w:color w:val="auto"/>
          <w:szCs w:val="22"/>
        </w:rPr>
      </w:pPr>
    </w:p>
    <w:p w:rsidR="000F0830" w:rsidRDefault="000F0830" w:rsidP="000F0830">
      <w:pPr>
        <w:pStyle w:val="a3"/>
        <w:ind w:firstLine="709"/>
        <w:rPr>
          <w:color w:val="auto"/>
          <w:szCs w:val="22"/>
        </w:rPr>
        <w:sectPr w:rsidR="000F0830" w:rsidSect="000F0830">
          <w:pgSz w:w="16838" w:h="11906" w:orient="landscape" w:code="9"/>
          <w:pgMar w:top="851" w:right="1134" w:bottom="1701" w:left="1134" w:header="709" w:footer="709" w:gutter="0"/>
          <w:cols w:space="708"/>
          <w:titlePg/>
          <w:docGrid w:linePitch="360"/>
        </w:sectPr>
      </w:pPr>
    </w:p>
    <w:p w:rsidR="00666640" w:rsidRPr="000F0830" w:rsidRDefault="00666640" w:rsidP="000F0830">
      <w:pPr>
        <w:pStyle w:val="a3"/>
        <w:ind w:firstLine="709"/>
        <w:rPr>
          <w:color w:val="auto"/>
          <w:szCs w:val="22"/>
        </w:rPr>
      </w:pPr>
      <w:r w:rsidRPr="000F0830">
        <w:rPr>
          <w:color w:val="auto"/>
          <w:szCs w:val="22"/>
        </w:rPr>
        <w:t>Количество и номенклатуру материалов, необходимых для выполнения производственной программы бюджетного периода, определяет бюджет использования материалов.</w:t>
      </w:r>
    </w:p>
    <w:p w:rsidR="00666640" w:rsidRPr="000F0830" w:rsidRDefault="00666640" w:rsidP="000F0830">
      <w:pPr>
        <w:pStyle w:val="a3"/>
        <w:ind w:firstLine="709"/>
        <w:rPr>
          <w:color w:val="auto"/>
          <w:szCs w:val="22"/>
        </w:rPr>
      </w:pPr>
      <w:r w:rsidRPr="000F0830">
        <w:rPr>
          <w:color w:val="auto"/>
          <w:szCs w:val="22"/>
        </w:rPr>
        <w:t>Стоимость материалов, необходимых для производства продукции, определяется исходя из объема производства, нормы материальных затрат на единицу продукции и метода оценки материальных запасов.</w:t>
      </w:r>
    </w:p>
    <w:p w:rsidR="00666640" w:rsidRPr="000F0830" w:rsidRDefault="00666640" w:rsidP="000F0830">
      <w:pPr>
        <w:pStyle w:val="a3"/>
        <w:ind w:firstLine="709"/>
        <w:rPr>
          <w:color w:val="auto"/>
          <w:szCs w:val="22"/>
        </w:rPr>
      </w:pPr>
    </w:p>
    <w:p w:rsidR="0094538A" w:rsidRPr="000F0830" w:rsidRDefault="0073726D" w:rsidP="000F0830">
      <w:pPr>
        <w:pStyle w:val="a3"/>
        <w:ind w:firstLine="709"/>
        <w:rPr>
          <w:bCs w:val="0"/>
          <w:color w:val="auto"/>
        </w:rPr>
      </w:pPr>
      <w:r w:rsidRPr="000F0830">
        <w:rPr>
          <w:color w:val="auto"/>
        </w:rPr>
        <w:t>Таблица 4.1.5</w:t>
      </w:r>
    </w:p>
    <w:p w:rsidR="00666640" w:rsidRPr="000F0830" w:rsidRDefault="00666640" w:rsidP="000F0830">
      <w:pPr>
        <w:pStyle w:val="a3"/>
        <w:ind w:firstLine="709"/>
        <w:rPr>
          <w:color w:val="auto"/>
          <w:szCs w:val="22"/>
        </w:rPr>
      </w:pPr>
      <w:r w:rsidRPr="000F0830">
        <w:rPr>
          <w:bCs w:val="0"/>
          <w:color w:val="auto"/>
        </w:rPr>
        <w:t>Б</w:t>
      </w:r>
      <w:r w:rsidRPr="000F0830">
        <w:rPr>
          <w:color w:val="auto"/>
        </w:rPr>
        <w:t>юджет использования материалов</w:t>
      </w:r>
    </w:p>
    <w:tbl>
      <w:tblPr>
        <w:tblW w:w="89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992"/>
        <w:gridCol w:w="850"/>
        <w:gridCol w:w="993"/>
        <w:gridCol w:w="992"/>
        <w:gridCol w:w="904"/>
        <w:gridCol w:w="993"/>
      </w:tblGrid>
      <w:tr w:rsidR="00666640" w:rsidRPr="000F0830" w:rsidTr="000F0830">
        <w:trPr>
          <w:cantSplit/>
        </w:trPr>
        <w:tc>
          <w:tcPr>
            <w:tcW w:w="3260" w:type="dxa"/>
            <w:vMerge w:val="restart"/>
            <w:vAlign w:val="center"/>
          </w:tcPr>
          <w:p w:rsidR="00666640" w:rsidRPr="000F0830" w:rsidRDefault="00666640" w:rsidP="000F0830">
            <w:pPr>
              <w:widowControl w:val="0"/>
              <w:spacing w:line="360" w:lineRule="auto"/>
              <w:jc w:val="both"/>
              <w:rPr>
                <w:b/>
                <w:sz w:val="20"/>
                <w:szCs w:val="20"/>
              </w:rPr>
            </w:pPr>
            <w:r w:rsidRPr="000F0830">
              <w:rPr>
                <w:b/>
                <w:sz w:val="20"/>
                <w:szCs w:val="20"/>
              </w:rPr>
              <w:t>Показатель</w:t>
            </w:r>
          </w:p>
        </w:tc>
        <w:tc>
          <w:tcPr>
            <w:tcW w:w="3827" w:type="dxa"/>
            <w:gridSpan w:val="4"/>
            <w:tcBorders>
              <w:bottom w:val="nil"/>
            </w:tcBorders>
            <w:vAlign w:val="center"/>
          </w:tcPr>
          <w:p w:rsidR="00666640" w:rsidRPr="000F0830" w:rsidRDefault="0094538A" w:rsidP="000F0830">
            <w:pPr>
              <w:pStyle w:val="6"/>
              <w:widowControl w:val="0"/>
              <w:spacing w:before="0" w:after="0" w:line="360" w:lineRule="auto"/>
              <w:jc w:val="both"/>
              <w:rPr>
                <w:b w:val="0"/>
                <w:sz w:val="20"/>
                <w:szCs w:val="20"/>
              </w:rPr>
            </w:pPr>
            <w:r w:rsidRPr="000F0830">
              <w:rPr>
                <w:sz w:val="20"/>
                <w:szCs w:val="20"/>
              </w:rPr>
              <w:t>2009</w:t>
            </w:r>
            <w:r w:rsidR="00666640" w:rsidRPr="000F0830">
              <w:rPr>
                <w:sz w:val="20"/>
                <w:szCs w:val="20"/>
              </w:rPr>
              <w:t>г. по кварталам</w:t>
            </w:r>
          </w:p>
        </w:tc>
        <w:tc>
          <w:tcPr>
            <w:tcW w:w="904" w:type="dxa"/>
            <w:vMerge w:val="restart"/>
            <w:vAlign w:val="center"/>
          </w:tcPr>
          <w:p w:rsidR="00666640" w:rsidRPr="000F0830" w:rsidRDefault="0094538A" w:rsidP="000F0830">
            <w:pPr>
              <w:widowControl w:val="0"/>
              <w:spacing w:line="360" w:lineRule="auto"/>
              <w:jc w:val="both"/>
              <w:rPr>
                <w:b/>
                <w:sz w:val="20"/>
                <w:szCs w:val="20"/>
              </w:rPr>
            </w:pPr>
            <w:r w:rsidRPr="000F0830">
              <w:rPr>
                <w:b/>
                <w:sz w:val="20"/>
                <w:szCs w:val="20"/>
              </w:rPr>
              <w:t>Всего за 2009</w:t>
            </w:r>
            <w:r w:rsidR="00666640" w:rsidRPr="000F0830">
              <w:rPr>
                <w:b/>
                <w:sz w:val="20"/>
                <w:szCs w:val="20"/>
              </w:rPr>
              <w:t>г.</w:t>
            </w:r>
          </w:p>
        </w:tc>
        <w:tc>
          <w:tcPr>
            <w:tcW w:w="993" w:type="dxa"/>
            <w:vMerge w:val="restart"/>
            <w:vAlign w:val="center"/>
          </w:tcPr>
          <w:p w:rsidR="00666640" w:rsidRPr="000F0830" w:rsidRDefault="0094538A" w:rsidP="000F0830">
            <w:pPr>
              <w:widowControl w:val="0"/>
              <w:spacing w:line="360" w:lineRule="auto"/>
              <w:jc w:val="both"/>
              <w:rPr>
                <w:b/>
                <w:sz w:val="20"/>
                <w:szCs w:val="20"/>
              </w:rPr>
            </w:pPr>
            <w:r w:rsidRPr="000F0830">
              <w:rPr>
                <w:b/>
                <w:sz w:val="20"/>
                <w:szCs w:val="20"/>
              </w:rPr>
              <w:t>Всего за 2010</w:t>
            </w:r>
            <w:r w:rsidR="00666640" w:rsidRPr="000F0830">
              <w:rPr>
                <w:b/>
                <w:sz w:val="20"/>
                <w:szCs w:val="20"/>
              </w:rPr>
              <w:t>г.</w:t>
            </w:r>
          </w:p>
        </w:tc>
      </w:tr>
      <w:tr w:rsidR="00666640" w:rsidRPr="000F0830" w:rsidTr="000F0830">
        <w:trPr>
          <w:cantSplit/>
        </w:trPr>
        <w:tc>
          <w:tcPr>
            <w:tcW w:w="3260" w:type="dxa"/>
            <w:vMerge/>
            <w:vAlign w:val="center"/>
          </w:tcPr>
          <w:p w:rsidR="00666640" w:rsidRPr="000F0830" w:rsidRDefault="00666640" w:rsidP="000F0830">
            <w:pPr>
              <w:widowControl w:val="0"/>
              <w:spacing w:line="360" w:lineRule="auto"/>
              <w:jc w:val="both"/>
              <w:rPr>
                <w:b/>
                <w:sz w:val="20"/>
                <w:szCs w:val="20"/>
              </w:rPr>
            </w:pPr>
          </w:p>
        </w:tc>
        <w:tc>
          <w:tcPr>
            <w:tcW w:w="992" w:type="dxa"/>
            <w:vAlign w:val="center"/>
          </w:tcPr>
          <w:p w:rsidR="00666640" w:rsidRPr="000F0830" w:rsidRDefault="00666640" w:rsidP="000F0830">
            <w:pPr>
              <w:widowControl w:val="0"/>
              <w:spacing w:line="360" w:lineRule="auto"/>
              <w:jc w:val="both"/>
              <w:rPr>
                <w:b/>
                <w:sz w:val="20"/>
                <w:szCs w:val="20"/>
              </w:rPr>
            </w:pPr>
            <w:r w:rsidRPr="000F0830">
              <w:rPr>
                <w:b/>
                <w:sz w:val="20"/>
                <w:szCs w:val="20"/>
                <w:lang w:val="en-GB"/>
              </w:rPr>
              <w:t>I</w:t>
            </w:r>
          </w:p>
        </w:tc>
        <w:tc>
          <w:tcPr>
            <w:tcW w:w="850" w:type="dxa"/>
            <w:vAlign w:val="center"/>
          </w:tcPr>
          <w:p w:rsidR="00666640" w:rsidRPr="000F0830" w:rsidRDefault="00666640" w:rsidP="000F0830">
            <w:pPr>
              <w:widowControl w:val="0"/>
              <w:spacing w:line="360" w:lineRule="auto"/>
              <w:jc w:val="both"/>
              <w:rPr>
                <w:b/>
                <w:sz w:val="20"/>
                <w:szCs w:val="20"/>
              </w:rPr>
            </w:pPr>
            <w:r w:rsidRPr="000F0830">
              <w:rPr>
                <w:b/>
                <w:sz w:val="20"/>
                <w:szCs w:val="20"/>
                <w:lang w:val="en-GB"/>
              </w:rPr>
              <w:t>II</w:t>
            </w:r>
          </w:p>
        </w:tc>
        <w:tc>
          <w:tcPr>
            <w:tcW w:w="993" w:type="dxa"/>
            <w:vAlign w:val="center"/>
          </w:tcPr>
          <w:p w:rsidR="00666640" w:rsidRPr="000F0830" w:rsidRDefault="00666640" w:rsidP="000F0830">
            <w:pPr>
              <w:widowControl w:val="0"/>
              <w:spacing w:line="360" w:lineRule="auto"/>
              <w:jc w:val="both"/>
              <w:rPr>
                <w:b/>
                <w:sz w:val="20"/>
                <w:szCs w:val="20"/>
              </w:rPr>
            </w:pPr>
            <w:r w:rsidRPr="000F0830">
              <w:rPr>
                <w:b/>
                <w:sz w:val="20"/>
                <w:szCs w:val="20"/>
                <w:lang w:val="en-GB"/>
              </w:rPr>
              <w:t>III</w:t>
            </w:r>
          </w:p>
        </w:tc>
        <w:tc>
          <w:tcPr>
            <w:tcW w:w="992" w:type="dxa"/>
            <w:vAlign w:val="center"/>
          </w:tcPr>
          <w:p w:rsidR="00666640" w:rsidRPr="000F0830" w:rsidRDefault="00666640" w:rsidP="000F0830">
            <w:pPr>
              <w:widowControl w:val="0"/>
              <w:spacing w:line="360" w:lineRule="auto"/>
              <w:jc w:val="both"/>
              <w:rPr>
                <w:b/>
                <w:sz w:val="20"/>
                <w:szCs w:val="20"/>
              </w:rPr>
            </w:pPr>
            <w:r w:rsidRPr="000F0830">
              <w:rPr>
                <w:b/>
                <w:sz w:val="20"/>
                <w:szCs w:val="20"/>
              </w:rPr>
              <w:t>IV</w:t>
            </w:r>
          </w:p>
        </w:tc>
        <w:tc>
          <w:tcPr>
            <w:tcW w:w="904" w:type="dxa"/>
            <w:vMerge/>
            <w:vAlign w:val="center"/>
          </w:tcPr>
          <w:p w:rsidR="00666640" w:rsidRPr="000F0830" w:rsidRDefault="00666640" w:rsidP="000F0830">
            <w:pPr>
              <w:widowControl w:val="0"/>
              <w:spacing w:line="360" w:lineRule="auto"/>
              <w:jc w:val="both"/>
              <w:rPr>
                <w:b/>
                <w:sz w:val="20"/>
                <w:szCs w:val="20"/>
              </w:rPr>
            </w:pPr>
          </w:p>
        </w:tc>
        <w:tc>
          <w:tcPr>
            <w:tcW w:w="993" w:type="dxa"/>
            <w:vMerge/>
            <w:vAlign w:val="center"/>
          </w:tcPr>
          <w:p w:rsidR="00666640" w:rsidRPr="000F0830" w:rsidRDefault="00666640" w:rsidP="000F0830">
            <w:pPr>
              <w:widowControl w:val="0"/>
              <w:spacing w:line="360" w:lineRule="auto"/>
              <w:jc w:val="both"/>
              <w:rPr>
                <w:b/>
                <w:sz w:val="20"/>
                <w:szCs w:val="20"/>
              </w:rPr>
            </w:pPr>
          </w:p>
        </w:tc>
      </w:tr>
      <w:tr w:rsidR="00666640" w:rsidRPr="000F0830" w:rsidTr="000F0830">
        <w:tc>
          <w:tcPr>
            <w:tcW w:w="32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Объем производства, т.</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609,00</w:t>
            </w:r>
          </w:p>
        </w:tc>
        <w:tc>
          <w:tcPr>
            <w:tcW w:w="85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461,00</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480,00</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750,00</w:t>
            </w:r>
          </w:p>
        </w:tc>
        <w:tc>
          <w:tcPr>
            <w:tcW w:w="90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2300</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2530</w:t>
            </w:r>
          </w:p>
        </w:tc>
      </w:tr>
      <w:tr w:rsidR="00666640" w:rsidRPr="000F0830" w:rsidTr="000F0830">
        <w:tc>
          <w:tcPr>
            <w:tcW w:w="32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Материальные затраты на единицу за т., тыс. грн.</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w:t>
            </w:r>
          </w:p>
        </w:tc>
        <w:tc>
          <w:tcPr>
            <w:tcW w:w="85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1,80</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1,80</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1,80</w:t>
            </w:r>
          </w:p>
        </w:tc>
        <w:tc>
          <w:tcPr>
            <w:tcW w:w="90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w:t>
            </w:r>
          </w:p>
        </w:tc>
      </w:tr>
      <w:tr w:rsidR="00666640" w:rsidRPr="000F0830" w:rsidTr="000F0830">
        <w:tc>
          <w:tcPr>
            <w:tcW w:w="32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Производственная потребность, тыс. грн.</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1096,20</w:t>
            </w:r>
          </w:p>
        </w:tc>
        <w:tc>
          <w:tcPr>
            <w:tcW w:w="85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829,80</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864,00</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1350,00</w:t>
            </w:r>
          </w:p>
        </w:tc>
        <w:tc>
          <w:tcPr>
            <w:tcW w:w="90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140</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4554</w:t>
            </w:r>
          </w:p>
        </w:tc>
      </w:tr>
      <w:tr w:rsidR="00666640" w:rsidRPr="000F0830" w:rsidTr="000F0830">
        <w:tc>
          <w:tcPr>
            <w:tcW w:w="32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 xml:space="preserve">Средневзвешенная </w:t>
            </w:r>
            <w:r w:rsidRPr="000F0830">
              <w:rPr>
                <w:bCs/>
                <w:sz w:val="20"/>
                <w:szCs w:val="20"/>
                <w:lang w:val="uk-UA"/>
              </w:rPr>
              <w:t>себестоимость</w:t>
            </w:r>
            <w:r w:rsidRPr="000F0830">
              <w:rPr>
                <w:bCs/>
                <w:sz w:val="20"/>
                <w:szCs w:val="20"/>
              </w:rPr>
              <w:t xml:space="preserve"> за т. продукции, тыс. грн.</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2,08</w:t>
            </w:r>
          </w:p>
        </w:tc>
        <w:tc>
          <w:tcPr>
            <w:tcW w:w="85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2,08</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2,08</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2,08</w:t>
            </w:r>
          </w:p>
        </w:tc>
        <w:tc>
          <w:tcPr>
            <w:tcW w:w="90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w:t>
            </w:r>
          </w:p>
        </w:tc>
      </w:tr>
      <w:tr w:rsidR="00666640" w:rsidRPr="000F0830" w:rsidTr="000F0830">
        <w:tc>
          <w:tcPr>
            <w:tcW w:w="326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Прямые затраты на производство продукции, тыс. грн.</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2280,10</w:t>
            </w:r>
          </w:p>
        </w:tc>
        <w:tc>
          <w:tcPr>
            <w:tcW w:w="85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1726,00</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1797,10</w:t>
            </w:r>
          </w:p>
        </w:tc>
        <w:tc>
          <w:tcPr>
            <w:tcW w:w="99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2808,00</w:t>
            </w:r>
          </w:p>
        </w:tc>
        <w:tc>
          <w:tcPr>
            <w:tcW w:w="904"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8611,2</w:t>
            </w:r>
          </w:p>
        </w:tc>
        <w:tc>
          <w:tcPr>
            <w:tcW w:w="993"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9472,3</w:t>
            </w:r>
          </w:p>
        </w:tc>
      </w:tr>
    </w:tbl>
    <w:p w:rsidR="00666640" w:rsidRPr="000F0830" w:rsidRDefault="00666640" w:rsidP="000F0830">
      <w:pPr>
        <w:pStyle w:val="a3"/>
        <w:ind w:firstLine="709"/>
        <w:rPr>
          <w:color w:val="auto"/>
          <w:szCs w:val="22"/>
        </w:rPr>
      </w:pPr>
    </w:p>
    <w:p w:rsidR="00666640" w:rsidRPr="000F0830" w:rsidRDefault="00666640" w:rsidP="000F0830">
      <w:pPr>
        <w:widowControl w:val="0"/>
        <w:shd w:val="clear" w:color="auto" w:fill="FFFFFF"/>
        <w:spacing w:line="360" w:lineRule="auto"/>
        <w:ind w:firstLine="709"/>
        <w:jc w:val="both"/>
        <w:rPr>
          <w:b/>
          <w:bCs/>
          <w:sz w:val="28"/>
          <w:szCs w:val="28"/>
        </w:rPr>
      </w:pPr>
      <w:r w:rsidRPr="000F0830">
        <w:rPr>
          <w:sz w:val="28"/>
          <w:szCs w:val="28"/>
        </w:rPr>
        <w:t xml:space="preserve">Следует отметить, что за последнее время предприятие испытывает трудности в обеспечении производства сырьевыми и иными материально-техническими ресурсами, так как основными поставщиками сырья выступают не непосредственные товаропроизводители, а посреднические коммерческие структуры, завышающие отпускные цены, что сказывается, в конечном счете на ценах реализации продукции, ее покупательской способности и финансовых результатах предприятия. Но предприятие усиленно налаживает контакты с прямыми производителями сырья, и в ближайшем будущем планирует перейти на прямые поставки. </w:t>
      </w:r>
    </w:p>
    <w:p w:rsidR="00666640" w:rsidRPr="000F0830" w:rsidRDefault="00666640" w:rsidP="000F0830">
      <w:pPr>
        <w:pStyle w:val="a3"/>
        <w:ind w:firstLine="709"/>
        <w:rPr>
          <w:color w:val="auto"/>
        </w:rPr>
      </w:pPr>
      <w:r w:rsidRPr="000F0830">
        <w:rPr>
          <w:bCs w:val="0"/>
          <w:color w:val="auto"/>
        </w:rPr>
        <w:t>Отдельные виды сырья, в основном это упаковочные материалы, предприятие закупает в странах ближнего и дальнего зарубежья, на что требуются валютные ресурсы.</w:t>
      </w:r>
    </w:p>
    <w:p w:rsidR="00666640" w:rsidRPr="000F0830" w:rsidRDefault="00666640" w:rsidP="000F0830">
      <w:pPr>
        <w:widowControl w:val="0"/>
        <w:shd w:val="clear" w:color="auto" w:fill="FFFFFF"/>
        <w:spacing w:line="360" w:lineRule="auto"/>
        <w:ind w:firstLine="709"/>
        <w:jc w:val="both"/>
        <w:rPr>
          <w:sz w:val="28"/>
        </w:rPr>
      </w:pPr>
      <w:bookmarkStart w:id="5" w:name="_Toc534884152"/>
      <w:r w:rsidRPr="000F0830">
        <w:rPr>
          <w:bCs/>
          <w:sz w:val="28"/>
          <w:szCs w:val="22"/>
        </w:rPr>
        <w:t>Изделия изготавливаются в соответствии с требованиями Госстандарта ГОСТ 4570-73, 6477-88, 7060-79, 14031-68 по рецептурам и технологическим инструкциям с соблюдением санитарных правил, утвержденных в установленном порядке.</w:t>
      </w:r>
    </w:p>
    <w:p w:rsidR="00666640" w:rsidRPr="000F0830" w:rsidRDefault="00666640" w:rsidP="000F0830">
      <w:pPr>
        <w:widowControl w:val="0"/>
        <w:shd w:val="clear" w:color="auto" w:fill="FFFFFF"/>
        <w:spacing w:line="360" w:lineRule="auto"/>
        <w:ind w:firstLine="709"/>
        <w:jc w:val="both"/>
        <w:rPr>
          <w:sz w:val="28"/>
        </w:rPr>
      </w:pPr>
      <w:r w:rsidRPr="000F0830">
        <w:rPr>
          <w:bCs/>
          <w:sz w:val="28"/>
          <w:szCs w:val="22"/>
        </w:rPr>
        <w:t>Контроль качества поступающего на переработку сырья и выпускаемой продукции производится ежедневно специалистами лаборатории, технологических служб.</w:t>
      </w:r>
    </w:p>
    <w:p w:rsidR="00666640" w:rsidRPr="000F0830" w:rsidRDefault="00666640" w:rsidP="000F0830">
      <w:pPr>
        <w:widowControl w:val="0"/>
        <w:shd w:val="clear" w:color="auto" w:fill="FFFFFF"/>
        <w:spacing w:line="360" w:lineRule="auto"/>
        <w:ind w:firstLine="709"/>
        <w:jc w:val="both"/>
        <w:rPr>
          <w:bCs/>
          <w:sz w:val="28"/>
          <w:szCs w:val="22"/>
        </w:rPr>
      </w:pPr>
      <w:r w:rsidRPr="000F0830">
        <w:rPr>
          <w:bCs/>
          <w:sz w:val="28"/>
          <w:szCs w:val="22"/>
        </w:rPr>
        <w:t>Производственные помещения характеризуются следующими показателями:</w:t>
      </w:r>
    </w:p>
    <w:p w:rsidR="00666640" w:rsidRPr="000F0830" w:rsidRDefault="00666640" w:rsidP="000F0830">
      <w:pPr>
        <w:widowControl w:val="0"/>
        <w:shd w:val="clear" w:color="auto" w:fill="FFFFFF"/>
        <w:spacing w:line="360" w:lineRule="auto"/>
        <w:ind w:firstLine="709"/>
        <w:jc w:val="both"/>
        <w:rPr>
          <w:bCs/>
          <w:sz w:val="28"/>
          <w:szCs w:val="22"/>
        </w:rPr>
      </w:pPr>
    </w:p>
    <w:p w:rsidR="0094538A" w:rsidRPr="000F0830" w:rsidRDefault="0073726D" w:rsidP="000F0830">
      <w:pPr>
        <w:widowControl w:val="0"/>
        <w:shd w:val="clear" w:color="auto" w:fill="FFFFFF"/>
        <w:spacing w:line="360" w:lineRule="auto"/>
        <w:ind w:firstLine="709"/>
        <w:jc w:val="both"/>
        <w:rPr>
          <w:bCs/>
          <w:sz w:val="28"/>
        </w:rPr>
      </w:pPr>
      <w:r w:rsidRPr="000F0830">
        <w:rPr>
          <w:bCs/>
          <w:sz w:val="28"/>
        </w:rPr>
        <w:t>Таблица 4.1.6</w:t>
      </w:r>
    </w:p>
    <w:p w:rsidR="00666640" w:rsidRPr="000F0830" w:rsidRDefault="00666640" w:rsidP="000F0830">
      <w:pPr>
        <w:widowControl w:val="0"/>
        <w:shd w:val="clear" w:color="auto" w:fill="FFFFFF"/>
        <w:spacing w:line="360" w:lineRule="auto"/>
        <w:ind w:firstLine="709"/>
        <w:jc w:val="both"/>
        <w:rPr>
          <w:bCs/>
          <w:sz w:val="28"/>
          <w:szCs w:val="22"/>
        </w:rPr>
      </w:pPr>
      <w:r w:rsidRPr="000F0830">
        <w:rPr>
          <w:bCs/>
          <w:sz w:val="28"/>
        </w:rPr>
        <w:t>Характеристика производственных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4211"/>
        <w:gridCol w:w="1331"/>
        <w:gridCol w:w="1541"/>
        <w:gridCol w:w="1702"/>
      </w:tblGrid>
      <w:tr w:rsidR="00666640" w:rsidRPr="000F0830" w:rsidTr="000F0830">
        <w:tc>
          <w:tcPr>
            <w:tcW w:w="520" w:type="dxa"/>
            <w:vAlign w:val="center"/>
          </w:tcPr>
          <w:p w:rsidR="00666640" w:rsidRPr="000F0830" w:rsidRDefault="00666640" w:rsidP="000F0830">
            <w:pPr>
              <w:widowControl w:val="0"/>
              <w:spacing w:line="360" w:lineRule="auto"/>
              <w:jc w:val="both"/>
              <w:rPr>
                <w:b/>
                <w:sz w:val="20"/>
                <w:szCs w:val="20"/>
              </w:rPr>
            </w:pPr>
            <w:r w:rsidRPr="000F0830">
              <w:rPr>
                <w:b/>
                <w:sz w:val="20"/>
                <w:szCs w:val="20"/>
              </w:rPr>
              <w:t>№</w:t>
            </w:r>
          </w:p>
        </w:tc>
        <w:tc>
          <w:tcPr>
            <w:tcW w:w="4211" w:type="dxa"/>
            <w:vAlign w:val="center"/>
          </w:tcPr>
          <w:p w:rsidR="00666640" w:rsidRPr="000F0830" w:rsidRDefault="00666640" w:rsidP="000F0830">
            <w:pPr>
              <w:widowControl w:val="0"/>
              <w:spacing w:line="360" w:lineRule="auto"/>
              <w:jc w:val="both"/>
              <w:rPr>
                <w:b/>
                <w:sz w:val="20"/>
                <w:szCs w:val="20"/>
              </w:rPr>
            </w:pPr>
            <w:r w:rsidRPr="000F0830">
              <w:rPr>
                <w:b/>
                <w:sz w:val="20"/>
                <w:szCs w:val="20"/>
              </w:rPr>
              <w:t>Назначение и характеристика</w:t>
            </w:r>
          </w:p>
        </w:tc>
        <w:tc>
          <w:tcPr>
            <w:tcW w:w="1331" w:type="dxa"/>
            <w:vAlign w:val="center"/>
          </w:tcPr>
          <w:p w:rsidR="00666640" w:rsidRPr="000F0830" w:rsidRDefault="00666640" w:rsidP="000F0830">
            <w:pPr>
              <w:widowControl w:val="0"/>
              <w:spacing w:line="360" w:lineRule="auto"/>
              <w:jc w:val="both"/>
              <w:rPr>
                <w:b/>
                <w:sz w:val="20"/>
                <w:szCs w:val="20"/>
              </w:rPr>
            </w:pPr>
            <w:r w:rsidRPr="000F0830">
              <w:rPr>
                <w:b/>
                <w:sz w:val="20"/>
                <w:szCs w:val="20"/>
              </w:rPr>
              <w:t>Общая площадь, м</w:t>
            </w:r>
            <w:r w:rsidRPr="000F0830">
              <w:rPr>
                <w:b/>
                <w:sz w:val="20"/>
                <w:szCs w:val="20"/>
                <w:vertAlign w:val="superscript"/>
              </w:rPr>
              <w:t>2</w:t>
            </w:r>
          </w:p>
        </w:tc>
        <w:tc>
          <w:tcPr>
            <w:tcW w:w="1541" w:type="dxa"/>
            <w:vAlign w:val="center"/>
          </w:tcPr>
          <w:p w:rsidR="00666640" w:rsidRPr="000F0830" w:rsidRDefault="00666640" w:rsidP="000F0830">
            <w:pPr>
              <w:widowControl w:val="0"/>
              <w:spacing w:line="360" w:lineRule="auto"/>
              <w:jc w:val="both"/>
              <w:rPr>
                <w:b/>
                <w:sz w:val="20"/>
                <w:szCs w:val="20"/>
              </w:rPr>
            </w:pPr>
            <w:r w:rsidRPr="000F0830">
              <w:rPr>
                <w:b/>
                <w:sz w:val="20"/>
                <w:szCs w:val="20"/>
              </w:rPr>
              <w:t>Источник обеспечения</w:t>
            </w:r>
          </w:p>
        </w:tc>
        <w:tc>
          <w:tcPr>
            <w:tcW w:w="1702" w:type="dxa"/>
            <w:vAlign w:val="center"/>
          </w:tcPr>
          <w:p w:rsidR="00666640" w:rsidRPr="000F0830" w:rsidRDefault="00666640" w:rsidP="000F0830">
            <w:pPr>
              <w:widowControl w:val="0"/>
              <w:spacing w:line="360" w:lineRule="auto"/>
              <w:jc w:val="both"/>
              <w:rPr>
                <w:b/>
                <w:sz w:val="20"/>
                <w:szCs w:val="20"/>
              </w:rPr>
            </w:pPr>
            <w:r w:rsidRPr="000F0830">
              <w:rPr>
                <w:b/>
                <w:sz w:val="20"/>
                <w:szCs w:val="20"/>
              </w:rPr>
              <w:t>Готовность к эксплуатации</w:t>
            </w:r>
          </w:p>
        </w:tc>
      </w:tr>
      <w:tr w:rsidR="00666640" w:rsidRPr="000F0830" w:rsidTr="000F0830">
        <w:tc>
          <w:tcPr>
            <w:tcW w:w="52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w:t>
            </w:r>
          </w:p>
        </w:tc>
        <w:tc>
          <w:tcPr>
            <w:tcW w:w="4211" w:type="dxa"/>
            <w:vAlign w:val="center"/>
          </w:tcPr>
          <w:p w:rsidR="00666640" w:rsidRPr="000F0830" w:rsidRDefault="00666640" w:rsidP="000F0830">
            <w:pPr>
              <w:pStyle w:val="8"/>
              <w:widowControl w:val="0"/>
              <w:spacing w:before="0" w:after="0" w:line="360" w:lineRule="auto"/>
              <w:jc w:val="both"/>
              <w:rPr>
                <w:i w:val="0"/>
                <w:iCs w:val="0"/>
                <w:sz w:val="20"/>
                <w:szCs w:val="20"/>
              </w:rPr>
            </w:pPr>
            <w:r w:rsidRPr="000F0830">
              <w:rPr>
                <w:i w:val="0"/>
                <w:iCs w:val="0"/>
                <w:sz w:val="20"/>
                <w:szCs w:val="20"/>
              </w:rPr>
              <w:t>Конфетный цех – производство конфет</w:t>
            </w:r>
          </w:p>
        </w:tc>
        <w:tc>
          <w:tcPr>
            <w:tcW w:w="133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3780,00</w:t>
            </w:r>
          </w:p>
        </w:tc>
        <w:tc>
          <w:tcPr>
            <w:tcW w:w="154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Собственный</w:t>
            </w:r>
          </w:p>
        </w:tc>
        <w:tc>
          <w:tcPr>
            <w:tcW w:w="17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Готов</w:t>
            </w:r>
          </w:p>
        </w:tc>
      </w:tr>
      <w:tr w:rsidR="00666640" w:rsidRPr="000F0830" w:rsidTr="000F0830">
        <w:tc>
          <w:tcPr>
            <w:tcW w:w="52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2.</w:t>
            </w:r>
          </w:p>
        </w:tc>
        <w:tc>
          <w:tcPr>
            <w:tcW w:w="421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Карамельный цех – производство карамели</w:t>
            </w:r>
          </w:p>
        </w:tc>
        <w:tc>
          <w:tcPr>
            <w:tcW w:w="133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3780,00</w:t>
            </w:r>
          </w:p>
        </w:tc>
        <w:tc>
          <w:tcPr>
            <w:tcW w:w="154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Собственный</w:t>
            </w:r>
          </w:p>
        </w:tc>
        <w:tc>
          <w:tcPr>
            <w:tcW w:w="17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готов</w:t>
            </w:r>
          </w:p>
        </w:tc>
      </w:tr>
      <w:tr w:rsidR="00666640" w:rsidRPr="000F0830" w:rsidTr="000F0830">
        <w:tc>
          <w:tcPr>
            <w:tcW w:w="52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3.</w:t>
            </w:r>
          </w:p>
        </w:tc>
        <w:tc>
          <w:tcPr>
            <w:tcW w:w="421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Бисквитный цех – производство печенья</w:t>
            </w:r>
          </w:p>
        </w:tc>
        <w:tc>
          <w:tcPr>
            <w:tcW w:w="133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1900,00</w:t>
            </w:r>
          </w:p>
        </w:tc>
        <w:tc>
          <w:tcPr>
            <w:tcW w:w="154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Собственный</w:t>
            </w:r>
          </w:p>
        </w:tc>
        <w:tc>
          <w:tcPr>
            <w:tcW w:w="17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готов</w:t>
            </w:r>
          </w:p>
        </w:tc>
      </w:tr>
      <w:tr w:rsidR="00666640" w:rsidRPr="000F0830" w:rsidTr="000F0830">
        <w:tc>
          <w:tcPr>
            <w:tcW w:w="520"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4.</w:t>
            </w:r>
          </w:p>
        </w:tc>
        <w:tc>
          <w:tcPr>
            <w:tcW w:w="421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Цех драже – вафельное производство, производство драже</w:t>
            </w:r>
          </w:p>
        </w:tc>
        <w:tc>
          <w:tcPr>
            <w:tcW w:w="133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1200,00</w:t>
            </w:r>
          </w:p>
        </w:tc>
        <w:tc>
          <w:tcPr>
            <w:tcW w:w="1541"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Собственный</w:t>
            </w:r>
          </w:p>
        </w:tc>
        <w:tc>
          <w:tcPr>
            <w:tcW w:w="1702" w:type="dxa"/>
            <w:vAlign w:val="center"/>
          </w:tcPr>
          <w:p w:rsidR="00666640" w:rsidRPr="000F0830" w:rsidRDefault="00666640" w:rsidP="000F0830">
            <w:pPr>
              <w:widowControl w:val="0"/>
              <w:spacing w:line="360" w:lineRule="auto"/>
              <w:jc w:val="both"/>
              <w:rPr>
                <w:bCs/>
                <w:sz w:val="20"/>
                <w:szCs w:val="20"/>
              </w:rPr>
            </w:pPr>
            <w:r w:rsidRPr="000F0830">
              <w:rPr>
                <w:bCs/>
                <w:sz w:val="20"/>
                <w:szCs w:val="20"/>
              </w:rPr>
              <w:t>готов</w:t>
            </w:r>
          </w:p>
        </w:tc>
      </w:tr>
    </w:tbl>
    <w:p w:rsidR="000F0830" w:rsidRDefault="000F0830" w:rsidP="000F0830">
      <w:pPr>
        <w:pStyle w:val="3"/>
        <w:keepNext w:val="0"/>
        <w:spacing w:line="360" w:lineRule="auto"/>
        <w:ind w:firstLine="709"/>
        <w:jc w:val="both"/>
        <w:rPr>
          <w:b/>
          <w:bCs/>
          <w:iCs/>
          <w:sz w:val="28"/>
          <w:szCs w:val="32"/>
          <w:lang w:val="uk-UA"/>
        </w:rPr>
      </w:pPr>
    </w:p>
    <w:p w:rsidR="000F0830" w:rsidRPr="004129B5" w:rsidRDefault="00666640" w:rsidP="004129B5">
      <w:pPr>
        <w:pStyle w:val="3"/>
        <w:keepNext w:val="0"/>
        <w:spacing w:line="360" w:lineRule="auto"/>
        <w:ind w:firstLine="709"/>
        <w:jc w:val="both"/>
        <w:rPr>
          <w:b/>
          <w:bCs/>
          <w:iCs/>
          <w:sz w:val="28"/>
          <w:szCs w:val="32"/>
        </w:rPr>
      </w:pPr>
      <w:r w:rsidRPr="000F0830">
        <w:rPr>
          <w:b/>
          <w:bCs/>
          <w:iCs/>
          <w:sz w:val="28"/>
          <w:szCs w:val="32"/>
        </w:rPr>
        <w:t>Анализ местоположения</w:t>
      </w:r>
      <w:bookmarkEnd w:id="5"/>
    </w:p>
    <w:p w:rsidR="000F0830" w:rsidRPr="004129B5" w:rsidRDefault="00666640" w:rsidP="004129B5">
      <w:pPr>
        <w:pStyle w:val="21"/>
        <w:widowControl w:val="0"/>
        <w:spacing w:after="0" w:line="360" w:lineRule="auto"/>
        <w:ind w:left="0" w:firstLine="709"/>
        <w:jc w:val="both"/>
        <w:rPr>
          <w:sz w:val="28"/>
          <w:szCs w:val="28"/>
        </w:rPr>
      </w:pPr>
      <w:r w:rsidRPr="000F0830">
        <w:rPr>
          <w:sz w:val="28"/>
          <w:szCs w:val="28"/>
        </w:rPr>
        <w:t xml:space="preserve">ОАО </w:t>
      </w:r>
      <w:r w:rsidRPr="000F0830">
        <w:rPr>
          <w:bCs/>
          <w:sz w:val="28"/>
          <w:szCs w:val="28"/>
        </w:rPr>
        <w:t>«Ясен»</w:t>
      </w:r>
      <w:r w:rsidRPr="000F0830">
        <w:rPr>
          <w:sz w:val="28"/>
          <w:szCs w:val="28"/>
        </w:rPr>
        <w:t xml:space="preserve"> располагается в г. Чернигове по ул.</w:t>
      </w:r>
      <w:r w:rsidRPr="000F0830">
        <w:rPr>
          <w:bCs/>
          <w:sz w:val="28"/>
          <w:szCs w:val="28"/>
        </w:rPr>
        <w:t xml:space="preserve"> Борисенка, 41 - А.</w:t>
      </w:r>
      <w:r w:rsidRPr="000F0830">
        <w:rPr>
          <w:sz w:val="28"/>
          <w:szCs w:val="28"/>
        </w:rPr>
        <w:t xml:space="preserve"> Предприятие находится в областном центре. Данное месторасположение предприятия удачно сочетает близостью к рынкам сбыта, удобством для поставщиков и потребителей. В городе имеется большой резерв рабочей силы,</w:t>
      </w:r>
      <w:r w:rsidR="00226064" w:rsidRPr="000F0830">
        <w:rPr>
          <w:sz w:val="28"/>
        </w:rPr>
        <w:t xml:space="preserve"> </w:t>
      </w:r>
      <w:r w:rsidR="00226064" w:rsidRPr="000F0830">
        <w:rPr>
          <w:sz w:val="28"/>
          <w:szCs w:val="28"/>
        </w:rPr>
        <w:t>топливо, энергия по приемлемым ценам, хорошие транспортные средства и соответствующее водоснабжение.</w:t>
      </w:r>
      <w:r w:rsidR="0094538A" w:rsidRPr="000F0830">
        <w:rPr>
          <w:sz w:val="28"/>
          <w:szCs w:val="28"/>
        </w:rPr>
        <w:t xml:space="preserve"> Также город имеет хорошие транспортные пути для поставки и реализации продукции</w:t>
      </w:r>
      <w:r w:rsidR="000F0830">
        <w:rPr>
          <w:sz w:val="28"/>
          <w:szCs w:val="28"/>
        </w:rPr>
        <w:t xml:space="preserve"> </w:t>
      </w:r>
      <w:r w:rsidR="0094538A" w:rsidRPr="000F0830">
        <w:rPr>
          <w:sz w:val="28"/>
          <w:szCs w:val="28"/>
        </w:rPr>
        <w:t xml:space="preserve">по всей территории Украины. В данном регионе ОАО «Ясен» является </w:t>
      </w:r>
      <w:r w:rsidR="004C5BED" w:rsidRPr="000F0830">
        <w:rPr>
          <w:sz w:val="28"/>
          <w:szCs w:val="28"/>
        </w:rPr>
        <w:t>главным поставщиком кондитерской продукции. Все эти факторы способствуют эффективному и удачному функционировании предприятия.</w:t>
      </w:r>
    </w:p>
    <w:p w:rsidR="00226064" w:rsidRPr="004129B5" w:rsidRDefault="0093682F" w:rsidP="004129B5">
      <w:pPr>
        <w:pStyle w:val="2"/>
        <w:keepNext w:val="0"/>
        <w:widowControl w:val="0"/>
        <w:spacing w:before="0" w:after="0" w:line="360" w:lineRule="auto"/>
        <w:ind w:firstLine="709"/>
        <w:jc w:val="both"/>
        <w:rPr>
          <w:rFonts w:ascii="Times New Roman" w:hAnsi="Times New Roman" w:cs="Times New Roman"/>
          <w:i w:val="0"/>
          <w:iCs w:val="0"/>
          <w:szCs w:val="32"/>
        </w:rPr>
      </w:pPr>
      <w:r>
        <w:rPr>
          <w:noProof/>
          <w:lang w:eastAsia="ru-RU"/>
        </w:rPr>
        <w:pict>
          <v:line id="_x0000_s1062" style="position:absolute;left:0;text-align:left;z-index:251706880;mso-position-horizontal-relative:margin" from="618.3pt,14.05pt" to="708.3pt,14.05pt" o:allowincell="f" strokeweight="1.1pt">
            <w10:wrap anchorx="margin"/>
          </v:line>
        </w:pict>
      </w:r>
      <w:r w:rsidR="00226064" w:rsidRPr="000F0830">
        <w:rPr>
          <w:rFonts w:ascii="Times New Roman" w:hAnsi="Times New Roman" w:cs="Times New Roman"/>
          <w:i w:val="0"/>
          <w:iCs w:val="0"/>
          <w:szCs w:val="32"/>
        </w:rPr>
        <w:t>Охрана окружающей среды</w:t>
      </w:r>
    </w:p>
    <w:p w:rsidR="00226064" w:rsidRPr="000F0830" w:rsidRDefault="00226064" w:rsidP="000F0830">
      <w:pPr>
        <w:widowControl w:val="0"/>
        <w:spacing w:line="360" w:lineRule="auto"/>
        <w:ind w:firstLine="709"/>
        <w:jc w:val="both"/>
        <w:rPr>
          <w:sz w:val="28"/>
          <w:szCs w:val="28"/>
        </w:rPr>
      </w:pPr>
      <w:r w:rsidRPr="000F0830">
        <w:rPr>
          <w:sz w:val="28"/>
          <w:szCs w:val="28"/>
        </w:rPr>
        <w:t>В обычных условиях, характеризующихся стремительным ухудшением экологической обстановки, уменьшением запасов природных ресурсов, накоплением стрессовых факторов в основу деятельности компании все чаще кладется концепция социально-этического маркетинга. Вопросы охраны окружающей среды имеют исключительно большое значение. В процессе материального производства происходит загрязнение природных сфер различными отходами производства и вредными веществами. Экологически чистое производство становится на одно из первых мест по требованиям к предприятиям. Уменьшить загрязнения от производства и привести к минимуму – одна из целей любого предприятия. Это вызывает необходимость разработки мероприятий по охране здоровья населения и окружающей среды.</w:t>
      </w:r>
    </w:p>
    <w:p w:rsidR="00226064" w:rsidRDefault="00226064" w:rsidP="000F0830">
      <w:pPr>
        <w:widowControl w:val="0"/>
        <w:spacing w:line="360" w:lineRule="auto"/>
        <w:ind w:firstLine="709"/>
        <w:jc w:val="both"/>
        <w:rPr>
          <w:bCs/>
          <w:sz w:val="28"/>
          <w:szCs w:val="22"/>
        </w:rPr>
      </w:pPr>
      <w:r w:rsidRPr="000F0830">
        <w:rPr>
          <w:sz w:val="28"/>
        </w:rPr>
        <w:t xml:space="preserve">Предприятие не относится к основным источникам загрязнения атмосферы. Твердые промышленные отходы вывозятся в хранилища организованного складирования соответственно разрешению городской СЭС. </w:t>
      </w:r>
      <w:r w:rsidRPr="000F0830">
        <w:rPr>
          <w:bCs/>
          <w:sz w:val="28"/>
          <w:szCs w:val="22"/>
        </w:rPr>
        <w:t>Продукция, производимая на предприятии, экологически чистая и безопасность отвечает действующим нормам и правилам.</w:t>
      </w:r>
    </w:p>
    <w:p w:rsidR="004129B5" w:rsidRPr="000F0830" w:rsidRDefault="004129B5" w:rsidP="000F0830">
      <w:pPr>
        <w:widowControl w:val="0"/>
        <w:spacing w:line="360" w:lineRule="auto"/>
        <w:ind w:firstLine="709"/>
        <w:jc w:val="both"/>
        <w:rPr>
          <w:sz w:val="28"/>
        </w:rPr>
      </w:pPr>
    </w:p>
    <w:p w:rsidR="00226064" w:rsidRPr="000F0830" w:rsidRDefault="000F0830" w:rsidP="000F0830">
      <w:pPr>
        <w:widowControl w:val="0"/>
        <w:spacing w:line="360" w:lineRule="auto"/>
        <w:ind w:firstLine="709"/>
        <w:jc w:val="both"/>
        <w:rPr>
          <w:sz w:val="28"/>
        </w:rPr>
      </w:pPr>
      <w:r>
        <w:rPr>
          <w:sz w:val="28"/>
        </w:rPr>
        <w:br w:type="page"/>
      </w:r>
      <w:r w:rsidR="004C5BED" w:rsidRPr="000F0830">
        <w:rPr>
          <w:sz w:val="28"/>
        </w:rPr>
        <w:t>ОРГАНИЗАЦИОННЫЙ ПЛАН</w:t>
      </w:r>
    </w:p>
    <w:p w:rsidR="000F0830" w:rsidRDefault="000F0830" w:rsidP="000F0830">
      <w:pPr>
        <w:widowControl w:val="0"/>
        <w:spacing w:line="360" w:lineRule="auto"/>
        <w:ind w:firstLine="709"/>
        <w:jc w:val="both"/>
        <w:rPr>
          <w:sz w:val="28"/>
        </w:rPr>
      </w:pPr>
    </w:p>
    <w:p w:rsidR="00226064" w:rsidRPr="000F0830" w:rsidRDefault="00226064" w:rsidP="000F0830">
      <w:pPr>
        <w:widowControl w:val="0"/>
        <w:spacing w:line="360" w:lineRule="auto"/>
        <w:ind w:firstLine="709"/>
        <w:jc w:val="both"/>
        <w:rPr>
          <w:b/>
          <w:sz w:val="28"/>
          <w:szCs w:val="32"/>
        </w:rPr>
      </w:pPr>
      <w:r w:rsidRPr="000F0830">
        <w:rPr>
          <w:sz w:val="28"/>
        </w:rPr>
        <w:t xml:space="preserve">Организационная структура </w:t>
      </w:r>
      <w:r w:rsidRPr="000F0830">
        <w:rPr>
          <w:bCs/>
          <w:sz w:val="28"/>
          <w:szCs w:val="22"/>
        </w:rPr>
        <w:t>ОАО</w:t>
      </w:r>
      <w:r w:rsidR="000F0830">
        <w:rPr>
          <w:bCs/>
          <w:sz w:val="28"/>
          <w:szCs w:val="22"/>
        </w:rPr>
        <w:t xml:space="preserve"> </w:t>
      </w:r>
      <w:r w:rsidRPr="000F0830">
        <w:rPr>
          <w:bCs/>
          <w:sz w:val="28"/>
          <w:szCs w:val="22"/>
        </w:rPr>
        <w:t>«Ясен» представлена ниже на схеме.</w:t>
      </w:r>
    </w:p>
    <w:p w:rsidR="00226064" w:rsidRPr="000F0830" w:rsidRDefault="00226064" w:rsidP="000F0830">
      <w:pPr>
        <w:widowControl w:val="0"/>
        <w:spacing w:line="360" w:lineRule="auto"/>
        <w:ind w:firstLine="709"/>
        <w:jc w:val="both"/>
        <w:rPr>
          <w:sz w:val="28"/>
          <w:lang w:val="uk-UA"/>
        </w:rPr>
      </w:pPr>
    </w:p>
    <w:p w:rsidR="00226064" w:rsidRPr="000F0830" w:rsidRDefault="0093682F" w:rsidP="000F0830">
      <w:pPr>
        <w:widowControl w:val="0"/>
        <w:spacing w:line="360" w:lineRule="auto"/>
        <w:ind w:firstLine="709"/>
        <w:jc w:val="both"/>
        <w:rPr>
          <w:sz w:val="28"/>
          <w:lang w:val="uk-UA"/>
        </w:rPr>
      </w:pPr>
      <w:r>
        <w:rPr>
          <w:noProof/>
          <w:lang w:eastAsia="ru-RU"/>
        </w:rPr>
        <w:pict>
          <v:shape id="_x0000_s1063" type="#_x0000_t202" style="position:absolute;left:0;text-align:left;margin-left:28.35pt;margin-top:.25pt;width:108pt;height:36pt;z-index:251645440">
            <v:textbox style="mso-next-textbox:#_x0000_s1063">
              <w:txbxContent>
                <w:p w:rsidR="006C025E" w:rsidRDefault="006C025E" w:rsidP="00226064">
                  <w:pPr>
                    <w:pStyle w:val="3"/>
                  </w:pPr>
                  <w:r>
                    <w:t>Инспектор</w:t>
                  </w:r>
                </w:p>
                <w:p w:rsidR="006C025E" w:rsidRDefault="006C025E" w:rsidP="00226064">
                  <w:pPr>
                    <w:jc w:val="center"/>
                  </w:pPr>
                  <w:r>
                    <w:t>ОК</w:t>
                  </w:r>
                </w:p>
              </w:txbxContent>
            </v:textbox>
          </v:shape>
        </w:pict>
      </w:r>
      <w:r>
        <w:rPr>
          <w:noProof/>
          <w:lang w:eastAsia="ru-RU"/>
        </w:rPr>
        <w:pict>
          <v:shape id="_x0000_s1064" type="#_x0000_t202" style="position:absolute;left:0;text-align:left;margin-left:340.35pt;margin-top:5.75pt;width:108pt;height:36pt;z-index:251646464">
            <v:textbox style="mso-next-textbox:#_x0000_s1064">
              <w:txbxContent>
                <w:p w:rsidR="006C025E" w:rsidRDefault="006C025E" w:rsidP="00226064">
                  <w:pPr>
                    <w:jc w:val="center"/>
                  </w:pPr>
                  <w:r>
                    <w:t>Юрисконсульт</w:t>
                  </w:r>
                </w:p>
              </w:txbxContent>
            </v:textbox>
          </v:shape>
        </w:pict>
      </w:r>
      <w:r>
        <w:rPr>
          <w:noProof/>
          <w:lang w:eastAsia="ru-RU"/>
        </w:rPr>
        <w:pict>
          <v:shape id="_x0000_s1065" type="#_x0000_t202" style="position:absolute;left:0;text-align:left;margin-left:184.35pt;margin-top:5.75pt;width:108pt;height:36pt;z-index:251644416">
            <v:textbox style="mso-next-textbox:#_x0000_s1065">
              <w:txbxContent>
                <w:p w:rsidR="006C025E" w:rsidRDefault="006C025E" w:rsidP="00226064">
                  <w:pPr>
                    <w:jc w:val="center"/>
                    <w:rPr>
                      <w:b/>
                      <w:bCs/>
                    </w:rPr>
                  </w:pPr>
                  <w:r>
                    <w:rPr>
                      <w:b/>
                      <w:bCs/>
                    </w:rPr>
                    <w:t>Генеральный директор</w:t>
                  </w:r>
                </w:p>
              </w:txbxContent>
            </v:textbox>
          </v:shape>
        </w:pict>
      </w:r>
    </w:p>
    <w:p w:rsidR="00226064" w:rsidRPr="000F0830" w:rsidRDefault="0093682F" w:rsidP="000F0830">
      <w:pPr>
        <w:widowControl w:val="0"/>
        <w:spacing w:line="360" w:lineRule="auto"/>
        <w:ind w:firstLine="709"/>
        <w:jc w:val="both"/>
        <w:rPr>
          <w:sz w:val="28"/>
          <w:lang w:val="uk-UA"/>
        </w:rPr>
      </w:pPr>
      <w:r>
        <w:rPr>
          <w:noProof/>
          <w:lang w:eastAsia="ru-RU"/>
        </w:rPr>
        <w:pict>
          <v:line id="_x0000_s1066" style="position:absolute;left:0;text-align:left;z-index:251670016" from="292.35pt,7.65pt" to="340.35pt,7.65pt">
            <v:stroke endarrow="block"/>
          </v:line>
        </w:pict>
      </w:r>
      <w:r>
        <w:rPr>
          <w:noProof/>
          <w:lang w:eastAsia="ru-RU"/>
        </w:rPr>
        <w:pict>
          <v:line id="_x0000_s1067" style="position:absolute;left:0;text-align:left;flip:x;z-index:251668992" from="136.35pt,7.65pt" to="184.35pt,7.65pt">
            <v:stroke endarrow="block"/>
          </v:line>
        </w:pict>
      </w:r>
    </w:p>
    <w:p w:rsidR="00226064" w:rsidRPr="000F0830" w:rsidRDefault="0093682F" w:rsidP="000F0830">
      <w:pPr>
        <w:widowControl w:val="0"/>
        <w:spacing w:line="360" w:lineRule="auto"/>
        <w:ind w:firstLine="709"/>
        <w:jc w:val="both"/>
        <w:rPr>
          <w:sz w:val="28"/>
          <w:lang w:val="uk-UA"/>
        </w:rPr>
      </w:pPr>
      <w:r>
        <w:rPr>
          <w:noProof/>
          <w:lang w:eastAsia="ru-RU"/>
        </w:rPr>
        <w:pict>
          <v:line id="_x0000_s1068" style="position:absolute;left:0;text-align:left;z-index:251671040" from="238.35pt,9.55pt" to="238.35pt,27.55pt">
            <v:stroke endarrow="block"/>
          </v:line>
        </w:pict>
      </w:r>
    </w:p>
    <w:p w:rsidR="00226064" w:rsidRPr="000F0830" w:rsidRDefault="0093682F" w:rsidP="000F0830">
      <w:pPr>
        <w:widowControl w:val="0"/>
        <w:spacing w:line="360" w:lineRule="auto"/>
        <w:ind w:firstLine="709"/>
        <w:jc w:val="both"/>
        <w:rPr>
          <w:sz w:val="28"/>
          <w:lang w:val="uk-UA"/>
        </w:rPr>
      </w:pPr>
      <w:r>
        <w:rPr>
          <w:noProof/>
          <w:lang w:eastAsia="ru-RU"/>
        </w:rPr>
        <w:pict>
          <v:line id="_x0000_s1069" style="position:absolute;left:0;text-align:left;z-index:251677184" from="454.35pt,11.45pt" to="454.35pt,29.45pt">
            <v:stroke endarrow="block"/>
          </v:line>
        </w:pict>
      </w:r>
      <w:r>
        <w:rPr>
          <w:noProof/>
          <w:lang w:eastAsia="ru-RU"/>
        </w:rPr>
        <w:pict>
          <v:line id="_x0000_s1070" style="position:absolute;left:0;text-align:left;z-index:251676160" from="346.35pt,11.45pt" to="346.35pt,29.45pt">
            <v:stroke endarrow="block"/>
          </v:line>
        </w:pict>
      </w:r>
      <w:r>
        <w:rPr>
          <w:noProof/>
          <w:lang w:eastAsia="ru-RU"/>
        </w:rPr>
        <w:pict>
          <v:line id="_x0000_s1071" style="position:absolute;left:0;text-align:left;z-index:251675136" from="40.35pt,11.45pt" to="40.35pt,29.45pt">
            <v:stroke endarrow="block"/>
          </v:line>
        </w:pict>
      </w:r>
      <w:r>
        <w:rPr>
          <w:noProof/>
          <w:lang w:eastAsia="ru-RU"/>
        </w:rPr>
        <w:pict>
          <v:line id="_x0000_s1072" style="position:absolute;left:0;text-align:left;z-index:251674112" from="136.35pt,11.45pt" to="136.35pt,29.45pt">
            <v:stroke endarrow="block"/>
          </v:line>
        </w:pict>
      </w:r>
      <w:r>
        <w:rPr>
          <w:noProof/>
          <w:lang w:eastAsia="ru-RU"/>
        </w:rPr>
        <w:pict>
          <v:line id="_x0000_s1073" style="position:absolute;left:0;text-align:left;z-index:251673088" from="238.35pt,11.45pt" to="238.35pt,29.45pt">
            <v:stroke endarrow="block"/>
          </v:line>
        </w:pict>
      </w:r>
      <w:r>
        <w:rPr>
          <w:noProof/>
          <w:lang w:eastAsia="ru-RU"/>
        </w:rPr>
        <w:pict>
          <v:line id="_x0000_s1074" style="position:absolute;left:0;text-align:left;z-index:251672064" from="40.35pt,11.45pt" to="454.35pt,11.45pt"/>
        </w:pict>
      </w:r>
    </w:p>
    <w:p w:rsidR="00226064" w:rsidRPr="000F0830" w:rsidRDefault="0093682F" w:rsidP="000F0830">
      <w:pPr>
        <w:widowControl w:val="0"/>
        <w:spacing w:line="360" w:lineRule="auto"/>
        <w:ind w:firstLine="709"/>
        <w:jc w:val="both"/>
        <w:rPr>
          <w:sz w:val="28"/>
          <w:lang w:val="uk-UA"/>
        </w:rPr>
      </w:pPr>
      <w:r>
        <w:rPr>
          <w:noProof/>
          <w:lang w:eastAsia="ru-RU"/>
        </w:rPr>
        <w:pict>
          <v:shape id="_x0000_s1075" type="#_x0000_t202" style="position:absolute;left:0;text-align:left;margin-left:406.35pt;margin-top:13.35pt;width:96pt;height:48pt;z-index:251650560">
            <v:textbox style="mso-next-textbox:#_x0000_s1075">
              <w:txbxContent>
                <w:p w:rsidR="006C025E" w:rsidRDefault="006C025E" w:rsidP="00226064">
                  <w:pPr>
                    <w:jc w:val="center"/>
                  </w:pPr>
                  <w:r>
                    <w:t>Транспортный отдел</w:t>
                  </w:r>
                </w:p>
              </w:txbxContent>
            </v:textbox>
          </v:shape>
        </w:pict>
      </w:r>
      <w:r>
        <w:rPr>
          <w:noProof/>
          <w:lang w:eastAsia="ru-RU"/>
        </w:rPr>
        <w:pict>
          <v:shape id="_x0000_s1076" type="#_x0000_t202" style="position:absolute;left:0;text-align:left;margin-left:190.35pt;margin-top:13.35pt;width:102pt;height:48pt;z-index:251649536">
            <v:textbox style="mso-next-textbox:#_x0000_s1076">
              <w:txbxContent>
                <w:p w:rsidR="006C025E" w:rsidRDefault="006C025E" w:rsidP="00226064">
                  <w:pPr>
                    <w:jc w:val="center"/>
                  </w:pPr>
                  <w:r>
                    <w:t>Главный инженер</w:t>
                  </w:r>
                </w:p>
              </w:txbxContent>
            </v:textbox>
          </v:shape>
        </w:pict>
      </w:r>
      <w:r>
        <w:rPr>
          <w:noProof/>
          <w:lang w:eastAsia="ru-RU"/>
        </w:rPr>
        <w:pict>
          <v:shape id="_x0000_s1077" type="#_x0000_t202" style="position:absolute;left:0;text-align:left;margin-left:304.35pt;margin-top:13.35pt;width:90pt;height:48pt;z-index:251651584">
            <v:textbox style="mso-next-textbox:#_x0000_s1077">
              <w:txbxContent>
                <w:p w:rsidR="006C025E" w:rsidRDefault="006C025E" w:rsidP="00226064">
                  <w:pPr>
                    <w:jc w:val="center"/>
                  </w:pPr>
                  <w:r>
                    <w:t>Директор по производству</w:t>
                  </w:r>
                </w:p>
              </w:txbxContent>
            </v:textbox>
          </v:shape>
        </w:pict>
      </w:r>
      <w:r>
        <w:rPr>
          <w:noProof/>
          <w:lang w:eastAsia="ru-RU"/>
        </w:rPr>
        <w:pict>
          <v:shape id="_x0000_s1078" type="#_x0000_t202" style="position:absolute;left:0;text-align:left;margin-left:94.35pt;margin-top:13.35pt;width:84pt;height:48pt;z-index:251648512">
            <v:textbox style="mso-next-textbox:#_x0000_s1078">
              <w:txbxContent>
                <w:p w:rsidR="006C025E" w:rsidRDefault="006C025E" w:rsidP="00226064">
                  <w:pPr>
                    <w:jc w:val="center"/>
                  </w:pPr>
                  <w:r>
                    <w:t>Отдел маркетинга и менеджмента</w:t>
                  </w:r>
                </w:p>
              </w:txbxContent>
            </v:textbox>
          </v:shape>
        </w:pict>
      </w:r>
      <w:r>
        <w:rPr>
          <w:noProof/>
          <w:lang w:eastAsia="ru-RU"/>
        </w:rPr>
        <w:pict>
          <v:shape id="_x0000_s1079" type="#_x0000_t202" style="position:absolute;left:0;text-align:left;margin-left:-1.65pt;margin-top:13.35pt;width:84pt;height:48pt;z-index:251647488">
            <v:textbox style="mso-next-textbox:#_x0000_s1079">
              <w:txbxContent>
                <w:p w:rsidR="006C025E" w:rsidRDefault="006C025E" w:rsidP="00226064">
                  <w:pPr>
                    <w:jc w:val="center"/>
                  </w:pPr>
                  <w:r>
                    <w:t>Директор по экономике и финансам</w:t>
                  </w:r>
                </w:p>
              </w:txbxContent>
            </v:textbox>
          </v:shape>
        </w:pict>
      </w:r>
    </w:p>
    <w:p w:rsidR="00226064" w:rsidRPr="000F0830" w:rsidRDefault="00226064" w:rsidP="000F0830">
      <w:pPr>
        <w:widowControl w:val="0"/>
        <w:spacing w:line="360" w:lineRule="auto"/>
        <w:ind w:firstLine="709"/>
        <w:jc w:val="both"/>
        <w:rPr>
          <w:sz w:val="28"/>
        </w:rPr>
      </w:pPr>
    </w:p>
    <w:p w:rsidR="00226064" w:rsidRPr="000F0830" w:rsidRDefault="0093682F" w:rsidP="000F0830">
      <w:pPr>
        <w:widowControl w:val="0"/>
        <w:spacing w:line="360" w:lineRule="auto"/>
        <w:ind w:firstLine="709"/>
        <w:jc w:val="both"/>
        <w:rPr>
          <w:sz w:val="28"/>
        </w:rPr>
      </w:pPr>
      <w:r>
        <w:rPr>
          <w:noProof/>
          <w:lang w:eastAsia="ru-RU"/>
        </w:rPr>
        <w:pict>
          <v:line id="_x0000_s1080" style="position:absolute;left:0;text-align:left;z-index:251683328" from="136.35pt,21.1pt" to="136.35pt,33.1pt"/>
        </w:pict>
      </w:r>
      <w:r>
        <w:rPr>
          <w:noProof/>
          <w:lang w:eastAsia="ru-RU"/>
        </w:rPr>
        <w:pict>
          <v:line id="_x0000_s1081" style="position:absolute;left:0;text-align:left;z-index:251684352" from="238.35pt,21.1pt" to="238.35pt,33.1pt"/>
        </w:pict>
      </w:r>
      <w:r>
        <w:rPr>
          <w:noProof/>
          <w:lang w:eastAsia="ru-RU"/>
        </w:rPr>
        <w:pict>
          <v:line id="_x0000_s1082" style="position:absolute;left:0;text-align:left;z-index:251685376" from="352.35pt,21.1pt" to="352.35pt,33.1pt"/>
        </w:pict>
      </w:r>
      <w:r>
        <w:rPr>
          <w:noProof/>
          <w:lang w:eastAsia="ru-RU"/>
        </w:rPr>
        <w:pict>
          <v:line id="_x0000_s1083" style="position:absolute;left:0;text-align:left;z-index:251678208" from="34.35pt,21.1pt" to="34.35pt,33.1pt"/>
        </w:pict>
      </w:r>
    </w:p>
    <w:p w:rsidR="00226064" w:rsidRPr="000F0830" w:rsidRDefault="0093682F" w:rsidP="000F0830">
      <w:pPr>
        <w:widowControl w:val="0"/>
        <w:spacing w:line="360" w:lineRule="auto"/>
        <w:ind w:firstLine="709"/>
        <w:jc w:val="both"/>
        <w:rPr>
          <w:sz w:val="28"/>
        </w:rPr>
      </w:pPr>
      <w:r>
        <w:rPr>
          <w:noProof/>
          <w:lang w:eastAsia="ru-RU"/>
        </w:rPr>
        <w:pict>
          <v:line id="_x0000_s1084" style="position:absolute;left:0;text-align:left;z-index:251689472" from="298.35pt,8.95pt" to="298.35pt,374.95pt"/>
        </w:pict>
      </w:r>
      <w:r>
        <w:rPr>
          <w:noProof/>
          <w:lang w:eastAsia="ru-RU"/>
        </w:rPr>
        <w:pict>
          <v:line id="_x0000_s1085" style="position:absolute;left:0;text-align:left;z-index:251690496" from="190.35pt,8.95pt" to="190.35pt,242.95pt"/>
        </w:pict>
      </w:r>
      <w:r>
        <w:rPr>
          <w:noProof/>
          <w:lang w:eastAsia="ru-RU"/>
        </w:rPr>
        <w:pict>
          <v:line id="_x0000_s1086" style="position:absolute;left:0;text-align:left;z-index:251691520" from="82.35pt,8.95pt" to="82.35pt,170.95pt"/>
        </w:pict>
      </w:r>
      <w:r>
        <w:rPr>
          <w:noProof/>
          <w:lang w:eastAsia="ru-RU"/>
        </w:rPr>
        <w:pict>
          <v:line id="_x0000_s1087" style="position:absolute;left:0;text-align:left;flip:x;z-index:251686400" from="82.35pt,8.95pt" to="136.35pt,8.95pt"/>
        </w:pict>
      </w:r>
      <w:r>
        <w:rPr>
          <w:noProof/>
          <w:lang w:eastAsia="ru-RU"/>
        </w:rPr>
        <w:pict>
          <v:line id="_x0000_s1088" style="position:absolute;left:0;text-align:left;flip:x;z-index:251687424" from="190.35pt,8.95pt" to="238.35pt,8.95pt"/>
        </w:pict>
      </w:r>
      <w:r>
        <w:rPr>
          <w:noProof/>
          <w:lang w:eastAsia="ru-RU"/>
        </w:rPr>
        <w:pict>
          <v:line id="_x0000_s1089" style="position:absolute;left:0;text-align:left;flip:x;z-index:251688448" from="298.35pt,8.95pt" to="352.35pt,8.95pt"/>
        </w:pict>
      </w:r>
      <w:r>
        <w:rPr>
          <w:noProof/>
          <w:lang w:eastAsia="ru-RU"/>
        </w:rPr>
        <w:pict>
          <v:line id="_x0000_s1090" style="position:absolute;left:0;text-align:left;z-index:251680256" from="-19.65pt,8.95pt" to="-19.65pt,110.95pt"/>
        </w:pict>
      </w:r>
      <w:r>
        <w:rPr>
          <w:noProof/>
          <w:lang w:eastAsia="ru-RU"/>
        </w:rPr>
        <w:pict>
          <v:line id="_x0000_s1091" style="position:absolute;left:0;text-align:left;flip:x;z-index:251679232" from="-19.65pt,8.95pt" to="34.35pt,8.95pt"/>
        </w:pict>
      </w:r>
      <w:r>
        <w:rPr>
          <w:noProof/>
          <w:lang w:eastAsia="ru-RU"/>
        </w:rPr>
        <w:pict>
          <v:shape id="_x0000_s1092" type="#_x0000_t202" style="position:absolute;left:0;text-align:left;margin-left:316.35pt;margin-top:20.95pt;width:78pt;height:48pt;z-index:251661824">
            <v:textbox style="mso-next-textbox:#_x0000_s1092">
              <w:txbxContent>
                <w:p w:rsidR="006C025E" w:rsidRDefault="006C025E" w:rsidP="00226064">
                  <w:pPr>
                    <w:jc w:val="center"/>
                  </w:pPr>
                  <w:r>
                    <w:t>Произво-дственный отдел</w:t>
                  </w:r>
                </w:p>
              </w:txbxContent>
            </v:textbox>
          </v:shape>
        </w:pict>
      </w:r>
      <w:r>
        <w:rPr>
          <w:noProof/>
          <w:lang w:eastAsia="ru-RU"/>
        </w:rPr>
        <w:pict>
          <v:shape id="_x0000_s1093" type="#_x0000_t202" style="position:absolute;left:0;text-align:left;margin-left:202.35pt;margin-top:20.95pt;width:78pt;height:48pt;z-index:251657728">
            <v:textbox style="mso-next-textbox:#_x0000_s1093">
              <w:txbxContent>
                <w:p w:rsidR="006C025E" w:rsidRDefault="006C025E" w:rsidP="00226064">
                  <w:pPr>
                    <w:jc w:val="center"/>
                  </w:pPr>
                  <w:r>
                    <w:t>Отдел главного механика</w:t>
                  </w:r>
                </w:p>
              </w:txbxContent>
            </v:textbox>
          </v:shape>
        </w:pict>
      </w:r>
      <w:r>
        <w:rPr>
          <w:noProof/>
          <w:lang w:eastAsia="ru-RU"/>
        </w:rPr>
        <w:pict>
          <v:shape id="_x0000_s1094" type="#_x0000_t202" style="position:absolute;left:0;text-align:left;margin-left:94.35pt;margin-top:20.95pt;width:78pt;height:36pt;z-index:251654656">
            <v:textbox style="mso-next-textbox:#_x0000_s1094">
              <w:txbxContent>
                <w:p w:rsidR="006C025E" w:rsidRDefault="006C025E" w:rsidP="00226064">
                  <w:pPr>
                    <w:jc w:val="center"/>
                  </w:pPr>
                  <w:r>
                    <w:t>Фирменная торговля</w:t>
                  </w:r>
                </w:p>
              </w:txbxContent>
            </v:textbox>
          </v:shape>
        </w:pict>
      </w:r>
      <w:r>
        <w:rPr>
          <w:noProof/>
          <w:lang w:eastAsia="ru-RU"/>
        </w:rPr>
        <w:pict>
          <v:shape id="_x0000_s1095" type="#_x0000_t202" style="position:absolute;left:0;text-align:left;margin-left:-1.65pt;margin-top:20.95pt;width:66pt;height:36pt;z-index:251652608">
            <v:textbox style="mso-next-textbox:#_x0000_s1095">
              <w:txbxContent>
                <w:p w:rsidR="006C025E" w:rsidRDefault="006C025E" w:rsidP="00226064">
                  <w:pPr>
                    <w:jc w:val="center"/>
                  </w:pPr>
                  <w:r>
                    <w:t>Бухгалте-</w:t>
                  </w:r>
                </w:p>
                <w:p w:rsidR="006C025E" w:rsidRDefault="006C025E" w:rsidP="00226064">
                  <w:pPr>
                    <w:jc w:val="center"/>
                  </w:pPr>
                  <w:r>
                    <w:t>рия</w:t>
                  </w:r>
                </w:p>
              </w:txbxContent>
            </v:textbox>
          </v:shape>
        </w:pict>
      </w:r>
    </w:p>
    <w:p w:rsidR="00226064" w:rsidRPr="000F0830" w:rsidRDefault="0093682F" w:rsidP="000F0830">
      <w:pPr>
        <w:widowControl w:val="0"/>
        <w:spacing w:line="360" w:lineRule="auto"/>
        <w:ind w:firstLine="709"/>
        <w:jc w:val="both"/>
        <w:rPr>
          <w:sz w:val="28"/>
        </w:rPr>
      </w:pPr>
      <w:r>
        <w:rPr>
          <w:noProof/>
          <w:lang w:eastAsia="ru-RU"/>
        </w:rPr>
        <w:pict>
          <v:line id="_x0000_s1096" style="position:absolute;left:0;text-align:left;z-index:251699712" from="298.35pt,20.8pt" to="316.35pt,20.8pt">
            <v:stroke endarrow="block"/>
          </v:line>
        </w:pict>
      </w:r>
      <w:r>
        <w:rPr>
          <w:noProof/>
          <w:lang w:eastAsia="ru-RU"/>
        </w:rPr>
        <w:pict>
          <v:line id="_x0000_s1097" style="position:absolute;left:0;text-align:left;z-index:251698688" from="190.35pt,20.8pt" to="202.35pt,20.8pt">
            <v:stroke endarrow="block"/>
          </v:line>
        </w:pict>
      </w:r>
      <w:r>
        <w:rPr>
          <w:noProof/>
          <w:lang w:eastAsia="ru-RU"/>
        </w:rPr>
        <w:pict>
          <v:line id="_x0000_s1098" style="position:absolute;left:0;text-align:left;z-index:251692544" from="82.35pt,14.8pt" to="94.35pt,14.8pt">
            <v:stroke endarrow="block"/>
          </v:line>
        </w:pict>
      </w:r>
      <w:r>
        <w:rPr>
          <w:noProof/>
          <w:lang w:eastAsia="ru-RU"/>
        </w:rPr>
        <w:pict>
          <v:line id="_x0000_s1099" style="position:absolute;left:0;text-align:left;z-index:251681280" from="-19.65pt,14.8pt" to="-1.65pt,14.8pt">
            <v:stroke endarrow="block"/>
          </v:line>
        </w:pict>
      </w:r>
    </w:p>
    <w:p w:rsidR="00226064" w:rsidRPr="000F0830" w:rsidRDefault="00226064" w:rsidP="000F0830">
      <w:pPr>
        <w:widowControl w:val="0"/>
        <w:spacing w:line="360" w:lineRule="auto"/>
        <w:ind w:firstLine="709"/>
        <w:jc w:val="both"/>
        <w:rPr>
          <w:sz w:val="28"/>
        </w:rPr>
      </w:pPr>
    </w:p>
    <w:p w:rsidR="00226064" w:rsidRPr="000F0830" w:rsidRDefault="0093682F" w:rsidP="000F0830">
      <w:pPr>
        <w:widowControl w:val="0"/>
        <w:spacing w:line="360" w:lineRule="auto"/>
        <w:ind w:firstLine="709"/>
        <w:jc w:val="both"/>
        <w:rPr>
          <w:sz w:val="28"/>
        </w:rPr>
      </w:pPr>
      <w:r>
        <w:rPr>
          <w:noProof/>
          <w:lang w:eastAsia="ru-RU"/>
        </w:rPr>
        <w:pict>
          <v:shape id="_x0000_s1100" type="#_x0000_t202" style="position:absolute;left:0;text-align:left;margin-left:316.35pt;margin-top:14.55pt;width:78pt;height:36pt;z-index:251662848">
            <v:textbox style="mso-next-textbox:#_x0000_s1100">
              <w:txbxContent>
                <w:p w:rsidR="006C025E" w:rsidRDefault="006C025E" w:rsidP="00226064">
                  <w:pPr>
                    <w:pStyle w:val="3"/>
                  </w:pPr>
                  <w:r>
                    <w:t>Лаборато-рия</w:t>
                  </w:r>
                </w:p>
              </w:txbxContent>
            </v:textbox>
          </v:shape>
        </w:pict>
      </w:r>
      <w:r>
        <w:rPr>
          <w:noProof/>
          <w:lang w:eastAsia="ru-RU"/>
        </w:rPr>
        <w:pict>
          <v:shape id="_x0000_s1101" type="#_x0000_t202" style="position:absolute;left:0;text-align:left;margin-left:202.35pt;margin-top:14.55pt;width:78pt;height:48pt;z-index:251658752">
            <v:textbox style="mso-next-textbox:#_x0000_s1101">
              <w:txbxContent>
                <w:p w:rsidR="006C025E" w:rsidRDefault="006C025E" w:rsidP="00226064">
                  <w:pPr>
                    <w:jc w:val="center"/>
                  </w:pPr>
                  <w:r>
                    <w:t>Отдел главного энергетика</w:t>
                  </w:r>
                </w:p>
              </w:txbxContent>
            </v:textbox>
          </v:shape>
        </w:pict>
      </w:r>
      <w:r>
        <w:rPr>
          <w:noProof/>
          <w:lang w:eastAsia="ru-RU"/>
        </w:rPr>
        <w:pict>
          <v:shape id="_x0000_s1102" type="#_x0000_t202" style="position:absolute;left:0;text-align:left;margin-left:94.35pt;margin-top:8.55pt;width:78pt;height:48pt;z-index:251655680">
            <v:textbox style="mso-next-textbox:#_x0000_s1102">
              <w:txbxContent>
                <w:p w:rsidR="006C025E" w:rsidRDefault="006C025E" w:rsidP="00226064">
                  <w:pPr>
                    <w:jc w:val="center"/>
                  </w:pPr>
                  <w:r>
                    <w:t>Склад готовой продукции</w:t>
                  </w:r>
                </w:p>
              </w:txbxContent>
            </v:textbox>
          </v:shape>
        </w:pict>
      </w:r>
      <w:r>
        <w:rPr>
          <w:noProof/>
          <w:lang w:eastAsia="ru-RU"/>
        </w:rPr>
        <w:pict>
          <v:shape id="_x0000_s1103" type="#_x0000_t202" style="position:absolute;left:0;text-align:left;margin-left:-1.65pt;margin-top:8.55pt;width:66pt;height:60pt;z-index:251653632">
            <v:textbox style="mso-next-textbox:#_x0000_s1103">
              <w:txbxContent>
                <w:p w:rsidR="006C025E" w:rsidRDefault="006C025E" w:rsidP="00226064">
                  <w:pPr>
                    <w:jc w:val="center"/>
                  </w:pPr>
                  <w:r>
                    <w:t>Планово-экономи-ческий отдел</w:t>
                  </w:r>
                </w:p>
              </w:txbxContent>
            </v:textbox>
          </v:shape>
        </w:pict>
      </w:r>
    </w:p>
    <w:p w:rsidR="00226064" w:rsidRPr="000F0830" w:rsidRDefault="0093682F" w:rsidP="000F0830">
      <w:pPr>
        <w:widowControl w:val="0"/>
        <w:spacing w:line="360" w:lineRule="auto"/>
        <w:ind w:firstLine="709"/>
        <w:jc w:val="both"/>
        <w:rPr>
          <w:sz w:val="28"/>
        </w:rPr>
      </w:pPr>
      <w:r>
        <w:rPr>
          <w:noProof/>
          <w:lang w:eastAsia="ru-RU"/>
        </w:rPr>
        <w:pict>
          <v:line id="_x0000_s1104" style="position:absolute;left:0;text-align:left;z-index:251705856" from="298.35pt,8.4pt" to="316.35pt,8.4pt">
            <v:stroke endarrow="block"/>
          </v:line>
        </w:pict>
      </w:r>
      <w:r>
        <w:rPr>
          <w:noProof/>
          <w:lang w:eastAsia="ru-RU"/>
        </w:rPr>
        <w:pict>
          <v:line id="_x0000_s1105" style="position:absolute;left:0;text-align:left;z-index:251697664" from="190.35pt,14.4pt" to="202.35pt,14.4pt">
            <v:stroke endarrow="block"/>
          </v:line>
        </w:pict>
      </w:r>
      <w:r>
        <w:rPr>
          <w:noProof/>
          <w:lang w:eastAsia="ru-RU"/>
        </w:rPr>
        <w:pict>
          <v:line id="_x0000_s1106" style="position:absolute;left:0;text-align:left;z-index:251693568" from="82.35pt,8.4pt" to="94.35pt,8.4pt">
            <v:stroke endarrow="block"/>
          </v:line>
        </w:pict>
      </w:r>
      <w:r>
        <w:rPr>
          <w:noProof/>
          <w:lang w:eastAsia="ru-RU"/>
        </w:rPr>
        <w:pict>
          <v:line id="_x0000_s1107" style="position:absolute;left:0;text-align:left;z-index:251682304" from="-19.65pt,14.4pt" to="-1.65pt,14.4pt">
            <v:stroke endarrow="block"/>
          </v:line>
        </w:pict>
      </w:r>
    </w:p>
    <w:p w:rsidR="00226064" w:rsidRPr="000F0830" w:rsidRDefault="0093682F" w:rsidP="000F0830">
      <w:pPr>
        <w:widowControl w:val="0"/>
        <w:spacing w:line="360" w:lineRule="auto"/>
        <w:ind w:firstLine="709"/>
        <w:jc w:val="both"/>
        <w:rPr>
          <w:sz w:val="28"/>
        </w:rPr>
      </w:pPr>
      <w:r>
        <w:rPr>
          <w:noProof/>
          <w:lang w:eastAsia="ru-RU"/>
        </w:rPr>
        <w:pict>
          <v:shape id="_x0000_s1108" type="#_x0000_t202" style="position:absolute;left:0;text-align:left;margin-left:316.35pt;margin-top:20.25pt;width:78pt;height:36pt;z-index:251663872">
            <v:textbox style="mso-next-textbox:#_x0000_s1108">
              <w:txbxContent>
                <w:p w:rsidR="006C025E" w:rsidRDefault="006C025E" w:rsidP="00226064">
                  <w:pPr>
                    <w:jc w:val="center"/>
                  </w:pPr>
                  <w:r>
                    <w:t>Конфетный цех</w:t>
                  </w:r>
                </w:p>
              </w:txbxContent>
            </v:textbox>
          </v:shape>
        </w:pict>
      </w:r>
    </w:p>
    <w:p w:rsidR="00226064" w:rsidRPr="000F0830" w:rsidRDefault="0093682F" w:rsidP="000F0830">
      <w:pPr>
        <w:widowControl w:val="0"/>
        <w:spacing w:line="360" w:lineRule="auto"/>
        <w:ind w:firstLine="709"/>
        <w:jc w:val="both"/>
        <w:rPr>
          <w:sz w:val="28"/>
        </w:rPr>
      </w:pPr>
      <w:r>
        <w:rPr>
          <w:noProof/>
          <w:lang w:eastAsia="ru-RU"/>
        </w:rPr>
        <w:pict>
          <v:line id="_x0000_s1109" style="position:absolute;left:0;text-align:left;z-index:251700736" from="298.35pt,14.1pt" to="316.35pt,14.1pt">
            <v:stroke endarrow="block"/>
          </v:line>
        </w:pict>
      </w:r>
      <w:r>
        <w:rPr>
          <w:noProof/>
          <w:lang w:eastAsia="ru-RU"/>
        </w:rPr>
        <w:pict>
          <v:shape id="_x0000_s1110" type="#_x0000_t202" style="position:absolute;left:0;text-align:left;margin-left:202.35pt;margin-top:8.1pt;width:78pt;height:48pt;z-index:251659776">
            <v:textbox style="mso-next-textbox:#_x0000_s1110">
              <w:txbxContent>
                <w:p w:rsidR="006C025E" w:rsidRDefault="006C025E" w:rsidP="00226064">
                  <w:pPr>
                    <w:jc w:val="center"/>
                  </w:pPr>
                  <w:r>
                    <w:t>Строитель-ный участок</w:t>
                  </w:r>
                </w:p>
              </w:txbxContent>
            </v:textbox>
          </v:shape>
        </w:pict>
      </w:r>
      <w:r>
        <w:rPr>
          <w:noProof/>
          <w:lang w:eastAsia="ru-RU"/>
        </w:rPr>
        <w:pict>
          <v:shape id="_x0000_s1111" type="#_x0000_t202" style="position:absolute;left:0;text-align:left;margin-left:94.35pt;margin-top:8.1pt;width:78pt;height:36pt;z-index:251656704">
            <v:textbox style="mso-next-textbox:#_x0000_s1111">
              <w:txbxContent>
                <w:p w:rsidR="006C025E" w:rsidRDefault="006C025E" w:rsidP="00226064">
                  <w:pPr>
                    <w:jc w:val="center"/>
                  </w:pPr>
                  <w:r>
                    <w:t>Склад сырья</w:t>
                  </w:r>
                </w:p>
              </w:txbxContent>
            </v:textbox>
          </v:shape>
        </w:pict>
      </w:r>
    </w:p>
    <w:p w:rsidR="00226064" w:rsidRPr="000F0830" w:rsidRDefault="0093682F" w:rsidP="000F0830">
      <w:pPr>
        <w:widowControl w:val="0"/>
        <w:spacing w:line="360" w:lineRule="auto"/>
        <w:ind w:firstLine="709"/>
        <w:jc w:val="both"/>
        <w:rPr>
          <w:sz w:val="28"/>
        </w:rPr>
      </w:pPr>
      <w:r>
        <w:rPr>
          <w:noProof/>
          <w:lang w:eastAsia="ru-RU"/>
        </w:rPr>
        <w:pict>
          <v:line id="_x0000_s1112" style="position:absolute;left:0;text-align:left;z-index:251696640" from="190.35pt,7.95pt" to="202.35pt,7.95pt">
            <v:stroke endarrow="block"/>
          </v:line>
        </w:pict>
      </w:r>
      <w:r>
        <w:rPr>
          <w:noProof/>
          <w:lang w:eastAsia="ru-RU"/>
        </w:rPr>
        <w:pict>
          <v:line id="_x0000_s1113" style="position:absolute;left:0;text-align:left;z-index:251694592" from="82.35pt,1.95pt" to="94.35pt,1.95pt">
            <v:stroke endarrow="block"/>
          </v:line>
        </w:pict>
      </w:r>
    </w:p>
    <w:p w:rsidR="00226064" w:rsidRPr="000F0830" w:rsidRDefault="0093682F" w:rsidP="000F0830">
      <w:pPr>
        <w:widowControl w:val="0"/>
        <w:spacing w:line="360" w:lineRule="auto"/>
        <w:ind w:firstLine="709"/>
        <w:jc w:val="both"/>
        <w:rPr>
          <w:sz w:val="28"/>
        </w:rPr>
      </w:pPr>
      <w:r>
        <w:rPr>
          <w:noProof/>
          <w:lang w:eastAsia="ru-RU"/>
        </w:rPr>
        <w:pict>
          <v:line id="_x0000_s1114" style="position:absolute;left:0;text-align:left;z-index:251701760" from="298.35pt,19.8pt" to="316.35pt,19.8pt">
            <v:stroke endarrow="block"/>
          </v:line>
        </w:pict>
      </w:r>
      <w:r>
        <w:rPr>
          <w:noProof/>
          <w:lang w:eastAsia="ru-RU"/>
        </w:rPr>
        <w:pict>
          <v:shape id="_x0000_s1115" type="#_x0000_t202" style="position:absolute;left:0;text-align:left;margin-left:316.35pt;margin-top:1.8pt;width:78pt;height:36pt;z-index:251664896">
            <v:textbox style="mso-next-textbox:#_x0000_s1115">
              <w:txbxContent>
                <w:p w:rsidR="006C025E" w:rsidRDefault="006C025E" w:rsidP="00226064">
                  <w:pPr>
                    <w:jc w:val="center"/>
                  </w:pPr>
                  <w:r>
                    <w:t>Караме-льный цех</w:t>
                  </w:r>
                </w:p>
              </w:txbxContent>
            </v:textbox>
          </v:shape>
        </w:pict>
      </w:r>
    </w:p>
    <w:p w:rsidR="00226064" w:rsidRPr="000F0830" w:rsidRDefault="0093682F" w:rsidP="000F0830">
      <w:pPr>
        <w:widowControl w:val="0"/>
        <w:spacing w:line="360" w:lineRule="auto"/>
        <w:ind w:firstLine="709"/>
        <w:jc w:val="both"/>
        <w:rPr>
          <w:sz w:val="28"/>
        </w:rPr>
      </w:pPr>
      <w:r>
        <w:rPr>
          <w:noProof/>
          <w:lang w:eastAsia="ru-RU"/>
        </w:rPr>
        <w:pict>
          <v:shape id="_x0000_s1116" type="#_x0000_t202" style="position:absolute;left:0;text-align:left;margin-left:202.35pt;margin-top:1.65pt;width:78pt;height:48pt;z-index:251660800">
            <v:textbox style="mso-next-textbox:#_x0000_s1116">
              <w:txbxContent>
                <w:p w:rsidR="006C025E" w:rsidRDefault="006C025E" w:rsidP="00226064">
                  <w:pPr>
                    <w:jc w:val="center"/>
                  </w:pPr>
                  <w:r>
                    <w:t>Инженер по охране труда</w:t>
                  </w:r>
                </w:p>
              </w:txbxContent>
            </v:textbox>
          </v:shape>
        </w:pict>
      </w:r>
    </w:p>
    <w:p w:rsidR="00226064" w:rsidRPr="000F0830" w:rsidRDefault="0093682F" w:rsidP="000F0830">
      <w:pPr>
        <w:widowControl w:val="0"/>
        <w:spacing w:line="360" w:lineRule="auto"/>
        <w:ind w:firstLine="709"/>
        <w:jc w:val="both"/>
        <w:rPr>
          <w:sz w:val="28"/>
        </w:rPr>
      </w:pPr>
      <w:r>
        <w:rPr>
          <w:noProof/>
          <w:lang w:eastAsia="ru-RU"/>
        </w:rPr>
        <w:pict>
          <v:line id="_x0000_s1117" style="position:absolute;left:0;text-align:left;z-index:251695616" from="190.35pt,1.5pt" to="202.35pt,1.5pt">
            <v:stroke endarrow="block"/>
          </v:line>
        </w:pict>
      </w:r>
      <w:r>
        <w:rPr>
          <w:noProof/>
          <w:lang w:eastAsia="ru-RU"/>
        </w:rPr>
        <w:pict>
          <v:shape id="_x0000_s1118" type="#_x0000_t202" style="position:absolute;left:0;text-align:left;margin-left:316.35pt;margin-top:7.5pt;width:78pt;height:36pt;z-index:251665920">
            <v:textbox style="mso-next-textbox:#_x0000_s1118">
              <w:txbxContent>
                <w:p w:rsidR="006C025E" w:rsidRDefault="006C025E" w:rsidP="00226064">
                  <w:pPr>
                    <w:jc w:val="center"/>
                  </w:pPr>
                  <w:r>
                    <w:t>Бисквитный цех</w:t>
                  </w:r>
                </w:p>
              </w:txbxContent>
            </v:textbox>
          </v:shape>
        </w:pict>
      </w:r>
    </w:p>
    <w:p w:rsidR="00226064" w:rsidRPr="000F0830" w:rsidRDefault="0093682F" w:rsidP="000F0830">
      <w:pPr>
        <w:widowControl w:val="0"/>
        <w:spacing w:line="360" w:lineRule="auto"/>
        <w:ind w:firstLine="709"/>
        <w:jc w:val="both"/>
        <w:rPr>
          <w:sz w:val="28"/>
        </w:rPr>
      </w:pPr>
      <w:r>
        <w:rPr>
          <w:noProof/>
          <w:lang w:eastAsia="ru-RU"/>
        </w:rPr>
        <w:pict>
          <v:line id="_x0000_s1119" style="position:absolute;left:0;text-align:left;z-index:251702784" from="298.35pt,1.35pt" to="316.35pt,1.35pt">
            <v:stroke endarrow="block"/>
          </v:line>
        </w:pict>
      </w:r>
    </w:p>
    <w:p w:rsidR="00226064" w:rsidRPr="000F0830" w:rsidRDefault="0093682F" w:rsidP="000F0830">
      <w:pPr>
        <w:widowControl w:val="0"/>
        <w:spacing w:line="360" w:lineRule="auto"/>
        <w:ind w:firstLine="709"/>
        <w:jc w:val="both"/>
        <w:rPr>
          <w:sz w:val="28"/>
        </w:rPr>
      </w:pPr>
      <w:r>
        <w:rPr>
          <w:noProof/>
          <w:lang w:eastAsia="ru-RU"/>
        </w:rPr>
        <w:pict>
          <v:shape id="_x0000_s1120" type="#_x0000_t202" style="position:absolute;left:0;text-align:left;margin-left:316.35pt;margin-top:13.2pt;width:78pt;height:36pt;z-index:251666944">
            <v:textbox style="mso-next-textbox:#_x0000_s1120">
              <w:txbxContent>
                <w:p w:rsidR="006C025E" w:rsidRDefault="006C025E" w:rsidP="00226064">
                  <w:pPr>
                    <w:jc w:val="center"/>
                  </w:pPr>
                  <w:r>
                    <w:t>Вафельный цех</w:t>
                  </w:r>
                </w:p>
              </w:txbxContent>
            </v:textbox>
          </v:shape>
        </w:pict>
      </w:r>
    </w:p>
    <w:p w:rsidR="00226064" w:rsidRPr="000F0830" w:rsidRDefault="0093682F" w:rsidP="000F0830">
      <w:pPr>
        <w:widowControl w:val="0"/>
        <w:spacing w:line="360" w:lineRule="auto"/>
        <w:ind w:firstLine="709"/>
        <w:jc w:val="both"/>
        <w:rPr>
          <w:sz w:val="28"/>
        </w:rPr>
      </w:pPr>
      <w:r>
        <w:rPr>
          <w:noProof/>
          <w:lang w:eastAsia="ru-RU"/>
        </w:rPr>
        <w:pict>
          <v:line id="_x0000_s1121" style="position:absolute;left:0;text-align:left;z-index:251703808" from="298.35pt,7.05pt" to="316.35pt,7.05pt">
            <v:stroke endarrow="block"/>
          </v:line>
        </w:pict>
      </w:r>
    </w:p>
    <w:p w:rsidR="00226064" w:rsidRPr="000F0830" w:rsidRDefault="0093682F" w:rsidP="000F0830">
      <w:pPr>
        <w:widowControl w:val="0"/>
        <w:spacing w:line="360" w:lineRule="auto"/>
        <w:ind w:firstLine="709"/>
        <w:jc w:val="both"/>
        <w:rPr>
          <w:sz w:val="28"/>
        </w:rPr>
      </w:pPr>
      <w:r>
        <w:rPr>
          <w:noProof/>
          <w:lang w:eastAsia="ru-RU"/>
        </w:rPr>
        <w:pict>
          <v:shape id="_x0000_s1122" type="#_x0000_t202" style="position:absolute;left:0;text-align:left;margin-left:316.35pt;margin-top:18.9pt;width:78pt;height:36pt;z-index:251667968">
            <v:textbox style="mso-next-textbox:#_x0000_s1122">
              <w:txbxContent>
                <w:p w:rsidR="006C025E" w:rsidRDefault="006C025E" w:rsidP="00226064">
                  <w:pPr>
                    <w:jc w:val="center"/>
                  </w:pPr>
                  <w:r>
                    <w:t>Тарный участок</w:t>
                  </w:r>
                </w:p>
              </w:txbxContent>
            </v:textbox>
          </v:shape>
        </w:pict>
      </w:r>
    </w:p>
    <w:p w:rsidR="00226064" w:rsidRPr="000F0830" w:rsidRDefault="0093682F" w:rsidP="000F0830">
      <w:pPr>
        <w:widowControl w:val="0"/>
        <w:spacing w:line="360" w:lineRule="auto"/>
        <w:ind w:firstLine="709"/>
        <w:jc w:val="both"/>
        <w:rPr>
          <w:sz w:val="28"/>
        </w:rPr>
      </w:pPr>
      <w:r>
        <w:rPr>
          <w:noProof/>
          <w:lang w:eastAsia="ru-RU"/>
        </w:rPr>
        <w:pict>
          <v:line id="_x0000_s1123" style="position:absolute;left:0;text-align:left;z-index:251704832" from="298.35pt,12.75pt" to="316.35pt,12.75pt">
            <v:stroke endarrow="block"/>
          </v:line>
        </w:pict>
      </w:r>
    </w:p>
    <w:p w:rsidR="00226064" w:rsidRPr="000F0830" w:rsidRDefault="00226064" w:rsidP="000F0830">
      <w:pPr>
        <w:pStyle w:val="3"/>
        <w:keepNext w:val="0"/>
        <w:spacing w:line="360" w:lineRule="auto"/>
        <w:ind w:firstLine="709"/>
        <w:jc w:val="both"/>
        <w:rPr>
          <w:b/>
          <w:bCs/>
          <w:iCs/>
          <w:sz w:val="28"/>
        </w:rPr>
      </w:pPr>
    </w:p>
    <w:p w:rsidR="000F0830" w:rsidRPr="004129B5" w:rsidRDefault="000F0830" w:rsidP="004129B5">
      <w:pPr>
        <w:pStyle w:val="3"/>
        <w:keepNext w:val="0"/>
        <w:spacing w:line="360" w:lineRule="auto"/>
        <w:ind w:firstLine="709"/>
        <w:jc w:val="both"/>
        <w:rPr>
          <w:b/>
          <w:bCs/>
          <w:iCs/>
          <w:sz w:val="28"/>
          <w:szCs w:val="32"/>
        </w:rPr>
      </w:pPr>
      <w:r>
        <w:rPr>
          <w:b/>
          <w:bCs/>
          <w:iCs/>
          <w:sz w:val="28"/>
          <w:szCs w:val="32"/>
        </w:rPr>
        <w:br w:type="page"/>
      </w:r>
      <w:r w:rsidR="00226064" w:rsidRPr="000F0830">
        <w:rPr>
          <w:b/>
          <w:bCs/>
          <w:iCs/>
          <w:sz w:val="28"/>
          <w:szCs w:val="32"/>
        </w:rPr>
        <w:t>Планирование трудовых ресурсов</w:t>
      </w:r>
    </w:p>
    <w:p w:rsidR="00226064" w:rsidRPr="000F0830" w:rsidRDefault="00226064" w:rsidP="000F0830">
      <w:pPr>
        <w:pStyle w:val="a3"/>
        <w:ind w:firstLine="709"/>
        <w:rPr>
          <w:color w:val="auto"/>
        </w:rPr>
      </w:pPr>
      <w:r w:rsidRPr="000F0830">
        <w:rPr>
          <w:color w:val="auto"/>
        </w:rPr>
        <w:t>Организация труда и управление персоналом предприятия – многоплановые процессы. Они включают такие элементы, как наем работников, распределение среди них обязанностей, подготовка и переподготовка кадров, стимулирование труда, совершенствование его организации.</w:t>
      </w:r>
    </w:p>
    <w:p w:rsidR="00226064" w:rsidRPr="000F0830" w:rsidRDefault="00226064" w:rsidP="000F0830">
      <w:pPr>
        <w:widowControl w:val="0"/>
        <w:spacing w:line="360" w:lineRule="auto"/>
        <w:ind w:firstLine="709"/>
        <w:jc w:val="both"/>
        <w:rPr>
          <w:sz w:val="28"/>
        </w:rPr>
      </w:pPr>
      <w:r w:rsidRPr="000F0830">
        <w:rPr>
          <w:sz w:val="28"/>
        </w:rPr>
        <w:t>На производстве занято всего около</w:t>
      </w:r>
      <w:r w:rsidR="000F0830">
        <w:rPr>
          <w:sz w:val="28"/>
        </w:rPr>
        <w:t xml:space="preserve"> </w:t>
      </w:r>
      <w:r w:rsidRPr="000F0830">
        <w:rPr>
          <w:sz w:val="28"/>
        </w:rPr>
        <w:t>295 человек:</w:t>
      </w:r>
    </w:p>
    <w:p w:rsidR="00226064" w:rsidRPr="000F0830" w:rsidRDefault="00226064" w:rsidP="000F0830">
      <w:pPr>
        <w:pStyle w:val="23"/>
        <w:widowControl w:val="0"/>
        <w:spacing w:after="0" w:line="360" w:lineRule="auto"/>
        <w:ind w:firstLine="709"/>
        <w:jc w:val="both"/>
        <w:rPr>
          <w:sz w:val="28"/>
        </w:rPr>
      </w:pPr>
    </w:p>
    <w:p w:rsidR="004C5BED" w:rsidRPr="000F0830" w:rsidRDefault="00226064" w:rsidP="000F0830">
      <w:pPr>
        <w:pStyle w:val="23"/>
        <w:widowControl w:val="0"/>
        <w:spacing w:after="0" w:line="360" w:lineRule="auto"/>
        <w:ind w:firstLine="709"/>
        <w:jc w:val="both"/>
        <w:rPr>
          <w:sz w:val="28"/>
          <w:szCs w:val="28"/>
        </w:rPr>
      </w:pPr>
      <w:r w:rsidRPr="000F0830">
        <w:rPr>
          <w:bCs/>
          <w:sz w:val="28"/>
          <w:szCs w:val="28"/>
        </w:rPr>
        <w:t>Таблица</w:t>
      </w:r>
      <w:r w:rsidR="004C5BED" w:rsidRPr="000F0830">
        <w:rPr>
          <w:bCs/>
          <w:sz w:val="28"/>
          <w:szCs w:val="28"/>
        </w:rPr>
        <w:t xml:space="preserve"> 5.1.1</w:t>
      </w:r>
      <w:r w:rsidR="000F0830">
        <w:rPr>
          <w:bCs/>
          <w:sz w:val="28"/>
          <w:szCs w:val="28"/>
        </w:rPr>
        <w:t xml:space="preserve"> </w:t>
      </w:r>
    </w:p>
    <w:p w:rsidR="00226064" w:rsidRPr="000F0830" w:rsidRDefault="00226064" w:rsidP="000F0830">
      <w:pPr>
        <w:pStyle w:val="23"/>
        <w:widowControl w:val="0"/>
        <w:spacing w:after="0" w:line="360" w:lineRule="auto"/>
        <w:ind w:firstLine="709"/>
        <w:jc w:val="both"/>
        <w:rPr>
          <w:sz w:val="28"/>
          <w:szCs w:val="28"/>
        </w:rPr>
      </w:pPr>
      <w:r w:rsidRPr="000F0830">
        <w:rPr>
          <w:sz w:val="28"/>
          <w:szCs w:val="28"/>
        </w:rPr>
        <w:t>Затраты на оплату труда рабочих и служащих</w:t>
      </w:r>
      <w:bookmarkStart w:id="6" w:name="_Toc534884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032"/>
        <w:gridCol w:w="2426"/>
        <w:gridCol w:w="2357"/>
      </w:tblGrid>
      <w:tr w:rsidR="00226064" w:rsidRPr="000F0830" w:rsidTr="000F0830">
        <w:tc>
          <w:tcPr>
            <w:tcW w:w="3369" w:type="dxa"/>
            <w:vAlign w:val="center"/>
          </w:tcPr>
          <w:p w:rsidR="00226064" w:rsidRPr="000F0830" w:rsidRDefault="00226064" w:rsidP="000F0830">
            <w:pPr>
              <w:widowControl w:val="0"/>
              <w:spacing w:line="360" w:lineRule="auto"/>
              <w:jc w:val="both"/>
              <w:rPr>
                <w:b/>
                <w:bCs/>
                <w:sz w:val="20"/>
                <w:szCs w:val="20"/>
              </w:rPr>
            </w:pPr>
            <w:r w:rsidRPr="000F0830">
              <w:rPr>
                <w:b/>
                <w:bCs/>
                <w:sz w:val="20"/>
                <w:szCs w:val="20"/>
              </w:rPr>
              <w:t>Категории ППП</w:t>
            </w:r>
          </w:p>
        </w:tc>
        <w:tc>
          <w:tcPr>
            <w:tcW w:w="1032" w:type="dxa"/>
            <w:vAlign w:val="center"/>
          </w:tcPr>
          <w:p w:rsidR="00226064" w:rsidRPr="000F0830" w:rsidRDefault="00226064" w:rsidP="000F0830">
            <w:pPr>
              <w:widowControl w:val="0"/>
              <w:spacing w:line="360" w:lineRule="auto"/>
              <w:jc w:val="both"/>
              <w:rPr>
                <w:b/>
                <w:bCs/>
                <w:sz w:val="20"/>
                <w:szCs w:val="20"/>
              </w:rPr>
            </w:pPr>
            <w:r w:rsidRPr="000F0830">
              <w:rPr>
                <w:b/>
                <w:bCs/>
                <w:sz w:val="20"/>
                <w:szCs w:val="20"/>
              </w:rPr>
              <w:t>Кол-во.</w:t>
            </w:r>
          </w:p>
          <w:p w:rsidR="00226064" w:rsidRPr="000F0830" w:rsidRDefault="00226064" w:rsidP="000F0830">
            <w:pPr>
              <w:widowControl w:val="0"/>
              <w:spacing w:line="360" w:lineRule="auto"/>
              <w:jc w:val="both"/>
              <w:rPr>
                <w:b/>
                <w:bCs/>
                <w:sz w:val="20"/>
                <w:szCs w:val="20"/>
              </w:rPr>
            </w:pPr>
            <w:r w:rsidRPr="000F0830">
              <w:rPr>
                <w:b/>
                <w:bCs/>
                <w:sz w:val="20"/>
                <w:szCs w:val="20"/>
              </w:rPr>
              <w:t>чел.</w:t>
            </w:r>
          </w:p>
        </w:tc>
        <w:tc>
          <w:tcPr>
            <w:tcW w:w="2426" w:type="dxa"/>
            <w:vAlign w:val="center"/>
          </w:tcPr>
          <w:p w:rsidR="00226064" w:rsidRPr="000F0830" w:rsidRDefault="00226064" w:rsidP="000F0830">
            <w:pPr>
              <w:widowControl w:val="0"/>
              <w:spacing w:line="360" w:lineRule="auto"/>
              <w:jc w:val="both"/>
              <w:rPr>
                <w:b/>
                <w:bCs/>
                <w:sz w:val="20"/>
                <w:szCs w:val="20"/>
              </w:rPr>
            </w:pPr>
            <w:r w:rsidRPr="000F0830">
              <w:rPr>
                <w:b/>
                <w:bCs/>
                <w:sz w:val="20"/>
                <w:szCs w:val="20"/>
              </w:rPr>
              <w:t>Среднемесячная ЗП, грн./чел.</w:t>
            </w:r>
          </w:p>
        </w:tc>
        <w:tc>
          <w:tcPr>
            <w:tcW w:w="2357" w:type="dxa"/>
            <w:vAlign w:val="center"/>
          </w:tcPr>
          <w:p w:rsidR="00226064" w:rsidRPr="000F0830" w:rsidRDefault="00226064" w:rsidP="000F0830">
            <w:pPr>
              <w:widowControl w:val="0"/>
              <w:spacing w:line="360" w:lineRule="auto"/>
              <w:jc w:val="both"/>
              <w:rPr>
                <w:b/>
                <w:bCs/>
                <w:sz w:val="20"/>
                <w:szCs w:val="20"/>
              </w:rPr>
            </w:pPr>
            <w:r w:rsidRPr="000F0830">
              <w:rPr>
                <w:b/>
                <w:bCs/>
                <w:sz w:val="20"/>
                <w:szCs w:val="20"/>
              </w:rPr>
              <w:t>Годовые затраты на оплату труда, грн.</w:t>
            </w:r>
          </w:p>
        </w:tc>
      </w:tr>
      <w:tr w:rsidR="00226064" w:rsidRPr="000F0830" w:rsidTr="000F0830">
        <w:trPr>
          <w:trHeight w:val="318"/>
        </w:trPr>
        <w:tc>
          <w:tcPr>
            <w:tcW w:w="3369" w:type="dxa"/>
            <w:tcBorders>
              <w:bottom w:val="nil"/>
            </w:tcBorders>
            <w:vAlign w:val="center"/>
          </w:tcPr>
          <w:p w:rsidR="00226064" w:rsidRPr="000F0830" w:rsidRDefault="00226064" w:rsidP="000F0830">
            <w:pPr>
              <w:widowControl w:val="0"/>
              <w:spacing w:line="360" w:lineRule="auto"/>
              <w:jc w:val="both"/>
              <w:rPr>
                <w:sz w:val="20"/>
                <w:szCs w:val="20"/>
              </w:rPr>
            </w:pPr>
            <w:r w:rsidRPr="000F0830">
              <w:rPr>
                <w:sz w:val="20"/>
                <w:szCs w:val="20"/>
              </w:rPr>
              <w:t>1.Основные рабочие, в т.ч.:</w:t>
            </w:r>
          </w:p>
        </w:tc>
        <w:tc>
          <w:tcPr>
            <w:tcW w:w="1032" w:type="dxa"/>
            <w:tcBorders>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122</w:t>
            </w:r>
          </w:p>
        </w:tc>
        <w:tc>
          <w:tcPr>
            <w:tcW w:w="2426" w:type="dxa"/>
            <w:tcBorders>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17582,39</w:t>
            </w:r>
          </w:p>
        </w:tc>
        <w:tc>
          <w:tcPr>
            <w:tcW w:w="2357" w:type="dxa"/>
            <w:tcBorders>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210988,68</w:t>
            </w:r>
          </w:p>
        </w:tc>
      </w:tr>
      <w:tr w:rsidR="00226064" w:rsidRPr="000F0830" w:rsidTr="000F0830">
        <w:trPr>
          <w:trHeight w:val="217"/>
        </w:trPr>
        <w:tc>
          <w:tcPr>
            <w:tcW w:w="3369" w:type="dxa"/>
            <w:tcBorders>
              <w:top w:val="nil"/>
              <w:bottom w:val="nil"/>
            </w:tcBorders>
            <w:vAlign w:val="center"/>
          </w:tcPr>
          <w:p w:rsidR="00226064" w:rsidRPr="000F0830" w:rsidRDefault="00226064" w:rsidP="000F0830">
            <w:pPr>
              <w:widowControl w:val="0"/>
              <w:numPr>
                <w:ilvl w:val="0"/>
                <w:numId w:val="5"/>
              </w:numPr>
              <w:autoSpaceDE w:val="0"/>
              <w:autoSpaceDN w:val="0"/>
              <w:adjustRightInd w:val="0"/>
              <w:spacing w:line="360" w:lineRule="auto"/>
              <w:ind w:left="0" w:firstLine="0"/>
              <w:jc w:val="both"/>
              <w:rPr>
                <w:sz w:val="20"/>
                <w:szCs w:val="20"/>
              </w:rPr>
            </w:pPr>
            <w:r w:rsidRPr="000F0830">
              <w:rPr>
                <w:sz w:val="20"/>
                <w:szCs w:val="20"/>
              </w:rPr>
              <w:t>варщик</w:t>
            </w:r>
          </w:p>
        </w:tc>
        <w:tc>
          <w:tcPr>
            <w:tcW w:w="1032"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16</w:t>
            </w:r>
          </w:p>
        </w:tc>
        <w:tc>
          <w:tcPr>
            <w:tcW w:w="2426"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1922,56</w:t>
            </w:r>
          </w:p>
        </w:tc>
        <w:tc>
          <w:tcPr>
            <w:tcW w:w="2357"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23070,72</w:t>
            </w:r>
          </w:p>
        </w:tc>
      </w:tr>
      <w:tr w:rsidR="00226064" w:rsidRPr="000F0830" w:rsidTr="000F0830">
        <w:trPr>
          <w:trHeight w:val="302"/>
        </w:trPr>
        <w:tc>
          <w:tcPr>
            <w:tcW w:w="3369" w:type="dxa"/>
            <w:tcBorders>
              <w:top w:val="nil"/>
              <w:bottom w:val="nil"/>
            </w:tcBorders>
            <w:vAlign w:val="center"/>
          </w:tcPr>
          <w:p w:rsidR="00226064" w:rsidRPr="000F0830" w:rsidRDefault="00226064" w:rsidP="000F0830">
            <w:pPr>
              <w:widowControl w:val="0"/>
              <w:numPr>
                <w:ilvl w:val="0"/>
                <w:numId w:val="5"/>
              </w:numPr>
              <w:autoSpaceDE w:val="0"/>
              <w:autoSpaceDN w:val="0"/>
              <w:adjustRightInd w:val="0"/>
              <w:spacing w:line="360" w:lineRule="auto"/>
              <w:ind w:left="0" w:firstLine="0"/>
              <w:jc w:val="both"/>
              <w:rPr>
                <w:sz w:val="20"/>
                <w:szCs w:val="20"/>
              </w:rPr>
            </w:pPr>
            <w:r w:rsidRPr="000F0830">
              <w:rPr>
                <w:sz w:val="20"/>
                <w:szCs w:val="20"/>
              </w:rPr>
              <w:t>охлаждение</w:t>
            </w:r>
          </w:p>
        </w:tc>
        <w:tc>
          <w:tcPr>
            <w:tcW w:w="1032"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14</w:t>
            </w:r>
          </w:p>
        </w:tc>
        <w:tc>
          <w:tcPr>
            <w:tcW w:w="2426"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1750,00</w:t>
            </w:r>
          </w:p>
        </w:tc>
        <w:tc>
          <w:tcPr>
            <w:tcW w:w="2357"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21000,00</w:t>
            </w:r>
          </w:p>
        </w:tc>
      </w:tr>
      <w:tr w:rsidR="00226064" w:rsidRPr="000F0830" w:rsidTr="000F0830">
        <w:trPr>
          <w:trHeight w:val="217"/>
        </w:trPr>
        <w:tc>
          <w:tcPr>
            <w:tcW w:w="3369" w:type="dxa"/>
            <w:tcBorders>
              <w:top w:val="nil"/>
              <w:bottom w:val="nil"/>
            </w:tcBorders>
            <w:vAlign w:val="center"/>
          </w:tcPr>
          <w:p w:rsidR="00226064" w:rsidRPr="000F0830" w:rsidRDefault="00226064" w:rsidP="000F0830">
            <w:pPr>
              <w:widowControl w:val="0"/>
              <w:numPr>
                <w:ilvl w:val="0"/>
                <w:numId w:val="5"/>
              </w:numPr>
              <w:autoSpaceDE w:val="0"/>
              <w:autoSpaceDN w:val="0"/>
              <w:adjustRightInd w:val="0"/>
              <w:spacing w:line="360" w:lineRule="auto"/>
              <w:ind w:left="0" w:firstLine="0"/>
              <w:jc w:val="both"/>
              <w:rPr>
                <w:sz w:val="20"/>
                <w:szCs w:val="20"/>
              </w:rPr>
            </w:pPr>
            <w:r w:rsidRPr="000F0830">
              <w:rPr>
                <w:sz w:val="20"/>
                <w:szCs w:val="20"/>
              </w:rPr>
              <w:t>промышленник</w:t>
            </w:r>
          </w:p>
        </w:tc>
        <w:tc>
          <w:tcPr>
            <w:tcW w:w="1032"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43</w:t>
            </w:r>
          </w:p>
        </w:tc>
        <w:tc>
          <w:tcPr>
            <w:tcW w:w="2426"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5547,00</w:t>
            </w:r>
          </w:p>
        </w:tc>
        <w:tc>
          <w:tcPr>
            <w:tcW w:w="2357"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66564,00</w:t>
            </w:r>
          </w:p>
        </w:tc>
      </w:tr>
      <w:tr w:rsidR="00226064" w:rsidRPr="000F0830" w:rsidTr="000F0830">
        <w:trPr>
          <w:trHeight w:val="301"/>
        </w:trPr>
        <w:tc>
          <w:tcPr>
            <w:tcW w:w="3369" w:type="dxa"/>
            <w:tcBorders>
              <w:top w:val="nil"/>
              <w:bottom w:val="nil"/>
            </w:tcBorders>
            <w:vAlign w:val="center"/>
          </w:tcPr>
          <w:p w:rsidR="00226064" w:rsidRPr="000F0830" w:rsidRDefault="00226064" w:rsidP="000F0830">
            <w:pPr>
              <w:widowControl w:val="0"/>
              <w:numPr>
                <w:ilvl w:val="0"/>
                <w:numId w:val="5"/>
              </w:numPr>
              <w:autoSpaceDE w:val="0"/>
              <w:autoSpaceDN w:val="0"/>
              <w:adjustRightInd w:val="0"/>
              <w:spacing w:line="360" w:lineRule="auto"/>
              <w:ind w:left="0" w:firstLine="0"/>
              <w:jc w:val="both"/>
              <w:rPr>
                <w:sz w:val="20"/>
                <w:szCs w:val="20"/>
              </w:rPr>
            </w:pPr>
            <w:r w:rsidRPr="000F0830">
              <w:rPr>
                <w:sz w:val="20"/>
                <w:szCs w:val="20"/>
              </w:rPr>
              <w:t>завертка</w:t>
            </w:r>
          </w:p>
        </w:tc>
        <w:tc>
          <w:tcPr>
            <w:tcW w:w="1032"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23</w:t>
            </w:r>
          </w:p>
        </w:tc>
        <w:tc>
          <w:tcPr>
            <w:tcW w:w="2426"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5001,81</w:t>
            </w:r>
          </w:p>
        </w:tc>
        <w:tc>
          <w:tcPr>
            <w:tcW w:w="2357"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60021,72</w:t>
            </w:r>
          </w:p>
        </w:tc>
      </w:tr>
      <w:tr w:rsidR="00226064" w:rsidRPr="000F0830" w:rsidTr="000F0830">
        <w:trPr>
          <w:trHeight w:val="268"/>
        </w:trPr>
        <w:tc>
          <w:tcPr>
            <w:tcW w:w="3369" w:type="dxa"/>
            <w:tcBorders>
              <w:top w:val="nil"/>
            </w:tcBorders>
            <w:vAlign w:val="center"/>
          </w:tcPr>
          <w:p w:rsidR="00226064" w:rsidRPr="000F0830" w:rsidRDefault="00226064" w:rsidP="000F0830">
            <w:pPr>
              <w:widowControl w:val="0"/>
              <w:numPr>
                <w:ilvl w:val="0"/>
                <w:numId w:val="5"/>
              </w:numPr>
              <w:autoSpaceDE w:val="0"/>
              <w:autoSpaceDN w:val="0"/>
              <w:adjustRightInd w:val="0"/>
              <w:spacing w:line="360" w:lineRule="auto"/>
              <w:ind w:left="0" w:firstLine="0"/>
              <w:jc w:val="both"/>
              <w:rPr>
                <w:sz w:val="20"/>
                <w:szCs w:val="20"/>
              </w:rPr>
            </w:pPr>
            <w:r w:rsidRPr="000F0830">
              <w:rPr>
                <w:sz w:val="20"/>
                <w:szCs w:val="20"/>
              </w:rPr>
              <w:t>формовка</w:t>
            </w:r>
          </w:p>
        </w:tc>
        <w:tc>
          <w:tcPr>
            <w:tcW w:w="1032" w:type="dxa"/>
            <w:tcBorders>
              <w:top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26</w:t>
            </w:r>
          </w:p>
        </w:tc>
        <w:tc>
          <w:tcPr>
            <w:tcW w:w="2426" w:type="dxa"/>
            <w:tcBorders>
              <w:top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3361,02</w:t>
            </w:r>
          </w:p>
        </w:tc>
        <w:tc>
          <w:tcPr>
            <w:tcW w:w="2357" w:type="dxa"/>
            <w:tcBorders>
              <w:top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40332,24</w:t>
            </w:r>
          </w:p>
        </w:tc>
      </w:tr>
      <w:tr w:rsidR="00226064" w:rsidRPr="000F0830" w:rsidTr="000F0830">
        <w:trPr>
          <w:trHeight w:val="318"/>
        </w:trPr>
        <w:tc>
          <w:tcPr>
            <w:tcW w:w="3369" w:type="dxa"/>
            <w:tcBorders>
              <w:bottom w:val="nil"/>
            </w:tcBorders>
            <w:vAlign w:val="center"/>
          </w:tcPr>
          <w:p w:rsidR="00226064" w:rsidRPr="000F0830" w:rsidRDefault="00226064" w:rsidP="000F0830">
            <w:pPr>
              <w:widowControl w:val="0"/>
              <w:spacing w:line="360" w:lineRule="auto"/>
              <w:jc w:val="both"/>
              <w:rPr>
                <w:sz w:val="20"/>
                <w:szCs w:val="20"/>
              </w:rPr>
            </w:pPr>
            <w:r w:rsidRPr="000F0830">
              <w:rPr>
                <w:sz w:val="20"/>
                <w:szCs w:val="20"/>
              </w:rPr>
              <w:t>2.Вспомогательные рабочие, в т.ч.:</w:t>
            </w:r>
          </w:p>
        </w:tc>
        <w:tc>
          <w:tcPr>
            <w:tcW w:w="1032" w:type="dxa"/>
            <w:tcBorders>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21</w:t>
            </w:r>
          </w:p>
        </w:tc>
        <w:tc>
          <w:tcPr>
            <w:tcW w:w="2426" w:type="dxa"/>
            <w:tcBorders>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2150,00</w:t>
            </w:r>
          </w:p>
        </w:tc>
        <w:tc>
          <w:tcPr>
            <w:tcW w:w="2357" w:type="dxa"/>
            <w:tcBorders>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25800,00</w:t>
            </w:r>
          </w:p>
        </w:tc>
      </w:tr>
      <w:tr w:rsidR="00226064" w:rsidRPr="000F0830" w:rsidTr="000F0830">
        <w:trPr>
          <w:trHeight w:val="217"/>
        </w:trPr>
        <w:tc>
          <w:tcPr>
            <w:tcW w:w="3369" w:type="dxa"/>
            <w:tcBorders>
              <w:top w:val="nil"/>
              <w:bottom w:val="nil"/>
            </w:tcBorders>
            <w:vAlign w:val="center"/>
          </w:tcPr>
          <w:p w:rsidR="00226064" w:rsidRPr="000F0830" w:rsidRDefault="00226064" w:rsidP="000F0830">
            <w:pPr>
              <w:widowControl w:val="0"/>
              <w:numPr>
                <w:ilvl w:val="0"/>
                <w:numId w:val="5"/>
              </w:numPr>
              <w:autoSpaceDE w:val="0"/>
              <w:autoSpaceDN w:val="0"/>
              <w:adjustRightInd w:val="0"/>
              <w:spacing w:line="360" w:lineRule="auto"/>
              <w:ind w:left="0" w:firstLine="0"/>
              <w:jc w:val="both"/>
              <w:rPr>
                <w:sz w:val="20"/>
                <w:szCs w:val="20"/>
              </w:rPr>
            </w:pPr>
            <w:r w:rsidRPr="000F0830">
              <w:rPr>
                <w:sz w:val="20"/>
                <w:szCs w:val="20"/>
              </w:rPr>
              <w:t>уборщик</w:t>
            </w:r>
          </w:p>
        </w:tc>
        <w:tc>
          <w:tcPr>
            <w:tcW w:w="1032"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7</w:t>
            </w:r>
          </w:p>
        </w:tc>
        <w:tc>
          <w:tcPr>
            <w:tcW w:w="2426"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630,00</w:t>
            </w:r>
          </w:p>
        </w:tc>
        <w:tc>
          <w:tcPr>
            <w:tcW w:w="2357"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7560,00</w:t>
            </w:r>
          </w:p>
        </w:tc>
      </w:tr>
      <w:tr w:rsidR="00226064" w:rsidRPr="000F0830" w:rsidTr="000F0830">
        <w:trPr>
          <w:trHeight w:val="284"/>
        </w:trPr>
        <w:tc>
          <w:tcPr>
            <w:tcW w:w="3369" w:type="dxa"/>
            <w:tcBorders>
              <w:top w:val="nil"/>
              <w:bottom w:val="nil"/>
            </w:tcBorders>
            <w:vAlign w:val="center"/>
          </w:tcPr>
          <w:p w:rsidR="00226064" w:rsidRPr="000F0830" w:rsidRDefault="00226064" w:rsidP="000F0830">
            <w:pPr>
              <w:widowControl w:val="0"/>
              <w:numPr>
                <w:ilvl w:val="0"/>
                <w:numId w:val="5"/>
              </w:numPr>
              <w:autoSpaceDE w:val="0"/>
              <w:autoSpaceDN w:val="0"/>
              <w:adjustRightInd w:val="0"/>
              <w:spacing w:line="360" w:lineRule="auto"/>
              <w:ind w:left="0" w:firstLine="0"/>
              <w:jc w:val="both"/>
              <w:rPr>
                <w:sz w:val="20"/>
                <w:szCs w:val="20"/>
              </w:rPr>
            </w:pPr>
            <w:r w:rsidRPr="000F0830">
              <w:rPr>
                <w:sz w:val="20"/>
                <w:szCs w:val="20"/>
              </w:rPr>
              <w:t>грузчик</w:t>
            </w:r>
          </w:p>
        </w:tc>
        <w:tc>
          <w:tcPr>
            <w:tcW w:w="1032"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6</w:t>
            </w:r>
          </w:p>
        </w:tc>
        <w:tc>
          <w:tcPr>
            <w:tcW w:w="2426"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600,00</w:t>
            </w:r>
          </w:p>
        </w:tc>
        <w:tc>
          <w:tcPr>
            <w:tcW w:w="2357" w:type="dxa"/>
            <w:tcBorders>
              <w:top w:val="nil"/>
              <w:bottom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7200,00</w:t>
            </w:r>
          </w:p>
        </w:tc>
      </w:tr>
      <w:tr w:rsidR="00226064" w:rsidRPr="000F0830" w:rsidTr="000F0830">
        <w:trPr>
          <w:trHeight w:val="285"/>
        </w:trPr>
        <w:tc>
          <w:tcPr>
            <w:tcW w:w="3369" w:type="dxa"/>
            <w:tcBorders>
              <w:top w:val="nil"/>
            </w:tcBorders>
            <w:vAlign w:val="center"/>
          </w:tcPr>
          <w:p w:rsidR="00226064" w:rsidRPr="000F0830" w:rsidRDefault="00226064" w:rsidP="000F0830">
            <w:pPr>
              <w:widowControl w:val="0"/>
              <w:numPr>
                <w:ilvl w:val="0"/>
                <w:numId w:val="5"/>
              </w:numPr>
              <w:autoSpaceDE w:val="0"/>
              <w:autoSpaceDN w:val="0"/>
              <w:adjustRightInd w:val="0"/>
              <w:spacing w:line="360" w:lineRule="auto"/>
              <w:ind w:left="0" w:firstLine="0"/>
              <w:jc w:val="both"/>
              <w:rPr>
                <w:sz w:val="20"/>
                <w:szCs w:val="20"/>
              </w:rPr>
            </w:pPr>
            <w:r w:rsidRPr="000F0830">
              <w:rPr>
                <w:sz w:val="20"/>
                <w:szCs w:val="20"/>
              </w:rPr>
              <w:t>слесарь</w:t>
            </w:r>
          </w:p>
        </w:tc>
        <w:tc>
          <w:tcPr>
            <w:tcW w:w="1032" w:type="dxa"/>
            <w:tcBorders>
              <w:top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8</w:t>
            </w:r>
          </w:p>
        </w:tc>
        <w:tc>
          <w:tcPr>
            <w:tcW w:w="2426" w:type="dxa"/>
            <w:tcBorders>
              <w:top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920,00</w:t>
            </w:r>
          </w:p>
        </w:tc>
        <w:tc>
          <w:tcPr>
            <w:tcW w:w="2357" w:type="dxa"/>
            <w:tcBorders>
              <w:top w:val="nil"/>
            </w:tcBorders>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11040,00</w:t>
            </w:r>
          </w:p>
        </w:tc>
      </w:tr>
      <w:tr w:rsidR="00226064" w:rsidRPr="000F0830" w:rsidTr="000F0830">
        <w:trPr>
          <w:trHeight w:val="284"/>
        </w:trPr>
        <w:tc>
          <w:tcPr>
            <w:tcW w:w="3369" w:type="dxa"/>
            <w:vAlign w:val="center"/>
          </w:tcPr>
          <w:p w:rsidR="00226064" w:rsidRPr="000F0830" w:rsidRDefault="00226064" w:rsidP="000F0830">
            <w:pPr>
              <w:widowControl w:val="0"/>
              <w:spacing w:line="360" w:lineRule="auto"/>
              <w:jc w:val="both"/>
              <w:rPr>
                <w:sz w:val="20"/>
                <w:szCs w:val="20"/>
              </w:rPr>
            </w:pPr>
            <w:r w:rsidRPr="000F0830">
              <w:rPr>
                <w:sz w:val="20"/>
                <w:szCs w:val="20"/>
              </w:rPr>
              <w:t>3.Специалисты</w:t>
            </w:r>
          </w:p>
        </w:tc>
        <w:tc>
          <w:tcPr>
            <w:tcW w:w="1032" w:type="dxa"/>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18</w:t>
            </w:r>
          </w:p>
        </w:tc>
        <w:tc>
          <w:tcPr>
            <w:tcW w:w="2426" w:type="dxa"/>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2700,00</w:t>
            </w:r>
          </w:p>
        </w:tc>
        <w:tc>
          <w:tcPr>
            <w:tcW w:w="2357" w:type="dxa"/>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32400,00</w:t>
            </w:r>
          </w:p>
        </w:tc>
      </w:tr>
      <w:tr w:rsidR="00226064" w:rsidRPr="000F0830" w:rsidTr="000F0830">
        <w:trPr>
          <w:trHeight w:val="302"/>
        </w:trPr>
        <w:tc>
          <w:tcPr>
            <w:tcW w:w="3369" w:type="dxa"/>
            <w:vAlign w:val="center"/>
          </w:tcPr>
          <w:p w:rsidR="00226064" w:rsidRPr="000F0830" w:rsidRDefault="00226064" w:rsidP="000F0830">
            <w:pPr>
              <w:widowControl w:val="0"/>
              <w:spacing w:line="360" w:lineRule="auto"/>
              <w:jc w:val="both"/>
              <w:rPr>
                <w:sz w:val="20"/>
                <w:szCs w:val="20"/>
              </w:rPr>
            </w:pPr>
            <w:r w:rsidRPr="000F0830">
              <w:rPr>
                <w:sz w:val="20"/>
                <w:szCs w:val="20"/>
              </w:rPr>
              <w:t>4.Руководители</w:t>
            </w:r>
          </w:p>
        </w:tc>
        <w:tc>
          <w:tcPr>
            <w:tcW w:w="1032" w:type="dxa"/>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24</w:t>
            </w:r>
          </w:p>
        </w:tc>
        <w:tc>
          <w:tcPr>
            <w:tcW w:w="2426" w:type="dxa"/>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5040,00</w:t>
            </w:r>
          </w:p>
        </w:tc>
        <w:tc>
          <w:tcPr>
            <w:tcW w:w="2357" w:type="dxa"/>
            <w:vAlign w:val="center"/>
          </w:tcPr>
          <w:p w:rsidR="00226064" w:rsidRPr="000F0830" w:rsidRDefault="00226064" w:rsidP="000F0830">
            <w:pPr>
              <w:widowControl w:val="0"/>
              <w:spacing w:line="360" w:lineRule="auto"/>
              <w:jc w:val="both"/>
              <w:rPr>
                <w:rFonts w:eastAsia="Arial Unicode MS"/>
                <w:sz w:val="20"/>
                <w:szCs w:val="20"/>
              </w:rPr>
            </w:pPr>
            <w:r w:rsidRPr="000F0830">
              <w:rPr>
                <w:sz w:val="20"/>
                <w:szCs w:val="20"/>
              </w:rPr>
              <w:t>60480,00</w:t>
            </w:r>
          </w:p>
        </w:tc>
      </w:tr>
      <w:tr w:rsidR="00226064" w:rsidRPr="000F0830" w:rsidTr="000F0830">
        <w:tc>
          <w:tcPr>
            <w:tcW w:w="3369" w:type="dxa"/>
            <w:vAlign w:val="center"/>
          </w:tcPr>
          <w:p w:rsidR="00226064" w:rsidRPr="000F0830" w:rsidRDefault="00226064" w:rsidP="000F0830">
            <w:pPr>
              <w:widowControl w:val="0"/>
              <w:spacing w:line="360" w:lineRule="auto"/>
              <w:jc w:val="both"/>
              <w:rPr>
                <w:b/>
                <w:bCs/>
                <w:sz w:val="20"/>
                <w:szCs w:val="20"/>
              </w:rPr>
            </w:pPr>
            <w:r w:rsidRPr="000F0830">
              <w:rPr>
                <w:b/>
                <w:bCs/>
                <w:sz w:val="20"/>
                <w:szCs w:val="20"/>
              </w:rPr>
              <w:t>Всего:</w:t>
            </w:r>
          </w:p>
        </w:tc>
        <w:tc>
          <w:tcPr>
            <w:tcW w:w="1032" w:type="dxa"/>
            <w:vAlign w:val="center"/>
          </w:tcPr>
          <w:p w:rsidR="00226064" w:rsidRPr="000F0830" w:rsidRDefault="00226064" w:rsidP="000F0830">
            <w:pPr>
              <w:widowControl w:val="0"/>
              <w:spacing w:line="360" w:lineRule="auto"/>
              <w:jc w:val="both"/>
              <w:rPr>
                <w:rFonts w:eastAsia="Arial Unicode MS"/>
                <w:b/>
                <w:bCs/>
                <w:sz w:val="20"/>
                <w:szCs w:val="20"/>
              </w:rPr>
            </w:pPr>
            <w:r w:rsidRPr="000F0830">
              <w:rPr>
                <w:b/>
                <w:bCs/>
                <w:sz w:val="20"/>
                <w:szCs w:val="20"/>
              </w:rPr>
              <w:t>185</w:t>
            </w:r>
          </w:p>
        </w:tc>
        <w:tc>
          <w:tcPr>
            <w:tcW w:w="2426" w:type="dxa"/>
            <w:vAlign w:val="center"/>
          </w:tcPr>
          <w:p w:rsidR="00226064" w:rsidRPr="000F0830" w:rsidRDefault="00226064" w:rsidP="000F0830">
            <w:pPr>
              <w:widowControl w:val="0"/>
              <w:spacing w:line="360" w:lineRule="auto"/>
              <w:jc w:val="both"/>
              <w:rPr>
                <w:rFonts w:eastAsia="Arial Unicode MS"/>
                <w:b/>
                <w:bCs/>
                <w:sz w:val="20"/>
                <w:szCs w:val="20"/>
              </w:rPr>
            </w:pPr>
            <w:r w:rsidRPr="000F0830">
              <w:rPr>
                <w:b/>
                <w:bCs/>
                <w:sz w:val="20"/>
                <w:szCs w:val="20"/>
              </w:rPr>
              <w:t>27472,39</w:t>
            </w:r>
          </w:p>
        </w:tc>
        <w:tc>
          <w:tcPr>
            <w:tcW w:w="2357" w:type="dxa"/>
            <w:vAlign w:val="center"/>
          </w:tcPr>
          <w:p w:rsidR="00226064" w:rsidRPr="000F0830" w:rsidRDefault="00226064" w:rsidP="000F0830">
            <w:pPr>
              <w:widowControl w:val="0"/>
              <w:spacing w:line="360" w:lineRule="auto"/>
              <w:jc w:val="both"/>
              <w:rPr>
                <w:rFonts w:eastAsia="Arial Unicode MS"/>
                <w:b/>
                <w:bCs/>
                <w:sz w:val="20"/>
                <w:szCs w:val="20"/>
              </w:rPr>
            </w:pPr>
            <w:r w:rsidRPr="000F0830">
              <w:rPr>
                <w:b/>
                <w:bCs/>
                <w:sz w:val="20"/>
                <w:szCs w:val="20"/>
              </w:rPr>
              <w:t>329668,68</w:t>
            </w:r>
          </w:p>
        </w:tc>
      </w:tr>
    </w:tbl>
    <w:p w:rsidR="00226064" w:rsidRPr="000F0830" w:rsidRDefault="00226064" w:rsidP="000F0830">
      <w:pPr>
        <w:widowControl w:val="0"/>
        <w:spacing w:line="360" w:lineRule="auto"/>
        <w:ind w:firstLine="709"/>
        <w:jc w:val="both"/>
        <w:rPr>
          <w:sz w:val="28"/>
        </w:rPr>
      </w:pPr>
    </w:p>
    <w:bookmarkEnd w:id="6"/>
    <w:p w:rsidR="00BC23AF" w:rsidRPr="000F0830" w:rsidRDefault="009E591B" w:rsidP="000F0830">
      <w:pPr>
        <w:widowControl w:val="0"/>
        <w:spacing w:line="360" w:lineRule="auto"/>
        <w:ind w:firstLine="709"/>
        <w:jc w:val="both"/>
        <w:rPr>
          <w:sz w:val="28"/>
          <w:szCs w:val="28"/>
        </w:rPr>
      </w:pPr>
      <w:r w:rsidRPr="000F0830">
        <w:rPr>
          <w:sz w:val="28"/>
          <w:szCs w:val="28"/>
        </w:rPr>
        <w:t>ФИНАНСОВЫЙ ПЛАН ПРЕДПРИЯТИЯ</w:t>
      </w:r>
    </w:p>
    <w:p w:rsidR="000F0830" w:rsidRDefault="000F0830" w:rsidP="000F0830">
      <w:pPr>
        <w:pStyle w:val="a3"/>
        <w:ind w:firstLine="709"/>
        <w:rPr>
          <w:color w:val="auto"/>
        </w:rPr>
      </w:pPr>
    </w:p>
    <w:p w:rsidR="009E591B" w:rsidRPr="000F0830" w:rsidRDefault="009E591B" w:rsidP="000F0830">
      <w:pPr>
        <w:pStyle w:val="a3"/>
        <w:ind w:firstLine="709"/>
        <w:rPr>
          <w:color w:val="auto"/>
          <w:szCs w:val="22"/>
        </w:rPr>
      </w:pPr>
      <w:r w:rsidRPr="000F0830">
        <w:rPr>
          <w:color w:val="auto"/>
        </w:rPr>
        <w:t>Относительно кредита, нам для осуществления проекта необходим среднесрочный кредит в сумме 936 тыс. грн. Для закупки сырья</w:t>
      </w:r>
      <w:r w:rsidR="000F0830">
        <w:rPr>
          <w:color w:val="auto"/>
        </w:rPr>
        <w:t xml:space="preserve"> </w:t>
      </w:r>
      <w:r w:rsidRPr="000F0830">
        <w:rPr>
          <w:color w:val="auto"/>
        </w:rPr>
        <w:t>возьмем кредит в банке на 2 года под 20% годовых.</w:t>
      </w:r>
    </w:p>
    <w:p w:rsidR="004129B5" w:rsidRDefault="009E591B" w:rsidP="000F0830">
      <w:pPr>
        <w:pStyle w:val="a3"/>
        <w:ind w:firstLine="709"/>
        <w:rPr>
          <w:color w:val="auto"/>
          <w:szCs w:val="22"/>
        </w:rPr>
      </w:pPr>
      <w:r w:rsidRPr="000F0830">
        <w:rPr>
          <w:color w:val="auto"/>
          <w:szCs w:val="22"/>
        </w:rPr>
        <w:t>Финансовый результат предполагаемой деятельности предприятия отражает отчет о прибылях и убытках.</w:t>
      </w:r>
    </w:p>
    <w:p w:rsidR="009E591B" w:rsidRPr="004129B5" w:rsidRDefault="004129B5" w:rsidP="004129B5">
      <w:pPr>
        <w:pStyle w:val="a3"/>
        <w:ind w:firstLine="709"/>
        <w:rPr>
          <w:color w:val="auto"/>
          <w:szCs w:val="22"/>
        </w:rPr>
      </w:pPr>
      <w:r>
        <w:rPr>
          <w:color w:val="auto"/>
          <w:szCs w:val="22"/>
        </w:rPr>
        <w:br w:type="page"/>
      </w:r>
      <w:r w:rsidR="009E591B" w:rsidRPr="000F0830">
        <w:rPr>
          <w:szCs w:val="22"/>
        </w:rPr>
        <w:t>Таблица 6.1</w:t>
      </w:r>
      <w:r w:rsidR="009E591B" w:rsidRPr="000F0830">
        <w:rPr>
          <w:bCs w:val="0"/>
          <w:szCs w:val="22"/>
        </w:rPr>
        <w:t xml:space="preserve"> </w:t>
      </w:r>
    </w:p>
    <w:p w:rsidR="009E591B" w:rsidRPr="000F0830" w:rsidRDefault="009E591B" w:rsidP="000F0830">
      <w:pPr>
        <w:widowControl w:val="0"/>
        <w:shd w:val="clear" w:color="auto" w:fill="FFFFFF"/>
        <w:spacing w:line="360" w:lineRule="auto"/>
        <w:ind w:firstLine="709"/>
        <w:jc w:val="both"/>
        <w:rPr>
          <w:sz w:val="28"/>
        </w:rPr>
      </w:pPr>
      <w:r w:rsidRPr="000F0830">
        <w:rPr>
          <w:bCs/>
          <w:sz w:val="28"/>
          <w:szCs w:val="22"/>
        </w:rPr>
        <w:t>Отчет о прибылях и убытках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2127"/>
        <w:gridCol w:w="2268"/>
      </w:tblGrid>
      <w:tr w:rsidR="009E591B" w:rsidRPr="000F0830" w:rsidTr="000F0830">
        <w:tc>
          <w:tcPr>
            <w:tcW w:w="4644" w:type="dxa"/>
            <w:vAlign w:val="center"/>
          </w:tcPr>
          <w:p w:rsidR="009E591B" w:rsidRPr="000F0830" w:rsidRDefault="009E591B" w:rsidP="000F0830">
            <w:pPr>
              <w:widowControl w:val="0"/>
              <w:spacing w:line="360" w:lineRule="auto"/>
              <w:jc w:val="both"/>
              <w:rPr>
                <w:b/>
                <w:sz w:val="20"/>
                <w:szCs w:val="20"/>
              </w:rPr>
            </w:pPr>
            <w:r w:rsidRPr="000F0830">
              <w:rPr>
                <w:b/>
                <w:sz w:val="20"/>
                <w:szCs w:val="20"/>
              </w:rPr>
              <w:t>Наименование показателей</w:t>
            </w:r>
          </w:p>
        </w:tc>
        <w:tc>
          <w:tcPr>
            <w:tcW w:w="2127" w:type="dxa"/>
            <w:vAlign w:val="center"/>
          </w:tcPr>
          <w:p w:rsidR="009E591B" w:rsidRPr="000F0830" w:rsidRDefault="009E591B" w:rsidP="000F0830">
            <w:pPr>
              <w:widowControl w:val="0"/>
              <w:spacing w:line="360" w:lineRule="auto"/>
              <w:jc w:val="both"/>
              <w:rPr>
                <w:b/>
                <w:sz w:val="20"/>
                <w:szCs w:val="20"/>
              </w:rPr>
            </w:pPr>
            <w:r w:rsidRPr="000F0830">
              <w:rPr>
                <w:b/>
                <w:sz w:val="20"/>
                <w:szCs w:val="20"/>
              </w:rPr>
              <w:t>За 2009г.</w:t>
            </w:r>
          </w:p>
          <w:p w:rsidR="009E591B" w:rsidRPr="000F0830" w:rsidRDefault="009E591B" w:rsidP="000F0830">
            <w:pPr>
              <w:widowControl w:val="0"/>
              <w:spacing w:line="360" w:lineRule="auto"/>
              <w:jc w:val="both"/>
              <w:rPr>
                <w:b/>
                <w:sz w:val="20"/>
                <w:szCs w:val="20"/>
              </w:rPr>
            </w:pPr>
            <w:r w:rsidRPr="000F0830">
              <w:rPr>
                <w:b/>
                <w:sz w:val="20"/>
                <w:szCs w:val="20"/>
              </w:rPr>
              <w:t>Сумма (тыс. грн.)</w:t>
            </w:r>
          </w:p>
        </w:tc>
        <w:tc>
          <w:tcPr>
            <w:tcW w:w="2268" w:type="dxa"/>
            <w:vAlign w:val="center"/>
          </w:tcPr>
          <w:p w:rsidR="009E591B" w:rsidRPr="000F0830" w:rsidRDefault="009E591B" w:rsidP="000F0830">
            <w:pPr>
              <w:widowControl w:val="0"/>
              <w:spacing w:line="360" w:lineRule="auto"/>
              <w:jc w:val="both"/>
              <w:rPr>
                <w:b/>
                <w:sz w:val="20"/>
                <w:szCs w:val="20"/>
              </w:rPr>
            </w:pPr>
            <w:r w:rsidRPr="000F0830">
              <w:rPr>
                <w:b/>
                <w:sz w:val="20"/>
                <w:szCs w:val="20"/>
              </w:rPr>
              <w:t>За 2010г.</w:t>
            </w:r>
          </w:p>
          <w:p w:rsidR="009E591B" w:rsidRPr="000F0830" w:rsidRDefault="009E591B" w:rsidP="000F0830">
            <w:pPr>
              <w:widowControl w:val="0"/>
              <w:spacing w:line="360" w:lineRule="auto"/>
              <w:jc w:val="both"/>
              <w:rPr>
                <w:b/>
                <w:sz w:val="20"/>
                <w:szCs w:val="20"/>
              </w:rPr>
            </w:pPr>
            <w:r w:rsidRPr="000F0830">
              <w:rPr>
                <w:b/>
                <w:sz w:val="20"/>
                <w:szCs w:val="20"/>
              </w:rPr>
              <w:t>Сумма (тыс. грн.)</w:t>
            </w:r>
          </w:p>
        </w:tc>
      </w:tr>
      <w:tr w:rsidR="009E591B" w:rsidRPr="000F0830" w:rsidTr="000F0830">
        <w:tc>
          <w:tcPr>
            <w:tcW w:w="4644"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Выручка от реализации</w:t>
            </w:r>
          </w:p>
        </w:tc>
        <w:tc>
          <w:tcPr>
            <w:tcW w:w="2127"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9688,10</w:t>
            </w:r>
          </w:p>
        </w:tc>
        <w:tc>
          <w:tcPr>
            <w:tcW w:w="2268"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10656,91</w:t>
            </w:r>
          </w:p>
        </w:tc>
      </w:tr>
      <w:tr w:rsidR="009E591B" w:rsidRPr="000F0830" w:rsidTr="000F0830">
        <w:tc>
          <w:tcPr>
            <w:tcW w:w="4644"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Себестоимость продукции</w:t>
            </w:r>
          </w:p>
        </w:tc>
        <w:tc>
          <w:tcPr>
            <w:tcW w:w="2127"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8612,80</w:t>
            </w:r>
          </w:p>
        </w:tc>
        <w:tc>
          <w:tcPr>
            <w:tcW w:w="2268"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9473,90</w:t>
            </w:r>
          </w:p>
        </w:tc>
      </w:tr>
      <w:tr w:rsidR="009E591B" w:rsidRPr="000F0830" w:rsidTr="000F0830">
        <w:tc>
          <w:tcPr>
            <w:tcW w:w="4644"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Операционная прибыль</w:t>
            </w:r>
          </w:p>
        </w:tc>
        <w:tc>
          <w:tcPr>
            <w:tcW w:w="2127"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1075,30</w:t>
            </w:r>
          </w:p>
        </w:tc>
        <w:tc>
          <w:tcPr>
            <w:tcW w:w="2268"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1183,01</w:t>
            </w:r>
          </w:p>
        </w:tc>
      </w:tr>
      <w:tr w:rsidR="009E591B" w:rsidRPr="000F0830" w:rsidTr="000F0830">
        <w:tc>
          <w:tcPr>
            <w:tcW w:w="4644"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Процент по кредитам</w:t>
            </w:r>
          </w:p>
        </w:tc>
        <w:tc>
          <w:tcPr>
            <w:tcW w:w="2127"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655,00</w:t>
            </w:r>
          </w:p>
        </w:tc>
        <w:tc>
          <w:tcPr>
            <w:tcW w:w="2268"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655,00</w:t>
            </w:r>
          </w:p>
        </w:tc>
      </w:tr>
      <w:tr w:rsidR="009E591B" w:rsidRPr="000F0830" w:rsidTr="000F0830">
        <w:tc>
          <w:tcPr>
            <w:tcW w:w="4644"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Прибыль после вычета процентов</w:t>
            </w:r>
          </w:p>
        </w:tc>
        <w:tc>
          <w:tcPr>
            <w:tcW w:w="2127"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420,30</w:t>
            </w:r>
          </w:p>
        </w:tc>
        <w:tc>
          <w:tcPr>
            <w:tcW w:w="2268"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528,01</w:t>
            </w:r>
          </w:p>
        </w:tc>
      </w:tr>
      <w:tr w:rsidR="009E591B" w:rsidRPr="000F0830" w:rsidTr="000F0830">
        <w:tc>
          <w:tcPr>
            <w:tcW w:w="4644"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Внеоперационные доходы, убытки</w:t>
            </w:r>
          </w:p>
        </w:tc>
        <w:tc>
          <w:tcPr>
            <w:tcW w:w="2127"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7,70</w:t>
            </w:r>
          </w:p>
        </w:tc>
        <w:tc>
          <w:tcPr>
            <w:tcW w:w="2268"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8,30</w:t>
            </w:r>
          </w:p>
        </w:tc>
      </w:tr>
      <w:tr w:rsidR="009E591B" w:rsidRPr="000F0830" w:rsidTr="000F0830">
        <w:tc>
          <w:tcPr>
            <w:tcW w:w="4644"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Прибыль до налогообложения</w:t>
            </w:r>
          </w:p>
        </w:tc>
        <w:tc>
          <w:tcPr>
            <w:tcW w:w="2127"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428,00</w:t>
            </w:r>
          </w:p>
        </w:tc>
        <w:tc>
          <w:tcPr>
            <w:tcW w:w="2268"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536,31</w:t>
            </w:r>
          </w:p>
        </w:tc>
      </w:tr>
      <w:tr w:rsidR="009E591B" w:rsidRPr="000F0830" w:rsidTr="000F0830">
        <w:tc>
          <w:tcPr>
            <w:tcW w:w="4644"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Чистая прибыль</w:t>
            </w:r>
          </w:p>
        </w:tc>
        <w:tc>
          <w:tcPr>
            <w:tcW w:w="2127"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299,60</w:t>
            </w:r>
          </w:p>
        </w:tc>
        <w:tc>
          <w:tcPr>
            <w:tcW w:w="2268"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375,42</w:t>
            </w:r>
          </w:p>
        </w:tc>
      </w:tr>
    </w:tbl>
    <w:p w:rsidR="009E591B" w:rsidRPr="000F0830" w:rsidRDefault="009E591B" w:rsidP="000F0830">
      <w:pPr>
        <w:widowControl w:val="0"/>
        <w:shd w:val="clear" w:color="auto" w:fill="FFFFFF"/>
        <w:spacing w:line="360" w:lineRule="auto"/>
        <w:ind w:firstLine="709"/>
        <w:jc w:val="both"/>
        <w:rPr>
          <w:bCs/>
          <w:sz w:val="28"/>
          <w:szCs w:val="22"/>
        </w:rPr>
      </w:pPr>
    </w:p>
    <w:p w:rsidR="009E591B" w:rsidRPr="000F0830" w:rsidRDefault="009E591B" w:rsidP="000F0830">
      <w:pPr>
        <w:widowControl w:val="0"/>
        <w:spacing w:line="360" w:lineRule="auto"/>
        <w:ind w:firstLine="709"/>
        <w:jc w:val="both"/>
        <w:rPr>
          <w:bCs/>
          <w:sz w:val="28"/>
          <w:szCs w:val="22"/>
        </w:rPr>
      </w:pPr>
      <w:r w:rsidRPr="000F0830">
        <w:rPr>
          <w:sz w:val="28"/>
          <w:szCs w:val="22"/>
        </w:rPr>
        <w:t>Таблица 6.2</w:t>
      </w:r>
      <w:r w:rsidRPr="000F0830">
        <w:rPr>
          <w:bCs/>
          <w:sz w:val="28"/>
          <w:szCs w:val="22"/>
        </w:rPr>
        <w:t xml:space="preserve"> </w:t>
      </w:r>
    </w:p>
    <w:p w:rsidR="009E591B" w:rsidRPr="000F0830" w:rsidRDefault="009E591B" w:rsidP="000F0830">
      <w:pPr>
        <w:widowControl w:val="0"/>
        <w:spacing w:line="360" w:lineRule="auto"/>
        <w:ind w:firstLine="709"/>
        <w:jc w:val="both"/>
        <w:rPr>
          <w:bCs/>
          <w:sz w:val="28"/>
          <w:szCs w:val="22"/>
        </w:rPr>
      </w:pPr>
      <w:r w:rsidRPr="000F0830">
        <w:rPr>
          <w:snapToGrid w:val="0"/>
          <w:sz w:val="28"/>
        </w:rPr>
        <w:t>Отчет о движении наличности за двухлетний период</w:t>
      </w:r>
      <w:r w:rsidR="000F0830">
        <w:rPr>
          <w:snapToGrid w:val="0"/>
          <w:sz w:val="28"/>
        </w:rPr>
        <w:t xml:space="preserve"> </w:t>
      </w:r>
      <w:r w:rsidRPr="000F0830">
        <w:rPr>
          <w:snapToGrid w:val="0"/>
          <w:sz w:val="28"/>
        </w:rPr>
        <w:t>(тыс. грн.)</w:t>
      </w:r>
    </w:p>
    <w:tbl>
      <w:tblPr>
        <w:tblW w:w="0" w:type="auto"/>
        <w:tblInd w:w="210" w:type="dxa"/>
        <w:tblLayout w:type="fixed"/>
        <w:tblCellMar>
          <w:left w:w="30" w:type="dxa"/>
          <w:right w:w="30" w:type="dxa"/>
        </w:tblCellMar>
        <w:tblLook w:val="0000" w:firstRow="0" w:lastRow="0" w:firstColumn="0" w:lastColumn="0" w:noHBand="0" w:noVBand="0"/>
      </w:tblPr>
      <w:tblGrid>
        <w:gridCol w:w="5814"/>
        <w:gridCol w:w="1421"/>
        <w:gridCol w:w="1421"/>
      </w:tblGrid>
      <w:tr w:rsidR="009E591B" w:rsidRPr="000F0830">
        <w:trPr>
          <w:cantSplit/>
          <w:trHeight w:val="365"/>
        </w:trPr>
        <w:tc>
          <w:tcPr>
            <w:tcW w:w="5814" w:type="dxa"/>
            <w:vMerge w:val="restart"/>
            <w:tcBorders>
              <w:top w:val="single" w:sz="6" w:space="0" w:color="auto"/>
              <w:left w:val="single" w:sz="6" w:space="0" w:color="auto"/>
              <w:bottom w:val="nil"/>
              <w:right w:val="single" w:sz="6" w:space="0" w:color="auto"/>
            </w:tcBorders>
            <w:vAlign w:val="center"/>
          </w:tcPr>
          <w:p w:rsidR="009E591B" w:rsidRPr="000F0830" w:rsidRDefault="009E591B" w:rsidP="000F0830">
            <w:pPr>
              <w:widowControl w:val="0"/>
              <w:spacing w:line="360" w:lineRule="auto"/>
              <w:jc w:val="both"/>
              <w:rPr>
                <w:b/>
                <w:bCs/>
                <w:sz w:val="20"/>
                <w:szCs w:val="20"/>
              </w:rPr>
            </w:pPr>
            <w:r w:rsidRPr="000F0830">
              <w:rPr>
                <w:b/>
                <w:bCs/>
                <w:sz w:val="20"/>
                <w:szCs w:val="20"/>
              </w:rPr>
              <w:t>Наименование показателя</w:t>
            </w:r>
          </w:p>
        </w:tc>
        <w:tc>
          <w:tcPr>
            <w:tcW w:w="2842" w:type="dxa"/>
            <w:gridSpan w:val="2"/>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
                <w:bCs/>
                <w:snapToGrid w:val="0"/>
                <w:sz w:val="20"/>
                <w:szCs w:val="20"/>
              </w:rPr>
            </w:pPr>
            <w:r w:rsidRPr="000F0830">
              <w:rPr>
                <w:b/>
                <w:bCs/>
                <w:snapToGrid w:val="0"/>
                <w:sz w:val="20"/>
                <w:szCs w:val="20"/>
              </w:rPr>
              <w:t>Годы</w:t>
            </w:r>
          </w:p>
        </w:tc>
      </w:tr>
      <w:tr w:rsidR="009E591B" w:rsidRPr="000F0830">
        <w:trPr>
          <w:cantSplit/>
          <w:trHeight w:val="365"/>
        </w:trPr>
        <w:tc>
          <w:tcPr>
            <w:tcW w:w="5814" w:type="dxa"/>
            <w:vMerge/>
            <w:tcBorders>
              <w:top w:val="nil"/>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
                <w:bCs/>
                <w:snapToGrid w:val="0"/>
                <w:sz w:val="20"/>
                <w:szCs w:val="20"/>
              </w:rPr>
            </w:pPr>
            <w:r w:rsidRPr="000F0830">
              <w:rPr>
                <w:b/>
                <w:bCs/>
                <w:snapToGrid w:val="0"/>
                <w:sz w:val="20"/>
                <w:szCs w:val="20"/>
              </w:rPr>
              <w:t>2009г.</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
                <w:bCs/>
                <w:snapToGrid w:val="0"/>
                <w:sz w:val="20"/>
                <w:szCs w:val="20"/>
              </w:rPr>
            </w:pPr>
            <w:r w:rsidRPr="000F0830">
              <w:rPr>
                <w:b/>
                <w:bCs/>
                <w:snapToGrid w:val="0"/>
                <w:sz w:val="20"/>
                <w:szCs w:val="20"/>
              </w:rPr>
              <w:t>2010г.</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
                <w:snapToGrid w:val="0"/>
                <w:sz w:val="20"/>
                <w:szCs w:val="20"/>
              </w:rPr>
            </w:pPr>
            <w:r w:rsidRPr="000F0830">
              <w:rPr>
                <w:b/>
                <w:snapToGrid w:val="0"/>
                <w:sz w:val="20"/>
                <w:szCs w:val="20"/>
              </w:rPr>
              <w:t>Приход</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z w:val="20"/>
                <w:szCs w:val="20"/>
              </w:rPr>
            </w:pPr>
            <w:r w:rsidRPr="000F0830">
              <w:rPr>
                <w:sz w:val="20"/>
                <w:szCs w:val="20"/>
              </w:rPr>
              <w:t>Получено от реализации</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r w:rsidRPr="000F0830">
              <w:rPr>
                <w:bCs/>
                <w:sz w:val="20"/>
                <w:szCs w:val="20"/>
              </w:rPr>
              <w:t>9688,10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r w:rsidRPr="000F0830">
              <w:rPr>
                <w:bCs/>
                <w:sz w:val="20"/>
                <w:szCs w:val="20"/>
              </w:rPr>
              <w:t>10656,91</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r w:rsidRPr="000F0830">
              <w:rPr>
                <w:bCs/>
                <w:sz w:val="20"/>
                <w:szCs w:val="20"/>
              </w:rPr>
              <w:t>Внеоперационные доходы, убытки</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r w:rsidRPr="000F0830">
              <w:rPr>
                <w:bCs/>
                <w:sz w:val="20"/>
                <w:szCs w:val="20"/>
              </w:rPr>
              <w:t>7,70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r w:rsidRPr="000F0830">
              <w:rPr>
                <w:bCs/>
                <w:sz w:val="20"/>
                <w:szCs w:val="20"/>
              </w:rPr>
              <w:t>8,30</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Среднесрочный кредит</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936,00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
                <w:snapToGrid w:val="0"/>
                <w:sz w:val="20"/>
                <w:szCs w:val="20"/>
              </w:rPr>
            </w:pPr>
            <w:r w:rsidRPr="000F0830">
              <w:rPr>
                <w:b/>
                <w:snapToGrid w:val="0"/>
                <w:sz w:val="20"/>
                <w:szCs w:val="20"/>
              </w:rPr>
              <w:t>Всего приход денежных средств</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r w:rsidRPr="000F0830">
              <w:rPr>
                <w:bCs/>
                <w:sz w:val="20"/>
                <w:szCs w:val="20"/>
              </w:rPr>
              <w:t>10631,80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r w:rsidRPr="000F0830">
              <w:rPr>
                <w:bCs/>
                <w:sz w:val="20"/>
                <w:szCs w:val="20"/>
              </w:rPr>
              <w:t>10665,21</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
                <w:snapToGrid w:val="0"/>
                <w:sz w:val="20"/>
                <w:szCs w:val="20"/>
              </w:rPr>
            </w:pPr>
            <w:r w:rsidRPr="000F0830">
              <w:rPr>
                <w:b/>
                <w:snapToGrid w:val="0"/>
                <w:sz w:val="20"/>
                <w:szCs w:val="20"/>
              </w:rPr>
              <w:t>Расход</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Производственные расходы</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8611,20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bCs/>
                <w:sz w:val="20"/>
                <w:szCs w:val="20"/>
              </w:rPr>
              <w:t>9472,30</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Прочие расходы</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785,00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817,49</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
                <w:snapToGrid w:val="0"/>
                <w:sz w:val="20"/>
                <w:szCs w:val="20"/>
              </w:rPr>
            </w:pPr>
            <w:r w:rsidRPr="000F0830">
              <w:rPr>
                <w:b/>
                <w:snapToGrid w:val="0"/>
                <w:sz w:val="20"/>
                <w:szCs w:val="20"/>
              </w:rPr>
              <w:t>Всего расход денежных средств</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7826,0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8654,81</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Наличие денежных средств на начало периода</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r w:rsidRPr="000F0830">
              <w:rPr>
                <w:bCs/>
                <w:sz w:val="20"/>
                <w:szCs w:val="20"/>
              </w:rPr>
              <w:t>1756,00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bCs/>
                <w:sz w:val="20"/>
                <w:szCs w:val="20"/>
              </w:rPr>
            </w:pPr>
            <w:r w:rsidRPr="000F0830">
              <w:rPr>
                <w:snapToGrid w:val="0"/>
                <w:sz w:val="20"/>
                <w:szCs w:val="20"/>
              </w:rPr>
              <w:t>2805,80</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Получено денежных средств</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bCs/>
                <w:sz w:val="20"/>
                <w:szCs w:val="20"/>
              </w:rPr>
              <w:t>10631,80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bCs/>
                <w:sz w:val="20"/>
                <w:szCs w:val="20"/>
              </w:rPr>
              <w:t>10665,21</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Израсходовано денежных средств</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7826,0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8654,81</w:t>
            </w:r>
          </w:p>
        </w:tc>
      </w:tr>
      <w:tr w:rsidR="009E591B" w:rsidRPr="000F0830">
        <w:trPr>
          <w:trHeight w:val="365"/>
        </w:trPr>
        <w:tc>
          <w:tcPr>
            <w:tcW w:w="5814"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Наличие денежных средств на конец периода</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2805,80</w:t>
            </w:r>
          </w:p>
        </w:tc>
        <w:tc>
          <w:tcPr>
            <w:tcW w:w="1421" w:type="dxa"/>
            <w:tcBorders>
              <w:top w:val="single" w:sz="6" w:space="0" w:color="auto"/>
              <w:left w:val="single" w:sz="6" w:space="0" w:color="auto"/>
              <w:bottom w:val="single" w:sz="6" w:space="0" w:color="auto"/>
              <w:right w:val="single" w:sz="6" w:space="0" w:color="auto"/>
            </w:tcBorders>
            <w:vAlign w:val="center"/>
          </w:tcPr>
          <w:p w:rsidR="009E591B" w:rsidRPr="000F0830" w:rsidRDefault="009E591B" w:rsidP="000F0830">
            <w:pPr>
              <w:widowControl w:val="0"/>
              <w:spacing w:line="360" w:lineRule="auto"/>
              <w:jc w:val="both"/>
              <w:rPr>
                <w:snapToGrid w:val="0"/>
                <w:sz w:val="20"/>
                <w:szCs w:val="20"/>
              </w:rPr>
            </w:pPr>
            <w:r w:rsidRPr="000F0830">
              <w:rPr>
                <w:snapToGrid w:val="0"/>
                <w:sz w:val="20"/>
                <w:szCs w:val="20"/>
              </w:rPr>
              <w:t>2010,40</w:t>
            </w:r>
          </w:p>
        </w:tc>
      </w:tr>
    </w:tbl>
    <w:p w:rsidR="009E591B" w:rsidRPr="000F0830" w:rsidRDefault="009E591B" w:rsidP="000F0830">
      <w:pPr>
        <w:widowControl w:val="0"/>
        <w:shd w:val="clear" w:color="auto" w:fill="FFFFFF"/>
        <w:spacing w:line="360" w:lineRule="auto"/>
        <w:ind w:firstLine="709"/>
        <w:jc w:val="both"/>
        <w:rPr>
          <w:bCs/>
          <w:sz w:val="28"/>
          <w:szCs w:val="22"/>
        </w:rPr>
      </w:pPr>
    </w:p>
    <w:p w:rsidR="009E591B" w:rsidRPr="000F0830" w:rsidRDefault="000F0830" w:rsidP="000F0830">
      <w:pPr>
        <w:pStyle w:val="a3"/>
        <w:ind w:firstLine="709"/>
        <w:rPr>
          <w:color w:val="auto"/>
          <w:szCs w:val="22"/>
        </w:rPr>
      </w:pPr>
      <w:r>
        <w:rPr>
          <w:bCs w:val="0"/>
          <w:color w:val="auto"/>
          <w:szCs w:val="22"/>
        </w:rPr>
        <w:br w:type="page"/>
      </w:r>
      <w:r w:rsidR="009E591B" w:rsidRPr="000F0830">
        <w:rPr>
          <w:bCs w:val="0"/>
          <w:color w:val="auto"/>
          <w:szCs w:val="22"/>
        </w:rPr>
        <w:t>Таблица 6.3</w:t>
      </w:r>
    </w:p>
    <w:p w:rsidR="009E591B" w:rsidRPr="000F0830" w:rsidRDefault="009E591B" w:rsidP="000F0830">
      <w:pPr>
        <w:pStyle w:val="a3"/>
        <w:ind w:firstLine="709"/>
        <w:rPr>
          <w:color w:val="auto"/>
          <w:szCs w:val="22"/>
        </w:rPr>
      </w:pPr>
      <w:r w:rsidRPr="000F0830">
        <w:rPr>
          <w:color w:val="auto"/>
          <w:szCs w:val="22"/>
        </w:rPr>
        <w:t>Агрегированная форма баланса предприятия (тыс. грн.)</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9"/>
        <w:gridCol w:w="1560"/>
        <w:gridCol w:w="1275"/>
      </w:tblGrid>
      <w:tr w:rsidR="009E591B" w:rsidRPr="000F0830" w:rsidTr="004129B5">
        <w:tc>
          <w:tcPr>
            <w:tcW w:w="4786" w:type="dxa"/>
          </w:tcPr>
          <w:p w:rsidR="009E591B" w:rsidRPr="000F0830" w:rsidRDefault="009E591B" w:rsidP="000F0830">
            <w:pPr>
              <w:pStyle w:val="5"/>
              <w:widowControl w:val="0"/>
              <w:spacing w:before="0" w:after="0" w:line="360" w:lineRule="auto"/>
              <w:jc w:val="both"/>
              <w:rPr>
                <w:i w:val="0"/>
                <w:iCs w:val="0"/>
                <w:sz w:val="20"/>
                <w:szCs w:val="20"/>
              </w:rPr>
            </w:pPr>
            <w:r w:rsidRPr="000F0830">
              <w:rPr>
                <w:i w:val="0"/>
                <w:iCs w:val="0"/>
                <w:sz w:val="20"/>
                <w:szCs w:val="20"/>
              </w:rPr>
              <w:t>Статья</w:t>
            </w:r>
          </w:p>
        </w:tc>
        <w:tc>
          <w:tcPr>
            <w:tcW w:w="1559" w:type="dxa"/>
          </w:tcPr>
          <w:p w:rsidR="009E591B" w:rsidRPr="000F0830" w:rsidRDefault="009E591B" w:rsidP="000F0830">
            <w:pPr>
              <w:widowControl w:val="0"/>
              <w:spacing w:line="360" w:lineRule="auto"/>
              <w:jc w:val="both"/>
              <w:rPr>
                <w:b/>
                <w:sz w:val="20"/>
                <w:szCs w:val="20"/>
              </w:rPr>
            </w:pPr>
            <w:r w:rsidRPr="000F0830">
              <w:rPr>
                <w:b/>
                <w:sz w:val="20"/>
                <w:szCs w:val="20"/>
              </w:rPr>
              <w:t xml:space="preserve">На </w:t>
            </w:r>
          </w:p>
          <w:p w:rsidR="009E591B" w:rsidRPr="000F0830" w:rsidRDefault="009E591B" w:rsidP="000F0830">
            <w:pPr>
              <w:widowControl w:val="0"/>
              <w:spacing w:line="360" w:lineRule="auto"/>
              <w:jc w:val="both"/>
              <w:rPr>
                <w:b/>
                <w:sz w:val="20"/>
                <w:szCs w:val="20"/>
              </w:rPr>
            </w:pPr>
            <w:r w:rsidRPr="000F0830">
              <w:rPr>
                <w:b/>
                <w:sz w:val="20"/>
                <w:szCs w:val="20"/>
              </w:rPr>
              <w:t>31.12.2008г.</w:t>
            </w:r>
          </w:p>
        </w:tc>
        <w:tc>
          <w:tcPr>
            <w:tcW w:w="1560" w:type="dxa"/>
          </w:tcPr>
          <w:p w:rsidR="009E591B" w:rsidRPr="000F0830" w:rsidRDefault="009E591B" w:rsidP="000F0830">
            <w:pPr>
              <w:widowControl w:val="0"/>
              <w:spacing w:line="360" w:lineRule="auto"/>
              <w:jc w:val="both"/>
              <w:rPr>
                <w:b/>
                <w:sz w:val="20"/>
                <w:szCs w:val="20"/>
              </w:rPr>
            </w:pPr>
            <w:r w:rsidRPr="000F0830">
              <w:rPr>
                <w:b/>
                <w:sz w:val="20"/>
                <w:szCs w:val="20"/>
              </w:rPr>
              <w:t>2009 год (проект)</w:t>
            </w:r>
          </w:p>
        </w:tc>
        <w:tc>
          <w:tcPr>
            <w:tcW w:w="1275" w:type="dxa"/>
          </w:tcPr>
          <w:p w:rsidR="009E591B" w:rsidRPr="000F0830" w:rsidRDefault="009E591B" w:rsidP="000F0830">
            <w:pPr>
              <w:widowControl w:val="0"/>
              <w:spacing w:line="360" w:lineRule="auto"/>
              <w:jc w:val="both"/>
              <w:rPr>
                <w:b/>
                <w:sz w:val="20"/>
                <w:szCs w:val="20"/>
              </w:rPr>
            </w:pPr>
            <w:r w:rsidRPr="000F0830">
              <w:rPr>
                <w:b/>
                <w:sz w:val="20"/>
                <w:szCs w:val="20"/>
              </w:rPr>
              <w:t>2010 год (проект)</w:t>
            </w:r>
          </w:p>
        </w:tc>
      </w:tr>
      <w:tr w:rsidR="009E591B" w:rsidRPr="000F0830" w:rsidTr="004129B5">
        <w:tc>
          <w:tcPr>
            <w:tcW w:w="4786" w:type="dxa"/>
            <w:vAlign w:val="center"/>
          </w:tcPr>
          <w:p w:rsidR="009E591B" w:rsidRPr="000F0830" w:rsidRDefault="009E591B" w:rsidP="000F0830">
            <w:pPr>
              <w:widowControl w:val="0"/>
              <w:spacing w:line="360" w:lineRule="auto"/>
              <w:jc w:val="both"/>
              <w:rPr>
                <w:b/>
                <w:sz w:val="20"/>
                <w:szCs w:val="20"/>
              </w:rPr>
            </w:pPr>
            <w:r w:rsidRPr="000F0830">
              <w:rPr>
                <w:b/>
                <w:sz w:val="20"/>
                <w:szCs w:val="20"/>
              </w:rPr>
              <w:t>Актив:</w:t>
            </w:r>
          </w:p>
        </w:tc>
        <w:tc>
          <w:tcPr>
            <w:tcW w:w="1559" w:type="dxa"/>
            <w:vAlign w:val="center"/>
          </w:tcPr>
          <w:p w:rsidR="009E591B" w:rsidRPr="000F0830" w:rsidRDefault="009E591B" w:rsidP="000F0830">
            <w:pPr>
              <w:widowControl w:val="0"/>
              <w:spacing w:line="360" w:lineRule="auto"/>
              <w:jc w:val="both"/>
              <w:rPr>
                <w:bCs/>
                <w:sz w:val="20"/>
                <w:szCs w:val="20"/>
              </w:rPr>
            </w:pPr>
          </w:p>
        </w:tc>
        <w:tc>
          <w:tcPr>
            <w:tcW w:w="1560" w:type="dxa"/>
            <w:vAlign w:val="center"/>
          </w:tcPr>
          <w:p w:rsidR="009E591B" w:rsidRPr="000F0830" w:rsidRDefault="009E591B" w:rsidP="000F0830">
            <w:pPr>
              <w:widowControl w:val="0"/>
              <w:spacing w:line="360" w:lineRule="auto"/>
              <w:jc w:val="both"/>
              <w:rPr>
                <w:bCs/>
                <w:sz w:val="20"/>
                <w:szCs w:val="20"/>
              </w:rPr>
            </w:pPr>
          </w:p>
        </w:tc>
        <w:tc>
          <w:tcPr>
            <w:tcW w:w="1275" w:type="dxa"/>
            <w:vAlign w:val="center"/>
          </w:tcPr>
          <w:p w:rsidR="009E591B" w:rsidRPr="000F0830" w:rsidRDefault="009E591B" w:rsidP="000F0830">
            <w:pPr>
              <w:widowControl w:val="0"/>
              <w:spacing w:line="360" w:lineRule="auto"/>
              <w:jc w:val="both"/>
              <w:rPr>
                <w:bCs/>
                <w:sz w:val="20"/>
                <w:szCs w:val="20"/>
              </w:rPr>
            </w:pPr>
          </w:p>
        </w:tc>
      </w:tr>
      <w:tr w:rsidR="009E591B" w:rsidRPr="000F0830" w:rsidTr="004129B5">
        <w:tc>
          <w:tcPr>
            <w:tcW w:w="4786"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1. Основные средства и другие внеоборотные активы</w:t>
            </w:r>
          </w:p>
        </w:tc>
        <w:tc>
          <w:tcPr>
            <w:tcW w:w="1559"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2374,00</w:t>
            </w:r>
          </w:p>
        </w:tc>
        <w:tc>
          <w:tcPr>
            <w:tcW w:w="1560"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2370,00</w:t>
            </w:r>
          </w:p>
        </w:tc>
        <w:tc>
          <w:tcPr>
            <w:tcW w:w="1275" w:type="dxa"/>
            <w:vAlign w:val="center"/>
          </w:tcPr>
          <w:p w:rsidR="009E591B" w:rsidRPr="000F0830" w:rsidRDefault="009E591B" w:rsidP="000F0830">
            <w:pPr>
              <w:widowControl w:val="0"/>
              <w:spacing w:line="360" w:lineRule="auto"/>
              <w:jc w:val="both"/>
              <w:rPr>
                <w:bCs/>
                <w:sz w:val="20"/>
                <w:szCs w:val="20"/>
                <w:lang w:val="uk-UA"/>
              </w:rPr>
            </w:pPr>
            <w:r w:rsidRPr="000F0830">
              <w:rPr>
                <w:bCs/>
                <w:sz w:val="20"/>
                <w:szCs w:val="20"/>
                <w:lang w:val="uk-UA"/>
              </w:rPr>
              <w:t>2366,00</w:t>
            </w:r>
          </w:p>
        </w:tc>
      </w:tr>
      <w:tr w:rsidR="009E591B" w:rsidRPr="000F0830" w:rsidTr="004129B5">
        <w:tc>
          <w:tcPr>
            <w:tcW w:w="4786"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2. Запасы и затраты</w:t>
            </w:r>
          </w:p>
        </w:tc>
        <w:tc>
          <w:tcPr>
            <w:tcW w:w="1559"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1438,00</w:t>
            </w:r>
          </w:p>
        </w:tc>
        <w:tc>
          <w:tcPr>
            <w:tcW w:w="1560"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1727,00</w:t>
            </w:r>
          </w:p>
        </w:tc>
        <w:tc>
          <w:tcPr>
            <w:tcW w:w="1275"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1899,37</w:t>
            </w:r>
          </w:p>
        </w:tc>
      </w:tr>
      <w:tr w:rsidR="009E591B" w:rsidRPr="000F0830" w:rsidTr="004129B5">
        <w:tc>
          <w:tcPr>
            <w:tcW w:w="4786"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3. Денежные средства, расчеты и прочие активы</w:t>
            </w:r>
          </w:p>
        </w:tc>
        <w:tc>
          <w:tcPr>
            <w:tcW w:w="1559"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1756,00</w:t>
            </w:r>
          </w:p>
        </w:tc>
        <w:tc>
          <w:tcPr>
            <w:tcW w:w="1560" w:type="dxa"/>
            <w:vAlign w:val="center"/>
          </w:tcPr>
          <w:p w:rsidR="009E591B" w:rsidRPr="000F0830" w:rsidRDefault="009E591B" w:rsidP="000F0830">
            <w:pPr>
              <w:widowControl w:val="0"/>
              <w:spacing w:line="360" w:lineRule="auto"/>
              <w:jc w:val="both"/>
              <w:rPr>
                <w:bCs/>
                <w:sz w:val="20"/>
                <w:szCs w:val="20"/>
              </w:rPr>
            </w:pPr>
            <w:r w:rsidRPr="000F0830">
              <w:rPr>
                <w:snapToGrid w:val="0"/>
                <w:sz w:val="20"/>
                <w:szCs w:val="20"/>
              </w:rPr>
              <w:t>2805,80</w:t>
            </w:r>
          </w:p>
        </w:tc>
        <w:tc>
          <w:tcPr>
            <w:tcW w:w="1275" w:type="dxa"/>
            <w:vAlign w:val="center"/>
          </w:tcPr>
          <w:p w:rsidR="009E591B" w:rsidRPr="000F0830" w:rsidRDefault="009E591B" w:rsidP="000F0830">
            <w:pPr>
              <w:widowControl w:val="0"/>
              <w:spacing w:line="360" w:lineRule="auto"/>
              <w:jc w:val="both"/>
              <w:rPr>
                <w:bCs/>
                <w:sz w:val="20"/>
                <w:szCs w:val="20"/>
                <w:lang w:val="uk-UA"/>
              </w:rPr>
            </w:pPr>
            <w:r w:rsidRPr="000F0830">
              <w:rPr>
                <w:snapToGrid w:val="0"/>
                <w:sz w:val="20"/>
                <w:szCs w:val="20"/>
              </w:rPr>
              <w:t>2010,40</w:t>
            </w:r>
          </w:p>
        </w:tc>
      </w:tr>
      <w:tr w:rsidR="009E591B" w:rsidRPr="000F0830" w:rsidTr="004129B5">
        <w:tc>
          <w:tcPr>
            <w:tcW w:w="4786" w:type="dxa"/>
            <w:vAlign w:val="center"/>
          </w:tcPr>
          <w:p w:rsidR="009E591B" w:rsidRPr="000F0830" w:rsidRDefault="009E591B" w:rsidP="000F0830">
            <w:pPr>
              <w:widowControl w:val="0"/>
              <w:spacing w:line="360" w:lineRule="auto"/>
              <w:jc w:val="both"/>
              <w:rPr>
                <w:b/>
                <w:sz w:val="20"/>
                <w:szCs w:val="20"/>
              </w:rPr>
            </w:pPr>
            <w:r w:rsidRPr="000F0830">
              <w:rPr>
                <w:b/>
                <w:sz w:val="20"/>
                <w:szCs w:val="20"/>
              </w:rPr>
              <w:t>Баланс</w:t>
            </w:r>
          </w:p>
        </w:tc>
        <w:tc>
          <w:tcPr>
            <w:tcW w:w="1559" w:type="dxa"/>
            <w:vAlign w:val="center"/>
          </w:tcPr>
          <w:p w:rsidR="009E591B" w:rsidRPr="000F0830" w:rsidRDefault="009E591B" w:rsidP="000F0830">
            <w:pPr>
              <w:widowControl w:val="0"/>
              <w:spacing w:line="360" w:lineRule="auto"/>
              <w:jc w:val="both"/>
              <w:rPr>
                <w:b/>
                <w:sz w:val="20"/>
                <w:szCs w:val="20"/>
              </w:rPr>
            </w:pPr>
            <w:r w:rsidRPr="000F0830">
              <w:rPr>
                <w:b/>
                <w:sz w:val="20"/>
                <w:szCs w:val="20"/>
              </w:rPr>
              <w:t>5568,00</w:t>
            </w:r>
          </w:p>
        </w:tc>
        <w:tc>
          <w:tcPr>
            <w:tcW w:w="1560" w:type="dxa"/>
            <w:vAlign w:val="center"/>
          </w:tcPr>
          <w:p w:rsidR="009E591B" w:rsidRPr="000F0830" w:rsidRDefault="009E591B" w:rsidP="000F0830">
            <w:pPr>
              <w:widowControl w:val="0"/>
              <w:spacing w:line="360" w:lineRule="auto"/>
              <w:jc w:val="both"/>
              <w:rPr>
                <w:b/>
                <w:sz w:val="20"/>
                <w:szCs w:val="20"/>
              </w:rPr>
            </w:pPr>
            <w:r w:rsidRPr="000F0830">
              <w:rPr>
                <w:b/>
                <w:sz w:val="20"/>
                <w:szCs w:val="20"/>
              </w:rPr>
              <w:t>6902,80</w:t>
            </w:r>
          </w:p>
        </w:tc>
        <w:tc>
          <w:tcPr>
            <w:tcW w:w="1275" w:type="dxa"/>
            <w:vAlign w:val="center"/>
          </w:tcPr>
          <w:p w:rsidR="009E591B" w:rsidRPr="000F0830" w:rsidRDefault="009E591B" w:rsidP="000F0830">
            <w:pPr>
              <w:widowControl w:val="0"/>
              <w:spacing w:line="360" w:lineRule="auto"/>
              <w:jc w:val="both"/>
              <w:rPr>
                <w:b/>
                <w:sz w:val="20"/>
                <w:szCs w:val="20"/>
              </w:rPr>
            </w:pPr>
            <w:r w:rsidRPr="000F0830">
              <w:rPr>
                <w:b/>
                <w:sz w:val="20"/>
                <w:szCs w:val="20"/>
              </w:rPr>
              <w:t>6275,77</w:t>
            </w:r>
          </w:p>
        </w:tc>
      </w:tr>
      <w:tr w:rsidR="009E591B" w:rsidRPr="000F0830" w:rsidTr="004129B5">
        <w:tc>
          <w:tcPr>
            <w:tcW w:w="4786" w:type="dxa"/>
            <w:vAlign w:val="center"/>
          </w:tcPr>
          <w:p w:rsidR="009E591B" w:rsidRPr="000F0830" w:rsidRDefault="009E591B" w:rsidP="000F0830">
            <w:pPr>
              <w:widowControl w:val="0"/>
              <w:spacing w:line="360" w:lineRule="auto"/>
              <w:jc w:val="both"/>
              <w:rPr>
                <w:b/>
                <w:sz w:val="20"/>
                <w:szCs w:val="20"/>
              </w:rPr>
            </w:pPr>
            <w:r w:rsidRPr="000F0830">
              <w:rPr>
                <w:b/>
                <w:sz w:val="20"/>
                <w:szCs w:val="20"/>
              </w:rPr>
              <w:t>Пассивы:</w:t>
            </w:r>
          </w:p>
        </w:tc>
        <w:tc>
          <w:tcPr>
            <w:tcW w:w="1559" w:type="dxa"/>
            <w:vAlign w:val="center"/>
          </w:tcPr>
          <w:p w:rsidR="009E591B" w:rsidRPr="000F0830" w:rsidRDefault="009E591B" w:rsidP="000F0830">
            <w:pPr>
              <w:widowControl w:val="0"/>
              <w:spacing w:line="360" w:lineRule="auto"/>
              <w:jc w:val="both"/>
              <w:rPr>
                <w:bCs/>
                <w:sz w:val="20"/>
                <w:szCs w:val="20"/>
              </w:rPr>
            </w:pPr>
          </w:p>
        </w:tc>
        <w:tc>
          <w:tcPr>
            <w:tcW w:w="1560" w:type="dxa"/>
            <w:vAlign w:val="center"/>
          </w:tcPr>
          <w:p w:rsidR="009E591B" w:rsidRPr="000F0830" w:rsidRDefault="009E591B" w:rsidP="000F0830">
            <w:pPr>
              <w:widowControl w:val="0"/>
              <w:spacing w:line="360" w:lineRule="auto"/>
              <w:jc w:val="both"/>
              <w:rPr>
                <w:bCs/>
                <w:sz w:val="20"/>
                <w:szCs w:val="20"/>
              </w:rPr>
            </w:pPr>
          </w:p>
        </w:tc>
        <w:tc>
          <w:tcPr>
            <w:tcW w:w="1275" w:type="dxa"/>
            <w:vAlign w:val="center"/>
          </w:tcPr>
          <w:p w:rsidR="009E591B" w:rsidRPr="000F0830" w:rsidRDefault="009E591B" w:rsidP="000F0830">
            <w:pPr>
              <w:widowControl w:val="0"/>
              <w:spacing w:line="360" w:lineRule="auto"/>
              <w:jc w:val="both"/>
              <w:rPr>
                <w:bCs/>
                <w:sz w:val="20"/>
                <w:szCs w:val="20"/>
              </w:rPr>
            </w:pPr>
          </w:p>
        </w:tc>
      </w:tr>
      <w:tr w:rsidR="009E591B" w:rsidRPr="000F0830" w:rsidTr="004129B5">
        <w:tc>
          <w:tcPr>
            <w:tcW w:w="4786"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1. Источники собственных и приравненным к ним средств</w:t>
            </w:r>
          </w:p>
        </w:tc>
        <w:tc>
          <w:tcPr>
            <w:tcW w:w="1559"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1939,00</w:t>
            </w:r>
          </w:p>
        </w:tc>
        <w:tc>
          <w:tcPr>
            <w:tcW w:w="1560"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2367,00</w:t>
            </w:r>
          </w:p>
        </w:tc>
        <w:tc>
          <w:tcPr>
            <w:tcW w:w="1275" w:type="dxa"/>
            <w:vAlign w:val="center"/>
          </w:tcPr>
          <w:p w:rsidR="009E591B" w:rsidRPr="000F0830" w:rsidRDefault="009E591B" w:rsidP="000F0830">
            <w:pPr>
              <w:widowControl w:val="0"/>
              <w:spacing w:line="360" w:lineRule="auto"/>
              <w:jc w:val="both"/>
              <w:rPr>
                <w:bCs/>
                <w:sz w:val="20"/>
                <w:szCs w:val="20"/>
                <w:lang w:val="uk-UA"/>
              </w:rPr>
            </w:pPr>
            <w:r w:rsidRPr="000F0830">
              <w:rPr>
                <w:bCs/>
                <w:sz w:val="20"/>
                <w:szCs w:val="20"/>
                <w:lang w:val="uk-UA"/>
              </w:rPr>
              <w:t>2742,42</w:t>
            </w:r>
          </w:p>
        </w:tc>
      </w:tr>
      <w:tr w:rsidR="009E591B" w:rsidRPr="000F0830" w:rsidTr="004129B5">
        <w:tc>
          <w:tcPr>
            <w:tcW w:w="4786"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2. Долгосрочные пассивы</w:t>
            </w:r>
          </w:p>
        </w:tc>
        <w:tc>
          <w:tcPr>
            <w:tcW w:w="1559"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w:t>
            </w:r>
          </w:p>
        </w:tc>
        <w:tc>
          <w:tcPr>
            <w:tcW w:w="1560"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w:t>
            </w:r>
          </w:p>
        </w:tc>
        <w:tc>
          <w:tcPr>
            <w:tcW w:w="1275"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w:t>
            </w:r>
          </w:p>
        </w:tc>
      </w:tr>
      <w:tr w:rsidR="009E591B" w:rsidRPr="000F0830" w:rsidTr="004129B5">
        <w:tc>
          <w:tcPr>
            <w:tcW w:w="4786"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3. Расчеты и другие краткосрочные пассивы</w:t>
            </w:r>
          </w:p>
        </w:tc>
        <w:tc>
          <w:tcPr>
            <w:tcW w:w="1559"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3629,00</w:t>
            </w:r>
          </w:p>
        </w:tc>
        <w:tc>
          <w:tcPr>
            <w:tcW w:w="1560"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4535,80</w:t>
            </w:r>
          </w:p>
        </w:tc>
        <w:tc>
          <w:tcPr>
            <w:tcW w:w="1275" w:type="dxa"/>
            <w:vAlign w:val="center"/>
          </w:tcPr>
          <w:p w:rsidR="009E591B" w:rsidRPr="000F0830" w:rsidRDefault="009E591B" w:rsidP="000F0830">
            <w:pPr>
              <w:widowControl w:val="0"/>
              <w:spacing w:line="360" w:lineRule="auto"/>
              <w:jc w:val="both"/>
              <w:rPr>
                <w:bCs/>
                <w:sz w:val="20"/>
                <w:szCs w:val="20"/>
                <w:lang w:val="uk-UA"/>
              </w:rPr>
            </w:pPr>
            <w:r w:rsidRPr="000F0830">
              <w:rPr>
                <w:bCs/>
                <w:sz w:val="20"/>
                <w:szCs w:val="20"/>
                <w:lang w:val="uk-UA"/>
              </w:rPr>
              <w:t>3533,35</w:t>
            </w:r>
          </w:p>
        </w:tc>
      </w:tr>
      <w:tr w:rsidR="009E591B" w:rsidRPr="000F0830" w:rsidTr="004129B5">
        <w:tc>
          <w:tcPr>
            <w:tcW w:w="4786" w:type="dxa"/>
            <w:vAlign w:val="center"/>
          </w:tcPr>
          <w:p w:rsidR="009E591B" w:rsidRPr="000F0830" w:rsidRDefault="009E591B" w:rsidP="000F0830">
            <w:pPr>
              <w:widowControl w:val="0"/>
              <w:spacing w:line="360" w:lineRule="auto"/>
              <w:jc w:val="both"/>
              <w:rPr>
                <w:b/>
                <w:sz w:val="20"/>
                <w:szCs w:val="20"/>
              </w:rPr>
            </w:pPr>
            <w:r w:rsidRPr="000F0830">
              <w:rPr>
                <w:b/>
                <w:sz w:val="20"/>
                <w:szCs w:val="20"/>
              </w:rPr>
              <w:t>Баланс</w:t>
            </w:r>
          </w:p>
        </w:tc>
        <w:tc>
          <w:tcPr>
            <w:tcW w:w="1559" w:type="dxa"/>
            <w:vAlign w:val="center"/>
          </w:tcPr>
          <w:p w:rsidR="009E591B" w:rsidRPr="000F0830" w:rsidRDefault="009E591B" w:rsidP="000F0830">
            <w:pPr>
              <w:widowControl w:val="0"/>
              <w:spacing w:line="360" w:lineRule="auto"/>
              <w:jc w:val="both"/>
              <w:rPr>
                <w:b/>
                <w:sz w:val="20"/>
                <w:szCs w:val="20"/>
              </w:rPr>
            </w:pPr>
            <w:r w:rsidRPr="000F0830">
              <w:rPr>
                <w:b/>
                <w:sz w:val="20"/>
                <w:szCs w:val="20"/>
              </w:rPr>
              <w:t>5568,00</w:t>
            </w:r>
          </w:p>
        </w:tc>
        <w:tc>
          <w:tcPr>
            <w:tcW w:w="1560" w:type="dxa"/>
            <w:vAlign w:val="center"/>
          </w:tcPr>
          <w:p w:rsidR="009E591B" w:rsidRPr="000F0830" w:rsidRDefault="009E591B" w:rsidP="000F0830">
            <w:pPr>
              <w:widowControl w:val="0"/>
              <w:spacing w:line="360" w:lineRule="auto"/>
              <w:jc w:val="both"/>
              <w:rPr>
                <w:b/>
                <w:sz w:val="20"/>
                <w:szCs w:val="20"/>
              </w:rPr>
            </w:pPr>
            <w:r w:rsidRPr="000F0830">
              <w:rPr>
                <w:b/>
                <w:sz w:val="20"/>
                <w:szCs w:val="20"/>
              </w:rPr>
              <w:t>6902,80</w:t>
            </w:r>
          </w:p>
        </w:tc>
        <w:tc>
          <w:tcPr>
            <w:tcW w:w="1275" w:type="dxa"/>
            <w:vAlign w:val="center"/>
          </w:tcPr>
          <w:p w:rsidR="009E591B" w:rsidRPr="000F0830" w:rsidRDefault="009E591B" w:rsidP="000F0830">
            <w:pPr>
              <w:widowControl w:val="0"/>
              <w:spacing w:line="360" w:lineRule="auto"/>
              <w:jc w:val="both"/>
              <w:rPr>
                <w:b/>
                <w:sz w:val="20"/>
                <w:szCs w:val="20"/>
              </w:rPr>
            </w:pPr>
            <w:r w:rsidRPr="000F0830">
              <w:rPr>
                <w:b/>
                <w:sz w:val="20"/>
                <w:szCs w:val="20"/>
              </w:rPr>
              <w:t>6275,77</w:t>
            </w:r>
          </w:p>
        </w:tc>
      </w:tr>
      <w:tr w:rsidR="009E591B" w:rsidRPr="000F0830" w:rsidTr="004129B5">
        <w:tc>
          <w:tcPr>
            <w:tcW w:w="4786"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Балансовая прибыль за последний год</w:t>
            </w:r>
          </w:p>
        </w:tc>
        <w:tc>
          <w:tcPr>
            <w:tcW w:w="1559"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w:t>
            </w:r>
          </w:p>
        </w:tc>
        <w:tc>
          <w:tcPr>
            <w:tcW w:w="1560"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428,00</w:t>
            </w:r>
          </w:p>
        </w:tc>
        <w:tc>
          <w:tcPr>
            <w:tcW w:w="1275" w:type="dxa"/>
            <w:vAlign w:val="center"/>
          </w:tcPr>
          <w:p w:rsidR="009E591B" w:rsidRPr="000F0830" w:rsidRDefault="009E591B" w:rsidP="000F0830">
            <w:pPr>
              <w:widowControl w:val="0"/>
              <w:spacing w:line="360" w:lineRule="auto"/>
              <w:jc w:val="both"/>
              <w:rPr>
                <w:bCs/>
                <w:sz w:val="20"/>
                <w:szCs w:val="20"/>
              </w:rPr>
            </w:pPr>
            <w:r w:rsidRPr="000F0830">
              <w:rPr>
                <w:bCs/>
                <w:sz w:val="20"/>
                <w:szCs w:val="20"/>
              </w:rPr>
              <w:t>375,42</w:t>
            </w:r>
          </w:p>
        </w:tc>
      </w:tr>
    </w:tbl>
    <w:p w:rsidR="009E591B" w:rsidRPr="000F0830" w:rsidRDefault="009E591B" w:rsidP="000F0830">
      <w:pPr>
        <w:pStyle w:val="21"/>
        <w:widowControl w:val="0"/>
        <w:spacing w:after="0" w:line="360" w:lineRule="auto"/>
        <w:ind w:left="0" w:firstLine="709"/>
        <w:jc w:val="both"/>
        <w:rPr>
          <w:sz w:val="28"/>
        </w:rPr>
      </w:pPr>
    </w:p>
    <w:p w:rsidR="009E591B" w:rsidRDefault="009E591B" w:rsidP="000F0830">
      <w:pPr>
        <w:pStyle w:val="21"/>
        <w:widowControl w:val="0"/>
        <w:spacing w:after="0" w:line="360" w:lineRule="auto"/>
        <w:ind w:left="0" w:firstLine="709"/>
        <w:jc w:val="both"/>
        <w:rPr>
          <w:sz w:val="28"/>
          <w:szCs w:val="28"/>
        </w:rPr>
      </w:pPr>
      <w:r w:rsidRPr="000F0830">
        <w:rPr>
          <w:sz w:val="28"/>
          <w:szCs w:val="28"/>
        </w:rPr>
        <w:t>Теперь проанализируем безубыточность производства, тоесть определим точку, в которой поступления от продаж равны издержкам на проданную продукцию.</w:t>
      </w:r>
    </w:p>
    <w:p w:rsidR="000F0830" w:rsidRPr="000F0830" w:rsidRDefault="0093682F" w:rsidP="000F0830">
      <w:pPr>
        <w:pStyle w:val="21"/>
        <w:widowControl w:val="0"/>
        <w:spacing w:after="0" w:line="360" w:lineRule="auto"/>
        <w:ind w:left="0" w:firstLine="709"/>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0;text-align:left;margin-left:34.35pt;margin-top:46.15pt;width:136.35pt;height:68.2pt;z-index:251707904">
            <v:imagedata r:id="rId8" o:title=""/>
            <w10:wrap type="topAndBottom"/>
          </v:shape>
        </w:pict>
      </w:r>
    </w:p>
    <w:p w:rsidR="009E591B" w:rsidRPr="000F0830" w:rsidRDefault="009E591B" w:rsidP="000F0830">
      <w:pPr>
        <w:widowControl w:val="0"/>
        <w:spacing w:line="360" w:lineRule="auto"/>
        <w:ind w:firstLine="709"/>
        <w:jc w:val="both"/>
        <w:rPr>
          <w:sz w:val="28"/>
        </w:rPr>
      </w:pPr>
    </w:p>
    <w:p w:rsidR="009E591B" w:rsidRPr="000F0830" w:rsidRDefault="009E591B" w:rsidP="000F0830">
      <w:pPr>
        <w:widowControl w:val="0"/>
        <w:spacing w:line="360" w:lineRule="auto"/>
        <w:ind w:firstLine="709"/>
        <w:jc w:val="both"/>
        <w:rPr>
          <w:sz w:val="28"/>
        </w:rPr>
      </w:pPr>
      <w:r w:rsidRPr="000F0830">
        <w:rPr>
          <w:sz w:val="28"/>
        </w:rPr>
        <w:t>З</w:t>
      </w:r>
      <w:r w:rsidRPr="000F0830">
        <w:rPr>
          <w:sz w:val="28"/>
          <w:vertAlign w:val="subscript"/>
        </w:rPr>
        <w:t>пост</w:t>
      </w:r>
      <w:r w:rsidR="000F0830">
        <w:rPr>
          <w:sz w:val="28"/>
          <w:vertAlign w:val="subscript"/>
        </w:rPr>
        <w:t xml:space="preserve"> </w:t>
      </w:r>
      <w:r w:rsidRPr="000F0830">
        <w:rPr>
          <w:sz w:val="28"/>
        </w:rPr>
        <w:t>= 1832546,00 грн.</w:t>
      </w:r>
    </w:p>
    <w:p w:rsidR="009E591B" w:rsidRPr="000F0830" w:rsidRDefault="009E591B" w:rsidP="000F0830">
      <w:pPr>
        <w:widowControl w:val="0"/>
        <w:spacing w:line="360" w:lineRule="auto"/>
        <w:ind w:firstLine="709"/>
        <w:jc w:val="both"/>
        <w:rPr>
          <w:sz w:val="28"/>
        </w:rPr>
      </w:pPr>
      <w:r w:rsidRPr="000F0830">
        <w:rPr>
          <w:sz w:val="28"/>
        </w:rPr>
        <w:t>Ц</w:t>
      </w:r>
      <w:r w:rsidRPr="000F0830">
        <w:rPr>
          <w:sz w:val="28"/>
          <w:vertAlign w:val="subscript"/>
        </w:rPr>
        <w:t>опт</w:t>
      </w:r>
      <w:r w:rsidRPr="000F0830">
        <w:rPr>
          <w:sz w:val="28"/>
        </w:rPr>
        <w:t xml:space="preserve"> = 4210,00 грн./т.</w:t>
      </w:r>
    </w:p>
    <w:p w:rsidR="009E591B" w:rsidRPr="000F0830" w:rsidRDefault="009E591B" w:rsidP="000F0830">
      <w:pPr>
        <w:widowControl w:val="0"/>
        <w:spacing w:line="360" w:lineRule="auto"/>
        <w:ind w:firstLine="709"/>
        <w:jc w:val="both"/>
        <w:rPr>
          <w:sz w:val="28"/>
        </w:rPr>
      </w:pPr>
      <w:r w:rsidRPr="000F0830">
        <w:rPr>
          <w:sz w:val="28"/>
        </w:rPr>
        <w:t>З</w:t>
      </w:r>
      <w:r w:rsidRPr="000F0830">
        <w:rPr>
          <w:sz w:val="28"/>
          <w:vertAlign w:val="subscript"/>
        </w:rPr>
        <w:t>уд</w:t>
      </w:r>
      <w:r w:rsidRPr="000F0830">
        <w:rPr>
          <w:sz w:val="28"/>
          <w:vertAlign w:val="superscript"/>
        </w:rPr>
        <w:t>пер</w:t>
      </w:r>
      <w:r w:rsidRPr="000F0830">
        <w:rPr>
          <w:sz w:val="28"/>
        </w:rPr>
        <w:t xml:space="preserve"> = 2947,94 грн./т.</w:t>
      </w:r>
    </w:p>
    <w:p w:rsidR="009E591B" w:rsidRPr="000F0830" w:rsidRDefault="009E591B" w:rsidP="000F0830">
      <w:pPr>
        <w:pStyle w:val="31"/>
        <w:widowControl w:val="0"/>
        <w:tabs>
          <w:tab w:val="num" w:pos="0"/>
        </w:tabs>
        <w:spacing w:line="360" w:lineRule="auto"/>
        <w:ind w:firstLine="709"/>
        <w:jc w:val="both"/>
        <w:rPr>
          <w:lang w:val="uk-UA"/>
        </w:rPr>
      </w:pPr>
      <w:r w:rsidRPr="000F0830">
        <w:rPr>
          <w:lang w:val="en-US"/>
        </w:rPr>
        <w:t>U</w:t>
      </w:r>
      <w:r w:rsidRPr="000F0830">
        <w:t xml:space="preserve"> = 1832546,00</w:t>
      </w:r>
      <w:r w:rsidRPr="000F0830">
        <w:rPr>
          <w:lang w:val="uk-UA"/>
        </w:rPr>
        <w:t>грн. / (4210,00грн./т. – 2947,94грн./т.) = 1425,03т.</w:t>
      </w:r>
    </w:p>
    <w:p w:rsidR="009E591B" w:rsidRPr="000F0830" w:rsidRDefault="009E591B" w:rsidP="000F0830">
      <w:pPr>
        <w:pStyle w:val="31"/>
        <w:widowControl w:val="0"/>
        <w:tabs>
          <w:tab w:val="num" w:pos="0"/>
        </w:tabs>
        <w:spacing w:line="360" w:lineRule="auto"/>
        <w:ind w:firstLine="709"/>
        <w:jc w:val="both"/>
      </w:pPr>
    </w:p>
    <w:p w:rsidR="009E591B" w:rsidRPr="004129B5" w:rsidRDefault="009E591B" w:rsidP="004129B5">
      <w:pPr>
        <w:widowControl w:val="0"/>
        <w:spacing w:line="360" w:lineRule="auto"/>
        <w:ind w:firstLine="709"/>
        <w:jc w:val="both"/>
        <w:rPr>
          <w:b/>
          <w:bCs/>
          <w:sz w:val="28"/>
          <w:szCs w:val="28"/>
        </w:rPr>
      </w:pPr>
      <w:bookmarkStart w:id="7" w:name="_Toc534884162"/>
      <w:r w:rsidRPr="000F0830">
        <w:rPr>
          <w:b/>
          <w:bCs/>
          <w:sz w:val="28"/>
          <w:szCs w:val="28"/>
        </w:rPr>
        <w:t>Показатели эффективности проекта</w:t>
      </w:r>
      <w:bookmarkEnd w:id="7"/>
    </w:p>
    <w:p w:rsidR="009E591B" w:rsidRPr="000F0830" w:rsidRDefault="009E591B" w:rsidP="000F0830">
      <w:pPr>
        <w:pStyle w:val="6"/>
        <w:widowControl w:val="0"/>
        <w:spacing w:before="0" w:after="0" w:line="360" w:lineRule="auto"/>
        <w:ind w:firstLine="709"/>
        <w:jc w:val="both"/>
        <w:rPr>
          <w:b w:val="0"/>
          <w:sz w:val="28"/>
          <w:szCs w:val="28"/>
        </w:rPr>
      </w:pPr>
      <w:bookmarkStart w:id="8" w:name="_Toc534884163"/>
      <w:r w:rsidRPr="000F0830">
        <w:rPr>
          <w:b w:val="0"/>
          <w:sz w:val="28"/>
          <w:szCs w:val="28"/>
        </w:rPr>
        <w:t>Ожидаемая прибыль предприятия</w:t>
      </w:r>
      <w:bookmarkEnd w:id="8"/>
    </w:p>
    <w:p w:rsidR="000F0830" w:rsidRPr="004129B5" w:rsidRDefault="009E591B" w:rsidP="004129B5">
      <w:pPr>
        <w:pStyle w:val="a3"/>
        <w:ind w:firstLine="709"/>
        <w:rPr>
          <w:b/>
          <w:color w:val="auto"/>
        </w:rPr>
      </w:pPr>
      <w:r w:rsidRPr="000F0830">
        <w:rPr>
          <w:b/>
          <w:color w:val="auto"/>
        </w:rPr>
        <w:t>П</w:t>
      </w:r>
      <w:r w:rsidRPr="000F0830">
        <w:rPr>
          <w:b/>
          <w:color w:val="auto"/>
          <w:vertAlign w:val="subscript"/>
        </w:rPr>
        <w:t xml:space="preserve">р. </w:t>
      </w:r>
      <w:r w:rsidRPr="000F0830">
        <w:rPr>
          <w:b/>
          <w:color w:val="auto"/>
        </w:rPr>
        <w:t xml:space="preserve">= </w:t>
      </w:r>
      <w:r w:rsidRPr="000F0830">
        <w:rPr>
          <w:b/>
          <w:color w:val="auto"/>
          <w:lang w:val="en-US"/>
        </w:rPr>
        <w:t>V</w:t>
      </w:r>
      <w:r w:rsidRPr="000F0830">
        <w:rPr>
          <w:b/>
          <w:color w:val="auto"/>
          <w:vertAlign w:val="subscript"/>
        </w:rPr>
        <w:t xml:space="preserve">пр </w:t>
      </w:r>
      <w:r w:rsidRPr="000F0830">
        <w:rPr>
          <w:b/>
          <w:color w:val="auto"/>
        </w:rPr>
        <w:t>* (Ц</w:t>
      </w:r>
      <w:r w:rsidRPr="000F0830">
        <w:rPr>
          <w:b/>
          <w:color w:val="auto"/>
          <w:vertAlign w:val="subscript"/>
        </w:rPr>
        <w:t xml:space="preserve">р </w:t>
      </w:r>
      <w:r w:rsidRPr="000F0830">
        <w:rPr>
          <w:b/>
          <w:color w:val="auto"/>
        </w:rPr>
        <w:t>- С</w:t>
      </w:r>
      <w:r w:rsidRPr="000F0830">
        <w:rPr>
          <w:b/>
          <w:color w:val="auto"/>
          <w:vertAlign w:val="subscript"/>
        </w:rPr>
        <w:t>п</w:t>
      </w:r>
      <w:r w:rsidRPr="000F0830">
        <w:rPr>
          <w:b/>
          <w:color w:val="auto"/>
        </w:rPr>
        <w:t>);</w:t>
      </w:r>
    </w:p>
    <w:p w:rsidR="009E591B" w:rsidRPr="000F0830" w:rsidRDefault="009E591B" w:rsidP="000F0830">
      <w:pPr>
        <w:pStyle w:val="a3"/>
        <w:ind w:firstLine="709"/>
        <w:rPr>
          <w:color w:val="auto"/>
        </w:rPr>
      </w:pPr>
      <w:r w:rsidRPr="000F0830">
        <w:rPr>
          <w:color w:val="auto"/>
        </w:rPr>
        <w:t xml:space="preserve">где </w:t>
      </w:r>
    </w:p>
    <w:p w:rsidR="009E591B" w:rsidRPr="000F0830" w:rsidRDefault="009E591B" w:rsidP="000F0830">
      <w:pPr>
        <w:pStyle w:val="a3"/>
        <w:ind w:firstLine="709"/>
        <w:rPr>
          <w:color w:val="auto"/>
        </w:rPr>
      </w:pPr>
      <w:r w:rsidRPr="000F0830">
        <w:rPr>
          <w:color w:val="auto"/>
        </w:rPr>
        <w:t>Ц</w:t>
      </w:r>
      <w:r w:rsidRPr="000F0830">
        <w:rPr>
          <w:color w:val="auto"/>
          <w:vertAlign w:val="subscript"/>
        </w:rPr>
        <w:t>р</w:t>
      </w:r>
      <w:r w:rsidRPr="000F0830">
        <w:rPr>
          <w:color w:val="auto"/>
        </w:rPr>
        <w:t xml:space="preserve"> – оптовая цена единицы (тонны) продукции;</w:t>
      </w:r>
    </w:p>
    <w:p w:rsidR="009E591B" w:rsidRPr="000F0830" w:rsidRDefault="009E591B" w:rsidP="000F0830">
      <w:pPr>
        <w:pStyle w:val="a3"/>
        <w:ind w:firstLine="709"/>
        <w:rPr>
          <w:color w:val="auto"/>
        </w:rPr>
      </w:pPr>
      <w:r w:rsidRPr="000F0830">
        <w:rPr>
          <w:color w:val="auto"/>
        </w:rPr>
        <w:t>С</w:t>
      </w:r>
      <w:r w:rsidRPr="000F0830">
        <w:rPr>
          <w:color w:val="auto"/>
          <w:vertAlign w:val="subscript"/>
        </w:rPr>
        <w:t>п</w:t>
      </w:r>
      <w:r w:rsidRPr="000F0830">
        <w:rPr>
          <w:color w:val="auto"/>
        </w:rPr>
        <w:t xml:space="preserve"> – полная себестоимость единицы (тонны) продукции;</w:t>
      </w:r>
    </w:p>
    <w:p w:rsidR="009E591B" w:rsidRPr="000F0830" w:rsidRDefault="009E591B" w:rsidP="000F0830">
      <w:pPr>
        <w:pStyle w:val="a3"/>
        <w:ind w:firstLine="709"/>
        <w:rPr>
          <w:color w:val="auto"/>
        </w:rPr>
      </w:pPr>
      <w:r w:rsidRPr="000F0830">
        <w:rPr>
          <w:color w:val="auto"/>
          <w:lang w:val="en-US"/>
        </w:rPr>
        <w:t>V</w:t>
      </w:r>
      <w:r w:rsidRPr="000F0830">
        <w:rPr>
          <w:color w:val="auto"/>
          <w:vertAlign w:val="subscript"/>
        </w:rPr>
        <w:t>пр</w:t>
      </w:r>
      <w:r w:rsidRPr="000F0830">
        <w:rPr>
          <w:color w:val="auto"/>
        </w:rPr>
        <w:t xml:space="preserve"> – объем реализуемой продукции.</w:t>
      </w:r>
    </w:p>
    <w:p w:rsidR="009E591B" w:rsidRPr="000F0830" w:rsidRDefault="009E591B" w:rsidP="000F0830">
      <w:pPr>
        <w:pStyle w:val="a3"/>
        <w:ind w:firstLine="709"/>
        <w:rPr>
          <w:bCs w:val="0"/>
          <w:color w:val="auto"/>
        </w:rPr>
      </w:pPr>
      <w:r w:rsidRPr="000F0830">
        <w:rPr>
          <w:bCs w:val="0"/>
          <w:color w:val="auto"/>
        </w:rPr>
        <w:t>П</w:t>
      </w:r>
      <w:r w:rsidRPr="000F0830">
        <w:rPr>
          <w:bCs w:val="0"/>
          <w:color w:val="auto"/>
          <w:vertAlign w:val="subscript"/>
        </w:rPr>
        <w:t xml:space="preserve">р. </w:t>
      </w:r>
      <w:r w:rsidRPr="000F0830">
        <w:rPr>
          <w:bCs w:val="0"/>
          <w:color w:val="auto"/>
        </w:rPr>
        <w:t>= 2299т. * (4210грн. – 3746,32грн.) = 1075300,00 грн.</w:t>
      </w:r>
    </w:p>
    <w:p w:rsidR="009E591B" w:rsidRPr="000F0830" w:rsidRDefault="009E591B" w:rsidP="000F0830">
      <w:pPr>
        <w:pStyle w:val="6"/>
        <w:widowControl w:val="0"/>
        <w:spacing w:before="0" w:after="0" w:line="360" w:lineRule="auto"/>
        <w:ind w:firstLine="709"/>
        <w:jc w:val="both"/>
        <w:rPr>
          <w:b w:val="0"/>
          <w:sz w:val="28"/>
          <w:szCs w:val="28"/>
        </w:rPr>
      </w:pPr>
      <w:bookmarkStart w:id="9" w:name="_Toc534884164"/>
      <w:r w:rsidRPr="000F0830">
        <w:rPr>
          <w:b w:val="0"/>
          <w:sz w:val="28"/>
          <w:szCs w:val="28"/>
        </w:rPr>
        <w:t>Экономическая эффективность капитальных вложений</w:t>
      </w:r>
      <w:bookmarkEnd w:id="9"/>
    </w:p>
    <w:p w:rsidR="009E591B" w:rsidRPr="000F0830" w:rsidRDefault="009E591B" w:rsidP="000F0830">
      <w:pPr>
        <w:pStyle w:val="a3"/>
        <w:ind w:firstLine="709"/>
        <w:rPr>
          <w:b/>
          <w:color w:val="auto"/>
        </w:rPr>
      </w:pPr>
    </w:p>
    <w:p w:rsidR="000F0830" w:rsidRPr="004129B5" w:rsidRDefault="009E591B" w:rsidP="004129B5">
      <w:pPr>
        <w:pStyle w:val="a3"/>
        <w:ind w:firstLine="709"/>
        <w:rPr>
          <w:b/>
          <w:color w:val="auto"/>
        </w:rPr>
      </w:pPr>
      <w:r w:rsidRPr="000F0830">
        <w:rPr>
          <w:b/>
          <w:color w:val="auto"/>
        </w:rPr>
        <w:t>Э = (Ц-С) / К;</w:t>
      </w:r>
    </w:p>
    <w:p w:rsidR="009E591B" w:rsidRPr="000F0830" w:rsidRDefault="009E591B" w:rsidP="000F0830">
      <w:pPr>
        <w:pStyle w:val="a3"/>
        <w:ind w:firstLine="709"/>
        <w:rPr>
          <w:color w:val="auto"/>
        </w:rPr>
      </w:pPr>
      <w:r w:rsidRPr="000F0830">
        <w:rPr>
          <w:color w:val="auto"/>
        </w:rPr>
        <w:t>где</w:t>
      </w:r>
    </w:p>
    <w:p w:rsidR="009E591B" w:rsidRPr="000F0830" w:rsidRDefault="009E591B" w:rsidP="000F0830">
      <w:pPr>
        <w:pStyle w:val="a3"/>
        <w:ind w:firstLine="709"/>
        <w:rPr>
          <w:color w:val="auto"/>
        </w:rPr>
      </w:pPr>
      <w:r w:rsidRPr="000F0830">
        <w:rPr>
          <w:color w:val="auto"/>
        </w:rPr>
        <w:t>К – сметная стоимость объекта;</w:t>
      </w:r>
    </w:p>
    <w:p w:rsidR="009E591B" w:rsidRPr="000F0830" w:rsidRDefault="009E591B" w:rsidP="000F0830">
      <w:pPr>
        <w:pStyle w:val="a3"/>
        <w:ind w:firstLine="709"/>
        <w:rPr>
          <w:color w:val="auto"/>
        </w:rPr>
      </w:pPr>
      <w:r w:rsidRPr="000F0830">
        <w:rPr>
          <w:color w:val="auto"/>
        </w:rPr>
        <w:t>Ц – годовой объем производства в стоимостном выражении;</w:t>
      </w:r>
    </w:p>
    <w:p w:rsidR="009E591B" w:rsidRPr="000F0830" w:rsidRDefault="009E591B" w:rsidP="000F0830">
      <w:pPr>
        <w:pStyle w:val="a3"/>
        <w:ind w:firstLine="709"/>
        <w:rPr>
          <w:color w:val="auto"/>
        </w:rPr>
      </w:pPr>
      <w:r w:rsidRPr="000F0830">
        <w:rPr>
          <w:color w:val="auto"/>
        </w:rPr>
        <w:t>С – себестоимость годового объема выпуска продукции;</w:t>
      </w:r>
    </w:p>
    <w:p w:rsidR="009E591B" w:rsidRPr="000F0830" w:rsidRDefault="009E591B" w:rsidP="000F0830">
      <w:pPr>
        <w:pStyle w:val="a3"/>
        <w:ind w:firstLine="709"/>
        <w:rPr>
          <w:b/>
          <w:color w:val="auto"/>
        </w:rPr>
      </w:pPr>
      <w:r w:rsidRPr="000F0830">
        <w:rPr>
          <w:bCs w:val="0"/>
          <w:color w:val="auto"/>
        </w:rPr>
        <w:t>Э = (</w:t>
      </w:r>
      <w:r w:rsidRPr="000F0830">
        <w:rPr>
          <w:bCs w:val="0"/>
          <w:color w:val="auto"/>
          <w:szCs w:val="22"/>
        </w:rPr>
        <w:t>9688100грн.</w:t>
      </w:r>
      <w:r w:rsidRPr="000F0830">
        <w:rPr>
          <w:bCs w:val="0"/>
          <w:color w:val="auto"/>
        </w:rPr>
        <w:t xml:space="preserve"> –</w:t>
      </w:r>
      <w:r w:rsidR="000F0830">
        <w:rPr>
          <w:bCs w:val="0"/>
          <w:color w:val="auto"/>
        </w:rPr>
        <w:t xml:space="preserve"> </w:t>
      </w:r>
      <w:r w:rsidRPr="000F0830">
        <w:rPr>
          <w:bCs w:val="0"/>
          <w:color w:val="auto"/>
        </w:rPr>
        <w:t xml:space="preserve">8612800грн.) / </w:t>
      </w:r>
      <w:r w:rsidRPr="000F0830">
        <w:rPr>
          <w:bCs w:val="0"/>
          <w:color w:val="auto"/>
          <w:szCs w:val="22"/>
        </w:rPr>
        <w:t xml:space="preserve">2370000грн. </w:t>
      </w:r>
      <w:r w:rsidRPr="000F0830">
        <w:rPr>
          <w:bCs w:val="0"/>
          <w:color w:val="auto"/>
        </w:rPr>
        <w:t>= 0,45 грн.</w:t>
      </w:r>
    </w:p>
    <w:p w:rsidR="009E591B" w:rsidRPr="000F0830" w:rsidRDefault="009E591B" w:rsidP="000F0830">
      <w:pPr>
        <w:pStyle w:val="6"/>
        <w:widowControl w:val="0"/>
        <w:spacing w:before="0" w:after="0" w:line="360" w:lineRule="auto"/>
        <w:ind w:firstLine="709"/>
        <w:jc w:val="both"/>
        <w:rPr>
          <w:b w:val="0"/>
          <w:sz w:val="28"/>
          <w:szCs w:val="28"/>
        </w:rPr>
      </w:pPr>
      <w:bookmarkStart w:id="10" w:name="_Toc534884165"/>
      <w:r w:rsidRPr="000F0830">
        <w:rPr>
          <w:b w:val="0"/>
          <w:sz w:val="28"/>
          <w:szCs w:val="28"/>
        </w:rPr>
        <w:t>Валовый оборот</w:t>
      </w:r>
      <w:bookmarkEnd w:id="10"/>
    </w:p>
    <w:p w:rsidR="009E591B" w:rsidRPr="000F0830" w:rsidRDefault="009E591B" w:rsidP="000F0830">
      <w:pPr>
        <w:pStyle w:val="a3"/>
        <w:ind w:firstLine="709"/>
        <w:rPr>
          <w:b/>
          <w:color w:val="auto"/>
        </w:rPr>
      </w:pPr>
      <w:r w:rsidRPr="000F0830">
        <w:rPr>
          <w:b/>
          <w:color w:val="auto"/>
        </w:rPr>
        <w:t xml:space="preserve">ВД = </w:t>
      </w:r>
      <w:r w:rsidRPr="000F0830">
        <w:rPr>
          <w:b/>
          <w:color w:val="auto"/>
          <w:lang w:val="en-US"/>
        </w:rPr>
        <w:t>V</w:t>
      </w:r>
      <w:r w:rsidRPr="000F0830">
        <w:rPr>
          <w:b/>
          <w:color w:val="auto"/>
          <w:vertAlign w:val="subscript"/>
        </w:rPr>
        <w:t xml:space="preserve">пр </w:t>
      </w:r>
      <w:r w:rsidRPr="000F0830">
        <w:rPr>
          <w:b/>
          <w:color w:val="auto"/>
        </w:rPr>
        <w:t>* Ц</w:t>
      </w:r>
      <w:r w:rsidRPr="000F0830">
        <w:rPr>
          <w:b/>
          <w:color w:val="auto"/>
          <w:vertAlign w:val="subscript"/>
        </w:rPr>
        <w:t>р</w:t>
      </w:r>
      <w:r w:rsidRPr="000F0830">
        <w:rPr>
          <w:b/>
          <w:color w:val="auto"/>
        </w:rPr>
        <w:t>;</w:t>
      </w:r>
    </w:p>
    <w:p w:rsidR="000F0830" w:rsidRDefault="000F0830" w:rsidP="000F0830">
      <w:pPr>
        <w:pStyle w:val="a3"/>
        <w:ind w:firstLine="709"/>
        <w:rPr>
          <w:bCs w:val="0"/>
          <w:color w:val="auto"/>
        </w:rPr>
      </w:pPr>
    </w:p>
    <w:p w:rsidR="009E591B" w:rsidRPr="000F0830" w:rsidRDefault="009E591B" w:rsidP="000F0830">
      <w:pPr>
        <w:pStyle w:val="a3"/>
        <w:ind w:firstLine="709"/>
        <w:rPr>
          <w:bCs w:val="0"/>
          <w:color w:val="auto"/>
        </w:rPr>
      </w:pPr>
      <w:r w:rsidRPr="000F0830">
        <w:rPr>
          <w:bCs w:val="0"/>
          <w:color w:val="auto"/>
        </w:rPr>
        <w:t>ВД = 2299т. * 4210грн. = 9688100,00 тыс. грн.</w:t>
      </w:r>
    </w:p>
    <w:p w:rsidR="009E591B" w:rsidRPr="000F0830" w:rsidRDefault="009E591B" w:rsidP="000F0830">
      <w:pPr>
        <w:pStyle w:val="6"/>
        <w:widowControl w:val="0"/>
        <w:spacing w:before="0" w:after="0" w:line="360" w:lineRule="auto"/>
        <w:ind w:firstLine="709"/>
        <w:jc w:val="both"/>
        <w:rPr>
          <w:b w:val="0"/>
          <w:sz w:val="28"/>
          <w:szCs w:val="28"/>
        </w:rPr>
      </w:pPr>
      <w:bookmarkStart w:id="11" w:name="_Toc534884166"/>
      <w:r w:rsidRPr="000F0830">
        <w:rPr>
          <w:b w:val="0"/>
          <w:sz w:val="28"/>
          <w:szCs w:val="28"/>
        </w:rPr>
        <w:t>Валовые издержки</w:t>
      </w:r>
      <w:bookmarkEnd w:id="11"/>
    </w:p>
    <w:p w:rsidR="009E591B" w:rsidRPr="000F0830" w:rsidRDefault="009E591B" w:rsidP="000F0830">
      <w:pPr>
        <w:pStyle w:val="a3"/>
        <w:ind w:firstLine="709"/>
        <w:rPr>
          <w:b/>
          <w:color w:val="auto"/>
        </w:rPr>
      </w:pPr>
    </w:p>
    <w:p w:rsidR="009E591B" w:rsidRPr="000F0830" w:rsidRDefault="009E591B" w:rsidP="000F0830">
      <w:pPr>
        <w:pStyle w:val="a3"/>
        <w:ind w:firstLine="709"/>
        <w:rPr>
          <w:color w:val="auto"/>
        </w:rPr>
      </w:pPr>
      <w:r w:rsidRPr="000F0830">
        <w:rPr>
          <w:b/>
          <w:color w:val="auto"/>
        </w:rPr>
        <w:t xml:space="preserve">ВИ = </w:t>
      </w:r>
      <w:r w:rsidRPr="000F0830">
        <w:rPr>
          <w:b/>
          <w:color w:val="auto"/>
          <w:lang w:val="en-US"/>
        </w:rPr>
        <w:t>V</w:t>
      </w:r>
      <w:r w:rsidRPr="000F0830">
        <w:rPr>
          <w:b/>
          <w:color w:val="auto"/>
          <w:vertAlign w:val="subscript"/>
        </w:rPr>
        <w:t xml:space="preserve">пр </w:t>
      </w:r>
      <w:r w:rsidRPr="000F0830">
        <w:rPr>
          <w:b/>
          <w:color w:val="auto"/>
        </w:rPr>
        <w:t>* С</w:t>
      </w:r>
      <w:r w:rsidRPr="000F0830">
        <w:rPr>
          <w:b/>
          <w:color w:val="auto"/>
          <w:vertAlign w:val="subscript"/>
        </w:rPr>
        <w:t>п</w:t>
      </w:r>
      <w:r w:rsidRPr="000F0830">
        <w:rPr>
          <w:color w:val="auto"/>
        </w:rPr>
        <w:t>;</w:t>
      </w:r>
    </w:p>
    <w:p w:rsidR="000F0830" w:rsidRDefault="000F0830" w:rsidP="000F0830">
      <w:pPr>
        <w:pStyle w:val="a3"/>
        <w:ind w:firstLine="709"/>
        <w:rPr>
          <w:bCs w:val="0"/>
          <w:color w:val="auto"/>
        </w:rPr>
      </w:pPr>
    </w:p>
    <w:p w:rsidR="009E591B" w:rsidRPr="000F0830" w:rsidRDefault="009E591B" w:rsidP="000F0830">
      <w:pPr>
        <w:pStyle w:val="a3"/>
        <w:ind w:firstLine="709"/>
        <w:rPr>
          <w:bCs w:val="0"/>
          <w:color w:val="auto"/>
        </w:rPr>
      </w:pPr>
      <w:r w:rsidRPr="000F0830">
        <w:rPr>
          <w:bCs w:val="0"/>
          <w:color w:val="auto"/>
        </w:rPr>
        <w:t>ВИ= 2299т. * 3746,32грн. = 8612789,68грн.</w:t>
      </w:r>
    </w:p>
    <w:p w:rsidR="009E591B" w:rsidRPr="000F0830" w:rsidRDefault="009E591B" w:rsidP="000F0830">
      <w:pPr>
        <w:widowControl w:val="0"/>
        <w:spacing w:line="360" w:lineRule="auto"/>
        <w:ind w:firstLine="709"/>
        <w:jc w:val="both"/>
        <w:rPr>
          <w:b/>
          <w:bCs/>
          <w:sz w:val="28"/>
        </w:rPr>
      </w:pPr>
      <w:bookmarkStart w:id="12" w:name="_Toc534884167"/>
      <w:r w:rsidRPr="000F0830">
        <w:rPr>
          <w:b/>
          <w:bCs/>
          <w:sz w:val="28"/>
        </w:rPr>
        <w:t>Рентабельность производства</w:t>
      </w:r>
      <w:bookmarkEnd w:id="12"/>
    </w:p>
    <w:p w:rsidR="009E591B" w:rsidRPr="000F0830" w:rsidRDefault="009E591B" w:rsidP="000F0830">
      <w:pPr>
        <w:pStyle w:val="a3"/>
        <w:ind w:firstLine="709"/>
        <w:rPr>
          <w:b/>
          <w:color w:val="auto"/>
        </w:rPr>
      </w:pPr>
    </w:p>
    <w:p w:rsidR="009E591B" w:rsidRPr="000F0830" w:rsidRDefault="009E591B" w:rsidP="000F0830">
      <w:pPr>
        <w:pStyle w:val="a3"/>
        <w:ind w:firstLine="709"/>
        <w:rPr>
          <w:b/>
          <w:color w:val="auto"/>
        </w:rPr>
      </w:pPr>
      <w:r w:rsidRPr="000F0830">
        <w:rPr>
          <w:b/>
          <w:color w:val="auto"/>
        </w:rPr>
        <w:t>У</w:t>
      </w:r>
      <w:r w:rsidRPr="000F0830">
        <w:rPr>
          <w:b/>
          <w:color w:val="auto"/>
          <w:vertAlign w:val="subscript"/>
        </w:rPr>
        <w:t>р</w:t>
      </w:r>
      <w:r w:rsidRPr="000F0830">
        <w:rPr>
          <w:b/>
          <w:color w:val="auto"/>
          <w:vertAlign w:val="superscript"/>
        </w:rPr>
        <w:t xml:space="preserve">п </w:t>
      </w:r>
      <w:r w:rsidRPr="000F0830">
        <w:rPr>
          <w:b/>
          <w:color w:val="auto"/>
        </w:rPr>
        <w:t>= (сумма прибыли / валовый оборот) * 100%;</w:t>
      </w:r>
    </w:p>
    <w:p w:rsidR="000F0830" w:rsidRDefault="000F0830" w:rsidP="000F0830">
      <w:pPr>
        <w:pStyle w:val="a3"/>
        <w:ind w:firstLine="709"/>
        <w:rPr>
          <w:bCs w:val="0"/>
          <w:color w:val="auto"/>
        </w:rPr>
      </w:pPr>
    </w:p>
    <w:p w:rsidR="009E591B" w:rsidRPr="000F0830" w:rsidRDefault="009E591B" w:rsidP="000F0830">
      <w:pPr>
        <w:pStyle w:val="a3"/>
        <w:ind w:firstLine="709"/>
        <w:rPr>
          <w:bCs w:val="0"/>
          <w:color w:val="auto"/>
        </w:rPr>
      </w:pPr>
      <w:r w:rsidRPr="000F0830">
        <w:rPr>
          <w:bCs w:val="0"/>
          <w:color w:val="auto"/>
        </w:rPr>
        <w:t>У</w:t>
      </w:r>
      <w:r w:rsidRPr="000F0830">
        <w:rPr>
          <w:bCs w:val="0"/>
          <w:color w:val="auto"/>
          <w:vertAlign w:val="subscript"/>
        </w:rPr>
        <w:t>р</w:t>
      </w:r>
      <w:r w:rsidRPr="000F0830">
        <w:rPr>
          <w:bCs w:val="0"/>
          <w:color w:val="auto"/>
          <w:vertAlign w:val="superscript"/>
        </w:rPr>
        <w:t xml:space="preserve">п </w:t>
      </w:r>
      <w:r w:rsidRPr="000F0830">
        <w:rPr>
          <w:bCs w:val="0"/>
          <w:color w:val="auto"/>
        </w:rPr>
        <w:t>= (1075300грн. / 9688100,00) * 100% = 11,1%</w:t>
      </w:r>
    </w:p>
    <w:p w:rsidR="009E591B" w:rsidRPr="004129B5" w:rsidRDefault="009E591B" w:rsidP="004129B5">
      <w:pPr>
        <w:pStyle w:val="6"/>
        <w:widowControl w:val="0"/>
        <w:spacing w:before="0" w:after="0" w:line="360" w:lineRule="auto"/>
        <w:ind w:firstLine="709"/>
        <w:jc w:val="both"/>
        <w:rPr>
          <w:b w:val="0"/>
          <w:sz w:val="28"/>
          <w:szCs w:val="28"/>
        </w:rPr>
      </w:pPr>
      <w:bookmarkStart w:id="13" w:name="_Toc534884168"/>
      <w:r w:rsidRPr="000F0830">
        <w:rPr>
          <w:b w:val="0"/>
          <w:sz w:val="28"/>
          <w:szCs w:val="28"/>
        </w:rPr>
        <w:t>Рентабельность продукции</w:t>
      </w:r>
      <w:bookmarkEnd w:id="13"/>
    </w:p>
    <w:p w:rsidR="000F0830" w:rsidRPr="004129B5" w:rsidRDefault="009E591B" w:rsidP="004129B5">
      <w:pPr>
        <w:pStyle w:val="a3"/>
        <w:ind w:firstLine="709"/>
        <w:rPr>
          <w:b/>
          <w:color w:val="auto"/>
        </w:rPr>
      </w:pPr>
      <w:r w:rsidRPr="000F0830">
        <w:rPr>
          <w:b/>
          <w:color w:val="auto"/>
        </w:rPr>
        <w:t>У</w:t>
      </w:r>
      <w:r w:rsidRPr="000F0830">
        <w:rPr>
          <w:b/>
          <w:color w:val="auto"/>
          <w:vertAlign w:val="subscript"/>
        </w:rPr>
        <w:t>р</w:t>
      </w:r>
      <w:r w:rsidRPr="000F0830">
        <w:rPr>
          <w:b/>
          <w:color w:val="auto"/>
          <w:vertAlign w:val="superscript"/>
        </w:rPr>
        <w:t>пр</w:t>
      </w:r>
      <w:r w:rsidRPr="000F0830">
        <w:rPr>
          <w:b/>
          <w:color w:val="auto"/>
        </w:rPr>
        <w:t>=(сумма прибыли/валовые издержки)*100%;</w:t>
      </w:r>
    </w:p>
    <w:p w:rsidR="009E591B" w:rsidRPr="000F0830" w:rsidRDefault="000F0830" w:rsidP="000F0830">
      <w:pPr>
        <w:widowControl w:val="0"/>
        <w:spacing w:line="360" w:lineRule="auto"/>
        <w:ind w:firstLine="709"/>
        <w:jc w:val="both"/>
        <w:rPr>
          <w:bCs/>
          <w:sz w:val="28"/>
        </w:rPr>
      </w:pPr>
      <w:r>
        <w:rPr>
          <w:bCs/>
          <w:sz w:val="28"/>
        </w:rPr>
        <w:t xml:space="preserve"> </w:t>
      </w:r>
      <w:r w:rsidR="009E591B" w:rsidRPr="000F0830">
        <w:rPr>
          <w:bCs/>
          <w:sz w:val="28"/>
        </w:rPr>
        <w:t>У</w:t>
      </w:r>
      <w:r w:rsidR="009E591B" w:rsidRPr="000F0830">
        <w:rPr>
          <w:bCs/>
          <w:sz w:val="28"/>
          <w:vertAlign w:val="subscript"/>
        </w:rPr>
        <w:t>р</w:t>
      </w:r>
      <w:r w:rsidR="009E591B" w:rsidRPr="000F0830">
        <w:rPr>
          <w:bCs/>
          <w:sz w:val="28"/>
          <w:vertAlign w:val="superscript"/>
        </w:rPr>
        <w:t xml:space="preserve">пр </w:t>
      </w:r>
      <w:r w:rsidR="009E591B" w:rsidRPr="000F0830">
        <w:rPr>
          <w:bCs/>
          <w:sz w:val="28"/>
        </w:rPr>
        <w:t>= (1075300грн.</w:t>
      </w:r>
      <w:r>
        <w:rPr>
          <w:bCs/>
          <w:sz w:val="28"/>
        </w:rPr>
        <w:t xml:space="preserve"> </w:t>
      </w:r>
      <w:r w:rsidR="009E591B" w:rsidRPr="000F0830">
        <w:rPr>
          <w:bCs/>
          <w:sz w:val="28"/>
        </w:rPr>
        <w:t>/ 8612789,68) * 100% = 12,5%.</w:t>
      </w:r>
    </w:p>
    <w:p w:rsidR="00BC23AF" w:rsidRPr="000F0830" w:rsidRDefault="006C025E" w:rsidP="000F0830">
      <w:pPr>
        <w:widowControl w:val="0"/>
        <w:shd w:val="clear" w:color="auto" w:fill="FFFFFF"/>
        <w:spacing w:line="360" w:lineRule="auto"/>
        <w:ind w:firstLine="709"/>
        <w:jc w:val="both"/>
        <w:rPr>
          <w:bCs/>
          <w:sz w:val="28"/>
          <w:szCs w:val="28"/>
        </w:rPr>
      </w:pPr>
      <w:r w:rsidRPr="000F0830">
        <w:rPr>
          <w:bCs/>
          <w:sz w:val="28"/>
          <w:szCs w:val="28"/>
        </w:rPr>
        <w:t>ВЫВОДЫ</w:t>
      </w:r>
    </w:p>
    <w:p w:rsidR="000F0830" w:rsidRDefault="000F0830" w:rsidP="000F0830">
      <w:pPr>
        <w:pStyle w:val="a3"/>
        <w:ind w:firstLine="709"/>
        <w:rPr>
          <w:color w:val="auto"/>
          <w:szCs w:val="29"/>
        </w:rPr>
      </w:pPr>
    </w:p>
    <w:p w:rsidR="006C025E" w:rsidRPr="000F0830" w:rsidRDefault="006C025E" w:rsidP="000F0830">
      <w:pPr>
        <w:pStyle w:val="a3"/>
        <w:ind w:firstLine="709"/>
        <w:rPr>
          <w:color w:val="auto"/>
          <w:szCs w:val="29"/>
        </w:rPr>
      </w:pPr>
      <w:r w:rsidRPr="000F0830">
        <w:rPr>
          <w:color w:val="auto"/>
          <w:szCs w:val="29"/>
        </w:rPr>
        <w:t>В процессе выполнения курсовой работы «Бизнес-план производства кондитерских изделий»</w:t>
      </w:r>
      <w:r w:rsidR="000F0830">
        <w:rPr>
          <w:color w:val="auto"/>
          <w:szCs w:val="29"/>
        </w:rPr>
        <w:t xml:space="preserve"> </w:t>
      </w:r>
      <w:r w:rsidRPr="000F0830">
        <w:rPr>
          <w:color w:val="auto"/>
          <w:szCs w:val="29"/>
        </w:rPr>
        <w:t>были закреплены теоретические знания и получена возможность практически оценить организационные решения по осуществлению конкретных направлений деятельности будущего предприятия при существующих организационно-экономических условиях.</w:t>
      </w:r>
    </w:p>
    <w:p w:rsidR="006C025E" w:rsidRDefault="006C025E" w:rsidP="000F0830">
      <w:pPr>
        <w:pStyle w:val="a3"/>
        <w:ind w:firstLine="709"/>
        <w:rPr>
          <w:color w:val="auto"/>
          <w:szCs w:val="29"/>
        </w:rPr>
      </w:pPr>
      <w:r w:rsidRPr="000F0830">
        <w:rPr>
          <w:color w:val="auto"/>
          <w:szCs w:val="29"/>
        </w:rPr>
        <w:t>Выполнение курсовой работы позволило овладеть субъективными элементами достижения предпринимательского успеха: стремление к обновлению продукции, технологии, организации управления производством, готовность идти на разумный риск, сопоставление затрат с результатами и создавать условия для успешной жизнедеятельности бизнеса предприятия.</w:t>
      </w:r>
    </w:p>
    <w:p w:rsidR="004129B5" w:rsidRDefault="004129B5" w:rsidP="000F0830">
      <w:pPr>
        <w:pStyle w:val="a3"/>
        <w:ind w:firstLine="709"/>
        <w:rPr>
          <w:color w:val="auto"/>
          <w:szCs w:val="29"/>
        </w:rPr>
      </w:pPr>
    </w:p>
    <w:p w:rsidR="004129B5" w:rsidRPr="000F0830" w:rsidRDefault="004129B5" w:rsidP="000F0830">
      <w:pPr>
        <w:pStyle w:val="a3"/>
        <w:ind w:firstLine="709"/>
        <w:rPr>
          <w:color w:val="auto"/>
          <w:szCs w:val="29"/>
        </w:rPr>
      </w:pPr>
    </w:p>
    <w:p w:rsidR="006C025E" w:rsidRDefault="000F0830" w:rsidP="000F0830">
      <w:pPr>
        <w:pStyle w:val="a3"/>
        <w:ind w:firstLine="709"/>
        <w:rPr>
          <w:color w:val="auto"/>
          <w:szCs w:val="29"/>
        </w:rPr>
      </w:pPr>
      <w:r>
        <w:rPr>
          <w:color w:val="auto"/>
          <w:szCs w:val="29"/>
        </w:rPr>
        <w:br w:type="page"/>
      </w:r>
      <w:r w:rsidR="006C025E" w:rsidRPr="000F0830">
        <w:rPr>
          <w:color w:val="auto"/>
          <w:szCs w:val="29"/>
        </w:rPr>
        <w:t>ЛИТЕРАТУРА</w:t>
      </w:r>
    </w:p>
    <w:p w:rsidR="000F0830" w:rsidRPr="000F0830" w:rsidRDefault="000F0830" w:rsidP="000F0830">
      <w:pPr>
        <w:pStyle w:val="a3"/>
        <w:ind w:firstLine="709"/>
        <w:rPr>
          <w:color w:val="auto"/>
          <w:szCs w:val="29"/>
        </w:rPr>
      </w:pPr>
    </w:p>
    <w:p w:rsidR="006C025E" w:rsidRPr="000F0830" w:rsidRDefault="006C025E" w:rsidP="00C920FD">
      <w:pPr>
        <w:pStyle w:val="a5"/>
        <w:widowControl w:val="0"/>
        <w:numPr>
          <w:ilvl w:val="0"/>
          <w:numId w:val="7"/>
        </w:numPr>
        <w:spacing w:after="0" w:line="360" w:lineRule="auto"/>
        <w:ind w:left="0" w:firstLine="0"/>
        <w:jc w:val="both"/>
        <w:rPr>
          <w:sz w:val="28"/>
        </w:rPr>
      </w:pPr>
      <w:r w:rsidRPr="000F0830">
        <w:rPr>
          <w:sz w:val="28"/>
        </w:rPr>
        <w:t>Беренс В., Хавранек П. Руководство по оценке эффективности инвестиций: пер. с англ. перераб. и дополн. изд. – М.: АОЗТ “Интерексперт”, 1995. – 528 с.</w:t>
      </w:r>
    </w:p>
    <w:p w:rsidR="006C025E" w:rsidRPr="000F0830" w:rsidRDefault="006C025E" w:rsidP="00C920FD">
      <w:pPr>
        <w:pStyle w:val="a5"/>
        <w:widowControl w:val="0"/>
        <w:numPr>
          <w:ilvl w:val="0"/>
          <w:numId w:val="7"/>
        </w:numPr>
        <w:spacing w:after="0" w:line="360" w:lineRule="auto"/>
        <w:ind w:left="0" w:firstLine="0"/>
        <w:jc w:val="both"/>
        <w:rPr>
          <w:sz w:val="28"/>
        </w:rPr>
      </w:pPr>
      <w:r w:rsidRPr="000F0830">
        <w:rPr>
          <w:sz w:val="28"/>
        </w:rPr>
        <w:t>Вольфакт Хайер. Как делать бизнес в Европе. – М.: Фонд «За экономическую грамотность», 1991. – 253 с.</w:t>
      </w:r>
    </w:p>
    <w:p w:rsidR="006C025E" w:rsidRPr="000F0830" w:rsidRDefault="006C025E" w:rsidP="00C920FD">
      <w:pPr>
        <w:pStyle w:val="a5"/>
        <w:widowControl w:val="0"/>
        <w:numPr>
          <w:ilvl w:val="0"/>
          <w:numId w:val="7"/>
        </w:numPr>
        <w:spacing w:after="0" w:line="360" w:lineRule="auto"/>
        <w:ind w:left="0" w:firstLine="0"/>
        <w:jc w:val="both"/>
        <w:rPr>
          <w:sz w:val="28"/>
        </w:rPr>
      </w:pPr>
      <w:r w:rsidRPr="000F0830">
        <w:rPr>
          <w:sz w:val="28"/>
        </w:rPr>
        <w:t>Генкин Б.М. Основы управления персоналом. – М.: Высшая школа, 1996. – 383 с.</w:t>
      </w:r>
    </w:p>
    <w:p w:rsidR="006C025E" w:rsidRPr="000F0830" w:rsidRDefault="006C025E" w:rsidP="00C920FD">
      <w:pPr>
        <w:pStyle w:val="a5"/>
        <w:widowControl w:val="0"/>
        <w:numPr>
          <w:ilvl w:val="0"/>
          <w:numId w:val="7"/>
        </w:numPr>
        <w:spacing w:after="0" w:line="360" w:lineRule="auto"/>
        <w:ind w:left="0" w:firstLine="0"/>
        <w:jc w:val="both"/>
        <w:rPr>
          <w:sz w:val="28"/>
        </w:rPr>
      </w:pPr>
      <w:r w:rsidRPr="000F0830">
        <w:rPr>
          <w:sz w:val="28"/>
        </w:rPr>
        <w:t>Дайл. Д. Как создать предприятие. Руководство для менеджеров, вкладчиков, экономических служб. – Таллин 1991. – 101 с.</w:t>
      </w:r>
    </w:p>
    <w:p w:rsidR="006C025E" w:rsidRPr="000F0830" w:rsidRDefault="006C025E" w:rsidP="00C920FD">
      <w:pPr>
        <w:pStyle w:val="a5"/>
        <w:widowControl w:val="0"/>
        <w:numPr>
          <w:ilvl w:val="0"/>
          <w:numId w:val="7"/>
        </w:numPr>
        <w:spacing w:after="0" w:line="360" w:lineRule="auto"/>
        <w:ind w:left="0" w:firstLine="0"/>
        <w:jc w:val="both"/>
        <w:rPr>
          <w:sz w:val="28"/>
        </w:rPr>
      </w:pPr>
      <w:r w:rsidRPr="000F0830">
        <w:rPr>
          <w:sz w:val="28"/>
        </w:rPr>
        <w:t xml:space="preserve">Котлер Ф. Основы маркетинга. Пер. с англ. – М.: Прогресс, 1990. – 738 с. </w:t>
      </w:r>
    </w:p>
    <w:p w:rsidR="006C025E" w:rsidRPr="000F0830" w:rsidRDefault="006C025E" w:rsidP="00C920FD">
      <w:pPr>
        <w:pStyle w:val="a5"/>
        <w:widowControl w:val="0"/>
        <w:numPr>
          <w:ilvl w:val="0"/>
          <w:numId w:val="7"/>
        </w:numPr>
        <w:spacing w:after="0" w:line="360" w:lineRule="auto"/>
        <w:ind w:left="0" w:firstLine="0"/>
        <w:jc w:val="both"/>
        <w:rPr>
          <w:sz w:val="28"/>
        </w:rPr>
      </w:pPr>
      <w:r w:rsidRPr="000F0830">
        <w:rPr>
          <w:sz w:val="28"/>
        </w:rPr>
        <w:t>Пушкарук В.И. Частное предпринимательнство. – Киев. ЧП «Влад и Влада», 1996 – 100 с.</w:t>
      </w:r>
    </w:p>
    <w:p w:rsidR="006C025E" w:rsidRPr="000F0830" w:rsidRDefault="006C025E" w:rsidP="00C920FD">
      <w:pPr>
        <w:pStyle w:val="a5"/>
        <w:widowControl w:val="0"/>
        <w:numPr>
          <w:ilvl w:val="0"/>
          <w:numId w:val="7"/>
        </w:numPr>
        <w:spacing w:after="0" w:line="360" w:lineRule="auto"/>
        <w:ind w:left="0" w:firstLine="0"/>
        <w:jc w:val="both"/>
        <w:rPr>
          <w:sz w:val="28"/>
        </w:rPr>
      </w:pPr>
      <w:r w:rsidRPr="000F0830">
        <w:rPr>
          <w:sz w:val="28"/>
        </w:rPr>
        <w:t>Руководство по подготовке бизнес-плана. Центр деловых и творческих инициатив «Мета». -–К., 1992. – 43 с.</w:t>
      </w:r>
    </w:p>
    <w:p w:rsidR="006C025E" w:rsidRPr="000F0830" w:rsidRDefault="006C025E" w:rsidP="00C920FD">
      <w:pPr>
        <w:pStyle w:val="a5"/>
        <w:widowControl w:val="0"/>
        <w:numPr>
          <w:ilvl w:val="0"/>
          <w:numId w:val="7"/>
        </w:numPr>
        <w:spacing w:after="0" w:line="360" w:lineRule="auto"/>
        <w:ind w:left="0" w:firstLine="0"/>
        <w:jc w:val="both"/>
        <w:rPr>
          <w:bCs/>
          <w:sz w:val="28"/>
        </w:rPr>
      </w:pPr>
      <w:r w:rsidRPr="000F0830">
        <w:rPr>
          <w:sz w:val="28"/>
        </w:rPr>
        <w:t>Скворцов Н.Н. Как разработать бизнес-план предприятия. – К., 1994. – 96 с.</w:t>
      </w:r>
    </w:p>
    <w:p w:rsidR="006C025E" w:rsidRPr="000F0830" w:rsidRDefault="006C025E" w:rsidP="00C920FD">
      <w:pPr>
        <w:pStyle w:val="a5"/>
        <w:widowControl w:val="0"/>
        <w:numPr>
          <w:ilvl w:val="0"/>
          <w:numId w:val="7"/>
        </w:numPr>
        <w:spacing w:after="0" w:line="360" w:lineRule="auto"/>
        <w:ind w:left="0" w:firstLine="0"/>
        <w:jc w:val="both"/>
        <w:rPr>
          <w:bCs/>
          <w:sz w:val="28"/>
        </w:rPr>
      </w:pPr>
      <w:r w:rsidRPr="000F0830">
        <w:rPr>
          <w:sz w:val="28"/>
        </w:rPr>
        <w:t>Шудра В.Ф. Беличко Н.Н. Как подготовить успешный бизнес-план. – К., 1997. – 100 с.</w:t>
      </w:r>
    </w:p>
    <w:p w:rsidR="006C025E" w:rsidRPr="000F0830" w:rsidRDefault="006C025E" w:rsidP="00C920FD">
      <w:pPr>
        <w:pStyle w:val="a5"/>
        <w:widowControl w:val="0"/>
        <w:numPr>
          <w:ilvl w:val="0"/>
          <w:numId w:val="7"/>
        </w:numPr>
        <w:spacing w:after="0" w:line="360" w:lineRule="auto"/>
        <w:ind w:left="0" w:firstLine="0"/>
        <w:jc w:val="both"/>
        <w:rPr>
          <w:bCs/>
          <w:sz w:val="28"/>
          <w:lang w:val="uk-UA"/>
        </w:rPr>
      </w:pPr>
      <w:r w:rsidRPr="000F0830">
        <w:rPr>
          <w:bCs/>
          <w:sz w:val="28"/>
          <w:lang w:val="uk-UA"/>
        </w:rPr>
        <w:t>Бізнес-план підприємства. Методичні вказівки до курсової роботи з дисципліни “Основи бізнесу” для студентів економічних спеціальностей всіх форм навчання / Укл.: Сич Є.М., Гавриленко Н.І., Бутько Ю.В. – Чернігів: ЧТІ – 1998, - 53с. – Рос. мовою.</w:t>
      </w:r>
    </w:p>
    <w:p w:rsidR="006C025E" w:rsidRPr="000F0830" w:rsidRDefault="006C025E" w:rsidP="00C920FD">
      <w:pPr>
        <w:pStyle w:val="a5"/>
        <w:widowControl w:val="0"/>
        <w:numPr>
          <w:ilvl w:val="0"/>
          <w:numId w:val="7"/>
        </w:numPr>
        <w:spacing w:after="0" w:line="360" w:lineRule="auto"/>
        <w:ind w:left="0" w:firstLine="0"/>
        <w:jc w:val="both"/>
        <w:rPr>
          <w:bCs/>
          <w:sz w:val="28"/>
          <w:lang w:val="uk-UA"/>
        </w:rPr>
      </w:pPr>
      <w:r w:rsidRPr="000F0830">
        <w:rPr>
          <w:bCs/>
          <w:sz w:val="28"/>
          <w:lang w:val="uk-UA"/>
        </w:rPr>
        <w:t>Економіка підприємства: Навчальній посібник для студентів вищих навчальних закладів. 2-е вид.- К.: Каравела, 2005.–568 с.</w:t>
      </w:r>
    </w:p>
    <w:p w:rsidR="00BC23AF" w:rsidRPr="000F0830" w:rsidRDefault="00C920FD" w:rsidP="00C920FD">
      <w:pPr>
        <w:pStyle w:val="2"/>
        <w:keepNext w:val="0"/>
        <w:widowControl w:val="0"/>
        <w:spacing w:before="0" w:after="0" w:line="360" w:lineRule="auto"/>
        <w:ind w:firstLine="709"/>
        <w:jc w:val="both"/>
        <w:rPr>
          <w:rFonts w:ascii="Times New Roman" w:hAnsi="Times New Roman"/>
          <w:bCs w:val="0"/>
        </w:rPr>
      </w:pPr>
      <w:r>
        <w:rPr>
          <w:rFonts w:ascii="Times New Roman" w:hAnsi="Times New Roman"/>
        </w:rPr>
        <w:br w:type="page"/>
      </w:r>
      <w:r w:rsidR="006C025E" w:rsidRPr="000F0830">
        <w:rPr>
          <w:rFonts w:ascii="Times New Roman" w:hAnsi="Times New Roman"/>
          <w:bCs w:val="0"/>
        </w:rPr>
        <w:t>ПРИЛОЖЕНИЯ</w:t>
      </w:r>
    </w:p>
    <w:p w:rsidR="00C920FD" w:rsidRDefault="00C920FD" w:rsidP="000F0830">
      <w:pPr>
        <w:widowControl w:val="0"/>
        <w:shd w:val="clear" w:color="auto" w:fill="FFFFFF"/>
        <w:spacing w:line="360" w:lineRule="auto"/>
        <w:ind w:firstLine="709"/>
        <w:jc w:val="both"/>
        <w:rPr>
          <w:bCs/>
          <w:sz w:val="28"/>
          <w:szCs w:val="28"/>
        </w:rPr>
      </w:pPr>
    </w:p>
    <w:p w:rsidR="006C025E" w:rsidRPr="000F0830" w:rsidRDefault="006C025E" w:rsidP="000F0830">
      <w:pPr>
        <w:widowControl w:val="0"/>
        <w:shd w:val="clear" w:color="auto" w:fill="FFFFFF"/>
        <w:spacing w:line="360" w:lineRule="auto"/>
        <w:ind w:firstLine="709"/>
        <w:jc w:val="both"/>
        <w:rPr>
          <w:bCs/>
          <w:sz w:val="28"/>
          <w:szCs w:val="28"/>
        </w:rPr>
      </w:pPr>
      <w:r w:rsidRPr="000F0830">
        <w:rPr>
          <w:bCs/>
          <w:sz w:val="28"/>
          <w:szCs w:val="28"/>
        </w:rPr>
        <w:t>Приложение А</w:t>
      </w:r>
    </w:p>
    <w:p w:rsidR="00C920FD" w:rsidRDefault="00C920FD" w:rsidP="000F0830">
      <w:pPr>
        <w:widowControl w:val="0"/>
        <w:shd w:val="clear" w:color="auto" w:fill="FFFFFF"/>
        <w:spacing w:line="360" w:lineRule="auto"/>
        <w:ind w:firstLine="709"/>
        <w:jc w:val="both"/>
        <w:rPr>
          <w:bCs/>
          <w:sz w:val="28"/>
          <w:szCs w:val="28"/>
        </w:rPr>
      </w:pPr>
    </w:p>
    <w:p w:rsidR="006C025E" w:rsidRPr="000F0830" w:rsidRDefault="006C025E" w:rsidP="000F0830">
      <w:pPr>
        <w:widowControl w:val="0"/>
        <w:shd w:val="clear" w:color="auto" w:fill="FFFFFF"/>
        <w:spacing w:line="360" w:lineRule="auto"/>
        <w:ind w:firstLine="709"/>
        <w:jc w:val="both"/>
        <w:rPr>
          <w:bCs/>
          <w:sz w:val="28"/>
          <w:szCs w:val="28"/>
        </w:rPr>
      </w:pPr>
      <w:r w:rsidRPr="000F0830">
        <w:rPr>
          <w:bCs/>
          <w:sz w:val="28"/>
          <w:szCs w:val="28"/>
        </w:rPr>
        <w:t>Активы предприятия</w:t>
      </w:r>
    </w:p>
    <w:tbl>
      <w:tblPr>
        <w:tblW w:w="0" w:type="auto"/>
        <w:tblCellSpacing w:w="7" w:type="dxa"/>
        <w:tblInd w:w="750" w:type="dxa"/>
        <w:tblCellMar>
          <w:top w:w="105" w:type="dxa"/>
          <w:left w:w="105" w:type="dxa"/>
          <w:bottom w:w="105" w:type="dxa"/>
          <w:right w:w="105" w:type="dxa"/>
        </w:tblCellMar>
        <w:tblLook w:val="0000" w:firstRow="0" w:lastRow="0" w:firstColumn="0" w:lastColumn="0" w:noHBand="0" w:noVBand="0"/>
      </w:tblPr>
      <w:tblGrid>
        <w:gridCol w:w="4103"/>
        <w:gridCol w:w="931"/>
        <w:gridCol w:w="1940"/>
        <w:gridCol w:w="1868"/>
      </w:tblGrid>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 xml:space="preserve">Актив </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Код рядка</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На початок звітного періоду</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На кінець звітного періоду</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 xml:space="preserve">1 </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I. Необоротні активи</w:t>
            </w: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Нематеріальні активи:</w:t>
            </w: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залишкова вартість</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010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8</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3,1</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первісна вартість</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011</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43,2</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31,6</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накопичена амортизація</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012</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35,2</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28,5</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Незавершене будівництво</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020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248</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167,5</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Основні засоби:</w:t>
            </w: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залишкова вартість</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030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8 526,1</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11 533,8</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первісна вартість</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031</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12 836,3</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16 677,2</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знос</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032</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4 310,2</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5 143,4</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Довгострокові фінансові інвестиції:</w:t>
            </w: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які обліковуються за методом участі в капіталі інших підприємств</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040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інші фінансові інвестиції</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045</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9,1</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9,1</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Довгострокова дебіторська заборгованість</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050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19,1</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35</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Відстрочені податкові активи</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060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147,6</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Інші необоротні активи</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070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Усього за розділом I</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080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8 957,9</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11 748,5</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II. Оборотні активи</w:t>
            </w: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Запаси:</w:t>
            </w: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виробничі запаси</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100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2 411,9</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2 507,4</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тварини на вирощуванніта відгодівлі</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110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незавершене виробництво</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120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142,1</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192,2</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готова продукція</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130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417,9</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412,1</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товари</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140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350,4</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365,3</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Векселі одержані</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150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Дебіторська заборгованість за товари, роботи, послуги:</w:t>
            </w: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r>
      <w:tr w:rsidR="006C025E" w:rsidRPr="000F0830" w:rsidTr="00C920FD">
        <w:trPr>
          <w:trHeight w:val="83"/>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чиста реалізаційна вартість</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160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1 708,5</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2 973,8</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первісна вартість</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161</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1 730,3</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2 987,4</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резерв сумнівних боргів</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162</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21,8</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13,6</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Дебіторська заборгованість за розрахунками:</w:t>
            </w: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 бюджетом</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170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0,3</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2,8</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за виданими авансами</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180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150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1 680,5</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 нарахованих доходів</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190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13,4</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16,2</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із внутрішніх розрахунків</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200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Інша поточна дебіторська заборгованість</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210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52,9</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95</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Поточні фінансові інвестиції</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220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1 364,3</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1 538,5</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Грошові кошти та їх еквіваленти:</w:t>
            </w: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c>
          <w:tcPr>
            <w:tcW w:w="0" w:type="auto"/>
            <w:vAlign w:val="center"/>
          </w:tcPr>
          <w:p w:rsidR="006C025E" w:rsidRPr="00C920FD" w:rsidRDefault="006C025E" w:rsidP="00C920FD">
            <w:pPr>
              <w:widowControl w:val="0"/>
              <w:spacing w:line="360" w:lineRule="auto"/>
              <w:jc w:val="both"/>
              <w:rPr>
                <w:sz w:val="20"/>
                <w:szCs w:val="20"/>
              </w:rPr>
            </w:pP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в національній валюті</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230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292,1</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472,7</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в іноземній валюті</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240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152,3</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21,2</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Інші оборотні активи</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250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76,5</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39,3</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Усього за розділом II</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260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7 132,6</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10 317</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III. Витрати майбутніх періодів</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270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87,5</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Баланс</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280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16 090,5</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22 153</w:t>
            </w:r>
          </w:p>
        </w:tc>
      </w:tr>
    </w:tbl>
    <w:p w:rsidR="006C025E" w:rsidRPr="000F0830" w:rsidRDefault="006C025E" w:rsidP="000F0830">
      <w:pPr>
        <w:widowControl w:val="0"/>
        <w:spacing w:line="360" w:lineRule="auto"/>
        <w:ind w:firstLine="709"/>
        <w:jc w:val="both"/>
        <w:rPr>
          <w:sz w:val="28"/>
        </w:rPr>
      </w:pPr>
    </w:p>
    <w:p w:rsidR="006C025E" w:rsidRPr="000F0830" w:rsidRDefault="00C920FD" w:rsidP="000F0830">
      <w:pPr>
        <w:widowControl w:val="0"/>
        <w:spacing w:line="360" w:lineRule="auto"/>
        <w:ind w:firstLine="709"/>
        <w:jc w:val="both"/>
        <w:rPr>
          <w:sz w:val="28"/>
          <w:szCs w:val="28"/>
        </w:rPr>
      </w:pPr>
      <w:r>
        <w:rPr>
          <w:sz w:val="28"/>
          <w:szCs w:val="28"/>
        </w:rPr>
        <w:br w:type="page"/>
      </w:r>
      <w:r w:rsidR="006C025E" w:rsidRPr="000F0830">
        <w:rPr>
          <w:sz w:val="28"/>
          <w:szCs w:val="28"/>
        </w:rPr>
        <w:t>Приложение Б</w:t>
      </w:r>
    </w:p>
    <w:p w:rsidR="00C920FD" w:rsidRDefault="00C920FD" w:rsidP="000F0830">
      <w:pPr>
        <w:widowControl w:val="0"/>
        <w:spacing w:line="360" w:lineRule="auto"/>
        <w:ind w:firstLine="709"/>
        <w:jc w:val="both"/>
        <w:rPr>
          <w:sz w:val="28"/>
          <w:szCs w:val="28"/>
        </w:rPr>
      </w:pPr>
    </w:p>
    <w:p w:rsidR="006C025E" w:rsidRPr="000F0830" w:rsidRDefault="006C025E" w:rsidP="000F0830">
      <w:pPr>
        <w:widowControl w:val="0"/>
        <w:spacing w:line="360" w:lineRule="auto"/>
        <w:ind w:firstLine="709"/>
        <w:jc w:val="both"/>
        <w:rPr>
          <w:sz w:val="28"/>
          <w:szCs w:val="28"/>
        </w:rPr>
      </w:pPr>
      <w:r w:rsidRPr="000F0830">
        <w:rPr>
          <w:sz w:val="28"/>
          <w:szCs w:val="28"/>
        </w:rPr>
        <w:t>Пассивы предприятия</w:t>
      </w:r>
    </w:p>
    <w:tbl>
      <w:tblPr>
        <w:tblW w:w="0" w:type="auto"/>
        <w:tblCellSpacing w:w="7" w:type="dxa"/>
        <w:tblInd w:w="750" w:type="dxa"/>
        <w:tblCellMar>
          <w:top w:w="105" w:type="dxa"/>
          <w:left w:w="105" w:type="dxa"/>
          <w:bottom w:w="105" w:type="dxa"/>
          <w:right w:w="105" w:type="dxa"/>
        </w:tblCellMar>
        <w:tblLook w:val="0000" w:firstRow="0" w:lastRow="0" w:firstColumn="0" w:lastColumn="0" w:noHBand="0" w:noVBand="0"/>
      </w:tblPr>
      <w:tblGrid>
        <w:gridCol w:w="4583"/>
        <w:gridCol w:w="716"/>
        <w:gridCol w:w="1768"/>
        <w:gridCol w:w="1775"/>
      </w:tblGrid>
      <w:tr w:rsidR="006C025E" w:rsidRPr="000F0830">
        <w:trPr>
          <w:tblCellSpacing w:w="7" w:type="dxa"/>
        </w:trPr>
        <w:tc>
          <w:tcPr>
            <w:tcW w:w="2600" w:type="pct"/>
            <w:vAlign w:val="center"/>
          </w:tcPr>
          <w:p w:rsidR="006C025E" w:rsidRPr="00C920FD" w:rsidRDefault="006C025E" w:rsidP="00C920FD">
            <w:pPr>
              <w:widowControl w:val="0"/>
              <w:spacing w:line="360" w:lineRule="auto"/>
              <w:jc w:val="both"/>
              <w:rPr>
                <w:sz w:val="20"/>
                <w:szCs w:val="20"/>
              </w:rPr>
            </w:pPr>
            <w:r w:rsidRPr="00C920FD">
              <w:rPr>
                <w:sz w:val="20"/>
                <w:szCs w:val="20"/>
              </w:rPr>
              <w:t xml:space="preserve">Пасив </w:t>
            </w:r>
          </w:p>
        </w:tc>
        <w:tc>
          <w:tcPr>
            <w:tcW w:w="400" w:type="pct"/>
            <w:vAlign w:val="center"/>
          </w:tcPr>
          <w:p w:rsidR="006C025E" w:rsidRPr="00C920FD" w:rsidRDefault="006C025E" w:rsidP="00C920FD">
            <w:pPr>
              <w:widowControl w:val="0"/>
              <w:spacing w:line="360" w:lineRule="auto"/>
              <w:jc w:val="both"/>
              <w:rPr>
                <w:sz w:val="20"/>
                <w:szCs w:val="20"/>
              </w:rPr>
            </w:pPr>
            <w:r w:rsidRPr="00C920FD">
              <w:rPr>
                <w:sz w:val="20"/>
                <w:szCs w:val="20"/>
              </w:rPr>
              <w:t>Код рядка</w:t>
            </w:r>
          </w:p>
        </w:tc>
        <w:tc>
          <w:tcPr>
            <w:tcW w:w="1000" w:type="pct"/>
            <w:vAlign w:val="center"/>
          </w:tcPr>
          <w:p w:rsidR="006C025E" w:rsidRPr="00C920FD" w:rsidRDefault="006C025E" w:rsidP="00C920FD">
            <w:pPr>
              <w:widowControl w:val="0"/>
              <w:spacing w:line="360" w:lineRule="auto"/>
              <w:jc w:val="both"/>
              <w:rPr>
                <w:sz w:val="20"/>
                <w:szCs w:val="20"/>
              </w:rPr>
            </w:pPr>
            <w:r w:rsidRPr="00C920FD">
              <w:rPr>
                <w:sz w:val="20"/>
                <w:szCs w:val="20"/>
              </w:rPr>
              <w:t>На початок звітного періоду</w:t>
            </w:r>
          </w:p>
        </w:tc>
        <w:tc>
          <w:tcPr>
            <w:tcW w:w="1000" w:type="pct"/>
            <w:vAlign w:val="center"/>
          </w:tcPr>
          <w:p w:rsidR="006C025E" w:rsidRPr="00C920FD" w:rsidRDefault="006C025E" w:rsidP="00C920FD">
            <w:pPr>
              <w:widowControl w:val="0"/>
              <w:spacing w:line="360" w:lineRule="auto"/>
              <w:jc w:val="both"/>
              <w:rPr>
                <w:sz w:val="20"/>
                <w:szCs w:val="20"/>
              </w:rPr>
            </w:pPr>
            <w:r w:rsidRPr="00C920FD">
              <w:rPr>
                <w:sz w:val="20"/>
                <w:szCs w:val="20"/>
              </w:rPr>
              <w:t>На кінець звітного періоду</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 xml:space="preserve">1 </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 xml:space="preserve">2 </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 xml:space="preserve">3 </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 xml:space="preserve">4 </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I. Власний капітал</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Статутний капітал</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300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1 476,2</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1 476,2</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Пайовий капітал</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310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Додатковий вкладений капітал</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320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Інший додатковий капітал</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330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3 749,2</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3 613,9</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Резервний капітал</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340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370,8</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370,8</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Нерозподілений прибуток (непокритий збиток)</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350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6 605,4</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9 159,3</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Неоплачений капітал</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360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Вилучений капітал</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370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0,6</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0,1</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Усього за розділом I</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380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12 201</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14 620,1</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II. Забезпечення наступних витрат і платежів</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Забезпечення виплат персоналу</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400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Інші забезпечення</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410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2,3</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Цільове фінансування</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420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Усього за розділом II</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430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2,3</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III. Довгострокові зобов'язання</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Довгострокові кредити банків</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440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Інші довгострокові фінансові зобов'язання</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450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Відстрочені податкові зобов'язання</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460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1,7</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Інші довгострокові зобов'язання</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470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236,4</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Усього за розділом III</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480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236,4</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1,7</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IV. Поточні зобов'язання</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Короткострокові кредити банків</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500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998,1</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3 499,4</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Поточна заборгованість за довгостроковими зобов'язаннями</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510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300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236,4</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Векселі видані</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520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Кредиторська заборгованість за товари, роботи, послуги</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530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1 613,3</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3 055,9</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Поточні зобов'язання за розрахунками:</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c>
          <w:tcPr>
            <w:tcW w:w="0" w:type="auto"/>
            <w:vAlign w:val="center"/>
          </w:tcPr>
          <w:p w:rsidR="006C025E" w:rsidRPr="00C920FD" w:rsidRDefault="000F0830" w:rsidP="00C920FD">
            <w:pPr>
              <w:widowControl w:val="0"/>
              <w:spacing w:line="360" w:lineRule="auto"/>
              <w:jc w:val="both"/>
              <w:rPr>
                <w:sz w:val="20"/>
                <w:szCs w:val="20"/>
              </w:rPr>
            </w:pPr>
            <w:r w:rsidRPr="00C920FD">
              <w:rPr>
                <w:sz w:val="20"/>
                <w:szCs w:val="20"/>
              </w:rPr>
              <w:t xml:space="preserve"> </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 одержаних авансів</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540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21,2</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22</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 бюджетом</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550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379,8</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331,9</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 позабюджетних платежів</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560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0,1</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зі страхування</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570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34,8</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59,9</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 оплати праці</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580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256,9</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248,8</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з учасниками</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590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14,7</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27</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із внутрішніх розрахунків</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600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Інші поточні зобов'язання</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610</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34,3</w:t>
            </w:r>
          </w:p>
        </w:tc>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47,5</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Усього за розділом IV</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620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3 653,1</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7 528,9</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sz w:val="20"/>
                <w:szCs w:val="20"/>
              </w:rPr>
              <w:t>V. Доходи майбутніх періодів</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630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0</w:t>
            </w:r>
          </w:p>
        </w:tc>
      </w:tr>
      <w:tr w:rsidR="006C025E" w:rsidRPr="000F0830">
        <w:trPr>
          <w:tblCellSpacing w:w="7" w:type="dxa"/>
        </w:trPr>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Баланс</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640</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16 090,5</w:t>
            </w:r>
          </w:p>
        </w:tc>
        <w:tc>
          <w:tcPr>
            <w:tcW w:w="0" w:type="auto"/>
            <w:vAlign w:val="center"/>
          </w:tcPr>
          <w:p w:rsidR="006C025E" w:rsidRPr="00C920FD" w:rsidRDefault="006C025E" w:rsidP="00C920FD">
            <w:pPr>
              <w:widowControl w:val="0"/>
              <w:spacing w:line="360" w:lineRule="auto"/>
              <w:jc w:val="both"/>
              <w:rPr>
                <w:sz w:val="20"/>
                <w:szCs w:val="20"/>
              </w:rPr>
            </w:pPr>
            <w:r w:rsidRPr="00C920FD">
              <w:rPr>
                <w:rStyle w:val="a7"/>
                <w:sz w:val="20"/>
                <w:szCs w:val="20"/>
              </w:rPr>
              <w:t>22 153</w:t>
            </w:r>
          </w:p>
        </w:tc>
      </w:tr>
    </w:tbl>
    <w:p w:rsidR="006C025E" w:rsidRPr="000F0830" w:rsidRDefault="006C025E" w:rsidP="000F0830">
      <w:pPr>
        <w:widowControl w:val="0"/>
        <w:spacing w:line="360" w:lineRule="auto"/>
        <w:ind w:firstLine="709"/>
        <w:jc w:val="both"/>
        <w:rPr>
          <w:sz w:val="28"/>
        </w:rPr>
      </w:pPr>
    </w:p>
    <w:p w:rsidR="006C025E" w:rsidRPr="000F0830" w:rsidRDefault="00C920FD" w:rsidP="000F0830">
      <w:pPr>
        <w:widowControl w:val="0"/>
        <w:spacing w:line="360" w:lineRule="auto"/>
        <w:ind w:firstLine="709"/>
        <w:jc w:val="both"/>
        <w:rPr>
          <w:sz w:val="28"/>
        </w:rPr>
      </w:pPr>
      <w:r>
        <w:rPr>
          <w:sz w:val="28"/>
        </w:rPr>
        <w:br w:type="page"/>
      </w:r>
      <w:r w:rsidR="006C025E" w:rsidRPr="000F0830">
        <w:rPr>
          <w:sz w:val="28"/>
          <w:szCs w:val="28"/>
        </w:rPr>
        <w:t>Приложение</w:t>
      </w:r>
      <w:r w:rsidR="006C025E" w:rsidRPr="000F0830">
        <w:rPr>
          <w:sz w:val="28"/>
        </w:rPr>
        <w:t xml:space="preserve"> В</w:t>
      </w:r>
    </w:p>
    <w:p w:rsidR="00C920FD" w:rsidRDefault="00C920FD" w:rsidP="000F0830">
      <w:pPr>
        <w:widowControl w:val="0"/>
        <w:spacing w:line="360" w:lineRule="auto"/>
        <w:ind w:firstLine="709"/>
        <w:jc w:val="both"/>
        <w:rPr>
          <w:sz w:val="28"/>
          <w:szCs w:val="28"/>
        </w:rPr>
      </w:pPr>
    </w:p>
    <w:p w:rsidR="006C025E" w:rsidRPr="000F0830" w:rsidRDefault="006C025E" w:rsidP="000F0830">
      <w:pPr>
        <w:widowControl w:val="0"/>
        <w:spacing w:line="360" w:lineRule="auto"/>
        <w:ind w:firstLine="709"/>
        <w:jc w:val="both"/>
        <w:rPr>
          <w:sz w:val="28"/>
          <w:szCs w:val="28"/>
        </w:rPr>
      </w:pPr>
      <w:r w:rsidRPr="000F0830">
        <w:rPr>
          <w:sz w:val="28"/>
          <w:szCs w:val="28"/>
        </w:rPr>
        <w:t>Примечания</w:t>
      </w:r>
    </w:p>
    <w:p w:rsidR="006C025E" w:rsidRPr="000F0830" w:rsidRDefault="006C025E" w:rsidP="000F0830">
      <w:pPr>
        <w:widowControl w:val="0"/>
        <w:spacing w:line="360" w:lineRule="auto"/>
        <w:ind w:firstLine="709"/>
        <w:jc w:val="both"/>
        <w:rPr>
          <w:sz w:val="28"/>
        </w:rPr>
      </w:pPr>
    </w:p>
    <w:p w:rsidR="00C920FD" w:rsidRPr="000F0830" w:rsidRDefault="00C920FD" w:rsidP="00C920FD">
      <w:pPr>
        <w:widowControl w:val="0"/>
        <w:tabs>
          <w:tab w:val="left" w:pos="1979"/>
        </w:tabs>
        <w:spacing w:line="360" w:lineRule="auto"/>
        <w:ind w:firstLine="709"/>
        <w:jc w:val="both"/>
        <w:rPr>
          <w:sz w:val="28"/>
        </w:rPr>
      </w:pPr>
      <w:r w:rsidRPr="000F0830">
        <w:rPr>
          <w:sz w:val="28"/>
        </w:rPr>
        <w:t>Примітки:</w:t>
      </w:r>
      <w:r w:rsidRPr="000F0830">
        <w:rPr>
          <w:sz w:val="28"/>
        </w:rPr>
        <w:tab/>
        <w:t>Основнi засоби Основнi засоби вiдображенi в облiку за фактичними витратами на їх придбання, доставку, встановлення, спорудження i виготовлення, з урахуванням сум декiлькох обов"язкових дооцiнок, якi було проведено за рiшенням Кабiнету Мiнiстрiв України у зв"язку з iнфляцiєю. Первiсна вартiсть основних засобiв станом на 31.12.2003 р. складає 16677,2 тис. грн., сума нарахованого зносу становить 5143,4 тис. грн., залишкова вартiсть 11533,8 тис. грн. Iндексацiї балансової вартостi основних фондiв проводились згiдно з механiзмом та iндексами, встановленими державними органами. Загальнi для всiх пiдприємств iндекси, що були визначенi Мiнiстерством статистики, не могли привести облiкову вартiсть об"єктiв основних засобiв у вiдповiднiсть до їх реальної ринкової вартостi. Протягом 2003 року було введено в експлуатацiю основних фондiв на суму 4310,2 тис. грн. Сума нарахованої амортизацiї звiтного перiоду складає 1080,9 тис. грн. Нематерiальнi активи. Нематерiальнi активи облiковуються по групах у вiдповiдностi до вимог П(С)БО 8"Нематерiальнi активи" за первинною вартiстю. Амортизацiя на нематерiальнi активи нараховується лiнiйним методом. Срок амортизацiї нематерiальних активiв визначено в наказi по пiдприємству, але не бiльше термiну їх корисного використання, що не перевищує 20 рокiв. Переоцiнок первiсної вартостi нематерiальних активiв не проводилось. Незавершене будiвництво. До складу незавершеного будiвництва входять капiтальнi вкладення, пов"язанi зi створенням основних фондiв i становлять на кiнець звiтного перiоду 167,5 тис. грн. Загальна сума капiтальних вкладень звiтного року становить 4078,2 тис. грн. Довгостроковi фiнансовi iнвестицiї До складу довгострокових фiнансових iнвестицiй входять витрати на придбання акцiй iнших акцiонерних товариств: Торговий дiм "Українськi харчовi продукти", "Укрхарчобанку", та внески до статутних фондiв iнших пiдприємств. Довгострокових iнвестицiй по яких частка перевищує 25% та внескiв в асоцiйованi пiдприємства товариство не має. Всього вартiсть довгострокових iнвестицiй становить 9,1 тис. грн. Довгострокова дебiторська заборгованiсть Станом на 31.12.2003 року довгострокова дебiторська заборгованiсть складала 35,0 тис. грн. i складається iз позик працiвникам пiдприємства. Запаси. Запаси вiдображаються у балансi за собiвартiстю, яка визначалась у вiдповiдностi до вимог дiючого законодавства щодо органiзацiї бухгалтерського облiку, яке дiяло протягом 2003 року. Для розрахунку собiвартостi реалiзованої продукцiї, послуг використовується метод, який визначає конкретнi елементи запасiв, що фактично були використанi. Дебiторська заборгованiсть. Дебiторська заборгованiсть вiдображається за реальною вартiстю тобто з вирахуванням оцiнених сумнiвних боргiв. Загальна сума первiсної вартостi дебiторської заборгованостi за продану продукцiю на кiнець року складає 2987,4 тис. грн. Резерв сумнiвних боргiв на кiнець звiтного року становить 13,6 тис. грн. Iнша поточна дебiторська заборгованiсть складається iз заборгованостi, що не пов"язана з продажем продукцiї i становить на початок року 52,9 тис. грн, на кiнець року - 95,0 тис. грн. Грошовi кошти. Загальна сума грошових коштiв на кiнець 2003 року становить 493,9 тис. грн. В тому складi в iноземнiй валютi - 21,2 тис. грн. Станом на 31.12.2003 року обмежень щодо використання грошових коштiв не iснувало. Власний капiтал. Станом на 31.12.2003 року статутний капiтал вiдкритого акцiонерного товариства "Ясен" становив 1476,2 тис. грн. Iнший додатковий капiтал становить 3613,9 тис. грн. Вiн складається iз суми iндексацiї балансової вартостi основних засобiв . Зменшення iншого додатковогокапiталу на кiнець року на 135,3 тис. грн. пов"язане з вiднесенням на фiнансовi результати суми iндесацiї за вибулими основними засобами. Резервний фонд на 31.12.2003 року становив 370,8 тис. грн. Сума вилученого капiталу становить 0,1 тис. грн. Сума нерозподiленого прибутку на кiнець року становить 9159,3 тис. грн. Забезпечення наступних витрат i платежiв. Забезпеченя наступних витрат i платежiв складаються iз забезпечень на покриття втрат вiд браку i становлять на кiнець року 2.3 тис. грн. До складу довгострокових зобов'язань на початок року було включено iновацiйний кредит по iновацiйному договору № 25 вiд 2.09.99 року термiном погашення 5 рокiв. Фактично отримано коштiв на 611,4 тис. грн. На кiнець року заборгованiсть по кредиту складає 236,4 тис. грн. i перевкалiфiкована в поточну заборгованiсть за довгостроковими зобов"язаннями. Кредити банкiв На протязi 2003 року пiдприємство користувалось банкiвськими кредитами. Було отримано кредитiв на суму 7664,9 тис. грн. погашено - 5163,6 тис. грн. Всього сума нарахованих банкiвських процентiв за 2003 рiк становить 310,1 тис. грн. Кредиторська заборгованiсть Станом на 31.12.2003 року сума кредиторської заборгованостi Товариства за придбанi матерiальнi цiнностi та отриманi послуги складала 3055,9 тис. грн. За звiтний перiод така кредиторська заборгованiсть збiльшилась на1442,6 тис. грн. Iншi поточнi зобов'язання До складу iнших поточних зобов"язань за розрахунками входить заборгованiсть перед бюджетом, з позабюджетних платежiв, зi страхування, оплати працi та iнша кредиторська заборгованiсть, не пов"язана з отриманням товарiв, робiт, послуг.</w:t>
      </w:r>
    </w:p>
    <w:p w:rsidR="006C025E" w:rsidRPr="000F0830" w:rsidRDefault="006C025E" w:rsidP="000F0830">
      <w:pPr>
        <w:widowControl w:val="0"/>
        <w:spacing w:line="360" w:lineRule="auto"/>
        <w:ind w:firstLine="709"/>
        <w:jc w:val="both"/>
        <w:rPr>
          <w:sz w:val="28"/>
        </w:rPr>
      </w:pPr>
    </w:p>
    <w:p w:rsidR="00C920FD" w:rsidRPr="000F0830" w:rsidRDefault="00C920FD" w:rsidP="000F0830">
      <w:pPr>
        <w:widowControl w:val="0"/>
        <w:tabs>
          <w:tab w:val="left" w:pos="2338"/>
        </w:tabs>
        <w:spacing w:line="360" w:lineRule="auto"/>
        <w:ind w:firstLine="709"/>
        <w:rPr>
          <w:sz w:val="28"/>
        </w:rPr>
      </w:pPr>
      <w:r w:rsidRPr="000F0830">
        <w:rPr>
          <w:sz w:val="28"/>
        </w:rPr>
        <w:t>Керівник:</w:t>
      </w:r>
      <w:r w:rsidRPr="000F0830">
        <w:rPr>
          <w:sz w:val="28"/>
        </w:rPr>
        <w:tab/>
        <w:t>Ясько Анатолiй Григорович</w:t>
      </w:r>
    </w:p>
    <w:p w:rsidR="00C920FD" w:rsidRPr="000F0830" w:rsidRDefault="00C920FD" w:rsidP="000F0830">
      <w:pPr>
        <w:widowControl w:val="0"/>
        <w:tabs>
          <w:tab w:val="left" w:pos="2338"/>
        </w:tabs>
        <w:spacing w:line="360" w:lineRule="auto"/>
        <w:ind w:firstLine="709"/>
        <w:rPr>
          <w:sz w:val="28"/>
        </w:rPr>
      </w:pPr>
      <w:r w:rsidRPr="000F0830">
        <w:rPr>
          <w:sz w:val="28"/>
        </w:rPr>
        <w:t>Головний бухгалтер:</w:t>
      </w:r>
      <w:r w:rsidRPr="000F0830">
        <w:rPr>
          <w:sz w:val="28"/>
        </w:rPr>
        <w:tab/>
        <w:t>Пузирна Свiтлана Сельвестрiвна</w:t>
      </w:r>
      <w:bookmarkStart w:id="14" w:name="_GoBack"/>
      <w:bookmarkEnd w:id="14"/>
    </w:p>
    <w:sectPr w:rsidR="00C920FD" w:rsidRPr="000F0830" w:rsidSect="000F083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A3" w:rsidRDefault="003265A3">
      <w:r>
        <w:separator/>
      </w:r>
    </w:p>
  </w:endnote>
  <w:endnote w:type="continuationSeparator" w:id="0">
    <w:p w:rsidR="003265A3" w:rsidRDefault="0032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A3" w:rsidRDefault="003265A3">
      <w:r>
        <w:separator/>
      </w:r>
    </w:p>
  </w:footnote>
  <w:footnote w:type="continuationSeparator" w:id="0">
    <w:p w:rsidR="003265A3" w:rsidRDefault="00326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25E" w:rsidRDefault="006C025E" w:rsidP="006C025E">
    <w:pPr>
      <w:pStyle w:val="a8"/>
      <w:framePr w:wrap="around" w:vAnchor="text" w:hAnchor="margin" w:xAlign="right" w:y="1"/>
      <w:rPr>
        <w:rStyle w:val="aa"/>
      </w:rPr>
    </w:pPr>
  </w:p>
  <w:p w:rsidR="006C025E" w:rsidRDefault="006C025E" w:rsidP="006C025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309AE2"/>
    <w:lvl w:ilvl="0">
      <w:numFmt w:val="decimal"/>
      <w:lvlText w:val="*"/>
      <w:lvlJc w:val="left"/>
      <w:rPr>
        <w:rFonts w:cs="Times New Roman"/>
      </w:rPr>
    </w:lvl>
  </w:abstractNum>
  <w:abstractNum w:abstractNumId="1">
    <w:nsid w:val="1E1130A4"/>
    <w:multiLevelType w:val="hybridMultilevel"/>
    <w:tmpl w:val="A7DE63F0"/>
    <w:lvl w:ilvl="0" w:tplc="8E3CF49C">
      <w:start w:val="1"/>
      <w:numFmt w:val="decimal"/>
      <w:lvlText w:val="%1."/>
      <w:lvlJc w:val="left"/>
      <w:pPr>
        <w:tabs>
          <w:tab w:val="num" w:pos="720"/>
        </w:tabs>
        <w:ind w:left="720" w:hanging="360"/>
      </w:pPr>
      <w:rPr>
        <w:rFonts w:cs="Times New Roman" w:hint="default"/>
        <w:b w:val="0"/>
        <w:bCs/>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5579B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DAD0EDC"/>
    <w:multiLevelType w:val="multilevel"/>
    <w:tmpl w:val="76FE651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31DC0B30"/>
    <w:multiLevelType w:val="hybridMultilevel"/>
    <w:tmpl w:val="4C3AC34C"/>
    <w:lvl w:ilvl="0" w:tplc="FFFFFFFF">
      <w:start w:val="2"/>
      <w:numFmt w:val="bullet"/>
      <w:lvlText w:val="-"/>
      <w:lvlJc w:val="left"/>
      <w:pPr>
        <w:tabs>
          <w:tab w:val="num" w:pos="654"/>
        </w:tabs>
        <w:ind w:left="654" w:hanging="360"/>
      </w:pPr>
      <w:rPr>
        <w:rFonts w:ascii="Times New Roman" w:eastAsia="Times New Roman" w:hAnsi="Times New Roman" w:hint="default"/>
      </w:rPr>
    </w:lvl>
    <w:lvl w:ilvl="1" w:tplc="FFFFFFFF" w:tentative="1">
      <w:start w:val="1"/>
      <w:numFmt w:val="bullet"/>
      <w:lvlText w:val="o"/>
      <w:lvlJc w:val="left"/>
      <w:pPr>
        <w:tabs>
          <w:tab w:val="num" w:pos="1374"/>
        </w:tabs>
        <w:ind w:left="1374" w:hanging="360"/>
      </w:pPr>
      <w:rPr>
        <w:rFonts w:ascii="Courier New" w:hAnsi="Courier New" w:hint="default"/>
      </w:rPr>
    </w:lvl>
    <w:lvl w:ilvl="2" w:tplc="FFFFFFFF" w:tentative="1">
      <w:start w:val="1"/>
      <w:numFmt w:val="bullet"/>
      <w:lvlText w:val=""/>
      <w:lvlJc w:val="left"/>
      <w:pPr>
        <w:tabs>
          <w:tab w:val="num" w:pos="2094"/>
        </w:tabs>
        <w:ind w:left="2094" w:hanging="360"/>
      </w:pPr>
      <w:rPr>
        <w:rFonts w:ascii="Wingdings" w:hAnsi="Wingdings" w:hint="default"/>
      </w:rPr>
    </w:lvl>
    <w:lvl w:ilvl="3" w:tplc="FFFFFFFF" w:tentative="1">
      <w:start w:val="1"/>
      <w:numFmt w:val="bullet"/>
      <w:lvlText w:val=""/>
      <w:lvlJc w:val="left"/>
      <w:pPr>
        <w:tabs>
          <w:tab w:val="num" w:pos="2814"/>
        </w:tabs>
        <w:ind w:left="2814" w:hanging="360"/>
      </w:pPr>
      <w:rPr>
        <w:rFonts w:ascii="Symbol" w:hAnsi="Symbol" w:hint="default"/>
      </w:rPr>
    </w:lvl>
    <w:lvl w:ilvl="4" w:tplc="FFFFFFFF" w:tentative="1">
      <w:start w:val="1"/>
      <w:numFmt w:val="bullet"/>
      <w:lvlText w:val="o"/>
      <w:lvlJc w:val="left"/>
      <w:pPr>
        <w:tabs>
          <w:tab w:val="num" w:pos="3534"/>
        </w:tabs>
        <w:ind w:left="3534" w:hanging="360"/>
      </w:pPr>
      <w:rPr>
        <w:rFonts w:ascii="Courier New" w:hAnsi="Courier New" w:hint="default"/>
      </w:rPr>
    </w:lvl>
    <w:lvl w:ilvl="5" w:tplc="FFFFFFFF" w:tentative="1">
      <w:start w:val="1"/>
      <w:numFmt w:val="bullet"/>
      <w:lvlText w:val=""/>
      <w:lvlJc w:val="left"/>
      <w:pPr>
        <w:tabs>
          <w:tab w:val="num" w:pos="4254"/>
        </w:tabs>
        <w:ind w:left="4254" w:hanging="360"/>
      </w:pPr>
      <w:rPr>
        <w:rFonts w:ascii="Wingdings" w:hAnsi="Wingdings" w:hint="default"/>
      </w:rPr>
    </w:lvl>
    <w:lvl w:ilvl="6" w:tplc="FFFFFFFF" w:tentative="1">
      <w:start w:val="1"/>
      <w:numFmt w:val="bullet"/>
      <w:lvlText w:val=""/>
      <w:lvlJc w:val="left"/>
      <w:pPr>
        <w:tabs>
          <w:tab w:val="num" w:pos="4974"/>
        </w:tabs>
        <w:ind w:left="4974" w:hanging="360"/>
      </w:pPr>
      <w:rPr>
        <w:rFonts w:ascii="Symbol" w:hAnsi="Symbol" w:hint="default"/>
      </w:rPr>
    </w:lvl>
    <w:lvl w:ilvl="7" w:tplc="FFFFFFFF" w:tentative="1">
      <w:start w:val="1"/>
      <w:numFmt w:val="bullet"/>
      <w:lvlText w:val="o"/>
      <w:lvlJc w:val="left"/>
      <w:pPr>
        <w:tabs>
          <w:tab w:val="num" w:pos="5694"/>
        </w:tabs>
        <w:ind w:left="5694" w:hanging="360"/>
      </w:pPr>
      <w:rPr>
        <w:rFonts w:ascii="Courier New" w:hAnsi="Courier New" w:hint="default"/>
      </w:rPr>
    </w:lvl>
    <w:lvl w:ilvl="8" w:tplc="FFFFFFFF" w:tentative="1">
      <w:start w:val="1"/>
      <w:numFmt w:val="bullet"/>
      <w:lvlText w:val=""/>
      <w:lvlJc w:val="left"/>
      <w:pPr>
        <w:tabs>
          <w:tab w:val="num" w:pos="6414"/>
        </w:tabs>
        <w:ind w:left="6414"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0"/>
    <w:lvlOverride w:ilvl="0">
      <w:lvl w:ilvl="0">
        <w:numFmt w:val="bullet"/>
        <w:lvlText w:val="-"/>
        <w:legacy w:legacy="1" w:legacySpace="0" w:legacyIndent="335"/>
        <w:lvlJc w:val="left"/>
        <w:rPr>
          <w:rFonts w:ascii="Times New Roman" w:hAnsi="Times New Roman" w:hint="default"/>
        </w:rPr>
      </w:lvl>
    </w:lvlOverride>
  </w:num>
  <w:num w:numId="4">
    <w:abstractNumId w:val="3"/>
  </w:num>
  <w:num w:numId="5">
    <w:abstractNumId w:val="4"/>
  </w:num>
  <w:num w:numId="6">
    <w:abstractNumId w:val="0"/>
    <w:lvlOverride w:ilvl="0">
      <w:lvl w:ilvl="0">
        <w:numFmt w:val="bullet"/>
        <w:lvlText w:val="-"/>
        <w:legacy w:legacy="1" w:legacySpace="0" w:legacyIndent="342"/>
        <w:lvlJc w:val="left"/>
        <w:rPr>
          <w:rFonts w:ascii="Times New Roman" w:hAnsi="Times New Roman"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15A"/>
    <w:rsid w:val="000358A5"/>
    <w:rsid w:val="00077DAD"/>
    <w:rsid w:val="000F0830"/>
    <w:rsid w:val="001A2566"/>
    <w:rsid w:val="002124D6"/>
    <w:rsid w:val="002146E6"/>
    <w:rsid w:val="00226064"/>
    <w:rsid w:val="00235415"/>
    <w:rsid w:val="00290C0F"/>
    <w:rsid w:val="00292FD8"/>
    <w:rsid w:val="002C1A20"/>
    <w:rsid w:val="002C5241"/>
    <w:rsid w:val="002C604E"/>
    <w:rsid w:val="002F623E"/>
    <w:rsid w:val="003265A3"/>
    <w:rsid w:val="00330E3A"/>
    <w:rsid w:val="00341D1C"/>
    <w:rsid w:val="00387096"/>
    <w:rsid w:val="003D09B0"/>
    <w:rsid w:val="004129B5"/>
    <w:rsid w:val="004B1A3B"/>
    <w:rsid w:val="004C5BED"/>
    <w:rsid w:val="004D4F52"/>
    <w:rsid w:val="004F4611"/>
    <w:rsid w:val="00513616"/>
    <w:rsid w:val="00516466"/>
    <w:rsid w:val="005350E8"/>
    <w:rsid w:val="006461D8"/>
    <w:rsid w:val="00666640"/>
    <w:rsid w:val="0068477B"/>
    <w:rsid w:val="006C025E"/>
    <w:rsid w:val="007268B6"/>
    <w:rsid w:val="0073726D"/>
    <w:rsid w:val="00792CFB"/>
    <w:rsid w:val="007D261F"/>
    <w:rsid w:val="00805650"/>
    <w:rsid w:val="00813A86"/>
    <w:rsid w:val="0088335B"/>
    <w:rsid w:val="008F5903"/>
    <w:rsid w:val="008F715A"/>
    <w:rsid w:val="00902854"/>
    <w:rsid w:val="009167DE"/>
    <w:rsid w:val="00932453"/>
    <w:rsid w:val="0093682F"/>
    <w:rsid w:val="0094538A"/>
    <w:rsid w:val="009B7B4B"/>
    <w:rsid w:val="009E5294"/>
    <w:rsid w:val="009E591B"/>
    <w:rsid w:val="009F7D9C"/>
    <w:rsid w:val="00A7665A"/>
    <w:rsid w:val="00B02DB2"/>
    <w:rsid w:val="00B24B1C"/>
    <w:rsid w:val="00BC23AF"/>
    <w:rsid w:val="00BE5418"/>
    <w:rsid w:val="00BF09A4"/>
    <w:rsid w:val="00C56641"/>
    <w:rsid w:val="00C71B18"/>
    <w:rsid w:val="00C82BC6"/>
    <w:rsid w:val="00C920FD"/>
    <w:rsid w:val="00CC5C1F"/>
    <w:rsid w:val="00D142C2"/>
    <w:rsid w:val="00D15729"/>
    <w:rsid w:val="00D26B25"/>
    <w:rsid w:val="00D3594C"/>
    <w:rsid w:val="00D73256"/>
    <w:rsid w:val="00DF0F7E"/>
    <w:rsid w:val="00E15E40"/>
    <w:rsid w:val="00E373E7"/>
    <w:rsid w:val="00E41D01"/>
    <w:rsid w:val="00E62F86"/>
    <w:rsid w:val="00EC3B4C"/>
    <w:rsid w:val="00ED58A9"/>
    <w:rsid w:val="00EF0359"/>
    <w:rsid w:val="00FD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7"/>
    <o:shapelayout v:ext="edit">
      <o:idmap v:ext="edit" data="1"/>
    </o:shapelayout>
  </w:shapeDefaults>
  <w:decimalSymbol w:val=","/>
  <w:listSeparator w:val=";"/>
  <w14:defaultImageDpi w14:val="0"/>
  <w15:chartTrackingRefBased/>
  <w15:docId w15:val="{386BBB56-AA94-4B95-A408-B477F571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2">
    <w:name w:val="heading 2"/>
    <w:basedOn w:val="a"/>
    <w:next w:val="a"/>
    <w:link w:val="20"/>
    <w:uiPriority w:val="9"/>
    <w:qFormat/>
    <w:rsid w:val="0066664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66640"/>
    <w:pPr>
      <w:keepNext/>
      <w:widowControl w:val="0"/>
      <w:autoSpaceDE w:val="0"/>
      <w:autoSpaceDN w:val="0"/>
      <w:adjustRightInd w:val="0"/>
      <w:jc w:val="center"/>
      <w:outlineLvl w:val="2"/>
    </w:pPr>
    <w:rPr>
      <w:szCs w:val="20"/>
      <w:lang w:eastAsia="ru-RU"/>
    </w:rPr>
  </w:style>
  <w:style w:type="paragraph" w:styleId="4">
    <w:name w:val="heading 4"/>
    <w:basedOn w:val="a"/>
    <w:next w:val="a"/>
    <w:link w:val="40"/>
    <w:uiPriority w:val="9"/>
    <w:qFormat/>
    <w:rsid w:val="00666640"/>
    <w:pPr>
      <w:keepNext/>
      <w:widowControl w:val="0"/>
      <w:autoSpaceDE w:val="0"/>
      <w:autoSpaceDN w:val="0"/>
      <w:adjustRightInd w:val="0"/>
      <w:jc w:val="center"/>
      <w:outlineLvl w:val="3"/>
    </w:pPr>
    <w:rPr>
      <w:sz w:val="28"/>
      <w:szCs w:val="20"/>
      <w:lang w:eastAsia="ru-RU"/>
    </w:rPr>
  </w:style>
  <w:style w:type="paragraph" w:styleId="5">
    <w:name w:val="heading 5"/>
    <w:basedOn w:val="a"/>
    <w:next w:val="a"/>
    <w:link w:val="50"/>
    <w:uiPriority w:val="9"/>
    <w:qFormat/>
    <w:rsid w:val="009E591B"/>
    <w:pPr>
      <w:spacing w:before="240" w:after="60"/>
      <w:outlineLvl w:val="4"/>
    </w:pPr>
    <w:rPr>
      <w:b/>
      <w:bCs/>
      <w:i/>
      <w:iCs/>
      <w:sz w:val="26"/>
      <w:szCs w:val="26"/>
    </w:rPr>
  </w:style>
  <w:style w:type="paragraph" w:styleId="6">
    <w:name w:val="heading 6"/>
    <w:basedOn w:val="a"/>
    <w:next w:val="a"/>
    <w:link w:val="60"/>
    <w:uiPriority w:val="9"/>
    <w:qFormat/>
    <w:rsid w:val="00666640"/>
    <w:pPr>
      <w:spacing w:before="240" w:after="60"/>
      <w:outlineLvl w:val="5"/>
    </w:pPr>
    <w:rPr>
      <w:b/>
      <w:bCs/>
      <w:sz w:val="22"/>
      <w:szCs w:val="22"/>
    </w:rPr>
  </w:style>
  <w:style w:type="paragraph" w:styleId="7">
    <w:name w:val="heading 7"/>
    <w:basedOn w:val="a"/>
    <w:next w:val="a"/>
    <w:link w:val="70"/>
    <w:uiPriority w:val="9"/>
    <w:qFormat/>
    <w:rsid w:val="00666640"/>
    <w:pPr>
      <w:spacing w:before="240" w:after="60"/>
      <w:outlineLvl w:val="6"/>
    </w:pPr>
  </w:style>
  <w:style w:type="paragraph" w:styleId="8">
    <w:name w:val="heading 8"/>
    <w:basedOn w:val="a"/>
    <w:next w:val="a"/>
    <w:link w:val="80"/>
    <w:uiPriority w:val="9"/>
    <w:qFormat/>
    <w:rsid w:val="00666640"/>
    <w:pPr>
      <w:spacing w:before="240" w:after="60"/>
      <w:outlineLvl w:val="7"/>
    </w:pPr>
    <w:rPr>
      <w:i/>
      <w:iCs/>
    </w:rPr>
  </w:style>
  <w:style w:type="paragraph" w:styleId="9">
    <w:name w:val="heading 9"/>
    <w:basedOn w:val="a"/>
    <w:next w:val="a"/>
    <w:link w:val="90"/>
    <w:uiPriority w:val="9"/>
    <w:qFormat/>
    <w:rsid w:val="0066664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zh-CN"/>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zh-CN"/>
    </w:rPr>
  </w:style>
  <w:style w:type="paragraph" w:styleId="31">
    <w:name w:val="Body Text 3"/>
    <w:basedOn w:val="a"/>
    <w:link w:val="32"/>
    <w:uiPriority w:val="99"/>
    <w:rsid w:val="00666640"/>
    <w:pPr>
      <w:jc w:val="center"/>
    </w:pPr>
    <w:rPr>
      <w:sz w:val="28"/>
      <w:lang w:eastAsia="ru-RU"/>
    </w:rPr>
  </w:style>
  <w:style w:type="character" w:customStyle="1" w:styleId="32">
    <w:name w:val="Основной текст 3 Знак"/>
    <w:link w:val="31"/>
    <w:uiPriority w:val="99"/>
    <w:semiHidden/>
    <w:locked/>
    <w:rPr>
      <w:rFonts w:cs="Times New Roman"/>
      <w:sz w:val="16"/>
      <w:szCs w:val="16"/>
      <w:lang w:val="x-none" w:eastAsia="zh-CN"/>
    </w:rPr>
  </w:style>
  <w:style w:type="paragraph" w:styleId="a3">
    <w:name w:val="Body Text Indent"/>
    <w:basedOn w:val="a"/>
    <w:link w:val="a4"/>
    <w:uiPriority w:val="99"/>
    <w:rsid w:val="00666640"/>
    <w:pPr>
      <w:widowControl w:val="0"/>
      <w:shd w:val="clear" w:color="auto" w:fill="FFFFFF"/>
      <w:autoSpaceDE w:val="0"/>
      <w:autoSpaceDN w:val="0"/>
      <w:adjustRightInd w:val="0"/>
      <w:spacing w:line="360" w:lineRule="auto"/>
      <w:ind w:firstLine="720"/>
      <w:jc w:val="both"/>
    </w:pPr>
    <w:rPr>
      <w:bCs/>
      <w:color w:val="000000"/>
      <w:sz w:val="28"/>
      <w:lang w:eastAsia="ru-RU"/>
    </w:rPr>
  </w:style>
  <w:style w:type="character" w:customStyle="1" w:styleId="a4">
    <w:name w:val="Основной текст с отступом Знак"/>
    <w:link w:val="a3"/>
    <w:uiPriority w:val="99"/>
    <w:semiHidden/>
    <w:locked/>
    <w:rPr>
      <w:rFonts w:cs="Times New Roman"/>
      <w:sz w:val="24"/>
      <w:szCs w:val="24"/>
      <w:lang w:val="x-none" w:eastAsia="zh-CN"/>
    </w:rPr>
  </w:style>
  <w:style w:type="paragraph" w:styleId="21">
    <w:name w:val="Body Text Indent 2"/>
    <w:basedOn w:val="a"/>
    <w:link w:val="22"/>
    <w:uiPriority w:val="99"/>
    <w:rsid w:val="00666640"/>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lang w:val="x-none" w:eastAsia="zh-CN"/>
    </w:rPr>
  </w:style>
  <w:style w:type="paragraph" w:styleId="33">
    <w:name w:val="Body Text Indent 3"/>
    <w:basedOn w:val="a"/>
    <w:link w:val="34"/>
    <w:uiPriority w:val="99"/>
    <w:rsid w:val="00666640"/>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lang w:val="x-none" w:eastAsia="zh-CN"/>
    </w:rPr>
  </w:style>
  <w:style w:type="paragraph" w:styleId="23">
    <w:name w:val="Body Text 2"/>
    <w:basedOn w:val="a"/>
    <w:link w:val="24"/>
    <w:uiPriority w:val="99"/>
    <w:rsid w:val="00226064"/>
    <w:pPr>
      <w:spacing w:after="120" w:line="480" w:lineRule="auto"/>
    </w:pPr>
  </w:style>
  <w:style w:type="character" w:customStyle="1" w:styleId="24">
    <w:name w:val="Основной текст 2 Знак"/>
    <w:link w:val="23"/>
    <w:uiPriority w:val="99"/>
    <w:semiHidden/>
    <w:locked/>
    <w:rPr>
      <w:rFonts w:cs="Times New Roman"/>
      <w:sz w:val="24"/>
      <w:szCs w:val="24"/>
      <w:lang w:val="x-none" w:eastAsia="zh-CN"/>
    </w:rPr>
  </w:style>
  <w:style w:type="paragraph" w:styleId="a5">
    <w:name w:val="Body Text"/>
    <w:basedOn w:val="a"/>
    <w:link w:val="a6"/>
    <w:uiPriority w:val="99"/>
    <w:rsid w:val="006C025E"/>
    <w:pPr>
      <w:spacing w:after="120"/>
    </w:pPr>
  </w:style>
  <w:style w:type="character" w:customStyle="1" w:styleId="a6">
    <w:name w:val="Основной текст Знак"/>
    <w:link w:val="a5"/>
    <w:uiPriority w:val="99"/>
    <w:semiHidden/>
    <w:locked/>
    <w:rPr>
      <w:rFonts w:cs="Times New Roman"/>
      <w:sz w:val="24"/>
      <w:szCs w:val="24"/>
      <w:lang w:val="x-none" w:eastAsia="zh-CN"/>
    </w:rPr>
  </w:style>
  <w:style w:type="character" w:styleId="a7">
    <w:name w:val="Strong"/>
    <w:uiPriority w:val="22"/>
    <w:qFormat/>
    <w:rsid w:val="006C025E"/>
    <w:rPr>
      <w:rFonts w:cs="Times New Roman"/>
      <w:b/>
      <w:bCs/>
    </w:rPr>
  </w:style>
  <w:style w:type="paragraph" w:styleId="a8">
    <w:name w:val="header"/>
    <w:basedOn w:val="a"/>
    <w:link w:val="a9"/>
    <w:uiPriority w:val="99"/>
    <w:rsid w:val="006C025E"/>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lang w:val="x-none" w:eastAsia="zh-CN"/>
    </w:rPr>
  </w:style>
  <w:style w:type="character" w:styleId="aa">
    <w:name w:val="page number"/>
    <w:uiPriority w:val="99"/>
    <w:rsid w:val="006C025E"/>
    <w:rPr>
      <w:rFonts w:cs="Times New Roman"/>
    </w:rPr>
  </w:style>
  <w:style w:type="paragraph" w:styleId="ab">
    <w:name w:val="footer"/>
    <w:basedOn w:val="a"/>
    <w:link w:val="ac"/>
    <w:uiPriority w:val="99"/>
    <w:rsid w:val="000F0830"/>
    <w:pPr>
      <w:tabs>
        <w:tab w:val="center" w:pos="4677"/>
        <w:tab w:val="right" w:pos="9355"/>
      </w:tabs>
    </w:pPr>
  </w:style>
  <w:style w:type="character" w:customStyle="1" w:styleId="ac">
    <w:name w:val="Нижний колонтитул Знак"/>
    <w:link w:val="ab"/>
    <w:uiPriority w:val="99"/>
    <w:locked/>
    <w:rsid w:val="000F0830"/>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5994</Words>
  <Characters>34167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НАЦИОНАЛЬНЫЙ ТЕХНИЧЕСКИЙ УНИВЕРСИТЕТ</vt:lpstr>
    </vt:vector>
  </TitlesOfParts>
  <Company>Reanimator Extreme Edition</Company>
  <LinksUpToDate>false</LinksUpToDate>
  <CharactersWithSpaces>40081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ТЕХНИЧЕСКИЙ УНИВЕРСИТЕТ</dc:title>
  <dc:subject/>
  <dc:creator>admin</dc:creator>
  <cp:keywords/>
  <dc:description/>
  <cp:lastModifiedBy>admin</cp:lastModifiedBy>
  <cp:revision>2</cp:revision>
  <dcterms:created xsi:type="dcterms:W3CDTF">2014-03-20T17:59:00Z</dcterms:created>
  <dcterms:modified xsi:type="dcterms:W3CDTF">2014-03-20T17:59:00Z</dcterms:modified>
</cp:coreProperties>
</file>