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Default="00662EB7" w:rsidP="00662EB7">
      <w:pPr>
        <w:pStyle w:val="1"/>
        <w:keepNext w:val="0"/>
        <w:suppressAutoHyphens/>
        <w:spacing w:line="360" w:lineRule="auto"/>
        <w:ind w:firstLine="709"/>
        <w:rPr>
          <w:sz w:val="28"/>
          <w:lang w:val="en-US"/>
        </w:rPr>
      </w:pPr>
    </w:p>
    <w:p w:rsidR="00662EB7" w:rsidRPr="00662EB7" w:rsidRDefault="0070320A" w:rsidP="00662EB7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  <w:r w:rsidRPr="00662EB7">
        <w:rPr>
          <w:sz w:val="28"/>
        </w:rPr>
        <w:t>Пояснительная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записка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center"/>
        <w:rPr>
          <w:sz w:val="28"/>
        </w:rPr>
      </w:pPr>
      <w:r w:rsidRPr="00662EB7">
        <w:rPr>
          <w:sz w:val="28"/>
        </w:rPr>
        <w:t>к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курсовой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работе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по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дисциплине</w:t>
      </w:r>
      <w:r w:rsidR="00662EB7" w:rsidRPr="00662EB7">
        <w:rPr>
          <w:sz w:val="28"/>
        </w:rPr>
        <w:t xml:space="preserve"> "</w:t>
      </w:r>
      <w:r w:rsidRPr="00662EB7">
        <w:rPr>
          <w:sz w:val="28"/>
        </w:rPr>
        <w:t>Цифровые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устройства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и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микропроцессоры</w:t>
      </w:r>
      <w:r w:rsidR="00662EB7" w:rsidRPr="00662EB7">
        <w:rPr>
          <w:sz w:val="28"/>
        </w:rPr>
        <w:t>"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70320A" w:rsidRPr="00662EB7" w:rsidRDefault="0070320A" w:rsidP="00662EB7">
      <w:pPr>
        <w:suppressAutoHyphens/>
        <w:spacing w:line="360" w:lineRule="auto"/>
        <w:ind w:left="5670"/>
        <w:rPr>
          <w:sz w:val="28"/>
        </w:rPr>
      </w:pPr>
      <w:r w:rsidRPr="00662EB7">
        <w:rPr>
          <w:sz w:val="28"/>
        </w:rPr>
        <w:t>Студент</w:t>
      </w:r>
      <w:r w:rsidR="00662EB7" w:rsidRPr="00662EB7">
        <w:rPr>
          <w:sz w:val="28"/>
        </w:rPr>
        <w:t xml:space="preserve"> </w:t>
      </w:r>
      <w:r w:rsidR="000A3EBF" w:rsidRPr="00662EB7">
        <w:rPr>
          <w:sz w:val="28"/>
        </w:rPr>
        <w:t>Сумнительнов С. Н.</w:t>
      </w:r>
    </w:p>
    <w:p w:rsidR="0070320A" w:rsidRPr="00662EB7" w:rsidRDefault="0070320A" w:rsidP="00662EB7">
      <w:pPr>
        <w:suppressAutoHyphens/>
        <w:spacing w:line="360" w:lineRule="auto"/>
        <w:ind w:left="5670"/>
        <w:rPr>
          <w:sz w:val="28"/>
        </w:rPr>
      </w:pPr>
      <w:r w:rsidRPr="00662EB7">
        <w:rPr>
          <w:sz w:val="28"/>
        </w:rPr>
        <w:t>Группа</w:t>
      </w:r>
      <w:r w:rsidR="00662EB7" w:rsidRPr="00662EB7">
        <w:rPr>
          <w:sz w:val="28"/>
        </w:rPr>
        <w:t xml:space="preserve"> </w:t>
      </w:r>
      <w:r w:rsidR="000A3EBF" w:rsidRPr="00662EB7">
        <w:rPr>
          <w:sz w:val="28"/>
        </w:rPr>
        <w:t>9</w:t>
      </w:r>
      <w:r w:rsidRPr="00662EB7">
        <w:rPr>
          <w:sz w:val="28"/>
        </w:rPr>
        <w:t>12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специальности</w:t>
      </w:r>
      <w:r w:rsidR="00662EB7" w:rsidRPr="00662EB7">
        <w:rPr>
          <w:sz w:val="28"/>
        </w:rPr>
        <w:t xml:space="preserve"> </w:t>
      </w:r>
      <w:r w:rsidRPr="00662EB7">
        <w:rPr>
          <w:sz w:val="28"/>
        </w:rPr>
        <w:t>2007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662EB7" w:rsidRPr="0057264D" w:rsidRDefault="00662EB7" w:rsidP="00662EB7">
      <w:pPr>
        <w:suppressAutoHyphens/>
        <w:spacing w:line="360" w:lineRule="auto"/>
        <w:ind w:firstLine="709"/>
        <w:jc w:val="center"/>
        <w:rPr>
          <w:sz w:val="28"/>
        </w:rPr>
      </w:pPr>
    </w:p>
    <w:p w:rsidR="0070320A" w:rsidRPr="00662EB7" w:rsidRDefault="000A3EBF" w:rsidP="00662EB7">
      <w:pPr>
        <w:suppressAutoHyphens/>
        <w:spacing w:line="360" w:lineRule="auto"/>
        <w:ind w:firstLine="709"/>
        <w:jc w:val="center"/>
        <w:rPr>
          <w:sz w:val="28"/>
        </w:rPr>
      </w:pPr>
      <w:r w:rsidRPr="00662EB7">
        <w:rPr>
          <w:sz w:val="28"/>
        </w:rPr>
        <w:t>2003</w:t>
      </w:r>
    </w:p>
    <w:p w:rsidR="0070320A" w:rsidRPr="00662EB7" w:rsidRDefault="00662EB7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</w:rPr>
        <w:br w:type="page"/>
      </w:r>
      <w:r w:rsidR="0070320A" w:rsidRPr="00662EB7">
        <w:rPr>
          <w:b/>
          <w:sz w:val="28"/>
          <w:szCs w:val="36"/>
        </w:rPr>
        <w:lastRenderedPageBreak/>
        <w:t>Введение</w:t>
      </w:r>
    </w:p>
    <w:p w:rsidR="00662EB7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наши дни, развитие цифровых устройств происходит гигантскими шагами. Очевидно и преимущество применения цифровой обработки сигнала наряду с аналоговым: улучшается помехозащищенность канала связи, бесконечные возможности кодирования информации. Применение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микропроцессоров в радиотехнических системах существенно улучшает их массогабаритные, технические и экономические показатели, открывает широкие возможности реализации сложных алгоритмов цифровой обработки сигналов.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Микропроцессоры находят применение при решении широкого круга радиотехнических задач, таких как построение радиотехнических измерителей координат, сглаживающих и экстраполирующих фильтров, устройств вторичной обработки сигналов, специализированных вычислительных устройств бортовых навигационных комплексов, устройств кодирования и декодирования сигналов, весовой обработки пачечных сигналов в радиолокации, различного рода измерительных устройств и т.п. К таким устройствам относятся и цифровые фильтры, для которых стало возможным построение разнообразных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частотных характеристик путём их аналитической задачи. При этом реализуемы и фильтры традиционных типов: нижних частот, верхних частот , полосовые и режекторные.</w:t>
      </w:r>
    </w:p>
    <w:p w:rsidR="00662EB7" w:rsidRDefault="006A061E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Цифровой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фильтр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относится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к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особому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типу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фильтров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призван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убирать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из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сигнала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импульсные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проявления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(пики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щелчки),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сглаживая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их.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Импульс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имеет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широкий (в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идеале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бесконечный)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частотный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спектр,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однако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острота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его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формы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определяется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именно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высокочастотными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составляющими.</w:t>
      </w:r>
    </w:p>
    <w:p w:rsidR="0070320A" w:rsidRPr="00662EB7" w:rsidRDefault="0070320A" w:rsidP="00662EB7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Фильтр должен быть выполнен на основе МП комплекта К1821 при использовании ЦАП 1108ПА1. МП комплект К1821 состоит из микросхем: К1821ВМ85 - микропроцессор, К1821РФ55 – ПЗУ (емкость – 2 Кб; два 8-разрядных порта ввода-вывода), К1821РУ55 – ОЗУ (емкость –256 байт; два 8-</w:t>
      </w:r>
      <w:r w:rsidRPr="00662EB7">
        <w:rPr>
          <w:sz w:val="28"/>
          <w:szCs w:val="28"/>
        </w:rPr>
        <w:lastRenderedPageBreak/>
        <w:t>разрядных и один 6-разрядный порты ввода-вывода, встроенный счетчик-таймер).</w:t>
      </w:r>
    </w:p>
    <w:p w:rsid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Входной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сигнал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цифровой, преобразуется в аналоговый, ЦАП на микросхеме 1108ПА1А. </w:t>
      </w:r>
    </w:p>
    <w:p w:rsid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После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прихода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сигнала с периферийного устройства (ПУ) на порт ввода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дополнительном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цифровом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коде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на ПУ выдаётся сигнал квитирования. Частота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дискретизации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F</w:t>
      </w:r>
      <w:r w:rsidRPr="00662EB7">
        <w:rPr>
          <w:sz w:val="28"/>
          <w:szCs w:val="28"/>
          <w:vertAlign w:val="subscript"/>
        </w:rPr>
        <w:t xml:space="preserve">Д </w:t>
      </w:r>
      <w:r w:rsidRPr="00662EB7">
        <w:rPr>
          <w:sz w:val="28"/>
          <w:szCs w:val="28"/>
        </w:rPr>
        <w:t>= 1.2 кГц,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разрядность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входного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сигнала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8.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Обработка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должна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происходить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реальном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масштабе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времени.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Проектируемое устройство, его базовая конфигурация должны содержать минимальные аппаратные и программные средства, достаточные для выполнения поставленной выше задачи обработки.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70320A" w:rsidRPr="00662EB7" w:rsidRDefault="00662EB7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70320A" w:rsidRPr="00662EB7">
        <w:rPr>
          <w:b/>
          <w:sz w:val="28"/>
          <w:szCs w:val="36"/>
        </w:rPr>
        <w:lastRenderedPageBreak/>
        <w:t>Анализ и формализация задачи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Согласно техническому заданию разностное уравнение имеет следующий вид: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8pt">
            <v:imagedata r:id="rId7" o:title=""/>
          </v:shape>
        </w:pict>
      </w: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26" type="#_x0000_t75" style="width:225.75pt;height:18pt">
            <v:imagedata r:id="rId8" o:title=""/>
          </v:shape>
        </w:pic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Тогда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обобщённая структура, описывающая работу фильтра выглядит следующим образом: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</w:rPr>
      </w:pP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margin-left:0;margin-top:0;width:405.7pt;height:116.05pt;z-index:251657728;mso-position-horizontal-relative:char;mso-position-vertical-relative:line" coordorigin="746,5010" coordsize="10834,2457">
            <v:rect id="_x0000_s1027" style="position:absolute;left:1886;top:6663;width:2486;height:465" strokeweight="2.25pt">
              <v:textbox style="mso-next-textbox:#_x0000_s1027">
                <w:txbxContent>
                  <w:p w:rsidR="00662EB7" w:rsidRDefault="009978CB" w:rsidP="0070320A">
                    <w:pPr>
                      <w:jc w:val="center"/>
                    </w:pPr>
                    <w:r>
                      <w:rPr>
                        <w:position w:val="-4"/>
                      </w:rPr>
                      <w:pict>
                        <v:shape id="_x0000_i1028" type="#_x0000_t75" style="width:11.25pt;height:12pt">
                          <v:imagedata r:id="rId9" o:title=""/>
                        </v:shape>
                      </w:pict>
                    </w:r>
                  </w:p>
                </w:txbxContent>
              </v:textbox>
            </v:rect>
            <v:line id="_x0000_s1028" style="position:absolute" from="2111,5531" to="2115,5836" strokeweight="2.25pt"/>
            <v:line id="_x0000_s1029" style="position:absolute" from="3016,5531" to="3466,5533" strokeweight="2.25pt"/>
            <v:line id="_x0000_s1030" style="position:absolute" from="3467,5531" to="3470,5836" strokeweight="2.25pt"/>
            <v:line id="_x0000_s1031" style="position:absolute" from="4146,5531" to="4148,5836" strokeweight="2.25pt"/>
            <v:line id="_x0000_s1032" style="position:absolute" from="4146,5531" to="4598,5533" strokeweight="2.25pt"/>
            <v:line id="_x0000_s1033" style="position:absolute" from="5275,5531" to="5276,6853" strokeweight="2.25pt">
              <v:stroke startarrow="block"/>
            </v:line>
            <v:line id="_x0000_s1034" style="position:absolute" from="2114,6287" to="2115,6626" strokeweight="2.25pt">
              <v:stroke endarrow="block"/>
            </v:line>
            <v:line id="_x0000_s1035" style="position:absolute" from="3469,6287" to="3470,6626" strokeweight="2.25pt">
              <v:stroke endarrow="block"/>
            </v:line>
            <v:line id="_x0000_s1036" style="position:absolute" from="4147,6287" to="4148,6626" strokeweight="2.25pt">
              <v:stroke endarrow="block"/>
            </v:line>
            <v:line id="_x0000_s1037" style="position:absolute" from="3469,5610" to="3470,5836" strokeweight="2.25pt">
              <v:stroke endarrow="block"/>
            </v:line>
            <v:line id="_x0000_s1038" style="position:absolute" from="2114,5610" to="2115,5836" strokeweight="2.25pt">
              <v:stroke endarrow="block"/>
            </v:line>
            <v:line id="_x0000_s1039" style="position:absolute;flip:y" from="2111,5531" to="2564,5533" strokeweight="2.25pt">
              <v:stroke endarrow="block"/>
            </v:line>
            <v:line id="_x0000_s1040" style="position:absolute" from="4147,5610" to="4148,5836" strokeweight="2.25pt">
              <v:stroke endarrow="block"/>
            </v:line>
            <v:line id="_x0000_s1041" style="position:absolute" from="4372,6888" to="4598,6890" strokeweight="2.25pt">
              <v:stroke endarrow="block"/>
            </v:line>
            <v:line id="_x0000_s1042" style="position:absolute" from="5050,6888" to="5274,6890" strokeweight="2.25pt"/>
            <v:line id="_x0000_s1043" style="position:absolute;flip:y" from="5050,5523" to="5420,5531" strokeweight="2.25pt">
              <v:stroke startarrow="block" endarrow="block"/>
            </v:line>
            <v:line id="_x0000_s1044" style="position:absolute" from="6015,5474" to="6047,5808" strokeweight="2.25pt">
              <v:stroke endarrow="block"/>
            </v:line>
            <v:line id="_x0000_s1045" style="position:absolute" from="6919,5474" to="7822,5476" strokeweight="2.25pt">
              <v:stroke endarrow="block"/>
            </v:line>
            <v:line id="_x0000_s1046" style="position:absolute" from="7371,5474" to="7372,5779" strokeweight="2.25pt">
              <v:stroke endarrow="block"/>
            </v:line>
            <v:line id="_x0000_s1047" style="position:absolute" from="8727,5474" to="8730,5779" strokeweight="2.25pt">
              <v:stroke endarrow="block"/>
            </v:line>
            <v:line id="_x0000_s1048" style="position:absolute" from="8275,5474" to="8726,5476" strokeweight="2.25pt"/>
            <v:line id="_x0000_s1049" style="position:absolute" from="9405,5474" to="9406,5779" strokeweight="2.25pt">
              <v:stroke endarrow="block"/>
            </v:line>
            <v:line id="_x0000_s1050" style="position:absolute" from="6015,6230" to="6015,6569" strokeweight="2.25pt">
              <v:stroke endarrow="block"/>
            </v:line>
            <v:line id="_x0000_s1051" style="position:absolute" from="7371,6230" to="7371,6569" strokeweight="2.25pt">
              <v:stroke endarrow="block"/>
            </v:line>
            <v:line id="_x0000_s1052" style="position:absolute" from="8727,6230" to="8727,6569" strokeweight="2.25pt">
              <v:stroke endarrow="block"/>
            </v:line>
            <v:line id="_x0000_s1053" style="position:absolute" from="9405,6230" to="9405,6569" strokeweight="2.25pt">
              <v:stroke endarrow="block"/>
            </v:line>
            <v:line id="_x0000_s1054" style="position:absolute" from="9405,5474" to="9857,5476" strokeweight="2.25pt"/>
            <v:line id="_x0000_s1055" style="position:absolute" from="10308,5474" to="10536,5476" strokeweight="2.25pt"/>
            <v:line id="_x0000_s1056" style="position:absolute" from="10986,5474" to="11213,5476" strokeweight="2.25pt"/>
            <v:rect id="_x0000_s1057" style="position:absolute;left:1259;top:5295;width:453;height:448" strokeweight="2.25pt">
              <v:textbox style="mso-next-textbox:#_x0000_s1057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0"/>
                        <w:lang w:val="en-US"/>
                      </w:rPr>
                      <w:pict>
                        <v:shape id="_x0000_i1030" type="#_x0000_t75" style="width:12pt;height:17.25pt">
                          <v:imagedata r:id="rId10" o:title=""/>
                        </v:shape>
                      </w:pict>
                    </w:r>
                  </w:p>
                </w:txbxContent>
              </v:textbox>
            </v:rect>
            <v:rect id="_x0000_s1058" style="position:absolute;left:1886;top:5871;width:452;height:452" strokeweight="2.25pt">
              <v:textbox style="mso-next-textbox:#_x0000_s1058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32" type="#_x0000_t75" style="width:12.75pt;height:18pt">
                          <v:imagedata r:id="rId11" o:title=""/>
                        </v:shape>
                      </w:pict>
                    </w:r>
                  </w:p>
                </w:txbxContent>
              </v:textbox>
            </v:rect>
            <v:rect id="_x0000_s1059" style="position:absolute;left:2564;top:5271;width:452;height:486" strokeweight="2.25pt">
              <v:textbox style="mso-next-textbox:#_x0000_s1059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pict>
                        <v:shape id="_x0000_i1034" type="#_x0000_t75" style="width:20.25pt;height:15pt">
                          <v:imagedata r:id="rId12" o:title=""/>
                        </v:shape>
                      </w:pict>
                    </w:r>
                  </w:p>
                </w:txbxContent>
              </v:textbox>
            </v:rect>
            <v:rect id="_x0000_s1060" style="position:absolute;left:5790;top:5814;width:451;height:462" strokeweight="2.25pt">
              <v:textbox style="mso-next-textbox:#_x0000_s1060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36" type="#_x0000_t75" style="width:12.75pt;height:18pt">
                          <v:imagedata r:id="rId13" o:title=""/>
                        </v:shape>
                      </w:pict>
                    </w:r>
                  </w:p>
                </w:txbxContent>
              </v:textbox>
            </v:rect>
            <v:rect id="_x0000_s1061" style="position:absolute;left:3919;top:5871;width:453;height:442" strokeweight="2.25pt">
              <v:textbox style="mso-next-textbox:#_x0000_s1061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0"/>
                        <w:lang w:val="en-US"/>
                      </w:rPr>
                      <w:pict>
                        <v:shape id="_x0000_i1038" type="#_x0000_t75" style="width:12.75pt;height:17.25pt">
                          <v:imagedata r:id="rId14" o:title=""/>
                        </v:shape>
                      </w:pict>
                    </w:r>
                  </w:p>
                </w:txbxContent>
              </v:textbox>
            </v:rect>
            <v:rect id="_x0000_s1062" style="position:absolute;left:3241;top:5871;width:453;height:442" strokeweight="2.25pt">
              <v:textbox style="mso-next-textbox:#_x0000_s1062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0"/>
                        <w:lang w:val="en-US"/>
                      </w:rPr>
                      <w:pict>
                        <v:shape id="_x0000_i1040" type="#_x0000_t75" style="width:12pt;height:17.25pt">
                          <v:imagedata r:id="rId15" o:title=""/>
                        </v:shape>
                      </w:pict>
                    </w:r>
                  </w:p>
                </w:txbxContent>
              </v:textbox>
            </v:rect>
            <v:rect id="_x0000_s1063" style="position:absolute;left:9179;top:5814;width:333;height:468" strokeweight="2.25pt">
              <v:textbox style="mso-next-textbox:#_x0000_s1063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42" type="#_x0000_t75" style="width:14.25pt;height:18pt">
                          <v:imagedata r:id="rId16" o:title=""/>
                        </v:shape>
                      </w:pict>
                    </w:r>
                  </w:p>
                </w:txbxContent>
              </v:textbox>
            </v:rect>
            <v:rect id="_x0000_s1064" style="position:absolute;left:8501;top:5814;width:452;height:462" strokeweight="2.25pt">
              <v:textbox style="mso-next-textbox:#_x0000_s1064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44" type="#_x0000_t75" style="width:12.75pt;height:18pt">
                          <v:imagedata r:id="rId17" o:title=""/>
                        </v:shape>
                      </w:pict>
                    </w:r>
                  </w:p>
                </w:txbxContent>
              </v:textbox>
            </v:rect>
            <v:rect id="_x0000_s1065" style="position:absolute;left:7146;top:5814;width:451;height:442" strokeweight="2.25pt">
              <v:textbox style="mso-next-textbox:#_x0000_s1065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0"/>
                        <w:lang w:val="en-US"/>
                      </w:rPr>
                      <w:pict>
                        <v:shape id="_x0000_i1046" type="#_x0000_t75" style="width:14.25pt;height:17.25pt">
                          <v:imagedata r:id="rId18" o:title=""/>
                        </v:shape>
                      </w:pict>
                    </w:r>
                  </w:p>
                </w:txbxContent>
              </v:textbox>
            </v:rect>
            <v:rect id="_x0000_s1066" style="position:absolute;left:5420;top:5295;width:453;height:442" strokeweight="2.25pt">
              <v:textbox style="mso-next-textbox:#_x0000_s1066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0"/>
                        <w:lang w:val="en-US"/>
                      </w:rPr>
                      <w:pict>
                        <v:shape id="_x0000_i1048" type="#_x0000_t75" style="width:14.25pt;height:17.25pt">
                          <v:imagedata r:id="rId19" o:title=""/>
                        </v:shape>
                      </w:pict>
                    </w:r>
                  </w:p>
                </w:txbxContent>
              </v:textbox>
            </v:rect>
            <v:rect id="_x0000_s1067" style="position:absolute;left:9857;top:5249;width:451;height:451" strokeweight="2.25pt">
              <v:textbox style="mso-next-textbox:#_x0000_s1067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pict>
                        <v:shape id="_x0000_i1050" type="#_x0000_t75" style="width:20.25pt;height:15pt">
                          <v:imagedata r:id="rId20" o:title=""/>
                        </v:shape>
                      </w:pict>
                    </w:r>
                  </w:p>
                </w:txbxContent>
              </v:textbox>
            </v:rect>
            <v:rect id="_x0000_s1068" style="position:absolute;left:10535;top:5249;width:451;height:451" strokeweight="2.25pt">
              <v:textbox style="mso-next-textbox:#_x0000_s1068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pict>
                        <v:shape id="_x0000_i1052" type="#_x0000_t75" style="width:20.25pt;height:15pt">
                          <v:imagedata r:id="rId20" o:title=""/>
                        </v:shape>
                      </w:pict>
                    </w:r>
                  </w:p>
                </w:txbxContent>
              </v:textbox>
            </v:rect>
            <v:rect id="_x0000_s1069" style="position:absolute;left:7822;top:5249;width:451;height:451" strokeweight="2.25pt">
              <v:textbox style="mso-next-textbox:#_x0000_s1069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pict>
                        <v:shape id="_x0000_i1054" type="#_x0000_t75" style="width:20.25pt;height:15pt">
                          <v:imagedata r:id="rId20" o:title=""/>
                        </v:shape>
                      </w:pict>
                    </w:r>
                  </w:p>
                </w:txbxContent>
              </v:textbox>
            </v:rect>
            <v:rect id="_x0000_s1070" style="position:absolute;left:4597;top:5306;width:449;height:451" strokeweight="2.25pt">
              <v:textbox style="mso-next-textbox:#_x0000_s1070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pict>
                        <v:shape id="_x0000_i1056" type="#_x0000_t75" style="width:20.25pt;height:15pt">
                          <v:imagedata r:id="rId20" o:title=""/>
                        </v:shape>
                      </w:pict>
                    </w:r>
                  </w:p>
                </w:txbxContent>
              </v:textbox>
            </v:rect>
            <v:line id="_x0000_s1071" style="position:absolute" from="11213,5474" to="11214,6831" strokeweight="2.25pt">
              <v:stroke startarrow="block"/>
            </v:line>
            <v:rect id="_x0000_s1072" style="position:absolute;left:6468;top:5249;width:446;height:451" strokeweight="2.25pt">
              <v:textbox style="mso-next-textbox:#_x0000_s1072" inset="0,1mm,0,0">
                <w:txbxContent>
                  <w:p w:rsidR="00662EB7" w:rsidRPr="000132CB" w:rsidRDefault="009978CB" w:rsidP="0070320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4"/>
                        <w:lang w:val="en-US"/>
                      </w:rPr>
                      <w:pict>
                        <v:shape id="_x0000_i1058" type="#_x0000_t75" style="width:20.25pt;height:15pt">
                          <v:imagedata r:id="rId20" o:title=""/>
                        </v:shape>
                      </w:pict>
                    </w:r>
                  </w:p>
                </w:txbxContent>
              </v:textbox>
            </v:rect>
            <v:rect id="_x0000_s1073" style="position:absolute;left:5790;top:6606;width:3841;height:465" strokeweight="2.25pt">
              <v:textbox style="mso-next-textbox:#_x0000_s1073">
                <w:txbxContent>
                  <w:p w:rsidR="00662EB7" w:rsidRDefault="009978CB" w:rsidP="0070320A">
                    <w:pPr>
                      <w:jc w:val="center"/>
                    </w:pPr>
                    <w:r>
                      <w:rPr>
                        <w:position w:val="-4"/>
                      </w:rPr>
                      <w:pict>
                        <v:shape id="_x0000_i1060" type="#_x0000_t75" style="width:11.25pt;height:12pt">
                          <v:imagedata r:id="rId21" o:title=""/>
                        </v:shape>
                      </w:pict>
                    </w:r>
                  </w:p>
                </w:txbxContent>
              </v:textbox>
            </v:rect>
            <v:line id="_x0000_s1074" style="position:absolute;flip:y" from="9581,6833" to="11439,6834" strokeweight="2.25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746;top:5067;width:333;height:411" strokecolor="white" strokeweight="2.25pt">
              <v:textbox style="mso-next-textbox:#_x0000_s1075" inset="0,0,0,0">
                <w:txbxContent>
                  <w:p w:rsidR="00662EB7" w:rsidRDefault="009978CB" w:rsidP="0070320A">
                    <w:r>
                      <w:rPr>
                        <w:position w:val="-12"/>
                      </w:rPr>
                      <w:pict>
                        <v:shape id="_x0000_i1062" type="#_x0000_t75" style="width:14.25pt;height:18pt">
                          <v:imagedata r:id="rId22" o:title=""/>
                        </v:shape>
                      </w:pict>
                    </w:r>
                  </w:p>
                </w:txbxContent>
              </v:textbox>
            </v:shape>
            <v:shape id="_x0000_s1076" type="#_x0000_t202" style="position:absolute;left:6047;top:5010;width:306;height:405" strokecolor="white" strokeweight="2.25pt">
              <v:textbox style="mso-next-textbox:#_x0000_s1076" inset="0,0,0,0">
                <w:txbxContent>
                  <w:p w:rsidR="00662EB7" w:rsidRDefault="009978CB" w:rsidP="0070320A">
                    <w:r>
                      <w:rPr>
                        <w:position w:val="-12"/>
                      </w:rPr>
                      <w:pict>
                        <v:shape id="_x0000_i1064" type="#_x0000_t75" style="width:12.75pt;height:18pt">
                          <v:imagedata r:id="rId23" o:title=""/>
                        </v:shape>
                      </w:pict>
                    </w:r>
                  </w:p>
                </w:txbxContent>
              </v:textbox>
            </v:shape>
            <v:shape id="_x0000_s1077" type="#_x0000_t202" style="position:absolute;left:11234;top:7062;width:346;height:405" strokecolor="white" strokeweight="2.25pt">
              <v:textbox style="mso-next-textbox:#_x0000_s1077" inset="0,0,0,0">
                <w:txbxContent>
                  <w:p w:rsidR="00662EB7" w:rsidRDefault="009978CB" w:rsidP="0070320A">
                    <w:r>
                      <w:rPr>
                        <w:position w:val="-12"/>
                      </w:rPr>
                      <w:pict>
                        <v:shape id="_x0000_i1066" type="#_x0000_t75" style="width:15pt;height:18pt">
                          <v:imagedata r:id="rId24" o:title=""/>
                        </v:shape>
                      </w:pict>
                    </w:r>
                  </w:p>
                </w:txbxContent>
              </v:textbox>
            </v:shape>
            <v:line id="_x0000_s1078" style="position:absolute" from="4360,6880" to="5260,6880" strokeweight="2.25pt">
              <v:stroke endarrow="block"/>
            </v:line>
            <v:line id="_x0000_s1079" style="position:absolute;flip:y" from="5819,5523" to="6446,5523" strokeweight="2.25pt">
              <v:stroke endarrow="block"/>
            </v:line>
            <v:line id="_x0000_s1080" style="position:absolute" from="1715,5523" to="2513,5523" strokeweight="2.25pt">
              <v:stroke endarrow="block"/>
            </v:line>
            <v:line id="_x0000_s1081" style="position:absolute;flip:y" from="746,5523" to="1259,5523" strokeweight="2.25pt">
              <v:stroke endarrow="block"/>
            </v:line>
          </v:group>
        </w:pict>
      </w:r>
      <w:r>
        <w:rPr>
          <w:sz w:val="28"/>
        </w:rPr>
        <w:pict>
          <v:shape id="_x0000_i1067" type="#_x0000_t75" style="width:400.5pt;height:115.5pt">
            <v:imagedata croptop="-65509f" cropbottom="65509f"/>
            <o:lock v:ext="edit" rotation="t" position="t"/>
          </v:shape>
        </w:pic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</w:rPr>
      </w:pPr>
    </w:p>
    <w:p w:rsidR="0070320A" w:rsidRPr="0057264D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где </w:t>
      </w:r>
      <w:r w:rsidR="009978CB">
        <w:rPr>
          <w:position w:val="-12"/>
          <w:sz w:val="28"/>
          <w:szCs w:val="28"/>
        </w:rPr>
        <w:pict>
          <v:shape id="_x0000_i1068" type="#_x0000_t75" style="width:14.25pt;height:18pt">
            <v:imagedata r:id="rId25" o:title=""/>
          </v:shape>
        </w:pict>
      </w:r>
      <w:r w:rsidRPr="00662EB7">
        <w:rPr>
          <w:sz w:val="28"/>
          <w:szCs w:val="28"/>
        </w:rPr>
        <w:t xml:space="preserve"> - входные отчёты , </w:t>
      </w:r>
      <w:r w:rsidR="009978CB">
        <w:rPr>
          <w:position w:val="-12"/>
          <w:sz w:val="28"/>
          <w:szCs w:val="28"/>
        </w:rPr>
        <w:pict>
          <v:shape id="_x0000_i1069" type="#_x0000_t75" style="width:15pt;height:18pt">
            <v:imagedata r:id="rId24" o:title=""/>
          </v:shape>
        </w:pict>
      </w:r>
      <w:r w:rsidRPr="00662EB7">
        <w:rPr>
          <w:sz w:val="28"/>
          <w:szCs w:val="28"/>
        </w:rPr>
        <w:t xml:space="preserve">- выходные отчёты, </w:t>
      </w:r>
      <w:r w:rsidR="009978CB">
        <w:rPr>
          <w:position w:val="-4"/>
          <w:sz w:val="28"/>
          <w:szCs w:val="28"/>
        </w:rPr>
        <w:pict>
          <v:shape id="_x0000_i1070" type="#_x0000_t75" style="width:20.25pt;height:15pt">
            <v:imagedata r:id="rId26" o:title=""/>
          </v:shape>
        </w:pict>
      </w:r>
      <w:r w:rsidRPr="00662EB7">
        <w:rPr>
          <w:sz w:val="28"/>
          <w:szCs w:val="28"/>
        </w:rPr>
        <w:t xml:space="preserve">- задержка на </w:t>
      </w:r>
      <w:r w:rsidR="009978CB">
        <w:rPr>
          <w:position w:val="-12"/>
          <w:sz w:val="28"/>
          <w:szCs w:val="28"/>
        </w:rPr>
        <w:pict>
          <v:shape id="_x0000_i1071" type="#_x0000_t75" style="width:12.75pt;height:18pt">
            <v:imagedata r:id="rId27" o:title=""/>
          </v:shape>
        </w:pict>
      </w:r>
      <w:r w:rsidRPr="00662EB7">
        <w:rPr>
          <w:sz w:val="28"/>
          <w:szCs w:val="28"/>
        </w:rPr>
        <w:t>,</w:t>
      </w:r>
      <w:r w:rsidR="00662EB7">
        <w:rPr>
          <w:sz w:val="28"/>
          <w:szCs w:val="28"/>
        </w:rPr>
        <w:t xml:space="preserve"> </w:t>
      </w:r>
      <w:r w:rsidR="009978CB">
        <w:rPr>
          <w:position w:val="-12"/>
          <w:sz w:val="28"/>
          <w:szCs w:val="28"/>
        </w:rPr>
        <w:pict>
          <v:shape id="_x0000_i1072" type="#_x0000_t75" style="width:15pt;height:18pt">
            <v:imagedata r:id="rId28" o:title=""/>
          </v:shape>
        </w:pict>
      </w:r>
      <w:r w:rsidRPr="00662EB7">
        <w:rPr>
          <w:sz w:val="28"/>
          <w:szCs w:val="28"/>
        </w:rPr>
        <w:t xml:space="preserve"> и</w:t>
      </w:r>
      <w:r w:rsidR="00662EB7">
        <w:rPr>
          <w:sz w:val="28"/>
          <w:szCs w:val="28"/>
        </w:rPr>
        <w:t xml:space="preserve"> </w:t>
      </w:r>
      <w:r w:rsidR="009978CB">
        <w:rPr>
          <w:position w:val="-14"/>
          <w:sz w:val="28"/>
          <w:szCs w:val="28"/>
        </w:rPr>
        <w:pict>
          <v:shape id="_x0000_i1073" type="#_x0000_t75" style="width:14.25pt;height:18.75pt">
            <v:imagedata r:id="rId29" o:title=""/>
          </v:shape>
        </w:pict>
      </w:r>
      <w:r w:rsidRPr="00662EB7">
        <w:rPr>
          <w:sz w:val="28"/>
          <w:szCs w:val="28"/>
        </w:rPr>
        <w:t xml:space="preserve"> - коэффициенты.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12.75pt;height:18pt">
            <v:imagedata r:id="rId30" o:title=""/>
          </v:shape>
        </w:pict>
      </w:r>
      <w:r w:rsidR="0070320A" w:rsidRPr="00662EB7">
        <w:rPr>
          <w:sz w:val="28"/>
          <w:szCs w:val="28"/>
        </w:rPr>
        <w:t>=1.0</w:t>
      </w:r>
      <w:r w:rsidR="00662EB7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5" type="#_x0000_t75" style="width:12.75pt;height:17.25pt">
            <v:imagedata r:id="rId14" o:title=""/>
          </v:shape>
        </w:pict>
      </w:r>
      <w:r w:rsidR="0070320A" w:rsidRPr="00662EB7">
        <w:rPr>
          <w:sz w:val="28"/>
          <w:szCs w:val="28"/>
        </w:rPr>
        <w:t>=-0.1</w:t>
      </w:r>
      <w:r w:rsidR="00662EB7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6" type="#_x0000_t75" style="width:12.75pt;height:17.25pt">
            <v:imagedata r:id="rId31" o:title=""/>
          </v:shape>
        </w:pict>
      </w:r>
      <w:r w:rsidR="0070320A" w:rsidRPr="00662EB7">
        <w:rPr>
          <w:sz w:val="28"/>
          <w:szCs w:val="28"/>
        </w:rPr>
        <w:t>= 1.0</w:t>
      </w:r>
      <w:r w:rsidR="00662EB7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7" type="#_x0000_t75" style="width:12.75pt;height:18pt">
            <v:imagedata r:id="rId32" o:title=""/>
          </v:shape>
        </w:pict>
      </w:r>
      <w:r w:rsidR="0070320A" w:rsidRPr="00662EB7">
        <w:rPr>
          <w:sz w:val="28"/>
          <w:szCs w:val="28"/>
        </w:rPr>
        <w:t>=0.64</w:t>
      </w:r>
    </w:p>
    <w:p w:rsidR="00662EB7" w:rsidRPr="0057264D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2pt;height:17.25pt">
            <v:imagedata r:id="rId33" o:title=""/>
          </v:shape>
        </w:pict>
      </w:r>
      <w:r w:rsidR="0070320A" w:rsidRPr="00662EB7">
        <w:rPr>
          <w:sz w:val="28"/>
          <w:szCs w:val="28"/>
        </w:rPr>
        <w:t>=1.4</w:t>
      </w:r>
      <w:r w:rsidR="00662EB7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9" type="#_x0000_t75" style="width:12.75pt;height:18pt">
            <v:imagedata r:id="rId13" o:title=""/>
          </v:shape>
        </w:pict>
      </w:r>
      <w:r w:rsidR="0070320A" w:rsidRPr="00662EB7">
        <w:rPr>
          <w:sz w:val="28"/>
          <w:szCs w:val="28"/>
        </w:rPr>
        <w:t>= 0.5</w:t>
      </w:r>
      <w:r w:rsidR="00662EB7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80" type="#_x0000_t75" style="width:12.75pt;height:18pt">
            <v:imagedata r:id="rId17" o:title=""/>
          </v:shape>
        </w:pict>
      </w:r>
      <w:r w:rsidR="0070320A" w:rsidRPr="00662EB7">
        <w:rPr>
          <w:sz w:val="28"/>
          <w:szCs w:val="28"/>
        </w:rPr>
        <w:t>= 0.5</w:t>
      </w:r>
      <w:r w:rsidR="00662EB7">
        <w:rPr>
          <w:sz w:val="28"/>
          <w:szCs w:val="28"/>
        </w:rPr>
        <w:t xml:space="preserve"> 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Коэффициенты </w:t>
      </w:r>
      <w:r w:rsidR="009978CB">
        <w:rPr>
          <w:position w:val="-14"/>
          <w:sz w:val="28"/>
          <w:szCs w:val="28"/>
        </w:rPr>
        <w:pict>
          <v:shape id="_x0000_i1081" type="#_x0000_t75" style="width:14.25pt;height:18.75pt">
            <v:imagedata r:id="rId29" o:title=""/>
          </v:shape>
        </w:pict>
      </w:r>
      <w:r w:rsidRPr="00662EB7">
        <w:rPr>
          <w:sz w:val="28"/>
          <w:szCs w:val="28"/>
        </w:rPr>
        <w:t xml:space="preserve"> нужны, для того чтобы не было переполнения в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восьми разрядах двоичного числа,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с которым оперирует процессор. Расчёт </w:t>
      </w:r>
      <w:r w:rsidR="009978CB">
        <w:rPr>
          <w:position w:val="-14"/>
          <w:sz w:val="28"/>
          <w:szCs w:val="28"/>
        </w:rPr>
        <w:pict>
          <v:shape id="_x0000_i1082" type="#_x0000_t75" style="width:14.25pt;height:18.75pt">
            <v:imagedata r:id="rId29" o:title=""/>
          </v:shape>
        </w:pict>
      </w:r>
      <w:r w:rsidRPr="00662EB7">
        <w:rPr>
          <w:sz w:val="28"/>
          <w:szCs w:val="28"/>
        </w:rPr>
        <w:t xml:space="preserve"> производится следующим образом: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br w:type="page"/>
      </w:r>
      <w:r w:rsidR="009978CB">
        <w:rPr>
          <w:position w:val="-32"/>
          <w:sz w:val="28"/>
          <w:szCs w:val="28"/>
        </w:rPr>
        <w:lastRenderedPageBreak/>
        <w:pict>
          <v:shape id="_x0000_i1083" type="#_x0000_t75" style="width:186.75pt;height:35.25pt">
            <v:imagedata r:id="rId34" o:title=""/>
          </v:shape>
        </w:pict>
      </w: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4" type="#_x0000_t75" style="width:272.25pt;height:35.25pt">
            <v:imagedata r:id="rId35" o:title=""/>
          </v:shape>
        </w:pic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Как видно, фильтр должен держать в памяти семь отсчётов одновременно и оперировать с ними, производя арифметические операции.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Произведём внесение коэффициентов </w:t>
      </w:r>
      <w:r w:rsidR="009978CB">
        <w:rPr>
          <w:position w:val="-14"/>
          <w:sz w:val="28"/>
          <w:szCs w:val="28"/>
        </w:rPr>
        <w:pict>
          <v:shape id="_x0000_i1085" type="#_x0000_t75" style="width:14.25pt;height:18.75pt">
            <v:imagedata r:id="rId29" o:title=""/>
          </v:shape>
        </w:pict>
      </w:r>
      <w:r w:rsidRPr="00662EB7">
        <w:rPr>
          <w:sz w:val="28"/>
          <w:szCs w:val="28"/>
        </w:rPr>
        <w:t xml:space="preserve"> в скобки и получим следующие выражения: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173.25pt;height:18pt">
            <v:imagedata r:id="rId36" o:title=""/>
          </v:shape>
        </w:pict>
      </w:r>
    </w:p>
    <w:p w:rsidR="0070320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87" type="#_x0000_t75" style="width:258.75pt;height:18pt">
            <v:imagedata r:id="rId37" o:title=""/>
          </v:shape>
        </w:pic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2EB7" w:rsidRDefault="00BE1472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Из формул видно что, для формирования выходного отчёта необходимо использовать текущее значение входного отчёта и его предыдущие значения. </w:t>
      </w:r>
      <w:r w:rsidR="0070320A" w:rsidRPr="00662EB7">
        <w:rPr>
          <w:sz w:val="28"/>
          <w:szCs w:val="28"/>
        </w:rPr>
        <w:t>Для хранения входных, выходных</w:t>
      </w:r>
      <w:r w:rsidRPr="00662EB7">
        <w:rPr>
          <w:sz w:val="28"/>
          <w:szCs w:val="28"/>
        </w:rPr>
        <w:t>, предыдущих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значений</w:t>
      </w:r>
      <w:r w:rsidR="00662EB7">
        <w:rPr>
          <w:sz w:val="28"/>
          <w:szCs w:val="28"/>
        </w:rPr>
        <w:t xml:space="preserve"> </w:t>
      </w:r>
      <w:r w:rsidR="0070320A" w:rsidRPr="00662EB7">
        <w:rPr>
          <w:sz w:val="28"/>
          <w:szCs w:val="28"/>
        </w:rPr>
        <w:t>отсчетов и промежуточных результатов вычисления необходимо выделить область памяти в ОЗУ.</w:t>
      </w:r>
    </w:p>
    <w:p w:rsidR="00FE2434" w:rsidRPr="00662EB7" w:rsidRDefault="00FE243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После программы инициализации, т.е. после настройки работы,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таймер начинает формировать импульсы следующие с частотой дискретизации, которые поступают на вывод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2) порта С работающего в информационном режиме. В этом режиме через выводы 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0, 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1, 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>2 происходит обмен управляющими сигналами для порта А .</w:t>
      </w:r>
    </w:p>
    <w:p w:rsidR="00FE2434" w:rsidRPr="00662EB7" w:rsidRDefault="00FE243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По переднему фронту импульса на линии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формируется сигнал </w:t>
      </w:r>
      <w:r w:rsidRPr="00662EB7">
        <w:rPr>
          <w:sz w:val="28"/>
          <w:szCs w:val="28"/>
          <w:lang w:val="en-US"/>
        </w:rPr>
        <w:t>BF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1) 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>буфер полон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 xml:space="preserve"> который используется в качестве сигнала квитирования. По заднему фронту импульса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формируется сигнал </w:t>
      </w:r>
      <w:r w:rsidRPr="00662EB7">
        <w:rPr>
          <w:sz w:val="28"/>
          <w:szCs w:val="28"/>
          <w:lang w:val="en-US"/>
        </w:rPr>
        <w:t>INTR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>0) который является сигналом прерывания.</w:t>
      </w:r>
    </w:p>
    <w:p w:rsidR="00662EB7" w:rsidRDefault="00FE243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С приходом сигнала запроса прерывания </w:t>
      </w:r>
      <w:r w:rsidRPr="00662EB7">
        <w:rPr>
          <w:sz w:val="28"/>
          <w:szCs w:val="28"/>
          <w:lang w:val="en-US"/>
        </w:rPr>
        <w:t>RST</w:t>
      </w:r>
      <w:r w:rsidRPr="00662EB7">
        <w:rPr>
          <w:sz w:val="28"/>
          <w:szCs w:val="28"/>
        </w:rPr>
        <w:t xml:space="preserve"> 7,5 </w:t>
      </w:r>
      <w:r w:rsidR="009B1E6E" w:rsidRPr="00662EB7">
        <w:rPr>
          <w:sz w:val="28"/>
          <w:szCs w:val="28"/>
        </w:rPr>
        <w:t xml:space="preserve">процессор переходит в режим обслуживания прерываний. Соответственно программе обслуживания прерываний 7,5 производится считывание данных из порта </w:t>
      </w:r>
      <w:r w:rsidR="009B1E6E" w:rsidRPr="00662EB7">
        <w:rPr>
          <w:sz w:val="28"/>
          <w:szCs w:val="28"/>
        </w:rPr>
        <w:lastRenderedPageBreak/>
        <w:t>ввода А.Затем процессор начинает обрабатывать данные в соответствии с заданным алгоритмом. По окончанию вычислений процессор выдаёт данные в порт В. И процесс повторяется вновь.</w:t>
      </w:r>
    </w:p>
    <w:p w:rsid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Входные отсчеты поступают на шину данных микропроцессора в виде 8-разрядного параллельного дополнительного кода с частотой </w:t>
      </w:r>
      <w:r w:rsidRPr="00662EB7">
        <w:rPr>
          <w:sz w:val="28"/>
          <w:szCs w:val="28"/>
          <w:lang w:val="en-US"/>
        </w:rPr>
        <w:t>F</w:t>
      </w:r>
      <w:r w:rsidRPr="00662EB7">
        <w:rPr>
          <w:sz w:val="28"/>
          <w:szCs w:val="28"/>
        </w:rPr>
        <w:t xml:space="preserve">д=1.2 кГц, которая формируется </w:t>
      </w:r>
      <w:r w:rsidR="009B1E6E" w:rsidRPr="00662EB7">
        <w:rPr>
          <w:b/>
          <w:sz w:val="28"/>
          <w:szCs w:val="28"/>
        </w:rPr>
        <w:t>таймером</w:t>
      </w:r>
      <w:r w:rsidRPr="00662EB7">
        <w:rPr>
          <w:sz w:val="28"/>
          <w:szCs w:val="28"/>
        </w:rPr>
        <w:t>. На выходе устройства стоит ЦАП, преобразующий код в аналоговый сигнал-ток.</w:t>
      </w:r>
    </w:p>
    <w:p w:rsid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Микросхема умножающего ЦАП К572ПА1Б предназначена для преобразования 12-разрядного двоичного кода на цифровых входах в ток на аналоговом выходе пропорциональный значениям кода.</w:t>
      </w:r>
    </w:p>
    <w:p w:rsidR="00435EB4" w:rsidRPr="00662EB7" w:rsidRDefault="00435EB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Анализируя выше приведённые уравнения видно что в нашем алгоритме должны использоваться операции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умножения</w:t>
      </w:r>
      <w:r w:rsidR="00EC2E70" w:rsidRPr="00662EB7">
        <w:rPr>
          <w:sz w:val="28"/>
          <w:szCs w:val="28"/>
        </w:rPr>
        <w:t xml:space="preserve"> на константу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и сложения. Где операция умножения ре</w:t>
      </w:r>
      <w:r w:rsidR="00EC2E70" w:rsidRPr="00662EB7">
        <w:rPr>
          <w:sz w:val="28"/>
          <w:szCs w:val="28"/>
        </w:rPr>
        <w:t>ализуется путём сдвига значения переменной и суммирования.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Техническое задание требует чтобы на выходе устро</w:t>
      </w:r>
      <w:r w:rsidR="0037361D" w:rsidRPr="00662EB7">
        <w:rPr>
          <w:sz w:val="28"/>
          <w:szCs w:val="28"/>
        </w:rPr>
        <w:t>йства действовало напряжение (-3…+3</w:t>
      </w:r>
      <w:r w:rsidRPr="00662EB7">
        <w:rPr>
          <w:sz w:val="28"/>
          <w:szCs w:val="28"/>
        </w:rPr>
        <w:t>) В. Следовательно, для преобразования тока на выходе ЦАП в напряжение (-3…+3) В необходимо дополнительное у</w:t>
      </w:r>
      <w:r w:rsidR="0037361D" w:rsidRPr="00662EB7">
        <w:rPr>
          <w:sz w:val="28"/>
          <w:szCs w:val="28"/>
        </w:rPr>
        <w:t>стройство. Таким устройством может</w:t>
      </w:r>
      <w:r w:rsidRPr="00662EB7">
        <w:rPr>
          <w:sz w:val="28"/>
          <w:szCs w:val="28"/>
        </w:rPr>
        <w:t xml:space="preserve"> послужить операционны</w:t>
      </w:r>
      <w:r w:rsidR="0037361D" w:rsidRPr="00662EB7">
        <w:rPr>
          <w:sz w:val="28"/>
          <w:szCs w:val="28"/>
        </w:rPr>
        <w:t>й</w:t>
      </w:r>
      <w:r w:rsidRPr="00662EB7">
        <w:rPr>
          <w:sz w:val="28"/>
          <w:szCs w:val="28"/>
        </w:rPr>
        <w:t xml:space="preserve"> усилител</w:t>
      </w:r>
      <w:r w:rsidR="0037361D" w:rsidRPr="00662EB7">
        <w:rPr>
          <w:sz w:val="28"/>
          <w:szCs w:val="28"/>
        </w:rPr>
        <w:t>ь</w:t>
      </w:r>
      <w:r w:rsidRPr="00662EB7">
        <w:rPr>
          <w:sz w:val="28"/>
          <w:szCs w:val="28"/>
        </w:rPr>
        <w:t xml:space="preserve"> (ОУ).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Обработка отсчетов производится программой, хранящейся в ПЗУ. Размер одного цикла программы должен быть таким, чтобы к моменту прихода следующего отсчета устройство закончило обработку предыдущего и находилось в состоянии готовности.</w:t>
      </w:r>
    </w:p>
    <w:p w:rsidR="0070320A" w:rsidRPr="00662EB7" w:rsidRDefault="0070320A" w:rsidP="00662EB7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8809F4" w:rsidRPr="00662EB7" w:rsidRDefault="002E45D5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662EB7">
        <w:rPr>
          <w:b/>
          <w:sz w:val="28"/>
          <w:szCs w:val="36"/>
        </w:rPr>
        <w:t>Общий алгоритм</w:t>
      </w:r>
      <w:r w:rsidR="00662EB7">
        <w:rPr>
          <w:b/>
          <w:sz w:val="28"/>
          <w:szCs w:val="36"/>
        </w:rPr>
        <w:t xml:space="preserve"> </w:t>
      </w:r>
      <w:r w:rsidRPr="00662EB7">
        <w:rPr>
          <w:b/>
          <w:sz w:val="28"/>
          <w:szCs w:val="36"/>
        </w:rPr>
        <w:t>функциониро</w:t>
      </w:r>
      <w:r w:rsidR="00662EB7">
        <w:rPr>
          <w:b/>
          <w:sz w:val="28"/>
          <w:szCs w:val="36"/>
        </w:rPr>
        <w:t>вания устройства и его описание</w:t>
      </w:r>
    </w:p>
    <w:p w:rsidR="00662EB7" w:rsidRDefault="00662EB7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662EB7" w:rsidRDefault="002E45D5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При включении питания фильтр должен быть настроен на соответствующую работу. Для этого используется программа инициализации. В ПЗУ должны быть заложены данные о конфигурации и синхронизации устройства. При включении питания на адресной шине </w:t>
      </w:r>
      <w:r w:rsidRPr="00662EB7">
        <w:rPr>
          <w:sz w:val="28"/>
          <w:szCs w:val="28"/>
        </w:rPr>
        <w:lastRenderedPageBreak/>
        <w:t>микропроцессора устанавливается начальный адрес 0000, поэтому программу инициализации следует располагать, начиная с этого адреса.</w:t>
      </w:r>
    </w:p>
    <w:p w:rsidR="002E45D5" w:rsidRDefault="002E45D5" w:rsidP="00662E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EB7">
        <w:rPr>
          <w:sz w:val="28"/>
          <w:szCs w:val="28"/>
        </w:rPr>
        <w:t>Вторым этапом работы обобщённого алгоритма является основная программа- алгоритм фильтрации. Таким образом, обобщённый алгоритм функционирования устройства имеет вид:</w:t>
      </w:r>
    </w:p>
    <w:p w:rsidR="00662EB7" w:rsidRPr="00662EB7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7B9B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2" editas="canvas" style="position:absolute;margin-left:0;margin-top:0;width:128.65pt;height:224.9pt;z-index:251656704;mso-position-horizontal-relative:char;mso-position-vertical-relative:line" coordorigin="4539,5377" coordsize="2491,4409">
            <o:lock v:ext="edit" aspectratio="t"/>
            <v:shape id="_x0000_s1083" type="#_x0000_t75" style="position:absolute;left:4539;top:5377;width:2491;height:4409" o:preferrelative="f">
              <v:fill o:detectmouseclick="t"/>
              <v:path o:extrusionok="t" o:connecttype="none"/>
              <o:lock v:ext="edit" text="t"/>
            </v:shape>
            <v:rect id="_x0000_s1084" style="position:absolute;left:5017;top:5681;width:1733;height:1150" strokeweight="2.25pt">
              <v:textbox style="mso-next-textbox:#_x0000_s1084" inset="1.95581mm,0,1.95581mm,0">
                <w:txbxContent>
                  <w:p w:rsidR="00662EB7" w:rsidRPr="0057264D" w:rsidRDefault="00662EB7" w:rsidP="00D37CC7">
                    <w:pPr>
                      <w:rPr>
                        <w:b/>
                        <w:sz w:val="15"/>
                        <w:szCs w:val="20"/>
                      </w:rPr>
                    </w:pPr>
                    <w:r w:rsidRPr="0057264D">
                      <w:rPr>
                        <w:b/>
                        <w:sz w:val="15"/>
                        <w:szCs w:val="20"/>
                      </w:rPr>
                      <w:t>ИНИЦИАЛИЗАЦИЯ:</w:t>
                    </w:r>
                  </w:p>
                  <w:p w:rsidR="00662EB7" w:rsidRPr="0057264D" w:rsidRDefault="00662EB7" w:rsidP="00D37CC7">
                    <w:pPr>
                      <w:jc w:val="center"/>
                      <w:rPr>
                        <w:sz w:val="17"/>
                        <w:szCs w:val="22"/>
                      </w:rPr>
                    </w:pPr>
                    <w:r w:rsidRPr="0057264D">
                      <w:rPr>
                        <w:sz w:val="17"/>
                        <w:szCs w:val="22"/>
                      </w:rPr>
                      <w:t>Настройка портов,</w:t>
                    </w:r>
                  </w:p>
                  <w:p w:rsidR="00662EB7" w:rsidRPr="0057264D" w:rsidRDefault="00662EB7" w:rsidP="00D37CC7">
                    <w:pPr>
                      <w:jc w:val="center"/>
                      <w:rPr>
                        <w:sz w:val="17"/>
                        <w:szCs w:val="22"/>
                      </w:rPr>
                    </w:pPr>
                    <w:r w:rsidRPr="0057264D">
                      <w:rPr>
                        <w:sz w:val="17"/>
                        <w:szCs w:val="22"/>
                      </w:rPr>
                      <w:t>установка  маски прерываний, организация стека,</w:t>
                    </w:r>
                  </w:p>
                  <w:p w:rsidR="00662EB7" w:rsidRPr="0057264D" w:rsidRDefault="00662EB7" w:rsidP="00D37CC7">
                    <w:pPr>
                      <w:jc w:val="center"/>
                      <w:rPr>
                        <w:sz w:val="17"/>
                        <w:szCs w:val="22"/>
                      </w:rPr>
                    </w:pPr>
                    <w:r w:rsidRPr="0057264D">
                      <w:rPr>
                        <w:sz w:val="17"/>
                        <w:szCs w:val="22"/>
                      </w:rPr>
                      <w:t>настройка таймера</w:t>
                    </w:r>
                  </w:p>
                </w:txbxContent>
              </v:textbox>
            </v:rect>
            <v:rect id="_x0000_s1085" style="position:absolute;left:5003;top:7729;width:1737;height:945" strokeweight="2.25pt">
              <v:textbox style="mso-next-textbox:#_x0000_s1085" inset="1.95581mm,.97789mm,1.95581mm,.97789mm">
                <w:txbxContent>
                  <w:p w:rsidR="00662EB7" w:rsidRPr="0057264D" w:rsidRDefault="00662EB7" w:rsidP="00D37CC7">
                    <w:pPr>
                      <w:jc w:val="center"/>
                      <w:rPr>
                        <w:b/>
                        <w:sz w:val="15"/>
                        <w:szCs w:val="20"/>
                      </w:rPr>
                    </w:pPr>
                    <w:r w:rsidRPr="0057264D">
                      <w:rPr>
                        <w:b/>
                        <w:sz w:val="15"/>
                        <w:szCs w:val="20"/>
                      </w:rPr>
                      <w:t>ОСНОВНАЯ ПРОГРАММА:</w:t>
                    </w:r>
                  </w:p>
                  <w:p w:rsidR="00662EB7" w:rsidRPr="0057264D" w:rsidRDefault="00662EB7" w:rsidP="00D37CC7">
                    <w:pPr>
                      <w:jc w:val="center"/>
                      <w:rPr>
                        <w:sz w:val="18"/>
                      </w:rPr>
                    </w:pPr>
                    <w:r w:rsidRPr="0057264D">
                      <w:rPr>
                        <w:sz w:val="18"/>
                      </w:rPr>
                      <w:t>Алгоритм фильтрации</w:t>
                    </w:r>
                  </w:p>
                </w:txbxContent>
              </v:textbox>
            </v:rect>
            <v:line id="_x0000_s1086" style="position:absolute" from="5817,5411" to="5818,5681" strokeweight="2.25pt">
              <v:stroke endarrow="block"/>
            </v:line>
            <v:line id="_x0000_s1087" style="position:absolute" from="5848,6831" to="5849,7130" strokeweight="2.25pt">
              <v:stroke endarrow="block"/>
            </v:line>
            <v:line id="_x0000_s1088" style="position:absolute" from="5848,9353" to="5850,9694" strokeweight="2.25pt">
              <v:stroke endarrow="block"/>
            </v:line>
            <v:line id="_x0000_s1089" style="position:absolute;flip:x" from="4750,9524" to="5846,9526" strokeweight="2.25pt"/>
            <v:line id="_x0000_s1090" style="position:absolute;flip:y" from="4750,6959" to="4751,9567" strokeweight="2.25pt"/>
            <v:line id="_x0000_s1091" style="position:absolute" from="4750,6959" to="5848,6961" strokeweight="2.25pt">
              <v:stroke endarrow="block"/>
            </v:line>
            <v:rect id="_x0000_s1092" style="position:absolute;left:5003;top:7087;width:1731;height:513" strokeweight="2pt">
              <v:textbox inset="1.95581mm,.77mm,1.95581mm,.97789mm">
                <w:txbxContent>
                  <w:p w:rsidR="00662EB7" w:rsidRPr="0057264D" w:rsidRDefault="00662EB7" w:rsidP="00D37CC7">
                    <w:pPr>
                      <w:rPr>
                        <w:sz w:val="18"/>
                      </w:rPr>
                    </w:pPr>
                    <w:r w:rsidRPr="0057264D">
                      <w:rPr>
                        <w:sz w:val="18"/>
                      </w:rPr>
                      <w:t>Загрузка данных из порта ввода А.</w:t>
                    </w:r>
                  </w:p>
                </w:txbxContent>
              </v:textbox>
            </v:rect>
            <v:rect id="_x0000_s1093" style="position:absolute;left:5003;top:8840;width:1731;height:513" strokeweight="2pt">
              <v:textbox inset="1.95581mm,.77mm,1.95581mm,.97789mm">
                <w:txbxContent>
                  <w:p w:rsidR="00662EB7" w:rsidRPr="0057264D" w:rsidRDefault="00662EB7" w:rsidP="00D37CC7">
                    <w:pPr>
                      <w:rPr>
                        <w:sz w:val="18"/>
                      </w:rPr>
                    </w:pPr>
                    <w:r w:rsidRPr="0057264D">
                      <w:rPr>
                        <w:sz w:val="18"/>
                      </w:rPr>
                      <w:t>Вывод данных в порт вывода В.</w:t>
                    </w:r>
                  </w:p>
                </w:txbxContent>
              </v:textbox>
            </v:rect>
            <v:line id="_x0000_s1094" style="position:absolute" from="5848,7600" to="5848,7729" strokeweight="2.25pt"/>
            <v:line id="_x0000_s1095" style="position:absolute" from="5848,8669" to="5848,8840" strokeweight="2.25pt"/>
          </v:group>
        </w:pict>
      </w:r>
      <w:r>
        <w:rPr>
          <w:sz w:val="28"/>
          <w:szCs w:val="28"/>
        </w:rPr>
        <w:pict>
          <v:shape id="_x0000_i1088" type="#_x0000_t75" style="width:127.5pt;height:223.5pt">
            <v:imagedata croptop="-65525f" cropbottom="65525f"/>
            <o:lock v:ext="edit" rotation="t" position="t"/>
          </v:shape>
        </w:pict>
      </w:r>
    </w:p>
    <w:p w:rsidR="00662EB7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45D5" w:rsidRPr="00662EB7" w:rsidRDefault="005C7B9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Инициализация устройства включает в себя следующие этапы:</w:t>
      </w:r>
    </w:p>
    <w:p w:rsidR="00662EB7" w:rsidRDefault="00213668" w:rsidP="00662E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Установка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маски прерываний</w:t>
      </w:r>
    </w:p>
    <w:p w:rsidR="005C7B9B" w:rsidRPr="00662EB7" w:rsidRDefault="005C7B9B" w:rsidP="00662E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Настройка портов ввода-вывода</w:t>
      </w:r>
    </w:p>
    <w:p w:rsidR="00D40BBC" w:rsidRPr="00662EB7" w:rsidRDefault="00D40BBC" w:rsidP="00662E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Организация стека</w:t>
      </w:r>
    </w:p>
    <w:p w:rsidR="00577157" w:rsidRPr="00662EB7" w:rsidRDefault="00577157" w:rsidP="00662EB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Настройка таймера</w:t>
      </w:r>
    </w:p>
    <w:p w:rsidR="00D37CC7" w:rsidRPr="00662EB7" w:rsidRDefault="00D37CC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После программы инициализации, т.е. после настройки работы,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таймер начинает формировать импульсы следующие с частотой дискретизации, которые поступают на вывод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2) порта С работающего в информационном режиме. В этом режиме через выводы 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0, 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1, 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>2 происходит обмен управляющими сигналами для порта А .</w:t>
      </w:r>
    </w:p>
    <w:p w:rsidR="00D37CC7" w:rsidRPr="00662EB7" w:rsidRDefault="00D37CC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По переднему фронту импульса на линии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формируется сигнал </w:t>
      </w:r>
      <w:r w:rsidRPr="00662EB7">
        <w:rPr>
          <w:sz w:val="28"/>
          <w:szCs w:val="28"/>
          <w:lang w:val="en-US"/>
        </w:rPr>
        <w:t>BF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1) 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>буфер полон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 xml:space="preserve"> который используется в качестве сигнала квитирования. По заднему фронту импульса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формируется сигнал </w:t>
      </w:r>
      <w:r w:rsidRPr="00662EB7">
        <w:rPr>
          <w:sz w:val="28"/>
          <w:szCs w:val="28"/>
          <w:lang w:val="en-US"/>
        </w:rPr>
        <w:lastRenderedPageBreak/>
        <w:t>INTR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>0) который является сигналом прерывания.</w:t>
      </w:r>
      <w:r w:rsidR="00662EB7"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С приходом сигнала запроса прерывания </w:t>
      </w:r>
      <w:r w:rsidRPr="00662EB7">
        <w:rPr>
          <w:sz w:val="28"/>
          <w:szCs w:val="28"/>
          <w:lang w:val="en-US"/>
        </w:rPr>
        <w:t>RST</w:t>
      </w:r>
      <w:r w:rsidRPr="00662EB7">
        <w:rPr>
          <w:sz w:val="28"/>
          <w:szCs w:val="28"/>
        </w:rPr>
        <w:t xml:space="preserve"> 7,5 процессор переходит в режим обслуживания прерываний. Соответственно программе обслуживания прерываний 7,5 производится считывание данных из порта ввода А.Затем процессор начинает </w:t>
      </w:r>
      <w:r w:rsidR="00577157" w:rsidRPr="00662EB7">
        <w:rPr>
          <w:sz w:val="28"/>
          <w:szCs w:val="28"/>
        </w:rPr>
        <w:t>выполнение основной программы.</w:t>
      </w:r>
      <w:r w:rsidR="00662EB7" w:rsidRPr="00662EB7">
        <w:rPr>
          <w:sz w:val="28"/>
          <w:szCs w:val="28"/>
        </w:rPr>
        <w:t xml:space="preserve"> </w:t>
      </w:r>
      <w:r w:rsidR="00577157" w:rsidRPr="00662EB7">
        <w:rPr>
          <w:sz w:val="28"/>
          <w:szCs w:val="28"/>
        </w:rPr>
        <w:t>Основная программа, содержащая в себе алгоритм фильтрации производит операции над выборками,</w:t>
      </w:r>
      <w:r w:rsidR="00662EB7">
        <w:rPr>
          <w:sz w:val="28"/>
          <w:szCs w:val="28"/>
        </w:rPr>
        <w:t xml:space="preserve"> </w:t>
      </w:r>
      <w:r w:rsidR="00577157" w:rsidRPr="00662EB7">
        <w:rPr>
          <w:sz w:val="28"/>
          <w:szCs w:val="28"/>
        </w:rPr>
        <w:t>поступающих с внешнего устройства на порт ввода, в соответствии с заданным алгоритмом.</w:t>
      </w:r>
      <w:r w:rsidR="00662EB7"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По окончанию вычислений процессор выдаёт данные в порт вывода В. И процесс повторяется вновь.</w:t>
      </w:r>
    </w:p>
    <w:p w:rsidR="00D37CC7" w:rsidRPr="00662EB7" w:rsidRDefault="00D37CC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7B9B" w:rsidRPr="00662EB7" w:rsidRDefault="005C7B9B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662EB7">
        <w:rPr>
          <w:b/>
          <w:sz w:val="28"/>
          <w:szCs w:val="36"/>
        </w:rPr>
        <w:t>Режим прерываний</w:t>
      </w:r>
    </w:p>
    <w:p w:rsidR="00D40BBC" w:rsidRPr="00662EB7" w:rsidRDefault="00D40BBC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662EB7" w:rsidRDefault="007B33D0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Методология построения системы прерываний ВМ85 подчинена архитектуре ВМ80, однако число возможных источников прерываний на аппаратном ур</w:t>
      </w:r>
      <w:r w:rsidR="0099737F" w:rsidRPr="00662EB7">
        <w:rPr>
          <w:sz w:val="28"/>
          <w:szCs w:val="28"/>
        </w:rPr>
        <w:t xml:space="preserve">овне увеличено с одного до пяти. Наряду с типовым векторным запросом </w:t>
      </w:r>
      <w:r w:rsidR="0099737F" w:rsidRPr="00662EB7">
        <w:rPr>
          <w:sz w:val="28"/>
          <w:szCs w:val="28"/>
          <w:lang w:val="en-US"/>
        </w:rPr>
        <w:t>INTR</w:t>
      </w:r>
      <w:r w:rsidR="0099737F" w:rsidRPr="00662EB7">
        <w:rPr>
          <w:sz w:val="28"/>
          <w:szCs w:val="28"/>
        </w:rPr>
        <w:t xml:space="preserve"> (</w:t>
      </w:r>
      <w:r w:rsidR="0099737F" w:rsidRPr="00662EB7">
        <w:rPr>
          <w:sz w:val="28"/>
          <w:szCs w:val="28"/>
          <w:lang w:val="en-US"/>
        </w:rPr>
        <w:t>INT</w:t>
      </w:r>
      <w:r w:rsidR="0099737F" w:rsidRPr="00662EB7">
        <w:rPr>
          <w:sz w:val="28"/>
          <w:szCs w:val="28"/>
        </w:rPr>
        <w:t xml:space="preserve"> для ВМ80) введены ещё четыре, имеющие фиксированные векторы прерываний. Это означает, что при появлении соответствующего запроса управление передаётся</w:t>
      </w:r>
      <w:r w:rsidR="00662EB7">
        <w:rPr>
          <w:sz w:val="28"/>
          <w:szCs w:val="28"/>
        </w:rPr>
        <w:t xml:space="preserve"> </w:t>
      </w:r>
      <w:r w:rsidR="0099737F" w:rsidRPr="00662EB7">
        <w:rPr>
          <w:sz w:val="28"/>
          <w:szCs w:val="28"/>
        </w:rPr>
        <w:t>на ячейку с фиксированны</w:t>
      </w:r>
      <w:r w:rsidR="00577157" w:rsidRPr="00662EB7">
        <w:rPr>
          <w:sz w:val="28"/>
          <w:szCs w:val="28"/>
        </w:rPr>
        <w:t>м адресом приведённом в таблице</w:t>
      </w:r>
      <w:r w:rsidR="0057264D">
        <w:rPr>
          <w:sz w:val="28"/>
          <w:szCs w:val="28"/>
        </w:rPr>
        <w:t xml:space="preserve"> </w:t>
      </w:r>
      <w:r w:rsidR="00577157" w:rsidRPr="00662EB7">
        <w:rPr>
          <w:sz w:val="28"/>
          <w:szCs w:val="28"/>
        </w:rPr>
        <w:t>1</w:t>
      </w:r>
      <w:r w:rsidR="0099737F" w:rsidRPr="00662EB7">
        <w:rPr>
          <w:sz w:val="28"/>
          <w:szCs w:val="28"/>
        </w:rPr>
        <w:t>: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463ACE" w:rsidRPr="00662EB7" w:rsidRDefault="00577157" w:rsidP="00662E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62EB7">
        <w:rPr>
          <w:b/>
          <w:sz w:val="28"/>
        </w:rPr>
        <w:t>Таблица</w:t>
      </w:r>
      <w:r w:rsidR="0057264D">
        <w:rPr>
          <w:b/>
          <w:sz w:val="28"/>
        </w:rPr>
        <w:t xml:space="preserve"> </w:t>
      </w:r>
      <w:r w:rsidRPr="00662EB7">
        <w:rPr>
          <w:b/>
          <w:sz w:val="28"/>
        </w:rPr>
        <w:t>1: Описание прерываний процессора ВМ85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3"/>
        <w:gridCol w:w="1139"/>
        <w:gridCol w:w="3834"/>
        <w:gridCol w:w="2486"/>
      </w:tblGrid>
      <w:tr w:rsidR="00463ACE" w:rsidRPr="0040714C" w:rsidTr="0040714C"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Имя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Приоритет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Стартовый адрес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Вид сигнала</w:t>
            </w:r>
          </w:p>
        </w:tc>
      </w:tr>
      <w:tr w:rsidR="00463ACE" w:rsidRPr="0040714C" w:rsidTr="0040714C"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TRAP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24CH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Переход</w:t>
            </w:r>
            <w:r w:rsidR="00662EB7" w:rsidRPr="0040714C">
              <w:rPr>
                <w:sz w:val="20"/>
                <w:szCs w:val="16"/>
              </w:rPr>
              <w:t xml:space="preserve"> </w:t>
            </w:r>
            <w:r w:rsidRPr="0040714C">
              <w:rPr>
                <w:sz w:val="20"/>
                <w:szCs w:val="16"/>
              </w:rPr>
              <w:t>из 0 в 1, затем в 1</w:t>
            </w:r>
          </w:p>
        </w:tc>
      </w:tr>
      <w:tr w:rsidR="00463ACE" w:rsidRPr="0040714C" w:rsidTr="0040714C"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RST 7.5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3CH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Переход</w:t>
            </w:r>
            <w:r w:rsidR="00662EB7" w:rsidRPr="0040714C">
              <w:rPr>
                <w:sz w:val="20"/>
                <w:szCs w:val="16"/>
              </w:rPr>
              <w:t xml:space="preserve"> </w:t>
            </w:r>
            <w:r w:rsidRPr="0040714C">
              <w:rPr>
                <w:sz w:val="20"/>
                <w:szCs w:val="16"/>
              </w:rPr>
              <w:t>из 0 в 1</w:t>
            </w:r>
          </w:p>
        </w:tc>
      </w:tr>
      <w:tr w:rsidR="00463ACE" w:rsidRPr="0040714C" w:rsidTr="0040714C"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  <w:lang w:val="en-US"/>
              </w:rPr>
              <w:t>RST 7.5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34CH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1</w:t>
            </w:r>
          </w:p>
        </w:tc>
      </w:tr>
      <w:tr w:rsidR="00463ACE" w:rsidRPr="0040714C" w:rsidTr="0040714C"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  <w:lang w:val="en-US"/>
              </w:rPr>
              <w:t>RST 7.5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2CH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1</w:t>
            </w:r>
          </w:p>
        </w:tc>
      </w:tr>
      <w:tr w:rsidR="00463ACE" w:rsidRPr="0040714C" w:rsidTr="0040714C"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INTR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Вводится при</w:t>
            </w:r>
            <w:r w:rsidR="00662EB7" w:rsidRPr="0040714C">
              <w:rPr>
                <w:sz w:val="20"/>
                <w:szCs w:val="16"/>
              </w:rPr>
              <w:t xml:space="preserve"> </w:t>
            </w:r>
            <w:r w:rsidRPr="0040714C">
              <w:rPr>
                <w:sz w:val="20"/>
                <w:szCs w:val="16"/>
              </w:rPr>
              <w:t>подтверждении прерывания</w:t>
            </w:r>
          </w:p>
        </w:tc>
        <w:tc>
          <w:tcPr>
            <w:tcW w:w="0" w:type="auto"/>
            <w:shd w:val="clear" w:color="auto" w:fill="auto"/>
          </w:tcPr>
          <w:p w:rsidR="00463ACE" w:rsidRPr="0040714C" w:rsidRDefault="00463ACE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1</w:t>
            </w:r>
          </w:p>
        </w:tc>
      </w:tr>
    </w:tbl>
    <w:p w:rsidR="0057264D" w:rsidRDefault="0057264D" w:rsidP="00662EB7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99737F" w:rsidRPr="00662EB7" w:rsidRDefault="0099737F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Из таблицы видно, что стартовые адреса подпрограмм</w:t>
      </w:r>
      <w:r w:rsidR="00463ACE" w:rsidRPr="00662EB7">
        <w:rPr>
          <w:sz w:val="28"/>
          <w:szCs w:val="28"/>
        </w:rPr>
        <w:t xml:space="preserve"> обслуживания прерываний находятся в области точек входа</w:t>
      </w:r>
      <w:r w:rsidR="00662EB7">
        <w:rPr>
          <w:sz w:val="28"/>
          <w:szCs w:val="28"/>
        </w:rPr>
        <w:t xml:space="preserve"> </w:t>
      </w:r>
      <w:r w:rsidR="00463ACE" w:rsidRPr="00662EB7">
        <w:rPr>
          <w:sz w:val="28"/>
          <w:szCs w:val="28"/>
        </w:rPr>
        <w:t xml:space="preserve">по команде </w:t>
      </w:r>
      <w:r w:rsidR="00463ACE" w:rsidRPr="00662EB7">
        <w:rPr>
          <w:sz w:val="28"/>
          <w:szCs w:val="28"/>
          <w:lang w:val="en-US"/>
        </w:rPr>
        <w:t>RST</w:t>
      </w:r>
      <w:r w:rsidR="00AE307B" w:rsidRPr="00662EB7">
        <w:rPr>
          <w:sz w:val="28"/>
          <w:szCs w:val="28"/>
        </w:rPr>
        <w:t xml:space="preserve"> </w:t>
      </w:r>
      <w:r w:rsidR="00AE307B" w:rsidRPr="00662EB7">
        <w:rPr>
          <w:sz w:val="28"/>
          <w:szCs w:val="28"/>
          <w:lang w:val="en-US"/>
        </w:rPr>
        <w:t>n</w:t>
      </w:r>
      <w:r w:rsidR="00AE307B" w:rsidRPr="00662EB7">
        <w:rPr>
          <w:sz w:val="28"/>
          <w:szCs w:val="28"/>
        </w:rPr>
        <w:t xml:space="preserve">, </w:t>
      </w:r>
      <w:r w:rsidR="00AE307B" w:rsidRPr="00662EB7">
        <w:rPr>
          <w:sz w:val="28"/>
          <w:szCs w:val="28"/>
          <w:lang w:val="en-US"/>
        </w:rPr>
        <w:t>n</w:t>
      </w:r>
      <w:r w:rsidR="00AE307B" w:rsidRPr="00662EB7">
        <w:rPr>
          <w:sz w:val="28"/>
          <w:szCs w:val="28"/>
        </w:rPr>
        <w:t xml:space="preserve">=0-7, но расположены посередине между ними. Это разъясняет ряд наименований , принятых для запросов </w:t>
      </w:r>
      <w:r w:rsidR="00AE307B" w:rsidRPr="00662EB7">
        <w:rPr>
          <w:sz w:val="28"/>
          <w:szCs w:val="28"/>
          <w:lang w:val="en-US"/>
        </w:rPr>
        <w:t>RST</w:t>
      </w:r>
      <w:r w:rsidR="00AE307B" w:rsidRPr="00662EB7">
        <w:rPr>
          <w:sz w:val="28"/>
          <w:szCs w:val="28"/>
        </w:rPr>
        <w:t xml:space="preserve"> </w:t>
      </w:r>
      <w:r w:rsidR="00AE307B" w:rsidRPr="00662EB7">
        <w:rPr>
          <w:sz w:val="28"/>
          <w:szCs w:val="28"/>
          <w:lang w:val="en-US"/>
        </w:rPr>
        <w:t>n</w:t>
      </w:r>
      <w:r w:rsidR="00AE307B" w:rsidRPr="00662EB7">
        <w:rPr>
          <w:sz w:val="28"/>
          <w:szCs w:val="28"/>
        </w:rPr>
        <w:t xml:space="preserve">.5, </w:t>
      </w:r>
      <w:r w:rsidR="00AE307B" w:rsidRPr="00662EB7">
        <w:rPr>
          <w:sz w:val="28"/>
          <w:szCs w:val="28"/>
          <w:lang w:val="en-US"/>
        </w:rPr>
        <w:t>n</w:t>
      </w:r>
      <w:r w:rsidR="00AE307B" w:rsidRPr="00662EB7">
        <w:rPr>
          <w:sz w:val="28"/>
          <w:szCs w:val="28"/>
        </w:rPr>
        <w:t>=5-7.</w:t>
      </w:r>
    </w:p>
    <w:p w:rsidR="00662EB7" w:rsidRDefault="00AE307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lastRenderedPageBreak/>
        <w:t>Все запросы, за исключением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TRAP</w:t>
      </w:r>
      <w:r w:rsidRPr="00662EB7">
        <w:rPr>
          <w:sz w:val="28"/>
          <w:szCs w:val="28"/>
        </w:rPr>
        <w:t xml:space="preserve">, могут быть запрещены или разрешены одновременно с помощью команд </w:t>
      </w:r>
      <w:r w:rsidRPr="00662EB7">
        <w:rPr>
          <w:sz w:val="28"/>
          <w:szCs w:val="28"/>
          <w:lang w:val="en-US"/>
        </w:rPr>
        <w:t>EI</w:t>
      </w:r>
      <w:r w:rsidRPr="00662EB7">
        <w:rPr>
          <w:sz w:val="28"/>
          <w:szCs w:val="28"/>
        </w:rPr>
        <w:t xml:space="preserve">, </w:t>
      </w:r>
      <w:r w:rsidRPr="00662EB7">
        <w:rPr>
          <w:sz w:val="28"/>
          <w:szCs w:val="28"/>
          <w:lang w:val="en-US"/>
        </w:rPr>
        <w:t>DI</w:t>
      </w:r>
      <w:r w:rsidRPr="00662EB7">
        <w:rPr>
          <w:sz w:val="28"/>
          <w:szCs w:val="28"/>
        </w:rPr>
        <w:t xml:space="preserve">, управляющих общим флагом разрешения прерываний </w:t>
      </w:r>
      <w:r w:rsidRPr="00662EB7">
        <w:rPr>
          <w:sz w:val="28"/>
          <w:szCs w:val="28"/>
          <w:lang w:val="en-US"/>
        </w:rPr>
        <w:t>IEN</w:t>
      </w:r>
      <w:r w:rsidRPr="00662EB7">
        <w:rPr>
          <w:sz w:val="28"/>
          <w:szCs w:val="28"/>
        </w:rPr>
        <w:t>. Существует также возможность раздельного маскирования запросов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типа </w:t>
      </w:r>
      <w:r w:rsidRPr="00662EB7">
        <w:rPr>
          <w:sz w:val="28"/>
          <w:szCs w:val="28"/>
          <w:lang w:val="en-US"/>
        </w:rPr>
        <w:t>RST</w:t>
      </w:r>
      <w:r w:rsidRPr="00662EB7">
        <w:rPr>
          <w:sz w:val="28"/>
          <w:szCs w:val="28"/>
        </w:rPr>
        <w:t xml:space="preserve"> независимо др. от друга, которое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выполняется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с помощью команды </w:t>
      </w:r>
      <w:r w:rsidRPr="00662EB7">
        <w:rPr>
          <w:sz w:val="28"/>
          <w:szCs w:val="28"/>
          <w:lang w:val="en-US"/>
        </w:rPr>
        <w:t>SIM</w:t>
      </w:r>
      <w:r w:rsidRPr="00662EB7">
        <w:rPr>
          <w:sz w:val="28"/>
          <w:szCs w:val="28"/>
        </w:rPr>
        <w:t xml:space="preserve">. По команде </w:t>
      </w:r>
      <w:r w:rsidRPr="00662EB7">
        <w:rPr>
          <w:sz w:val="28"/>
          <w:szCs w:val="28"/>
          <w:lang w:val="en-US"/>
        </w:rPr>
        <w:t>SIM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обеспечивается установка нового состояния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маски в соответствии с содержимым аккумулятора. При выполнении этой команды содержимое аккумулятора интерпретируется следующим образом.</w:t>
      </w:r>
    </w:p>
    <w:p w:rsidR="004F359D" w:rsidRPr="00662EB7" w:rsidRDefault="004F359D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7"/>
        <w:gridCol w:w="739"/>
        <w:gridCol w:w="461"/>
        <w:gridCol w:w="650"/>
        <w:gridCol w:w="772"/>
        <w:gridCol w:w="694"/>
        <w:gridCol w:w="694"/>
        <w:gridCol w:w="694"/>
      </w:tblGrid>
      <w:tr w:rsidR="00CD6A10" w:rsidRPr="0040714C" w:rsidTr="0040714C"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А7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А6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А5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А4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А3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А2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А1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40714C">
              <w:rPr>
                <w:sz w:val="20"/>
                <w:szCs w:val="28"/>
              </w:rPr>
              <w:t>А0</w:t>
            </w:r>
          </w:p>
        </w:tc>
      </w:tr>
      <w:tr w:rsidR="00CD6A10" w:rsidRPr="0040714C" w:rsidTr="0040714C"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SOD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SDEN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--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R 7.5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MSEN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M 7.5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M 6.5</w:t>
            </w:r>
          </w:p>
        </w:tc>
        <w:tc>
          <w:tcPr>
            <w:tcW w:w="0" w:type="auto"/>
            <w:shd w:val="clear" w:color="auto" w:fill="auto"/>
          </w:tcPr>
          <w:p w:rsidR="004F359D" w:rsidRPr="0040714C" w:rsidRDefault="004F359D" w:rsidP="0040714C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40714C">
              <w:rPr>
                <w:sz w:val="20"/>
                <w:szCs w:val="28"/>
                <w:lang w:val="en-US"/>
              </w:rPr>
              <w:t>M 5.5</w:t>
            </w:r>
          </w:p>
        </w:tc>
      </w:tr>
    </w:tbl>
    <w:p w:rsidR="00A1626C" w:rsidRPr="00662EB7" w:rsidRDefault="00A1626C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M</w:t>
      </w:r>
      <w:r w:rsidRPr="00662EB7">
        <w:rPr>
          <w:sz w:val="28"/>
          <w:szCs w:val="28"/>
        </w:rPr>
        <w:t xml:space="preserve"> 7.5, </w:t>
      </w:r>
      <w:r w:rsidRPr="00662EB7">
        <w:rPr>
          <w:sz w:val="28"/>
          <w:szCs w:val="28"/>
          <w:lang w:val="en-US"/>
        </w:rPr>
        <w:t>M</w:t>
      </w:r>
      <w:r w:rsidRPr="00662EB7">
        <w:rPr>
          <w:sz w:val="28"/>
          <w:szCs w:val="28"/>
        </w:rPr>
        <w:t xml:space="preserve"> 6.5, </w:t>
      </w:r>
      <w:r w:rsidRPr="00662EB7">
        <w:rPr>
          <w:sz w:val="28"/>
          <w:szCs w:val="28"/>
          <w:lang w:val="en-US"/>
        </w:rPr>
        <w:t>M</w:t>
      </w:r>
      <w:r w:rsidRPr="00662EB7">
        <w:rPr>
          <w:sz w:val="28"/>
          <w:szCs w:val="28"/>
        </w:rPr>
        <w:t xml:space="preserve"> 5.5 – маски соответствующего прерывания</w:t>
      </w:r>
    </w:p>
    <w:p w:rsidR="00A1626C" w:rsidRPr="00662EB7" w:rsidRDefault="00A1626C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MSEN</w:t>
      </w:r>
      <w:r w:rsidRPr="00662EB7">
        <w:rPr>
          <w:sz w:val="28"/>
          <w:szCs w:val="28"/>
        </w:rPr>
        <w:t xml:space="preserve"> – разрешение установки маски прерываний</w:t>
      </w:r>
    </w:p>
    <w:p w:rsidR="00A1626C" w:rsidRPr="00662EB7" w:rsidRDefault="00A1626C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R</w:t>
      </w:r>
      <w:r w:rsidRPr="00662EB7">
        <w:rPr>
          <w:sz w:val="28"/>
          <w:szCs w:val="28"/>
        </w:rPr>
        <w:t xml:space="preserve"> 7.5 – бит, сбрасывающий триггер, где фиксируются запрос внешнего прерывания по входу </w:t>
      </w:r>
      <w:r w:rsidRPr="00662EB7">
        <w:rPr>
          <w:sz w:val="28"/>
          <w:szCs w:val="28"/>
          <w:lang w:val="en-US"/>
        </w:rPr>
        <w:t>RST</w:t>
      </w:r>
      <w:r w:rsidRPr="00662EB7">
        <w:rPr>
          <w:sz w:val="28"/>
          <w:szCs w:val="28"/>
        </w:rPr>
        <w:t xml:space="preserve"> 7.5</w:t>
      </w:r>
    </w:p>
    <w:p w:rsidR="00A1626C" w:rsidRPr="00662EB7" w:rsidRDefault="00A1626C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SDEN</w:t>
      </w:r>
      <w:r w:rsidRPr="00662EB7">
        <w:rPr>
          <w:sz w:val="28"/>
          <w:szCs w:val="28"/>
        </w:rPr>
        <w:t xml:space="preserve"> – Разрешение вывода данных, которые находятся в разряде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>7</w:t>
      </w:r>
    </w:p>
    <w:p w:rsidR="00A1626C" w:rsidRPr="00662EB7" w:rsidRDefault="00A1626C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SOD</w:t>
      </w:r>
      <w:r w:rsidRPr="00662EB7">
        <w:rPr>
          <w:sz w:val="28"/>
          <w:szCs w:val="28"/>
        </w:rPr>
        <w:t xml:space="preserve"> – данные предназначенные для вывода через линию </w:t>
      </w:r>
      <w:r w:rsidRPr="00662EB7">
        <w:rPr>
          <w:sz w:val="28"/>
          <w:szCs w:val="28"/>
          <w:lang w:val="en-US"/>
        </w:rPr>
        <w:t>SOD</w:t>
      </w:r>
    </w:p>
    <w:p w:rsidR="001973BD" w:rsidRPr="00662EB7" w:rsidRDefault="001973BD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626C" w:rsidRPr="00662EB7" w:rsidRDefault="00C173E1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Установленная маска запрещает соответствующее прерывание. Смена маски в соответствии с А0-А2 выполняется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только при разрешении её установки: </w:t>
      </w:r>
      <w:r w:rsidRPr="00662EB7">
        <w:rPr>
          <w:sz w:val="28"/>
          <w:szCs w:val="28"/>
          <w:lang w:val="en-US"/>
        </w:rPr>
        <w:t>MSEN</w:t>
      </w:r>
      <w:r w:rsidRPr="00662EB7">
        <w:rPr>
          <w:sz w:val="28"/>
          <w:szCs w:val="28"/>
        </w:rPr>
        <w:t>=1. В противном случае функция установки маски подавляется.</w:t>
      </w:r>
    </w:p>
    <w:p w:rsidR="00C173E1" w:rsidRPr="00662EB7" w:rsidRDefault="00C173E1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Текущее состояние масок прерываний может быть прочитано по команде </w:t>
      </w:r>
      <w:r w:rsidRPr="00662EB7">
        <w:rPr>
          <w:sz w:val="28"/>
          <w:szCs w:val="28"/>
          <w:lang w:val="en-US"/>
        </w:rPr>
        <w:t>RIM</w:t>
      </w:r>
      <w:r w:rsidRPr="00662EB7">
        <w:rPr>
          <w:sz w:val="28"/>
          <w:szCs w:val="28"/>
        </w:rPr>
        <w:t>.</w:t>
      </w:r>
    </w:p>
    <w:p w:rsidR="00C173E1" w:rsidRPr="00662EB7" w:rsidRDefault="00C173E1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При включении источника питания или пуске МП все индивидуальные маски устанавливаются, а флаг разрешения прерывания </w:t>
      </w:r>
      <w:r w:rsidRPr="00662EB7">
        <w:rPr>
          <w:sz w:val="28"/>
          <w:szCs w:val="28"/>
          <w:lang w:val="en-US"/>
        </w:rPr>
        <w:t>IEN</w:t>
      </w:r>
      <w:r w:rsidRPr="00662EB7">
        <w:rPr>
          <w:sz w:val="28"/>
          <w:szCs w:val="28"/>
        </w:rPr>
        <w:t xml:space="preserve"> сбрасывается, что приводит к запрету прерываний. Приём какого – либо запроса на прерывание тоже вызывает общее запрещение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всех маскируемых прерываний, но при сохранении состояния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индивидуальных масок. Кроме этого запрос </w:t>
      </w:r>
      <w:r w:rsidRPr="00662EB7">
        <w:rPr>
          <w:sz w:val="28"/>
          <w:szCs w:val="28"/>
          <w:lang w:val="en-US"/>
        </w:rPr>
        <w:t>TRAP</w:t>
      </w:r>
      <w:r w:rsidRPr="00662EB7">
        <w:rPr>
          <w:sz w:val="28"/>
          <w:szCs w:val="28"/>
        </w:rPr>
        <w:t xml:space="preserve"> сохраняет и состояние флага общего разрешения, которое </w:t>
      </w:r>
      <w:r w:rsidR="00E77677" w:rsidRPr="00662EB7">
        <w:rPr>
          <w:sz w:val="28"/>
          <w:szCs w:val="28"/>
        </w:rPr>
        <w:t xml:space="preserve">может быть прочитано только после первой команды </w:t>
      </w:r>
      <w:r w:rsidR="00E77677" w:rsidRPr="00662EB7">
        <w:rPr>
          <w:sz w:val="28"/>
          <w:szCs w:val="28"/>
          <w:lang w:val="en-US"/>
        </w:rPr>
        <w:t>RIM</w:t>
      </w:r>
      <w:r w:rsidR="00E77677" w:rsidRPr="00662EB7">
        <w:rPr>
          <w:sz w:val="28"/>
          <w:szCs w:val="28"/>
        </w:rPr>
        <w:t xml:space="preserve">. Вторая команда </w:t>
      </w:r>
      <w:r w:rsidR="00E77677" w:rsidRPr="00662EB7">
        <w:rPr>
          <w:sz w:val="28"/>
          <w:szCs w:val="28"/>
        </w:rPr>
        <w:lastRenderedPageBreak/>
        <w:t>даёт результат текущего состояния маски, показывающего общий запрет прерываний.</w:t>
      </w:r>
    </w:p>
    <w:p w:rsidR="00A1626C" w:rsidRPr="00662EB7" w:rsidRDefault="00E7767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нашем случае</w:t>
      </w:r>
      <w:r w:rsidR="00A1626C" w:rsidRPr="00662EB7">
        <w:rPr>
          <w:sz w:val="28"/>
          <w:szCs w:val="28"/>
        </w:rPr>
        <w:t xml:space="preserve"> маскирование</w:t>
      </w:r>
      <w:r w:rsidR="00662EB7">
        <w:rPr>
          <w:sz w:val="28"/>
          <w:szCs w:val="28"/>
        </w:rPr>
        <w:t xml:space="preserve"> </w:t>
      </w:r>
      <w:r w:rsidR="00123D8F" w:rsidRPr="00662EB7">
        <w:rPr>
          <w:sz w:val="28"/>
          <w:szCs w:val="28"/>
        </w:rPr>
        <w:t>с помощью режимного слова имеет вид:</w:t>
      </w:r>
    </w:p>
    <w:p w:rsidR="00123D8F" w:rsidRPr="00662EB7" w:rsidRDefault="00123D8F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D8F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9" type="#_x0000_t75" style="width:105pt;height:18.75pt">
            <v:imagedata r:id="rId38" o:title=""/>
          </v:shape>
        </w:pict>
      </w:r>
    </w:p>
    <w:p w:rsidR="001973BD" w:rsidRPr="00662EB7" w:rsidRDefault="001973BD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D8F" w:rsidRPr="00662EB7" w:rsidRDefault="00123D8F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Установка маски осуществляется по команде </w:t>
      </w:r>
      <w:r w:rsidRPr="00662EB7">
        <w:rPr>
          <w:sz w:val="28"/>
          <w:szCs w:val="28"/>
          <w:lang w:val="en-US"/>
        </w:rPr>
        <w:t>SIM</w:t>
      </w:r>
      <w:r w:rsidRPr="00662EB7">
        <w:rPr>
          <w:sz w:val="28"/>
          <w:szCs w:val="28"/>
        </w:rPr>
        <w:t>. При этом режимное слово находится в аккумуляторе.</w:t>
      </w:r>
    </w:p>
    <w:p w:rsidR="009A1074" w:rsidRPr="00662EB7" w:rsidRDefault="009A1074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641739" w:rsidRPr="0057264D" w:rsidRDefault="00641739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662EB7">
        <w:rPr>
          <w:b/>
          <w:sz w:val="28"/>
          <w:szCs w:val="36"/>
        </w:rPr>
        <w:t>Настройка портов ввода-вывода</w:t>
      </w:r>
    </w:p>
    <w:p w:rsidR="00641739" w:rsidRPr="00662EB7" w:rsidRDefault="00641739" w:rsidP="00662EB7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662EB7" w:rsidRDefault="00641739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качестве порта ввода и порта вывода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 данной конфигурации используются соответственно порты А и В микросхемы РУ55.</w:t>
      </w:r>
      <w:r w:rsidR="0057264D">
        <w:rPr>
          <w:sz w:val="28"/>
          <w:szCs w:val="28"/>
        </w:rPr>
        <w:t xml:space="preserve"> </w:t>
      </w:r>
      <w:r w:rsidR="00E77677" w:rsidRPr="00662EB7">
        <w:rPr>
          <w:sz w:val="28"/>
          <w:szCs w:val="28"/>
        </w:rPr>
        <w:t>Порты</w:t>
      </w:r>
      <w:r w:rsidR="00662EB7">
        <w:rPr>
          <w:sz w:val="28"/>
          <w:szCs w:val="28"/>
        </w:rPr>
        <w:t xml:space="preserve"> </w:t>
      </w:r>
      <w:r w:rsidR="00E77677" w:rsidRPr="00662EB7">
        <w:rPr>
          <w:sz w:val="28"/>
          <w:szCs w:val="28"/>
        </w:rPr>
        <w:t>А и В одинаковы, и каждый из них содержит 8-битовый регистр для буферного запоминания пересылаемого байта данных. Все разряды портов А и В используются для ввода и вывода</w:t>
      </w:r>
      <w:r w:rsidR="00662EB7">
        <w:rPr>
          <w:sz w:val="28"/>
          <w:szCs w:val="28"/>
        </w:rPr>
        <w:t xml:space="preserve"> </w:t>
      </w:r>
      <w:r w:rsidR="00E77677" w:rsidRPr="00662EB7">
        <w:rPr>
          <w:sz w:val="28"/>
          <w:szCs w:val="28"/>
        </w:rPr>
        <w:t>параллельно, т.е. невозможна установка направления передачи для каждого разряда.</w:t>
      </w:r>
    </w:p>
    <w:p w:rsidR="008D6C1A" w:rsidRPr="00662EB7" w:rsidRDefault="008D6C1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зависимости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от содержания РУС каждый порт (А и В) может работать в двух режимах: простого ввода – вывода ( без обмена управляющими сигналами) или ввода – вывода с квитированием сообщения ( с обменом управляющими сигналами). В режиме 0-го программируемого параллельного интерфейса (ППИ) порт С может осуществлять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ввод- вывод параллельно по шести линиям.</w:t>
      </w:r>
    </w:p>
    <w:p w:rsidR="008D6C1A" w:rsidRPr="00662EB7" w:rsidRDefault="008D6C1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Режим с квитированием сообщений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соответствует режиму 1 ППИ. В этом случае линии порта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С разбиваются на две группы , одна из которых обеспечивает обмен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управляющими сигналами для порта А, а другая для порта В.Варианты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использования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линий порта С и соответственно</w:t>
      </w:r>
      <w:r w:rsidR="0067646D" w:rsidRPr="00662EB7">
        <w:rPr>
          <w:sz w:val="28"/>
          <w:szCs w:val="28"/>
        </w:rPr>
        <w:t xml:space="preserve"> организация работы всех портов представлены в следующей таблице:</w:t>
      </w:r>
    </w:p>
    <w:p w:rsidR="00DC2654" w:rsidRDefault="00DC265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64D" w:rsidRPr="00662EB7" w:rsidRDefault="0057264D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97"/>
        <w:gridCol w:w="1769"/>
        <w:gridCol w:w="1184"/>
      </w:tblGrid>
      <w:tr w:rsidR="00DC2654" w:rsidRPr="0040714C" w:rsidTr="0040714C">
        <w:tc>
          <w:tcPr>
            <w:tcW w:w="0" w:type="auto"/>
            <w:vMerge w:val="restart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Линии порта 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Варианты использования линии</w:t>
            </w:r>
          </w:p>
        </w:tc>
      </w:tr>
      <w:tr w:rsidR="00DC2654" w:rsidRPr="0040714C" w:rsidTr="0040714C">
        <w:tc>
          <w:tcPr>
            <w:tcW w:w="0" w:type="auto"/>
            <w:vMerge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ALT 3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ALT4</w:t>
            </w:r>
          </w:p>
        </w:tc>
      </w:tr>
      <w:tr w:rsidR="00DC2654" w:rsidRPr="0040714C" w:rsidTr="0040714C"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РС 0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INTR A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INTR A</w:t>
            </w:r>
          </w:p>
        </w:tc>
      </w:tr>
      <w:tr w:rsidR="00DC2654" w:rsidRPr="0040714C" w:rsidTr="0040714C"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РС1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BF A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BF A</w:t>
            </w:r>
          </w:p>
        </w:tc>
      </w:tr>
      <w:tr w:rsidR="00DC2654" w:rsidRPr="0040714C" w:rsidTr="0040714C"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РС2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STB A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STB A</w:t>
            </w:r>
          </w:p>
        </w:tc>
      </w:tr>
      <w:tr w:rsidR="00DC2654" w:rsidRPr="0040714C" w:rsidTr="0040714C"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РС3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Порт вывода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INTR B</w:t>
            </w:r>
          </w:p>
        </w:tc>
      </w:tr>
      <w:tr w:rsidR="00DC2654" w:rsidRPr="0040714C" w:rsidTr="0040714C"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РС4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То же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BF B</w:t>
            </w:r>
          </w:p>
        </w:tc>
      </w:tr>
      <w:tr w:rsidR="00DC2654" w:rsidRPr="0040714C" w:rsidTr="0040714C"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40714C">
              <w:rPr>
                <w:sz w:val="20"/>
                <w:szCs w:val="16"/>
              </w:rPr>
              <w:t>РС5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&gt;&gt;</w:t>
            </w:r>
          </w:p>
        </w:tc>
        <w:tc>
          <w:tcPr>
            <w:tcW w:w="0" w:type="auto"/>
            <w:shd w:val="clear" w:color="auto" w:fill="auto"/>
          </w:tcPr>
          <w:p w:rsidR="00DC2654" w:rsidRPr="0040714C" w:rsidRDefault="00DC2654" w:rsidP="0040714C">
            <w:pPr>
              <w:suppressAutoHyphens/>
              <w:spacing w:line="360" w:lineRule="auto"/>
              <w:rPr>
                <w:sz w:val="20"/>
                <w:szCs w:val="16"/>
                <w:lang w:val="en-US"/>
              </w:rPr>
            </w:pPr>
            <w:r w:rsidRPr="0040714C">
              <w:rPr>
                <w:sz w:val="20"/>
                <w:szCs w:val="16"/>
                <w:lang w:val="en-US"/>
              </w:rPr>
              <w:t>STB B</w:t>
            </w:r>
          </w:p>
        </w:tc>
      </w:tr>
    </w:tbl>
    <w:p w:rsidR="00DC2654" w:rsidRPr="00662EB7" w:rsidRDefault="00DC2654" w:rsidP="00662EB7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662EB7">
        <w:rPr>
          <w:b/>
          <w:sz w:val="28"/>
          <w:szCs w:val="18"/>
        </w:rPr>
        <w:t>Примечание:</w:t>
      </w:r>
      <w:r w:rsidRPr="00662EB7">
        <w:rPr>
          <w:sz w:val="28"/>
          <w:szCs w:val="18"/>
        </w:rPr>
        <w:t xml:space="preserve"> Вариант </w:t>
      </w:r>
      <w:r w:rsidRPr="00662EB7">
        <w:rPr>
          <w:sz w:val="28"/>
          <w:szCs w:val="18"/>
          <w:lang w:val="en-US"/>
        </w:rPr>
        <w:t>ALT</w:t>
      </w:r>
      <w:r w:rsidRPr="00662EB7">
        <w:rPr>
          <w:sz w:val="28"/>
          <w:szCs w:val="18"/>
        </w:rPr>
        <w:t xml:space="preserve">1 соответствует использованию всех линий порта С в качестве портов ввода, а вариант </w:t>
      </w:r>
      <w:r w:rsidRPr="00662EB7">
        <w:rPr>
          <w:sz w:val="28"/>
          <w:szCs w:val="18"/>
          <w:lang w:val="en-US"/>
        </w:rPr>
        <w:t>ALT</w:t>
      </w:r>
      <w:r w:rsidRPr="00662EB7">
        <w:rPr>
          <w:sz w:val="28"/>
          <w:szCs w:val="18"/>
        </w:rPr>
        <w:t>2 – в качестве портов вывода.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2EB7" w:rsidRDefault="00DC265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где </w:t>
      </w:r>
      <w:r w:rsidRPr="00662EB7">
        <w:rPr>
          <w:sz w:val="28"/>
          <w:szCs w:val="28"/>
          <w:lang w:val="en-US"/>
        </w:rPr>
        <w:t>INTR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>/</w:t>
      </w:r>
      <w:r w:rsidRPr="00662EB7">
        <w:rPr>
          <w:sz w:val="28"/>
          <w:szCs w:val="28"/>
          <w:lang w:val="en-US"/>
        </w:rPr>
        <w:t>INTR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B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Interrupt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Request</w:t>
      </w:r>
      <w:r w:rsidRPr="00662EB7">
        <w:rPr>
          <w:sz w:val="28"/>
          <w:szCs w:val="28"/>
        </w:rPr>
        <w:t xml:space="preserve">)- запрос прерывания по порту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>/</w:t>
      </w:r>
      <w:r w:rsidRPr="00662EB7">
        <w:rPr>
          <w:sz w:val="28"/>
          <w:szCs w:val="28"/>
          <w:lang w:val="en-US"/>
        </w:rPr>
        <w:t>B</w:t>
      </w:r>
      <w:r w:rsidRPr="00662EB7">
        <w:rPr>
          <w:sz w:val="28"/>
          <w:szCs w:val="28"/>
        </w:rPr>
        <w:t>;</w:t>
      </w:r>
    </w:p>
    <w:p w:rsidR="00662EB7" w:rsidRDefault="00DC265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BF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>/</w:t>
      </w:r>
      <w:r w:rsidRPr="00662EB7">
        <w:rPr>
          <w:sz w:val="28"/>
          <w:szCs w:val="28"/>
          <w:lang w:val="en-US"/>
        </w:rPr>
        <w:t>BF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B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Buffer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Full</w:t>
      </w:r>
      <w:r w:rsidRPr="00662EB7">
        <w:rPr>
          <w:sz w:val="28"/>
          <w:szCs w:val="28"/>
        </w:rPr>
        <w:t xml:space="preserve">) – буфер порта А/В </w:t>
      </w:r>
      <w:r w:rsidR="00D70FD0" w:rsidRPr="00662EB7">
        <w:rPr>
          <w:sz w:val="28"/>
          <w:szCs w:val="28"/>
        </w:rPr>
        <w:t>полон/заняты</w:t>
      </w:r>
    </w:p>
    <w:p w:rsidR="0016365A" w:rsidRPr="00662EB7" w:rsidRDefault="003611F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STA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>/</w:t>
      </w:r>
      <w:r w:rsidRPr="00662EB7">
        <w:rPr>
          <w:sz w:val="28"/>
          <w:szCs w:val="28"/>
          <w:lang w:val="en-US"/>
        </w:rPr>
        <w:t>STA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B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Strobe</w:t>
      </w:r>
      <w:r w:rsidRPr="00662EB7">
        <w:rPr>
          <w:sz w:val="28"/>
          <w:szCs w:val="28"/>
        </w:rPr>
        <w:t>)- строб записи, соответствующий порту А/В</w:t>
      </w:r>
    </w:p>
    <w:p w:rsidR="0032393A" w:rsidRPr="0057264D" w:rsidRDefault="0016365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Временные диаграммы , поясняющие обмен управляющими сигналами при работе портов А и В в режиме с квитированием сообщений, представлены на рисунке:</w:t>
      </w:r>
    </w:p>
    <w:p w:rsidR="00662EB7" w:rsidRPr="0057264D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393A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6" editas="canvas" style="position:absolute;margin-left:0;margin-top:0;width:279.3pt;height:111.15pt;z-index:251655680;mso-position-horizontal-relative:char;mso-position-vertical-relative:line" coordorigin="360,9767" coordsize="3976,1588">
            <o:lock v:ext="edit" aspectratio="t"/>
            <v:shape id="_x0000_s1097" type="#_x0000_t75" style="position:absolute;left:360;top:9767;width:3976;height:1588" o:preferrelative="f">
              <v:fill o:detectmouseclick="t"/>
              <v:path o:extrusionok="t" o:connecttype="none"/>
              <o:lock v:ext="edit" text="t"/>
            </v:shape>
            <v:line id="_x0000_s1098" style="position:absolute" from="846,10093" to="4214,10094">
              <v:stroke dashstyle="1 1" endcap="round"/>
            </v:line>
            <v:line id="_x0000_s1099" style="position:absolute" from="846,10093" to="1820,10093"/>
            <v:line id="_x0000_s1100" style="position:absolute;flip:y" from="1820,9889" to="1942,10093"/>
            <v:line id="_x0000_s1101" style="position:absolute" from="1942,9889" to="3930,9890"/>
            <v:line id="_x0000_s1102" style="position:absolute" from="846,10215" to="4296,10216">
              <v:stroke dashstyle="1 1" endcap="round"/>
            </v:line>
            <v:line id="_x0000_s1103" style="position:absolute" from="846,10215" to="1658,10216"/>
            <v:line id="_x0000_s1104" style="position:absolute" from="1658,10215" to="1780,10418"/>
            <v:line id="_x0000_s1105" style="position:absolute" from="1780,10418" to="2348,10419"/>
            <v:line id="_x0000_s1106" style="position:absolute;flip:y" from="2348,10215" to="2470,10418"/>
            <v:line id="_x0000_s1107" style="position:absolute" from="2470,10215" to="4255,10216"/>
            <v:line id="_x0000_s1108" style="position:absolute" from="846,10581" to="4295,10582">
              <v:stroke dashstyle="1 1" endcap="round"/>
            </v:line>
            <v:line id="_x0000_s1109" style="position:absolute" from="846,10581" to="2592,10582"/>
            <v:line id="_x0000_s1110" style="position:absolute;flip:y" from="2592,10378" to="2714,10581"/>
            <v:line id="_x0000_s1111" style="position:absolute" from="2714,10378" to="3566,10379"/>
            <v:line id="_x0000_s1112" style="position:absolute" from="3566,10378" to="3688,10581"/>
            <v:line id="_x0000_s1113" style="position:absolute" from="3688,10581" to="4255,10582"/>
            <v:line id="_x0000_s1114" style="position:absolute" from="806,10703" to="4255,10704">
              <v:stroke dashstyle="1 1" endcap="round"/>
            </v:line>
            <v:line id="_x0000_s1115" style="position:absolute" from="806,10703" to="3364,10704"/>
            <v:line id="_x0000_s1116" style="position:absolute" from="3364,10703" to="3486,10907"/>
            <v:line id="_x0000_s1117" style="position:absolute" from="3486,10907" to="3770,10908"/>
            <v:line id="_x0000_s1118" style="position:absolute;flip:y" from="3770,10703" to="3891,10907"/>
            <v:line id="_x0000_s1119" style="position:absolute" from="3891,10703" to="4255,10704"/>
            <v:line id="_x0000_s1120" style="position:absolute" from="3930,9889" to="4053,10093"/>
            <v:line id="_x0000_s1121" style="position:absolute" from="4052,10093" to="4255,10093"/>
            <v:line id="_x0000_s1122" style="position:absolute" from="846,10988" to="1739,10988"/>
            <v:line id="_x0000_s1123" style="position:absolute" from="1739,10988" to="1861,11192"/>
            <v:line id="_x0000_s1124" style="position:absolute;flip:x" from="1739,10988" to="1861,11192"/>
            <v:line id="_x0000_s1125" style="position:absolute" from="1861,10988" to="2551,10989"/>
            <v:line id="_x0000_s1126" style="position:absolute" from="1861,11192" to="2551,11193"/>
            <v:line id="_x0000_s1127" style="position:absolute;flip:x" from="846,11192" to="1739,11192"/>
            <v:line id="_x0000_s1128" style="position:absolute;flip:y" from="2551,10988" to="2672,11192"/>
            <v:line id="_x0000_s1129" style="position:absolute;flip:x y" from="2551,10988" to="2672,11192"/>
            <v:line id="_x0000_s1130" style="position:absolute" from="2672,10988" to="4255,10988"/>
            <v:line id="_x0000_s1131" style="position:absolute" from="2672,11192" to="4255,11192"/>
            <v:rect id="_x0000_s1132" style="position:absolute;left:522;top:9930;width:243;height:163" strokecolor="white" strokeweight="0">
              <v:textbox style="mso-next-textbox:#_x0000_s1132" inset="0,1mm,0,0">
                <w:txbxContent>
                  <w:p w:rsidR="00662EB7" w:rsidRPr="00CA4651" w:rsidRDefault="00662EB7" w:rsidP="00CA4651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A4651">
                      <w:rPr>
                        <w:sz w:val="16"/>
                        <w:szCs w:val="16"/>
                        <w:lang w:val="en-US"/>
                      </w:rPr>
                      <w:t>BF</w:t>
                    </w:r>
                  </w:p>
                </w:txbxContent>
              </v:textbox>
            </v:rect>
            <v:rect id="_x0000_s1133" style="position:absolute;left:522;top:10418;width:284;height:163" strokecolor="white" strokeweight="0">
              <v:textbox style="mso-next-textbox:#_x0000_s1133" inset="0,1mm,0,0">
                <w:txbxContent>
                  <w:p w:rsidR="00662EB7" w:rsidRPr="00CA4651" w:rsidRDefault="00662EB7" w:rsidP="00CA4651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INTR</w:t>
                    </w:r>
                  </w:p>
                </w:txbxContent>
              </v:textbox>
            </v:rect>
            <v:rect id="_x0000_s1134" style="position:absolute;left:562;top:10703;width:243;height:165" strokecolor="white" strokeweight="0">
              <v:textbox style="mso-next-textbox:#_x0000_s1134" inset="0,1mm,0,0">
                <w:txbxContent>
                  <w:p w:rsidR="00662EB7" w:rsidRPr="00CA4651" w:rsidRDefault="00662EB7" w:rsidP="00CA4651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RD</w:t>
                    </w:r>
                  </w:p>
                </w:txbxContent>
              </v:textbox>
            </v:rect>
            <v:rect id="_x0000_s1135" style="position:absolute;left:360;top:10988;width:445;height:164" strokecolor="white" strokeweight="0">
              <v:textbox style="mso-next-textbox:#_x0000_s1135" inset="0,1mm,0,0">
                <w:txbxContent>
                  <w:p w:rsidR="00662EB7" w:rsidRPr="00CA4651" w:rsidRDefault="00662EB7" w:rsidP="00CA4651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PA7-PA0</w:t>
                    </w:r>
                  </w:p>
                </w:txbxContent>
              </v:textbox>
            </v:rect>
            <v:rect id="_x0000_s1136" style="position:absolute;left:522;top:10133;width:243;height:163" strokecolor="white" strokeweight="0">
              <v:textbox style="mso-next-textbox:#_x0000_s1136" inset="0,1mm,0,0">
                <w:txbxContent>
                  <w:p w:rsidR="00662EB7" w:rsidRPr="00CA4651" w:rsidRDefault="00662EB7" w:rsidP="00CA4651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STB</w:t>
                    </w:r>
                  </w:p>
                </w:txbxContent>
              </v:textbox>
            </v:rect>
          </v:group>
        </w:pict>
      </w:r>
      <w:r>
        <w:rPr>
          <w:sz w:val="28"/>
          <w:szCs w:val="28"/>
        </w:rPr>
        <w:pict>
          <v:shape id="_x0000_i1090" type="#_x0000_t75" style="width:279pt;height:111pt">
            <v:imagedata croptop="-65507f" cropbottom="65507f"/>
            <o:lock v:ext="edit" rotation="t" position="t"/>
          </v:shape>
        </w:pict>
      </w:r>
    </w:p>
    <w:p w:rsidR="00662EB7" w:rsidRDefault="00662EB7" w:rsidP="00662EB7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32393A" w:rsidRPr="00662EB7" w:rsidRDefault="00DA073D" w:rsidP="00662EB7">
      <w:pPr>
        <w:suppressAutoHyphens/>
        <w:spacing w:line="360" w:lineRule="auto"/>
        <w:ind w:firstLine="709"/>
        <w:jc w:val="both"/>
        <w:rPr>
          <w:sz w:val="28"/>
        </w:rPr>
      </w:pPr>
      <w:r w:rsidRPr="00662EB7">
        <w:rPr>
          <w:b/>
          <w:sz w:val="28"/>
        </w:rPr>
        <w:t>Временная диаграмма работы порта А(В) со стробированием в режиме ввода</w:t>
      </w:r>
    </w:p>
    <w:p w:rsidR="0032393A" w:rsidRPr="00662EB7" w:rsidRDefault="0032393A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1074" w:rsidRPr="00662EB7" w:rsidRDefault="009A107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По переднему фронту импульса на линии </w:t>
      </w:r>
      <w:r w:rsidRPr="00662EB7">
        <w:rPr>
          <w:sz w:val="28"/>
          <w:szCs w:val="28"/>
          <w:lang w:val="en-US"/>
        </w:rPr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, который формируется таймером, формируется сигнал </w:t>
      </w:r>
      <w:r w:rsidRPr="00662EB7">
        <w:rPr>
          <w:sz w:val="28"/>
          <w:szCs w:val="28"/>
          <w:lang w:val="en-US"/>
        </w:rPr>
        <w:t>BF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 xml:space="preserve">1) 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>буфер полон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 xml:space="preserve"> который используется в качестве сигнала квитирования. По заднему фронту импульса </w:t>
      </w:r>
      <w:r w:rsidRPr="00662EB7">
        <w:rPr>
          <w:sz w:val="28"/>
          <w:szCs w:val="28"/>
          <w:lang w:val="en-US"/>
        </w:rPr>
        <w:lastRenderedPageBreak/>
        <w:t>STB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A</w:t>
      </w:r>
      <w:r w:rsidRPr="00662EB7">
        <w:rPr>
          <w:sz w:val="28"/>
          <w:szCs w:val="28"/>
        </w:rPr>
        <w:t xml:space="preserve"> формируется сигнал </w:t>
      </w:r>
      <w:r w:rsidRPr="00662EB7">
        <w:rPr>
          <w:sz w:val="28"/>
          <w:szCs w:val="28"/>
          <w:lang w:val="en-US"/>
        </w:rPr>
        <w:t>INTR</w:t>
      </w:r>
      <w:r w:rsidRPr="00662EB7">
        <w:rPr>
          <w:sz w:val="28"/>
          <w:szCs w:val="28"/>
        </w:rPr>
        <w:t xml:space="preserve"> (</w:t>
      </w:r>
      <w:r w:rsidRPr="00662EB7">
        <w:rPr>
          <w:sz w:val="28"/>
          <w:szCs w:val="28"/>
          <w:lang w:val="en-US"/>
        </w:rPr>
        <w:t>PC</w:t>
      </w:r>
      <w:r w:rsidRPr="00662EB7">
        <w:rPr>
          <w:sz w:val="28"/>
          <w:szCs w:val="28"/>
        </w:rPr>
        <w:t>0) который является сигналом прерывания.</w:t>
      </w:r>
    </w:p>
    <w:p w:rsidR="009A1074" w:rsidRPr="00662EB7" w:rsidRDefault="009A1074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С приходом сигнала запроса прерывания </w:t>
      </w:r>
      <w:r w:rsidRPr="00662EB7">
        <w:rPr>
          <w:sz w:val="28"/>
          <w:szCs w:val="28"/>
          <w:lang w:val="en-US"/>
        </w:rPr>
        <w:t>RST</w:t>
      </w:r>
      <w:r w:rsidRPr="00662EB7">
        <w:rPr>
          <w:sz w:val="28"/>
          <w:szCs w:val="28"/>
        </w:rPr>
        <w:t xml:space="preserve"> 7,5 процессор переходит в режим обслуживания прерываний. Соответственно программе обслуживания прерываний 7,5 производится считывание данных из порта ввода А.Затем процессор начинает обрабатывать данные в соответствии с заданным алгоритмом. По окончанию вычислений процессор выдаёт данные в порт В. И процесс повторяется вновь.</w:t>
      </w:r>
    </w:p>
    <w:p w:rsidR="00FE1DC7" w:rsidRPr="00662EB7" w:rsidRDefault="00FE1DC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Сигналы </w:t>
      </w:r>
      <w:r w:rsidRPr="00662EB7">
        <w:rPr>
          <w:sz w:val="28"/>
          <w:szCs w:val="28"/>
          <w:lang w:val="en-US"/>
        </w:rPr>
        <w:t>BF</w:t>
      </w:r>
      <w:r w:rsidRPr="00662EB7">
        <w:rPr>
          <w:sz w:val="28"/>
          <w:szCs w:val="28"/>
        </w:rPr>
        <w:t xml:space="preserve"> и </w:t>
      </w:r>
      <w:r w:rsidRPr="00662EB7">
        <w:rPr>
          <w:sz w:val="28"/>
          <w:szCs w:val="28"/>
          <w:lang w:val="en-US"/>
        </w:rPr>
        <w:t>INTR</w:t>
      </w:r>
      <w:r w:rsidRPr="00662EB7">
        <w:rPr>
          <w:sz w:val="28"/>
          <w:szCs w:val="28"/>
        </w:rPr>
        <w:t xml:space="preserve"> остаются активными до выполнения микропроцессором команды </w:t>
      </w:r>
      <w:r w:rsidRPr="00662EB7">
        <w:rPr>
          <w:sz w:val="28"/>
          <w:szCs w:val="28"/>
          <w:lang w:val="en-US"/>
        </w:rPr>
        <w:t>IN</w:t>
      </w:r>
      <w:r w:rsidRPr="00662EB7">
        <w:rPr>
          <w:sz w:val="28"/>
          <w:szCs w:val="28"/>
        </w:rPr>
        <w:t xml:space="preserve"> </w:t>
      </w:r>
      <w:r w:rsidRPr="00662EB7">
        <w:rPr>
          <w:sz w:val="28"/>
          <w:szCs w:val="28"/>
          <w:lang w:val="en-US"/>
        </w:rPr>
        <w:t>PORT</w:t>
      </w:r>
      <w:r w:rsidRPr="00662EB7">
        <w:rPr>
          <w:sz w:val="28"/>
          <w:szCs w:val="28"/>
        </w:rPr>
        <w:t xml:space="preserve">, по которой содержимое буферного регистра порта А вводится МП по сигналу </w:t>
      </w:r>
      <w:r w:rsidRPr="00662EB7">
        <w:rPr>
          <w:sz w:val="28"/>
          <w:szCs w:val="28"/>
          <w:lang w:val="en-US"/>
        </w:rPr>
        <w:t>RD</w:t>
      </w:r>
      <w:r w:rsidRPr="00662EB7">
        <w:rPr>
          <w:sz w:val="28"/>
          <w:szCs w:val="28"/>
        </w:rPr>
        <w:t xml:space="preserve">. С началом импульса </w:t>
      </w:r>
      <w:r w:rsidRPr="00662EB7">
        <w:rPr>
          <w:sz w:val="28"/>
          <w:szCs w:val="28"/>
          <w:lang w:val="en-US"/>
        </w:rPr>
        <w:t>RD</w:t>
      </w:r>
      <w:r w:rsidRPr="00662EB7">
        <w:rPr>
          <w:sz w:val="28"/>
          <w:szCs w:val="28"/>
        </w:rPr>
        <w:t xml:space="preserve"> сбрасывается</w:t>
      </w:r>
      <w:r w:rsidR="00E81894" w:rsidRPr="00662EB7">
        <w:rPr>
          <w:sz w:val="28"/>
          <w:szCs w:val="28"/>
        </w:rPr>
        <w:t xml:space="preserve"> сигнал </w:t>
      </w:r>
      <w:r w:rsidR="00E81894" w:rsidRPr="00662EB7">
        <w:rPr>
          <w:sz w:val="28"/>
          <w:szCs w:val="28"/>
          <w:lang w:val="en-US"/>
        </w:rPr>
        <w:t>INTR</w:t>
      </w:r>
      <w:r w:rsidR="00E81894" w:rsidRPr="00662EB7">
        <w:rPr>
          <w:sz w:val="28"/>
          <w:szCs w:val="28"/>
        </w:rPr>
        <w:t xml:space="preserve"> , а с его окончанием – сигнал </w:t>
      </w:r>
      <w:r w:rsidR="00E81894" w:rsidRPr="00662EB7">
        <w:rPr>
          <w:sz w:val="28"/>
          <w:szCs w:val="28"/>
          <w:lang w:val="en-US"/>
        </w:rPr>
        <w:t>BF</w:t>
      </w:r>
      <w:r w:rsidR="00E81894" w:rsidRPr="00662EB7">
        <w:rPr>
          <w:sz w:val="28"/>
          <w:szCs w:val="28"/>
        </w:rPr>
        <w:t xml:space="preserve">. Таким образом , сигнал </w:t>
      </w:r>
      <w:r w:rsidR="00E81894" w:rsidRPr="00662EB7">
        <w:rPr>
          <w:sz w:val="28"/>
          <w:szCs w:val="28"/>
          <w:lang w:val="en-US"/>
        </w:rPr>
        <w:t>BF</w:t>
      </w:r>
      <w:r w:rsidR="00E81894" w:rsidRPr="00662EB7">
        <w:rPr>
          <w:sz w:val="28"/>
          <w:szCs w:val="28"/>
        </w:rPr>
        <w:t xml:space="preserve"> =1 сохраняется в течении всего времени</w:t>
      </w:r>
      <w:r w:rsidR="00662EB7">
        <w:rPr>
          <w:sz w:val="28"/>
          <w:szCs w:val="28"/>
        </w:rPr>
        <w:t xml:space="preserve"> </w:t>
      </w:r>
      <w:r w:rsidR="00E81894" w:rsidRPr="00662EB7">
        <w:rPr>
          <w:sz w:val="28"/>
          <w:szCs w:val="28"/>
        </w:rPr>
        <w:t>обращения к буферному регистру</w:t>
      </w:r>
      <w:r w:rsidR="00662EB7">
        <w:rPr>
          <w:sz w:val="28"/>
          <w:szCs w:val="28"/>
        </w:rPr>
        <w:t xml:space="preserve"> </w:t>
      </w:r>
      <w:r w:rsidR="00E81894" w:rsidRPr="00662EB7">
        <w:rPr>
          <w:sz w:val="28"/>
          <w:szCs w:val="28"/>
        </w:rPr>
        <w:t xml:space="preserve">и хранению данных в нём. Сигнал </w:t>
      </w:r>
      <w:r w:rsidR="00E81894" w:rsidRPr="00662EB7">
        <w:rPr>
          <w:sz w:val="28"/>
          <w:szCs w:val="28"/>
          <w:lang w:val="en-US"/>
        </w:rPr>
        <w:t>INTR</w:t>
      </w:r>
      <w:r w:rsidR="00E81894" w:rsidRPr="00662EB7">
        <w:rPr>
          <w:sz w:val="28"/>
          <w:szCs w:val="28"/>
        </w:rPr>
        <w:t xml:space="preserve">=1 </w:t>
      </w:r>
      <w:r w:rsidR="00D56E68" w:rsidRPr="00662EB7">
        <w:rPr>
          <w:sz w:val="28"/>
          <w:szCs w:val="28"/>
        </w:rPr>
        <w:t>сохраняется, пока записанный в регистр байт данных ожидает ввода в МП.</w:t>
      </w:r>
    </w:p>
    <w:p w:rsidR="00D56E68" w:rsidRPr="00662EB7" w:rsidRDefault="00D56E68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Если в МПС используется система прерываний, то</w:t>
      </w:r>
      <w:r w:rsidR="002B6F02" w:rsidRPr="00662EB7">
        <w:rPr>
          <w:sz w:val="28"/>
          <w:szCs w:val="28"/>
        </w:rPr>
        <w:t xml:space="preserve"> выход </w:t>
      </w:r>
      <w:r w:rsidR="002B6F02" w:rsidRPr="00662EB7">
        <w:rPr>
          <w:sz w:val="28"/>
          <w:szCs w:val="28"/>
          <w:lang w:val="en-US"/>
        </w:rPr>
        <w:t>INTR</w:t>
      </w:r>
      <w:r w:rsidR="002B6F02" w:rsidRPr="00662EB7">
        <w:rPr>
          <w:sz w:val="28"/>
          <w:szCs w:val="28"/>
        </w:rPr>
        <w:t xml:space="preserve"> соединяется с соответствующим входом прерывания. Если она не используется, то МП может получить информацию о наличии сигнала прерывания и о состоянии других управляющих сигналов путём чтения слова состояния из РСС и анализа его содержимого.</w:t>
      </w:r>
    </w:p>
    <w:p w:rsidR="002B6F02" w:rsidRPr="00662EB7" w:rsidRDefault="002B6F02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Таким образом, использование управляющих сигналов при вводе или выводе данных позволяет не терять байты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из-за того, что</w:t>
      </w:r>
      <w:r w:rsidR="000A21C1" w:rsidRPr="00662EB7">
        <w:rPr>
          <w:sz w:val="28"/>
          <w:szCs w:val="28"/>
        </w:rPr>
        <w:t xml:space="preserve"> МП не ввёл вовремя байт</w:t>
      </w:r>
      <w:r w:rsidR="00662EB7">
        <w:rPr>
          <w:sz w:val="28"/>
          <w:szCs w:val="28"/>
        </w:rPr>
        <w:t xml:space="preserve"> </w:t>
      </w:r>
      <w:r w:rsidR="000A21C1" w:rsidRPr="00662EB7">
        <w:rPr>
          <w:sz w:val="28"/>
          <w:szCs w:val="28"/>
        </w:rPr>
        <w:t>из порта или же вывел очередной байт в порт до того, как внешнее устройство считало предыдущий байт.</w:t>
      </w:r>
    </w:p>
    <w:p w:rsidR="003F6EF0" w:rsidRPr="0057264D" w:rsidRDefault="00E7767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Режим р</w:t>
      </w:r>
      <w:r w:rsidR="003F6EF0" w:rsidRPr="00662EB7">
        <w:rPr>
          <w:sz w:val="28"/>
          <w:szCs w:val="28"/>
        </w:rPr>
        <w:t>аботы портов, а также управление таймером состоит в том, что в регистр управляющего слова записывается байт формат которого имеет следующий вид:</w:t>
      </w:r>
    </w:p>
    <w:p w:rsidR="00662EB7" w:rsidRDefault="00662EB7" w:rsidP="00662EB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2EB7" w:rsidRDefault="0057264D" w:rsidP="0057264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978CB">
        <w:rPr>
          <w:sz w:val="28"/>
          <w:szCs w:val="28"/>
        </w:rPr>
        <w:lastRenderedPageBreak/>
        <w:pict>
          <v:shape id="_x0000_i1091" type="#_x0000_t75" style="width:345.75pt;height:102.75pt">
            <v:imagedata r:id="rId39" o:title=""/>
          </v:shape>
        </w:pict>
      </w:r>
    </w:p>
    <w:p w:rsidR="00662EB7" w:rsidRDefault="00662EB7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1739" w:rsidRPr="00662EB7" w:rsidRDefault="00034345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Биты 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 xml:space="preserve">0, 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1 управляющего слова задают направление передачи данных через порты А и В;</w:t>
      </w:r>
    </w:p>
    <w:p w:rsidR="00034345" w:rsidRPr="00662EB7" w:rsidRDefault="00034345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Биты 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2,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3 определяют вариант использования порта С;</w:t>
      </w:r>
    </w:p>
    <w:p w:rsidR="00034345" w:rsidRPr="00662EB7" w:rsidRDefault="00034345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Биты 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4,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5 разрешают или запрещают выработку сигналов прерывани</w:t>
      </w:r>
      <w:r w:rsidR="00CB43B8" w:rsidRPr="00662EB7">
        <w:rPr>
          <w:sz w:val="28"/>
          <w:szCs w:val="28"/>
        </w:rPr>
        <w:t>я</w:t>
      </w:r>
      <w:r w:rsidR="00662EB7">
        <w:rPr>
          <w:sz w:val="28"/>
          <w:szCs w:val="28"/>
        </w:rPr>
        <w:t xml:space="preserve"> </w:t>
      </w:r>
      <w:r w:rsidR="00CB43B8" w:rsidRPr="00662EB7">
        <w:rPr>
          <w:sz w:val="28"/>
          <w:szCs w:val="28"/>
          <w:lang w:val="en-US"/>
        </w:rPr>
        <w:t>INTR</w:t>
      </w:r>
      <w:r w:rsidR="00CB43B8" w:rsidRPr="00662EB7">
        <w:rPr>
          <w:sz w:val="28"/>
          <w:szCs w:val="28"/>
        </w:rPr>
        <w:t>;</w:t>
      </w:r>
    </w:p>
    <w:p w:rsidR="00CB43B8" w:rsidRPr="00662EB7" w:rsidRDefault="00CB43B8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Биты 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6,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 xml:space="preserve">7 содержат код </w:t>
      </w:r>
      <w:r w:rsidRPr="00662EB7">
        <w:rPr>
          <w:sz w:val="28"/>
          <w:szCs w:val="28"/>
          <w:lang w:val="en-US"/>
        </w:rPr>
        <w:t>TM</w:t>
      </w:r>
      <w:r w:rsidRPr="00662EB7">
        <w:rPr>
          <w:sz w:val="28"/>
          <w:szCs w:val="28"/>
        </w:rPr>
        <w:t>2</w:t>
      </w:r>
      <w:r w:rsidR="00CF1FEB" w:rsidRPr="00662EB7">
        <w:rPr>
          <w:sz w:val="28"/>
          <w:szCs w:val="28"/>
        </w:rPr>
        <w:t>,</w:t>
      </w:r>
      <w:r w:rsidRPr="00662EB7">
        <w:rPr>
          <w:sz w:val="28"/>
          <w:szCs w:val="28"/>
          <w:lang w:val="en-US"/>
        </w:rPr>
        <w:t>TM</w:t>
      </w:r>
      <w:r w:rsidRPr="00662EB7">
        <w:rPr>
          <w:sz w:val="28"/>
          <w:szCs w:val="28"/>
        </w:rPr>
        <w:t>1 команды управления таймером.</w:t>
      </w:r>
    </w:p>
    <w:p w:rsidR="00CB43B8" w:rsidRPr="00662EB7" w:rsidRDefault="00CB43B8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нашем случае этот байт будет равен:</w:t>
      </w:r>
      <w:r w:rsidR="0057264D">
        <w:rPr>
          <w:sz w:val="28"/>
          <w:szCs w:val="28"/>
        </w:rPr>
        <w:t xml:space="preserve"> </w:t>
      </w:r>
      <w:r w:rsidR="009978CB">
        <w:rPr>
          <w:noProof/>
        </w:rPr>
        <w:pict>
          <v:shape id="_x0000_s1137" type="#_x0000_t202" style="position:absolute;margin-left:0;margin-top:0;width:108.2pt;height:26.95pt;z-index:251658752;mso-wrap-style:none;mso-position-horizontal-relative:char;mso-position-vertical-relative:line" strokecolor="white">
            <v:textbox style="mso-fit-shape-to-text:t">
              <w:txbxContent>
                <w:p w:rsidR="00662EB7" w:rsidRPr="0072714A" w:rsidRDefault="009978CB" w:rsidP="00620FC5">
                  <w:pPr>
                    <w:tabs>
                      <w:tab w:val="left" w:pos="664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position w:val="-14"/>
                      <w:sz w:val="28"/>
                      <w:szCs w:val="28"/>
                    </w:rPr>
                    <w:pict>
                      <v:shape id="_x0000_i1093" type="#_x0000_t75" style="width:95.25pt;height:18.75pt">
                        <v:imagedata r:id="rId40" o:title=""/>
                      </v:shape>
                    </w:pict>
                  </w:r>
                </w:p>
              </w:txbxContent>
            </v:textbox>
          </v:shape>
        </w:pict>
      </w:r>
      <w:r w:rsidR="009978CB">
        <w:rPr>
          <w:sz w:val="28"/>
          <w:szCs w:val="28"/>
        </w:rPr>
        <w:pict>
          <v:shape id="_x0000_i1094" type="#_x0000_t75" style="width:110.25pt;height:26.25pt">
            <v:imagedata croptop="-1" cropbottom="1"/>
            <o:lock v:ext="edit" rotation="t" position="t"/>
          </v:shape>
        </w:pict>
      </w:r>
    </w:p>
    <w:p w:rsidR="00CB43B8" w:rsidRPr="00662EB7" w:rsidRDefault="00CB43B8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Запись в управляющий регистр производится записью режимного слова в порт с адресом 08</w:t>
      </w:r>
      <w:r w:rsidRPr="00662EB7">
        <w:rPr>
          <w:sz w:val="28"/>
          <w:szCs w:val="28"/>
          <w:lang w:val="en-US"/>
        </w:rPr>
        <w:t>H</w:t>
      </w:r>
      <w:r w:rsidRPr="00662EB7">
        <w:rPr>
          <w:sz w:val="28"/>
          <w:szCs w:val="28"/>
        </w:rPr>
        <w:t>.</w:t>
      </w:r>
    </w:p>
    <w:p w:rsidR="00CB43B8" w:rsidRPr="00662EB7" w:rsidRDefault="00CB43B8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Пространство ввода-вывода я распределил следующим образом:</w:t>
      </w:r>
    </w:p>
    <w:p w:rsidR="00CB43B8" w:rsidRPr="00662EB7" w:rsidRDefault="00CB43B8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08Н – РУС (Регистр управляющего слова) и РСС (Регистр словосостояния) </w:t>
      </w:r>
      <w:r w:rsidR="00A03DFA" w:rsidRPr="00662EB7">
        <w:rPr>
          <w:sz w:val="28"/>
          <w:szCs w:val="28"/>
        </w:rPr>
        <w:t>;</w:t>
      </w:r>
    </w:p>
    <w:p w:rsidR="00A03DFA" w:rsidRPr="00662EB7" w:rsidRDefault="00A03DFA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09Н – Порт А (Порт ввода)</w:t>
      </w:r>
    </w:p>
    <w:p w:rsidR="00A03DFA" w:rsidRPr="00662EB7" w:rsidRDefault="00A03DFA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0АН –Порт В (Порт вывода)</w:t>
      </w:r>
    </w:p>
    <w:p w:rsidR="00A03DFA" w:rsidRPr="00662EB7" w:rsidRDefault="00A03DFA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0ВН – Порт С</w:t>
      </w:r>
      <w:r w:rsidR="00440022" w:rsidRPr="00662EB7">
        <w:rPr>
          <w:sz w:val="28"/>
          <w:szCs w:val="28"/>
        </w:rPr>
        <w:t xml:space="preserve"> (Порт обработки сигнала квитирования)</w:t>
      </w:r>
    </w:p>
    <w:p w:rsidR="00C17DDE" w:rsidRPr="00662EB7" w:rsidRDefault="00C17DDE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0СН – Регистр хранения таймера (младший байт)</w:t>
      </w:r>
    </w:p>
    <w:p w:rsidR="00C17DDE" w:rsidRPr="00662EB7" w:rsidRDefault="00C17DDE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0</w:t>
      </w:r>
      <w:r w:rsidRPr="00662EB7">
        <w:rPr>
          <w:sz w:val="28"/>
          <w:szCs w:val="28"/>
          <w:lang w:val="en-US"/>
        </w:rPr>
        <w:t>DH</w:t>
      </w:r>
      <w:r w:rsidRPr="00662EB7">
        <w:rPr>
          <w:sz w:val="28"/>
          <w:szCs w:val="28"/>
        </w:rPr>
        <w:t xml:space="preserve"> - Регистр хранения таймера (старший байт)</w:t>
      </w:r>
    </w:p>
    <w:p w:rsidR="00A40EC6" w:rsidRPr="00662EB7" w:rsidRDefault="00A40EC6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Адресное пространство памяти</w:t>
      </w:r>
      <w:r w:rsidR="006B14DE" w:rsidRPr="00662EB7">
        <w:rPr>
          <w:sz w:val="28"/>
          <w:szCs w:val="28"/>
        </w:rPr>
        <w:t>,</w:t>
      </w:r>
      <w:r w:rsidRPr="00662EB7">
        <w:rPr>
          <w:sz w:val="28"/>
          <w:szCs w:val="28"/>
        </w:rPr>
        <w:t xml:space="preserve"> </w:t>
      </w:r>
      <w:r w:rsidR="006B14DE" w:rsidRPr="00662EB7">
        <w:rPr>
          <w:sz w:val="28"/>
          <w:szCs w:val="28"/>
        </w:rPr>
        <w:t xml:space="preserve">исходя из её объёма, </w:t>
      </w:r>
      <w:r w:rsidRPr="00662EB7">
        <w:rPr>
          <w:sz w:val="28"/>
          <w:szCs w:val="28"/>
        </w:rPr>
        <w:t>распределено следующим образом:</w:t>
      </w:r>
    </w:p>
    <w:p w:rsidR="00662EB7" w:rsidRPr="00662EB7" w:rsidRDefault="00662EB7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5AB3" w:rsidRPr="00662EB7" w:rsidRDefault="009978CB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20.75pt;height:25.5pt">
            <v:imagedata r:id="rId41" o:title="" cropleft="20638f" cropright="21367f"/>
          </v:shape>
        </w:pic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014663" w:rsidRPr="00662EB7" w:rsidRDefault="0057264D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014663" w:rsidRPr="00662EB7">
        <w:rPr>
          <w:b/>
          <w:sz w:val="28"/>
          <w:szCs w:val="36"/>
        </w:rPr>
        <w:lastRenderedPageBreak/>
        <w:t>Настройка таймера</w: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Таймер используется для формирования последовательности импульсов следующих с частотой дискретизации. В качестве входного сигнала счётчика используется выход тактовых импульсов микропроцессора.</w: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Для обеспечения частоты дискретизации 1.2 КГц коэффициент счёта таймера должен равняться:</w:t>
      </w:r>
    </w:p>
    <w:p w:rsidR="00662EB7" w:rsidRPr="0057264D" w:rsidRDefault="00662EB7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014663" w:rsidRPr="00662EB7" w:rsidRDefault="009978CB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96" type="#_x0000_t75" style="width:131.25pt;height:33.75pt">
            <v:imagedata r:id="rId42" o:title=""/>
          </v:shape>
        </w:pict>
      </w:r>
    </w:p>
    <w:p w:rsidR="00014663" w:rsidRPr="00662EB7" w:rsidRDefault="009978CB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97" type="#_x0000_t75" style="width:140.25pt;height:18.75pt">
            <v:imagedata r:id="rId43" o:title=""/>
          </v:shape>
        </w:pict>
      </w:r>
    </w:p>
    <w:p w:rsidR="00662EB7" w:rsidRDefault="00662EB7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Запись управляющего слова осуществляется в два регистра таймера старший и младший, микросхемы РУ55.</w: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Загрузка управляющего слова производится в порты</w: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C</w:t>
      </w:r>
      <w:r w:rsidRPr="00662EB7">
        <w:rPr>
          <w:sz w:val="28"/>
          <w:szCs w:val="28"/>
        </w:rPr>
        <w:t>9</w:t>
      </w:r>
      <w:r w:rsidRPr="00662EB7">
        <w:rPr>
          <w:sz w:val="28"/>
          <w:szCs w:val="28"/>
          <w:lang w:val="en-US"/>
        </w:rPr>
        <w:t>H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Порт О</w:t>
      </w: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- старший байт</w:t>
      </w:r>
    </w:p>
    <w:p w:rsid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C</w:t>
      </w:r>
      <w:r w:rsidRPr="00662EB7">
        <w:rPr>
          <w:sz w:val="28"/>
          <w:szCs w:val="28"/>
        </w:rPr>
        <w:t>4</w:t>
      </w:r>
      <w:r w:rsidRPr="00662EB7">
        <w:rPr>
          <w:sz w:val="28"/>
          <w:szCs w:val="28"/>
          <w:lang w:val="en-US"/>
        </w:rPr>
        <w:t>H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Порт ОС- младший байт</w:t>
      </w:r>
      <w:r w:rsidR="00662EB7">
        <w:rPr>
          <w:sz w:val="28"/>
          <w:szCs w:val="28"/>
        </w:rPr>
        <w:t xml:space="preserve"> </w:t>
      </w:r>
    </w:p>
    <w:p w:rsidR="00662EB7" w:rsidRDefault="00014663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b/>
          <w:bCs/>
          <w:color w:val="000000"/>
          <w:sz w:val="28"/>
          <w:szCs w:val="28"/>
        </w:rPr>
        <w:t xml:space="preserve">Функционирование таймера. </w:t>
      </w:r>
      <w:r w:rsidRPr="00662EB7">
        <w:rPr>
          <w:color w:val="000000"/>
          <w:sz w:val="28"/>
          <w:szCs w:val="28"/>
        </w:rPr>
        <w:t xml:space="preserve">Блок таймера содержит 14-битовый вычитающий счетчик, 16-битовый регистр хранения, схему формирования выходного сигнала и схему управления таймером. Счетчик выполняет основную функцию данного блока, заключающуюся в подсчете импульсов, поступающих извне на вход </w:t>
      </w:r>
      <w:r w:rsidRPr="00662EB7">
        <w:rPr>
          <w:color w:val="000000"/>
          <w:sz w:val="28"/>
          <w:szCs w:val="28"/>
          <w:lang w:val="en-US"/>
        </w:rPr>
        <w:t>TIMER</w:t>
      </w:r>
      <w:r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  <w:lang w:val="en-US"/>
        </w:rPr>
        <w:t>IN</w:t>
      </w:r>
      <w:r w:rsidRPr="00662EB7">
        <w:rPr>
          <w:color w:val="000000"/>
          <w:sz w:val="28"/>
          <w:szCs w:val="28"/>
        </w:rPr>
        <w:t xml:space="preserve">. Регистр хранения в 14 младших битах содержит коэффициент счета </w:t>
      </w:r>
      <w:r w:rsidRPr="00662EB7">
        <w:rPr>
          <w:color w:val="000000"/>
          <w:sz w:val="28"/>
          <w:szCs w:val="28"/>
          <w:lang w:val="en-US"/>
        </w:rPr>
        <w:t>N</w:t>
      </w:r>
      <w:r w:rsidRPr="00662EB7">
        <w:rPr>
          <w:color w:val="000000"/>
          <w:sz w:val="28"/>
          <w:szCs w:val="28"/>
        </w:rPr>
        <w:t>, который загружается в него при подготовке таймера к работе и задает начальное состояние счетчика. Число N может иметь любое значение от 2Н до 3</w:t>
      </w:r>
      <w:r w:rsidRPr="00662EB7">
        <w:rPr>
          <w:color w:val="000000"/>
          <w:sz w:val="28"/>
          <w:szCs w:val="28"/>
          <w:lang w:val="en-US"/>
        </w:rPr>
        <w:t>FFFN</w:t>
      </w:r>
      <w:r w:rsidRPr="00662EB7">
        <w:rPr>
          <w:color w:val="000000"/>
          <w:sz w:val="28"/>
          <w:szCs w:val="28"/>
        </w:rPr>
        <w:t>. Два старших бита этого регистра составляют регистр режима (</w:t>
      </w:r>
      <w:r w:rsidRPr="00662EB7">
        <w:rPr>
          <w:color w:val="000000"/>
          <w:sz w:val="28"/>
          <w:szCs w:val="28"/>
          <w:lang w:val="en-US"/>
        </w:rPr>
        <w:t>RR</w:t>
      </w:r>
      <w:r w:rsidRPr="00662EB7">
        <w:rPr>
          <w:color w:val="000000"/>
          <w:sz w:val="28"/>
          <w:szCs w:val="28"/>
        </w:rPr>
        <w:t xml:space="preserve">), в котором хранится код ТМ2ТМ1 заданного режима работы таймера. Схема формирования обеспечивает форму сигнала </w:t>
      </w:r>
      <w:r w:rsidRPr="00662EB7">
        <w:rPr>
          <w:color w:val="000000"/>
          <w:sz w:val="28"/>
          <w:szCs w:val="28"/>
          <w:lang w:val="en-US"/>
        </w:rPr>
        <w:t>TIMER</w:t>
      </w:r>
      <w:r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  <w:lang w:val="en-US"/>
        </w:rPr>
        <w:t>OUT</w:t>
      </w:r>
      <w:r w:rsidRPr="00662EB7">
        <w:rPr>
          <w:color w:val="000000"/>
          <w:sz w:val="28"/>
          <w:szCs w:val="28"/>
        </w:rPr>
        <w:t xml:space="preserve"> в соответствии с режимом работы таймера. Этот сигнал обязательно изменяет свое значение в момент окончания счета. Схема управления реализует заданный режим работы таймера и, в частности, </w:t>
      </w:r>
      <w:r w:rsidRPr="00662EB7">
        <w:rPr>
          <w:color w:val="000000"/>
          <w:sz w:val="28"/>
          <w:szCs w:val="28"/>
        </w:rPr>
        <w:lastRenderedPageBreak/>
        <w:t>осуществляет перезагрузку числа N из регистра в счетчик при организации циклической (непрерывной) работы таймера.</w:t>
      </w:r>
      <w:r w:rsidR="00662EB7"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</w:rPr>
        <w:t xml:space="preserve">Программирование таймера состоит в загрузке двухбайтового слова в регистр хранения, после чего осуществляется запуск счетчика с помощью специальной команды (предусмотрен только программный запуск таймера). Во время работы счетчик уменьшает свое содержимое по фронту каждого импульса, поступающего на вход </w:t>
      </w:r>
      <w:r w:rsidRPr="00662EB7">
        <w:rPr>
          <w:color w:val="000000"/>
          <w:sz w:val="28"/>
          <w:szCs w:val="28"/>
          <w:lang w:val="en-US"/>
        </w:rPr>
        <w:t>TIMER</w:t>
      </w:r>
      <w:r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  <w:lang w:val="en-US"/>
        </w:rPr>
        <w:t>IN</w:t>
      </w:r>
      <w:r w:rsidRPr="00662EB7">
        <w:rPr>
          <w:color w:val="000000"/>
          <w:sz w:val="28"/>
          <w:szCs w:val="28"/>
        </w:rPr>
        <w:t xml:space="preserve">. Когда требуется производить отсчет реального времени, этот вход обычно соединяется с выходом </w:t>
      </w:r>
      <w:r w:rsidRPr="00662EB7">
        <w:rPr>
          <w:color w:val="000000"/>
          <w:sz w:val="28"/>
          <w:szCs w:val="28"/>
          <w:lang w:val="en-US"/>
        </w:rPr>
        <w:t>PCLK</w:t>
      </w:r>
      <w:r w:rsidRPr="00662EB7">
        <w:rPr>
          <w:color w:val="000000"/>
          <w:sz w:val="28"/>
          <w:szCs w:val="28"/>
        </w:rPr>
        <w:t xml:space="preserve"> генератора. При обращении к таймеру используются два адреса: младший байт N загружается по адресу А2А1АО = 101, старший — по адресу А2А1АО=101. Это позволяет загружать указанные байты в любом порядке.</w:t>
      </w:r>
    </w:p>
    <w:p w:rsidR="00014663" w:rsidRPr="0057264D" w:rsidRDefault="00014663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2EB7">
        <w:rPr>
          <w:color w:val="000000"/>
          <w:sz w:val="28"/>
          <w:szCs w:val="28"/>
        </w:rPr>
        <w:t>Формат двухбайтового слова, загружаемого в таймер, представлен на рисунке.</w:t>
      </w:r>
    </w:p>
    <w:p w:rsidR="00662EB7" w:rsidRPr="0057264D" w:rsidRDefault="00662EB7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2EB7" w:rsidRDefault="009978CB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98" type="#_x0000_t75" style="width:367.5pt;height:78.75pt">
            <v:imagedata r:id="rId44" o:title="" croptop="9378f"/>
          </v:shape>
        </w:pict>
      </w:r>
    </w:p>
    <w:p w:rsidR="00014663" w:rsidRPr="00662EB7" w:rsidRDefault="00014663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62EB7">
        <w:rPr>
          <w:color w:val="000000"/>
          <w:sz w:val="28"/>
          <w:szCs w:val="32"/>
        </w:rPr>
        <w:t>Рис. 1</w:t>
      </w:r>
      <w:r w:rsidR="00662EB7">
        <w:rPr>
          <w:color w:val="000000"/>
          <w:sz w:val="28"/>
          <w:szCs w:val="32"/>
        </w:rPr>
        <w:t xml:space="preserve"> </w:t>
      </w:r>
      <w:r w:rsidRPr="00662EB7">
        <w:rPr>
          <w:color w:val="000000"/>
          <w:sz w:val="28"/>
          <w:szCs w:val="32"/>
        </w:rPr>
        <w:t>Формат команды управления таймером</w:t>
      </w:r>
    </w:p>
    <w:p w:rsidR="00662EB7" w:rsidRDefault="00662EB7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14663" w:rsidRPr="0057264D" w:rsidRDefault="00014663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2EB7">
        <w:rPr>
          <w:color w:val="000000"/>
          <w:sz w:val="28"/>
          <w:szCs w:val="28"/>
        </w:rPr>
        <w:t xml:space="preserve">Два старших бита М2М1 задают один из четырех режимов работы таймера, при которых вырабатываются соответствующие сигналы на выходе </w:t>
      </w:r>
      <w:r w:rsidRPr="00662EB7">
        <w:rPr>
          <w:color w:val="000000"/>
          <w:sz w:val="28"/>
          <w:szCs w:val="28"/>
          <w:lang w:val="en-US"/>
        </w:rPr>
        <w:t>TIMER</w:t>
      </w:r>
      <w:r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  <w:lang w:val="en-US"/>
        </w:rPr>
        <w:t>OUT</w:t>
      </w:r>
      <w:r w:rsidRPr="00662EB7">
        <w:rPr>
          <w:color w:val="000000"/>
          <w:sz w:val="28"/>
          <w:szCs w:val="28"/>
        </w:rPr>
        <w:t xml:space="preserve"> (рис. 6.56), В режиме 0 поддерживается выходной сигнал </w:t>
      </w:r>
      <w:r w:rsidRPr="00662EB7">
        <w:rPr>
          <w:color w:val="000000"/>
          <w:sz w:val="28"/>
          <w:szCs w:val="28"/>
          <w:lang w:val="en-US"/>
        </w:rPr>
        <w:t>TIMER</w:t>
      </w:r>
      <w:r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  <w:lang w:val="en-US"/>
        </w:rPr>
        <w:t>OUT</w:t>
      </w:r>
      <w:r w:rsidRPr="00662EB7">
        <w:rPr>
          <w:color w:val="000000"/>
          <w:sz w:val="28"/>
          <w:szCs w:val="28"/>
        </w:rPr>
        <w:t xml:space="preserve"> = 1 в течение первой половины счета и </w:t>
      </w:r>
      <w:r w:rsidRPr="00662EB7">
        <w:rPr>
          <w:color w:val="000000"/>
          <w:sz w:val="28"/>
          <w:szCs w:val="28"/>
          <w:lang w:val="en-US"/>
        </w:rPr>
        <w:t>TIMER</w:t>
      </w:r>
      <w:r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  <w:lang w:val="en-US"/>
        </w:rPr>
        <w:t>OUT</w:t>
      </w:r>
      <w:r w:rsidRPr="00662EB7">
        <w:rPr>
          <w:color w:val="000000"/>
          <w:sz w:val="28"/>
          <w:szCs w:val="28"/>
        </w:rPr>
        <w:t xml:space="preserve"> —0 в течение второй. При нечетном N первый полупериод счета, соответствующий высокому уровню выходного сигнала, оказывается на единицу больше второго.</w:t>
      </w:r>
      <w:r w:rsidR="00662EB7"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</w:rPr>
        <w:t xml:space="preserve">Режим 1 аналогичен режиму 0 с той разницей, что каждый раз по окончании счета производится автоматическая перезагрузка N из регистра хранения в счетчик и повторный запуск счетчика. Таким образом, таймер работает в непрерывном режиме деления на N частоты </w:t>
      </w:r>
      <w:r w:rsidRPr="00662EB7">
        <w:rPr>
          <w:color w:val="000000"/>
          <w:sz w:val="28"/>
          <w:szCs w:val="28"/>
        </w:rPr>
        <w:lastRenderedPageBreak/>
        <w:t>повторения входных импульсов и генерирует выходной сигнал симметричной формы (скважность равна двум).</w:t>
      </w:r>
      <w:r w:rsidR="00662EB7"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</w:rPr>
        <w:t>В режиме 2 после окончания счета формируется одиночный импульс напряжения низкого уровня, длительность которого равна одному периоду входных (счетных) импульсов. Режим 3 отличается от режима 2 автоматической</w:t>
      </w:r>
      <w:r w:rsidR="006B14DE" w:rsidRPr="00662EB7">
        <w:rPr>
          <w:color w:val="000000"/>
          <w:sz w:val="28"/>
          <w:szCs w:val="28"/>
        </w:rPr>
        <w:t xml:space="preserve"> </w:t>
      </w:r>
      <w:r w:rsidRPr="00662EB7">
        <w:rPr>
          <w:color w:val="000000"/>
          <w:sz w:val="28"/>
          <w:szCs w:val="28"/>
        </w:rPr>
        <w:t xml:space="preserve">перезагрузкой и перезапуском счетчика, что обеспечивает непрерывность работы таймера. Это режим деления частоты с выработкой выходного сигнала несимметричной формы (скважность зависит от значения </w:t>
      </w:r>
      <w:r w:rsidRPr="00662EB7">
        <w:rPr>
          <w:color w:val="000000"/>
          <w:sz w:val="28"/>
          <w:szCs w:val="28"/>
          <w:lang w:val="en-US"/>
        </w:rPr>
        <w:t>N</w:t>
      </w:r>
      <w:r w:rsidRPr="00662EB7">
        <w:rPr>
          <w:color w:val="000000"/>
          <w:sz w:val="28"/>
          <w:szCs w:val="28"/>
        </w:rPr>
        <w:t>).</w:t>
      </w:r>
    </w:p>
    <w:p w:rsidR="00662EB7" w:rsidRPr="0057264D" w:rsidRDefault="00662EB7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4663" w:rsidRPr="00662EB7" w:rsidRDefault="009978CB" w:rsidP="00662EB7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417pt;height:186.75pt">
            <v:imagedata r:id="rId45" o:title="" gain="76205f"/>
          </v:shape>
        </w:pic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662EB7">
        <w:rPr>
          <w:sz w:val="28"/>
          <w:szCs w:val="32"/>
        </w:rPr>
        <w:t>Рис .2</w:t>
      </w:r>
      <w:r w:rsidR="00662EB7">
        <w:rPr>
          <w:sz w:val="28"/>
          <w:szCs w:val="32"/>
        </w:rPr>
        <w:t xml:space="preserve"> </w:t>
      </w:r>
      <w:r w:rsidRPr="00662EB7">
        <w:rPr>
          <w:sz w:val="28"/>
          <w:szCs w:val="32"/>
        </w:rPr>
        <w:t>Временная диаграмма работы таймера</w:t>
      </w:r>
    </w:p>
    <w:p w:rsidR="006B14DE" w:rsidRPr="00662EB7" w:rsidRDefault="006B14DE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6B14DE" w:rsidRPr="00662EB7" w:rsidRDefault="006B14DE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662EB7">
        <w:rPr>
          <w:b/>
          <w:sz w:val="28"/>
        </w:rPr>
        <w:t>Таблица</w:t>
      </w:r>
      <w:r w:rsidR="00662EB7" w:rsidRPr="0057264D">
        <w:rPr>
          <w:b/>
          <w:sz w:val="28"/>
        </w:rPr>
        <w:t xml:space="preserve"> </w:t>
      </w:r>
      <w:r w:rsidRPr="00662EB7">
        <w:rPr>
          <w:b/>
          <w:sz w:val="28"/>
        </w:rPr>
        <w:t>3: Режимы работы таймера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88"/>
        <w:gridCol w:w="5794"/>
      </w:tblGrid>
      <w:tr w:rsidR="00014663" w:rsidRPr="0040714C" w:rsidTr="0040714C"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</w:rPr>
            </w:pPr>
            <w:r w:rsidRPr="0040714C">
              <w:rPr>
                <w:sz w:val="20"/>
              </w:rPr>
              <w:t>Режим работы таймера</w:t>
            </w:r>
          </w:p>
        </w:tc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</w:rPr>
            </w:pPr>
            <w:r w:rsidRPr="0040714C">
              <w:rPr>
                <w:sz w:val="20"/>
              </w:rPr>
              <w:t>НАИМЕНОВАНИЕ РЕЖИМА</w:t>
            </w:r>
          </w:p>
        </w:tc>
      </w:tr>
      <w:tr w:rsidR="00014663" w:rsidRPr="0040714C" w:rsidTr="0040714C"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  <w:szCs w:val="32"/>
              </w:rPr>
            </w:pPr>
            <w:r w:rsidRPr="0040714C">
              <w:rPr>
                <w:sz w:val="20"/>
                <w:szCs w:val="3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</w:rPr>
            </w:pPr>
            <w:r w:rsidRPr="0040714C">
              <w:rPr>
                <w:sz w:val="20"/>
              </w:rPr>
              <w:t>Ждущий мультивибратор с программным запуском</w:t>
            </w:r>
          </w:p>
        </w:tc>
      </w:tr>
      <w:tr w:rsidR="00014663" w:rsidRPr="0040714C" w:rsidTr="0040714C"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  <w:szCs w:val="32"/>
              </w:rPr>
            </w:pPr>
            <w:r w:rsidRPr="0040714C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</w:rPr>
            </w:pPr>
            <w:r w:rsidRPr="0040714C">
              <w:rPr>
                <w:sz w:val="20"/>
              </w:rPr>
              <w:t>Делитель частоты, генератор меандра</w:t>
            </w:r>
          </w:p>
        </w:tc>
      </w:tr>
      <w:tr w:rsidR="00014663" w:rsidRPr="0040714C" w:rsidTr="0040714C"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  <w:szCs w:val="32"/>
              </w:rPr>
            </w:pPr>
            <w:r w:rsidRPr="0040714C">
              <w:rPr>
                <w:sz w:val="20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</w:rPr>
            </w:pPr>
            <w:r w:rsidRPr="0040714C">
              <w:rPr>
                <w:sz w:val="20"/>
              </w:rPr>
              <w:t>Делитель частоты, генератор импульсов несимметричной формы</w:t>
            </w:r>
          </w:p>
        </w:tc>
      </w:tr>
      <w:tr w:rsidR="00014663" w:rsidRPr="0040714C" w:rsidTr="0040714C"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  <w:szCs w:val="32"/>
              </w:rPr>
            </w:pPr>
            <w:r w:rsidRPr="0040714C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14663" w:rsidRPr="0040714C" w:rsidRDefault="00014663" w:rsidP="0040714C">
            <w:pPr>
              <w:tabs>
                <w:tab w:val="left" w:pos="6640"/>
              </w:tabs>
              <w:suppressAutoHyphens/>
              <w:spacing w:line="360" w:lineRule="auto"/>
              <w:rPr>
                <w:sz w:val="20"/>
              </w:rPr>
            </w:pPr>
            <w:r w:rsidRPr="0040714C">
              <w:rPr>
                <w:sz w:val="20"/>
              </w:rPr>
              <w:t>Генератор задержанного строба</w:t>
            </w:r>
          </w:p>
        </w:tc>
      </w:tr>
    </w:tbl>
    <w:p w:rsidR="0057264D" w:rsidRDefault="0057264D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662EB7">
        <w:rPr>
          <w:sz w:val="28"/>
          <w:szCs w:val="32"/>
        </w:rPr>
        <w:t xml:space="preserve">Для нашего случая таймер использует </w:t>
      </w:r>
      <w:r w:rsidRPr="00662EB7">
        <w:rPr>
          <w:b/>
          <w:sz w:val="28"/>
          <w:szCs w:val="32"/>
        </w:rPr>
        <w:t>третий</w:t>
      </w:r>
      <w:r w:rsidRPr="00662EB7">
        <w:rPr>
          <w:sz w:val="28"/>
          <w:szCs w:val="32"/>
        </w:rPr>
        <w:t xml:space="preserve"> режим работы.</w:t>
      </w:r>
    </w:p>
    <w:p w:rsidR="00014663" w:rsidRPr="00662EB7" w:rsidRDefault="00014663" w:rsidP="00662EB7">
      <w:pPr>
        <w:tabs>
          <w:tab w:val="left" w:pos="664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662EB7">
        <w:rPr>
          <w:sz w:val="28"/>
          <w:szCs w:val="32"/>
        </w:rPr>
        <w:t>Таким образом, управляющее слово таймера будет иметь следующий вид</w:t>
      </w:r>
      <w:r w:rsidR="00662EB7" w:rsidRPr="00662EB7">
        <w:rPr>
          <w:sz w:val="28"/>
          <w:szCs w:val="32"/>
        </w:rPr>
        <w:t xml:space="preserve"> </w:t>
      </w:r>
      <w:r w:rsidR="009978CB">
        <w:rPr>
          <w:position w:val="-14"/>
          <w:sz w:val="28"/>
          <w:szCs w:val="32"/>
        </w:rPr>
        <w:pict>
          <v:shape id="_x0000_i1100" type="#_x0000_t75" style="width:172.5pt;height:18.75pt">
            <v:imagedata r:id="rId46" o:title=""/>
          </v:shape>
        </w:pict>
      </w:r>
    </w:p>
    <w:p w:rsidR="004E48D3" w:rsidRPr="0057264D" w:rsidRDefault="004E48D3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E48D3" w:rsidRDefault="0057264D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BF5CA9" w:rsidRPr="004E48D3">
        <w:rPr>
          <w:sz w:val="28"/>
          <w:szCs w:val="32"/>
        </w:rPr>
        <w:lastRenderedPageBreak/>
        <w:t>Алгоритм основной программы</w:t>
      </w:r>
    </w:p>
    <w:p w:rsidR="00014663" w:rsidRPr="00662EB7" w:rsidRDefault="009978CB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138" editas="canvas" style="position:absolute;margin-left:0;margin-top:0;width:264.65pt;height:572.55pt;z-index:251659776;mso-position-horizontal-relative:char;mso-position-vertical-relative:line" coordorigin="2510,4594" coordsize="2807,6095">
            <o:lock v:ext="edit" aspectratio="t"/>
            <v:shape id="_x0000_s1139" type="#_x0000_t75" style="position:absolute;left:2510;top:4594;width:2807;height:6095" o:preferrelative="f">
              <v:fill o:detectmouseclick="t"/>
              <v:path o:extrusionok="t" o:connecttype="none"/>
              <o:lock v:ext="edit" text="t"/>
            </v:shape>
            <v:group id="_x0000_s1140" style="position:absolute;left:2510;top:4621;width:2718;height:6067" coordorigin="2510,4621" coordsize="2718,6067">
              <v:line id="_x0000_s1141" style="position:absolute" from="4864,4621" to="4904,10403">
                <v:stroke endarrow="block"/>
              </v:line>
              <v:line id="_x0000_s1142" style="position:absolute" from="3849,4621" to="3890,10647">
                <v:stroke endarrow="block"/>
              </v:line>
              <v:line id="_x0000_s1143" style="position:absolute" from="2835,4825" to="2836,10688">
                <v:stroke endarrow="block"/>
              </v:line>
              <v:rect id="_x0000_s1144" style="position:absolute;left:2510;top:4621;width:690;height:204">
                <v:textbox style="mso-next-textbox:#_x0000_s1144" inset="0,1.335mm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/>
                        </w:rPr>
                      </w:pPr>
                      <w:r w:rsidRPr="00662EB7">
                        <w:rPr>
                          <w:sz w:val="21"/>
                          <w:szCs w:val="16"/>
                        </w:rPr>
                        <w:t xml:space="preserve">Запрет </w:t>
                      </w: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IRQ</w:t>
                      </w:r>
                    </w:p>
                  </w:txbxContent>
                </v:textbox>
              </v:rect>
              <v:rect id="_x0000_s1145" style="position:absolute;left:2510;top:4945;width:690;height:325">
                <v:textbox style="mso-next-textbox:#_x0000_s1145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</w:rPr>
                        <w:t>Порт А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A(Xn)</w:t>
                      </w:r>
                    </w:p>
                  </w:txbxContent>
                </v:textbox>
              </v:rect>
              <v:rect id="_x0000_s1146" style="position:absolute;left:2510;top:5842;width:690;height:203">
                <v:textbox style="mso-next-textbox:#_x0000_s1146" inset="0,1.335mm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/>
                        </w:rPr>
                      </w:pPr>
                      <w:r w:rsidRPr="00662EB7">
                        <w:rPr>
                          <w:sz w:val="21"/>
                          <w:szCs w:val="16"/>
                        </w:rPr>
                        <w:t>0.4*</w:t>
                      </w: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A(Xn)</w:t>
                      </w:r>
                    </w:p>
                  </w:txbxContent>
                </v:textbox>
              </v:rect>
              <v:rect id="_x0000_s1147" style="position:absolute;left:2510;top:6168;width:690;height:204">
                <v:textbox style="mso-next-textbox:#_x0000_s1147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</w:rPr>
                        <w:t>А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[0819]</w:t>
                      </w:r>
                    </w:p>
                  </w:txbxContent>
                </v:textbox>
              </v:rect>
              <v:rect id="_x0000_s1148" style="position:absolute;left:2510;top:6494;width:690;height:325">
                <v:textbox style="mso-next-textbox:#_x0000_s1148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[0800](Xn-1)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49" style="position:absolute;left:2510;top:5394;width:690;height:325">
                <v:textbox style="mso-next-textbox:#_x0000_s1149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A(Xn)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[0801]</w:t>
                      </w:r>
                    </w:p>
                  </w:txbxContent>
                </v:textbox>
              </v:rect>
              <v:rect id="_x0000_s1150" style="position:absolute;left:2510;top:6942;width:690;height:203">
                <v:textbox style="mso-next-textbox:#_x0000_s1150" inset="0,1.335mm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0.56*A(Xn-1)</w:t>
                      </w:r>
                    </w:p>
                  </w:txbxContent>
                </v:textbox>
              </v:rect>
              <v:rect id="_x0000_s1151" style="position:absolute;left:2510;top:7267;width:690;height:163">
                <v:textbox style="mso-next-textbox:#_x0000_s1151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[0819]</w:t>
                      </w:r>
                    </w:p>
                  </w:txbxContent>
                </v:textbox>
              </v:rect>
              <v:rect id="_x0000_s1152" style="position:absolute;left:2510;top:8287;width:690;height:163">
                <v:textbox style="mso-next-textbox:#_x0000_s1152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[081A]</w:t>
                      </w:r>
                    </w:p>
                  </w:txbxContent>
                </v:textbox>
              </v:rect>
              <v:rect id="_x0000_s1153" style="position:absolute;left:2510;top:8000;width:690;height:163">
                <v:textbox style="mso-next-textbox:#_x0000_s1153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0.04*A(Vn-1)</w:t>
                      </w:r>
                    </w:p>
                  </w:txbxContent>
                </v:textbox>
              </v:rect>
              <v:rect id="_x0000_s1154" style="position:absolute;left:2510;top:7552;width:690;height:325">
                <v:textbox style="mso-next-textbox:#_x0000_s1154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[0806](Vn-1)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55" style="position:absolute;left:2510;top:9140;width:690;height:163">
                <v:textbox style="mso-next-textbox:#_x0000_s1155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[081A]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56" style="position:absolute;left:2510;top:8855;width:688;height:163">
                <v:textbox style="mso-next-textbox:#_x0000_s1156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B</w:t>
                      </w:r>
                    </w:p>
                  </w:txbxContent>
                </v:textbox>
              </v:rect>
              <v:rect id="_x0000_s1157" style="position:absolute;left:2510;top:8570;width:691;height:163">
                <v:textbox style="mso-next-textbox:#_x0000_s1157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[0818]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58" style="position:absolute;left:2510;top:9710;width:690;height:204">
                <v:textbox style="mso-next-textbox:#_x0000_s1158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[0819]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59" style="position:absolute;left:2510;top:9425;width:688;height:163">
                <v:textbox style="mso-next-textbox:#_x0000_s1159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C</w:t>
                      </w:r>
                    </w:p>
                  </w:txbxContent>
                </v:textbox>
              </v:rect>
              <v:rect id="_x0000_s1160" style="position:absolute;left:2510;top:10036;width:690;height:203">
                <v:textbox style="mso-next-textbox:#_x0000_s1160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A+B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61" style="position:absolute;left:2510;top:10362;width:690;height:202">
                <v:textbox style="mso-next-textbox:#_x0000_s1161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A-C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62" style="position:absolute;left:3525;top:4784;width:689;height:285">
                <v:textbox style="mso-next-textbox:#_x0000_s1162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A(Vn)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[0805]</w:t>
                      </w:r>
                    </w:p>
                  </w:txbxContent>
                </v:textbox>
              </v:rect>
              <v:rect id="_x0000_s1163" style="position:absolute;left:3525;top:5190;width:689;height:122">
                <v:textbox style="mso-next-textbox:#_x0000_s1163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A(Vn)*0.189</w:t>
                      </w:r>
                    </w:p>
                  </w:txbxContent>
                </v:textbox>
              </v:rect>
              <v:rect id="_x0000_s1164" style="position:absolute;left:3525;top:5435;width:689;height:162">
                <v:textbox style="mso-next-textbox:#_x0000_s1164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[081B]</w:t>
                      </w:r>
                    </w:p>
                  </w:txbxContent>
                </v:textbox>
              </v:rect>
              <v:rect id="_x0000_s1165" style="position:absolute;left:3525;top:5720;width:690;height:285">
                <v:textbox style="mso-next-textbox:#_x0000_s1165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[0806](Vn-1)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66" style="position:absolute;left:3525;top:6127;width:730;height:163">
                <v:textbox style="mso-next-textbox:#_x0000_s1166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0.378*A(Vn-1)</w:t>
                      </w:r>
                    </w:p>
                  </w:txbxContent>
                </v:textbox>
              </v:rect>
              <v:rect id="_x0000_s1167" style="position:absolute;left:3525;top:6412;width:689;height:163">
                <v:textbox style="mso-next-textbox:#_x0000_s1167" inset="0,0,0,0">
                  <w:txbxContent>
                    <w:p w:rsidR="00662EB7" w:rsidRPr="00662EB7" w:rsidRDefault="00662EB7" w:rsidP="00A42368">
                      <w:pPr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[081C]</w:t>
                      </w:r>
                    </w:p>
                  </w:txbxContent>
                </v:textbox>
              </v:rect>
              <v:rect id="_x0000_s1168" style="position:absolute;left:3525;top:6697;width:690;height:325">
                <v:textbox style="mso-next-textbox:#_x0000_s1168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[0807](Vn-2)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69" style="position:absolute;left:3525;top:7593;width:691;height:325">
                <v:textbox style="mso-next-textbox:#_x0000_s1169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[0807](Vn-2)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70" style="position:absolute;left:3525;top:7145;width:689;height:325">
                <v:textbox style="mso-next-textbox:#_x0000_s1170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[0807](Vn-2)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71" style="position:absolute;left:3525;top:8041;width:730;height:162">
                <v:textbox style="mso-next-textbox:#_x0000_s1171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0.189*A(Vn-2)</w:t>
                      </w:r>
                    </w:p>
                  </w:txbxContent>
                </v:textbox>
              </v:rect>
              <v:rect id="_x0000_s1172" style="position:absolute;left:3525;top:8326;width:730;height:162">
                <v:textbox style="mso-next-textbox:#_x0000_s1172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[081D]</w:t>
                      </w:r>
                    </w:p>
                  </w:txbxContent>
                </v:textbox>
              </v:rect>
              <v:rect id="_x0000_s1173" style="position:absolute;left:3525;top:8611;width:691;height:325">
                <v:textbox style="mso-next-textbox:#_x0000_s1173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[080C](Yn-2)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74" style="position:absolute;left:3525;top:9058;width:730;height:164">
                <v:textbox style="mso-next-textbox:#_x0000_s1174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0.250*A(Yn-2)</w:t>
                      </w:r>
                    </w:p>
                  </w:txbxContent>
                </v:textbox>
              </v:rect>
              <v:rect id="_x0000_s1175" style="position:absolute;left:3525;top:9343;width:730;height:164">
                <v:textbox style="mso-next-textbox:#_x0000_s1175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[081E]</w:t>
                      </w:r>
                    </w:p>
                  </w:txbxContent>
                </v:textbox>
              </v:rect>
              <v:rect id="_x0000_s1176" style="position:absolute;left:3525;top:9914;width:691;height:203">
                <v:textbox style="mso-next-textbox:#_x0000_s1176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B</w:t>
                      </w:r>
                    </w:p>
                  </w:txbxContent>
                </v:textbox>
              </v:rect>
              <v:rect id="_x0000_s1177" style="position:absolute;left:3525;top:9628;width:691;height:164">
                <v:textbox style="mso-next-textbox:#_x0000_s1177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[081B]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78" style="position:absolute;left:3525;top:10239;width:691;height:204">
                <v:textbox style="mso-next-textbox:#_x0000_s1178" inset="0,0,0,1.335mm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[081C]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79" style="position:absolute;left:4539;top:5069;width:689;height:161">
                <v:textbox style="mso-next-textbox:#_x0000_s1179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[081D]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80" style="position:absolute;left:4539;top:4784;width:689;height:161">
                <v:textbox style="mso-next-textbox:#_x0000_s1180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C</w:t>
                      </w:r>
                    </w:p>
                  </w:txbxContent>
                </v:textbox>
              </v:rect>
              <v:rect id="_x0000_s1181" style="position:absolute;left:4539;top:5354;width:689;height:161">
                <v:textbox style="mso-next-textbox:#_x0000_s1181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D</w:t>
                      </w:r>
                    </w:p>
                  </w:txbxContent>
                </v:textbox>
              </v:rect>
              <v:rect id="_x0000_s1182" style="position:absolute;left:4539;top:5639;width:689;height:161">
                <v:textbox style="mso-next-textbox:#_x0000_s1182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[081E]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83" style="position:absolute;left:4539;top:6209;width:689;height:161">
                <v:textbox style="mso-next-textbox:#_x0000_s1183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A+C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84" style="position:absolute;left:4539;top:6494;width:689;height:161">
                <v:textbox style="mso-next-textbox:#_x0000_s1184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A+D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85" style="position:absolute;left:4539;top:5924;width:689;height:160">
                <v:textbox style="mso-next-textbox:#_x0000_s1185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A+B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A</w:t>
                      </w:r>
                    </w:p>
                  </w:txbxContent>
                </v:textbox>
              </v:rect>
              <v:rect id="_x0000_s1186" style="position:absolute;left:4539;top:6779;width:689;height:285">
                <v:textbox style="mso-next-textbox:#_x0000_s1186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A(Yn)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[080A]</w:t>
                      </w:r>
                    </w:p>
                  </w:txbxContent>
                </v:textbox>
              </v:rect>
              <v:rect id="_x0000_s1187" style="position:absolute;left:4539;top:7185;width:689;height:325">
                <v:textbox style="mso-next-textbox:#_x0000_s1187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[0801]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[0802]</w:t>
                      </w:r>
                    </w:p>
                  </w:txbxContent>
                </v:textbox>
              </v:rect>
              <v:rect id="_x0000_s1188" style="position:absolute;left:4539;top:7634;width:689;height:324">
                <v:textbox style="mso-next-textbox:#_x0000_s1188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[0806]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[0807]</w:t>
                      </w:r>
                    </w:p>
                  </w:txbxContent>
                </v:textbox>
              </v:rect>
              <v:rect id="_x0000_s1189" style="position:absolute;left:4539;top:8082;width:689;height:324">
                <v:textbox style="mso-next-textbox:#_x0000_s1189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[0805]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[0806]</w:t>
                      </w:r>
                    </w:p>
                  </w:txbxContent>
                </v:textbox>
              </v:rect>
              <v:rect id="_x0000_s1190" style="position:absolute;left:4539;top:8528;width:689;height:325">
                <v:textbox style="mso-next-textbox:#_x0000_s1190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[080B]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[080C]</w:t>
                      </w:r>
                    </w:p>
                  </w:txbxContent>
                </v:textbox>
              </v:rect>
              <v:rect id="_x0000_s1191" style="position:absolute;left:4539;top:8977;width:689;height:325">
                <v:textbox style="mso-next-textbox:#_x0000_s1191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[080A]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  <w:r w:rsidRPr="00662EB7">
                        <w:rPr>
                          <w:sz w:val="21"/>
                          <w:szCs w:val="16"/>
                          <w:lang w:val="en-US" w:eastAsia="ja-JP"/>
                        </w:rPr>
                        <w:t>[080B]</w:t>
                      </w:r>
                    </w:p>
                  </w:txbxContent>
                </v:textbox>
              </v:rect>
              <v:rect id="_x0000_s1192" style="position:absolute;left:4539;top:9425;width:689;height:325">
                <v:textbox style="mso-next-textbox:#_x0000_s1192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A(Yn)</w:t>
                      </w:r>
                      <w:r w:rsidRPr="00662EB7">
                        <w:rPr>
                          <w:rFonts w:hint="eastAsia"/>
                          <w:sz w:val="21"/>
                          <w:szCs w:val="16"/>
                          <w:lang w:val="en-US" w:eastAsia="ja-JP"/>
                        </w:rPr>
                        <w:t>→</w:t>
                      </w:r>
                    </w:p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eastAsia="ja-JP"/>
                        </w:rPr>
                        <w:t>порт В</w:t>
                      </w:r>
                    </w:p>
                  </w:txbxContent>
                </v:textbox>
              </v:rect>
              <v:rect id="_x0000_s1193" style="position:absolute;left:4539;top:9873;width:689;height:325">
                <v:textbox style="mso-next-textbox:#_x0000_s1193" inset="0,0,0,0">
                  <w:txbxContent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</w:rPr>
                      </w:pPr>
                      <w:r w:rsidRPr="00662EB7">
                        <w:rPr>
                          <w:sz w:val="21"/>
                          <w:szCs w:val="16"/>
                        </w:rPr>
                        <w:t xml:space="preserve">Разрешение </w:t>
                      </w:r>
                    </w:p>
                    <w:p w:rsidR="00662EB7" w:rsidRPr="00662EB7" w:rsidRDefault="00662EB7" w:rsidP="00A42368">
                      <w:pPr>
                        <w:jc w:val="center"/>
                        <w:rPr>
                          <w:sz w:val="21"/>
                          <w:szCs w:val="16"/>
                          <w:lang w:val="en-US" w:eastAsia="ja-JP"/>
                        </w:rPr>
                      </w:pPr>
                      <w:r w:rsidRPr="00662EB7">
                        <w:rPr>
                          <w:sz w:val="21"/>
                          <w:szCs w:val="16"/>
                          <w:lang w:val="en-US"/>
                        </w:rPr>
                        <w:t>IRQ</w:t>
                      </w:r>
                    </w:p>
                  </w:txbxContent>
                </v:textbox>
              </v:rect>
              <v:line id="_x0000_s1194" style="position:absolute" from="4854,4662" to="4855,4784">
                <v:stroke endarrow="block"/>
              </v:line>
            </v:group>
          </v:group>
        </w:pict>
      </w:r>
      <w:r>
        <w:rPr>
          <w:b/>
          <w:sz w:val="28"/>
          <w:szCs w:val="28"/>
        </w:rPr>
        <w:pict>
          <v:shape id="_x0000_i1101" type="#_x0000_t75" style="width:264.75pt;height:572.25pt">
            <v:imagedata croptop="-65519f" cropbottom="65519f"/>
            <o:lock v:ext="edit" rotation="t" position="t"/>
          </v:shape>
        </w:pict>
      </w:r>
    </w:p>
    <w:p w:rsidR="0057264D" w:rsidRDefault="0057264D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6C6F76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2"/>
        </w:rPr>
        <w:br w:type="page"/>
      </w:r>
      <w:r w:rsidR="006C6F76" w:rsidRPr="00662EB7">
        <w:rPr>
          <w:b/>
          <w:sz w:val="28"/>
          <w:szCs w:val="36"/>
        </w:rPr>
        <w:lastRenderedPageBreak/>
        <w:t>Обоснова</w:t>
      </w:r>
      <w:r>
        <w:rPr>
          <w:b/>
          <w:sz w:val="28"/>
          <w:szCs w:val="36"/>
        </w:rPr>
        <w:t>ние аппаратной части устройства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Набор К1821 определяет типовой состав аппаратных средств, образующих структуру вычислительного ядра системы. В его состав входят МП, ОЗУ, ПЗУ, схемы формирования сигналов синхронизации, микросхемы формирования сигналов управления системой. Полная структурная схема МП- устройства получается при объединении структуры вычислительного ядра и дополнительных аппаратных узлов.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Аппаратный состав фильтра в целом уже определен, незатронутым остается преобразователь ток-напряжение. Также следует произвести согласование адресов ОЗУ, ПЗУ, портов ввода-вывода с адресами МП.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Вспомогательные схемы целесообразно выполнять с наименьшими аппаратными затратами, т.е. следует стремиться к сокращению количества микросхем.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Необходимо также обеспечить соответствие адресных пространств ВМ85, РФ55 и РУ55. Так как для адресации ПЗУ необходимо 11 адресных линий, а для адресации ОЗУ – 8, то у МП остается еще 5 свободных адресных линий, которые можно использовать для выбора микросхем в процессе работы фильтра. Кроме того, необходимо учесть адресацию внутренних объектов РФ55 и РУ55.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Адресация портов и регистров направления передачи данных РФ55 осуществляется в соответствии с таблицей: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5"/>
        <w:gridCol w:w="605"/>
        <w:gridCol w:w="4262"/>
      </w:tblGrid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AD1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AD0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</w:rPr>
            </w:pPr>
            <w:r w:rsidRPr="0040714C">
              <w:rPr>
                <w:snapToGrid w:val="0"/>
                <w:color w:val="000000"/>
                <w:sz w:val="20"/>
              </w:rPr>
              <w:t>Адресуемый объект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</w:rPr>
            </w:pPr>
            <w:r w:rsidRPr="0040714C">
              <w:rPr>
                <w:snapToGrid w:val="0"/>
                <w:color w:val="000000"/>
                <w:sz w:val="20"/>
              </w:rPr>
              <w:t>Порт А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</w:rPr>
            </w:pPr>
            <w:r w:rsidRPr="0040714C">
              <w:rPr>
                <w:snapToGrid w:val="0"/>
                <w:color w:val="000000"/>
                <w:sz w:val="20"/>
              </w:rPr>
              <w:t>Порт В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</w:rPr>
            </w:pPr>
            <w:r w:rsidRPr="0040714C">
              <w:rPr>
                <w:snapToGrid w:val="0"/>
                <w:color w:val="000000"/>
                <w:sz w:val="20"/>
              </w:rPr>
              <w:t>Регистр направления передачи данных порта А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</w:rPr>
            </w:pPr>
            <w:r w:rsidRPr="0040714C">
              <w:rPr>
                <w:snapToGrid w:val="0"/>
                <w:color w:val="000000"/>
                <w:sz w:val="20"/>
              </w:rPr>
              <w:t>Регистр направления передачи данных порта В</w:t>
            </w:r>
          </w:p>
        </w:tc>
      </w:tr>
    </w:tbl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6F76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F76" w:rsidRPr="00662EB7">
        <w:rPr>
          <w:sz w:val="28"/>
          <w:szCs w:val="28"/>
        </w:rPr>
        <w:t>Адресация внутренних узлов РУ55: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1"/>
        <w:gridCol w:w="461"/>
        <w:gridCol w:w="461"/>
        <w:gridCol w:w="2253"/>
      </w:tblGrid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А2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А1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А0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Адресуемый объект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Регистру РУС и РСС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Порт А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Порт В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Порт С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Таймер (младший байт)</w:t>
            </w:r>
          </w:p>
        </w:tc>
      </w:tr>
      <w:tr w:rsidR="006C6F76" w:rsidRPr="0040714C" w:rsidTr="0040714C"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C6F76" w:rsidRPr="0040714C" w:rsidRDefault="006C6F76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Таймер (старший байт)</w:t>
            </w:r>
          </w:p>
        </w:tc>
      </w:tr>
    </w:tbl>
    <w:p w:rsid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В микросхемах РФ55 и РУ55 предусмотрены изолированные адресные пространства памяти и ввода-вывода. Для включения РФ55 в работу существует еще два входа – </w:t>
      </w:r>
      <w:r w:rsidRPr="00662EB7">
        <w:rPr>
          <w:sz w:val="28"/>
          <w:szCs w:val="28"/>
          <w:lang w:val="en-US"/>
        </w:rPr>
        <w:t>CS</w:t>
      </w:r>
      <w:r w:rsidRPr="00662EB7">
        <w:rPr>
          <w:sz w:val="28"/>
          <w:szCs w:val="28"/>
        </w:rPr>
        <w:t xml:space="preserve">1 и </w:t>
      </w:r>
      <w:r w:rsidRPr="00662EB7">
        <w:rPr>
          <w:sz w:val="28"/>
          <w:szCs w:val="28"/>
          <w:lang w:val="en-US"/>
        </w:rPr>
        <w:t>CS</w:t>
      </w:r>
      <w:r w:rsidRPr="00662EB7">
        <w:rPr>
          <w:sz w:val="28"/>
          <w:szCs w:val="28"/>
        </w:rPr>
        <w:t xml:space="preserve">2 (РУ55 – </w:t>
      </w:r>
      <w:r w:rsidRPr="00662EB7">
        <w:rPr>
          <w:sz w:val="28"/>
          <w:szCs w:val="28"/>
          <w:lang w:val="en-US"/>
        </w:rPr>
        <w:t>CS</w:t>
      </w:r>
      <w:r w:rsidRPr="00662EB7">
        <w:rPr>
          <w:sz w:val="28"/>
          <w:szCs w:val="28"/>
        </w:rPr>
        <w:t>).</w:t>
      </w:r>
    </w:p>
    <w:p w:rsidR="006C6F76" w:rsidRPr="00662EB7" w:rsidRDefault="006C6F76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662EB7">
        <w:rPr>
          <w:b/>
          <w:sz w:val="28"/>
          <w:szCs w:val="36"/>
        </w:rPr>
        <w:t xml:space="preserve">Разработка и отладка программы </w:t>
      </w:r>
      <w:r w:rsidR="00662EB7">
        <w:rPr>
          <w:b/>
          <w:sz w:val="28"/>
          <w:szCs w:val="36"/>
        </w:rPr>
        <w:t>на языке команд микропроцессора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Как было показано ранее общий алгоритм программы состоит из двух основных частей: программы инициализации и основной программы (программы обработки отсчетов).</w:t>
      </w:r>
    </w:p>
    <w:p w:rsidR="00CB2689" w:rsidRDefault="00CB2689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EB7">
        <w:rPr>
          <w:sz w:val="28"/>
          <w:szCs w:val="28"/>
        </w:rPr>
        <w:t>Алгоритм фильтрации:</w:t>
      </w:r>
    </w:p>
    <w:p w:rsidR="00662EB7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2689" w:rsidRPr="00662EB7" w:rsidRDefault="009978CB" w:rsidP="00662E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2" type="#_x0000_t75" style="width:173.25pt;height:18pt">
            <v:imagedata r:id="rId36" o:title=""/>
          </v:shape>
        </w:pict>
      </w:r>
    </w:p>
    <w:p w:rsidR="001E4F26" w:rsidRPr="00662EB7" w:rsidRDefault="009978CB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lang w:val="en-US"/>
        </w:rPr>
        <w:pict>
          <v:shape id="_x0000_i1103" type="#_x0000_t75" style="width:258.75pt;height:18pt">
            <v:imagedata r:id="rId47" o:title=""/>
          </v:shape>
        </w:pic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Для хранения промежуточных результатов вычисления в ОЗУ выделяется область памяти. Она </w:t>
      </w:r>
      <w:r w:rsidR="007224F3" w:rsidRPr="00662EB7">
        <w:rPr>
          <w:sz w:val="28"/>
          <w:szCs w:val="28"/>
        </w:rPr>
        <w:t>распределяется,</w:t>
      </w:r>
      <w:r w:rsidRPr="00662EB7">
        <w:rPr>
          <w:sz w:val="28"/>
          <w:szCs w:val="28"/>
        </w:rPr>
        <w:t xml:space="preserve"> как показано в таблице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76"/>
        <w:gridCol w:w="879"/>
        <w:gridCol w:w="1176"/>
        <w:gridCol w:w="1305"/>
      </w:tblGrid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Адрес ОЗУ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Данные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Адрес ОЗУ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Данные</w: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0801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04" type="#_x0000_t75" style="width:17.25pt;height:18pt">
                  <v:imagedata r:id="rId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</w:t>
            </w:r>
            <w:r w:rsidR="007224F3"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05" type="#_x0000_t75" style="width:38.25pt;height:18pt">
                  <v:imagedata r:id="rId49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0802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06" type="#_x0000_t75" style="width:24pt;height:18pt">
                  <v:imagedata r:id="rId5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</w:t>
            </w:r>
            <w:r w:rsidR="007224F3"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07" type="#_x0000_t75" style="width:51.75pt;height:18pt">
                  <v:imagedata r:id="rId51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0803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</w:t>
            </w:r>
            <w:r w:rsidR="007224F3"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>
              <w:rPr>
                <w:snapToGrid w:val="0"/>
                <w:color w:val="000000"/>
                <w:sz w:val="20"/>
                <w:szCs w:val="28"/>
                <w:lang w:val="en-US"/>
              </w:rPr>
              <w:pict>
                <v:shape id="_x0000_i1108" type="#_x0000_t75" style="width:48pt;height:18pt">
                  <v:imagedata r:id="rId52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0804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</w:t>
            </w:r>
            <w:r w:rsidR="007224F3"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1B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>
              <w:rPr>
                <w:snapToGrid w:val="0"/>
                <w:color w:val="000000"/>
                <w:sz w:val="20"/>
                <w:szCs w:val="28"/>
                <w:lang w:val="en-US"/>
              </w:rPr>
              <w:pict>
                <v:shape id="_x0000_i1109" type="#_x0000_t75" style="width:47.25pt;height:18pt">
                  <v:imagedata r:id="rId53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</w:t>
            </w: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>
              <w:rPr>
                <w:snapToGrid w:val="0"/>
                <w:color w:val="000000"/>
                <w:sz w:val="20"/>
                <w:szCs w:val="28"/>
                <w:lang w:val="en-US"/>
              </w:rPr>
              <w:pict>
                <v:shape id="_x0000_i1110" type="#_x0000_t75" style="width:12.75pt;height:18pt">
                  <v:imagedata r:id="rId5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</w:t>
            </w:r>
            <w:r w:rsidR="007224F3"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1C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>
              <w:rPr>
                <w:snapToGrid w:val="0"/>
                <w:color w:val="000000"/>
                <w:sz w:val="20"/>
                <w:szCs w:val="28"/>
                <w:lang w:val="en-US"/>
              </w:rPr>
              <w:pict>
                <v:shape id="_x0000_i1111" type="#_x0000_t75" style="width:54pt;height:18pt">
                  <v:imagedata r:id="rId55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</w:t>
            </w: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12" type="#_x0000_t75" style="width:21pt;height:18pt">
                  <v:imagedata r:id="rId5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7224F3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081D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13" type="#_x0000_t75" style="width:54.75pt;height:18pt">
                  <v:imagedata r:id="rId57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</w:t>
            </w: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14" type="#_x0000_t75" style="width:21.75pt;height:18pt">
                  <v:imagedata r:id="rId5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7224F3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081E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15" type="#_x0000_t75" style="width:54.75pt;height:18pt">
                  <v:imagedata r:id="rId59" o:title=""/>
                </v:shape>
              </w:pict>
            </w: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0808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0809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</w:rPr>
              <w:t>080</w:t>
            </w: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>
              <w:rPr>
                <w:snapToGrid w:val="0"/>
                <w:color w:val="000000"/>
                <w:sz w:val="20"/>
                <w:szCs w:val="28"/>
                <w:lang w:val="en-US"/>
              </w:rPr>
              <w:pict>
                <v:shape id="_x0000_i1116" type="#_x0000_t75" style="width:12.75pt;height:18pt">
                  <v:imagedata r:id="rId6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080B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17" type="#_x0000_t75" style="width:20.25pt;height:18pt">
                  <v:imagedata r:id="rId6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</w:tr>
      <w:tr w:rsidR="00CB2689" w:rsidRPr="0040714C" w:rsidTr="0040714C"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  <w:r w:rsidRPr="0040714C">
              <w:rPr>
                <w:snapToGrid w:val="0"/>
                <w:color w:val="000000"/>
                <w:sz w:val="20"/>
                <w:szCs w:val="28"/>
                <w:lang w:val="en-US"/>
              </w:rPr>
              <w:t>080C</w: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9978CB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  <w:r>
              <w:rPr>
                <w:snapToGrid w:val="0"/>
                <w:color w:val="000000"/>
                <w:sz w:val="20"/>
                <w:szCs w:val="28"/>
              </w:rPr>
              <w:pict>
                <v:shape id="_x0000_i1118" type="#_x0000_t75" style="width:21pt;height:18pt">
                  <v:imagedata r:id="rId6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B2689" w:rsidRPr="0040714C" w:rsidRDefault="00CB2689" w:rsidP="0040714C">
            <w:pPr>
              <w:suppressAutoHyphens/>
              <w:spacing w:line="360" w:lineRule="auto"/>
              <w:rPr>
                <w:snapToGrid w:val="0"/>
                <w:color w:val="000000"/>
                <w:sz w:val="20"/>
                <w:szCs w:val="28"/>
              </w:rPr>
            </w:pPr>
          </w:p>
        </w:tc>
      </w:tr>
    </w:tbl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Подготовка данных к следующим циклам обработки производится по правилу прибавления 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>-1</w:t>
      </w:r>
      <w:r w:rsidR="00662EB7">
        <w:rPr>
          <w:sz w:val="28"/>
          <w:szCs w:val="28"/>
        </w:rPr>
        <w:t>"</w:t>
      </w:r>
      <w:r w:rsidRPr="00662EB7">
        <w:rPr>
          <w:sz w:val="28"/>
          <w:szCs w:val="28"/>
        </w:rPr>
        <w:t xml:space="preserve"> к индексам отсчетов </w:t>
      </w:r>
      <w:r w:rsidR="009978CB">
        <w:rPr>
          <w:snapToGrid w:val="0"/>
          <w:color w:val="000000"/>
          <w:position w:val="-12"/>
          <w:sz w:val="28"/>
          <w:szCs w:val="28"/>
        </w:rPr>
        <w:pict>
          <v:shape id="_x0000_i1119" type="#_x0000_t75" style="width:17.25pt;height:18pt">
            <v:imagedata r:id="rId48" o:title=""/>
          </v:shape>
        </w:pict>
      </w:r>
      <w:r w:rsidR="007224F3" w:rsidRPr="00662EB7">
        <w:rPr>
          <w:snapToGrid w:val="0"/>
          <w:color w:val="000000"/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т.е. отсчет </w:t>
      </w:r>
      <w:r w:rsidR="009978CB">
        <w:rPr>
          <w:snapToGrid w:val="0"/>
          <w:color w:val="000000"/>
          <w:position w:val="-12"/>
          <w:sz w:val="28"/>
          <w:szCs w:val="28"/>
        </w:rPr>
        <w:pict>
          <v:shape id="_x0000_i1120" type="#_x0000_t75" style="width:17.25pt;height:18pt">
            <v:imagedata r:id="rId48" o:title=""/>
          </v:shape>
        </w:pict>
      </w:r>
      <w:r w:rsidRPr="00662EB7">
        <w:rPr>
          <w:sz w:val="28"/>
          <w:szCs w:val="28"/>
        </w:rPr>
        <w:t>становится</w:t>
      </w:r>
      <w:r w:rsidR="009978CB">
        <w:rPr>
          <w:snapToGrid w:val="0"/>
          <w:color w:val="000000"/>
          <w:position w:val="-12"/>
          <w:sz w:val="28"/>
          <w:szCs w:val="28"/>
        </w:rPr>
        <w:pict>
          <v:shape id="_x0000_i1121" type="#_x0000_t75" style="width:24pt;height:18pt">
            <v:imagedata r:id="rId50" o:title=""/>
          </v:shape>
        </w:pict>
      </w:r>
      <w:r w:rsidRPr="00662EB7">
        <w:rPr>
          <w:sz w:val="28"/>
          <w:szCs w:val="28"/>
        </w:rPr>
        <w:t xml:space="preserve">, </w:t>
      </w:r>
      <w:r w:rsidR="009978CB">
        <w:rPr>
          <w:snapToGrid w:val="0"/>
          <w:color w:val="000000"/>
          <w:position w:val="-12"/>
          <w:sz w:val="28"/>
          <w:szCs w:val="28"/>
        </w:rPr>
        <w:pict>
          <v:shape id="_x0000_i1122" type="#_x0000_t75" style="width:21pt;height:18pt">
            <v:imagedata r:id="rId56" o:title=""/>
          </v:shape>
        </w:pict>
      </w:r>
      <w:r w:rsidR="007224F3" w:rsidRPr="00662EB7">
        <w:rPr>
          <w:snapToGrid w:val="0"/>
          <w:color w:val="000000"/>
          <w:sz w:val="28"/>
          <w:szCs w:val="28"/>
        </w:rPr>
        <w:t>-&gt;</w:t>
      </w:r>
      <w:r w:rsidR="009978CB">
        <w:rPr>
          <w:snapToGrid w:val="0"/>
          <w:color w:val="000000"/>
          <w:position w:val="-12"/>
          <w:sz w:val="28"/>
          <w:szCs w:val="28"/>
        </w:rPr>
        <w:pict>
          <v:shape id="_x0000_i1123" type="#_x0000_t75" style="width:21.75pt;height:18pt">
            <v:imagedata r:id="rId58" o:title=""/>
          </v:shape>
        </w:pict>
      </w:r>
      <w:r w:rsidR="007224F3" w:rsidRPr="00662EB7">
        <w:rPr>
          <w:snapToGrid w:val="0"/>
          <w:color w:val="000000"/>
          <w:sz w:val="28"/>
          <w:szCs w:val="28"/>
        </w:rPr>
        <w:t xml:space="preserve"> </w:t>
      </w:r>
      <w:r w:rsidRPr="00662EB7">
        <w:rPr>
          <w:sz w:val="28"/>
          <w:szCs w:val="28"/>
        </w:rPr>
        <w:t>и т.д.</w:t>
      </w:r>
    </w:p>
    <w:p w:rsidR="00A42368" w:rsidRPr="00662EB7" w:rsidRDefault="00A42368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368" w:rsidRPr="00662EB7" w:rsidRDefault="00A42368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62EB7">
        <w:rPr>
          <w:b/>
          <w:sz w:val="28"/>
          <w:szCs w:val="28"/>
        </w:rPr>
        <w:t>Отладка программы</w:t>
      </w:r>
    </w:p>
    <w:p w:rsidR="00A42368" w:rsidRPr="00662EB7" w:rsidRDefault="00A42368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Отладка программы производилась с использованием специального набора программ. В его состав входит программа-транслятор и отладчик. Транслятор преобразует исходную программу, написанную на языке ассемблера, в результирующую – так называемую объектную программу на языке команд микропроцессорной системы. Кроме объектной программы транслятор выдает листинг программы, содержащий распечатку исходной и объектной программ, таблицы использованных идентификаторов, сообщения об обнаруженных ошибках и другие виды диагностической информации, необходимые для отладки и документирования программы.</w:t>
      </w:r>
    </w:p>
    <w:p w:rsid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Также необходима программа-отладчик, позволяющая проводить весь цикл работ по отладке. В его состав входит система моделирования и отладки, состоящая из имитатора МП системы и программы управления отладкой. 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Листинг программы приведен в приложении.</w:t>
      </w:r>
    </w:p>
    <w:p w:rsidR="00A42368" w:rsidRPr="00662EB7" w:rsidRDefault="00A42368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b/>
          <w:sz w:val="28"/>
          <w:szCs w:val="28"/>
        </w:rPr>
        <w:t>Цель отладки</w:t>
      </w:r>
      <w:r w:rsidRPr="00662EB7">
        <w:rPr>
          <w:sz w:val="28"/>
          <w:szCs w:val="28"/>
        </w:rPr>
        <w:t>: в случае успешной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отладки части программы сделать заключение о том что вся программа будет успешно работать.</w:t>
      </w:r>
    </w:p>
    <w:p w:rsidR="00CA20B5" w:rsidRPr="00662EB7" w:rsidRDefault="00CA20B5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b/>
          <w:sz w:val="28"/>
          <w:szCs w:val="28"/>
        </w:rPr>
        <w:t xml:space="preserve">Средства отладки: </w:t>
      </w:r>
      <w:r w:rsidRPr="00662EB7">
        <w:rPr>
          <w:sz w:val="28"/>
          <w:szCs w:val="28"/>
        </w:rPr>
        <w:t xml:space="preserve">программное обеспечение выполненное руководителем курсового проекта </w:t>
      </w:r>
      <w:r w:rsidRPr="00662EB7">
        <w:rPr>
          <w:b/>
          <w:i/>
          <w:sz w:val="28"/>
          <w:szCs w:val="28"/>
        </w:rPr>
        <w:t>Сальниковым Николай Ивановичем</w:t>
      </w:r>
      <w:r w:rsidRPr="00662EB7">
        <w:rPr>
          <w:sz w:val="28"/>
          <w:szCs w:val="28"/>
        </w:rPr>
        <w:t xml:space="preserve"> в виде программ</w:t>
      </w:r>
      <w:r w:rsidR="00587E6B" w:rsidRPr="00662EB7">
        <w:rPr>
          <w:sz w:val="28"/>
          <w:szCs w:val="28"/>
        </w:rPr>
        <w:t xml:space="preserve"> </w:t>
      </w:r>
      <w:r w:rsidR="00F547EE" w:rsidRPr="00662EB7">
        <w:rPr>
          <w:sz w:val="28"/>
          <w:szCs w:val="28"/>
          <w:lang w:val="en-US"/>
        </w:rPr>
        <w:t>DEB</w:t>
      </w:r>
      <w:r w:rsidRPr="00662EB7">
        <w:rPr>
          <w:sz w:val="28"/>
          <w:szCs w:val="28"/>
        </w:rPr>
        <w:t>80.</w:t>
      </w:r>
      <w:r w:rsidRPr="00662EB7">
        <w:rPr>
          <w:sz w:val="28"/>
          <w:szCs w:val="28"/>
          <w:lang w:val="en-US"/>
        </w:rPr>
        <w:t>EXE</w:t>
      </w:r>
      <w:r w:rsidR="00587E6B" w:rsidRPr="00662EB7">
        <w:rPr>
          <w:sz w:val="28"/>
          <w:szCs w:val="28"/>
        </w:rPr>
        <w:t xml:space="preserve">, </w:t>
      </w:r>
      <w:r w:rsidR="00587E6B" w:rsidRPr="00662EB7">
        <w:rPr>
          <w:sz w:val="28"/>
          <w:szCs w:val="28"/>
          <w:lang w:val="en-US"/>
        </w:rPr>
        <w:t>ASM</w:t>
      </w:r>
      <w:r w:rsidR="00587E6B" w:rsidRPr="00662EB7">
        <w:rPr>
          <w:sz w:val="28"/>
          <w:szCs w:val="28"/>
        </w:rPr>
        <w:t>80.</w:t>
      </w:r>
      <w:r w:rsidR="00587E6B" w:rsidRPr="00662EB7">
        <w:rPr>
          <w:sz w:val="28"/>
          <w:szCs w:val="28"/>
          <w:lang w:val="en-US"/>
        </w:rPr>
        <w:t>EXE</w:t>
      </w:r>
    </w:p>
    <w:p w:rsidR="00CA20B5" w:rsidRPr="00662EB7" w:rsidRDefault="00CA20B5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662EB7">
        <w:rPr>
          <w:b/>
          <w:sz w:val="28"/>
          <w:szCs w:val="28"/>
        </w:rPr>
        <w:t>Ручной просчёт:</w:t>
      </w:r>
    </w:p>
    <w:p w:rsidR="00662EB7" w:rsidRPr="0057264D" w:rsidRDefault="006C6F7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Отладка программы в данной курсовой работ</w:t>
      </w:r>
      <w:r w:rsidR="00223437" w:rsidRPr="00662EB7">
        <w:rPr>
          <w:sz w:val="28"/>
          <w:szCs w:val="28"/>
        </w:rPr>
        <w:t xml:space="preserve">е произведена следующим образом, т.е. </w:t>
      </w:r>
      <w:r w:rsidRPr="00662EB7">
        <w:rPr>
          <w:sz w:val="28"/>
          <w:szCs w:val="28"/>
        </w:rPr>
        <w:t xml:space="preserve">произведена </w:t>
      </w:r>
      <w:r w:rsidR="00223437" w:rsidRPr="00662EB7">
        <w:rPr>
          <w:sz w:val="28"/>
          <w:szCs w:val="28"/>
        </w:rPr>
        <w:t xml:space="preserve">отладка подпрограммы </w:t>
      </w:r>
      <w:r w:rsidR="00223437" w:rsidRPr="00662EB7">
        <w:rPr>
          <w:sz w:val="28"/>
          <w:szCs w:val="28"/>
          <w:lang w:val="en-US"/>
        </w:rPr>
        <w:t>PP</w:t>
      </w:r>
      <w:r w:rsidR="00223437" w:rsidRPr="00662EB7">
        <w:rPr>
          <w:sz w:val="28"/>
          <w:szCs w:val="28"/>
        </w:rPr>
        <w:t xml:space="preserve">6 умножения на 0.25. С помощью отладчика я выхожу на нужную мне строку программы и ввожу значения аккумулятора в данном случае </w:t>
      </w:r>
      <w:r w:rsidR="009978CB">
        <w:rPr>
          <w:position w:val="-14"/>
          <w:sz w:val="28"/>
          <w:szCs w:val="28"/>
        </w:rPr>
        <w:pict>
          <v:shape id="_x0000_i1124" type="#_x0000_t75" style="width:149.25pt;height:18.75pt">
            <v:imagedata r:id="rId63" o:title=""/>
          </v:shape>
        </w:pict>
      </w:r>
      <w:r w:rsidR="007522D6" w:rsidRPr="00662EB7">
        <w:rPr>
          <w:sz w:val="28"/>
          <w:szCs w:val="28"/>
        </w:rPr>
        <w:t xml:space="preserve"> на выходе подпрограммы получаем значение аккумулятора </w:t>
      </w:r>
      <w:r w:rsidR="009978CB">
        <w:rPr>
          <w:position w:val="-14"/>
          <w:sz w:val="28"/>
          <w:szCs w:val="28"/>
        </w:rPr>
        <w:pict>
          <v:shape id="_x0000_i1125" type="#_x0000_t75" style="width:156pt;height:18.75pt">
            <v:imagedata r:id="rId64" o:title=""/>
          </v:shape>
        </w:pict>
      </w:r>
      <w:r w:rsidR="00F54C23" w:rsidRPr="00662EB7">
        <w:rPr>
          <w:sz w:val="28"/>
          <w:szCs w:val="28"/>
        </w:rPr>
        <w:t>, теперь умножим</w:t>
      </w:r>
    </w:p>
    <w:p w:rsidR="00662EB7" w:rsidRPr="0057264D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23437" w:rsidRDefault="009978CB" w:rsidP="00662EB7">
      <w:pPr>
        <w:pStyle w:val="a4"/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26" type="#_x0000_t75" style="width:282pt;height:18.75pt">
            <v:imagedata r:id="rId65" o:title=""/>
          </v:shape>
        </w:pict>
      </w:r>
    </w:p>
    <w:p w:rsidR="00662EB7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494F" w:rsidRPr="00662EB7" w:rsidRDefault="00F54C23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конечно о полученном результате можно говорить с определённой точностью, т.к. очевидно что при представлении 10-го числа 2-м с ограниченным числом разрядов</w:t>
      </w:r>
      <w:r w:rsidR="00662EB7" w:rsidRPr="00662EB7">
        <w:rPr>
          <w:sz w:val="28"/>
          <w:szCs w:val="28"/>
        </w:rPr>
        <w:t xml:space="preserve"> </w:t>
      </w:r>
      <w:r w:rsidR="004B494F" w:rsidRPr="00662EB7">
        <w:rPr>
          <w:sz w:val="28"/>
          <w:szCs w:val="28"/>
        </w:rPr>
        <w:t>точность уменьшается. Все эти проанализированные данные сохраняются в файл</w:t>
      </w:r>
      <w:r w:rsidR="00662EB7" w:rsidRPr="00662EB7">
        <w:rPr>
          <w:sz w:val="28"/>
          <w:szCs w:val="28"/>
        </w:rPr>
        <w:t xml:space="preserve"> </w:t>
      </w:r>
      <w:r w:rsidR="00CA20B5" w:rsidRPr="00662EB7">
        <w:rPr>
          <w:sz w:val="28"/>
          <w:szCs w:val="28"/>
          <w:lang w:val="en-US"/>
        </w:rPr>
        <w:t>musor</w:t>
      </w:r>
      <w:r w:rsidR="00CA20B5" w:rsidRPr="00662EB7">
        <w:rPr>
          <w:sz w:val="28"/>
          <w:szCs w:val="28"/>
        </w:rPr>
        <w:t>.</w:t>
      </w:r>
      <w:r w:rsidR="00CA20B5" w:rsidRPr="00662EB7">
        <w:rPr>
          <w:sz w:val="28"/>
          <w:szCs w:val="28"/>
          <w:lang w:val="en-US"/>
        </w:rPr>
        <w:t>trs</w:t>
      </w:r>
      <w:r w:rsidR="00CA20B5" w:rsidRPr="00662EB7">
        <w:rPr>
          <w:sz w:val="28"/>
          <w:szCs w:val="28"/>
        </w:rPr>
        <w:t xml:space="preserve"> (см. приложение)</w:t>
      </w:r>
    </w:p>
    <w:p w:rsidR="00CA20B5" w:rsidRPr="00662EB7" w:rsidRDefault="00CA20B5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Если выполнять ручной просчёт для критических значений то нужно оговориться, что от переполнения мы избавились ещё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 xml:space="preserve">в начале программы при умножении на соответствующие коэффициенты. Т.е. можно смело говорить о том, что при выполнении данной подпрограммы, в процессе выполнения всей программы в целом, переполнения быть </w:t>
      </w:r>
      <w:r w:rsidRPr="00662EB7">
        <w:rPr>
          <w:b/>
          <w:sz w:val="28"/>
          <w:szCs w:val="28"/>
        </w:rPr>
        <w:t>не может</w:t>
      </w:r>
      <w:r w:rsidRPr="00662EB7">
        <w:rPr>
          <w:sz w:val="28"/>
          <w:szCs w:val="28"/>
        </w:rPr>
        <w:t>.</w:t>
      </w:r>
    </w:p>
    <w:p w:rsidR="00CA20B5" w:rsidRPr="00662EB7" w:rsidRDefault="0086253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результате отладки было установлено, что подпрограмма работает в соответствии с заданным алгоритмом.</w:t>
      </w:r>
    </w:p>
    <w:p w:rsidR="001F26A8" w:rsidRPr="00662EB7" w:rsidRDefault="001F26A8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A74328" w:rsidRPr="0057264D" w:rsidRDefault="00662EB7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A74328" w:rsidRPr="00662EB7">
        <w:rPr>
          <w:b/>
          <w:sz w:val="28"/>
          <w:szCs w:val="36"/>
        </w:rPr>
        <w:t>Оценка быстродействия устройства</w:t>
      </w:r>
    </w:p>
    <w:p w:rsidR="00662EB7" w:rsidRPr="0057264D" w:rsidRDefault="00662EB7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A74328" w:rsidRPr="00662EB7" w:rsidRDefault="00BA088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7264D">
        <w:rPr>
          <w:sz w:val="28"/>
          <w:szCs w:val="28"/>
        </w:rPr>
        <w:t>Оцен</w:t>
      </w:r>
      <w:r w:rsidRPr="00662EB7">
        <w:rPr>
          <w:sz w:val="28"/>
          <w:szCs w:val="28"/>
        </w:rPr>
        <w:t>ка быстродействия необходима для проверки возможности работы устройства в реальном масштабе времени. Расчёт времени обработки производится по самому длинному пути алгоритма вычислений. Для этого необходимо определить число команд, а по ним число машинных тактов МП, длительность которых известна.</w:t>
      </w:r>
    </w:p>
    <w:p w:rsidR="00662EB7" w:rsidRDefault="00BA088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62EB7">
        <w:rPr>
          <w:sz w:val="28"/>
          <w:szCs w:val="28"/>
        </w:rPr>
        <w:t>Быстродействие:</w:t>
      </w:r>
    </w:p>
    <w:p w:rsidR="00662EB7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0887" w:rsidRDefault="009978CB" w:rsidP="00662EB7">
      <w:pPr>
        <w:pStyle w:val="a4"/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27" type="#_x0000_t75" style="width:408pt;height:15.75pt">
            <v:imagedata r:id="rId66" o:title=""/>
          </v:shape>
        </w:pict>
      </w:r>
    </w:p>
    <w:p w:rsidR="00662EB7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0887" w:rsidRPr="00662EB7" w:rsidRDefault="00BA088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максимальное время вычислений:</w:t>
      </w:r>
    </w:p>
    <w:p w:rsid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BA0887" w:rsidRPr="00662EB7" w:rsidRDefault="009978CB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195.75pt;height:30pt">
            <v:imagedata r:id="rId67" o:title=""/>
          </v:shape>
        </w:pict>
      </w:r>
    </w:p>
    <w:p w:rsid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0887" w:rsidRPr="00662EB7" w:rsidRDefault="00BA088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интервал дискретизации</w:t>
      </w:r>
    </w:p>
    <w:p w:rsid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BA0887" w:rsidRPr="00662EB7" w:rsidRDefault="009978CB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166.5pt;height:30pt">
            <v:imagedata r:id="rId68" o:title=""/>
          </v:shape>
        </w:pict>
      </w:r>
    </w:p>
    <w:p w:rsid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4970" w:rsidRPr="00662EB7" w:rsidRDefault="00E34970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Так как, </w:t>
      </w:r>
      <w:r w:rsidRPr="00662EB7">
        <w:rPr>
          <w:sz w:val="28"/>
          <w:szCs w:val="28"/>
          <w:lang w:val="en-US"/>
        </w:rPr>
        <w:t>tmax</w:t>
      </w:r>
      <w:r w:rsidRPr="00662EB7">
        <w:rPr>
          <w:sz w:val="28"/>
          <w:szCs w:val="28"/>
        </w:rPr>
        <w:t xml:space="preserve"> &lt;</w:t>
      </w:r>
      <w:r w:rsidRPr="00662EB7">
        <w:rPr>
          <w:sz w:val="28"/>
          <w:szCs w:val="28"/>
          <w:lang w:val="en-US"/>
        </w:rPr>
        <w:t>T</w:t>
      </w:r>
      <w:r w:rsidRPr="00662EB7">
        <w:rPr>
          <w:sz w:val="28"/>
          <w:szCs w:val="28"/>
        </w:rPr>
        <w:t>д, то быстродействие устройства вполне достаточно для обработки выборки в реальном масштабе времени .</w:t>
      </w:r>
    </w:p>
    <w:p w:rsidR="00BA0887" w:rsidRPr="00662EB7" w:rsidRDefault="00BA0887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662EB7">
        <w:rPr>
          <w:b/>
          <w:sz w:val="28"/>
          <w:szCs w:val="36"/>
        </w:rPr>
        <w:t>Составление принципиальной</w:t>
      </w:r>
      <w:r w:rsidR="00662EB7">
        <w:rPr>
          <w:b/>
          <w:sz w:val="28"/>
          <w:szCs w:val="36"/>
        </w:rPr>
        <w:t xml:space="preserve"> схемы устройства и ее описание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Принципиальная схема цифрового </w:t>
      </w:r>
      <w:r w:rsidR="00AE26E3" w:rsidRPr="00662EB7">
        <w:rPr>
          <w:sz w:val="28"/>
          <w:szCs w:val="28"/>
        </w:rPr>
        <w:t>фильтра содержит след.</w:t>
      </w:r>
      <w:r w:rsidR="00662EB7">
        <w:rPr>
          <w:sz w:val="28"/>
          <w:szCs w:val="28"/>
        </w:rPr>
        <w:t xml:space="preserve"> </w:t>
      </w:r>
      <w:r w:rsidR="00AE26E3" w:rsidRPr="00662EB7">
        <w:rPr>
          <w:sz w:val="28"/>
          <w:szCs w:val="28"/>
        </w:rPr>
        <w:t>м</w:t>
      </w:r>
      <w:r w:rsidRPr="00662EB7">
        <w:rPr>
          <w:sz w:val="28"/>
          <w:szCs w:val="28"/>
        </w:rPr>
        <w:t>икросхемы: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DD</w:t>
      </w:r>
      <w:r w:rsidRPr="00662EB7">
        <w:rPr>
          <w:sz w:val="28"/>
          <w:szCs w:val="28"/>
        </w:rPr>
        <w:t>1 – МП К1821ВМ85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DD</w:t>
      </w:r>
      <w:r w:rsidRPr="00662EB7">
        <w:rPr>
          <w:sz w:val="28"/>
          <w:szCs w:val="28"/>
        </w:rPr>
        <w:t>2 – ПЗУ К1821РФ55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DD</w:t>
      </w:r>
      <w:r w:rsidRPr="00662EB7">
        <w:rPr>
          <w:sz w:val="28"/>
          <w:szCs w:val="28"/>
        </w:rPr>
        <w:t>3 – ОЗУ К1821РУ55</w:t>
      </w:r>
    </w:p>
    <w:p w:rsidR="001E4F26" w:rsidRPr="00662EB7" w:rsidRDefault="001E4F26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D</w:t>
      </w:r>
      <w:r w:rsidR="00AF37C1" w:rsidRPr="00662EB7">
        <w:rPr>
          <w:sz w:val="28"/>
          <w:szCs w:val="28"/>
          <w:lang w:val="en-US"/>
        </w:rPr>
        <w:t>D</w:t>
      </w:r>
      <w:r w:rsidR="00AF37C1" w:rsidRPr="00662EB7">
        <w:rPr>
          <w:sz w:val="28"/>
          <w:szCs w:val="28"/>
        </w:rPr>
        <w:t>4</w:t>
      </w:r>
      <w:r w:rsidRPr="00662EB7">
        <w:rPr>
          <w:sz w:val="28"/>
          <w:szCs w:val="28"/>
        </w:rPr>
        <w:t xml:space="preserve"> – ЦАП К</w:t>
      </w:r>
      <w:r w:rsidR="00AC5638" w:rsidRPr="00662EB7">
        <w:rPr>
          <w:sz w:val="28"/>
          <w:szCs w:val="28"/>
        </w:rPr>
        <w:t>1108</w:t>
      </w:r>
      <w:r w:rsidRPr="00662EB7">
        <w:rPr>
          <w:sz w:val="28"/>
          <w:szCs w:val="28"/>
        </w:rPr>
        <w:t>ПА</w:t>
      </w:r>
      <w:r w:rsidR="00AC5638" w:rsidRPr="00662EB7">
        <w:rPr>
          <w:sz w:val="28"/>
          <w:szCs w:val="28"/>
        </w:rPr>
        <w:t>1Б</w:t>
      </w:r>
    </w:p>
    <w:p w:rsidR="001E4F26" w:rsidRPr="00662EB7" w:rsidRDefault="00D11A7E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D</w:t>
      </w:r>
      <w:r w:rsidRPr="00662EB7">
        <w:rPr>
          <w:sz w:val="28"/>
          <w:szCs w:val="28"/>
        </w:rPr>
        <w:t>А</w:t>
      </w:r>
      <w:r w:rsidR="00AF37C1" w:rsidRPr="00662EB7">
        <w:rPr>
          <w:sz w:val="28"/>
          <w:szCs w:val="28"/>
        </w:rPr>
        <w:t>5</w:t>
      </w:r>
      <w:r w:rsidR="001E4F26" w:rsidRPr="00662EB7">
        <w:rPr>
          <w:sz w:val="28"/>
          <w:szCs w:val="28"/>
        </w:rPr>
        <w:t xml:space="preserve"> - ОУ К</w:t>
      </w:r>
      <w:r w:rsidR="00AC5638" w:rsidRPr="00662EB7">
        <w:rPr>
          <w:sz w:val="28"/>
          <w:szCs w:val="28"/>
        </w:rPr>
        <w:t>574УД1</w:t>
      </w:r>
    </w:p>
    <w:p w:rsidR="00662EB7" w:rsidRDefault="00AF37C1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  <w:lang w:val="en-US"/>
        </w:rPr>
        <w:t>DD</w:t>
      </w:r>
      <w:r w:rsidRPr="00662EB7">
        <w:rPr>
          <w:sz w:val="28"/>
          <w:szCs w:val="28"/>
        </w:rPr>
        <w:t>6-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К174ЛЕ5</w:t>
      </w:r>
    </w:p>
    <w:p w:rsidR="00662EB7" w:rsidRDefault="00D02AA0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Выходной узел работает в режиме биполярного выходного напряжения. Для наиболее полного использ</w:t>
      </w:r>
      <w:r w:rsidR="00EB455C" w:rsidRPr="00662EB7">
        <w:rPr>
          <w:sz w:val="28"/>
          <w:szCs w:val="28"/>
        </w:rPr>
        <w:t xml:space="preserve">ования динамических свойств ЦАП </w:t>
      </w:r>
      <w:r w:rsidRPr="00662EB7">
        <w:rPr>
          <w:sz w:val="28"/>
          <w:szCs w:val="28"/>
        </w:rPr>
        <w:t xml:space="preserve">на выходе включён быстродействующий ОУ К574УД1, обладающий </w:t>
      </w:r>
      <w:r w:rsidR="009978CB">
        <w:rPr>
          <w:position w:val="-12"/>
          <w:sz w:val="28"/>
          <w:szCs w:val="28"/>
        </w:rPr>
        <w:pict>
          <v:shape id="_x0000_i1130" type="#_x0000_t75" style="width:59.25pt;height:18.75pt">
            <v:imagedata r:id="rId69" o:title=""/>
          </v:shape>
        </w:pict>
      </w:r>
      <w:r w:rsidRPr="00662EB7">
        <w:rPr>
          <w:sz w:val="28"/>
          <w:szCs w:val="28"/>
        </w:rPr>
        <w:t xml:space="preserve">, выходным напряжением </w:t>
      </w:r>
      <w:r w:rsidR="00335A0E" w:rsidRPr="00662EB7">
        <w:rPr>
          <w:sz w:val="28"/>
          <w:szCs w:val="28"/>
        </w:rPr>
        <w:t>10</w:t>
      </w:r>
      <w:r w:rsidRPr="00662EB7">
        <w:rPr>
          <w:sz w:val="28"/>
          <w:szCs w:val="28"/>
        </w:rPr>
        <w:t xml:space="preserve">В и скоростью его нарастания 50-100 В/мкс. В цепи стабилизации </w:t>
      </w:r>
      <w:r w:rsidR="009978CB">
        <w:rPr>
          <w:position w:val="-10"/>
          <w:sz w:val="28"/>
          <w:szCs w:val="28"/>
        </w:rPr>
        <w:pict>
          <v:shape id="_x0000_i1131" type="#_x0000_t75" style="width:26.25pt;height:17.25pt">
            <v:imagedata r:id="rId70" o:title=""/>
          </v:shape>
        </w:pict>
      </w:r>
      <w:r w:rsidRPr="00662EB7">
        <w:rPr>
          <w:sz w:val="28"/>
          <w:szCs w:val="28"/>
        </w:rPr>
        <w:t xml:space="preserve"> включен стабилитрон КС 191Ф который задаёт опорное напряжение . В результате на выходе схемы формируется напряжение от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-</w:t>
      </w:r>
      <w:r w:rsidRPr="00662EB7">
        <w:rPr>
          <w:sz w:val="28"/>
          <w:szCs w:val="28"/>
          <w:lang w:val="en-US"/>
        </w:rPr>
        <w:t>Uref</w:t>
      </w:r>
      <w:r w:rsidRPr="00662EB7">
        <w:rPr>
          <w:sz w:val="28"/>
          <w:szCs w:val="28"/>
        </w:rPr>
        <w:t xml:space="preserve"> до </w:t>
      </w:r>
      <w:r w:rsidRPr="00662EB7">
        <w:rPr>
          <w:sz w:val="28"/>
          <w:szCs w:val="28"/>
          <w:lang w:val="en-US"/>
        </w:rPr>
        <w:t>Uref</w:t>
      </w:r>
      <w:r w:rsidRPr="00662EB7">
        <w:rPr>
          <w:sz w:val="28"/>
          <w:szCs w:val="28"/>
        </w:rPr>
        <w:t>. ЦАП К1108ПА1Б допускает изменение опорного напряжения от –10.24 В до +10.24 В.</w:t>
      </w:r>
    </w:p>
    <w:p w:rsidR="006B426E" w:rsidRPr="00662EB7" w:rsidRDefault="003A39EE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</w:rPr>
        <w:t>В данном курсовом проекте использована типовая схема подключения ОУ к ЦАП, где коэффициент передачи регулируется</w:t>
      </w:r>
      <w:r w:rsidR="00662EB7">
        <w:rPr>
          <w:sz w:val="28"/>
        </w:rPr>
        <w:t xml:space="preserve"> </w:t>
      </w:r>
      <w:r w:rsidRPr="00662EB7">
        <w:rPr>
          <w:sz w:val="28"/>
        </w:rPr>
        <w:t xml:space="preserve">резистором </w:t>
      </w:r>
      <w:r w:rsidRPr="00662EB7">
        <w:rPr>
          <w:sz w:val="28"/>
          <w:lang w:val="en-US"/>
        </w:rPr>
        <w:t>R</w:t>
      </w:r>
      <w:r w:rsidRPr="00662EB7">
        <w:rPr>
          <w:sz w:val="28"/>
        </w:rPr>
        <w:t>8. Т. е. для обеспечения заданного</w:t>
      </w:r>
      <w:r w:rsidR="00662EB7">
        <w:rPr>
          <w:sz w:val="28"/>
        </w:rPr>
        <w:t xml:space="preserve"> </w:t>
      </w:r>
      <w:r w:rsidRPr="00662EB7">
        <w:rPr>
          <w:sz w:val="28"/>
        </w:rPr>
        <w:t xml:space="preserve">напряжения на выходе (-3 …+3)В необходимо подстроить </w:t>
      </w:r>
      <w:r w:rsidRPr="00662EB7">
        <w:rPr>
          <w:sz w:val="28"/>
          <w:lang w:val="en-US"/>
        </w:rPr>
        <w:t>R</w:t>
      </w:r>
      <w:r w:rsidRPr="00662EB7">
        <w:rPr>
          <w:sz w:val="28"/>
        </w:rPr>
        <w:t>8</w:t>
      </w:r>
      <w:r w:rsidR="006B426E" w:rsidRPr="00662EB7">
        <w:rPr>
          <w:sz w:val="28"/>
        </w:rPr>
        <w:t xml:space="preserve"> и </w:t>
      </w:r>
      <w:r w:rsidR="006B426E" w:rsidRPr="00662EB7">
        <w:rPr>
          <w:sz w:val="28"/>
          <w:szCs w:val="28"/>
        </w:rPr>
        <w:t>подать на ЦАП опорное напряжение 3 В.</w:t>
      </w:r>
    </w:p>
    <w:p w:rsidR="002C642E" w:rsidRPr="00662EB7" w:rsidRDefault="002C642E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20620E" w:rsidRPr="00662EB7" w:rsidRDefault="00662EB7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6"/>
        </w:rPr>
        <w:br w:type="page"/>
        <w:t>Заключение</w:t>
      </w:r>
    </w:p>
    <w:p w:rsidR="0020620E" w:rsidRPr="00662EB7" w:rsidRDefault="0020620E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</w:rPr>
      </w:pPr>
    </w:p>
    <w:p w:rsidR="0020620E" w:rsidRPr="00662EB7" w:rsidRDefault="0020620E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В данной курсовой работе была построена схема цифрового устройства и разработана программа, обеспечивающая работу данного устройства как цифрового сглаживающего фильтра. Устройство имеет высокое быстродействие и в полной мере удовлетворяет требованиям технического задания. Необходимость в высоком быстродействии связана со стремлением обрабатывать в реальном масштабе времени широкополосные сигналы.</w:t>
      </w:r>
    </w:p>
    <w:p w:rsidR="0020620E" w:rsidRPr="00662EB7" w:rsidRDefault="0020620E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 xml:space="preserve">Цифровые фильтры имеют свои преимущества </w:t>
      </w:r>
      <w:r w:rsidR="00F96AD0" w:rsidRPr="00662EB7">
        <w:rPr>
          <w:sz w:val="28"/>
          <w:szCs w:val="28"/>
        </w:rPr>
        <w:t xml:space="preserve">и </w:t>
      </w:r>
      <w:r w:rsidRPr="00662EB7">
        <w:rPr>
          <w:sz w:val="28"/>
          <w:szCs w:val="28"/>
        </w:rPr>
        <w:t>недостатки перед аналоговыми.</w:t>
      </w:r>
    </w:p>
    <w:p w:rsidR="0020620E" w:rsidRPr="00662EB7" w:rsidRDefault="0020620E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Аналоговые фильтры физически реализуемы, если в их передаточных функциях степень полинома числителя не выше степени полинома знаменателя. Цифровые фильтры не предъявляют таких ограничений, и, таким образом, они могут иметь характеристики, добиться которых в аналоговых фильтрах невозможно.</w:t>
      </w:r>
    </w:p>
    <w:p w:rsidR="0020620E" w:rsidRPr="00662EB7" w:rsidRDefault="0020620E" w:rsidP="00662EB7">
      <w:pPr>
        <w:pStyle w:val="a4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62EB7">
        <w:rPr>
          <w:sz w:val="28"/>
          <w:szCs w:val="28"/>
        </w:rPr>
        <w:t>К недостаткам цифрового фильтра можно отнести неточность представления коэффициентов вследствие ограниченной разрядности процессора.</w:t>
      </w:r>
    </w:p>
    <w:p w:rsidR="00C61485" w:rsidRPr="00662EB7" w:rsidRDefault="00C61485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</w:p>
    <w:p w:rsidR="0020620E" w:rsidRDefault="00662EB7" w:rsidP="00662EB7">
      <w:pPr>
        <w:pStyle w:val="a4"/>
        <w:suppressAutoHyphens/>
        <w:spacing w:line="360" w:lineRule="auto"/>
        <w:ind w:firstLine="709"/>
        <w:jc w:val="both"/>
        <w:rPr>
          <w:b/>
          <w:sz w:val="28"/>
          <w:szCs w:val="40"/>
          <w:lang w:val="en-US"/>
        </w:rPr>
      </w:pPr>
      <w:r>
        <w:rPr>
          <w:b/>
          <w:sz w:val="28"/>
          <w:szCs w:val="40"/>
        </w:rPr>
        <w:br w:type="page"/>
      </w:r>
      <w:r w:rsidR="0020620E" w:rsidRPr="00662EB7">
        <w:rPr>
          <w:b/>
          <w:sz w:val="28"/>
          <w:szCs w:val="40"/>
        </w:rPr>
        <w:t>С</w:t>
      </w:r>
      <w:r>
        <w:rPr>
          <w:b/>
          <w:sz w:val="28"/>
          <w:szCs w:val="40"/>
        </w:rPr>
        <w:t>писок использованной литературы</w:t>
      </w:r>
    </w:p>
    <w:p w:rsidR="00662EB7" w:rsidRPr="00662EB7" w:rsidRDefault="00662EB7" w:rsidP="00662EB7">
      <w:pPr>
        <w:pStyle w:val="a4"/>
        <w:suppressAutoHyphens/>
        <w:spacing w:line="360" w:lineRule="auto"/>
        <w:ind w:firstLine="0"/>
        <w:rPr>
          <w:sz w:val="28"/>
          <w:szCs w:val="28"/>
          <w:lang w:val="en-US"/>
        </w:rPr>
      </w:pPr>
    </w:p>
    <w:p w:rsidR="0020620E" w:rsidRPr="00662EB7" w:rsidRDefault="0020620E" w:rsidP="00662EB7">
      <w:pPr>
        <w:pStyle w:val="a4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62EB7">
        <w:rPr>
          <w:sz w:val="28"/>
          <w:szCs w:val="28"/>
        </w:rPr>
        <w:t>Балашов Е.П. и др.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Микро- и мини-ЭВМ / Е.П. Балашов, В.Л. Григорьев, Г.А. Петров: Учебное пособие для вузов. – Л.: Энергоатомиздат. Ленингр. отд-ние, 1984</w:t>
      </w:r>
    </w:p>
    <w:p w:rsidR="0020620E" w:rsidRPr="00662EB7" w:rsidRDefault="0020620E" w:rsidP="00662EB7">
      <w:pPr>
        <w:pStyle w:val="a4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62EB7">
        <w:rPr>
          <w:sz w:val="28"/>
          <w:szCs w:val="28"/>
        </w:rPr>
        <w:t>Калабеков Б.А.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Микропоцессоры и их применение в системах передачи и обработки сигналов: Учеб. пособие для вузов. –М.: Радио и связь, 1988.</w:t>
      </w:r>
    </w:p>
    <w:p w:rsidR="0020620E" w:rsidRPr="00662EB7" w:rsidRDefault="0020620E" w:rsidP="00662EB7">
      <w:pPr>
        <w:pStyle w:val="a4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62EB7">
        <w:rPr>
          <w:sz w:val="28"/>
          <w:szCs w:val="28"/>
        </w:rPr>
        <w:t>Микропроцессорный комплект К1810: Структура, прграммирование, применение: Справочная книга/ Ю.М. Казаринов, В.Н. Номоконов, Г.С. Подклетнов, Ф.В. Филиппов; Под ред. Ю.М. Казаринова.- М.: Высш. шк., 1900.</w:t>
      </w:r>
    </w:p>
    <w:p w:rsidR="0020620E" w:rsidRPr="00662EB7" w:rsidRDefault="0020620E" w:rsidP="00662EB7">
      <w:pPr>
        <w:pStyle w:val="a4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62EB7">
        <w:rPr>
          <w:sz w:val="28"/>
          <w:szCs w:val="28"/>
        </w:rPr>
        <w:t>Микропроцессоры: системы программирования и отладки / В.А. Мясников, М.Б. Игнатьев, А.А. Кочкин, Ю.Е. Шейнин; Под ред. В.А. Мясникова, М.Б. Игнатьева. – М.: Энергоатомиздат, 1985.</w:t>
      </w:r>
    </w:p>
    <w:p w:rsidR="0020620E" w:rsidRPr="00662EB7" w:rsidRDefault="0020620E" w:rsidP="00662EB7">
      <w:pPr>
        <w:pStyle w:val="a4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62EB7">
        <w:rPr>
          <w:sz w:val="28"/>
          <w:szCs w:val="28"/>
        </w:rPr>
        <w:t xml:space="preserve">Проектирование импульсных и цифровых устройств радиотехнических систем: Учеб. Пособие для радиотехнич. спец. вузов/Гришин Ю.П., Катаков В.М. и др.; Под ред. </w:t>
      </w:r>
      <w:r w:rsidRPr="00662EB7">
        <w:rPr>
          <w:sz w:val="28"/>
          <w:szCs w:val="28"/>
          <w:lang w:val="en-US"/>
        </w:rPr>
        <w:t>Ю.М. Казаринова. – М.: Высш. шк., 1985.</w:t>
      </w:r>
    </w:p>
    <w:p w:rsidR="003A39EE" w:rsidRPr="00662EB7" w:rsidRDefault="0020620E" w:rsidP="00662EB7">
      <w:pPr>
        <w:pStyle w:val="a4"/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662EB7">
        <w:rPr>
          <w:sz w:val="28"/>
          <w:szCs w:val="28"/>
        </w:rPr>
        <w:t>Рафикузаман М.</w:t>
      </w:r>
      <w:r w:rsidR="00662EB7">
        <w:rPr>
          <w:sz w:val="28"/>
          <w:szCs w:val="28"/>
        </w:rPr>
        <w:t xml:space="preserve"> </w:t>
      </w:r>
      <w:r w:rsidRPr="00662EB7">
        <w:rPr>
          <w:sz w:val="28"/>
          <w:szCs w:val="28"/>
        </w:rPr>
        <w:t>Микропрцессоры и машинное проектирование микропроцессорных систем: В 2-х кн. Пер. С англ.-М.: Мир, 1988.</w:t>
      </w:r>
      <w:bookmarkStart w:id="0" w:name="_GoBack"/>
      <w:bookmarkEnd w:id="0"/>
    </w:p>
    <w:sectPr w:rsidR="003A39EE" w:rsidRPr="00662EB7" w:rsidSect="00662EB7">
      <w:headerReference w:type="even" r:id="rId71"/>
      <w:pgSz w:w="11906" w:h="16838" w:code="1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4C" w:rsidRDefault="0040714C">
      <w:r>
        <w:separator/>
      </w:r>
    </w:p>
  </w:endnote>
  <w:endnote w:type="continuationSeparator" w:id="0">
    <w:p w:rsidR="0040714C" w:rsidRDefault="0040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4C" w:rsidRDefault="0040714C">
      <w:r>
        <w:separator/>
      </w:r>
    </w:p>
  </w:footnote>
  <w:footnote w:type="continuationSeparator" w:id="0">
    <w:p w:rsidR="0040714C" w:rsidRDefault="0040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EB7" w:rsidRDefault="00662EB7" w:rsidP="00F96AD0">
    <w:pPr>
      <w:pStyle w:val="a8"/>
      <w:framePr w:wrap="around" w:vAnchor="text" w:hAnchor="margin" w:xAlign="right" w:y="1"/>
      <w:rPr>
        <w:rStyle w:val="aa"/>
      </w:rPr>
    </w:pPr>
  </w:p>
  <w:p w:rsidR="00662EB7" w:rsidRDefault="00662EB7" w:rsidP="00F96AD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6510"/>
    <w:multiLevelType w:val="hybridMultilevel"/>
    <w:tmpl w:val="75E0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5108EE"/>
    <w:multiLevelType w:val="hybridMultilevel"/>
    <w:tmpl w:val="DFEAB5FE"/>
    <w:lvl w:ilvl="0" w:tplc="AAA4C688">
      <w:start w:val="10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7A61A9"/>
    <w:multiLevelType w:val="singleLevel"/>
    <w:tmpl w:val="B63486E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3">
    <w:nsid w:val="41B214F5"/>
    <w:multiLevelType w:val="hybridMultilevel"/>
    <w:tmpl w:val="AE4E7864"/>
    <w:lvl w:ilvl="0" w:tplc="D88E7C22"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9569E2"/>
    <w:multiLevelType w:val="multilevel"/>
    <w:tmpl w:val="AE4E7864"/>
    <w:lvl w:ilvl="0">
      <w:numFmt w:val="decimalZero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146BDC"/>
    <w:multiLevelType w:val="hybridMultilevel"/>
    <w:tmpl w:val="C68A41EC"/>
    <w:lvl w:ilvl="0" w:tplc="D338AA1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904"/>
    <w:rsid w:val="000132CB"/>
    <w:rsid w:val="00014663"/>
    <w:rsid w:val="00034345"/>
    <w:rsid w:val="000527A9"/>
    <w:rsid w:val="00064FB9"/>
    <w:rsid w:val="000A0CAC"/>
    <w:rsid w:val="000A21C1"/>
    <w:rsid w:val="000A288E"/>
    <w:rsid w:val="000A3EBF"/>
    <w:rsid w:val="000A6F56"/>
    <w:rsid w:val="000E44CE"/>
    <w:rsid w:val="00110C90"/>
    <w:rsid w:val="00123D8F"/>
    <w:rsid w:val="001354B5"/>
    <w:rsid w:val="0016365A"/>
    <w:rsid w:val="00195AB3"/>
    <w:rsid w:val="001973BD"/>
    <w:rsid w:val="001B3C4E"/>
    <w:rsid w:val="001E4F26"/>
    <w:rsid w:val="001F26A8"/>
    <w:rsid w:val="0020620E"/>
    <w:rsid w:val="00213668"/>
    <w:rsid w:val="00223437"/>
    <w:rsid w:val="00241DC2"/>
    <w:rsid w:val="00256BC2"/>
    <w:rsid w:val="002B6F02"/>
    <w:rsid w:val="002C642E"/>
    <w:rsid w:val="002E45D5"/>
    <w:rsid w:val="002F1646"/>
    <w:rsid w:val="00302887"/>
    <w:rsid w:val="0032393A"/>
    <w:rsid w:val="00326C65"/>
    <w:rsid w:val="00330904"/>
    <w:rsid w:val="0033533C"/>
    <w:rsid w:val="00335A0E"/>
    <w:rsid w:val="003611FB"/>
    <w:rsid w:val="0037361D"/>
    <w:rsid w:val="00392CE3"/>
    <w:rsid w:val="003A39EE"/>
    <w:rsid w:val="003C5320"/>
    <w:rsid w:val="003C6E8F"/>
    <w:rsid w:val="003F6EF0"/>
    <w:rsid w:val="004032FA"/>
    <w:rsid w:val="0040714C"/>
    <w:rsid w:val="00435EB4"/>
    <w:rsid w:val="00440022"/>
    <w:rsid w:val="00463A6A"/>
    <w:rsid w:val="00463ACE"/>
    <w:rsid w:val="00495D63"/>
    <w:rsid w:val="004B494F"/>
    <w:rsid w:val="004E48D3"/>
    <w:rsid w:val="004F359D"/>
    <w:rsid w:val="0057264D"/>
    <w:rsid w:val="00577157"/>
    <w:rsid w:val="00587E6B"/>
    <w:rsid w:val="005A5F73"/>
    <w:rsid w:val="005C49F2"/>
    <w:rsid w:val="005C7B9B"/>
    <w:rsid w:val="006111B7"/>
    <w:rsid w:val="00620FC5"/>
    <w:rsid w:val="00627D57"/>
    <w:rsid w:val="00641739"/>
    <w:rsid w:val="00662EB7"/>
    <w:rsid w:val="00671322"/>
    <w:rsid w:val="0067646D"/>
    <w:rsid w:val="006817E9"/>
    <w:rsid w:val="00685D71"/>
    <w:rsid w:val="006A061E"/>
    <w:rsid w:val="006A0894"/>
    <w:rsid w:val="006B14DE"/>
    <w:rsid w:val="006B426E"/>
    <w:rsid w:val="006C6F76"/>
    <w:rsid w:val="006D64FC"/>
    <w:rsid w:val="006F5423"/>
    <w:rsid w:val="0070320A"/>
    <w:rsid w:val="00704E1C"/>
    <w:rsid w:val="007224F3"/>
    <w:rsid w:val="0072714A"/>
    <w:rsid w:val="007522D6"/>
    <w:rsid w:val="007802EB"/>
    <w:rsid w:val="0079696D"/>
    <w:rsid w:val="007B33D0"/>
    <w:rsid w:val="007C1284"/>
    <w:rsid w:val="00812AAF"/>
    <w:rsid w:val="00862537"/>
    <w:rsid w:val="008809F4"/>
    <w:rsid w:val="00897C00"/>
    <w:rsid w:val="008A0CF2"/>
    <w:rsid w:val="008D6C1A"/>
    <w:rsid w:val="00903D22"/>
    <w:rsid w:val="009803C0"/>
    <w:rsid w:val="0099737F"/>
    <w:rsid w:val="009978CB"/>
    <w:rsid w:val="009A1074"/>
    <w:rsid w:val="009B1E6E"/>
    <w:rsid w:val="009C0C78"/>
    <w:rsid w:val="00A021A2"/>
    <w:rsid w:val="00A03DFA"/>
    <w:rsid w:val="00A05D6B"/>
    <w:rsid w:val="00A1626C"/>
    <w:rsid w:val="00A2176F"/>
    <w:rsid w:val="00A40EC6"/>
    <w:rsid w:val="00A42368"/>
    <w:rsid w:val="00A74328"/>
    <w:rsid w:val="00A74B67"/>
    <w:rsid w:val="00AC5638"/>
    <w:rsid w:val="00AD7CED"/>
    <w:rsid w:val="00AE26E3"/>
    <w:rsid w:val="00AE307B"/>
    <w:rsid w:val="00AE6760"/>
    <w:rsid w:val="00AF37C1"/>
    <w:rsid w:val="00B14236"/>
    <w:rsid w:val="00B261E0"/>
    <w:rsid w:val="00B7429B"/>
    <w:rsid w:val="00BA0887"/>
    <w:rsid w:val="00BD29DA"/>
    <w:rsid w:val="00BD5247"/>
    <w:rsid w:val="00BE1472"/>
    <w:rsid w:val="00BF5CA9"/>
    <w:rsid w:val="00C037A6"/>
    <w:rsid w:val="00C0516D"/>
    <w:rsid w:val="00C165BE"/>
    <w:rsid w:val="00C173E1"/>
    <w:rsid w:val="00C17DDE"/>
    <w:rsid w:val="00C61349"/>
    <w:rsid w:val="00C61485"/>
    <w:rsid w:val="00C63C38"/>
    <w:rsid w:val="00C765ED"/>
    <w:rsid w:val="00CA20B5"/>
    <w:rsid w:val="00CA4651"/>
    <w:rsid w:val="00CB2689"/>
    <w:rsid w:val="00CB43B8"/>
    <w:rsid w:val="00CD6A10"/>
    <w:rsid w:val="00CF1FEB"/>
    <w:rsid w:val="00D0144A"/>
    <w:rsid w:val="00D02AA0"/>
    <w:rsid w:val="00D11A7E"/>
    <w:rsid w:val="00D17921"/>
    <w:rsid w:val="00D37CC7"/>
    <w:rsid w:val="00D40BBC"/>
    <w:rsid w:val="00D56E68"/>
    <w:rsid w:val="00D70FD0"/>
    <w:rsid w:val="00D81C78"/>
    <w:rsid w:val="00D977D2"/>
    <w:rsid w:val="00DA073D"/>
    <w:rsid w:val="00DC2654"/>
    <w:rsid w:val="00E152C0"/>
    <w:rsid w:val="00E34970"/>
    <w:rsid w:val="00E63E9D"/>
    <w:rsid w:val="00E77677"/>
    <w:rsid w:val="00E81894"/>
    <w:rsid w:val="00EB455C"/>
    <w:rsid w:val="00EC2E70"/>
    <w:rsid w:val="00EF5549"/>
    <w:rsid w:val="00F1266B"/>
    <w:rsid w:val="00F547EE"/>
    <w:rsid w:val="00F5484F"/>
    <w:rsid w:val="00F54C23"/>
    <w:rsid w:val="00F70FD7"/>
    <w:rsid w:val="00F91FD9"/>
    <w:rsid w:val="00F92DAC"/>
    <w:rsid w:val="00F96AD0"/>
    <w:rsid w:val="00FE1DC7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2"/>
    <o:shapelayout v:ext="edit">
      <o:idmap v:ext="edit" data="1"/>
    </o:shapelayout>
  </w:shapeDefaults>
  <w:decimalSymbol w:val=","/>
  <w:listSeparator w:val=";"/>
  <w14:defaultImageDpi w14:val="0"/>
  <w15:chartTrackingRefBased/>
  <w15:docId w15:val="{EBB7C159-ABDF-435F-B308-9740A79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320A"/>
    <w:pPr>
      <w:keepNext/>
      <w:jc w:val="center"/>
      <w:outlineLvl w:val="0"/>
    </w:pPr>
    <w:rPr>
      <w:sz w:val="36"/>
      <w:szCs w:val="20"/>
    </w:rPr>
  </w:style>
  <w:style w:type="paragraph" w:styleId="6">
    <w:name w:val="heading 6"/>
    <w:basedOn w:val="a"/>
    <w:next w:val="a"/>
    <w:link w:val="60"/>
    <w:uiPriority w:val="9"/>
    <w:qFormat/>
    <w:rsid w:val="0070320A"/>
    <w:pPr>
      <w:keepNext/>
      <w:jc w:val="center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4F3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1E4F26"/>
    <w:pPr>
      <w:ind w:firstLine="720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70320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96A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F96AD0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662EB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662EB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e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jpe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e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e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алгоритм  функционирования устройства и его описание</vt:lpstr>
    </vt:vector>
  </TitlesOfParts>
  <Company>NEt</Company>
  <LinksUpToDate>false</LinksUpToDate>
  <CharactersWithSpaces>26505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алгоритм  функционирования устройства и его описание</dc:title>
  <dc:subject/>
  <dc:creator>Garik</dc:creator>
  <cp:keywords/>
  <dc:description/>
  <cp:lastModifiedBy>admin</cp:lastModifiedBy>
  <cp:revision>2</cp:revision>
  <cp:lastPrinted>2002-05-26T17:51:00Z</cp:lastPrinted>
  <dcterms:created xsi:type="dcterms:W3CDTF">2014-03-09T16:56:00Z</dcterms:created>
  <dcterms:modified xsi:type="dcterms:W3CDTF">2014-03-09T16:56:00Z</dcterms:modified>
</cp:coreProperties>
</file>