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B79" w:rsidRPr="009E6B67" w:rsidRDefault="00622B79" w:rsidP="009E6B67">
      <w:pPr>
        <w:spacing w:line="360" w:lineRule="auto"/>
        <w:ind w:firstLine="720"/>
        <w:jc w:val="center"/>
        <w:rPr>
          <w:rFonts w:ascii="Times New Roman" w:hAnsi="Times New Roman"/>
          <w:sz w:val="28"/>
        </w:rPr>
      </w:pPr>
      <w:r w:rsidRPr="009E6B67">
        <w:rPr>
          <w:rFonts w:ascii="Times New Roman" w:hAnsi="Times New Roman"/>
          <w:sz w:val="28"/>
        </w:rPr>
        <w:t>Министерство</w:t>
      </w:r>
      <w:r w:rsidR="009E6B67">
        <w:rPr>
          <w:rFonts w:ascii="Times New Roman" w:hAnsi="Times New Roman"/>
          <w:sz w:val="28"/>
        </w:rPr>
        <w:t xml:space="preserve"> </w:t>
      </w:r>
      <w:r w:rsidRPr="009E6B67">
        <w:rPr>
          <w:rFonts w:ascii="Times New Roman" w:hAnsi="Times New Roman"/>
          <w:sz w:val="28"/>
        </w:rPr>
        <w:t>общего</w:t>
      </w:r>
      <w:r w:rsidR="009E6B67">
        <w:rPr>
          <w:rFonts w:ascii="Times New Roman" w:hAnsi="Times New Roman"/>
          <w:sz w:val="28"/>
        </w:rPr>
        <w:t xml:space="preserve"> </w:t>
      </w:r>
      <w:r w:rsidRPr="009E6B67">
        <w:rPr>
          <w:rFonts w:ascii="Times New Roman" w:hAnsi="Times New Roman"/>
          <w:sz w:val="28"/>
        </w:rPr>
        <w:t>и</w:t>
      </w:r>
      <w:r w:rsidR="009E6B67">
        <w:rPr>
          <w:rFonts w:ascii="Times New Roman" w:hAnsi="Times New Roman"/>
          <w:sz w:val="28"/>
        </w:rPr>
        <w:t xml:space="preserve"> </w:t>
      </w:r>
      <w:r w:rsidRPr="009E6B67">
        <w:rPr>
          <w:rFonts w:ascii="Times New Roman" w:hAnsi="Times New Roman"/>
          <w:sz w:val="28"/>
        </w:rPr>
        <w:t>профессионального</w:t>
      </w:r>
      <w:r w:rsidR="009E6B67">
        <w:rPr>
          <w:rFonts w:ascii="Times New Roman" w:hAnsi="Times New Roman"/>
          <w:sz w:val="28"/>
        </w:rPr>
        <w:t xml:space="preserve"> </w:t>
      </w:r>
      <w:r w:rsidRPr="009E6B67">
        <w:rPr>
          <w:rFonts w:ascii="Times New Roman" w:hAnsi="Times New Roman"/>
          <w:sz w:val="28"/>
        </w:rPr>
        <w:t>образования</w:t>
      </w:r>
    </w:p>
    <w:p w:rsidR="00622B79" w:rsidRPr="009E6B67" w:rsidRDefault="00622B79" w:rsidP="009E6B67">
      <w:pPr>
        <w:spacing w:line="360" w:lineRule="auto"/>
        <w:ind w:firstLine="720"/>
        <w:jc w:val="center"/>
        <w:rPr>
          <w:rFonts w:ascii="Times New Roman" w:hAnsi="Times New Roman"/>
          <w:sz w:val="28"/>
        </w:rPr>
      </w:pPr>
      <w:r w:rsidRPr="009E6B67">
        <w:rPr>
          <w:rFonts w:ascii="Times New Roman" w:hAnsi="Times New Roman"/>
          <w:sz w:val="28"/>
        </w:rPr>
        <w:t>Российской</w:t>
      </w:r>
      <w:r w:rsidR="009E6B67">
        <w:rPr>
          <w:rFonts w:ascii="Times New Roman" w:hAnsi="Times New Roman"/>
          <w:sz w:val="28"/>
        </w:rPr>
        <w:t xml:space="preserve"> </w:t>
      </w:r>
      <w:r w:rsidRPr="009E6B67">
        <w:rPr>
          <w:rFonts w:ascii="Times New Roman" w:hAnsi="Times New Roman"/>
          <w:sz w:val="28"/>
        </w:rPr>
        <w:t>Федерации</w:t>
      </w:r>
    </w:p>
    <w:p w:rsidR="00622B79" w:rsidRPr="009E6B67" w:rsidRDefault="00622B79" w:rsidP="009E6B67">
      <w:pPr>
        <w:spacing w:line="360" w:lineRule="auto"/>
        <w:ind w:firstLine="720"/>
        <w:jc w:val="center"/>
        <w:rPr>
          <w:rFonts w:ascii="Times New Roman" w:hAnsi="Times New Roman"/>
          <w:sz w:val="28"/>
        </w:rPr>
      </w:pPr>
      <w:r w:rsidRPr="009E6B67">
        <w:rPr>
          <w:rFonts w:ascii="Times New Roman" w:hAnsi="Times New Roman"/>
          <w:sz w:val="28"/>
        </w:rPr>
        <w:t>Уральский</w:t>
      </w:r>
      <w:r w:rsidR="009E6B67">
        <w:rPr>
          <w:rFonts w:ascii="Times New Roman" w:hAnsi="Times New Roman"/>
          <w:sz w:val="28"/>
        </w:rPr>
        <w:t xml:space="preserve"> </w:t>
      </w:r>
      <w:r w:rsidRPr="009E6B67">
        <w:rPr>
          <w:rFonts w:ascii="Times New Roman" w:hAnsi="Times New Roman"/>
          <w:sz w:val="28"/>
        </w:rPr>
        <w:t>государственный</w:t>
      </w:r>
      <w:r w:rsidR="009E6B67">
        <w:rPr>
          <w:rFonts w:ascii="Times New Roman" w:hAnsi="Times New Roman"/>
          <w:sz w:val="28"/>
        </w:rPr>
        <w:t xml:space="preserve"> </w:t>
      </w:r>
      <w:r w:rsidRPr="009E6B67">
        <w:rPr>
          <w:rFonts w:ascii="Times New Roman" w:hAnsi="Times New Roman"/>
          <w:sz w:val="28"/>
        </w:rPr>
        <w:t>технический</w:t>
      </w:r>
      <w:r w:rsidR="009E6B67">
        <w:rPr>
          <w:rFonts w:ascii="Times New Roman" w:hAnsi="Times New Roman"/>
          <w:sz w:val="28"/>
        </w:rPr>
        <w:t xml:space="preserve"> </w:t>
      </w:r>
      <w:r w:rsidRPr="009E6B67">
        <w:rPr>
          <w:rFonts w:ascii="Times New Roman" w:hAnsi="Times New Roman"/>
          <w:sz w:val="28"/>
        </w:rPr>
        <w:t>университет</w:t>
      </w:r>
    </w:p>
    <w:p w:rsidR="00622B79" w:rsidRPr="009E6B67" w:rsidRDefault="00622B79" w:rsidP="009E6B67">
      <w:pPr>
        <w:spacing w:line="360" w:lineRule="auto"/>
        <w:ind w:firstLine="720"/>
        <w:jc w:val="center"/>
        <w:rPr>
          <w:rFonts w:ascii="Times New Roman" w:hAnsi="Times New Roman"/>
          <w:sz w:val="28"/>
        </w:rPr>
      </w:pPr>
      <w:r w:rsidRPr="009E6B67">
        <w:rPr>
          <w:rFonts w:ascii="Times New Roman" w:hAnsi="Times New Roman"/>
          <w:sz w:val="28"/>
        </w:rPr>
        <w:t>Кафедра</w:t>
      </w:r>
      <w:r w:rsidR="009E6B67">
        <w:rPr>
          <w:rFonts w:ascii="Times New Roman" w:hAnsi="Times New Roman"/>
          <w:sz w:val="28"/>
        </w:rPr>
        <w:t xml:space="preserve"> </w:t>
      </w:r>
      <w:r w:rsidRPr="009E6B67">
        <w:rPr>
          <w:rFonts w:ascii="Times New Roman" w:hAnsi="Times New Roman"/>
          <w:sz w:val="28"/>
        </w:rPr>
        <w:t>ВЧСРТ</w:t>
      </w:r>
    </w:p>
    <w:p w:rsidR="00622B79" w:rsidRPr="009E6B67" w:rsidRDefault="00622B79" w:rsidP="009E6B67">
      <w:pPr>
        <w:spacing w:line="360" w:lineRule="auto"/>
        <w:ind w:firstLine="720"/>
        <w:jc w:val="center"/>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pStyle w:val="3"/>
        <w:spacing w:line="360" w:lineRule="auto"/>
        <w:ind w:firstLine="720"/>
        <w:rPr>
          <w:b/>
          <w:sz w:val="28"/>
        </w:rPr>
      </w:pPr>
      <w:r w:rsidRPr="009E6B67">
        <w:rPr>
          <w:b/>
          <w:sz w:val="28"/>
        </w:rPr>
        <w:t>ПРОЕКТИРОВАНИЕ</w:t>
      </w:r>
      <w:r w:rsidR="009E6B67" w:rsidRPr="009E6B67">
        <w:rPr>
          <w:b/>
          <w:sz w:val="28"/>
        </w:rPr>
        <w:t xml:space="preserve"> </w:t>
      </w:r>
      <w:r w:rsidRPr="009E6B67">
        <w:rPr>
          <w:b/>
          <w:sz w:val="28"/>
        </w:rPr>
        <w:t>ДВУХЗЕРКАЛЬНОЙ</w:t>
      </w:r>
      <w:r w:rsidR="009E6B67" w:rsidRPr="009E6B67">
        <w:rPr>
          <w:b/>
          <w:sz w:val="28"/>
        </w:rPr>
        <w:t xml:space="preserve"> </w:t>
      </w:r>
      <w:r w:rsidRPr="009E6B67">
        <w:rPr>
          <w:b/>
          <w:sz w:val="28"/>
        </w:rPr>
        <w:t>АНТЕННЫ</w:t>
      </w:r>
      <w:r w:rsidR="009E6B67" w:rsidRPr="009E6B67">
        <w:rPr>
          <w:b/>
          <w:sz w:val="28"/>
        </w:rPr>
        <w:t xml:space="preserve"> </w:t>
      </w:r>
      <w:r w:rsidRPr="009E6B67">
        <w:rPr>
          <w:b/>
          <w:sz w:val="28"/>
        </w:rPr>
        <w:t>ПО</w:t>
      </w:r>
      <w:r w:rsidR="009E6B67" w:rsidRPr="009E6B67">
        <w:rPr>
          <w:b/>
          <w:sz w:val="28"/>
        </w:rPr>
        <w:t xml:space="preserve"> </w:t>
      </w:r>
      <w:r w:rsidRPr="009E6B67">
        <w:rPr>
          <w:b/>
          <w:sz w:val="28"/>
        </w:rPr>
        <w:t>СХЕМЕ</w:t>
      </w:r>
      <w:r w:rsidR="009E6B67" w:rsidRPr="009E6B67">
        <w:rPr>
          <w:b/>
          <w:sz w:val="28"/>
        </w:rPr>
        <w:t xml:space="preserve"> </w:t>
      </w:r>
      <w:r w:rsidRPr="009E6B67">
        <w:rPr>
          <w:b/>
          <w:sz w:val="28"/>
        </w:rPr>
        <w:t>КАССЕГРЕНА</w:t>
      </w:r>
    </w:p>
    <w:p w:rsidR="00622B79" w:rsidRPr="009E6B67" w:rsidRDefault="00622B79" w:rsidP="009E6B67">
      <w:pPr>
        <w:spacing w:line="360" w:lineRule="auto"/>
        <w:ind w:firstLine="720"/>
        <w:jc w:val="center"/>
        <w:rPr>
          <w:rFonts w:ascii="Times New Roman" w:hAnsi="Times New Roman"/>
          <w:b/>
          <w:sz w:val="28"/>
        </w:rPr>
      </w:pPr>
      <w:r w:rsidRPr="009E6B67">
        <w:rPr>
          <w:rFonts w:ascii="Times New Roman" w:hAnsi="Times New Roman"/>
          <w:b/>
          <w:sz w:val="28"/>
        </w:rPr>
        <w:t>Пояснительная</w:t>
      </w:r>
      <w:r w:rsidR="009E6B67" w:rsidRPr="009E6B67">
        <w:rPr>
          <w:rFonts w:ascii="Times New Roman" w:hAnsi="Times New Roman"/>
          <w:b/>
          <w:sz w:val="28"/>
        </w:rPr>
        <w:t xml:space="preserve"> </w:t>
      </w:r>
      <w:r w:rsidRPr="009E6B67">
        <w:rPr>
          <w:rFonts w:ascii="Times New Roman" w:hAnsi="Times New Roman"/>
          <w:b/>
          <w:sz w:val="28"/>
        </w:rPr>
        <w:t>записка</w:t>
      </w:r>
      <w:r w:rsidR="009E6B67" w:rsidRPr="009E6B67">
        <w:rPr>
          <w:rFonts w:ascii="Times New Roman" w:hAnsi="Times New Roman"/>
          <w:b/>
          <w:sz w:val="28"/>
        </w:rPr>
        <w:t xml:space="preserve"> </w:t>
      </w:r>
      <w:r w:rsidRPr="009E6B67">
        <w:rPr>
          <w:rFonts w:ascii="Times New Roman" w:hAnsi="Times New Roman"/>
          <w:b/>
          <w:sz w:val="28"/>
        </w:rPr>
        <w:t>к</w:t>
      </w:r>
      <w:r w:rsidR="009E6B67" w:rsidRPr="009E6B67">
        <w:rPr>
          <w:rFonts w:ascii="Times New Roman" w:hAnsi="Times New Roman"/>
          <w:b/>
          <w:sz w:val="28"/>
        </w:rPr>
        <w:t xml:space="preserve"> </w:t>
      </w:r>
      <w:r w:rsidRPr="009E6B67">
        <w:rPr>
          <w:rFonts w:ascii="Times New Roman" w:hAnsi="Times New Roman"/>
          <w:b/>
          <w:sz w:val="28"/>
        </w:rPr>
        <w:t>курсовому</w:t>
      </w:r>
      <w:r w:rsidR="009E6B67" w:rsidRPr="009E6B67">
        <w:rPr>
          <w:rFonts w:ascii="Times New Roman" w:hAnsi="Times New Roman"/>
          <w:b/>
          <w:sz w:val="28"/>
        </w:rPr>
        <w:t xml:space="preserve"> </w:t>
      </w:r>
      <w:r w:rsidRPr="009E6B67">
        <w:rPr>
          <w:rFonts w:ascii="Times New Roman" w:hAnsi="Times New Roman"/>
          <w:b/>
          <w:sz w:val="28"/>
        </w:rPr>
        <w:t>проекту</w:t>
      </w:r>
    </w:p>
    <w:p w:rsidR="00622B79" w:rsidRPr="009E6B67" w:rsidRDefault="00622B79" w:rsidP="009E6B67">
      <w:pPr>
        <w:spacing w:line="360" w:lineRule="auto"/>
        <w:ind w:firstLine="720"/>
        <w:jc w:val="center"/>
        <w:rPr>
          <w:rFonts w:ascii="Times New Roman" w:hAnsi="Times New Roman"/>
          <w:b/>
          <w:sz w:val="28"/>
        </w:rPr>
      </w:pPr>
      <w:r w:rsidRPr="009E6B67">
        <w:rPr>
          <w:rFonts w:ascii="Times New Roman" w:hAnsi="Times New Roman"/>
          <w:b/>
          <w:sz w:val="28"/>
        </w:rPr>
        <w:t>по</w:t>
      </w:r>
      <w:r w:rsidR="009E6B67" w:rsidRPr="009E6B67">
        <w:rPr>
          <w:rFonts w:ascii="Times New Roman" w:hAnsi="Times New Roman"/>
          <w:b/>
          <w:sz w:val="28"/>
        </w:rPr>
        <w:t xml:space="preserve"> </w:t>
      </w:r>
      <w:r w:rsidRPr="009E6B67">
        <w:rPr>
          <w:rFonts w:ascii="Times New Roman" w:hAnsi="Times New Roman"/>
          <w:b/>
          <w:sz w:val="28"/>
        </w:rPr>
        <w:t>дисциплине</w:t>
      </w:r>
      <w:r w:rsidR="009E6B67" w:rsidRPr="009E6B67">
        <w:rPr>
          <w:rFonts w:ascii="Times New Roman" w:hAnsi="Times New Roman"/>
          <w:b/>
          <w:sz w:val="28"/>
        </w:rPr>
        <w:t xml:space="preserve"> </w:t>
      </w:r>
      <w:r w:rsidRPr="009E6B67">
        <w:rPr>
          <w:rFonts w:ascii="Times New Roman" w:hAnsi="Times New Roman"/>
          <w:b/>
          <w:sz w:val="28"/>
        </w:rPr>
        <w:t>«Антенны</w:t>
      </w:r>
      <w:r w:rsidR="009E6B67" w:rsidRPr="009E6B67">
        <w:rPr>
          <w:rFonts w:ascii="Times New Roman" w:hAnsi="Times New Roman"/>
          <w:b/>
          <w:sz w:val="28"/>
        </w:rPr>
        <w:t xml:space="preserve"> </w:t>
      </w:r>
      <w:r w:rsidRPr="009E6B67">
        <w:rPr>
          <w:rFonts w:ascii="Times New Roman" w:hAnsi="Times New Roman"/>
          <w:b/>
          <w:sz w:val="28"/>
        </w:rPr>
        <w:t>и</w:t>
      </w:r>
      <w:r w:rsidR="009E6B67" w:rsidRPr="009E6B67">
        <w:rPr>
          <w:rFonts w:ascii="Times New Roman" w:hAnsi="Times New Roman"/>
          <w:b/>
          <w:sz w:val="28"/>
        </w:rPr>
        <w:t xml:space="preserve"> </w:t>
      </w:r>
      <w:r w:rsidRPr="009E6B67">
        <w:rPr>
          <w:rFonts w:ascii="Times New Roman" w:hAnsi="Times New Roman"/>
          <w:b/>
          <w:sz w:val="28"/>
        </w:rPr>
        <w:t>устройства</w:t>
      </w:r>
      <w:r w:rsidR="009E6B67" w:rsidRPr="009E6B67">
        <w:rPr>
          <w:rFonts w:ascii="Times New Roman" w:hAnsi="Times New Roman"/>
          <w:b/>
          <w:sz w:val="28"/>
        </w:rPr>
        <w:t xml:space="preserve"> </w:t>
      </w:r>
      <w:r w:rsidRPr="009E6B67">
        <w:rPr>
          <w:rFonts w:ascii="Times New Roman" w:hAnsi="Times New Roman"/>
          <w:b/>
          <w:sz w:val="28"/>
        </w:rPr>
        <w:t>СВЧ»</w:t>
      </w:r>
    </w:p>
    <w:p w:rsidR="00622B79" w:rsidRPr="009E6B67" w:rsidRDefault="00622B79" w:rsidP="009E6B67">
      <w:pPr>
        <w:spacing w:line="360" w:lineRule="auto"/>
        <w:ind w:firstLine="720"/>
        <w:jc w:val="center"/>
        <w:rPr>
          <w:rFonts w:ascii="Times New Roman" w:hAnsi="Times New Roman"/>
          <w:b/>
          <w:sz w:val="28"/>
        </w:rPr>
      </w:pPr>
      <w:r w:rsidRPr="009E6B67">
        <w:rPr>
          <w:rFonts w:ascii="Times New Roman" w:hAnsi="Times New Roman"/>
          <w:b/>
          <w:sz w:val="28"/>
        </w:rPr>
        <w:t>2007</w:t>
      </w:r>
      <w:r w:rsidR="009E6B67" w:rsidRPr="009E6B67">
        <w:rPr>
          <w:rFonts w:ascii="Times New Roman" w:hAnsi="Times New Roman"/>
          <w:b/>
          <w:sz w:val="28"/>
        </w:rPr>
        <w:t xml:space="preserve"> </w:t>
      </w:r>
      <w:r w:rsidRPr="009E6B67">
        <w:rPr>
          <w:rFonts w:ascii="Times New Roman" w:hAnsi="Times New Roman"/>
          <w:b/>
          <w:sz w:val="28"/>
        </w:rPr>
        <w:t>000</w:t>
      </w:r>
      <w:r w:rsidR="009E6B67" w:rsidRPr="009E6B67">
        <w:rPr>
          <w:rFonts w:ascii="Times New Roman" w:hAnsi="Times New Roman"/>
          <w:b/>
          <w:sz w:val="28"/>
        </w:rPr>
        <w:t xml:space="preserve"> </w:t>
      </w:r>
      <w:r w:rsidRPr="009E6B67">
        <w:rPr>
          <w:rFonts w:ascii="Times New Roman" w:hAnsi="Times New Roman"/>
          <w:b/>
          <w:sz w:val="28"/>
        </w:rPr>
        <w:t>009</w:t>
      </w:r>
      <w:r w:rsidR="009E6B67" w:rsidRPr="009E6B67">
        <w:rPr>
          <w:rFonts w:ascii="Times New Roman" w:hAnsi="Times New Roman"/>
          <w:b/>
          <w:sz w:val="28"/>
        </w:rPr>
        <w:t xml:space="preserve"> </w:t>
      </w:r>
      <w:r w:rsidRPr="009E6B67">
        <w:rPr>
          <w:rFonts w:ascii="Times New Roman" w:hAnsi="Times New Roman"/>
          <w:b/>
          <w:sz w:val="28"/>
        </w:rPr>
        <w:t>ПЗ</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right"/>
        <w:rPr>
          <w:rFonts w:ascii="Times New Roman" w:hAnsi="Times New Roman"/>
          <w:sz w:val="28"/>
        </w:rPr>
      </w:pPr>
      <w:r w:rsidRPr="009E6B67">
        <w:rPr>
          <w:rFonts w:ascii="Times New Roman" w:hAnsi="Times New Roman"/>
          <w:sz w:val="28"/>
        </w:rPr>
        <w:t>Руководитель</w:t>
      </w:r>
      <w:r w:rsidR="009E6B67">
        <w:rPr>
          <w:rFonts w:ascii="Times New Roman" w:hAnsi="Times New Roman"/>
          <w:sz w:val="28"/>
        </w:rPr>
        <w:t xml:space="preserve"> </w:t>
      </w:r>
      <w:r w:rsidRPr="009E6B67">
        <w:rPr>
          <w:rFonts w:ascii="Times New Roman" w:hAnsi="Times New Roman"/>
          <w:sz w:val="28"/>
        </w:rPr>
        <w:t>Семенов</w:t>
      </w:r>
      <w:r w:rsidR="009E6B67">
        <w:rPr>
          <w:rFonts w:ascii="Times New Roman" w:hAnsi="Times New Roman"/>
          <w:sz w:val="28"/>
        </w:rPr>
        <w:t xml:space="preserve"> </w:t>
      </w:r>
      <w:r w:rsidRPr="009E6B67">
        <w:rPr>
          <w:rFonts w:ascii="Times New Roman" w:hAnsi="Times New Roman"/>
          <w:sz w:val="28"/>
        </w:rPr>
        <w:t>Б.В.</w:t>
      </w:r>
    </w:p>
    <w:p w:rsidR="00622B79" w:rsidRPr="009E6B67" w:rsidRDefault="00622B79" w:rsidP="009E6B67">
      <w:pPr>
        <w:spacing w:line="360" w:lineRule="auto"/>
        <w:ind w:firstLine="720"/>
        <w:jc w:val="right"/>
        <w:rPr>
          <w:rFonts w:ascii="Times New Roman" w:hAnsi="Times New Roman"/>
          <w:sz w:val="28"/>
        </w:rPr>
      </w:pPr>
      <w:r w:rsidRPr="009E6B67">
        <w:rPr>
          <w:rFonts w:ascii="Times New Roman" w:hAnsi="Times New Roman"/>
          <w:sz w:val="28"/>
        </w:rPr>
        <w:t>Студентка</w:t>
      </w:r>
      <w:r w:rsidR="009E6B67">
        <w:rPr>
          <w:rFonts w:ascii="Times New Roman" w:hAnsi="Times New Roman"/>
          <w:sz w:val="28"/>
        </w:rPr>
        <w:t xml:space="preserve"> </w:t>
      </w:r>
      <w:r w:rsidRPr="009E6B67">
        <w:rPr>
          <w:rFonts w:ascii="Times New Roman" w:hAnsi="Times New Roman"/>
          <w:sz w:val="28"/>
        </w:rPr>
        <w:t>Еловских</w:t>
      </w:r>
      <w:r w:rsidR="009E6B67">
        <w:rPr>
          <w:rFonts w:ascii="Times New Roman" w:hAnsi="Times New Roman"/>
          <w:sz w:val="28"/>
        </w:rPr>
        <w:t xml:space="preserve"> </w:t>
      </w:r>
      <w:r w:rsidRPr="009E6B67">
        <w:rPr>
          <w:rFonts w:ascii="Times New Roman" w:hAnsi="Times New Roman"/>
          <w:sz w:val="28"/>
        </w:rPr>
        <w:t>О.А</w:t>
      </w:r>
    </w:p>
    <w:p w:rsidR="00622B79" w:rsidRPr="009E6B67" w:rsidRDefault="00622B79" w:rsidP="009E6B67">
      <w:pPr>
        <w:spacing w:line="360" w:lineRule="auto"/>
        <w:ind w:firstLine="720"/>
        <w:jc w:val="right"/>
        <w:rPr>
          <w:rFonts w:ascii="Times New Roman" w:hAnsi="Times New Roman"/>
          <w:sz w:val="28"/>
        </w:rPr>
      </w:pPr>
      <w:r w:rsidRPr="009E6B67">
        <w:rPr>
          <w:rFonts w:ascii="Times New Roman" w:hAnsi="Times New Roman"/>
          <w:sz w:val="28"/>
        </w:rPr>
        <w:t>Группа</w:t>
      </w:r>
      <w:r w:rsidR="009E6B67">
        <w:rPr>
          <w:rFonts w:ascii="Times New Roman" w:hAnsi="Times New Roman"/>
          <w:sz w:val="28"/>
        </w:rPr>
        <w:t xml:space="preserve"> </w:t>
      </w:r>
      <w:r w:rsidRPr="009E6B67">
        <w:rPr>
          <w:rFonts w:ascii="Times New Roman" w:hAnsi="Times New Roman"/>
          <w:sz w:val="28"/>
        </w:rPr>
        <w:t>Р - 474</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center"/>
        <w:rPr>
          <w:rFonts w:ascii="Times New Roman" w:hAnsi="Times New Roman"/>
          <w:sz w:val="28"/>
        </w:rPr>
      </w:pPr>
      <w:r w:rsidRPr="009E6B67">
        <w:rPr>
          <w:rFonts w:ascii="Times New Roman" w:hAnsi="Times New Roman"/>
          <w:sz w:val="28"/>
        </w:rPr>
        <w:t>Екатеринбург</w:t>
      </w:r>
    </w:p>
    <w:p w:rsidR="00622B79" w:rsidRPr="009E6B67" w:rsidRDefault="00622B79" w:rsidP="009E6B67">
      <w:pPr>
        <w:spacing w:line="360" w:lineRule="auto"/>
        <w:ind w:firstLine="720"/>
        <w:jc w:val="center"/>
        <w:rPr>
          <w:rFonts w:ascii="Times New Roman" w:hAnsi="Times New Roman"/>
          <w:sz w:val="28"/>
        </w:rPr>
      </w:pPr>
      <w:r w:rsidRPr="009E6B67">
        <w:rPr>
          <w:rFonts w:ascii="Times New Roman" w:hAnsi="Times New Roman"/>
          <w:sz w:val="28"/>
        </w:rPr>
        <w:t>200</w:t>
      </w:r>
      <w:r w:rsidR="00013E29" w:rsidRPr="009E6B67">
        <w:rPr>
          <w:rFonts w:ascii="Times New Roman" w:hAnsi="Times New Roman"/>
          <w:sz w:val="28"/>
        </w:rPr>
        <w:t>5</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СОДЕРЖАНИЕ</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1.Техническое задание</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2. Введение</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 xml:space="preserve">3. </w:t>
      </w:r>
      <w:r w:rsidR="009E6B67" w:rsidRPr="009E6B67">
        <w:rPr>
          <w:rFonts w:ascii="Times New Roman" w:hAnsi="Times New Roman"/>
          <w:sz w:val="28"/>
        </w:rPr>
        <w:t>Расчет</w:t>
      </w:r>
      <w:r w:rsidRPr="009E6B67">
        <w:rPr>
          <w:rFonts w:ascii="Times New Roman" w:hAnsi="Times New Roman"/>
          <w:sz w:val="28"/>
        </w:rPr>
        <w:t xml:space="preserve"> геометрических параметров антенны</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 xml:space="preserve">4. </w:t>
      </w:r>
      <w:r w:rsidR="009E6B67" w:rsidRPr="009E6B67">
        <w:rPr>
          <w:rFonts w:ascii="Times New Roman" w:hAnsi="Times New Roman"/>
          <w:sz w:val="28"/>
        </w:rPr>
        <w:t>Расчет</w:t>
      </w:r>
      <w:r w:rsidRPr="009E6B67">
        <w:rPr>
          <w:rFonts w:ascii="Times New Roman" w:hAnsi="Times New Roman"/>
          <w:sz w:val="28"/>
        </w:rPr>
        <w:t xml:space="preserve"> параметров облучателя</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 xml:space="preserve">5. </w:t>
      </w:r>
      <w:r w:rsidR="009E6B67" w:rsidRPr="009E6B67">
        <w:rPr>
          <w:rFonts w:ascii="Times New Roman" w:hAnsi="Times New Roman"/>
          <w:sz w:val="28"/>
        </w:rPr>
        <w:t>Расчет</w:t>
      </w:r>
      <w:r w:rsidRPr="009E6B67">
        <w:rPr>
          <w:rFonts w:ascii="Times New Roman" w:hAnsi="Times New Roman"/>
          <w:sz w:val="28"/>
        </w:rPr>
        <w:t xml:space="preserve"> питающей линии</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6.Заключение</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Список использованных источников</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Приложение 1</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Приложение 2</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Приложение 3</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Приложение 4</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Приложение 5</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Приложение 6</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Приложение 7</w:t>
      </w:r>
    </w:p>
    <w:p w:rsidR="00622B79" w:rsidRPr="009E6B67" w:rsidRDefault="00622B79" w:rsidP="009E6B67">
      <w:pPr>
        <w:spacing w:line="360" w:lineRule="auto"/>
        <w:rPr>
          <w:rFonts w:ascii="Times New Roman" w:hAnsi="Times New Roman"/>
          <w:sz w:val="28"/>
        </w:rPr>
      </w:pPr>
      <w:r w:rsidRPr="009E6B67">
        <w:rPr>
          <w:rFonts w:ascii="Times New Roman" w:hAnsi="Times New Roman"/>
          <w:sz w:val="28"/>
        </w:rPr>
        <w:t>Приложение 8</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ТЕХНИЧЕСКОЕ</w:t>
      </w:r>
      <w:r w:rsidRPr="009E6B67">
        <w:rPr>
          <w:rFonts w:ascii="Times New Roman" w:hAnsi="Times New Roman"/>
          <w:b/>
          <w:sz w:val="28"/>
        </w:rPr>
        <w:t xml:space="preserve"> </w:t>
      </w:r>
      <w:r w:rsidR="00622B79" w:rsidRPr="009E6B67">
        <w:rPr>
          <w:rFonts w:ascii="Times New Roman" w:hAnsi="Times New Roman"/>
          <w:b/>
          <w:sz w:val="28"/>
        </w:rPr>
        <w:t>ЗАДАНИЕ</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Исходные</w:t>
      </w:r>
      <w:r w:rsidR="009E6B67">
        <w:rPr>
          <w:rFonts w:ascii="Times New Roman" w:hAnsi="Times New Roman"/>
          <w:sz w:val="28"/>
        </w:rPr>
        <w:t xml:space="preserve"> </w:t>
      </w:r>
      <w:r w:rsidRPr="009E6B67">
        <w:rPr>
          <w:rFonts w:ascii="Times New Roman" w:hAnsi="Times New Roman"/>
          <w:sz w:val="28"/>
        </w:rPr>
        <w:t>данные:</w:t>
      </w:r>
    </w:p>
    <w:p w:rsidR="00622B79" w:rsidRPr="009E6B67" w:rsidRDefault="00622B79" w:rsidP="009E6B67">
      <w:pPr>
        <w:numPr>
          <w:ilvl w:val="0"/>
          <w:numId w:val="2"/>
        </w:numPr>
        <w:spacing w:line="360" w:lineRule="auto"/>
        <w:ind w:left="0" w:firstLine="720"/>
        <w:jc w:val="both"/>
        <w:rPr>
          <w:rFonts w:ascii="Times New Roman" w:hAnsi="Times New Roman"/>
          <w:sz w:val="28"/>
        </w:rPr>
      </w:pPr>
      <w:r w:rsidRPr="009E6B67">
        <w:rPr>
          <w:rFonts w:ascii="Times New Roman" w:hAnsi="Times New Roman"/>
          <w:sz w:val="28"/>
        </w:rPr>
        <w:t>Частота</w:t>
      </w:r>
      <w:r w:rsidR="009E6B67">
        <w:rPr>
          <w:rFonts w:ascii="Times New Roman" w:hAnsi="Times New Roman"/>
          <w:sz w:val="28"/>
        </w:rPr>
        <w:t xml:space="preserve"> </w:t>
      </w:r>
      <w:r w:rsidRPr="009E6B67">
        <w:rPr>
          <w:rFonts w:ascii="Times New Roman" w:hAnsi="Times New Roman"/>
          <w:sz w:val="28"/>
          <w:lang w:val="en-US"/>
        </w:rPr>
        <w:t>f</w:t>
      </w:r>
      <w:r w:rsidRPr="009E6B67">
        <w:rPr>
          <w:rFonts w:ascii="Times New Roman" w:hAnsi="Times New Roman"/>
          <w:sz w:val="28"/>
        </w:rPr>
        <w:t xml:space="preserve"> ,</w:t>
      </w:r>
      <w:r w:rsidR="009E6B67">
        <w:rPr>
          <w:rFonts w:ascii="Times New Roman" w:hAnsi="Times New Roman"/>
          <w:sz w:val="28"/>
        </w:rPr>
        <w:t xml:space="preserve"> </w:t>
      </w:r>
      <w:r w:rsidRPr="009E6B67">
        <w:rPr>
          <w:rFonts w:ascii="Times New Roman" w:hAnsi="Times New Roman"/>
          <w:sz w:val="28"/>
        </w:rPr>
        <w:t>ГГц</w:t>
      </w:r>
      <w:r w:rsidR="009E6B67">
        <w:rPr>
          <w:rFonts w:ascii="Times New Roman" w:hAnsi="Times New Roman"/>
          <w:sz w:val="28"/>
        </w:rPr>
        <w:t xml:space="preserve"> </w:t>
      </w:r>
      <w:r w:rsidRPr="009E6B67">
        <w:rPr>
          <w:rFonts w:ascii="Times New Roman" w:hAnsi="Times New Roman"/>
          <w:sz w:val="28"/>
        </w:rPr>
        <w:t>15</w:t>
      </w:r>
    </w:p>
    <w:p w:rsidR="00622B79" w:rsidRPr="009E6B67" w:rsidRDefault="00622B79" w:rsidP="009E6B67">
      <w:pPr>
        <w:numPr>
          <w:ilvl w:val="0"/>
          <w:numId w:val="2"/>
        </w:numPr>
        <w:spacing w:line="360" w:lineRule="auto"/>
        <w:ind w:left="0" w:firstLine="720"/>
        <w:jc w:val="both"/>
        <w:rPr>
          <w:rFonts w:ascii="Times New Roman" w:hAnsi="Times New Roman"/>
          <w:sz w:val="28"/>
        </w:rPr>
      </w:pPr>
      <w:r w:rsidRPr="009E6B67">
        <w:rPr>
          <w:rFonts w:ascii="Times New Roman" w:hAnsi="Times New Roman"/>
          <w:sz w:val="28"/>
        </w:rPr>
        <w:t xml:space="preserve">Коэффициент усиления, </w:t>
      </w:r>
      <w:r w:rsidRPr="009E6B67">
        <w:rPr>
          <w:rFonts w:ascii="Times New Roman" w:hAnsi="Times New Roman"/>
          <w:sz w:val="28"/>
          <w:lang w:val="en-US"/>
        </w:rPr>
        <w:t>G</w:t>
      </w:r>
      <w:r w:rsidRPr="009E6B67">
        <w:rPr>
          <w:rFonts w:ascii="Times New Roman" w:hAnsi="Times New Roman"/>
          <w:sz w:val="28"/>
        </w:rPr>
        <w:t xml:space="preserve"> дБ</w:t>
      </w:r>
      <w:r w:rsidR="009E6B67">
        <w:rPr>
          <w:rFonts w:ascii="Times New Roman" w:hAnsi="Times New Roman"/>
          <w:sz w:val="28"/>
        </w:rPr>
        <w:t xml:space="preserve"> </w:t>
      </w:r>
      <w:r w:rsidRPr="009E6B67">
        <w:rPr>
          <w:rFonts w:ascii="Times New Roman" w:hAnsi="Times New Roman"/>
          <w:sz w:val="28"/>
        </w:rPr>
        <w:t>38</w:t>
      </w:r>
    </w:p>
    <w:p w:rsidR="00622B79" w:rsidRPr="009E6B67" w:rsidRDefault="00622B79" w:rsidP="009E6B67">
      <w:pPr>
        <w:numPr>
          <w:ilvl w:val="0"/>
          <w:numId w:val="3"/>
        </w:numPr>
        <w:spacing w:line="360" w:lineRule="auto"/>
        <w:ind w:left="0" w:firstLine="720"/>
        <w:jc w:val="both"/>
        <w:rPr>
          <w:rFonts w:ascii="Times New Roman" w:hAnsi="Times New Roman"/>
          <w:sz w:val="28"/>
        </w:rPr>
      </w:pPr>
      <w:r w:rsidRPr="009E6B67">
        <w:rPr>
          <w:rFonts w:ascii="Times New Roman" w:hAnsi="Times New Roman"/>
          <w:sz w:val="28"/>
        </w:rPr>
        <w:t>Уровень боковых лепестков</w:t>
      </w:r>
      <w:r w:rsidR="009E6B67">
        <w:rPr>
          <w:rFonts w:ascii="Times New Roman" w:hAnsi="Times New Roman"/>
          <w:sz w:val="28"/>
        </w:rPr>
        <w:t xml:space="preserve"> </w:t>
      </w:r>
      <w:r w:rsidRPr="009E6B67">
        <w:rPr>
          <w:rFonts w:ascii="Times New Roman" w:hAnsi="Times New Roman"/>
          <w:sz w:val="28"/>
          <w:szCs w:val="28"/>
        </w:rPr>
        <w:sym w:font="Symbol" w:char="F064"/>
      </w:r>
      <w:r w:rsidRPr="009E6B67">
        <w:rPr>
          <w:rFonts w:ascii="Times New Roman" w:hAnsi="Times New Roman"/>
          <w:sz w:val="28"/>
        </w:rPr>
        <w:t xml:space="preserve"> дБ</w:t>
      </w:r>
      <w:r w:rsidR="009E6B67">
        <w:rPr>
          <w:rFonts w:ascii="Times New Roman" w:hAnsi="Times New Roman"/>
          <w:sz w:val="28"/>
        </w:rPr>
        <w:t xml:space="preserve"> 25</w:t>
      </w:r>
    </w:p>
    <w:p w:rsidR="00622B79" w:rsidRPr="009E6B67" w:rsidRDefault="00622B79" w:rsidP="009E6B67">
      <w:pPr>
        <w:numPr>
          <w:ilvl w:val="0"/>
          <w:numId w:val="4"/>
        </w:numPr>
        <w:spacing w:line="360" w:lineRule="auto"/>
        <w:ind w:left="0" w:firstLine="720"/>
        <w:jc w:val="both"/>
        <w:rPr>
          <w:rFonts w:ascii="Times New Roman" w:hAnsi="Times New Roman"/>
          <w:sz w:val="28"/>
        </w:rPr>
      </w:pPr>
      <w:r w:rsidRPr="009E6B67">
        <w:rPr>
          <w:rFonts w:ascii="Times New Roman" w:hAnsi="Times New Roman"/>
          <w:sz w:val="28"/>
        </w:rPr>
        <w:t>Мощность передатчика в импульсе, Вт</w:t>
      </w:r>
      <w:r w:rsidR="009E6B67">
        <w:rPr>
          <w:rFonts w:ascii="Times New Roman" w:hAnsi="Times New Roman"/>
          <w:sz w:val="28"/>
        </w:rPr>
        <w:t xml:space="preserve"> </w:t>
      </w:r>
      <w:r w:rsidRPr="009E6B67">
        <w:rPr>
          <w:rFonts w:ascii="Times New Roman" w:hAnsi="Times New Roman"/>
          <w:sz w:val="28"/>
        </w:rPr>
        <w:t xml:space="preserve">50 </w:t>
      </w:r>
    </w:p>
    <w:p w:rsidR="00622B79" w:rsidRPr="009E6B67" w:rsidRDefault="00622B79" w:rsidP="009E6B67">
      <w:pPr>
        <w:numPr>
          <w:ilvl w:val="0"/>
          <w:numId w:val="5"/>
        </w:numPr>
        <w:spacing w:line="360" w:lineRule="auto"/>
        <w:ind w:left="0" w:firstLine="720"/>
        <w:jc w:val="both"/>
        <w:rPr>
          <w:rFonts w:ascii="Times New Roman" w:hAnsi="Times New Roman"/>
          <w:sz w:val="28"/>
        </w:rPr>
      </w:pPr>
      <w:r w:rsidRPr="009E6B67">
        <w:rPr>
          <w:rFonts w:ascii="Times New Roman" w:hAnsi="Times New Roman"/>
          <w:sz w:val="28"/>
        </w:rPr>
        <w:t>Тип облучателя</w:t>
      </w:r>
      <w:r w:rsidR="009E6B67">
        <w:rPr>
          <w:rFonts w:ascii="Times New Roman" w:hAnsi="Times New Roman"/>
          <w:sz w:val="28"/>
        </w:rPr>
        <w:t xml:space="preserve"> </w:t>
      </w:r>
      <w:r w:rsidRPr="009E6B67">
        <w:rPr>
          <w:rFonts w:ascii="Times New Roman" w:hAnsi="Times New Roman"/>
          <w:sz w:val="28"/>
        </w:rPr>
        <w:t>-</w:t>
      </w:r>
      <w:r w:rsidR="009E6B67">
        <w:rPr>
          <w:rFonts w:ascii="Times New Roman" w:hAnsi="Times New Roman"/>
          <w:sz w:val="28"/>
        </w:rPr>
        <w:t xml:space="preserve"> </w:t>
      </w:r>
      <w:r w:rsidRPr="009E6B67">
        <w:rPr>
          <w:rFonts w:ascii="Times New Roman" w:hAnsi="Times New Roman"/>
          <w:sz w:val="28"/>
        </w:rPr>
        <w:t>Коническая</w:t>
      </w:r>
      <w:r w:rsidR="009E6B67">
        <w:rPr>
          <w:rFonts w:ascii="Times New Roman" w:hAnsi="Times New Roman"/>
          <w:sz w:val="28"/>
        </w:rPr>
        <w:t xml:space="preserve"> </w:t>
      </w:r>
      <w:r w:rsidRPr="009E6B67">
        <w:rPr>
          <w:rFonts w:ascii="Times New Roman" w:hAnsi="Times New Roman"/>
          <w:sz w:val="28"/>
        </w:rPr>
        <w:t>рупорная антенна</w: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Выбрать и рассчитать:</w:t>
      </w:r>
    </w:p>
    <w:p w:rsidR="00622B79" w:rsidRPr="009E6B67" w:rsidRDefault="00622B79" w:rsidP="009E6B67">
      <w:pPr>
        <w:numPr>
          <w:ilvl w:val="0"/>
          <w:numId w:val="6"/>
        </w:numPr>
        <w:spacing w:line="360" w:lineRule="auto"/>
        <w:ind w:left="0" w:firstLine="720"/>
        <w:jc w:val="both"/>
        <w:rPr>
          <w:rFonts w:ascii="Times New Roman" w:hAnsi="Times New Roman"/>
          <w:sz w:val="28"/>
        </w:rPr>
      </w:pPr>
      <w:r w:rsidRPr="009E6B67">
        <w:rPr>
          <w:rFonts w:ascii="Times New Roman" w:hAnsi="Times New Roman"/>
          <w:sz w:val="28"/>
        </w:rPr>
        <w:t xml:space="preserve">Параметры облучателя </w:t>
      </w:r>
    </w:p>
    <w:p w:rsidR="00622B79" w:rsidRPr="009E6B67" w:rsidRDefault="00622B79" w:rsidP="009E6B67">
      <w:pPr>
        <w:numPr>
          <w:ilvl w:val="0"/>
          <w:numId w:val="6"/>
        </w:numPr>
        <w:spacing w:line="360" w:lineRule="auto"/>
        <w:ind w:left="0" w:firstLine="720"/>
        <w:jc w:val="both"/>
        <w:rPr>
          <w:rFonts w:ascii="Times New Roman" w:hAnsi="Times New Roman"/>
          <w:sz w:val="28"/>
        </w:rPr>
      </w:pPr>
      <w:r w:rsidRPr="009E6B67">
        <w:rPr>
          <w:rFonts w:ascii="Times New Roman" w:hAnsi="Times New Roman"/>
          <w:sz w:val="28"/>
        </w:rPr>
        <w:t xml:space="preserve">Основные геометрические размеры зеркал </w:t>
      </w:r>
    </w:p>
    <w:p w:rsidR="00622B79" w:rsidRPr="009E6B67" w:rsidRDefault="00622B79" w:rsidP="009E6B67">
      <w:pPr>
        <w:numPr>
          <w:ilvl w:val="0"/>
          <w:numId w:val="6"/>
        </w:numPr>
        <w:spacing w:line="360" w:lineRule="auto"/>
        <w:ind w:left="0" w:firstLine="720"/>
        <w:jc w:val="both"/>
        <w:rPr>
          <w:rFonts w:ascii="Times New Roman" w:hAnsi="Times New Roman"/>
          <w:sz w:val="28"/>
        </w:rPr>
      </w:pPr>
      <w:r w:rsidRPr="009E6B67">
        <w:rPr>
          <w:rFonts w:ascii="Times New Roman" w:hAnsi="Times New Roman"/>
          <w:sz w:val="28"/>
        </w:rPr>
        <w:t>Распределение</w:t>
      </w:r>
      <w:r w:rsidR="009E6B67">
        <w:rPr>
          <w:rFonts w:ascii="Times New Roman" w:hAnsi="Times New Roman"/>
          <w:sz w:val="28"/>
        </w:rPr>
        <w:t xml:space="preserve"> </w:t>
      </w:r>
      <w:r w:rsidRPr="009E6B67">
        <w:rPr>
          <w:rFonts w:ascii="Times New Roman" w:hAnsi="Times New Roman"/>
          <w:sz w:val="28"/>
        </w:rPr>
        <w:t>поля</w:t>
      </w:r>
      <w:r w:rsidR="009E6B67">
        <w:rPr>
          <w:rFonts w:ascii="Times New Roman" w:hAnsi="Times New Roman"/>
          <w:sz w:val="28"/>
        </w:rPr>
        <w:t xml:space="preserve"> </w:t>
      </w:r>
      <w:r w:rsidRPr="009E6B67">
        <w:rPr>
          <w:rFonts w:ascii="Times New Roman" w:hAnsi="Times New Roman"/>
          <w:sz w:val="28"/>
        </w:rPr>
        <w:t>в</w:t>
      </w:r>
      <w:r w:rsidR="009E6B67">
        <w:rPr>
          <w:rFonts w:ascii="Times New Roman" w:hAnsi="Times New Roman"/>
          <w:sz w:val="28"/>
        </w:rPr>
        <w:t xml:space="preserve"> </w:t>
      </w:r>
      <w:r w:rsidRPr="009E6B67">
        <w:rPr>
          <w:rFonts w:ascii="Times New Roman" w:hAnsi="Times New Roman"/>
          <w:sz w:val="28"/>
        </w:rPr>
        <w:t>раскрыве</w:t>
      </w:r>
      <w:r w:rsidR="009E6B67">
        <w:rPr>
          <w:rFonts w:ascii="Times New Roman" w:hAnsi="Times New Roman"/>
          <w:sz w:val="28"/>
        </w:rPr>
        <w:t xml:space="preserve"> </w:t>
      </w:r>
    </w:p>
    <w:p w:rsidR="00622B79" w:rsidRPr="009E6B67" w:rsidRDefault="00622B79" w:rsidP="009E6B67">
      <w:pPr>
        <w:numPr>
          <w:ilvl w:val="0"/>
          <w:numId w:val="6"/>
        </w:numPr>
        <w:spacing w:line="360" w:lineRule="auto"/>
        <w:ind w:left="0" w:firstLine="720"/>
        <w:jc w:val="both"/>
        <w:rPr>
          <w:rFonts w:ascii="Times New Roman" w:hAnsi="Times New Roman"/>
          <w:sz w:val="28"/>
        </w:rPr>
      </w:pPr>
      <w:r w:rsidRPr="009E6B67">
        <w:rPr>
          <w:rFonts w:ascii="Times New Roman" w:hAnsi="Times New Roman"/>
          <w:sz w:val="28"/>
        </w:rPr>
        <w:t xml:space="preserve">Диаграммы направленности в вертикальной и </w:t>
      </w:r>
    </w:p>
    <w:p w:rsidR="00622B79" w:rsidRPr="009E6B67" w:rsidRDefault="009E6B67" w:rsidP="009E6B67">
      <w:pPr>
        <w:spacing w:line="360" w:lineRule="auto"/>
        <w:ind w:firstLine="720"/>
        <w:jc w:val="both"/>
        <w:rPr>
          <w:rFonts w:ascii="Times New Roman" w:hAnsi="Times New Roman"/>
          <w:sz w:val="28"/>
        </w:rPr>
      </w:pPr>
      <w:r>
        <w:rPr>
          <w:rFonts w:ascii="Times New Roman" w:hAnsi="Times New Roman"/>
          <w:sz w:val="28"/>
        </w:rPr>
        <w:t xml:space="preserve"> </w:t>
      </w:r>
      <w:r w:rsidR="00622B79" w:rsidRPr="009E6B67">
        <w:rPr>
          <w:rFonts w:ascii="Times New Roman" w:hAnsi="Times New Roman"/>
          <w:sz w:val="28"/>
        </w:rPr>
        <w:t>горизонтальной</w:t>
      </w:r>
      <w:r>
        <w:rPr>
          <w:rFonts w:ascii="Times New Roman" w:hAnsi="Times New Roman"/>
          <w:sz w:val="28"/>
        </w:rPr>
        <w:t xml:space="preserve"> </w:t>
      </w:r>
      <w:r w:rsidR="00622B79" w:rsidRPr="009E6B67">
        <w:rPr>
          <w:rFonts w:ascii="Times New Roman" w:hAnsi="Times New Roman"/>
          <w:sz w:val="28"/>
        </w:rPr>
        <w:t xml:space="preserve">плоскостях </w:t>
      </w:r>
    </w:p>
    <w:p w:rsidR="00622B79" w:rsidRPr="009E6B67" w:rsidRDefault="00622B79" w:rsidP="009E6B67">
      <w:pPr>
        <w:numPr>
          <w:ilvl w:val="0"/>
          <w:numId w:val="7"/>
        </w:numPr>
        <w:spacing w:line="360" w:lineRule="auto"/>
        <w:ind w:left="0" w:firstLine="720"/>
        <w:jc w:val="both"/>
        <w:rPr>
          <w:rFonts w:ascii="Times New Roman" w:hAnsi="Times New Roman"/>
          <w:sz w:val="28"/>
        </w:rPr>
      </w:pPr>
      <w:r w:rsidRPr="009E6B67">
        <w:rPr>
          <w:rFonts w:ascii="Times New Roman" w:hAnsi="Times New Roman"/>
          <w:sz w:val="28"/>
        </w:rPr>
        <w:t xml:space="preserve">Линию передачи </w:t>
      </w:r>
    </w:p>
    <w:p w:rsidR="00622B79" w:rsidRPr="009E6B67" w:rsidRDefault="00622B79" w:rsidP="009E6B67">
      <w:pPr>
        <w:numPr>
          <w:ilvl w:val="0"/>
          <w:numId w:val="8"/>
        </w:numPr>
        <w:spacing w:line="360" w:lineRule="auto"/>
        <w:ind w:left="0" w:firstLine="720"/>
        <w:jc w:val="both"/>
        <w:rPr>
          <w:rFonts w:ascii="Times New Roman" w:hAnsi="Times New Roman"/>
          <w:sz w:val="28"/>
        </w:rPr>
      </w:pPr>
      <w:r w:rsidRPr="009E6B67">
        <w:rPr>
          <w:rFonts w:ascii="Times New Roman" w:hAnsi="Times New Roman"/>
          <w:sz w:val="28"/>
        </w:rPr>
        <w:t>Коэффициент</w:t>
      </w:r>
      <w:r w:rsidR="009E6B67">
        <w:rPr>
          <w:rFonts w:ascii="Times New Roman" w:hAnsi="Times New Roman"/>
          <w:sz w:val="28"/>
        </w:rPr>
        <w:t xml:space="preserve"> </w:t>
      </w:r>
      <w:r w:rsidRPr="009E6B67">
        <w:rPr>
          <w:rFonts w:ascii="Times New Roman" w:hAnsi="Times New Roman"/>
          <w:sz w:val="28"/>
        </w:rPr>
        <w:t xml:space="preserve">усиления и эффективность антенны </w:t>
      </w:r>
    </w:p>
    <w:p w:rsidR="00622B79" w:rsidRPr="009E6B67" w:rsidRDefault="00622B79" w:rsidP="009E6B67">
      <w:pPr>
        <w:numPr>
          <w:ilvl w:val="0"/>
          <w:numId w:val="8"/>
        </w:numPr>
        <w:spacing w:line="360" w:lineRule="auto"/>
        <w:ind w:left="0" w:firstLine="720"/>
        <w:jc w:val="both"/>
        <w:rPr>
          <w:rFonts w:ascii="Times New Roman" w:hAnsi="Times New Roman"/>
          <w:sz w:val="28"/>
        </w:rPr>
      </w:pPr>
      <w:r w:rsidRPr="009E6B67">
        <w:rPr>
          <w:rFonts w:ascii="Times New Roman" w:hAnsi="Times New Roman"/>
          <w:sz w:val="28"/>
        </w:rPr>
        <w:t>Профили сечения зеркал</w: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Вычертить:</w:t>
      </w:r>
    </w:p>
    <w:p w:rsidR="00622B79" w:rsidRPr="009E6B67" w:rsidRDefault="00622B79" w:rsidP="009E6B67">
      <w:pPr>
        <w:numPr>
          <w:ilvl w:val="0"/>
          <w:numId w:val="9"/>
        </w:numPr>
        <w:spacing w:line="360" w:lineRule="auto"/>
        <w:ind w:left="0" w:firstLine="720"/>
        <w:jc w:val="both"/>
        <w:rPr>
          <w:rFonts w:ascii="Times New Roman" w:hAnsi="Times New Roman"/>
          <w:sz w:val="28"/>
        </w:rPr>
      </w:pPr>
      <w:r w:rsidRPr="009E6B67">
        <w:rPr>
          <w:rFonts w:ascii="Times New Roman" w:hAnsi="Times New Roman"/>
          <w:sz w:val="28"/>
        </w:rPr>
        <w:t xml:space="preserve">Конструкцию облучателя </w:t>
      </w:r>
    </w:p>
    <w:p w:rsidR="00622B79" w:rsidRPr="009E6B67" w:rsidRDefault="00622B79" w:rsidP="009E6B67">
      <w:pPr>
        <w:numPr>
          <w:ilvl w:val="0"/>
          <w:numId w:val="9"/>
        </w:numPr>
        <w:spacing w:line="360" w:lineRule="auto"/>
        <w:ind w:left="0" w:firstLine="720"/>
        <w:jc w:val="both"/>
        <w:rPr>
          <w:rFonts w:ascii="Times New Roman" w:hAnsi="Times New Roman"/>
          <w:sz w:val="28"/>
        </w:rPr>
      </w:pPr>
      <w:r w:rsidRPr="009E6B67">
        <w:rPr>
          <w:rFonts w:ascii="Times New Roman" w:hAnsi="Times New Roman"/>
          <w:sz w:val="28"/>
        </w:rPr>
        <w:t>Общий</w:t>
      </w:r>
      <w:r w:rsidR="009E6B67">
        <w:rPr>
          <w:rFonts w:ascii="Times New Roman" w:hAnsi="Times New Roman"/>
          <w:sz w:val="28"/>
        </w:rPr>
        <w:t xml:space="preserve"> </w:t>
      </w:r>
      <w:r w:rsidRPr="009E6B67">
        <w:rPr>
          <w:rFonts w:ascii="Times New Roman" w:hAnsi="Times New Roman"/>
          <w:sz w:val="28"/>
        </w:rPr>
        <w:t xml:space="preserve">вид антенны </w:t>
      </w:r>
    </w:p>
    <w:p w:rsidR="00622B79" w:rsidRPr="009E6B67" w:rsidRDefault="00622B79" w:rsidP="009E6B67">
      <w:pPr>
        <w:numPr>
          <w:ilvl w:val="0"/>
          <w:numId w:val="9"/>
        </w:numPr>
        <w:spacing w:line="360" w:lineRule="auto"/>
        <w:ind w:left="0" w:firstLine="720"/>
        <w:jc w:val="both"/>
        <w:rPr>
          <w:rFonts w:ascii="Times New Roman" w:hAnsi="Times New Roman"/>
          <w:sz w:val="28"/>
        </w:rPr>
      </w:pPr>
      <w:r w:rsidRPr="009E6B67">
        <w:rPr>
          <w:rFonts w:ascii="Times New Roman" w:hAnsi="Times New Roman"/>
          <w:sz w:val="28"/>
        </w:rPr>
        <w:t>Профили сечения зеркал</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ВВЕДЕНИЕ</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pStyle w:val="23"/>
        <w:spacing w:line="360" w:lineRule="auto"/>
        <w:ind w:firstLine="720"/>
        <w:jc w:val="both"/>
        <w:rPr>
          <w:rFonts w:ascii="Times New Roman" w:hAnsi="Times New Roman"/>
          <w:sz w:val="28"/>
        </w:rPr>
      </w:pPr>
      <w:r w:rsidRPr="009E6B67">
        <w:rPr>
          <w:rFonts w:ascii="Times New Roman" w:hAnsi="Times New Roman"/>
          <w:sz w:val="28"/>
        </w:rPr>
        <w:t>Двухзеркальная антенна по схеме Кассегрена относится к апертурным антеннам. Она состоит из двух отражающих поверхностей (рис.1): основной – большого параболического зеркала и вспомогательной – малого зеркала в виде гиперболоида.</w: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 xml:space="preserve">Роль малого зеркала состоит в переотражении падающей на него сферической волны облучателя на большое зеркало, при этом, вследствие геометрических свойств гиперболы, отраженная малым зеркалом волна как бы исходит из одной точки – фокуса F1. Эта волна трансформируется большим зеркалом в плоскую. Параболическое зеркало излучает так, как будто в его фокусе находится мнимый облучатель, создающий сферическую волну. Второй фокус малого зеркала совмещается с фазовым центром облучателя – рупора </w:t>
      </w:r>
      <w:r w:rsidRPr="009E6B67">
        <w:rPr>
          <w:rFonts w:ascii="Times New Roman" w:hAnsi="Times New Roman"/>
          <w:sz w:val="28"/>
          <w:lang w:val="en-US"/>
        </w:rPr>
        <w:t>F</w:t>
      </w:r>
      <w:r w:rsidRPr="009E6B67">
        <w:rPr>
          <w:rFonts w:ascii="Times New Roman" w:hAnsi="Times New Roman"/>
          <w:sz w:val="28"/>
        </w:rPr>
        <w:t>2.</w: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 xml:space="preserve">Двух зеркальная антенна является более компактной, чем однозеркальная и обеспечивает более равномерное распределение возбуждения по раскрыву, а так же является более помехозащищенной. </w:t>
      </w:r>
    </w:p>
    <w:p w:rsidR="00622B79" w:rsidRPr="009E6B67" w:rsidRDefault="00622B79" w:rsidP="009E6B67">
      <w:pPr>
        <w:pStyle w:val="21"/>
        <w:widowControl/>
        <w:spacing w:line="360" w:lineRule="auto"/>
        <w:ind w:firstLine="720"/>
        <w:jc w:val="both"/>
      </w:pPr>
      <w:r w:rsidRPr="009E6B67">
        <w:t xml:space="preserve">К недостатку данного типа антенн относится то, что, часть раскрыва большого зеркала затенена плоскостью малого зеркала. </w:t>
      </w:r>
    </w:p>
    <w:p w:rsidR="00622B79" w:rsidRPr="009E6B67" w:rsidRDefault="00622B79" w:rsidP="009E6B67">
      <w:pPr>
        <w:pStyle w:val="21"/>
        <w:widowControl/>
        <w:spacing w:line="360" w:lineRule="auto"/>
        <w:ind w:firstLine="720"/>
        <w:jc w:val="both"/>
      </w:pPr>
      <w:r w:rsidRPr="009E6B67">
        <w:t xml:space="preserve">В приближении геометрической оптики двух зеркальная антенна может быть сведена к эквивалентной однозеркальной параболической антенне, имеющей такое же распределения поля в раскрыве и такие же направленные свойства – с учетом затенения малым зеркалом. Расчет направленных свойств осуществляется с использованием параметров облучателя и эквивалентного параболоида. </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РАСЧЕТ</w:t>
      </w:r>
      <w:r w:rsidRPr="009E6B67">
        <w:rPr>
          <w:rFonts w:ascii="Times New Roman" w:hAnsi="Times New Roman"/>
          <w:b/>
          <w:sz w:val="28"/>
        </w:rPr>
        <w:t xml:space="preserve"> </w:t>
      </w:r>
      <w:r w:rsidR="00622B79" w:rsidRPr="009E6B67">
        <w:rPr>
          <w:rFonts w:ascii="Times New Roman" w:hAnsi="Times New Roman"/>
          <w:b/>
          <w:sz w:val="28"/>
        </w:rPr>
        <w:t>ГЕОМЕТРИЧЕСКИХ</w:t>
      </w:r>
      <w:r w:rsidRPr="009E6B67">
        <w:rPr>
          <w:rFonts w:ascii="Times New Roman" w:hAnsi="Times New Roman"/>
          <w:b/>
          <w:sz w:val="28"/>
        </w:rPr>
        <w:t xml:space="preserve"> </w:t>
      </w:r>
      <w:r w:rsidR="00622B79" w:rsidRPr="009E6B67">
        <w:rPr>
          <w:rFonts w:ascii="Times New Roman" w:hAnsi="Times New Roman"/>
          <w:b/>
          <w:sz w:val="28"/>
        </w:rPr>
        <w:t>ПАРАМЕТРОВ</w:t>
      </w:r>
      <w:r w:rsidRPr="009E6B67">
        <w:rPr>
          <w:rFonts w:ascii="Times New Roman" w:hAnsi="Times New Roman"/>
          <w:b/>
          <w:sz w:val="28"/>
        </w:rPr>
        <w:t xml:space="preserve"> </w:t>
      </w:r>
      <w:r w:rsidR="00622B79" w:rsidRPr="009E6B67">
        <w:rPr>
          <w:rFonts w:ascii="Times New Roman" w:hAnsi="Times New Roman"/>
          <w:b/>
          <w:sz w:val="28"/>
        </w:rPr>
        <w:t>АНТЕННЫ</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В</w:t>
      </w:r>
      <w:r w:rsidR="009E6B67">
        <w:rPr>
          <w:rFonts w:ascii="Times New Roman" w:hAnsi="Times New Roman"/>
          <w:sz w:val="28"/>
        </w:rPr>
        <w:t xml:space="preserve"> </w:t>
      </w:r>
      <w:r w:rsidRPr="009E6B67">
        <w:rPr>
          <w:rFonts w:ascii="Times New Roman" w:hAnsi="Times New Roman"/>
          <w:sz w:val="28"/>
        </w:rPr>
        <w:t>двух зеркальных</w:t>
      </w:r>
      <w:r w:rsidR="009E6B67">
        <w:rPr>
          <w:rFonts w:ascii="Times New Roman" w:hAnsi="Times New Roman"/>
          <w:sz w:val="28"/>
        </w:rPr>
        <w:t xml:space="preserve"> </w:t>
      </w:r>
      <w:r w:rsidRPr="009E6B67">
        <w:rPr>
          <w:rFonts w:ascii="Times New Roman" w:hAnsi="Times New Roman"/>
          <w:sz w:val="28"/>
        </w:rPr>
        <w:t>антеннах Кассегрена углы раскрыва большого и малого зеркал обычно лежат в интервалах</w:t>
      </w:r>
      <w:r w:rsidR="009E6B67">
        <w:rPr>
          <w:rFonts w:ascii="Times New Roman" w:hAnsi="Times New Roman"/>
          <w:sz w:val="28"/>
        </w:rPr>
        <w:t xml:space="preserve"> </w:t>
      </w:r>
      <w:r w:rsidRPr="009E6B67">
        <w:rPr>
          <w:rFonts w:ascii="Times New Roman" w:hAnsi="Times New Roman"/>
          <w:sz w:val="28"/>
          <w:szCs w:val="28"/>
        </w:rPr>
        <w:sym w:font="Symbol" w:char="F079"/>
      </w:r>
      <w:r w:rsidRPr="009E6B67">
        <w:rPr>
          <w:rFonts w:ascii="Times New Roman" w:hAnsi="Times New Roman"/>
          <w:sz w:val="28"/>
        </w:rPr>
        <w:t xml:space="preserve"> </w:t>
      </w:r>
      <w:r w:rsidRPr="009E6B67">
        <w:rPr>
          <w:rFonts w:ascii="Times New Roman" w:hAnsi="Times New Roman"/>
          <w:sz w:val="28"/>
          <w:szCs w:val="28"/>
        </w:rPr>
        <w:sym w:font="Symbol" w:char="F03D"/>
      </w:r>
      <w:r w:rsidRPr="009E6B67">
        <w:rPr>
          <w:rFonts w:ascii="Times New Roman" w:hAnsi="Times New Roman"/>
          <w:sz w:val="28"/>
        </w:rPr>
        <w:t xml:space="preserve"> 70 </w:t>
      </w:r>
      <w:r w:rsidRPr="009E6B67">
        <w:rPr>
          <w:rFonts w:ascii="Times New Roman" w:hAnsi="Times New Roman"/>
          <w:sz w:val="28"/>
          <w:szCs w:val="28"/>
        </w:rPr>
        <w:sym w:font="Symbol" w:char="F0B0"/>
      </w:r>
      <w:r w:rsidRPr="009E6B67">
        <w:rPr>
          <w:rFonts w:ascii="Times New Roman" w:hAnsi="Times New Roman"/>
          <w:sz w:val="28"/>
        </w:rPr>
        <w:t xml:space="preserve"> - 90</w:t>
      </w:r>
      <w:r w:rsidRPr="009E6B67">
        <w:rPr>
          <w:rFonts w:ascii="Times New Roman" w:hAnsi="Times New Roman"/>
          <w:sz w:val="28"/>
          <w:szCs w:val="28"/>
        </w:rPr>
        <w:sym w:font="Symbol" w:char="F0B0"/>
      </w:r>
      <w:r w:rsidRPr="009E6B67">
        <w:rPr>
          <w:rFonts w:ascii="Times New Roman" w:hAnsi="Times New Roman"/>
          <w:sz w:val="28"/>
        </w:rPr>
        <w:t xml:space="preserve">; </w:t>
      </w:r>
      <w:r w:rsidRPr="009E6B67">
        <w:rPr>
          <w:rFonts w:ascii="Times New Roman" w:hAnsi="Times New Roman"/>
          <w:sz w:val="28"/>
          <w:szCs w:val="28"/>
        </w:rPr>
        <w:sym w:font="Symbol" w:char="F066"/>
      </w:r>
      <w:r w:rsidRPr="009E6B67">
        <w:rPr>
          <w:rFonts w:ascii="Times New Roman" w:hAnsi="Times New Roman"/>
          <w:sz w:val="28"/>
        </w:rPr>
        <w:t xml:space="preserve"> </w:t>
      </w:r>
      <w:r w:rsidRPr="009E6B67">
        <w:rPr>
          <w:rFonts w:ascii="Times New Roman" w:hAnsi="Times New Roman"/>
          <w:sz w:val="28"/>
          <w:szCs w:val="28"/>
        </w:rPr>
        <w:sym w:font="Symbol" w:char="F03D"/>
      </w:r>
      <w:r w:rsidRPr="009E6B67">
        <w:rPr>
          <w:rFonts w:ascii="Times New Roman" w:hAnsi="Times New Roman"/>
          <w:sz w:val="28"/>
        </w:rPr>
        <w:t xml:space="preserve"> 15</w:t>
      </w:r>
      <w:r w:rsidRPr="009E6B67">
        <w:rPr>
          <w:rFonts w:ascii="Times New Roman" w:hAnsi="Times New Roman"/>
          <w:sz w:val="28"/>
          <w:szCs w:val="28"/>
        </w:rPr>
        <w:sym w:font="Symbol" w:char="F0B0"/>
      </w:r>
      <w:r w:rsidRPr="009E6B67">
        <w:rPr>
          <w:rFonts w:ascii="Times New Roman" w:hAnsi="Times New Roman"/>
          <w:sz w:val="28"/>
        </w:rPr>
        <w:t xml:space="preserve"> - 30</w:t>
      </w:r>
      <w:r w:rsidRPr="009E6B67">
        <w:rPr>
          <w:rFonts w:ascii="Times New Roman" w:hAnsi="Times New Roman"/>
          <w:sz w:val="28"/>
          <w:szCs w:val="28"/>
        </w:rPr>
        <w:sym w:font="Symbol" w:char="F0B0"/>
      </w:r>
      <w:r w:rsidRPr="009E6B67">
        <w:rPr>
          <w:rFonts w:ascii="Times New Roman" w:hAnsi="Times New Roman"/>
          <w:sz w:val="28"/>
        </w:rPr>
        <w:t xml:space="preserve"> .</w: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При этом в</w:t>
      </w:r>
      <w:r w:rsidR="009E6B67">
        <w:rPr>
          <w:rFonts w:ascii="Times New Roman" w:hAnsi="Times New Roman"/>
          <w:sz w:val="28"/>
        </w:rPr>
        <w:t xml:space="preserve"> </w:t>
      </w:r>
      <w:r w:rsidRPr="009E6B67">
        <w:rPr>
          <w:rFonts w:ascii="Times New Roman" w:hAnsi="Times New Roman"/>
          <w:sz w:val="28"/>
        </w:rPr>
        <w:t>угол</w:t>
      </w:r>
      <w:r w:rsidR="009E6B67">
        <w:rPr>
          <w:rFonts w:ascii="Times New Roman" w:hAnsi="Times New Roman"/>
          <w:sz w:val="28"/>
        </w:rPr>
        <w:t xml:space="preserve"> </w:t>
      </w:r>
      <w:r w:rsidRPr="009E6B67">
        <w:rPr>
          <w:rFonts w:ascii="Times New Roman" w:hAnsi="Times New Roman"/>
          <w:sz w:val="28"/>
          <w:szCs w:val="28"/>
        </w:rPr>
        <w:sym w:font="Symbol" w:char="F032"/>
      </w:r>
      <w:r w:rsidRPr="009E6B67">
        <w:rPr>
          <w:rFonts w:ascii="Times New Roman" w:hAnsi="Times New Roman"/>
          <w:sz w:val="28"/>
          <w:szCs w:val="28"/>
        </w:rPr>
        <w:sym w:font="Symbol" w:char="F06A"/>
      </w:r>
      <w:r w:rsidR="009E6B67">
        <w:rPr>
          <w:rFonts w:ascii="Times New Roman" w:hAnsi="Times New Roman"/>
          <w:sz w:val="28"/>
        </w:rPr>
        <w:t xml:space="preserve"> </w:t>
      </w:r>
      <w:r w:rsidRPr="009E6B67">
        <w:rPr>
          <w:rFonts w:ascii="Times New Roman" w:hAnsi="Times New Roman"/>
          <w:sz w:val="28"/>
        </w:rPr>
        <w:t>должна</w:t>
      </w:r>
      <w:r w:rsidR="009E6B67">
        <w:rPr>
          <w:rFonts w:ascii="Times New Roman" w:hAnsi="Times New Roman"/>
          <w:sz w:val="28"/>
        </w:rPr>
        <w:t xml:space="preserve"> </w:t>
      </w:r>
      <w:r w:rsidRPr="009E6B67">
        <w:rPr>
          <w:rFonts w:ascii="Times New Roman" w:hAnsi="Times New Roman"/>
          <w:sz w:val="28"/>
        </w:rPr>
        <w:t>«вписываться»</w:t>
      </w:r>
      <w:r w:rsidR="009E6B67">
        <w:rPr>
          <w:rFonts w:ascii="Times New Roman" w:hAnsi="Times New Roman"/>
          <w:sz w:val="28"/>
        </w:rPr>
        <w:t xml:space="preserve"> </w:t>
      </w:r>
      <w:r w:rsidRPr="009E6B67">
        <w:rPr>
          <w:rFonts w:ascii="Times New Roman" w:hAnsi="Times New Roman"/>
          <w:sz w:val="28"/>
        </w:rPr>
        <w:t>диаграмма направленности облучателя по уровню - (10 - 20) дБ, чтобы создать необходимое амплитудное распределение в раскрыве</w:t>
      </w:r>
      <w:r w:rsidR="009E6B67">
        <w:rPr>
          <w:rFonts w:ascii="Times New Roman" w:hAnsi="Times New Roman"/>
          <w:sz w:val="28"/>
        </w:rPr>
        <w:t xml:space="preserve"> </w:t>
      </w:r>
      <w:r w:rsidRPr="009E6B67">
        <w:rPr>
          <w:rFonts w:ascii="Times New Roman" w:hAnsi="Times New Roman"/>
          <w:sz w:val="28"/>
        </w:rPr>
        <w:t>и иметь высокий коэффициент перехвата. Соотношение диаметров малого и большого зеркал возьмем рекомендованным</w:t>
      </w:r>
      <w:r w:rsidR="009E6B67">
        <w:rPr>
          <w:rFonts w:ascii="Times New Roman" w:hAnsi="Times New Roman"/>
          <w:sz w:val="28"/>
        </w:rPr>
        <w:t xml:space="preserve"> </w:t>
      </w:r>
      <w:r w:rsidRPr="009E6B67">
        <w:rPr>
          <w:rFonts w:ascii="Times New Roman" w:hAnsi="Times New Roman"/>
          <w:sz w:val="28"/>
          <w:lang w:val="en-US"/>
        </w:rPr>
        <w:t>d</w:t>
      </w:r>
      <w:r w:rsidRPr="009E6B67">
        <w:rPr>
          <w:rFonts w:ascii="Times New Roman" w:hAnsi="Times New Roman"/>
          <w:sz w:val="28"/>
        </w:rPr>
        <w:t xml:space="preserve"> </w:t>
      </w:r>
      <w:r w:rsidRPr="009E6B67">
        <w:rPr>
          <w:rFonts w:ascii="Times New Roman" w:hAnsi="Times New Roman"/>
          <w:sz w:val="28"/>
          <w:szCs w:val="28"/>
          <w:lang w:val="en-US"/>
        </w:rPr>
        <w:sym w:font="Symbol" w:char="F02F"/>
      </w:r>
      <w:r w:rsidRPr="009E6B67">
        <w:rPr>
          <w:rFonts w:ascii="Times New Roman" w:hAnsi="Times New Roman"/>
          <w:sz w:val="28"/>
        </w:rPr>
        <w:t xml:space="preserve"> </w:t>
      </w:r>
      <w:r w:rsidRPr="009E6B67">
        <w:rPr>
          <w:rFonts w:ascii="Times New Roman" w:hAnsi="Times New Roman"/>
          <w:sz w:val="28"/>
          <w:lang w:val="en-US"/>
        </w:rPr>
        <w:t>D</w:t>
      </w:r>
      <w:r w:rsidRPr="009E6B67">
        <w:rPr>
          <w:rFonts w:ascii="Times New Roman" w:hAnsi="Times New Roman"/>
          <w:sz w:val="28"/>
        </w:rPr>
        <w:t>&lt; 0.2 , так как большое затенение приводит</w:t>
      </w:r>
      <w:r w:rsidR="009E6B67">
        <w:rPr>
          <w:rFonts w:ascii="Times New Roman" w:hAnsi="Times New Roman"/>
          <w:sz w:val="28"/>
        </w:rPr>
        <w:t xml:space="preserve"> </w:t>
      </w:r>
      <w:r w:rsidRPr="009E6B67">
        <w:rPr>
          <w:rFonts w:ascii="Times New Roman" w:hAnsi="Times New Roman"/>
          <w:sz w:val="28"/>
        </w:rPr>
        <w:t xml:space="preserve">к значительному росту боковых лепестков . </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2C56B3" w:rsidP="009E6B67">
      <w:pPr>
        <w:pStyle w:val="21"/>
        <w:widowControl/>
        <w:spacing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48pt" fillcolor="window">
            <v:imagedata r:id="rId5" o:title=""/>
          </v:shape>
        </w:pic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рис. 1</w:t>
      </w:r>
    </w:p>
    <w:p w:rsidR="00622B79" w:rsidRDefault="002C56B3" w:rsidP="009E6B67">
      <w:pPr>
        <w:pStyle w:val="23"/>
        <w:spacing w:line="360" w:lineRule="auto"/>
        <w:ind w:firstLine="720"/>
        <w:jc w:val="both"/>
        <w:rPr>
          <w:rFonts w:ascii="Times New Roman" w:hAnsi="Times New Roman"/>
          <w:sz w:val="28"/>
        </w:rPr>
      </w:pPr>
      <w:r>
        <w:rPr>
          <w:noProof/>
        </w:rPr>
        <w:pict>
          <v:shape id="_x0000_s1031" type="#_x0000_t75" style="position:absolute;left:0;text-align:left;margin-left:0;margin-top:0;width:9pt;height:17pt;z-index:251655680" o:allowincell="f">
            <v:imagedata r:id="rId6" o:title=""/>
            <w10:wrap type="topAndBottom"/>
          </v:shape>
        </w:pict>
      </w:r>
      <w:r w:rsidR="00622B79" w:rsidRPr="009E6B67">
        <w:rPr>
          <w:rFonts w:ascii="Times New Roman" w:hAnsi="Times New Roman"/>
          <w:sz w:val="28"/>
        </w:rPr>
        <w:t>Найдем</w:t>
      </w:r>
      <w:r w:rsidR="009E6B67">
        <w:rPr>
          <w:rFonts w:ascii="Times New Roman" w:hAnsi="Times New Roman"/>
          <w:sz w:val="28"/>
        </w:rPr>
        <w:t xml:space="preserve"> </w:t>
      </w:r>
      <w:r w:rsidR="00622B79" w:rsidRPr="009E6B67">
        <w:rPr>
          <w:rFonts w:ascii="Times New Roman" w:hAnsi="Times New Roman"/>
          <w:sz w:val="28"/>
        </w:rPr>
        <w:t>диаметр большого зеркала исходя из заданного коэффициента усиления. Заданный уровень боковых лепестков приведен без учета затенения апертуры вторым зеркалом, Поэтому зададимся уровнем боковых лепестков примерно на 4 дБ ниже заданного (-28,9 дБ).</w:t>
      </w:r>
      <w:r w:rsidR="009E6B67">
        <w:rPr>
          <w:rFonts w:ascii="Times New Roman" w:hAnsi="Times New Roman"/>
          <w:sz w:val="28"/>
        </w:rPr>
        <w:t xml:space="preserve"> </w:t>
      </w:r>
    </w:p>
    <w:p w:rsidR="009E6B67" w:rsidRPr="009E6B67" w:rsidRDefault="009E6B67" w:rsidP="009E6B67">
      <w:pPr>
        <w:pStyle w:val="23"/>
        <w:spacing w:line="360" w:lineRule="auto"/>
        <w:ind w:firstLine="720"/>
        <w:jc w:val="both"/>
        <w:rPr>
          <w:rFonts w:ascii="Times New Roman" w:hAnsi="Times New Roman"/>
          <w:sz w:val="28"/>
        </w:rPr>
      </w:pPr>
    </w:p>
    <w:p w:rsidR="009E6B67" w:rsidRDefault="002C56B3" w:rsidP="009E6B67">
      <w:pPr>
        <w:spacing w:line="360" w:lineRule="auto"/>
        <w:ind w:firstLine="720"/>
        <w:jc w:val="both"/>
        <w:rPr>
          <w:rFonts w:ascii="Times New Roman" w:hAnsi="Times New Roman"/>
          <w:sz w:val="28"/>
        </w:rPr>
      </w:pPr>
      <w:r>
        <w:rPr>
          <w:noProof/>
        </w:rPr>
        <w:pict>
          <v:shape id="_x0000_s1032" type="#_x0000_t75" style="position:absolute;left:0;text-align:left;margin-left:23pt;margin-top:16.45pt;width:155.25pt;height:149.25pt;z-index:251656704" o:allowincell="f">
            <v:imagedata r:id="rId7" o:title=""/>
            <w10:wrap type="topAndBottom"/>
          </v:shape>
        </w:pic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szCs w:val="28"/>
        </w:rPr>
        <w:sym w:font="Symbol" w:char="F044"/>
      </w:r>
      <w:r w:rsidRPr="009E6B67">
        <w:rPr>
          <w:rFonts w:ascii="Times New Roman" w:hAnsi="Times New Roman"/>
          <w:sz w:val="28"/>
          <w:szCs w:val="28"/>
        </w:rPr>
        <w:sym w:font="Symbol" w:char="F071"/>
      </w:r>
      <w:r w:rsidRPr="009E6B67">
        <w:rPr>
          <w:rFonts w:ascii="Times New Roman" w:hAnsi="Times New Roman"/>
          <w:sz w:val="28"/>
          <w:vertAlign w:val="subscript"/>
        </w:rPr>
        <w:t>0.5</w:t>
      </w:r>
      <w:r w:rsidRPr="009E6B67">
        <w:rPr>
          <w:rFonts w:ascii="Times New Roman" w:hAnsi="Times New Roman"/>
          <w:sz w:val="28"/>
        </w:rPr>
        <w:t xml:space="preserve"> - ширина диаграммы направленности, градусы</w: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lang w:val="en-US"/>
        </w:rPr>
        <w:t>D</w:t>
      </w:r>
      <w:r w:rsidRPr="009E6B67">
        <w:rPr>
          <w:rFonts w:ascii="Times New Roman" w:hAnsi="Times New Roman"/>
          <w:sz w:val="28"/>
        </w:rPr>
        <w:t xml:space="preserve"> - диаметр большого зеркала, м</w: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lang w:val="en-US"/>
        </w:rPr>
        <w:t>R</w:t>
      </w:r>
      <w:r w:rsidRPr="009E6B67">
        <w:rPr>
          <w:rFonts w:ascii="Times New Roman" w:hAnsi="Times New Roman"/>
          <w:sz w:val="28"/>
        </w:rPr>
        <w:t xml:space="preserve"> - радиус большого зеркала, м</w:t>
      </w:r>
    </w:p>
    <w:p w:rsidR="00622B79" w:rsidRDefault="00622B79" w:rsidP="009E6B67">
      <w:pPr>
        <w:spacing w:line="360" w:lineRule="auto"/>
        <w:ind w:firstLine="720"/>
        <w:jc w:val="both"/>
        <w:rPr>
          <w:rFonts w:ascii="Times New Roman" w:hAnsi="Times New Roman"/>
          <w:sz w:val="28"/>
        </w:rPr>
      </w:pPr>
      <w:r w:rsidRPr="009E6B67">
        <w:rPr>
          <w:rFonts w:ascii="Times New Roman" w:hAnsi="Times New Roman"/>
          <w:sz w:val="28"/>
          <w:szCs w:val="28"/>
        </w:rPr>
        <w:sym w:font="Symbol" w:char="F06C"/>
      </w:r>
      <w:r w:rsidRPr="009E6B67">
        <w:rPr>
          <w:rFonts w:ascii="Times New Roman" w:hAnsi="Times New Roman"/>
          <w:sz w:val="28"/>
        </w:rPr>
        <w:t xml:space="preserve"> - длина волны, м</w:t>
      </w:r>
    </w:p>
    <w:p w:rsidR="009E6B67" w:rsidRDefault="009E6B67" w:rsidP="009E6B67">
      <w:pPr>
        <w:spacing w:line="360" w:lineRule="auto"/>
        <w:ind w:firstLine="720"/>
        <w:jc w:val="both"/>
        <w:rPr>
          <w:rFonts w:ascii="Times New Roman" w:hAnsi="Times New Roman"/>
          <w:sz w:val="28"/>
        </w:rPr>
      </w:pPr>
    </w:p>
    <w:p w:rsidR="009E6B67" w:rsidRPr="009E6B67" w:rsidRDefault="002C56B3" w:rsidP="009E6B67">
      <w:pPr>
        <w:spacing w:line="360" w:lineRule="auto"/>
        <w:ind w:firstLine="720"/>
        <w:jc w:val="both"/>
        <w:rPr>
          <w:rFonts w:ascii="Times New Roman" w:hAnsi="Times New Roman"/>
          <w:sz w:val="28"/>
        </w:rPr>
      </w:pPr>
      <w:r>
        <w:rPr>
          <w:noProof/>
        </w:rPr>
        <w:pict>
          <v:shape id="_x0000_s1033" type="#_x0000_t75" style="position:absolute;left:0;text-align:left;margin-left:63.8pt;margin-top:2pt;width:171.75pt;height:52.5pt;z-index:251657728" o:allowincell="f">
            <v:imagedata r:id="rId8" o:title=""/>
            <w10:wrap type="topAndBottom"/>
          </v:shape>
        </w:pic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 xml:space="preserve">Зададим </w:t>
      </w:r>
      <w:r w:rsidRPr="009E6B67">
        <w:rPr>
          <w:rFonts w:ascii="Times New Roman" w:hAnsi="Times New Roman"/>
          <w:sz w:val="28"/>
          <w:szCs w:val="28"/>
        </w:rPr>
        <w:sym w:font="Symbol" w:char="F066"/>
      </w:r>
      <w:r w:rsidRPr="009E6B67">
        <w:rPr>
          <w:rFonts w:ascii="Times New Roman" w:hAnsi="Times New Roman"/>
          <w:sz w:val="28"/>
        </w:rPr>
        <w:t>=15</w:t>
      </w:r>
      <w:r w:rsidRPr="009E6B67">
        <w:rPr>
          <w:rFonts w:ascii="Times New Roman" w:hAnsi="Times New Roman"/>
          <w:sz w:val="28"/>
          <w:vertAlign w:val="superscript"/>
        </w:rPr>
        <w:t>0</w:t>
      </w:r>
      <w:r w:rsidRPr="009E6B67">
        <w:rPr>
          <w:rFonts w:ascii="Times New Roman" w:hAnsi="Times New Roman"/>
          <w:sz w:val="28"/>
        </w:rPr>
        <w:t>.Диаметр малого зеркала рассчитываем по формуле:</w:t>
      </w:r>
    </w:p>
    <w:p w:rsidR="00622B79"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Где</w:t>
      </w:r>
    </w:p>
    <w:p w:rsidR="009E6B67" w:rsidRPr="009E6B67" w:rsidRDefault="009E6B67" w:rsidP="009E6B67">
      <w:pPr>
        <w:spacing w:line="360" w:lineRule="auto"/>
        <w:ind w:firstLine="720"/>
        <w:jc w:val="both"/>
        <w:rPr>
          <w:rFonts w:ascii="Times New Roman" w:hAnsi="Times New Roman"/>
          <w:sz w:val="28"/>
        </w:rPr>
      </w:pPr>
    </w:p>
    <w:p w:rsidR="00622B79" w:rsidRPr="009E6B67" w:rsidRDefault="009E6B67" w:rsidP="009E6B67">
      <w:pPr>
        <w:spacing w:line="360" w:lineRule="auto"/>
        <w:ind w:firstLine="720"/>
        <w:jc w:val="both"/>
        <w:rPr>
          <w:rFonts w:ascii="Times New Roman" w:hAnsi="Times New Roman"/>
          <w:sz w:val="28"/>
        </w:rPr>
      </w:pPr>
      <w:r>
        <w:rPr>
          <w:rFonts w:ascii="Times New Roman" w:hAnsi="Times New Roman"/>
          <w:sz w:val="28"/>
        </w:rPr>
        <w:t xml:space="preserve"> </w:t>
      </w:r>
      <w:r w:rsidR="002C56B3">
        <w:rPr>
          <w:rFonts w:ascii="Times New Roman" w:hAnsi="Times New Roman"/>
          <w:sz w:val="28"/>
        </w:rPr>
        <w:pict>
          <v:shape id="_x0000_i1026" type="#_x0000_t75" style="width:151.5pt;height:68.25pt" fillcolor="window">
            <v:imagedata r:id="rId9" o:title=""/>
          </v:shape>
        </w:pict>
      </w:r>
    </w:p>
    <w:p w:rsidR="009E6B67" w:rsidRDefault="002C56B3" w:rsidP="009E6B67">
      <w:pPr>
        <w:spacing w:line="360" w:lineRule="auto"/>
        <w:ind w:firstLine="720"/>
        <w:jc w:val="both"/>
        <w:rPr>
          <w:rFonts w:ascii="Times New Roman" w:hAnsi="Times New Roman"/>
          <w:sz w:val="28"/>
        </w:rPr>
      </w:pPr>
      <w:r>
        <w:rPr>
          <w:noProof/>
        </w:rPr>
        <w:pict>
          <v:shape id="_x0000_s1034" type="#_x0000_t75" style="position:absolute;left:0;text-align:left;margin-left:56.05pt;margin-top:3.45pt;width:177.75pt;height:52.5pt;z-index:251658752" o:allowincell="f">
            <v:imagedata r:id="rId10" o:title=""/>
            <w10:wrap type="topAndBottom"/>
          </v:shape>
        </w:pic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Зададимся углом</w:t>
      </w:r>
      <w:r w:rsidR="009E6B67">
        <w:rPr>
          <w:rFonts w:ascii="Times New Roman" w:hAnsi="Times New Roman"/>
          <w:sz w:val="28"/>
        </w:rPr>
        <w:t xml:space="preserve"> </w:t>
      </w:r>
      <w:r w:rsidR="002C56B3">
        <w:rPr>
          <w:rFonts w:ascii="Times New Roman" w:hAnsi="Times New Roman"/>
          <w:sz w:val="28"/>
        </w:rPr>
        <w:pict>
          <v:shape id="_x0000_i1027" type="#_x0000_t75" style="width:42.75pt;height:12.75pt" fillcolor="window">
            <v:imagedata r:id="rId11" o:title=""/>
          </v:shape>
        </w:pict>
      </w:r>
      <w:r w:rsidRPr="009E6B67">
        <w:rPr>
          <w:rFonts w:ascii="Times New Roman" w:hAnsi="Times New Roman"/>
          <w:sz w:val="28"/>
        </w:rPr>
        <w:t>. Находим фокусное расстояние большого зеркала.</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Определим эквивалентное фокусное расстояние, пользуясь формулой:</w: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28" type="#_x0000_t75" style="width:57.75pt;height:30.75pt" fillcolor="window">
            <v:imagedata r:id="rId12"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Отсюда:</w: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29" type="#_x0000_t75" style="width:98.25pt;height:33pt" fillcolor="window">
            <v:imagedata r:id="rId13" o:title=""/>
          </v:shape>
        </w:pict>
      </w:r>
      <w:r w:rsidR="00622B79" w:rsidRPr="009E6B67">
        <w:rPr>
          <w:rFonts w:ascii="Times New Roman" w:hAnsi="Times New Roman"/>
          <w:sz w:val="28"/>
        </w:rPr>
        <w:t xml:space="preserve">м </w:t>
      </w:r>
    </w:p>
    <w:p w:rsidR="00622B79" w:rsidRPr="009E6B67" w:rsidRDefault="00622B79" w:rsidP="009E6B67">
      <w:pPr>
        <w:spacing w:line="360" w:lineRule="auto"/>
        <w:ind w:firstLine="720"/>
        <w:jc w:val="both"/>
        <w:rPr>
          <w:rFonts w:ascii="Times New Roman" w:hAnsi="Times New Roman"/>
          <w:sz w:val="28"/>
        </w:rPr>
      </w:pPr>
    </w:p>
    <w:p w:rsid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Найдем</w:t>
      </w:r>
      <w:r w:rsidR="009E6B67">
        <w:rPr>
          <w:rFonts w:ascii="Times New Roman" w:hAnsi="Times New Roman"/>
          <w:sz w:val="28"/>
        </w:rPr>
        <w:t xml:space="preserve"> </w:t>
      </w:r>
      <w:r w:rsidRPr="009E6B67">
        <w:rPr>
          <w:rFonts w:ascii="Times New Roman" w:hAnsi="Times New Roman"/>
          <w:sz w:val="28"/>
        </w:rPr>
        <w:t>дополнительные параметры антенны.</w:t>
      </w:r>
      <w:r w:rsidR="009E6B67">
        <w:rPr>
          <w:rFonts w:ascii="Times New Roman" w:hAnsi="Times New Roman"/>
          <w:sz w:val="28"/>
        </w:rPr>
        <w:t xml:space="preserve"> </w: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30" type="#_x0000_t75" style="width:159pt;height:123.75pt" fillcolor="window">
            <v:imagedata r:id="rId14" o:title=""/>
          </v:shape>
        </w:pict>
      </w:r>
    </w:p>
    <w:p w:rsidR="009E6B67" w:rsidRDefault="009E6B67"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Результаты расчета параметров антенны:</w: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31" type="#_x0000_t75" style="width:63pt;height:141.75pt" fillcolor="window">
            <v:imagedata r:id="rId15" o:title=""/>
          </v:shape>
        </w:pict>
      </w:r>
    </w:p>
    <w:p w:rsidR="00622B79" w:rsidRPr="009E6B67" w:rsidRDefault="00622B79" w:rsidP="009E6B67">
      <w:pPr>
        <w:spacing w:line="360" w:lineRule="auto"/>
        <w:ind w:firstLine="720"/>
        <w:jc w:val="center"/>
        <w:rPr>
          <w:rFonts w:ascii="Times New Roman" w:hAnsi="Times New Roman"/>
          <w:b/>
          <w:sz w:val="28"/>
        </w:rPr>
      </w:pPr>
      <w:r w:rsidRPr="009E6B67">
        <w:rPr>
          <w:rFonts w:ascii="Times New Roman" w:hAnsi="Times New Roman"/>
          <w:b/>
          <w:sz w:val="28"/>
        </w:rPr>
        <w:t>РАСЧЕТ</w:t>
      </w:r>
      <w:r w:rsidR="009E6B67" w:rsidRPr="009E6B67">
        <w:rPr>
          <w:rFonts w:ascii="Times New Roman" w:hAnsi="Times New Roman"/>
          <w:b/>
          <w:sz w:val="28"/>
        </w:rPr>
        <w:t xml:space="preserve"> </w:t>
      </w:r>
      <w:r w:rsidRPr="009E6B67">
        <w:rPr>
          <w:rFonts w:ascii="Times New Roman" w:hAnsi="Times New Roman"/>
          <w:b/>
          <w:sz w:val="28"/>
        </w:rPr>
        <w:t>ПАРАМЕТРОВ ОБЛУЧАТЕЛЯ</w:t>
      </w:r>
    </w:p>
    <w:p w:rsidR="00622B79" w:rsidRPr="009E6B67" w:rsidRDefault="00622B79" w:rsidP="009E6B67">
      <w:pPr>
        <w:spacing w:line="360" w:lineRule="auto"/>
        <w:ind w:firstLine="720"/>
        <w:jc w:val="both"/>
        <w:rPr>
          <w:rFonts w:ascii="Times New Roman" w:hAnsi="Times New Roman"/>
          <w:sz w:val="28"/>
        </w:rPr>
      </w:pPr>
    </w:p>
    <w:p w:rsidR="00622B79" w:rsidRDefault="00622B79" w:rsidP="009E6B67">
      <w:pPr>
        <w:pStyle w:val="31"/>
        <w:widowControl/>
        <w:spacing w:line="360" w:lineRule="auto"/>
        <w:ind w:firstLine="720"/>
      </w:pPr>
      <w:r w:rsidRPr="009E6B67">
        <w:t>В качестве облучающего элемента в техническом задании задан конический рупор, возбуждаемый волной Н</w:t>
      </w:r>
      <w:r w:rsidRPr="009E6B67">
        <w:rPr>
          <w:vertAlign w:val="subscript"/>
        </w:rPr>
        <w:t>11</w:t>
      </w:r>
      <w:r w:rsidRPr="009E6B67">
        <w:t>, которая подводится к нему с помощью круглого волновода. В этом случае, поле излучения в главных плоскостях определяется</w:t>
      </w:r>
      <w:r w:rsidR="009E6B67">
        <w:t xml:space="preserve"> </w:t>
      </w:r>
      <w:r w:rsidRPr="009E6B67">
        <w:t>х-й составляющей электрического вектора и у-й составляющей магнитного вектора в раскрыве. Эти составляющие имеют следующее амплитудно-фазовое распределение в раскрыве:</w:t>
      </w:r>
    </w:p>
    <w:p w:rsidR="009E6B67" w:rsidRDefault="009E6B67" w:rsidP="009E6B67">
      <w:pPr>
        <w:pStyle w:val="31"/>
        <w:widowControl/>
        <w:spacing w:line="360" w:lineRule="auto"/>
        <w:ind w:firstLine="720"/>
      </w:pPr>
    </w:p>
    <w:p w:rsidR="009E6B67"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32" type="#_x0000_t75" style="width:382.5pt;height:90.75pt" fillcolor="window">
            <v:imagedata r:id="rId16" o:title=""/>
          </v:shape>
        </w:pict>
      </w:r>
    </w:p>
    <w:p w:rsidR="009E6B67" w:rsidRPr="009E6B67" w:rsidRDefault="009E6B67" w:rsidP="009E6B67">
      <w:pPr>
        <w:pStyle w:val="31"/>
        <w:widowControl/>
        <w:spacing w:line="360" w:lineRule="auto"/>
        <w:ind w:firstLine="720"/>
      </w:pPr>
    </w:p>
    <w:p w:rsidR="00622B79" w:rsidRPr="009E6B67" w:rsidRDefault="00622B79" w:rsidP="009E6B67">
      <w:pPr>
        <w:pStyle w:val="31"/>
        <w:widowControl/>
        <w:spacing w:line="360" w:lineRule="auto"/>
        <w:ind w:firstLine="720"/>
      </w:pPr>
      <w:r w:rsidRPr="009E6B67">
        <w:t>Где</w:t>
      </w:r>
      <w:r w:rsidR="009E6B67">
        <w:t xml:space="preserve"> </w:t>
      </w:r>
      <w:r w:rsidRPr="009E6B67">
        <w:t>r - текущая радиальная координата раскрыва, j - угловая координата, r</w:t>
      </w:r>
      <w:r w:rsidRPr="009E6B67">
        <w:rPr>
          <w:vertAlign w:val="subscript"/>
        </w:rPr>
        <w:t xml:space="preserve">0 </w:t>
      </w:r>
      <w:r w:rsidRPr="009E6B67">
        <w:t>- радиус раскрыва, R-длина рупора. Для расчета воспользуемся формулами из</w:t>
      </w:r>
      <w:r w:rsidR="009E6B67">
        <w:t xml:space="preserve"> </w:t>
      </w:r>
      <w:r w:rsidRPr="009E6B67">
        <w:t>[1] .</w:t>
      </w:r>
    </w:p>
    <w:p w:rsidR="00622B79" w:rsidRPr="009E6B67" w:rsidRDefault="00622B79" w:rsidP="009E6B67">
      <w:pPr>
        <w:pStyle w:val="23"/>
        <w:spacing w:line="360" w:lineRule="auto"/>
        <w:ind w:firstLine="720"/>
        <w:jc w:val="both"/>
        <w:rPr>
          <w:rFonts w:ascii="Times New Roman" w:hAnsi="Times New Roman"/>
          <w:sz w:val="28"/>
        </w:rPr>
      </w:pPr>
      <w:r w:rsidRPr="009E6B67">
        <w:rPr>
          <w:rFonts w:ascii="Times New Roman" w:hAnsi="Times New Roman"/>
          <w:sz w:val="28"/>
        </w:rPr>
        <w:t>Как было сказано выше, в</w:t>
      </w:r>
      <w:r w:rsidR="009E6B67">
        <w:rPr>
          <w:rFonts w:ascii="Times New Roman" w:hAnsi="Times New Roman"/>
          <w:sz w:val="28"/>
        </w:rPr>
        <w:t xml:space="preserve"> </w:t>
      </w:r>
      <w:r w:rsidRPr="009E6B67">
        <w:rPr>
          <w:rFonts w:ascii="Times New Roman" w:hAnsi="Times New Roman"/>
          <w:sz w:val="28"/>
        </w:rPr>
        <w:t>угол</w:t>
      </w:r>
      <w:r w:rsidR="009E6B67">
        <w:rPr>
          <w:rFonts w:ascii="Times New Roman" w:hAnsi="Times New Roman"/>
          <w:sz w:val="28"/>
        </w:rPr>
        <w:t xml:space="preserve"> </w:t>
      </w:r>
      <w:r w:rsidRPr="009E6B67">
        <w:rPr>
          <w:rFonts w:ascii="Times New Roman" w:hAnsi="Times New Roman"/>
          <w:sz w:val="28"/>
          <w:szCs w:val="28"/>
        </w:rPr>
        <w:sym w:font="Symbol" w:char="F032"/>
      </w:r>
      <w:r w:rsidRPr="009E6B67">
        <w:rPr>
          <w:rFonts w:ascii="Times New Roman" w:hAnsi="Times New Roman"/>
          <w:sz w:val="28"/>
          <w:szCs w:val="28"/>
        </w:rPr>
        <w:sym w:font="Symbol" w:char="F066"/>
      </w:r>
      <w:r w:rsidR="009E6B67">
        <w:rPr>
          <w:rFonts w:ascii="Times New Roman" w:hAnsi="Times New Roman"/>
          <w:sz w:val="28"/>
        </w:rPr>
        <w:t xml:space="preserve"> </w:t>
      </w:r>
      <w:r w:rsidRPr="009E6B67">
        <w:rPr>
          <w:rFonts w:ascii="Times New Roman" w:hAnsi="Times New Roman"/>
          <w:sz w:val="28"/>
        </w:rPr>
        <w:t>должна</w:t>
      </w:r>
      <w:r w:rsidR="009E6B67">
        <w:rPr>
          <w:rFonts w:ascii="Times New Roman" w:hAnsi="Times New Roman"/>
          <w:sz w:val="28"/>
        </w:rPr>
        <w:t xml:space="preserve"> </w:t>
      </w:r>
      <w:r w:rsidRPr="009E6B67">
        <w:rPr>
          <w:rFonts w:ascii="Times New Roman" w:hAnsi="Times New Roman"/>
          <w:sz w:val="28"/>
        </w:rPr>
        <w:t>«вписываться»</w:t>
      </w:r>
      <w:r w:rsidR="009E6B67">
        <w:rPr>
          <w:rFonts w:ascii="Times New Roman" w:hAnsi="Times New Roman"/>
          <w:sz w:val="28"/>
        </w:rPr>
        <w:t xml:space="preserve"> </w:t>
      </w:r>
      <w:r w:rsidRPr="009E6B67">
        <w:rPr>
          <w:rFonts w:ascii="Times New Roman" w:hAnsi="Times New Roman"/>
          <w:sz w:val="28"/>
        </w:rPr>
        <w:t>диаграмма направленности облучателя по уровню - (10 - 20) дБ, чтобы создать необходимое амплитудное распределение в раскрыве</w:t>
      </w:r>
      <w:r w:rsidR="009E6B67">
        <w:rPr>
          <w:rFonts w:ascii="Times New Roman" w:hAnsi="Times New Roman"/>
          <w:sz w:val="28"/>
        </w:rPr>
        <w:t xml:space="preserve"> </w:t>
      </w:r>
      <w:r w:rsidRPr="009E6B67">
        <w:rPr>
          <w:rFonts w:ascii="Times New Roman" w:hAnsi="Times New Roman"/>
          <w:sz w:val="28"/>
        </w:rPr>
        <w:t xml:space="preserve">и иметь высокий коэффициент перехвата. </w:t>
      </w:r>
      <w:r w:rsidR="009E6B67" w:rsidRPr="009E6B67">
        <w:rPr>
          <w:rFonts w:ascii="Times New Roman" w:hAnsi="Times New Roman"/>
          <w:sz w:val="28"/>
        </w:rPr>
        <w:t>Следовательно,</w:t>
      </w:r>
      <w:r w:rsidRPr="009E6B67">
        <w:rPr>
          <w:rFonts w:ascii="Times New Roman" w:hAnsi="Times New Roman"/>
          <w:sz w:val="28"/>
        </w:rPr>
        <w:t xml:space="preserve"> задаваясь шириной диаграммы направленности мы находим радиус раскрыва рупора,</w:t>
      </w:r>
      <w:r w:rsidR="009E6B67">
        <w:rPr>
          <w:rFonts w:ascii="Times New Roman" w:hAnsi="Times New Roman"/>
          <w:sz w:val="28"/>
        </w:rPr>
        <w:t xml:space="preserve"> </w:t>
      </w:r>
      <w:r w:rsidRPr="009E6B67">
        <w:rPr>
          <w:rFonts w:ascii="Times New Roman" w:hAnsi="Times New Roman"/>
          <w:sz w:val="28"/>
        </w:rPr>
        <w:t>соответственно получим:</w: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33" type="#_x0000_t75" style="width:185.25pt;height:39.75pt" fillcolor="window">
            <v:imagedata r:id="rId17" o:title=""/>
          </v:shape>
        </w:pict>
      </w:r>
    </w:p>
    <w:p w:rsidR="009E6B67" w:rsidRDefault="009E6B67"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Длина оптимального рупора связана с его диаметром следующим соотношением:</w:t>
      </w: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34" type="#_x0000_t75" style="width:2in;height:33.75pt" fillcolor="window">
            <v:imagedata r:id="rId18" o:title=""/>
          </v:shape>
        </w:pict>
      </w:r>
    </w:p>
    <w:p w:rsidR="009E6B67" w:rsidRDefault="009E6B67"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Определим максимальную фазовую ошибку на краях апертуры, по формуле:</w: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35" type="#_x0000_t75" style="width:104.25pt;height:33pt" fillcolor="window">
            <v:imagedata r:id="rId19"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Так как рупор является облучателем зеркальной антенны, то встает вопрос определения</w:t>
      </w:r>
      <w:r w:rsidR="009E6B67">
        <w:rPr>
          <w:rFonts w:ascii="Times New Roman" w:hAnsi="Times New Roman"/>
          <w:sz w:val="28"/>
        </w:rPr>
        <w:t xml:space="preserve"> </w:t>
      </w:r>
      <w:r w:rsidRPr="009E6B67">
        <w:rPr>
          <w:rFonts w:ascii="Times New Roman" w:hAnsi="Times New Roman"/>
          <w:sz w:val="28"/>
        </w:rPr>
        <w:t>его фазового центра. Для рупорных антенн с максимальной фазовой ошибкой на краю апертуры</w:t>
      </w:r>
      <w:r w:rsidR="009E6B67">
        <w:rPr>
          <w:rFonts w:ascii="Times New Roman" w:hAnsi="Times New Roman"/>
          <w:sz w:val="28"/>
        </w:rPr>
        <w:t xml:space="preserve"> </w:t>
      </w:r>
      <w:r w:rsidR="002C56B3">
        <w:rPr>
          <w:rFonts w:ascii="Times New Roman" w:hAnsi="Times New Roman"/>
          <w:sz w:val="28"/>
        </w:rPr>
        <w:pict>
          <v:shape id="_x0000_i1036" type="#_x0000_t75" style="width:87.75pt;height:15.75pt" fillcolor="window">
            <v:imagedata r:id="rId20" o:title=""/>
          </v:shape>
        </w:pict>
      </w:r>
      <w:r w:rsidRPr="009E6B67">
        <w:rPr>
          <w:rFonts w:ascii="Times New Roman" w:hAnsi="Times New Roman"/>
          <w:sz w:val="28"/>
        </w:rPr>
        <w:t>положение фазового центра можно определить по формулам :</w: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37" type="#_x0000_t75" style="width:138pt;height:38.25pt" fillcolor="window">
            <v:imagedata r:id="rId21" o:title=""/>
          </v:shape>
        </w:pict>
      </w:r>
    </w:p>
    <w:p w:rsidR="009E6B67" w:rsidRDefault="009E6B67"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Таким</w:t>
      </w:r>
      <w:r w:rsidR="009E6B67">
        <w:rPr>
          <w:rFonts w:ascii="Times New Roman" w:hAnsi="Times New Roman"/>
          <w:sz w:val="28"/>
        </w:rPr>
        <w:t xml:space="preserve"> </w:t>
      </w:r>
      <w:r w:rsidRPr="009E6B67">
        <w:rPr>
          <w:rFonts w:ascii="Times New Roman" w:hAnsi="Times New Roman"/>
          <w:sz w:val="28"/>
        </w:rPr>
        <w:t>образом, получили исходные данные необходимые для расчета диаграммы направленности облучателя и антенны по программе.</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center"/>
        <w:rPr>
          <w:rFonts w:ascii="Times New Roman" w:hAnsi="Times New Roman"/>
          <w:b/>
          <w:sz w:val="28"/>
        </w:rPr>
      </w:pPr>
      <w:r w:rsidRPr="009E6B67">
        <w:rPr>
          <w:rFonts w:ascii="Times New Roman" w:hAnsi="Times New Roman"/>
          <w:b/>
          <w:sz w:val="28"/>
        </w:rPr>
        <w:t>РАСЧЕТ</w:t>
      </w:r>
      <w:r w:rsidR="009E6B67" w:rsidRPr="009E6B67">
        <w:rPr>
          <w:rFonts w:ascii="Times New Roman" w:hAnsi="Times New Roman"/>
          <w:b/>
          <w:sz w:val="28"/>
        </w:rPr>
        <w:t xml:space="preserve"> </w:t>
      </w:r>
      <w:r w:rsidRPr="009E6B67">
        <w:rPr>
          <w:rFonts w:ascii="Times New Roman" w:hAnsi="Times New Roman"/>
          <w:b/>
          <w:sz w:val="28"/>
        </w:rPr>
        <w:t>ПИТАЮЩЕЙ</w:t>
      </w:r>
      <w:r w:rsidR="009E6B67" w:rsidRPr="009E6B67">
        <w:rPr>
          <w:rFonts w:ascii="Times New Roman" w:hAnsi="Times New Roman"/>
          <w:b/>
          <w:sz w:val="28"/>
        </w:rPr>
        <w:t xml:space="preserve"> </w:t>
      </w:r>
      <w:r w:rsidRPr="009E6B67">
        <w:rPr>
          <w:rFonts w:ascii="Times New Roman" w:hAnsi="Times New Roman"/>
          <w:b/>
          <w:sz w:val="28"/>
        </w:rPr>
        <w:t>ЛИНИИ</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В качестве облучателя используется конический рупор, питание таких рупоров</w:t>
      </w:r>
      <w:r w:rsidR="009E6B67">
        <w:rPr>
          <w:rFonts w:ascii="Times New Roman" w:hAnsi="Times New Roman"/>
          <w:sz w:val="28"/>
        </w:rPr>
        <w:t xml:space="preserve"> </w:t>
      </w:r>
      <w:r w:rsidRPr="009E6B67">
        <w:rPr>
          <w:rFonts w:ascii="Times New Roman" w:hAnsi="Times New Roman"/>
          <w:sz w:val="28"/>
        </w:rPr>
        <w:t>осуществляется от круглого волновода или через плавный переход от прямоугольного.</w:t>
      </w:r>
      <w:r w:rsidR="009E6B67">
        <w:rPr>
          <w:rFonts w:ascii="Times New Roman" w:hAnsi="Times New Roman"/>
          <w:sz w:val="28"/>
        </w:rPr>
        <w:t xml:space="preserve"> </w: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Применим круглый</w:t>
      </w:r>
      <w:r w:rsidR="009E6B67">
        <w:rPr>
          <w:rFonts w:ascii="Times New Roman" w:hAnsi="Times New Roman"/>
          <w:sz w:val="28"/>
        </w:rPr>
        <w:t xml:space="preserve"> </w:t>
      </w:r>
      <w:r w:rsidRPr="009E6B67">
        <w:rPr>
          <w:rFonts w:ascii="Times New Roman" w:hAnsi="Times New Roman"/>
          <w:sz w:val="28"/>
        </w:rPr>
        <w:t>волновод</w:t>
      </w:r>
      <w:r w:rsidR="009E6B67">
        <w:rPr>
          <w:rFonts w:ascii="Times New Roman" w:hAnsi="Times New Roman"/>
          <w:sz w:val="28"/>
        </w:rPr>
        <w:t xml:space="preserve"> </w:t>
      </w:r>
      <w:r w:rsidRPr="009E6B67">
        <w:rPr>
          <w:rFonts w:ascii="Times New Roman" w:hAnsi="Times New Roman"/>
          <w:sz w:val="28"/>
        </w:rPr>
        <w:t>с основной волной</w:t>
      </w:r>
      <w:r w:rsidR="009E6B67">
        <w:rPr>
          <w:rFonts w:ascii="Times New Roman" w:hAnsi="Times New Roman"/>
          <w:sz w:val="28"/>
        </w:rPr>
        <w:t xml:space="preserve"> </w:t>
      </w:r>
      <w:r w:rsidR="002C56B3">
        <w:rPr>
          <w:rFonts w:ascii="Times New Roman" w:hAnsi="Times New Roman"/>
          <w:sz w:val="28"/>
        </w:rPr>
        <w:pict>
          <v:shape id="_x0000_i1038" type="#_x0000_t75" style="width:20.25pt;height:15.75pt" fillcolor="window">
            <v:imagedata r:id="rId22" o:title=""/>
          </v:shape>
        </w:pict>
      </w:r>
      <w:r w:rsidRPr="009E6B67">
        <w:rPr>
          <w:rFonts w:ascii="Times New Roman" w:hAnsi="Times New Roman"/>
          <w:sz w:val="28"/>
        </w:rPr>
        <w:t>. Волновод должен подводить к облучателю только волну</w:t>
      </w:r>
      <w:r w:rsidR="009E6B67">
        <w:rPr>
          <w:rFonts w:ascii="Times New Roman" w:hAnsi="Times New Roman"/>
          <w:sz w:val="28"/>
        </w:rPr>
        <w:t xml:space="preserve"> </w:t>
      </w:r>
      <w:r w:rsidR="002C56B3">
        <w:rPr>
          <w:rFonts w:ascii="Times New Roman" w:hAnsi="Times New Roman"/>
          <w:sz w:val="28"/>
        </w:rPr>
        <w:pict>
          <v:shape id="_x0000_i1039" type="#_x0000_t75" style="width:20.25pt;height:15.75pt" fillcolor="window">
            <v:imagedata r:id="rId22" o:title=""/>
          </v:shape>
        </w:pict>
      </w:r>
      <w:r w:rsidRPr="009E6B67">
        <w:rPr>
          <w:rFonts w:ascii="Times New Roman" w:hAnsi="Times New Roman"/>
          <w:sz w:val="28"/>
        </w:rPr>
        <w:t xml:space="preserve"> и пропускать заданную мощность.</w: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Соотношение радиуса волновода и критической длины волны</w:t>
      </w:r>
      <w:r w:rsidR="009E6B67">
        <w:rPr>
          <w:rFonts w:ascii="Times New Roman" w:hAnsi="Times New Roman"/>
          <w:sz w:val="28"/>
        </w:rPr>
        <w:t xml:space="preserve"> </w:t>
      </w:r>
      <w:r w:rsidR="002C56B3">
        <w:rPr>
          <w:rFonts w:ascii="Times New Roman" w:hAnsi="Times New Roman"/>
          <w:sz w:val="28"/>
        </w:rPr>
        <w:pict>
          <v:shape id="_x0000_i1040" type="#_x0000_t75" style="width:20.25pt;height:15.75pt" fillcolor="window">
            <v:imagedata r:id="rId22" o:title=""/>
          </v:shape>
        </w:pict>
      </w:r>
      <w:r w:rsidRPr="009E6B67">
        <w:rPr>
          <w:rFonts w:ascii="Times New Roman" w:hAnsi="Times New Roman"/>
          <w:sz w:val="28"/>
        </w:rPr>
        <w:t xml:space="preserve"> в волноводе:</w:t>
      </w: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41" type="#_x0000_t75" style="width:69.75pt;height:24.75pt" fillcolor="window">
            <v:imagedata r:id="rId23" o:title=""/>
          </v:shape>
        </w:pict>
      </w:r>
    </w:p>
    <w:p w:rsidR="009E6B67" w:rsidRDefault="009E6B67"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Отсюда</w:t>
      </w:r>
      <w:r w:rsidR="009E6B67">
        <w:rPr>
          <w:rFonts w:ascii="Times New Roman" w:hAnsi="Times New Roman"/>
          <w:sz w:val="28"/>
        </w:rPr>
        <w:t xml:space="preserve"> </w:t>
      </w:r>
      <w:r w:rsidRPr="009E6B67">
        <w:rPr>
          <w:rFonts w:ascii="Times New Roman" w:hAnsi="Times New Roman"/>
          <w:sz w:val="28"/>
          <w:lang w:val="en-US"/>
        </w:rPr>
        <w:t>r</w:t>
      </w:r>
      <w:r w:rsidRPr="009E6B67">
        <w:rPr>
          <w:rFonts w:ascii="Times New Roman" w:hAnsi="Times New Roman"/>
          <w:sz w:val="28"/>
        </w:rPr>
        <w:t xml:space="preserve">, учитывая, что </w:t>
      </w:r>
      <w:r w:rsidR="002C56B3">
        <w:rPr>
          <w:rFonts w:ascii="Times New Roman" w:hAnsi="Times New Roman"/>
          <w:sz w:val="28"/>
        </w:rPr>
        <w:pict>
          <v:shape id="_x0000_i1042" type="#_x0000_t75" style="width:75pt;height:24.75pt" fillcolor="window">
            <v:imagedata r:id="rId24"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43" type="#_x0000_t75" style="width:93pt;height:42pt" fillcolor="window">
            <v:imagedata r:id="rId25" o:title=""/>
          </v:shape>
        </w:pict>
      </w:r>
    </w:p>
    <w:p w:rsidR="009E6B67" w:rsidRDefault="009E6B67"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 xml:space="preserve">Нижняя граница работы волновода на основной частоте </w:t>
      </w:r>
      <w:r w:rsidR="002C56B3">
        <w:rPr>
          <w:rFonts w:ascii="Times New Roman" w:hAnsi="Times New Roman"/>
          <w:sz w:val="28"/>
        </w:rPr>
        <w:pict>
          <v:shape id="_x0000_i1044" type="#_x0000_t75" style="width:20.25pt;height:15.75pt" fillcolor="window">
            <v:imagedata r:id="rId22" o:title=""/>
          </v:shape>
        </w:pict>
      </w:r>
      <w:r w:rsidRPr="009E6B67">
        <w:rPr>
          <w:rFonts w:ascii="Times New Roman" w:hAnsi="Times New Roman"/>
          <w:sz w:val="28"/>
        </w:rPr>
        <w:t xml:space="preserve"> определим:</w: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45" type="#_x0000_t75" style="width:75.75pt;height:24.75pt" fillcolor="window">
            <v:imagedata r:id="rId26" o:title=""/>
          </v:shape>
        </w:pict>
      </w: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46" type="#_x0000_t75" style="width:54pt;height:42pt" fillcolor="window">
            <v:imagedata r:id="rId27" o:title=""/>
          </v:shape>
        </w:pict>
      </w:r>
      <w:r w:rsidR="00622B79" w:rsidRPr="009E6B67">
        <w:rPr>
          <w:rFonts w:ascii="Times New Roman" w:hAnsi="Times New Roman"/>
          <w:sz w:val="28"/>
        </w:rPr>
        <w:t>=7,7мм</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Таким образом, радиус волновода надлежит выбирать из полученного неравенства:</w: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lang w:val="en-US"/>
        </w:rPr>
      </w:pPr>
      <w:r>
        <w:rPr>
          <w:rFonts w:ascii="Times New Roman" w:hAnsi="Times New Roman"/>
          <w:sz w:val="28"/>
        </w:rPr>
        <w:pict>
          <v:shape id="_x0000_i1047" type="#_x0000_t75" style="width:105.75pt;height:24.75pt" fillcolor="window">
            <v:imagedata r:id="rId28" o:title=""/>
          </v:shape>
        </w:pict>
      </w:r>
    </w:p>
    <w:p w:rsidR="009E6B67" w:rsidRDefault="009E6B67"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 xml:space="preserve">Выбираем </w:t>
      </w:r>
      <w:r w:rsidR="002C56B3">
        <w:rPr>
          <w:rFonts w:ascii="Times New Roman" w:hAnsi="Times New Roman"/>
          <w:sz w:val="28"/>
          <w:lang w:val="en-US"/>
        </w:rPr>
        <w:pict>
          <v:shape id="_x0000_i1048" type="#_x0000_t75" style="width:44.25pt;height:14.25pt" fillcolor="window">
            <v:imagedata r:id="rId29" o:title=""/>
          </v:shape>
        </w:pic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49" type="#_x0000_t75" style="width:110.25pt;height:15.75pt" fillcolor="window">
            <v:imagedata r:id="rId30" o:title=""/>
          </v:shape>
        </w:pict>
      </w: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50" type="#_x0000_t75" style="width:104.25pt;height:21.75pt" fillcolor="window">
            <v:imagedata r:id="rId31" o:title=""/>
          </v:shape>
        </w:pict>
      </w:r>
    </w:p>
    <w:p w:rsidR="00622B79" w:rsidRPr="009E6B67" w:rsidRDefault="009E6B67" w:rsidP="009E6B67">
      <w:pPr>
        <w:spacing w:line="360" w:lineRule="auto"/>
        <w:ind w:firstLine="720"/>
        <w:jc w:val="both"/>
        <w:rPr>
          <w:rFonts w:ascii="Times New Roman" w:hAnsi="Times New Roman"/>
          <w:sz w:val="28"/>
        </w:rPr>
      </w:pPr>
      <w:r>
        <w:rPr>
          <w:rFonts w:ascii="Times New Roman" w:hAnsi="Times New Roman"/>
          <w:sz w:val="28"/>
        </w:rPr>
        <w:br w:type="page"/>
      </w:r>
      <w:r w:rsidR="002C56B3">
        <w:rPr>
          <w:rFonts w:ascii="Times New Roman" w:hAnsi="Times New Roman"/>
          <w:sz w:val="28"/>
        </w:rPr>
        <w:pict>
          <v:shape id="_x0000_i1051" type="#_x0000_t75" style="width:66.75pt;height:30.75pt" fillcolor="window">
            <v:imagedata r:id="rId32" o:title=""/>
          </v:shape>
        </w:pict>
      </w:r>
      <w:r w:rsidR="00622B79" w:rsidRPr="009E6B67">
        <w:rPr>
          <w:rFonts w:ascii="Times New Roman" w:hAnsi="Times New Roman"/>
          <w:sz w:val="28"/>
        </w:rPr>
        <w:t xml:space="preserve"> из-за возможных неоднородностей, качества поверхности внутренних стенок волновода, чистоты заполняющего волновод воздуха</w:t>
      </w:r>
      <w:r>
        <w:rPr>
          <w:rFonts w:ascii="Times New Roman" w:hAnsi="Times New Roman"/>
          <w:sz w:val="28"/>
        </w:rPr>
        <w:t xml:space="preserve"> </w:t>
      </w:r>
      <w:r w:rsidR="00622B79" w:rsidRPr="009E6B67">
        <w:rPr>
          <w:rFonts w:ascii="Times New Roman" w:hAnsi="Times New Roman"/>
          <w:sz w:val="28"/>
        </w:rPr>
        <w:t xml:space="preserve">большее значение </w:t>
      </w:r>
      <w:r w:rsidR="002C56B3">
        <w:rPr>
          <w:rFonts w:ascii="Times New Roman" w:hAnsi="Times New Roman"/>
          <w:sz w:val="28"/>
        </w:rPr>
        <w:pict>
          <v:shape id="_x0000_i1052" type="#_x0000_t75" style="width:24pt;height:15.75pt" fillcolor="window">
            <v:imagedata r:id="rId33" o:title=""/>
          </v:shape>
        </w:pict>
      </w:r>
      <w:r w:rsidR="00622B79" w:rsidRPr="009E6B67">
        <w:rPr>
          <w:rFonts w:ascii="Times New Roman" w:hAnsi="Times New Roman"/>
          <w:sz w:val="28"/>
        </w:rPr>
        <w:t xml:space="preserve">брать не рекомендуется. </w:t>
      </w: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Определим максимальную мощность, которая может быть передана через волновод:</w:t>
      </w:r>
    </w:p>
    <w:p w:rsidR="009E6B67" w:rsidRDefault="009E6B67"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rPr>
          <w:rFonts w:ascii="Times New Roman" w:hAnsi="Times New Roman"/>
          <w:sz w:val="28"/>
        </w:rPr>
        <w:pict>
          <v:shape id="_x0000_i1053" type="#_x0000_t75" style="width:179.25pt;height:57.75pt" fillcolor="window">
            <v:imagedata r:id="rId34" o:title=""/>
          </v:shape>
        </w:pict>
      </w:r>
    </w:p>
    <w:p w:rsidR="009E6B67" w:rsidRDefault="009E6B67"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Максимальная</w:t>
      </w:r>
      <w:r w:rsidR="009E6B67">
        <w:rPr>
          <w:rFonts w:ascii="Times New Roman" w:hAnsi="Times New Roman"/>
          <w:sz w:val="28"/>
        </w:rPr>
        <w:t xml:space="preserve"> </w:t>
      </w:r>
      <w:r w:rsidRPr="009E6B67">
        <w:rPr>
          <w:rFonts w:ascii="Times New Roman" w:hAnsi="Times New Roman"/>
          <w:sz w:val="28"/>
        </w:rPr>
        <w:t xml:space="preserve">мощность удовлетворяет условиям задания </w:t>
      </w:r>
      <w:r w:rsidRPr="009E6B67">
        <w:rPr>
          <w:rFonts w:ascii="Times New Roman" w:hAnsi="Times New Roman"/>
          <w:sz w:val="28"/>
          <w:lang w:val="en-US"/>
        </w:rPr>
        <w:t>P</w:t>
      </w:r>
      <w:r w:rsidRPr="009E6B67">
        <w:rPr>
          <w:rFonts w:ascii="Times New Roman" w:hAnsi="Times New Roman"/>
          <w:sz w:val="28"/>
        </w:rPr>
        <w:t>=50 кВт.</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ЗАКЛЮЧЕНИЕ</w:t>
      </w:r>
    </w:p>
    <w:p w:rsidR="00622B79" w:rsidRPr="009E6B67" w:rsidRDefault="002C56B3" w:rsidP="009E6B67">
      <w:pPr>
        <w:keepNext/>
        <w:widowControl w:val="0"/>
        <w:spacing w:line="360" w:lineRule="auto"/>
        <w:ind w:firstLine="720"/>
        <w:jc w:val="both"/>
        <w:rPr>
          <w:rFonts w:ascii="Times New Roman" w:hAnsi="Times New Roman"/>
          <w:sz w:val="28"/>
        </w:rPr>
      </w:pPr>
      <w:r>
        <w:rPr>
          <w:noProof/>
        </w:rPr>
        <w:pict>
          <v:shape id="_x0000_s1035" type="#_x0000_t75" style="position:absolute;left:0;text-align:left;margin-left:0;margin-top:0;width:9pt;height:17pt;z-index:251659776" o:allowincell="f">
            <v:imagedata r:id="rId6" o:title=""/>
            <w10:wrap type="topAndBottom"/>
          </v:shape>
        </w:pict>
      </w:r>
      <w:r w:rsidR="00622B79" w:rsidRPr="009E6B67">
        <w:rPr>
          <w:rFonts w:ascii="Times New Roman" w:hAnsi="Times New Roman"/>
          <w:sz w:val="28"/>
        </w:rPr>
        <w:t>Результатом расчета двухзеркальной антенной по схеме Кассегрена</w:t>
      </w:r>
      <w:r w:rsidR="009E6B67">
        <w:rPr>
          <w:rFonts w:ascii="Times New Roman" w:hAnsi="Times New Roman"/>
          <w:sz w:val="28"/>
        </w:rPr>
        <w:t xml:space="preserve"> </w:t>
      </w:r>
      <w:r w:rsidR="00622B79" w:rsidRPr="009E6B67">
        <w:rPr>
          <w:rFonts w:ascii="Times New Roman" w:hAnsi="Times New Roman"/>
          <w:sz w:val="28"/>
        </w:rPr>
        <w:t>явились геометрические параметры</w:t>
      </w:r>
      <w:r w:rsidR="009E6B67">
        <w:rPr>
          <w:rFonts w:ascii="Times New Roman" w:hAnsi="Times New Roman"/>
          <w:sz w:val="28"/>
        </w:rPr>
        <w:t xml:space="preserve"> </w:t>
      </w:r>
      <w:r w:rsidR="00622B79" w:rsidRPr="009E6B67">
        <w:rPr>
          <w:rFonts w:ascii="Times New Roman" w:hAnsi="Times New Roman"/>
          <w:sz w:val="28"/>
        </w:rPr>
        <w:t>антенны. Построены диаграммы направленности</w:t>
      </w:r>
      <w:r w:rsidR="009E6B67">
        <w:rPr>
          <w:rFonts w:ascii="Times New Roman" w:hAnsi="Times New Roman"/>
          <w:sz w:val="28"/>
        </w:rPr>
        <w:t xml:space="preserve"> облучателя</w:t>
      </w:r>
      <w:r w:rsidR="00622B79" w:rsidRPr="009E6B67">
        <w:rPr>
          <w:rFonts w:ascii="Times New Roman" w:hAnsi="Times New Roman"/>
          <w:sz w:val="28"/>
        </w:rPr>
        <w:t>, антенны в плоскостях</w:t>
      </w:r>
      <w:r w:rsidR="009E6B67">
        <w:rPr>
          <w:rFonts w:ascii="Times New Roman" w:hAnsi="Times New Roman"/>
          <w:sz w:val="28"/>
        </w:rPr>
        <w:t xml:space="preserve"> </w:t>
      </w:r>
      <w:r w:rsidR="00622B79" w:rsidRPr="009E6B67">
        <w:rPr>
          <w:rFonts w:ascii="Times New Roman" w:hAnsi="Times New Roman"/>
          <w:sz w:val="28"/>
          <w:lang w:val="en-US"/>
        </w:rPr>
        <w:t>E</w:t>
      </w:r>
      <w:r w:rsidR="00622B79" w:rsidRPr="009E6B67">
        <w:rPr>
          <w:rFonts w:ascii="Times New Roman" w:hAnsi="Times New Roman"/>
          <w:sz w:val="28"/>
        </w:rPr>
        <w:t xml:space="preserve"> и</w:t>
      </w:r>
      <w:r w:rsidR="009E6B67">
        <w:rPr>
          <w:rFonts w:ascii="Times New Roman" w:hAnsi="Times New Roman"/>
          <w:sz w:val="28"/>
        </w:rPr>
        <w:t xml:space="preserve"> </w:t>
      </w:r>
      <w:r w:rsidR="00622B79" w:rsidRPr="009E6B67">
        <w:rPr>
          <w:rFonts w:ascii="Times New Roman" w:hAnsi="Times New Roman"/>
          <w:sz w:val="28"/>
          <w:lang w:val="en-US"/>
        </w:rPr>
        <w:t>H</w:t>
      </w:r>
      <w:r w:rsidR="00622B79" w:rsidRPr="009E6B67">
        <w:rPr>
          <w:rFonts w:ascii="Times New Roman" w:hAnsi="Times New Roman"/>
          <w:sz w:val="28"/>
        </w:rPr>
        <w:t xml:space="preserve"> , произведен расчет питающего волновода и максимальной мощности которую она способна передать . Рассчитанные коэффициент усиления </w:t>
      </w:r>
      <w:r w:rsidR="00622B79" w:rsidRPr="009E6B67">
        <w:rPr>
          <w:rFonts w:ascii="Times New Roman" w:hAnsi="Times New Roman"/>
          <w:sz w:val="28"/>
          <w:lang w:val="en-US"/>
        </w:rPr>
        <w:t>G</w:t>
      </w:r>
      <w:r w:rsidR="00622B79" w:rsidRPr="009E6B67">
        <w:rPr>
          <w:rFonts w:ascii="Times New Roman" w:hAnsi="Times New Roman"/>
          <w:sz w:val="28"/>
        </w:rPr>
        <w:t>=38,22 дБ</w:t>
      </w:r>
      <w:r w:rsidR="009E6B67">
        <w:rPr>
          <w:rFonts w:ascii="Times New Roman" w:hAnsi="Times New Roman"/>
          <w:sz w:val="28"/>
        </w:rPr>
        <w:t xml:space="preserve"> </w:t>
      </w:r>
      <w:r w:rsidR="00622B79" w:rsidRPr="009E6B67">
        <w:rPr>
          <w:rFonts w:ascii="Times New Roman" w:hAnsi="Times New Roman"/>
          <w:sz w:val="28"/>
        </w:rPr>
        <w:t xml:space="preserve">при заданном 38дб,уровень боковых лепестков –23,9дб, при заданном –25дб (расчетный уровень боковых лепестков не должен отличаться от заданного более чем </w:t>
      </w:r>
      <w:r w:rsidR="00622B79" w:rsidRPr="009E6B67">
        <w:rPr>
          <w:rFonts w:ascii="Times New Roman" w:hAnsi="Times New Roman"/>
          <w:sz w:val="28"/>
          <w:szCs w:val="28"/>
        </w:rPr>
        <w:sym w:font="Symbol" w:char="F0B1"/>
      </w:r>
      <w:r w:rsidR="00622B79" w:rsidRPr="009E6B67">
        <w:rPr>
          <w:rFonts w:ascii="Times New Roman" w:hAnsi="Times New Roman"/>
          <w:sz w:val="28"/>
        </w:rPr>
        <w:t xml:space="preserve">2 дБ). Также рассчитали КИП антенны, который равен 0,525. Поэтому можно сказать, что требования технического задания выполнены. </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СПИСОК</w:t>
      </w:r>
      <w:r w:rsidRPr="009E6B67">
        <w:rPr>
          <w:rFonts w:ascii="Times New Roman" w:hAnsi="Times New Roman"/>
          <w:b/>
          <w:sz w:val="28"/>
        </w:rPr>
        <w:t xml:space="preserve"> </w:t>
      </w:r>
      <w:r w:rsidR="00622B79" w:rsidRPr="009E6B67">
        <w:rPr>
          <w:rFonts w:ascii="Times New Roman" w:hAnsi="Times New Roman"/>
          <w:b/>
          <w:sz w:val="28"/>
        </w:rPr>
        <w:t>ИСПОЛЬЗОВАННЫХ</w:t>
      </w:r>
      <w:r w:rsidRPr="009E6B67">
        <w:rPr>
          <w:rFonts w:ascii="Times New Roman" w:hAnsi="Times New Roman"/>
          <w:b/>
          <w:sz w:val="28"/>
        </w:rPr>
        <w:t xml:space="preserve"> </w:t>
      </w:r>
      <w:r w:rsidR="00622B79" w:rsidRPr="009E6B67">
        <w:rPr>
          <w:rFonts w:ascii="Times New Roman" w:hAnsi="Times New Roman"/>
          <w:b/>
          <w:sz w:val="28"/>
        </w:rPr>
        <w:t>ИСТОЧНИКОВ</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pStyle w:val="31"/>
        <w:widowControl/>
        <w:numPr>
          <w:ilvl w:val="0"/>
          <w:numId w:val="10"/>
        </w:numPr>
        <w:spacing w:line="360" w:lineRule="auto"/>
        <w:ind w:left="0" w:firstLine="0"/>
      </w:pPr>
      <w:r w:rsidRPr="009E6B67">
        <w:t>Наймушин М.П. Панченко Б.В. Шабунин С.Н. ”Проектирование антенных систем СВЧ “</w:t>
      </w:r>
      <w:r w:rsidR="009E6B67">
        <w:t xml:space="preserve"> </w:t>
      </w:r>
      <w:r w:rsidRPr="009E6B67">
        <w:t>УГТУ</w:t>
      </w:r>
      <w:r w:rsidR="009E6B67">
        <w:t xml:space="preserve"> </w:t>
      </w:r>
      <w:r w:rsidRPr="009E6B67">
        <w:t>1993г.</w:t>
      </w:r>
    </w:p>
    <w:p w:rsidR="00622B79" w:rsidRPr="009E6B67" w:rsidRDefault="00622B79" w:rsidP="009E6B67">
      <w:pPr>
        <w:pStyle w:val="31"/>
        <w:widowControl/>
        <w:numPr>
          <w:ilvl w:val="0"/>
          <w:numId w:val="10"/>
        </w:numPr>
        <w:spacing w:line="360" w:lineRule="auto"/>
        <w:ind w:left="0" w:firstLine="0"/>
      </w:pPr>
      <w:r w:rsidRPr="009E6B67">
        <w:t>Сазонов</w:t>
      </w:r>
      <w:r w:rsidR="009E6B67">
        <w:t xml:space="preserve"> </w:t>
      </w:r>
      <w:r w:rsidRPr="009E6B67">
        <w:t>Д.М. и др. “Антенны и</w:t>
      </w:r>
      <w:r w:rsidR="009E6B67">
        <w:t xml:space="preserve"> </w:t>
      </w:r>
      <w:r w:rsidRPr="009E6B67">
        <w:t>устройства СВЧ “ учебник для вузов. - Москва,</w:t>
      </w:r>
      <w:r w:rsidR="009E6B67">
        <w:t xml:space="preserve"> </w:t>
      </w:r>
      <w:r w:rsidRPr="009E6B67">
        <w:t>“Высшая школа “</w:t>
      </w:r>
      <w:r w:rsidR="009E6B67">
        <w:t xml:space="preserve"> </w:t>
      </w:r>
      <w:r w:rsidRPr="009E6B67">
        <w:t>1988г.</w:t>
      </w:r>
    </w:p>
    <w:p w:rsidR="00622B79" w:rsidRPr="009E6B67" w:rsidRDefault="00622B79" w:rsidP="009E6B67">
      <w:pPr>
        <w:pStyle w:val="31"/>
        <w:widowControl/>
        <w:numPr>
          <w:ilvl w:val="0"/>
          <w:numId w:val="10"/>
        </w:numPr>
        <w:spacing w:line="360" w:lineRule="auto"/>
        <w:ind w:left="0" w:firstLine="0"/>
      </w:pPr>
      <w:r w:rsidRPr="009E6B67">
        <w:t>Айзенберг Г. З. ,Ямпольский В.Г. , Терешин О.Н.</w:t>
      </w:r>
      <w:r w:rsidR="009E6B67">
        <w:t xml:space="preserve"> </w:t>
      </w:r>
      <w:r w:rsidRPr="009E6B67">
        <w:t>” Антенны</w:t>
      </w:r>
      <w:r w:rsidR="009E6B67">
        <w:t xml:space="preserve"> </w:t>
      </w:r>
      <w:r w:rsidRPr="009E6B67">
        <w:t>УКВ “ Москва, « Связь “</w:t>
      </w:r>
      <w:r w:rsidR="009E6B67">
        <w:t xml:space="preserve"> </w:t>
      </w:r>
      <w:r w:rsidRPr="009E6B67">
        <w:t>1977г.</w:t>
      </w:r>
    </w:p>
    <w:p w:rsidR="00622B79" w:rsidRPr="009E6B67" w:rsidRDefault="009E6B67" w:rsidP="009E6B67">
      <w:pPr>
        <w:pStyle w:val="31"/>
        <w:widowControl/>
        <w:spacing w:line="360" w:lineRule="auto"/>
        <w:ind w:firstLine="720"/>
        <w:jc w:val="center"/>
        <w:rPr>
          <w:b/>
        </w:rPr>
      </w:pPr>
      <w:r>
        <w:br w:type="page"/>
      </w:r>
      <w:r w:rsidR="00622B79" w:rsidRPr="009E6B67">
        <w:rPr>
          <w:b/>
        </w:rPr>
        <w:t>ПРИЛОЖЕНИЕ 1</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pict>
          <v:shape id="_x0000_i1054" type="#_x0000_t75" style="width:414pt;height:310.5pt" o:allowincell="f">
            <v:imagedata r:id="rId35"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Диаграмма направленности рупорной антенны (облучателя) в плоскости вектора Е.</w:t>
      </w:r>
    </w:p>
    <w:p w:rsidR="00622B79" w:rsidRPr="009E6B67" w:rsidRDefault="009E6B67" w:rsidP="009E6B67">
      <w:pPr>
        <w:pStyle w:val="2"/>
        <w:spacing w:line="360" w:lineRule="auto"/>
        <w:ind w:firstLine="720"/>
        <w:rPr>
          <w:rFonts w:ascii="Times New Roman" w:hAnsi="Times New Roman"/>
          <w:sz w:val="28"/>
          <w:lang w:val="ru-RU"/>
        </w:rPr>
      </w:pPr>
      <w:r>
        <w:rPr>
          <w:rFonts w:ascii="Times New Roman" w:hAnsi="Times New Roman"/>
          <w:b w:val="0"/>
          <w:sz w:val="28"/>
          <w:lang w:val="ru-RU"/>
        </w:rPr>
        <w:br w:type="page"/>
      </w:r>
      <w:r w:rsidR="00622B79" w:rsidRPr="009E6B67">
        <w:rPr>
          <w:rFonts w:ascii="Times New Roman" w:hAnsi="Times New Roman"/>
          <w:sz w:val="28"/>
          <w:lang w:val="ru-RU"/>
        </w:rPr>
        <w:t>ПРИЛОЖЕНИЕ 2</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pict>
          <v:shape id="_x0000_i1055" type="#_x0000_t75" style="width:414pt;height:310.5pt" o:allowincell="f">
            <v:imagedata r:id="rId36"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Распределение поля в раскрыве главного зеркала в плоскости вектора Е.</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ПРИЛОЖЕНИЕ 3</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pict>
          <v:shape id="_x0000_i1056" type="#_x0000_t75" style="width:414pt;height:310.5pt" o:allowincell="f">
            <v:imagedata r:id="rId37"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Диаграмма направленности антенны Кассегрена в плоскости вектора Е.</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ПРИЛОЖЕНИЕ 4</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pict>
          <v:shape id="_x0000_i1057" type="#_x0000_t75" style="width:414pt;height:310.5pt" o:allowincell="f">
            <v:imagedata r:id="rId38"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Диаграмма направленности антенны Кассегрена в дБ в плоскости вектора Е.</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ПРИЛОЖЕНИЕ 5</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pict>
          <v:shape id="_x0000_i1058" type="#_x0000_t75" style="width:414pt;height:310.5pt" o:allowincell="f">
            <v:imagedata r:id="rId39"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pStyle w:val="a3"/>
        <w:spacing w:line="360" w:lineRule="auto"/>
        <w:ind w:firstLine="720"/>
        <w:jc w:val="both"/>
        <w:rPr>
          <w:rFonts w:ascii="Times New Roman" w:hAnsi="Times New Roman"/>
          <w:sz w:val="28"/>
          <w:lang w:val="ru-RU"/>
        </w:rPr>
      </w:pPr>
      <w:r w:rsidRPr="009E6B67">
        <w:rPr>
          <w:rFonts w:ascii="Times New Roman" w:hAnsi="Times New Roman"/>
          <w:sz w:val="28"/>
          <w:lang w:val="ru-RU"/>
        </w:rPr>
        <w:t>Диаграмма направленности рупорной антенны (облучателя) в плоскости вектора Н</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ПРИЛОЖЕНИЕ 6</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pict>
          <v:shape id="_x0000_i1059" type="#_x0000_t75" style="width:414pt;height:310.5pt" o:allowincell="f">
            <v:imagedata r:id="rId40"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Распределение поля в раскрыве главного зеркала в плоскости вектора Н</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ПРИЛОЖЕНИЕ 7</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pict>
          <v:shape id="_x0000_i1060" type="#_x0000_t75" style="width:414pt;height:310.5pt" o:allowincell="f">
            <v:imagedata r:id="rId41"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Диаграмма направленности антенны Кассегрена в плоскости вектора Н</w:t>
      </w:r>
    </w:p>
    <w:p w:rsidR="00622B79" w:rsidRPr="009E6B67" w:rsidRDefault="009E6B67" w:rsidP="009E6B67">
      <w:pPr>
        <w:spacing w:line="360" w:lineRule="auto"/>
        <w:ind w:firstLine="720"/>
        <w:jc w:val="center"/>
        <w:rPr>
          <w:rFonts w:ascii="Times New Roman" w:hAnsi="Times New Roman"/>
          <w:b/>
          <w:sz w:val="28"/>
        </w:rPr>
      </w:pPr>
      <w:r>
        <w:rPr>
          <w:rFonts w:ascii="Times New Roman" w:hAnsi="Times New Roman"/>
          <w:sz w:val="28"/>
        </w:rPr>
        <w:br w:type="page"/>
      </w:r>
      <w:r w:rsidR="00622B79" w:rsidRPr="009E6B67">
        <w:rPr>
          <w:rFonts w:ascii="Times New Roman" w:hAnsi="Times New Roman"/>
          <w:b/>
          <w:sz w:val="28"/>
        </w:rPr>
        <w:t>ПРИЛОЖЕНИЕ 8</w: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2C56B3" w:rsidP="009E6B67">
      <w:pPr>
        <w:spacing w:line="360" w:lineRule="auto"/>
        <w:ind w:firstLine="720"/>
        <w:jc w:val="both"/>
        <w:rPr>
          <w:rFonts w:ascii="Times New Roman" w:hAnsi="Times New Roman"/>
          <w:sz w:val="28"/>
        </w:rPr>
      </w:pPr>
      <w:r>
        <w:pict>
          <v:shape id="_x0000_i1061" type="#_x0000_t75" style="width:414pt;height:310.5pt" o:allowincell="f">
            <v:imagedata r:id="rId42" o:title=""/>
          </v:shape>
        </w:pict>
      </w:r>
    </w:p>
    <w:p w:rsidR="00622B79" w:rsidRPr="009E6B67" w:rsidRDefault="00622B79" w:rsidP="009E6B67">
      <w:pPr>
        <w:spacing w:line="360" w:lineRule="auto"/>
        <w:ind w:firstLine="720"/>
        <w:jc w:val="both"/>
        <w:rPr>
          <w:rFonts w:ascii="Times New Roman" w:hAnsi="Times New Roman"/>
          <w:sz w:val="28"/>
        </w:rPr>
      </w:pPr>
    </w:p>
    <w:p w:rsidR="00622B79" w:rsidRPr="009E6B67" w:rsidRDefault="00622B79" w:rsidP="009E6B67">
      <w:pPr>
        <w:spacing w:line="360" w:lineRule="auto"/>
        <w:ind w:firstLine="720"/>
        <w:jc w:val="both"/>
        <w:rPr>
          <w:rFonts w:ascii="Times New Roman" w:hAnsi="Times New Roman"/>
          <w:sz w:val="28"/>
        </w:rPr>
      </w:pPr>
      <w:r w:rsidRPr="009E6B67">
        <w:rPr>
          <w:rFonts w:ascii="Times New Roman" w:hAnsi="Times New Roman"/>
          <w:sz w:val="28"/>
        </w:rPr>
        <w:t>Диаграмма направленности антенны Кассегрена в дБ в плоскости вектора Н</w:t>
      </w:r>
    </w:p>
    <w:p w:rsidR="00622B79" w:rsidRPr="009E6B67" w:rsidRDefault="009E6B67" w:rsidP="009E6B67">
      <w:pPr>
        <w:spacing w:line="360" w:lineRule="auto"/>
        <w:ind w:firstLine="720"/>
        <w:jc w:val="both"/>
        <w:rPr>
          <w:rFonts w:ascii="Times New Roman" w:hAnsi="Times New Roman"/>
          <w:sz w:val="28"/>
        </w:rPr>
      </w:pPr>
      <w:r>
        <w:rPr>
          <w:rFonts w:ascii="Times New Roman" w:hAnsi="Times New Roman"/>
          <w:sz w:val="28"/>
        </w:rPr>
        <w:br w:type="page"/>
      </w:r>
      <w:r w:rsidR="00622B79" w:rsidRPr="009E6B67">
        <w:rPr>
          <w:rFonts w:ascii="Times New Roman" w:hAnsi="Times New Roman"/>
          <w:sz w:val="28"/>
        </w:rPr>
        <w:t>В данной курсовой работе рассчитана двухзеркальная антенна по схеме Кассегрена, приведены её диаграммы направленности, представлен внешний вид антенны, рассчитаны параметры облучателя, которым является рупорная антенна, проверено, какую мощность может проводить линия передачи.</w:t>
      </w:r>
    </w:p>
    <w:p w:rsidR="00622B79" w:rsidRPr="009E6B67" w:rsidRDefault="00622B79" w:rsidP="009E6B67">
      <w:pPr>
        <w:pStyle w:val="a3"/>
        <w:spacing w:line="360" w:lineRule="auto"/>
        <w:ind w:firstLine="720"/>
        <w:jc w:val="both"/>
        <w:rPr>
          <w:rFonts w:ascii="Times New Roman" w:hAnsi="Times New Roman"/>
          <w:sz w:val="28"/>
        </w:rPr>
      </w:pPr>
      <w:r w:rsidRPr="009E6B67">
        <w:rPr>
          <w:rFonts w:ascii="Times New Roman" w:hAnsi="Times New Roman"/>
          <w:sz w:val="28"/>
          <w:lang w:val="ru-RU"/>
        </w:rPr>
        <w:t xml:space="preserve">Все расчёты приведены в основной части, иллюстрации </w:t>
      </w:r>
      <w:r w:rsidRPr="009E6B67">
        <w:rPr>
          <w:rFonts w:ascii="Times New Roman" w:hAnsi="Times New Roman"/>
          <w:sz w:val="28"/>
          <w:szCs w:val="28"/>
          <w:lang w:val="ru-RU"/>
        </w:rPr>
        <w:sym w:font="Symbol" w:char="F02D"/>
      </w:r>
      <w:r w:rsidRPr="009E6B67">
        <w:rPr>
          <w:rFonts w:ascii="Times New Roman" w:hAnsi="Times New Roman"/>
          <w:sz w:val="28"/>
          <w:lang w:val="ru-RU"/>
        </w:rPr>
        <w:t xml:space="preserve"> в приложениях.</w:t>
      </w:r>
      <w:bookmarkStart w:id="0" w:name="_GoBack"/>
      <w:bookmarkEnd w:id="0"/>
    </w:p>
    <w:sectPr w:rsidR="00622B79" w:rsidRPr="009E6B67" w:rsidSect="009E6B67">
      <w:pgSz w:w="11906" w:h="16838" w:code="9"/>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B3F77"/>
    <w:multiLevelType w:val="singleLevel"/>
    <w:tmpl w:val="D8DAB7E8"/>
    <w:lvl w:ilvl="0">
      <w:start w:val="5"/>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1">
    <w:nsid w:val="390A7201"/>
    <w:multiLevelType w:val="singleLevel"/>
    <w:tmpl w:val="DFB23766"/>
    <w:lvl w:ilvl="0">
      <w:start w:val="1"/>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2">
    <w:nsid w:val="49271A8B"/>
    <w:multiLevelType w:val="singleLevel"/>
    <w:tmpl w:val="DFB23766"/>
    <w:lvl w:ilvl="0">
      <w:start w:val="1"/>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3">
    <w:nsid w:val="5B602992"/>
    <w:multiLevelType w:val="singleLevel"/>
    <w:tmpl w:val="105016D8"/>
    <w:lvl w:ilvl="0">
      <w:start w:val="3"/>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4">
    <w:nsid w:val="5C5B5233"/>
    <w:multiLevelType w:val="singleLevel"/>
    <w:tmpl w:val="D8DAB7E8"/>
    <w:lvl w:ilvl="0">
      <w:start w:val="1"/>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5">
    <w:nsid w:val="5F3A7D5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65B47C2D"/>
    <w:multiLevelType w:val="singleLevel"/>
    <w:tmpl w:val="105016D8"/>
    <w:lvl w:ilvl="0">
      <w:start w:val="1"/>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7">
    <w:nsid w:val="69AF261A"/>
    <w:multiLevelType w:val="singleLevel"/>
    <w:tmpl w:val="BCB28288"/>
    <w:lvl w:ilvl="0">
      <w:start w:val="1"/>
      <w:numFmt w:val="decimal"/>
      <w:lvlText w:val="%1."/>
      <w:legacy w:legacy="1" w:legacySpace="0" w:legacyIndent="283"/>
      <w:lvlJc w:val="left"/>
      <w:pPr>
        <w:ind w:left="283" w:hanging="283"/>
      </w:pPr>
      <w:rPr>
        <w:rFonts w:cs="Times New Roman"/>
      </w:rPr>
    </w:lvl>
  </w:abstractNum>
  <w:abstractNum w:abstractNumId="8">
    <w:nsid w:val="7C9D71F2"/>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2"/>
  </w:num>
  <w:num w:numId="3">
    <w:abstractNumId w:val="3"/>
  </w:num>
  <w:num w:numId="4">
    <w:abstractNumId w:val="3"/>
    <w:lvlOverride w:ilvl="0">
      <w:lvl w:ilvl="0">
        <w:start w:val="4"/>
        <w:numFmt w:val="decimal"/>
        <w:lvlText w:val="%1. "/>
        <w:legacy w:legacy="1" w:legacySpace="0" w:legacyIndent="283"/>
        <w:lvlJc w:val="left"/>
        <w:pPr>
          <w:ind w:left="283" w:hanging="283"/>
        </w:pPr>
        <w:rPr>
          <w:rFonts w:ascii="Arial" w:hAnsi="Arial" w:cs="Times New Roman" w:hint="default"/>
          <w:b w:val="0"/>
          <w:i w:val="0"/>
          <w:sz w:val="24"/>
        </w:rPr>
      </w:lvl>
    </w:lvlOverride>
  </w:num>
  <w:num w:numId="5">
    <w:abstractNumId w:val="3"/>
    <w:lvlOverride w:ilvl="0">
      <w:lvl w:ilvl="0">
        <w:start w:val="1"/>
        <w:numFmt w:val="decimal"/>
        <w:lvlText w:val="%1. "/>
        <w:legacy w:legacy="1" w:legacySpace="0" w:legacyIndent="283"/>
        <w:lvlJc w:val="left"/>
        <w:pPr>
          <w:ind w:left="283" w:hanging="283"/>
        </w:pPr>
        <w:rPr>
          <w:rFonts w:ascii="Arial" w:hAnsi="Arial" w:cs="Times New Roman" w:hint="default"/>
          <w:b w:val="0"/>
          <w:i w:val="0"/>
          <w:sz w:val="24"/>
        </w:rPr>
      </w:lvl>
    </w:lvlOverride>
  </w:num>
  <w:num w:numId="6">
    <w:abstractNumId w:val="6"/>
  </w:num>
  <w:num w:numId="7">
    <w:abstractNumId w:val="0"/>
  </w:num>
  <w:num w:numId="8">
    <w:abstractNumId w:val="0"/>
    <w:lvlOverride w:ilvl="0">
      <w:lvl w:ilvl="0">
        <w:start w:val="1"/>
        <w:numFmt w:val="decimal"/>
        <w:lvlText w:val="%1. "/>
        <w:legacy w:legacy="1" w:legacySpace="0" w:legacyIndent="283"/>
        <w:lvlJc w:val="left"/>
        <w:pPr>
          <w:ind w:left="283" w:hanging="283"/>
        </w:pPr>
        <w:rPr>
          <w:rFonts w:ascii="Arial" w:hAnsi="Arial" w:cs="Times New Roman" w:hint="default"/>
          <w:b w:val="0"/>
          <w:i w:val="0"/>
          <w:sz w:val="24"/>
        </w:rPr>
      </w:lvl>
    </w:lvlOverride>
  </w:num>
  <w:num w:numId="9">
    <w:abstractNumId w:val="4"/>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5B0"/>
    <w:rsid w:val="00013E29"/>
    <w:rsid w:val="000929CE"/>
    <w:rsid w:val="002C56B3"/>
    <w:rsid w:val="003969A3"/>
    <w:rsid w:val="003D55B0"/>
    <w:rsid w:val="00622B79"/>
    <w:rsid w:val="009E6B67"/>
    <w:rsid w:val="00A8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99D38D9B-161C-4A86-8283-4F1ABF07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link w:val="10"/>
    <w:uiPriority w:val="9"/>
    <w:qFormat/>
    <w:pPr>
      <w:keepNext/>
      <w:spacing w:before="240" w:after="60"/>
      <w:outlineLvl w:val="0"/>
    </w:pPr>
    <w:rPr>
      <w:b/>
      <w:kern w:val="28"/>
      <w:sz w:val="28"/>
    </w:rPr>
  </w:style>
  <w:style w:type="paragraph" w:styleId="2">
    <w:name w:val="heading 2"/>
    <w:basedOn w:val="a"/>
    <w:next w:val="a"/>
    <w:link w:val="20"/>
    <w:uiPriority w:val="9"/>
    <w:qFormat/>
    <w:pPr>
      <w:keepNext/>
      <w:ind w:firstLine="567"/>
      <w:jc w:val="center"/>
      <w:outlineLvl w:val="1"/>
    </w:pPr>
    <w:rPr>
      <w:b/>
      <w:lang w:val="en-US"/>
    </w:rPr>
  </w:style>
  <w:style w:type="paragraph" w:styleId="3">
    <w:name w:val="heading 3"/>
    <w:basedOn w:val="a"/>
    <w:next w:val="a"/>
    <w:link w:val="30"/>
    <w:uiPriority w:val="9"/>
    <w:qFormat/>
    <w:pPr>
      <w:keepNext/>
      <w:jc w:val="center"/>
      <w:outlineLvl w:val="2"/>
    </w:pPr>
    <w:rPr>
      <w:rFonts w:ascii="Times New Roman" w:hAnsi="Times New Roman"/>
      <w:sz w:val="40"/>
    </w:rPr>
  </w:style>
  <w:style w:type="paragraph" w:styleId="4">
    <w:name w:val="heading 4"/>
    <w:basedOn w:val="a"/>
    <w:next w:val="a"/>
    <w:link w:val="40"/>
    <w:uiPriority w:val="9"/>
    <w:qFormat/>
    <w:pPr>
      <w:keepNext/>
      <w:ind w:firstLine="540"/>
      <w:jc w:val="center"/>
      <w:outlineLvl w:val="3"/>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widowControl w:val="0"/>
      <w:ind w:firstLine="993"/>
    </w:pPr>
    <w:rPr>
      <w:rFonts w:ascii="Times New Roman" w:hAnsi="Times New Roman"/>
      <w:sz w:val="28"/>
    </w:rPr>
  </w:style>
  <w:style w:type="character" w:customStyle="1" w:styleId="22">
    <w:name w:val="Основной текст 2 Знак"/>
    <w:link w:val="21"/>
    <w:uiPriority w:val="99"/>
    <w:semiHidden/>
    <w:rPr>
      <w:rFonts w:ascii="Arial" w:hAnsi="Arial"/>
      <w:sz w:val="24"/>
    </w:rPr>
  </w:style>
  <w:style w:type="paragraph" w:styleId="23">
    <w:name w:val="Body Text Indent 2"/>
    <w:basedOn w:val="a"/>
    <w:link w:val="24"/>
    <w:uiPriority w:val="99"/>
    <w:pPr>
      <w:ind w:firstLine="567"/>
    </w:pPr>
  </w:style>
  <w:style w:type="character" w:customStyle="1" w:styleId="24">
    <w:name w:val="Основной текст с отступом 2 Знак"/>
    <w:link w:val="23"/>
    <w:uiPriority w:val="99"/>
    <w:semiHidden/>
    <w:rPr>
      <w:rFonts w:ascii="Arial" w:hAnsi="Arial"/>
      <w:sz w:val="24"/>
    </w:rPr>
  </w:style>
  <w:style w:type="paragraph" w:styleId="31">
    <w:name w:val="Body Text Indent 3"/>
    <w:basedOn w:val="a"/>
    <w:link w:val="32"/>
    <w:uiPriority w:val="99"/>
    <w:pPr>
      <w:widowControl w:val="0"/>
      <w:ind w:firstLine="851"/>
      <w:jc w:val="both"/>
    </w:pPr>
    <w:rPr>
      <w:rFonts w:ascii="Times New Roman" w:hAnsi="Times New Roman"/>
      <w:sz w:val="28"/>
    </w:rPr>
  </w:style>
  <w:style w:type="character" w:customStyle="1" w:styleId="32">
    <w:name w:val="Основной текст с отступом 3 Знак"/>
    <w:link w:val="31"/>
    <w:uiPriority w:val="99"/>
    <w:semiHidden/>
    <w:rPr>
      <w:rFonts w:ascii="Arial" w:hAnsi="Arial"/>
      <w:sz w:val="16"/>
      <w:szCs w:val="16"/>
    </w:rPr>
  </w:style>
  <w:style w:type="paragraph" w:styleId="a3">
    <w:name w:val="Body Text Indent"/>
    <w:basedOn w:val="a"/>
    <w:link w:val="a4"/>
    <w:uiPriority w:val="99"/>
    <w:pPr>
      <w:ind w:firstLine="540"/>
    </w:pPr>
    <w:rPr>
      <w:lang w:val="en-US"/>
    </w:rPr>
  </w:style>
  <w:style w:type="character" w:customStyle="1" w:styleId="a4">
    <w:name w:val="Основной текст с отступом Знак"/>
    <w:link w:val="a3"/>
    <w:uiPriority w:val="99"/>
    <w:semiHidden/>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pn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png"/><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УРАЛЬСКИЙ  ГОСУДАРСТВЕННЫЙ  ТЕХНИЧЕСКИЙ     УНИВЕРСИТЕТ</vt:lpstr>
    </vt:vector>
  </TitlesOfParts>
  <Company>УГТУ - УПИ</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ТЕХНИЧЕСКИЙ     УНИВЕРСИТЕТ</dc:title>
  <dc:subject/>
  <dc:creator>Балыкин  Константин Сергеевич</dc:creator>
  <cp:keywords/>
  <dc:description/>
  <cp:lastModifiedBy>admin</cp:lastModifiedBy>
  <cp:revision>2</cp:revision>
  <dcterms:created xsi:type="dcterms:W3CDTF">2014-03-09T16:32:00Z</dcterms:created>
  <dcterms:modified xsi:type="dcterms:W3CDTF">2014-03-09T16:32:00Z</dcterms:modified>
</cp:coreProperties>
</file>