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BB" w:rsidRPr="00535CF5" w:rsidRDefault="00DD5BDD" w:rsidP="00DD5BDD">
      <w:pPr>
        <w:pStyle w:val="1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 xml:space="preserve">1.1 </w:t>
      </w:r>
      <w:r w:rsidR="0036090B" w:rsidRPr="00535CF5">
        <w:rPr>
          <w:b w:val="0"/>
          <w:szCs w:val="28"/>
        </w:rPr>
        <w:t>Технологическая характеристика рабочей машины</w:t>
      </w:r>
    </w:p>
    <w:p w:rsidR="008D49A2" w:rsidRPr="00535CF5" w:rsidRDefault="008D49A2" w:rsidP="00535CF5">
      <w:pPr>
        <w:ind w:firstLine="709"/>
        <w:rPr>
          <w:sz w:val="28"/>
          <w:szCs w:val="28"/>
          <w:lang w:val="en-US"/>
        </w:rPr>
      </w:pPr>
    </w:p>
    <w:p w:rsidR="008B48BB" w:rsidRPr="00535CF5" w:rsidRDefault="008B48BB" w:rsidP="00535CF5">
      <w:pPr>
        <w:pStyle w:val="1"/>
        <w:spacing w:before="0" w:after="0"/>
        <w:ind w:firstLine="709"/>
        <w:rPr>
          <w:b w:val="0"/>
          <w:szCs w:val="28"/>
        </w:rPr>
      </w:pPr>
      <w:r w:rsidRPr="00535CF5">
        <w:rPr>
          <w:b w:val="0"/>
          <w:szCs w:val="28"/>
        </w:rPr>
        <w:t>Транспортер предназначен для транспортирования измельченных грубых кормов (сенажа, силоса, сена) от башенных кормохранилищ в кормовой тамбур коровника для последующей раздачи животным или складирования в емкости-накопители. Он может транспортировать корма одновременно от нескольких башен и подавать их на расстояние до 50 метров и высоту до 6 метров.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Транспортер ТКС-6 включает в себя два транспортера – горизонтальный 10 (рис.1) и наклонно-горизонтальный</w:t>
      </w:r>
      <w:r w:rsidR="003F7320" w:rsidRPr="00535CF5">
        <w:rPr>
          <w:sz w:val="28"/>
          <w:szCs w:val="28"/>
        </w:rPr>
        <w:t xml:space="preserve"> 4, устроенные практически одинаково.</w:t>
      </w:r>
    </w:p>
    <w:p w:rsidR="003F7320" w:rsidRPr="00535CF5" w:rsidRDefault="003F7320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Горизонтальный транспортер состоит из соединенных между собой желобов различной длины. В комплект входят три желоба длиной 0,6 метров, четыре – 1,2 метра, и двадцать – 2,4 метра. При монтаже</w:t>
      </w:r>
      <w:r w:rsidR="0049210D" w:rsidRPr="00535CF5">
        <w:rPr>
          <w:sz w:val="28"/>
          <w:szCs w:val="28"/>
        </w:rPr>
        <w:t xml:space="preserve"> желоба соединяются болтами. Каждый желоб имеет угловые рамки 14, к которым приварены верхние 16, нижнее</w:t>
      </w:r>
      <w:r w:rsidR="00805C89" w:rsidRPr="00535CF5">
        <w:rPr>
          <w:sz w:val="28"/>
          <w:szCs w:val="28"/>
        </w:rPr>
        <w:t xml:space="preserve"> днище 15 и боковые стенки 18. С</w:t>
      </w:r>
      <w:r w:rsidR="0049210D" w:rsidRPr="00535CF5">
        <w:rPr>
          <w:sz w:val="28"/>
          <w:szCs w:val="28"/>
        </w:rPr>
        <w:t>верху на желобе закреплена крышка 13 при помощи пружинных защелок. Для удобства пользования на крышке имеются ручки. Верхнее днище</w:t>
      </w:r>
      <w:r w:rsidR="00A45666" w:rsidRPr="00535CF5">
        <w:rPr>
          <w:sz w:val="28"/>
          <w:szCs w:val="28"/>
        </w:rPr>
        <w:t xml:space="preserve"> вместе с боковыми стенками образует рабочее пространство. По которому перемещается кормовая масса. Нижнее днище не огорожено боковыми стенками. Ширина желоба – 416</w:t>
      </w:r>
      <w:r w:rsidR="00535CF5">
        <w:rPr>
          <w:sz w:val="28"/>
          <w:szCs w:val="28"/>
        </w:rPr>
        <w:t xml:space="preserve"> </w:t>
      </w:r>
      <w:r w:rsidR="00A45666" w:rsidRPr="00535CF5">
        <w:rPr>
          <w:sz w:val="28"/>
          <w:szCs w:val="28"/>
        </w:rPr>
        <w:t>мм.</w:t>
      </w:r>
    </w:p>
    <w:p w:rsidR="00A45666" w:rsidRPr="00535CF5" w:rsidRDefault="00A45666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Несущий рабочий орган – цепочно-планчатый транспортер, состоящий из двух втулочно-роликовых цепей 20 с шагом 38 мм. На расстоянии 380 мм </w:t>
      </w:r>
      <w:r w:rsidR="005E3815" w:rsidRPr="00535CF5">
        <w:rPr>
          <w:sz w:val="28"/>
          <w:szCs w:val="28"/>
        </w:rPr>
        <w:t>один от другого к ушкам звеньев цепи болтами присоединены деревянные скребки 19 длиной 335 мм, шириной 20 и высотой 55 мм. Цепочно-планчатый транспортер установлен на звездочки переднего 9 и заднего 12 валов. Натяжение транспортера осуществляется перемещением заднего вала при помощи натяжных винтов. Транспортер приводится в действие от электродвигателя 7 и ведущую звездочку, установленную на переднем валу.</w:t>
      </w:r>
    </w:p>
    <w:p w:rsidR="005E3815" w:rsidRPr="00535CF5" w:rsidRDefault="005E3815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Для загрузки кормов на горизонтальном транспортере смонтирован загрузочный лоток 11 размером 1,2х0,4 м. Из горизонтального транспортера корм перегружается в горизонтально-наклонный через выгрузной лоток 8 размером 0,6х0,4 м. Загрузочная </w:t>
      </w:r>
      <w:r w:rsidR="008350A5" w:rsidRPr="00535CF5">
        <w:rPr>
          <w:sz w:val="28"/>
          <w:szCs w:val="28"/>
        </w:rPr>
        <w:t>высота (высота горловины загрузочного лотка от земли) составляет 0,6 м.</w:t>
      </w:r>
    </w:p>
    <w:p w:rsidR="008350A5" w:rsidRPr="00535CF5" w:rsidRDefault="008350A5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Горизонтально-наклонный транспортер, помимо желобов различной длины, имеет колено 5, обеспечивающее подъем транспортера вверх под углом 30°, загрузочный лоток 21, по размерам немного больший, чем выгрузной лоток 22. привод осуществляется от электродвигателя через цепную передачу 2 и приводную звездочку 3. Оба электродвигателя соединены в одну электрическую схему.</w:t>
      </w:r>
    </w:p>
    <w:p w:rsidR="008350A5" w:rsidRPr="00535CF5" w:rsidRDefault="0005745D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Для защиты от токов короткого замыкания и перегрузок установлены магнитные пускатели с тепловым реле. Управление транспортерами ведется с пульта.</w:t>
      </w:r>
    </w:p>
    <w:p w:rsidR="003210F1" w:rsidRPr="00535CF5" w:rsidRDefault="003210F1" w:rsidP="00535CF5">
      <w:pPr>
        <w:ind w:firstLine="709"/>
        <w:rPr>
          <w:sz w:val="28"/>
          <w:szCs w:val="28"/>
          <w:lang w:val="en-US"/>
        </w:rPr>
      </w:pPr>
      <w:r w:rsidRPr="00535CF5">
        <w:rPr>
          <w:sz w:val="28"/>
          <w:szCs w:val="28"/>
        </w:rPr>
        <w:t>Транспортер ТКС-6 выполняет работу в следующем порядке. Из разгрузчика сенажных башен корм поступает в загрузочный лоток горизонтального транспортера и далее передвигается цепочно-планчатым транспортером</w:t>
      </w:r>
      <w:r w:rsidR="00D926F2" w:rsidRPr="00535CF5">
        <w:rPr>
          <w:sz w:val="28"/>
          <w:szCs w:val="28"/>
        </w:rPr>
        <w:t xml:space="preserve"> в выгружной лоток, из него подается в приемный лоток горизонтально-наклонного транспортера, а затем цепочно-планчатым скребковым транспортером через колено направляется вверх и выгружается через выгружной лоток. Нормальная эксплуатация обеспечивается при загрузке не более 3,5 кг массы на 1 метр транспортера.</w:t>
      </w:r>
    </w:p>
    <w:p w:rsidR="004F5156" w:rsidRPr="00535CF5" w:rsidRDefault="004F5156" w:rsidP="00535CF5">
      <w:pPr>
        <w:ind w:firstLine="709"/>
        <w:rPr>
          <w:sz w:val="28"/>
          <w:szCs w:val="28"/>
          <w:lang w:val="en-US"/>
        </w:rPr>
      </w:pPr>
    </w:p>
    <w:p w:rsidR="004F5156" w:rsidRPr="00535CF5" w:rsidRDefault="00AB1BAA" w:rsidP="00535CF5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35pt">
            <v:imagedata r:id="rId7" o:title="" gain="79922f" blacklevel="-1966f"/>
          </v:shape>
        </w:pict>
      </w:r>
    </w:p>
    <w:p w:rsidR="004F5156" w:rsidRPr="00535CF5" w:rsidRDefault="004F5156" w:rsidP="00535CF5">
      <w:pPr>
        <w:ind w:firstLine="709"/>
        <w:rPr>
          <w:sz w:val="28"/>
          <w:szCs w:val="28"/>
        </w:rPr>
      </w:pPr>
    </w:p>
    <w:p w:rsidR="004F5156" w:rsidRPr="00535CF5" w:rsidRDefault="00DD5BDD" w:rsidP="00535CF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5156" w:rsidRPr="00535CF5">
        <w:rPr>
          <w:sz w:val="28"/>
          <w:szCs w:val="28"/>
        </w:rPr>
        <w:t xml:space="preserve">Таблица 1. </w:t>
      </w:r>
      <w:r w:rsidR="001D75D8" w:rsidRPr="00535CF5">
        <w:rPr>
          <w:sz w:val="28"/>
          <w:szCs w:val="28"/>
        </w:rPr>
        <w:t>Технологические параметры транспортера</w:t>
      </w:r>
      <w:r w:rsidR="004F5156" w:rsidRPr="00535CF5">
        <w:rPr>
          <w:sz w:val="28"/>
          <w:szCs w:val="28"/>
        </w:rPr>
        <w:t>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5"/>
        <w:gridCol w:w="2895"/>
      </w:tblGrid>
      <w:tr w:rsidR="004F5156" w:rsidRPr="00535CF5" w:rsidTr="00535CF5">
        <w:trPr>
          <w:trHeight w:val="251"/>
          <w:jc w:val="center"/>
        </w:trPr>
        <w:tc>
          <w:tcPr>
            <w:tcW w:w="6175" w:type="dxa"/>
          </w:tcPr>
          <w:p w:rsidR="004F5156" w:rsidRPr="00535CF5" w:rsidRDefault="004F5156" w:rsidP="00535CF5">
            <w:pPr>
              <w:pStyle w:val="1"/>
              <w:spacing w:before="0" w:after="0"/>
              <w:ind w:firstLine="0"/>
              <w:jc w:val="left"/>
              <w:rPr>
                <w:b w:val="0"/>
                <w:sz w:val="20"/>
                <w:szCs w:val="28"/>
              </w:rPr>
            </w:pPr>
            <w:r w:rsidRPr="00535CF5">
              <w:rPr>
                <w:b w:val="0"/>
                <w:sz w:val="20"/>
                <w:szCs w:val="28"/>
              </w:rPr>
              <w:t>Производительность, т/ч</w:t>
            </w:r>
          </w:p>
        </w:tc>
        <w:tc>
          <w:tcPr>
            <w:tcW w:w="2895" w:type="dxa"/>
          </w:tcPr>
          <w:p w:rsidR="004F5156" w:rsidRPr="00535CF5" w:rsidRDefault="001D75D8" w:rsidP="00535CF5">
            <w:pPr>
              <w:pStyle w:val="1"/>
              <w:spacing w:before="0" w:after="0"/>
              <w:ind w:firstLine="0"/>
              <w:jc w:val="left"/>
              <w:rPr>
                <w:b w:val="0"/>
                <w:sz w:val="20"/>
                <w:szCs w:val="28"/>
              </w:rPr>
            </w:pPr>
            <w:r w:rsidRPr="00535CF5">
              <w:rPr>
                <w:b w:val="0"/>
                <w:sz w:val="20"/>
                <w:szCs w:val="28"/>
              </w:rPr>
              <w:t>4,45</w:t>
            </w:r>
          </w:p>
        </w:tc>
      </w:tr>
      <w:tr w:rsidR="004F5156" w:rsidRPr="00535CF5" w:rsidTr="00535CF5">
        <w:trPr>
          <w:trHeight w:val="1377"/>
          <w:jc w:val="center"/>
        </w:trPr>
        <w:tc>
          <w:tcPr>
            <w:tcW w:w="6175" w:type="dxa"/>
          </w:tcPr>
          <w:p w:rsidR="004F5156" w:rsidRPr="00535CF5" w:rsidRDefault="004F5156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Транспортирующий рабочий органы:</w:t>
            </w:r>
          </w:p>
          <w:p w:rsidR="004F5156" w:rsidRPr="00535CF5" w:rsidRDefault="001D75D8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Длина транспортера, м</w:t>
            </w:r>
          </w:p>
          <w:p w:rsidR="004F5156" w:rsidRPr="00535CF5" w:rsidRDefault="001D75D8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Скорость движения транспортера, м/с</w:t>
            </w:r>
          </w:p>
          <w:p w:rsidR="004F5156" w:rsidRPr="00535CF5" w:rsidRDefault="004F5156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Габаритные размеры</w:t>
            </w:r>
            <w:r w:rsidR="001D75D8" w:rsidRPr="00535CF5">
              <w:rPr>
                <w:sz w:val="20"/>
                <w:szCs w:val="28"/>
              </w:rPr>
              <w:t>, мм</w:t>
            </w:r>
          </w:p>
          <w:p w:rsidR="004F5156" w:rsidRPr="00535CF5" w:rsidRDefault="004F5156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Масса, кг</w:t>
            </w:r>
          </w:p>
        </w:tc>
        <w:tc>
          <w:tcPr>
            <w:tcW w:w="2895" w:type="dxa"/>
          </w:tcPr>
          <w:p w:rsidR="004F5156" w:rsidRPr="00535CF5" w:rsidRDefault="004F5156" w:rsidP="00535CF5">
            <w:pPr>
              <w:ind w:firstLine="0"/>
              <w:jc w:val="left"/>
              <w:rPr>
                <w:sz w:val="20"/>
                <w:szCs w:val="28"/>
              </w:rPr>
            </w:pPr>
          </w:p>
          <w:p w:rsidR="004F5156" w:rsidRPr="00535CF5" w:rsidRDefault="001D75D8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42,5</w:t>
            </w:r>
          </w:p>
          <w:p w:rsidR="004F5156" w:rsidRPr="00535CF5" w:rsidRDefault="001D75D8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0,35</w:t>
            </w:r>
          </w:p>
          <w:p w:rsidR="004F5156" w:rsidRPr="00535CF5" w:rsidRDefault="001D75D8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42500х470х560</w:t>
            </w:r>
          </w:p>
          <w:p w:rsidR="004F5156" w:rsidRPr="00535CF5" w:rsidRDefault="001D75D8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1750</w:t>
            </w:r>
          </w:p>
        </w:tc>
      </w:tr>
    </w:tbl>
    <w:p w:rsidR="00E6612B" w:rsidRPr="00535CF5" w:rsidRDefault="00E6612B" w:rsidP="00535CF5">
      <w:pPr>
        <w:pStyle w:val="1"/>
        <w:spacing w:before="0" w:after="0"/>
        <w:ind w:firstLine="709"/>
        <w:rPr>
          <w:b w:val="0"/>
          <w:szCs w:val="28"/>
        </w:rPr>
      </w:pPr>
    </w:p>
    <w:p w:rsidR="008B48BB" w:rsidRPr="00535CF5" w:rsidRDefault="00DD5BDD" w:rsidP="00535CF5">
      <w:pPr>
        <w:pStyle w:val="1"/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t>1.2</w:t>
      </w:r>
      <w:r w:rsidR="00DD73E1" w:rsidRPr="00535CF5">
        <w:rPr>
          <w:b w:val="0"/>
          <w:szCs w:val="28"/>
        </w:rPr>
        <w:t xml:space="preserve"> </w:t>
      </w:r>
      <w:r w:rsidR="008B48BB" w:rsidRPr="00535CF5">
        <w:rPr>
          <w:b w:val="0"/>
          <w:szCs w:val="28"/>
        </w:rPr>
        <w:t>Определение мощности</w:t>
      </w:r>
      <w:r w:rsidR="00DD73E1" w:rsidRPr="00535CF5">
        <w:rPr>
          <w:b w:val="0"/>
          <w:szCs w:val="28"/>
        </w:rPr>
        <w:t xml:space="preserve"> рабочей машины при номинальном режиме работы и при холостом ходе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При перемещении грузов скребковым транспортером мощность расходуется на преодоление трения груза о дно и стенки желоба, перемещение груза и тягового рабочего органа в горизонтальном и вертикальном направлениях, трение в элементах рабочего органа, звездочках, подшипниках.</w:t>
      </w:r>
    </w:p>
    <w:p w:rsidR="008B48BB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Потребляемая мощность электродвигателя привода транспортера определяется по следующей формуле:</w:t>
      </w:r>
    </w:p>
    <w:p w:rsidR="00DD5BDD" w:rsidRPr="00535CF5" w:rsidRDefault="00DD5BDD" w:rsidP="00535CF5">
      <w:pPr>
        <w:ind w:firstLine="709"/>
        <w:rPr>
          <w:sz w:val="28"/>
          <w:szCs w:val="28"/>
        </w:rPr>
      </w:pPr>
    </w:p>
    <w:p w:rsidR="008B48BB" w:rsidRPr="00535CF5" w:rsidRDefault="00AB1BAA" w:rsidP="00535CF5">
      <w:pPr>
        <w:ind w:firstLine="709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9pt;margin-top:6.5pt;width:340.6pt;height:34.35pt;z-index:251655168">
            <v:imagedata r:id="rId8" o:title=""/>
          </v:shape>
        </w:pict>
      </w:r>
    </w:p>
    <w:p w:rsidR="008B48BB" w:rsidRPr="00535CF5" w:rsidRDefault="00077311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(1)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183ECA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где</w:t>
      </w:r>
      <w:r w:rsidR="00183ECA" w:rsidRPr="00535CF5">
        <w:rPr>
          <w:sz w:val="28"/>
          <w:szCs w:val="28"/>
          <w:lang w:val="en-US"/>
        </w:rPr>
        <w:t>W</w:t>
      </w:r>
      <w:r w:rsidR="00183ECA" w:rsidRPr="00535CF5">
        <w:rPr>
          <w:sz w:val="28"/>
          <w:szCs w:val="28"/>
          <w:vertAlign w:val="subscript"/>
          <w:lang w:val="en-US"/>
        </w:rPr>
        <w:t>c</w:t>
      </w:r>
      <w:r w:rsidR="00183ECA" w:rsidRPr="00535CF5">
        <w:rPr>
          <w:sz w:val="28"/>
          <w:szCs w:val="28"/>
        </w:rPr>
        <w:t xml:space="preserve"> – производительность транспортера, т/ч;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  <w:lang w:val="en-US"/>
        </w:rPr>
        <w:t>L</w:t>
      </w:r>
      <w:r w:rsidRPr="00535CF5">
        <w:rPr>
          <w:rStyle w:val="a8"/>
          <w:sz w:val="28"/>
          <w:szCs w:val="28"/>
        </w:rPr>
        <w:t>с</w:t>
      </w:r>
      <w:r w:rsidRPr="00535CF5">
        <w:rPr>
          <w:sz w:val="28"/>
          <w:szCs w:val="28"/>
        </w:rPr>
        <w:t xml:space="preserve"> – расстояние между центрами валом приводных и натяжных звездочек, м</w:t>
      </w:r>
      <w:r w:rsidR="00485AA3" w:rsidRPr="00535CF5">
        <w:rPr>
          <w:sz w:val="28"/>
          <w:szCs w:val="28"/>
        </w:rPr>
        <w:t>, принимаем равным длине транспортера</w:t>
      </w:r>
      <w:r w:rsidRPr="00535CF5">
        <w:rPr>
          <w:sz w:val="28"/>
          <w:szCs w:val="28"/>
        </w:rPr>
        <w:t>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sym w:font="Symbol" w:char="F077"/>
      </w:r>
      <w:r w:rsidRPr="00535CF5">
        <w:rPr>
          <w:rStyle w:val="a8"/>
          <w:sz w:val="28"/>
          <w:szCs w:val="28"/>
        </w:rPr>
        <w:t>с</w:t>
      </w:r>
      <w:r w:rsidRPr="00535CF5">
        <w:rPr>
          <w:sz w:val="28"/>
          <w:szCs w:val="28"/>
        </w:rPr>
        <w:t xml:space="preserve"> – обобщенный коэффициент сопротивления перемещению скребка, </w:t>
      </w:r>
      <w:r w:rsidRPr="00535CF5">
        <w:rPr>
          <w:sz w:val="28"/>
          <w:szCs w:val="28"/>
        </w:rPr>
        <w:sym w:font="Symbol" w:char="F077"/>
      </w:r>
      <w:r w:rsidRPr="00535CF5">
        <w:rPr>
          <w:rStyle w:val="a8"/>
          <w:sz w:val="28"/>
          <w:szCs w:val="28"/>
        </w:rPr>
        <w:t>с</w:t>
      </w:r>
      <w:r w:rsidRPr="00535CF5">
        <w:rPr>
          <w:sz w:val="28"/>
          <w:szCs w:val="28"/>
        </w:rPr>
        <w:t xml:space="preserve"> = 0.8</w:t>
      </w:r>
      <w:r w:rsidR="00183ECA" w:rsidRPr="00535CF5">
        <w:rPr>
          <w:sz w:val="28"/>
          <w:szCs w:val="28"/>
        </w:rPr>
        <w:t>…</w:t>
      </w:r>
      <w:r w:rsidRPr="00535CF5">
        <w:rPr>
          <w:sz w:val="28"/>
          <w:szCs w:val="28"/>
        </w:rPr>
        <w:t>0.9;</w:t>
      </w:r>
    </w:p>
    <w:p w:rsidR="002B2A61" w:rsidRPr="00535CF5" w:rsidRDefault="002B2A61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ν</w:t>
      </w:r>
      <w:r w:rsidRPr="00535CF5">
        <w:rPr>
          <w:sz w:val="28"/>
          <w:szCs w:val="28"/>
          <w:vertAlign w:val="subscript"/>
        </w:rPr>
        <w:t>с</w:t>
      </w:r>
      <w:r w:rsidRPr="00535CF5">
        <w:rPr>
          <w:sz w:val="28"/>
          <w:szCs w:val="28"/>
        </w:rPr>
        <w:t xml:space="preserve"> – скорость движения рабочего органа, м/с;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  <w:lang w:val="en-US"/>
        </w:rPr>
        <w:t>q</w:t>
      </w:r>
      <w:r w:rsidRPr="00535CF5">
        <w:rPr>
          <w:rStyle w:val="a8"/>
          <w:sz w:val="28"/>
          <w:szCs w:val="28"/>
        </w:rPr>
        <w:t>с</w:t>
      </w:r>
      <w:r w:rsidRPr="00535CF5">
        <w:rPr>
          <w:sz w:val="28"/>
          <w:szCs w:val="28"/>
        </w:rPr>
        <w:t xml:space="preserve"> – масса одного метра рабочего органа, кг, </w:t>
      </w:r>
      <w:r w:rsidRPr="00535CF5">
        <w:rPr>
          <w:sz w:val="28"/>
          <w:szCs w:val="28"/>
          <w:lang w:val="en-US"/>
        </w:rPr>
        <w:t>q</w:t>
      </w:r>
      <w:r w:rsidRPr="00535CF5">
        <w:rPr>
          <w:rStyle w:val="a8"/>
          <w:sz w:val="28"/>
          <w:szCs w:val="28"/>
        </w:rPr>
        <w:t>с</w:t>
      </w:r>
      <w:r w:rsidRPr="00535CF5">
        <w:rPr>
          <w:sz w:val="28"/>
          <w:szCs w:val="28"/>
        </w:rPr>
        <w:t xml:space="preserve"> =2.8 кг/м;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sym w:font="Symbol" w:char="F068"/>
      </w:r>
      <w:r w:rsidRPr="00535CF5">
        <w:rPr>
          <w:rStyle w:val="a8"/>
          <w:sz w:val="28"/>
          <w:szCs w:val="28"/>
        </w:rPr>
        <w:t>п</w:t>
      </w:r>
      <w:r w:rsidRPr="00535CF5">
        <w:rPr>
          <w:sz w:val="28"/>
          <w:szCs w:val="28"/>
        </w:rPr>
        <w:t xml:space="preserve"> – КПД передаточного механизма, </w:t>
      </w:r>
      <w:r w:rsidRPr="00535CF5">
        <w:rPr>
          <w:sz w:val="28"/>
          <w:szCs w:val="28"/>
        </w:rPr>
        <w:sym w:font="Symbol" w:char="F068"/>
      </w:r>
      <w:r w:rsidRPr="00535CF5">
        <w:rPr>
          <w:rStyle w:val="a8"/>
          <w:sz w:val="28"/>
          <w:szCs w:val="28"/>
        </w:rPr>
        <w:t>п</w:t>
      </w:r>
      <w:r w:rsidRPr="00535CF5">
        <w:rPr>
          <w:sz w:val="28"/>
          <w:szCs w:val="28"/>
        </w:rPr>
        <w:t xml:space="preserve"> = 0.7.</w:t>
      </w:r>
      <w:r w:rsidR="00183ECA" w:rsidRPr="00535CF5">
        <w:rPr>
          <w:sz w:val="28"/>
          <w:szCs w:val="28"/>
        </w:rPr>
        <w:t>.</w:t>
      </w:r>
      <w:r w:rsidRPr="00535CF5">
        <w:rPr>
          <w:sz w:val="28"/>
          <w:szCs w:val="28"/>
        </w:rPr>
        <w:t>.0.85;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  <w:lang w:val="en-US"/>
        </w:rPr>
        <w:t>k</w:t>
      </w:r>
      <w:r w:rsidRPr="00535CF5">
        <w:rPr>
          <w:rStyle w:val="a8"/>
          <w:sz w:val="28"/>
          <w:szCs w:val="28"/>
        </w:rPr>
        <w:t>п</w:t>
      </w:r>
      <w:r w:rsidRPr="00535CF5">
        <w:rPr>
          <w:sz w:val="28"/>
          <w:szCs w:val="28"/>
        </w:rPr>
        <w:t xml:space="preserve"> – коэффициент, учитывающий сопротивление от перегибов цепи и трения в подшипниках, </w:t>
      </w:r>
      <w:r w:rsidRPr="00535CF5">
        <w:rPr>
          <w:sz w:val="28"/>
          <w:szCs w:val="28"/>
          <w:lang w:val="en-US"/>
        </w:rPr>
        <w:t>k</w:t>
      </w:r>
      <w:r w:rsidRPr="00535CF5">
        <w:rPr>
          <w:rStyle w:val="a8"/>
          <w:sz w:val="28"/>
          <w:szCs w:val="28"/>
        </w:rPr>
        <w:t>п</w:t>
      </w:r>
      <w:r w:rsidRPr="00535CF5">
        <w:rPr>
          <w:sz w:val="28"/>
          <w:szCs w:val="28"/>
        </w:rPr>
        <w:t xml:space="preserve"> = 1.15;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  <w:lang w:val="en-US"/>
        </w:rPr>
        <w:t>k</w:t>
      </w:r>
      <w:r w:rsidRPr="00535CF5">
        <w:rPr>
          <w:rStyle w:val="a8"/>
          <w:sz w:val="28"/>
          <w:szCs w:val="28"/>
        </w:rPr>
        <w:t>з</w:t>
      </w:r>
      <w:r w:rsidRPr="00535CF5">
        <w:rPr>
          <w:sz w:val="28"/>
          <w:szCs w:val="28"/>
        </w:rPr>
        <w:t xml:space="preserve"> – коэффициент запаса мощности, </w:t>
      </w:r>
      <w:r w:rsidRPr="00535CF5">
        <w:rPr>
          <w:sz w:val="28"/>
          <w:szCs w:val="28"/>
          <w:lang w:val="en-US"/>
        </w:rPr>
        <w:t>k</w:t>
      </w:r>
      <w:r w:rsidRPr="00535CF5">
        <w:rPr>
          <w:rStyle w:val="a8"/>
          <w:sz w:val="28"/>
          <w:szCs w:val="28"/>
        </w:rPr>
        <w:t>з</w:t>
      </w:r>
      <w:r w:rsidRPr="00535CF5">
        <w:rPr>
          <w:sz w:val="28"/>
          <w:szCs w:val="28"/>
        </w:rPr>
        <w:t xml:space="preserve"> = 1.1.</w:t>
      </w:r>
      <w:r w:rsidR="00183ECA" w:rsidRPr="00535CF5">
        <w:rPr>
          <w:sz w:val="28"/>
          <w:szCs w:val="28"/>
        </w:rPr>
        <w:t>.</w:t>
      </w:r>
      <w:r w:rsidRPr="00535CF5">
        <w:rPr>
          <w:sz w:val="28"/>
          <w:szCs w:val="28"/>
        </w:rPr>
        <w:t>.1.3.</w:t>
      </w:r>
    </w:p>
    <w:p w:rsidR="008B48BB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В итоге, имеем:</w:t>
      </w:r>
    </w:p>
    <w:p w:rsidR="008B48BB" w:rsidRPr="00535CF5" w:rsidRDefault="00AB1BAA" w:rsidP="00535CF5">
      <w:pPr>
        <w:ind w:firstLine="709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12pt;margin-top:16.45pt;width:427.4pt;height:50.4pt;z-index:251656192">
            <v:imagedata r:id="rId9" o:title=""/>
          </v:shape>
        </w:pic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DD73E1" w:rsidRPr="00535CF5" w:rsidRDefault="00DD73E1" w:rsidP="00535CF5">
      <w:pPr>
        <w:pStyle w:val="1"/>
        <w:spacing w:before="0" w:after="0"/>
        <w:ind w:firstLine="709"/>
        <w:rPr>
          <w:b w:val="0"/>
          <w:szCs w:val="28"/>
        </w:rPr>
      </w:pPr>
      <w:r w:rsidRPr="00535CF5">
        <w:rPr>
          <w:b w:val="0"/>
          <w:szCs w:val="28"/>
        </w:rPr>
        <w:t>1.3. Расчет и построение механических характеристик и нагрузочных диаграмм рабочих машин.</w:t>
      </w:r>
    </w:p>
    <w:p w:rsidR="00DD73E1" w:rsidRPr="00535CF5" w:rsidRDefault="00DD73E1" w:rsidP="00535CF5">
      <w:pPr>
        <w:ind w:firstLine="709"/>
        <w:rPr>
          <w:sz w:val="28"/>
          <w:szCs w:val="28"/>
        </w:rPr>
      </w:pP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Приведенный момент сопротивления машины при номинальной частоте вращения определяется по следующей формуле:</w:t>
      </w:r>
    </w:p>
    <w:p w:rsidR="008B48BB" w:rsidRPr="00535CF5" w:rsidRDefault="00AB1BAA" w:rsidP="00535CF5">
      <w:pPr>
        <w:ind w:firstLine="709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213.75pt;margin-top:21.1pt;width:83.5pt;height:36.35pt;z-index:251657216">
            <v:imagedata r:id="rId10" o:title=""/>
          </v:shape>
        </w:pict>
      </w:r>
    </w:p>
    <w:p w:rsidR="008B48BB" w:rsidRPr="00535CF5" w:rsidRDefault="00077311" w:rsidP="00535CF5">
      <w:pPr>
        <w:ind w:left="7787" w:firstLine="709"/>
        <w:rPr>
          <w:sz w:val="28"/>
          <w:szCs w:val="28"/>
        </w:rPr>
      </w:pPr>
      <w:r w:rsidRPr="00535CF5">
        <w:rPr>
          <w:sz w:val="28"/>
          <w:szCs w:val="28"/>
        </w:rPr>
        <w:t>(2</w:t>
      </w:r>
      <w:r w:rsidR="008B48BB" w:rsidRPr="00535CF5">
        <w:rPr>
          <w:sz w:val="28"/>
          <w:szCs w:val="28"/>
        </w:rPr>
        <w:t>)</w:t>
      </w:r>
    </w:p>
    <w:p w:rsidR="00077311" w:rsidRPr="00535CF5" w:rsidRDefault="00077311" w:rsidP="00535CF5">
      <w:pPr>
        <w:ind w:firstLine="709"/>
        <w:rPr>
          <w:sz w:val="28"/>
          <w:szCs w:val="28"/>
        </w:rPr>
      </w:pPr>
    </w:p>
    <w:p w:rsidR="008B48BB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Подставляя </w:t>
      </w:r>
      <w:r w:rsidR="00077311" w:rsidRPr="00535CF5">
        <w:rPr>
          <w:sz w:val="28"/>
          <w:szCs w:val="28"/>
        </w:rPr>
        <w:t>числовые значения в формулу (2</w:t>
      </w:r>
      <w:r w:rsidRPr="00535CF5">
        <w:rPr>
          <w:sz w:val="28"/>
          <w:szCs w:val="28"/>
        </w:rPr>
        <w:t>) получаем:</w:t>
      </w:r>
    </w:p>
    <w:p w:rsidR="00535CF5" w:rsidRPr="00535CF5" w:rsidRDefault="00AB1BAA" w:rsidP="00535CF5">
      <w:pPr>
        <w:ind w:firstLine="709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151.05pt;margin-top:14.7pt;width:158.05pt;height:33.35pt;z-index:251658240">
            <v:imagedata r:id="rId11" o:title=""/>
          </v:shape>
        </w:pic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8B48BB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Для построения механической характеристики воспользуемся общей формулой: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8B48BB" w:rsidRPr="00535CF5" w:rsidRDefault="00AB1BAA" w:rsidP="00535CF5">
      <w:pPr>
        <w:ind w:left="8495" w:firstLine="1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131.1pt;margin-top:1.95pt;width:159.15pt;height:19.2pt;z-index:251659264">
            <v:imagedata r:id="rId12" o:title=""/>
          </v:shape>
        </w:pict>
      </w:r>
      <w:r w:rsidR="00077311" w:rsidRPr="00535CF5">
        <w:rPr>
          <w:sz w:val="28"/>
          <w:szCs w:val="28"/>
        </w:rPr>
        <w:t>(3</w:t>
      </w:r>
      <w:r w:rsidR="008B48BB" w:rsidRPr="00535CF5">
        <w:rPr>
          <w:sz w:val="28"/>
          <w:szCs w:val="28"/>
        </w:rPr>
        <w:t>)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где </w:t>
      </w:r>
      <w:r w:rsidRPr="00535CF5">
        <w:rPr>
          <w:sz w:val="28"/>
          <w:szCs w:val="28"/>
          <w:lang w:val="en-US"/>
        </w:rPr>
        <w:t>M</w:t>
      </w:r>
      <w:r w:rsidRPr="00535CF5">
        <w:rPr>
          <w:rStyle w:val="a8"/>
          <w:sz w:val="28"/>
          <w:szCs w:val="28"/>
        </w:rPr>
        <w:t>с</w:t>
      </w:r>
      <w:r w:rsidRPr="00535CF5">
        <w:rPr>
          <w:sz w:val="28"/>
          <w:szCs w:val="28"/>
        </w:rPr>
        <w:t xml:space="preserve"> – момент сопротивления механизма при любой частоте вращения, Н</w:t>
      </w:r>
      <w:r w:rsidRPr="00535CF5">
        <w:rPr>
          <w:rStyle w:val="a9"/>
          <w:sz w:val="28"/>
          <w:szCs w:val="28"/>
        </w:rPr>
        <w:t>.</w:t>
      </w:r>
      <w:r w:rsidRPr="00535CF5">
        <w:rPr>
          <w:sz w:val="28"/>
          <w:szCs w:val="28"/>
        </w:rPr>
        <w:t>м;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  <w:lang w:val="en-US"/>
        </w:rPr>
        <w:t>M</w:t>
      </w:r>
      <w:r w:rsidRPr="00535CF5">
        <w:rPr>
          <w:rStyle w:val="a8"/>
          <w:sz w:val="28"/>
          <w:szCs w:val="28"/>
        </w:rPr>
        <w:t>со</w:t>
      </w:r>
      <w:r w:rsidRPr="00535CF5">
        <w:rPr>
          <w:sz w:val="28"/>
          <w:szCs w:val="28"/>
        </w:rPr>
        <w:t xml:space="preserve"> – начальный момент сопротивления, Н</w:t>
      </w:r>
      <w:r w:rsidRPr="00535CF5">
        <w:rPr>
          <w:rStyle w:val="a9"/>
          <w:sz w:val="28"/>
          <w:szCs w:val="28"/>
        </w:rPr>
        <w:t>.</w:t>
      </w:r>
      <w:r w:rsidRPr="00535CF5">
        <w:rPr>
          <w:sz w:val="28"/>
          <w:szCs w:val="28"/>
        </w:rPr>
        <w:t>м;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  <w:lang w:val="en-US"/>
        </w:rPr>
        <w:t>x</w:t>
      </w:r>
      <w:r w:rsidRPr="00535CF5">
        <w:rPr>
          <w:sz w:val="28"/>
          <w:szCs w:val="28"/>
        </w:rPr>
        <w:t xml:space="preserve"> – показатель степени, характеризующий изменение момента при изменении частоты вращения;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  <w:lang w:val="en-US"/>
        </w:rPr>
        <w:t>y</w:t>
      </w:r>
      <w:r w:rsidRPr="00535CF5">
        <w:rPr>
          <w:sz w:val="28"/>
          <w:szCs w:val="28"/>
        </w:rPr>
        <w:t xml:space="preserve"> – угловая скорость вращения, выраженная в относительных единицах, </w:t>
      </w:r>
      <w:r w:rsidRPr="00535CF5">
        <w:rPr>
          <w:sz w:val="28"/>
          <w:szCs w:val="28"/>
          <w:lang w:val="en-US"/>
        </w:rPr>
        <w:t>y</w:t>
      </w:r>
      <w:r w:rsidRPr="00535CF5">
        <w:rPr>
          <w:sz w:val="28"/>
          <w:szCs w:val="28"/>
        </w:rPr>
        <w:t xml:space="preserve"> = </w:t>
      </w:r>
      <w:r w:rsidRPr="00535CF5">
        <w:rPr>
          <w:sz w:val="28"/>
          <w:szCs w:val="28"/>
          <w:lang w:val="en-US"/>
        </w:rPr>
        <w:sym w:font="Symbol" w:char="F077"/>
      </w:r>
      <w:r w:rsidRPr="00535CF5">
        <w:rPr>
          <w:sz w:val="28"/>
          <w:szCs w:val="28"/>
        </w:rPr>
        <w:t>/</w:t>
      </w:r>
      <w:r w:rsidRPr="00535CF5">
        <w:rPr>
          <w:sz w:val="28"/>
          <w:szCs w:val="28"/>
          <w:lang w:val="en-US"/>
        </w:rPr>
        <w:sym w:font="Symbol" w:char="F077"/>
      </w:r>
      <w:r w:rsidRPr="00535CF5">
        <w:rPr>
          <w:rStyle w:val="a8"/>
          <w:sz w:val="28"/>
          <w:szCs w:val="28"/>
        </w:rPr>
        <w:t>н</w:t>
      </w:r>
      <w:r w:rsidRPr="00535CF5">
        <w:rPr>
          <w:sz w:val="28"/>
          <w:szCs w:val="28"/>
        </w:rPr>
        <w:t>;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Показатель степени </w:t>
      </w:r>
      <w:r w:rsidRPr="00535CF5">
        <w:rPr>
          <w:sz w:val="28"/>
          <w:szCs w:val="28"/>
          <w:lang w:val="en-US"/>
        </w:rPr>
        <w:t>x</w:t>
      </w:r>
      <w:r w:rsidRPr="00535CF5">
        <w:rPr>
          <w:sz w:val="28"/>
          <w:szCs w:val="28"/>
        </w:rPr>
        <w:t xml:space="preserve"> для транспортеров </w:t>
      </w:r>
      <w:r w:rsidRPr="00535CF5">
        <w:rPr>
          <w:sz w:val="28"/>
          <w:szCs w:val="28"/>
          <w:lang w:val="en-US"/>
        </w:rPr>
        <w:t>x</w:t>
      </w:r>
      <w:r w:rsidRPr="00535CF5">
        <w:rPr>
          <w:sz w:val="28"/>
          <w:szCs w:val="28"/>
        </w:rPr>
        <w:t xml:space="preserve"> = 0, следовательно:</w:t>
      </w:r>
    </w:p>
    <w:p w:rsidR="00535CF5" w:rsidRDefault="00AB1BAA" w:rsidP="00535CF5">
      <w:pPr>
        <w:ind w:firstLine="709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71.25pt;margin-top:22.75pt;width:234.85pt;height:18.2pt;z-index:251660288">
            <v:imagedata r:id="rId13" o:title=""/>
          </v:shape>
        </w:pic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8B48BB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Механическая характеристика </w:t>
      </w:r>
      <w:r w:rsidRPr="00535CF5">
        <w:rPr>
          <w:sz w:val="28"/>
          <w:szCs w:val="28"/>
          <w:lang w:val="en-US"/>
        </w:rPr>
        <w:t>Mc</w:t>
      </w:r>
      <w:r w:rsidRPr="00535CF5">
        <w:rPr>
          <w:sz w:val="28"/>
          <w:szCs w:val="28"/>
        </w:rPr>
        <w:t xml:space="preserve"> = </w:t>
      </w:r>
      <w:r w:rsidRPr="00535CF5">
        <w:rPr>
          <w:sz w:val="28"/>
          <w:szCs w:val="28"/>
          <w:lang w:val="en-US"/>
        </w:rPr>
        <w:t>f</w:t>
      </w:r>
      <w:r w:rsidRPr="00535CF5">
        <w:rPr>
          <w:sz w:val="28"/>
          <w:szCs w:val="28"/>
        </w:rPr>
        <w:t>(</w:t>
      </w:r>
      <w:r w:rsidRPr="00535CF5">
        <w:rPr>
          <w:sz w:val="28"/>
          <w:szCs w:val="28"/>
          <w:lang w:val="en-US"/>
        </w:rPr>
        <w:sym w:font="Symbol" w:char="F077"/>
      </w:r>
      <w:r w:rsidRPr="00535CF5">
        <w:rPr>
          <w:sz w:val="28"/>
          <w:szCs w:val="28"/>
        </w:rPr>
        <w:t>) будет иметь следующий вид:</w:t>
      </w:r>
    </w:p>
    <w:p w:rsidR="00DD5BDD" w:rsidRDefault="00DD5BDD" w:rsidP="00535CF5">
      <w:pPr>
        <w:ind w:firstLine="709"/>
        <w:rPr>
          <w:sz w:val="28"/>
          <w:szCs w:val="28"/>
        </w:rPr>
      </w:pPr>
    </w:p>
    <w:p w:rsidR="008B48BB" w:rsidRPr="00535CF5" w:rsidRDefault="00AB1BAA" w:rsidP="00535CF5">
      <w:pPr>
        <w:keepNext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in;height:151.5pt">
            <v:imagedata r:id="rId14" o:title=""/>
          </v:shape>
        </w:pict>
      </w:r>
    </w:p>
    <w:p w:rsidR="008B48BB" w:rsidRPr="00535CF5" w:rsidRDefault="004A57FD" w:rsidP="00535CF5">
      <w:pPr>
        <w:pStyle w:val="a7"/>
        <w:spacing w:before="0" w:after="0"/>
        <w:ind w:firstLine="709"/>
        <w:rPr>
          <w:b w:val="0"/>
          <w:sz w:val="28"/>
          <w:szCs w:val="28"/>
        </w:rPr>
      </w:pPr>
      <w:r w:rsidRPr="00535CF5">
        <w:rPr>
          <w:b w:val="0"/>
          <w:sz w:val="28"/>
          <w:szCs w:val="28"/>
        </w:rPr>
        <w:t>Рис.2</w:t>
      </w:r>
      <w:r w:rsidR="008B48BB" w:rsidRPr="00535CF5">
        <w:rPr>
          <w:b w:val="0"/>
          <w:sz w:val="28"/>
          <w:szCs w:val="28"/>
        </w:rPr>
        <w:t>. Механическа</w:t>
      </w:r>
      <w:r w:rsidRPr="00535CF5">
        <w:rPr>
          <w:b w:val="0"/>
          <w:sz w:val="28"/>
          <w:szCs w:val="28"/>
        </w:rPr>
        <w:t>я характеристика рабочей машины</w:t>
      </w:r>
    </w:p>
    <w:p w:rsidR="00DD5BDD" w:rsidRDefault="00DD5BDD" w:rsidP="00535CF5">
      <w:pPr>
        <w:ind w:firstLine="709"/>
        <w:rPr>
          <w:sz w:val="28"/>
          <w:szCs w:val="28"/>
        </w:rPr>
      </w:pPr>
    </w:p>
    <w:p w:rsidR="00485AA3" w:rsidRPr="00535CF5" w:rsidRDefault="00485AA3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Механическая характеристика рабочей машины приведена на листе 1 графической части.</w:t>
      </w:r>
    </w:p>
    <w:p w:rsidR="00485AA3" w:rsidRDefault="00485AA3" w:rsidP="00535CF5">
      <w:pPr>
        <w:pStyle w:val="21"/>
        <w:ind w:firstLine="709"/>
        <w:jc w:val="both"/>
        <w:rPr>
          <w:sz w:val="28"/>
          <w:szCs w:val="28"/>
        </w:rPr>
      </w:pPr>
      <w:r w:rsidRPr="00535CF5">
        <w:rPr>
          <w:sz w:val="28"/>
          <w:szCs w:val="28"/>
        </w:rPr>
        <w:t>Для построения нагрузочной диаграммы определяем время заполнения погрузчика:</w:t>
      </w:r>
    </w:p>
    <w:p w:rsidR="00535CF5" w:rsidRPr="00535CF5" w:rsidRDefault="00535CF5" w:rsidP="00535CF5">
      <w:pPr>
        <w:pStyle w:val="21"/>
        <w:ind w:firstLine="709"/>
        <w:jc w:val="both"/>
        <w:rPr>
          <w:sz w:val="28"/>
          <w:szCs w:val="28"/>
        </w:rPr>
      </w:pPr>
    </w:p>
    <w:p w:rsidR="00485AA3" w:rsidRPr="00535CF5" w:rsidRDefault="00AB1BAA" w:rsidP="00535CF5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32.25pt;height:30.75pt" fillcolor="window">
            <v:imagedata r:id="rId15" o:title=""/>
          </v:shape>
        </w:pict>
      </w:r>
    </w:p>
    <w:p w:rsidR="00535CF5" w:rsidRDefault="00535CF5" w:rsidP="00535CF5">
      <w:pPr>
        <w:ind w:firstLine="709"/>
        <w:rPr>
          <w:sz w:val="28"/>
          <w:szCs w:val="28"/>
        </w:rPr>
      </w:pPr>
    </w:p>
    <w:p w:rsidR="00485AA3" w:rsidRPr="00535CF5" w:rsidRDefault="00485AA3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где</w:t>
      </w:r>
      <w:r w:rsidR="00535CF5">
        <w:rPr>
          <w:sz w:val="28"/>
          <w:szCs w:val="28"/>
        </w:rPr>
        <w:t xml:space="preserve"> </w:t>
      </w:r>
      <w:r w:rsidRPr="00535CF5">
        <w:rPr>
          <w:sz w:val="28"/>
          <w:szCs w:val="28"/>
          <w:lang w:val="en-US"/>
        </w:rPr>
        <w:t>l</w:t>
      </w:r>
      <w:r w:rsidRPr="00535CF5">
        <w:rPr>
          <w:sz w:val="28"/>
          <w:szCs w:val="28"/>
        </w:rPr>
        <w:t xml:space="preserve"> – длина транспортера, м;</w:t>
      </w:r>
    </w:p>
    <w:p w:rsidR="00485AA3" w:rsidRPr="00535CF5" w:rsidRDefault="00485AA3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υ – скорость движения корма, м/с.</w:t>
      </w:r>
    </w:p>
    <w:p w:rsidR="00485AA3" w:rsidRPr="00535CF5" w:rsidRDefault="00485AA3" w:rsidP="00535CF5">
      <w:pPr>
        <w:ind w:firstLine="709"/>
        <w:rPr>
          <w:sz w:val="28"/>
          <w:szCs w:val="28"/>
        </w:rPr>
      </w:pPr>
    </w:p>
    <w:p w:rsidR="00485AA3" w:rsidRPr="00535CF5" w:rsidRDefault="00AB1BAA" w:rsidP="00535CF5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14.75pt;height:30.75pt">
            <v:imagedata r:id="rId16" o:title=""/>
          </v:shape>
        </w:pict>
      </w:r>
    </w:p>
    <w:p w:rsidR="00485AA3" w:rsidRPr="00535CF5" w:rsidRDefault="00485AA3" w:rsidP="00535CF5">
      <w:pPr>
        <w:ind w:firstLine="709"/>
        <w:rPr>
          <w:sz w:val="28"/>
          <w:szCs w:val="28"/>
        </w:rPr>
      </w:pPr>
    </w:p>
    <w:p w:rsidR="00485AA3" w:rsidRPr="00535CF5" w:rsidRDefault="00DD5BDD" w:rsidP="00535CF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AA3" w:rsidRPr="00535CF5">
        <w:rPr>
          <w:sz w:val="28"/>
          <w:szCs w:val="28"/>
        </w:rPr>
        <w:t>Время освобождения транспортера примем равным времени заполнения.</w:t>
      </w:r>
    </w:p>
    <w:p w:rsidR="00485AA3" w:rsidRPr="00535CF5" w:rsidRDefault="00485AA3" w:rsidP="00535CF5">
      <w:pPr>
        <w:pStyle w:val="a7"/>
        <w:spacing w:before="0" w:after="0"/>
        <w:ind w:firstLine="709"/>
        <w:rPr>
          <w:b w:val="0"/>
          <w:sz w:val="28"/>
          <w:szCs w:val="28"/>
        </w:rPr>
      </w:pPr>
      <w:r w:rsidRPr="00535CF5">
        <w:rPr>
          <w:b w:val="0"/>
          <w:sz w:val="28"/>
          <w:szCs w:val="28"/>
        </w:rPr>
        <w:t xml:space="preserve">Время работы двигателя определяется </w:t>
      </w:r>
      <w:r w:rsidR="00697183" w:rsidRPr="00535CF5">
        <w:rPr>
          <w:b w:val="0"/>
          <w:sz w:val="28"/>
          <w:szCs w:val="28"/>
        </w:rPr>
        <w:t>количеством корма для</w:t>
      </w:r>
      <w:r w:rsidRPr="00535CF5">
        <w:rPr>
          <w:b w:val="0"/>
          <w:sz w:val="28"/>
          <w:szCs w:val="28"/>
        </w:rPr>
        <w:t xml:space="preserve"> кормления,</w:t>
      </w:r>
      <w:r w:rsidR="00697183" w:rsidRPr="00535CF5">
        <w:rPr>
          <w:b w:val="0"/>
          <w:sz w:val="28"/>
          <w:szCs w:val="28"/>
        </w:rPr>
        <w:t xml:space="preserve"> либо величины емкости-накопителя.</w:t>
      </w:r>
      <w:r w:rsidRPr="00535CF5">
        <w:rPr>
          <w:b w:val="0"/>
          <w:sz w:val="28"/>
          <w:szCs w:val="28"/>
        </w:rPr>
        <w:t xml:space="preserve"> </w:t>
      </w:r>
      <w:r w:rsidR="00697183" w:rsidRPr="00535CF5">
        <w:rPr>
          <w:b w:val="0"/>
          <w:sz w:val="28"/>
          <w:szCs w:val="28"/>
        </w:rPr>
        <w:t>Д</w:t>
      </w:r>
      <w:r w:rsidRPr="00535CF5">
        <w:rPr>
          <w:b w:val="0"/>
          <w:sz w:val="28"/>
          <w:szCs w:val="28"/>
        </w:rPr>
        <w:t>ля нашего случая принимаем</w:t>
      </w:r>
      <w:r w:rsidR="00697183" w:rsidRPr="00535CF5">
        <w:rPr>
          <w:b w:val="0"/>
          <w:sz w:val="28"/>
          <w:szCs w:val="28"/>
        </w:rPr>
        <w:t xml:space="preserve"> время работы транспортера,</w:t>
      </w:r>
      <w:r w:rsidR="00964C3A" w:rsidRPr="00535CF5">
        <w:rPr>
          <w:b w:val="0"/>
          <w:sz w:val="28"/>
          <w:szCs w:val="28"/>
        </w:rPr>
        <w:t xml:space="preserve"> равным 1 часу</w:t>
      </w:r>
      <w:r w:rsidR="00697183" w:rsidRPr="00535CF5">
        <w:rPr>
          <w:b w:val="0"/>
          <w:sz w:val="28"/>
          <w:szCs w:val="28"/>
        </w:rPr>
        <w:t xml:space="preserve"> </w:t>
      </w:r>
      <w:r w:rsidRPr="00535CF5">
        <w:rPr>
          <w:b w:val="0"/>
          <w:sz w:val="28"/>
          <w:szCs w:val="28"/>
        </w:rPr>
        <w:t xml:space="preserve">или </w:t>
      </w:r>
      <w:r w:rsidR="00964C3A" w:rsidRPr="00535CF5">
        <w:rPr>
          <w:b w:val="0"/>
          <w:sz w:val="28"/>
          <w:szCs w:val="28"/>
        </w:rPr>
        <w:t>3600</w:t>
      </w:r>
      <w:r w:rsidRPr="00535CF5">
        <w:rPr>
          <w:b w:val="0"/>
          <w:sz w:val="28"/>
          <w:szCs w:val="28"/>
        </w:rPr>
        <w:t xml:space="preserve"> секундам.</w:t>
      </w:r>
    </w:p>
    <w:p w:rsidR="00485AA3" w:rsidRPr="00535CF5" w:rsidRDefault="00485AA3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Принимаем мощность холостого хода </w:t>
      </w:r>
      <w:r w:rsidRPr="00535CF5">
        <w:rPr>
          <w:sz w:val="28"/>
          <w:szCs w:val="28"/>
          <w:lang w:val="en-US"/>
        </w:rPr>
        <w:t>P</w:t>
      </w:r>
      <w:r w:rsidRPr="00535CF5">
        <w:rPr>
          <w:sz w:val="28"/>
          <w:szCs w:val="28"/>
          <w:vertAlign w:val="subscript"/>
          <w:lang w:val="en-US"/>
        </w:rPr>
        <w:t>xx</w:t>
      </w:r>
      <w:r w:rsidRPr="00535CF5">
        <w:rPr>
          <w:sz w:val="28"/>
          <w:szCs w:val="28"/>
        </w:rPr>
        <w:t xml:space="preserve"> равной: </w:t>
      </w:r>
    </w:p>
    <w:p w:rsidR="00485AA3" w:rsidRPr="00535CF5" w:rsidRDefault="00485AA3" w:rsidP="00535CF5">
      <w:pPr>
        <w:ind w:firstLine="709"/>
        <w:rPr>
          <w:sz w:val="28"/>
          <w:szCs w:val="28"/>
        </w:rPr>
      </w:pPr>
    </w:p>
    <w:p w:rsidR="00485AA3" w:rsidRPr="00535CF5" w:rsidRDefault="00AB1BAA" w:rsidP="00535CF5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62.75pt;height:18pt" fillcolor="window">
            <v:imagedata r:id="rId17" o:title=""/>
          </v:shape>
        </w:pict>
      </w:r>
    </w:p>
    <w:p w:rsidR="00DF14E0" w:rsidRPr="00535CF5" w:rsidRDefault="00DF14E0" w:rsidP="00535CF5">
      <w:pPr>
        <w:ind w:firstLine="709"/>
        <w:rPr>
          <w:sz w:val="28"/>
          <w:szCs w:val="28"/>
        </w:rPr>
      </w:pPr>
    </w:p>
    <w:p w:rsidR="00485AA3" w:rsidRPr="00535CF5" w:rsidRDefault="00485AA3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Нагрузочная диаграмма изображена на листе 1 графической части.</w:t>
      </w:r>
    </w:p>
    <w:p w:rsidR="0064651F" w:rsidRPr="00535CF5" w:rsidRDefault="0064651F" w:rsidP="00535CF5">
      <w:pPr>
        <w:pStyle w:val="a3"/>
        <w:ind w:firstLine="709"/>
        <w:rPr>
          <w:sz w:val="28"/>
          <w:szCs w:val="28"/>
        </w:rPr>
      </w:pPr>
    </w:p>
    <w:p w:rsidR="0064651F" w:rsidRPr="00535CF5" w:rsidRDefault="0064651F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1.4 Предварительное определение режима работы электропривода</w:t>
      </w:r>
    </w:p>
    <w:p w:rsidR="0064651F" w:rsidRPr="00535CF5" w:rsidRDefault="0064651F" w:rsidP="00535CF5">
      <w:pPr>
        <w:pStyle w:val="a3"/>
        <w:ind w:firstLine="709"/>
        <w:rPr>
          <w:sz w:val="28"/>
          <w:szCs w:val="28"/>
        </w:rPr>
      </w:pPr>
    </w:p>
    <w:p w:rsidR="00FA1652" w:rsidRPr="00535CF5" w:rsidRDefault="00FA1652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Поскольку электропривод работает </w:t>
      </w:r>
      <w:r w:rsidR="00964C3A" w:rsidRPr="00535CF5">
        <w:rPr>
          <w:sz w:val="28"/>
          <w:szCs w:val="28"/>
        </w:rPr>
        <w:t>1 час</w:t>
      </w:r>
      <w:r w:rsidRPr="00535CF5">
        <w:rPr>
          <w:sz w:val="28"/>
          <w:szCs w:val="28"/>
        </w:rPr>
        <w:t xml:space="preserve">, а перерывы между пусками достигают </w:t>
      </w:r>
      <w:r w:rsidR="00964C3A" w:rsidRPr="00535CF5">
        <w:rPr>
          <w:sz w:val="28"/>
          <w:szCs w:val="28"/>
        </w:rPr>
        <w:t>8 часов (время между кормлениями)</w:t>
      </w:r>
      <w:r w:rsidRPr="00535CF5">
        <w:rPr>
          <w:sz w:val="28"/>
          <w:szCs w:val="28"/>
        </w:rPr>
        <w:t>, то</w:t>
      </w:r>
      <w:r w:rsidR="00964C3A" w:rsidRPr="00535CF5">
        <w:rPr>
          <w:sz w:val="28"/>
          <w:szCs w:val="28"/>
        </w:rPr>
        <w:t xml:space="preserve"> выбираем следующий</w:t>
      </w:r>
      <w:r w:rsidRPr="00535CF5">
        <w:rPr>
          <w:sz w:val="28"/>
          <w:szCs w:val="28"/>
        </w:rPr>
        <w:t xml:space="preserve"> режим работ</w:t>
      </w:r>
      <w:r w:rsidR="00964C3A" w:rsidRPr="00535CF5">
        <w:rPr>
          <w:sz w:val="28"/>
          <w:szCs w:val="28"/>
        </w:rPr>
        <w:t>ы электропривода:</w:t>
      </w:r>
    </w:p>
    <w:p w:rsidR="00FA1652" w:rsidRPr="00535CF5" w:rsidRDefault="00FA1652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Т=43,7 мин, </w:t>
      </w:r>
      <w:r w:rsidRPr="00535CF5">
        <w:rPr>
          <w:sz w:val="28"/>
          <w:szCs w:val="28"/>
          <w:lang w:val="en-US"/>
        </w:rPr>
        <w:t>t</w:t>
      </w:r>
      <w:r w:rsidRPr="00535CF5">
        <w:rPr>
          <w:sz w:val="28"/>
          <w:szCs w:val="28"/>
          <w:vertAlign w:val="subscript"/>
        </w:rPr>
        <w:t>р</w:t>
      </w:r>
      <w:r w:rsidRPr="00535CF5">
        <w:rPr>
          <w:sz w:val="28"/>
          <w:szCs w:val="28"/>
        </w:rPr>
        <w:t>=12,2 мин, поэтому выбираем двигатель кратковременного режима работы (</w:t>
      </w:r>
      <w:r w:rsidRPr="00535CF5">
        <w:rPr>
          <w:sz w:val="28"/>
          <w:szCs w:val="28"/>
          <w:lang w:val="en-US"/>
        </w:rPr>
        <w:t>S</w:t>
      </w:r>
      <w:r w:rsidR="00C225AE" w:rsidRPr="00535CF5">
        <w:rPr>
          <w:sz w:val="28"/>
          <w:szCs w:val="28"/>
          <w:vertAlign w:val="subscript"/>
        </w:rPr>
        <w:t>2</w:t>
      </w:r>
      <w:r w:rsidRPr="00535CF5">
        <w:rPr>
          <w:sz w:val="28"/>
          <w:szCs w:val="28"/>
        </w:rPr>
        <w:t>).</w:t>
      </w:r>
    </w:p>
    <w:p w:rsidR="00672CFA" w:rsidRPr="00535CF5" w:rsidRDefault="00672CFA" w:rsidP="00535CF5">
      <w:pPr>
        <w:pStyle w:val="a3"/>
        <w:ind w:firstLine="709"/>
        <w:rPr>
          <w:sz w:val="28"/>
          <w:szCs w:val="28"/>
        </w:rPr>
      </w:pPr>
    </w:p>
    <w:p w:rsidR="007C756E" w:rsidRPr="00535CF5" w:rsidRDefault="009506B2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1.5</w:t>
      </w:r>
      <w:r w:rsidR="00672CFA" w:rsidRPr="00535CF5">
        <w:rPr>
          <w:sz w:val="28"/>
          <w:szCs w:val="28"/>
        </w:rPr>
        <w:t xml:space="preserve"> Обоснование выбора электродвигателя по роду тока, типу, модификации, по частоте вращения, по климатическому исполнению и категории размещения</w:t>
      </w:r>
    </w:p>
    <w:p w:rsidR="007C756E" w:rsidRPr="00535CF5" w:rsidRDefault="007C756E" w:rsidP="00535CF5">
      <w:pPr>
        <w:pStyle w:val="a3"/>
        <w:ind w:firstLine="709"/>
        <w:rPr>
          <w:sz w:val="28"/>
          <w:szCs w:val="28"/>
        </w:rPr>
      </w:pPr>
    </w:p>
    <w:p w:rsidR="007C756E" w:rsidRPr="00535CF5" w:rsidRDefault="00DB4B3C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Поскольку большинство электродвигателей в сельском хозяйстве являются асинхронными двигателями переменного тока с короткозамкнутым ротором, то выбираем асинхронный электродвигатель с короткозамкнутым ротором. Достоинствами таких электродвигателей являются: простота и надежность работы, большая распространенность, что облегчает эксплуатацию и обслуживание электродвигателя, наличие сети переменного тока на всей территории Республики Беларусь и др.</w:t>
      </w:r>
    </w:p>
    <w:p w:rsidR="00DB4B3C" w:rsidRPr="00535CF5" w:rsidRDefault="00DB4B3C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Поскольку электродвигатель запускается при тяжелых условиях (под нагрузкой), то выбираем электродвигатель с повышенным пусковым моментом.</w:t>
      </w:r>
    </w:p>
    <w:p w:rsidR="007C756E" w:rsidRPr="00535CF5" w:rsidRDefault="007C756E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Т.к. двигатель работает в пыльных условиях, то выбираем двигатель исполнения </w:t>
      </w:r>
      <w:r w:rsidRPr="00535CF5">
        <w:rPr>
          <w:sz w:val="28"/>
          <w:szCs w:val="28"/>
          <w:lang w:val="en-US"/>
        </w:rPr>
        <w:t>IP</w:t>
      </w:r>
      <w:r w:rsidRPr="00535CF5">
        <w:rPr>
          <w:sz w:val="28"/>
          <w:szCs w:val="28"/>
        </w:rPr>
        <w:t xml:space="preserve"> 54.</w:t>
      </w:r>
    </w:p>
    <w:p w:rsidR="00DB4B3C" w:rsidRPr="00535CF5" w:rsidRDefault="00DB4B3C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Республика Беларусь является страной с умеренно-холодным климатом. Электродвигатель находится в закрытом неотапливаемом помещении, поэтому по климатическому исполнению и категории размещения выбираем электродвигатель УХЛ</w:t>
      </w:r>
      <w:r w:rsidR="008C623A" w:rsidRPr="00535CF5">
        <w:rPr>
          <w:sz w:val="28"/>
          <w:szCs w:val="28"/>
        </w:rPr>
        <w:t>4.</w:t>
      </w:r>
    </w:p>
    <w:p w:rsidR="00AE0D9B" w:rsidRPr="00535CF5" w:rsidRDefault="00AE0D9B" w:rsidP="00535CF5">
      <w:pPr>
        <w:pStyle w:val="a3"/>
        <w:ind w:firstLine="709"/>
        <w:rPr>
          <w:sz w:val="28"/>
          <w:szCs w:val="28"/>
        </w:rPr>
      </w:pPr>
    </w:p>
    <w:p w:rsidR="00AE0D9B" w:rsidRPr="00535CF5" w:rsidRDefault="00AE0D9B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1.</w:t>
      </w:r>
      <w:r w:rsidR="009506B2" w:rsidRPr="00535CF5">
        <w:rPr>
          <w:sz w:val="28"/>
          <w:szCs w:val="28"/>
        </w:rPr>
        <w:t>6</w:t>
      </w:r>
      <w:r w:rsidRPr="00535CF5">
        <w:rPr>
          <w:sz w:val="28"/>
          <w:szCs w:val="28"/>
        </w:rPr>
        <w:t xml:space="preserve"> Выбор электродвигателя по мощности с учетом режима работы</w:t>
      </w:r>
    </w:p>
    <w:p w:rsidR="00AE0D9B" w:rsidRPr="00535CF5" w:rsidRDefault="00AE0D9B" w:rsidP="00535CF5">
      <w:pPr>
        <w:pStyle w:val="a3"/>
        <w:ind w:firstLine="709"/>
        <w:rPr>
          <w:sz w:val="28"/>
          <w:szCs w:val="28"/>
        </w:rPr>
      </w:pP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Исходя и условий и требования технологического процесса, а также значения </w:t>
      </w:r>
      <w:r w:rsidRPr="00535CF5">
        <w:rPr>
          <w:sz w:val="28"/>
          <w:szCs w:val="28"/>
          <w:lang w:val="en-US"/>
        </w:rPr>
        <w:t>P</w:t>
      </w:r>
      <w:r w:rsidRPr="00535CF5">
        <w:rPr>
          <w:rStyle w:val="a8"/>
          <w:sz w:val="28"/>
          <w:szCs w:val="28"/>
        </w:rPr>
        <w:t xml:space="preserve">м </w:t>
      </w:r>
      <w:r w:rsidRPr="00535CF5">
        <w:rPr>
          <w:sz w:val="28"/>
          <w:szCs w:val="28"/>
        </w:rPr>
        <w:t>выбираем асинхронный электродвигатель с</w:t>
      </w:r>
      <w:r w:rsidR="009C3FA9" w:rsidRPr="00535CF5">
        <w:rPr>
          <w:sz w:val="28"/>
          <w:szCs w:val="28"/>
        </w:rPr>
        <w:t xml:space="preserve"> синхронной</w:t>
      </w:r>
      <w:r w:rsidR="00AE4E63" w:rsidRPr="00535CF5">
        <w:rPr>
          <w:sz w:val="28"/>
          <w:szCs w:val="28"/>
        </w:rPr>
        <w:t xml:space="preserve"> частотой вращения 75</w:t>
      </w:r>
      <w:r w:rsidRPr="00535CF5">
        <w:rPr>
          <w:sz w:val="28"/>
          <w:szCs w:val="28"/>
        </w:rPr>
        <w:t xml:space="preserve">0 об/мин. Тип </w:t>
      </w:r>
      <w:r w:rsidR="00AE4E63" w:rsidRPr="00535CF5">
        <w:rPr>
          <w:sz w:val="28"/>
          <w:szCs w:val="28"/>
        </w:rPr>
        <w:t>4А100</w:t>
      </w:r>
      <w:r w:rsidR="00AE4E63" w:rsidRPr="00535CF5">
        <w:rPr>
          <w:sz w:val="28"/>
          <w:szCs w:val="28"/>
          <w:lang w:val="en-US"/>
        </w:rPr>
        <w:t>L8</w:t>
      </w:r>
      <w:r w:rsidR="00F435AA" w:rsidRPr="00535CF5">
        <w:rPr>
          <w:sz w:val="28"/>
          <w:szCs w:val="28"/>
        </w:rPr>
        <w:t>У3</w:t>
      </w:r>
      <w:r w:rsidRPr="00535CF5">
        <w:rPr>
          <w:sz w:val="28"/>
          <w:szCs w:val="28"/>
        </w:rPr>
        <w:t xml:space="preserve"> </w:t>
      </w:r>
      <w:r w:rsidRPr="00535CF5">
        <w:rPr>
          <w:sz w:val="28"/>
          <w:szCs w:val="28"/>
          <w:lang w:val="en-US"/>
        </w:rPr>
        <w:t>IP</w:t>
      </w:r>
      <w:r w:rsidR="00DA7CAB" w:rsidRPr="00535CF5">
        <w:rPr>
          <w:sz w:val="28"/>
          <w:szCs w:val="28"/>
        </w:rPr>
        <w:t>54</w:t>
      </w:r>
      <w:r w:rsidRPr="00535CF5">
        <w:rPr>
          <w:sz w:val="28"/>
          <w:szCs w:val="28"/>
        </w:rPr>
        <w:t>.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Технические данные электр</w:t>
      </w:r>
      <w:r w:rsidR="009C3FA9" w:rsidRPr="00535CF5">
        <w:rPr>
          <w:sz w:val="28"/>
          <w:szCs w:val="28"/>
        </w:rPr>
        <w:t>одвигателя сводим в таблицу 2</w:t>
      </w:r>
    </w:p>
    <w:p w:rsidR="008B48BB" w:rsidRPr="00535CF5" w:rsidRDefault="008B48BB" w:rsidP="00535CF5">
      <w:pPr>
        <w:ind w:firstLine="709"/>
        <w:rPr>
          <w:bCs/>
          <w:sz w:val="28"/>
          <w:szCs w:val="28"/>
        </w:rPr>
      </w:pP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bCs/>
          <w:sz w:val="28"/>
          <w:szCs w:val="28"/>
        </w:rPr>
        <w:t xml:space="preserve">Таблица </w:t>
      </w:r>
      <w:r w:rsidR="008E135C" w:rsidRPr="00535CF5">
        <w:rPr>
          <w:bCs/>
          <w:sz w:val="28"/>
          <w:szCs w:val="28"/>
        </w:rPr>
        <w:t>2.</w:t>
      </w:r>
      <w:r w:rsidRPr="00535CF5">
        <w:rPr>
          <w:sz w:val="28"/>
          <w:szCs w:val="28"/>
        </w:rPr>
        <w:t>Технические данные электродвигателя серии АИР00А4.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718"/>
        <w:gridCol w:w="1083"/>
        <w:gridCol w:w="846"/>
        <w:gridCol w:w="912"/>
        <w:gridCol w:w="812"/>
        <w:gridCol w:w="466"/>
        <w:gridCol w:w="569"/>
        <w:gridCol w:w="622"/>
        <w:gridCol w:w="561"/>
        <w:gridCol w:w="848"/>
        <w:gridCol w:w="774"/>
      </w:tblGrid>
      <w:tr w:rsidR="00535CF5" w:rsidRPr="00535CF5" w:rsidTr="00535CF5">
        <w:trPr>
          <w:trHeight w:val="219"/>
          <w:jc w:val="center"/>
        </w:trPr>
        <w:tc>
          <w:tcPr>
            <w:tcW w:w="859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  <w:lang w:val="en-US"/>
              </w:rPr>
              <w:t>P</w:t>
            </w:r>
            <w:r w:rsidRPr="00535CF5">
              <w:rPr>
                <w:rStyle w:val="a8"/>
                <w:sz w:val="20"/>
                <w:szCs w:val="28"/>
              </w:rPr>
              <w:t>н</w:t>
            </w:r>
            <w:r w:rsidRPr="00535CF5">
              <w:rPr>
                <w:sz w:val="20"/>
                <w:szCs w:val="28"/>
              </w:rPr>
              <w:t>,</w:t>
            </w:r>
            <w:r w:rsidR="00535CF5">
              <w:rPr>
                <w:sz w:val="20"/>
                <w:szCs w:val="28"/>
              </w:rPr>
              <w:t xml:space="preserve"> </w:t>
            </w:r>
            <w:r w:rsidRPr="00535CF5">
              <w:rPr>
                <w:sz w:val="20"/>
                <w:szCs w:val="28"/>
              </w:rPr>
              <w:t>КВт</w:t>
            </w:r>
          </w:p>
        </w:tc>
        <w:tc>
          <w:tcPr>
            <w:tcW w:w="718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</w:rPr>
              <w:sym w:font="Symbol" w:char="F068"/>
            </w:r>
            <w:r w:rsidRPr="00535CF5">
              <w:rPr>
                <w:sz w:val="20"/>
                <w:szCs w:val="28"/>
              </w:rPr>
              <w:t>,</w:t>
            </w:r>
            <w:r w:rsidR="00535CF5">
              <w:rPr>
                <w:sz w:val="20"/>
                <w:szCs w:val="28"/>
              </w:rPr>
              <w:t xml:space="preserve"> </w:t>
            </w:r>
            <w:r w:rsidRPr="00535CF5">
              <w:rPr>
                <w:sz w:val="20"/>
                <w:szCs w:val="28"/>
              </w:rPr>
              <w:t>%.</w:t>
            </w:r>
          </w:p>
        </w:tc>
        <w:tc>
          <w:tcPr>
            <w:tcW w:w="1083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cos</w:t>
            </w:r>
            <w:r w:rsidRPr="00535CF5">
              <w:rPr>
                <w:sz w:val="20"/>
                <w:lang w:val="en-US"/>
              </w:rPr>
              <w:sym w:font="Symbol" w:char="F06A"/>
            </w:r>
            <w:r w:rsidRPr="00535CF5">
              <w:rPr>
                <w:sz w:val="20"/>
                <w:szCs w:val="28"/>
              </w:rPr>
              <w:t>, о.е</w:t>
            </w:r>
            <w:r w:rsidRPr="00535CF5">
              <w:rPr>
                <w:sz w:val="20"/>
                <w:szCs w:val="28"/>
                <w:lang w:val="en-US"/>
              </w:rPr>
              <w:t>.</w:t>
            </w:r>
          </w:p>
        </w:tc>
        <w:tc>
          <w:tcPr>
            <w:tcW w:w="846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S</w:t>
            </w:r>
            <w:r w:rsidRPr="00535CF5">
              <w:rPr>
                <w:rStyle w:val="a8"/>
                <w:sz w:val="20"/>
                <w:szCs w:val="28"/>
              </w:rPr>
              <w:t>н</w:t>
            </w:r>
            <w:r w:rsidRPr="00535CF5">
              <w:rPr>
                <w:sz w:val="20"/>
                <w:szCs w:val="28"/>
              </w:rPr>
              <w:t>,</w:t>
            </w:r>
            <w:r w:rsidR="00535CF5">
              <w:rPr>
                <w:sz w:val="20"/>
                <w:szCs w:val="28"/>
              </w:rPr>
              <w:t xml:space="preserve"> </w:t>
            </w:r>
            <w:r w:rsidRPr="00535CF5">
              <w:rPr>
                <w:sz w:val="20"/>
                <w:szCs w:val="28"/>
                <w:lang w:val="en-US"/>
              </w:rPr>
              <w:t>%</w:t>
            </w:r>
          </w:p>
        </w:tc>
        <w:tc>
          <w:tcPr>
            <w:tcW w:w="912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  <w:lang w:val="en-US"/>
              </w:rPr>
              <w:t>S</w:t>
            </w:r>
            <w:r w:rsidRPr="00535CF5">
              <w:rPr>
                <w:rStyle w:val="a8"/>
                <w:sz w:val="20"/>
                <w:szCs w:val="28"/>
              </w:rPr>
              <w:t>к</w:t>
            </w:r>
            <w:r w:rsidRPr="00535CF5">
              <w:rPr>
                <w:sz w:val="20"/>
                <w:szCs w:val="28"/>
              </w:rPr>
              <w:t>,</w:t>
            </w:r>
            <w:r w:rsidR="00535CF5">
              <w:rPr>
                <w:sz w:val="20"/>
                <w:szCs w:val="28"/>
              </w:rPr>
              <w:t xml:space="preserve"> </w:t>
            </w:r>
            <w:r w:rsidRPr="00535CF5">
              <w:rPr>
                <w:sz w:val="20"/>
                <w:szCs w:val="28"/>
                <w:lang w:val="en-US"/>
              </w:rPr>
              <w:t>%</w:t>
            </w:r>
          </w:p>
        </w:tc>
        <w:tc>
          <w:tcPr>
            <w:tcW w:w="812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  <w:lang w:val="en-US"/>
              </w:rPr>
              <w:t>m,</w:t>
            </w:r>
            <w:r w:rsidR="00535CF5">
              <w:rPr>
                <w:sz w:val="20"/>
                <w:szCs w:val="28"/>
              </w:rPr>
              <w:t xml:space="preserve"> </w:t>
            </w:r>
            <w:r w:rsidRPr="00535CF5">
              <w:rPr>
                <w:sz w:val="20"/>
                <w:szCs w:val="28"/>
              </w:rPr>
              <w:t>кг</w:t>
            </w:r>
          </w:p>
        </w:tc>
        <w:tc>
          <w:tcPr>
            <w:tcW w:w="466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  <w:lang w:val="en-US"/>
              </w:rPr>
              <w:t>k</w:t>
            </w:r>
            <w:r w:rsidRPr="00535CF5">
              <w:rPr>
                <w:rStyle w:val="a8"/>
                <w:sz w:val="20"/>
                <w:szCs w:val="28"/>
              </w:rPr>
              <w:t>п</w:t>
            </w:r>
          </w:p>
        </w:tc>
        <w:tc>
          <w:tcPr>
            <w:tcW w:w="569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k</w:t>
            </w:r>
            <w:r w:rsidRPr="00535CF5">
              <w:rPr>
                <w:rStyle w:val="a8"/>
                <w:sz w:val="20"/>
                <w:szCs w:val="28"/>
              </w:rPr>
              <w:t>max</w:t>
            </w:r>
          </w:p>
        </w:tc>
        <w:tc>
          <w:tcPr>
            <w:tcW w:w="622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k</w:t>
            </w:r>
            <w:r w:rsidRPr="00535CF5">
              <w:rPr>
                <w:rStyle w:val="a8"/>
                <w:sz w:val="20"/>
                <w:szCs w:val="28"/>
                <w:lang w:val="en-US"/>
              </w:rPr>
              <w:t>min</w:t>
            </w:r>
          </w:p>
        </w:tc>
        <w:tc>
          <w:tcPr>
            <w:tcW w:w="561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k</w:t>
            </w:r>
            <w:r w:rsidRPr="00535CF5">
              <w:rPr>
                <w:rStyle w:val="a8"/>
                <w:sz w:val="20"/>
                <w:szCs w:val="28"/>
              </w:rPr>
              <w:t>I</w:t>
            </w:r>
          </w:p>
        </w:tc>
        <w:tc>
          <w:tcPr>
            <w:tcW w:w="848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</w:rPr>
            </w:pPr>
            <w:r w:rsidRPr="00535CF5">
              <w:rPr>
                <w:sz w:val="20"/>
                <w:lang w:val="en-US"/>
              </w:rPr>
              <w:t>G</w:t>
            </w:r>
            <w:r w:rsidRPr="00535CF5">
              <w:rPr>
                <w:sz w:val="20"/>
                <w:vertAlign w:val="subscript"/>
              </w:rPr>
              <w:t>м</w:t>
            </w:r>
            <w:r w:rsidRPr="00535CF5">
              <w:rPr>
                <w:sz w:val="20"/>
              </w:rPr>
              <w:t>,Кг</w:t>
            </w:r>
          </w:p>
        </w:tc>
        <w:tc>
          <w:tcPr>
            <w:tcW w:w="774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  <w:lang w:val="en-US"/>
              </w:rPr>
              <w:t>I</w:t>
            </w:r>
            <w:r w:rsidRPr="00535CF5">
              <w:rPr>
                <w:sz w:val="20"/>
                <w:szCs w:val="28"/>
              </w:rPr>
              <w:t>,кг</w:t>
            </w:r>
            <w:r w:rsidRPr="00535CF5">
              <w:rPr>
                <w:rStyle w:val="a9"/>
                <w:sz w:val="20"/>
                <w:szCs w:val="28"/>
              </w:rPr>
              <w:t>.</w:t>
            </w:r>
            <w:r w:rsidRPr="00535CF5">
              <w:rPr>
                <w:sz w:val="20"/>
                <w:szCs w:val="28"/>
              </w:rPr>
              <w:t>м</w:t>
            </w:r>
            <w:r w:rsidRPr="00535CF5">
              <w:rPr>
                <w:rStyle w:val="a9"/>
                <w:sz w:val="20"/>
                <w:szCs w:val="28"/>
              </w:rPr>
              <w:t>2</w:t>
            </w:r>
          </w:p>
        </w:tc>
      </w:tr>
      <w:tr w:rsidR="00535CF5" w:rsidRPr="00535CF5" w:rsidTr="00535CF5">
        <w:trPr>
          <w:jc w:val="center"/>
        </w:trPr>
        <w:tc>
          <w:tcPr>
            <w:tcW w:w="859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1,5</w:t>
            </w:r>
          </w:p>
        </w:tc>
        <w:tc>
          <w:tcPr>
            <w:tcW w:w="718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77</w:t>
            </w:r>
          </w:p>
        </w:tc>
        <w:tc>
          <w:tcPr>
            <w:tcW w:w="1083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</w:rPr>
              <w:t>0,</w:t>
            </w:r>
            <w:r w:rsidR="00AE4E63" w:rsidRPr="00535CF5">
              <w:rPr>
                <w:sz w:val="20"/>
                <w:szCs w:val="28"/>
                <w:lang w:val="en-US"/>
              </w:rPr>
              <w:t>65</w:t>
            </w:r>
          </w:p>
        </w:tc>
        <w:tc>
          <w:tcPr>
            <w:tcW w:w="846" w:type="dxa"/>
          </w:tcPr>
          <w:p w:rsidR="005513D7" w:rsidRPr="00535CF5" w:rsidRDefault="00AE4E63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7</w:t>
            </w:r>
          </w:p>
        </w:tc>
        <w:tc>
          <w:tcPr>
            <w:tcW w:w="912" w:type="dxa"/>
          </w:tcPr>
          <w:p w:rsidR="005513D7" w:rsidRPr="00535CF5" w:rsidRDefault="00AE4E63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27</w:t>
            </w:r>
          </w:p>
        </w:tc>
        <w:tc>
          <w:tcPr>
            <w:tcW w:w="812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10,8</w:t>
            </w:r>
          </w:p>
        </w:tc>
        <w:tc>
          <w:tcPr>
            <w:tcW w:w="466" w:type="dxa"/>
          </w:tcPr>
          <w:p w:rsidR="005513D7" w:rsidRPr="00535CF5" w:rsidRDefault="00AE4E63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1.6</w:t>
            </w:r>
          </w:p>
        </w:tc>
        <w:tc>
          <w:tcPr>
            <w:tcW w:w="569" w:type="dxa"/>
          </w:tcPr>
          <w:p w:rsidR="005513D7" w:rsidRPr="00535CF5" w:rsidRDefault="00AE4E63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1.9</w:t>
            </w:r>
          </w:p>
        </w:tc>
        <w:tc>
          <w:tcPr>
            <w:tcW w:w="622" w:type="dxa"/>
          </w:tcPr>
          <w:p w:rsidR="005513D7" w:rsidRPr="00535CF5" w:rsidRDefault="00AE4E63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1.3</w:t>
            </w:r>
          </w:p>
        </w:tc>
        <w:tc>
          <w:tcPr>
            <w:tcW w:w="561" w:type="dxa"/>
          </w:tcPr>
          <w:p w:rsidR="005513D7" w:rsidRPr="00535CF5" w:rsidRDefault="00AE4E63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848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</w:rPr>
            </w:pPr>
            <w:r w:rsidRPr="00535CF5">
              <w:rPr>
                <w:sz w:val="20"/>
              </w:rPr>
              <w:t>1,49</w:t>
            </w:r>
          </w:p>
        </w:tc>
        <w:tc>
          <w:tcPr>
            <w:tcW w:w="774" w:type="dxa"/>
          </w:tcPr>
          <w:p w:rsidR="005513D7" w:rsidRPr="00535CF5" w:rsidRDefault="005513D7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0</w:t>
            </w:r>
            <w:r w:rsidRPr="00535CF5">
              <w:rPr>
                <w:sz w:val="20"/>
                <w:szCs w:val="28"/>
              </w:rPr>
              <w:t>,</w:t>
            </w:r>
            <w:r w:rsidRPr="00535CF5">
              <w:rPr>
                <w:sz w:val="20"/>
                <w:szCs w:val="28"/>
                <w:lang w:val="en-US"/>
              </w:rPr>
              <w:t>0</w:t>
            </w:r>
            <w:r w:rsidR="00AE4E63" w:rsidRPr="00535CF5">
              <w:rPr>
                <w:sz w:val="20"/>
                <w:szCs w:val="28"/>
                <w:lang w:val="en-US"/>
              </w:rPr>
              <w:t>13</w:t>
            </w:r>
          </w:p>
        </w:tc>
      </w:tr>
    </w:tbl>
    <w:p w:rsidR="006B69E9" w:rsidRPr="00535CF5" w:rsidRDefault="006B69E9" w:rsidP="00535CF5">
      <w:pPr>
        <w:ind w:firstLine="709"/>
        <w:rPr>
          <w:sz w:val="28"/>
          <w:szCs w:val="28"/>
        </w:rPr>
      </w:pPr>
    </w:p>
    <w:p w:rsidR="006B69E9" w:rsidRDefault="006B69E9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Частота вращения вала двигателя: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6B69E9" w:rsidRPr="00535CF5" w:rsidRDefault="00AB1BAA" w:rsidP="00535CF5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213.75pt;height:18.75pt" fillcolor="window">
            <v:imagedata r:id="rId18" o:title=""/>
          </v:shape>
        </w:pict>
      </w:r>
    </w:p>
    <w:p w:rsidR="006B69E9" w:rsidRPr="00535CF5" w:rsidRDefault="00AB1BAA" w:rsidP="00535CF5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200.25pt;height:18pt" fillcolor="window">
            <v:imagedata r:id="rId19" o:title=""/>
          </v:shape>
        </w:pict>
      </w:r>
    </w:p>
    <w:p w:rsidR="00535CF5" w:rsidRDefault="00535CF5" w:rsidP="00535CF5">
      <w:pPr>
        <w:ind w:firstLine="709"/>
        <w:rPr>
          <w:sz w:val="28"/>
          <w:szCs w:val="28"/>
        </w:rPr>
      </w:pPr>
    </w:p>
    <w:p w:rsidR="006B69E9" w:rsidRPr="00535CF5" w:rsidRDefault="006B69E9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Определяем номинальный момент двигателя:</w:t>
      </w:r>
    </w:p>
    <w:p w:rsidR="00535CF5" w:rsidRDefault="00535CF5" w:rsidP="00535CF5">
      <w:pPr>
        <w:ind w:firstLine="709"/>
        <w:rPr>
          <w:sz w:val="28"/>
          <w:szCs w:val="28"/>
        </w:rPr>
      </w:pPr>
    </w:p>
    <w:p w:rsidR="006B69E9" w:rsidRPr="00535CF5" w:rsidRDefault="00AB1BAA" w:rsidP="00535CF5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189pt;height:33.75pt" fillcolor="window">
            <v:imagedata r:id="rId20" o:title=""/>
          </v:shape>
        </w:pict>
      </w:r>
    </w:p>
    <w:p w:rsidR="006B69E9" w:rsidRPr="00535CF5" w:rsidRDefault="00DD5BDD" w:rsidP="00535CF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69E9" w:rsidRPr="00535CF5">
        <w:rPr>
          <w:sz w:val="28"/>
          <w:szCs w:val="28"/>
        </w:rPr>
        <w:t>Для построения механической характеристики электродвигателя найдем частоты вращения других характерных точек характеристики:</w:t>
      </w:r>
    </w:p>
    <w:p w:rsidR="006B69E9" w:rsidRPr="00535CF5" w:rsidRDefault="006B69E9" w:rsidP="00535CF5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535CF5">
        <w:rPr>
          <w:sz w:val="28"/>
          <w:szCs w:val="28"/>
        </w:rPr>
        <w:t>пуск:</w:t>
      </w:r>
    </w:p>
    <w:p w:rsidR="00535CF5" w:rsidRDefault="00535CF5" w:rsidP="00535CF5">
      <w:pPr>
        <w:ind w:firstLine="709"/>
        <w:rPr>
          <w:sz w:val="28"/>
          <w:szCs w:val="28"/>
        </w:rPr>
      </w:pPr>
    </w:p>
    <w:p w:rsidR="006B69E9" w:rsidRDefault="00AB1BAA" w:rsidP="00535CF5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36pt;height:18pt">
            <v:imagedata r:id="rId21" o:title=""/>
          </v:shape>
        </w:pict>
      </w:r>
      <w:r w:rsidR="006B69E9" w:rsidRPr="00535CF5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34" type="#_x0000_t75" style="width:173.25pt;height:18pt">
            <v:imagedata r:id="rId22" o:title=""/>
          </v:shape>
        </w:pic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6B69E9" w:rsidRDefault="006B69E9" w:rsidP="00535CF5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535CF5">
        <w:rPr>
          <w:sz w:val="28"/>
          <w:szCs w:val="28"/>
        </w:rPr>
        <w:t>минимум:</w:t>
      </w:r>
    </w:p>
    <w:p w:rsidR="00535CF5" w:rsidRDefault="00535CF5" w:rsidP="00535CF5">
      <w:pPr>
        <w:ind w:firstLine="709"/>
        <w:rPr>
          <w:sz w:val="28"/>
          <w:szCs w:val="28"/>
        </w:rPr>
      </w:pPr>
    </w:p>
    <w:p w:rsidR="006B69E9" w:rsidRPr="00535CF5" w:rsidRDefault="00AB1BAA" w:rsidP="00535CF5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198.75pt;height:18pt">
            <v:imagedata r:id="rId23" o:title=""/>
          </v:shape>
        </w:pict>
      </w:r>
    </w:p>
    <w:p w:rsidR="006B69E9" w:rsidRDefault="00AB1BAA" w:rsidP="00535CF5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180pt;height:18pt">
            <v:imagedata r:id="rId24" o:title=""/>
          </v:shape>
        </w:pic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6B69E9" w:rsidRPr="00535CF5" w:rsidRDefault="006B69E9" w:rsidP="00535CF5">
      <w:pPr>
        <w:numPr>
          <w:ilvl w:val="0"/>
          <w:numId w:val="16"/>
        </w:numPr>
        <w:ind w:left="0" w:firstLine="709"/>
        <w:rPr>
          <w:sz w:val="28"/>
          <w:szCs w:val="28"/>
        </w:rPr>
      </w:pPr>
      <w:r w:rsidRPr="00535CF5">
        <w:rPr>
          <w:sz w:val="28"/>
          <w:szCs w:val="28"/>
        </w:rPr>
        <w:t>критическая:</w:t>
      </w:r>
    </w:p>
    <w:p w:rsidR="00535CF5" w:rsidRDefault="00535CF5" w:rsidP="00535CF5">
      <w:pPr>
        <w:ind w:firstLine="709"/>
        <w:rPr>
          <w:sz w:val="28"/>
          <w:szCs w:val="28"/>
        </w:rPr>
      </w:pPr>
    </w:p>
    <w:p w:rsidR="006B69E9" w:rsidRPr="00535CF5" w:rsidRDefault="00AB1BAA" w:rsidP="00535CF5">
      <w:pPr>
        <w:ind w:firstLine="709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37" type="#_x0000_t75" style="width:224.25pt;height:18pt">
            <v:imagedata r:id="rId25" o:title=""/>
          </v:shape>
        </w:pict>
      </w:r>
    </w:p>
    <w:p w:rsidR="008B48BB" w:rsidRPr="00535CF5" w:rsidRDefault="00AB1BAA" w:rsidP="00535CF5">
      <w:pPr>
        <w:ind w:firstLine="709"/>
        <w:rPr>
          <w:sz w:val="28"/>
        </w:rPr>
      </w:pPr>
      <w:r>
        <w:rPr>
          <w:position w:val="-12"/>
          <w:sz w:val="28"/>
        </w:rPr>
        <w:pict>
          <v:shape id="_x0000_i1038" type="#_x0000_t75" style="width:176.25pt;height:18pt">
            <v:imagedata r:id="rId26" o:title=""/>
          </v:shape>
        </w:pict>
      </w:r>
    </w:p>
    <w:p w:rsidR="00837244" w:rsidRPr="00535CF5" w:rsidRDefault="00837244" w:rsidP="00535CF5">
      <w:pPr>
        <w:ind w:firstLine="709"/>
        <w:rPr>
          <w:sz w:val="28"/>
          <w:szCs w:val="28"/>
        </w:rPr>
      </w:pPr>
    </w:p>
    <w:p w:rsidR="00837244" w:rsidRPr="00535CF5" w:rsidRDefault="009506B2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1.7</w:t>
      </w:r>
      <w:r w:rsidR="00837244" w:rsidRPr="00535CF5">
        <w:rPr>
          <w:sz w:val="28"/>
          <w:szCs w:val="28"/>
        </w:rPr>
        <w:t>. Расчеты по определению температуры электродвигателя за цикл нагрузочной диаграммы</w:t>
      </w:r>
    </w:p>
    <w:p w:rsidR="001512FE" w:rsidRPr="00535CF5" w:rsidRDefault="001512FE" w:rsidP="00535CF5">
      <w:pPr>
        <w:ind w:firstLine="709"/>
        <w:rPr>
          <w:sz w:val="28"/>
          <w:szCs w:val="28"/>
        </w:rPr>
      </w:pPr>
    </w:p>
    <w:p w:rsidR="001512FE" w:rsidRPr="00535CF5" w:rsidRDefault="001512F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Для определения повышения температуры электродвигателя над окружающей средой воспользуемся уравнением нагрева электродвигателя:</w:t>
      </w:r>
    </w:p>
    <w:p w:rsidR="00535CF5" w:rsidRDefault="00535CF5" w:rsidP="00535CF5">
      <w:pPr>
        <w:ind w:firstLine="709"/>
        <w:rPr>
          <w:kern w:val="28"/>
          <w:sz w:val="28"/>
          <w:szCs w:val="28"/>
        </w:rPr>
      </w:pPr>
    </w:p>
    <w:p w:rsidR="001512FE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4"/>
          <w:sz w:val="28"/>
          <w:szCs w:val="28"/>
        </w:rPr>
        <w:pict>
          <v:shape id="_x0000_i1039" type="#_x0000_t75" style="width:158.25pt;height:20.25pt">
            <v:imagedata r:id="rId27" o:title=""/>
          </v:shape>
        </w:pict>
      </w:r>
    </w:p>
    <w:p w:rsidR="00535CF5" w:rsidRDefault="00535CF5" w:rsidP="00535CF5">
      <w:pPr>
        <w:ind w:firstLine="709"/>
        <w:rPr>
          <w:kern w:val="28"/>
          <w:sz w:val="28"/>
          <w:szCs w:val="28"/>
        </w:rPr>
      </w:pPr>
    </w:p>
    <w:p w:rsidR="001512FE" w:rsidRPr="00535CF5" w:rsidRDefault="001512F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где </w:t>
      </w:r>
      <w:r w:rsidRPr="00535CF5">
        <w:rPr>
          <w:kern w:val="28"/>
          <w:sz w:val="28"/>
          <w:szCs w:val="28"/>
          <w:lang w:val="en-US"/>
        </w:rPr>
        <w:t>U</w:t>
      </w:r>
      <w:r w:rsidRPr="00535CF5">
        <w:rPr>
          <w:rStyle w:val="a8"/>
          <w:sz w:val="28"/>
          <w:szCs w:val="28"/>
        </w:rPr>
        <w:t>уст</w:t>
      </w:r>
      <w:r w:rsidRPr="00535CF5">
        <w:rPr>
          <w:kern w:val="28"/>
          <w:sz w:val="28"/>
          <w:szCs w:val="28"/>
        </w:rPr>
        <w:t xml:space="preserve"> = </w:t>
      </w:r>
      <w:r w:rsidRPr="00535CF5">
        <w:rPr>
          <w:kern w:val="28"/>
          <w:sz w:val="28"/>
          <w:szCs w:val="28"/>
          <w:lang w:val="en-US"/>
        </w:rPr>
        <w:sym w:font="Symbol" w:char="F044"/>
      </w:r>
      <w:r w:rsidRPr="00535CF5">
        <w:rPr>
          <w:kern w:val="28"/>
          <w:sz w:val="28"/>
          <w:szCs w:val="28"/>
          <w:lang w:val="en-US"/>
        </w:rPr>
        <w:t>P</w:t>
      </w:r>
      <w:r w:rsidRPr="00535CF5">
        <w:rPr>
          <w:kern w:val="28"/>
          <w:sz w:val="28"/>
          <w:szCs w:val="28"/>
        </w:rPr>
        <w:t>/А – установившееся превышение температуры электродвигателя;</w:t>
      </w:r>
    </w:p>
    <w:p w:rsidR="001512FE" w:rsidRPr="00535CF5" w:rsidRDefault="001512F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  <w:lang w:val="en-US"/>
        </w:rPr>
        <w:t>T</w:t>
      </w:r>
      <w:r w:rsidRPr="00535CF5">
        <w:rPr>
          <w:kern w:val="28"/>
          <w:sz w:val="28"/>
          <w:szCs w:val="28"/>
        </w:rPr>
        <w:t xml:space="preserve"> = </w:t>
      </w:r>
      <w:r w:rsidRPr="00535CF5">
        <w:rPr>
          <w:kern w:val="28"/>
          <w:sz w:val="28"/>
          <w:szCs w:val="28"/>
          <w:lang w:val="en-US"/>
        </w:rPr>
        <w:t>C</w:t>
      </w:r>
      <w:r w:rsidRPr="00535CF5">
        <w:rPr>
          <w:kern w:val="28"/>
          <w:sz w:val="28"/>
          <w:szCs w:val="28"/>
        </w:rPr>
        <w:t>/</w:t>
      </w:r>
      <w:r w:rsidRPr="00535CF5">
        <w:rPr>
          <w:kern w:val="28"/>
          <w:sz w:val="28"/>
          <w:szCs w:val="28"/>
          <w:lang w:val="en-US"/>
        </w:rPr>
        <w:t>A</w:t>
      </w:r>
      <w:r w:rsidRPr="00535CF5">
        <w:rPr>
          <w:kern w:val="28"/>
          <w:sz w:val="28"/>
          <w:szCs w:val="28"/>
        </w:rPr>
        <w:t xml:space="preserve"> – постоянная времени нагрева электродвигателя;</w:t>
      </w:r>
    </w:p>
    <w:p w:rsidR="001512FE" w:rsidRPr="00535CF5" w:rsidRDefault="001512F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  <w:lang w:val="en-US"/>
        </w:rPr>
        <w:t>t</w:t>
      </w:r>
      <w:r w:rsidRPr="00535CF5">
        <w:rPr>
          <w:kern w:val="28"/>
          <w:sz w:val="28"/>
          <w:szCs w:val="28"/>
        </w:rPr>
        <w:t xml:space="preserve"> – время от начала участка;</w:t>
      </w:r>
    </w:p>
    <w:p w:rsidR="001512FE" w:rsidRPr="00535CF5" w:rsidRDefault="001512F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  <w:lang w:val="en-US"/>
        </w:rPr>
        <w:t>U</w:t>
      </w:r>
      <w:r w:rsidRPr="00535CF5">
        <w:rPr>
          <w:rStyle w:val="a8"/>
          <w:sz w:val="28"/>
          <w:szCs w:val="28"/>
        </w:rPr>
        <w:t>нач</w:t>
      </w:r>
      <w:r w:rsidRPr="00535CF5">
        <w:rPr>
          <w:kern w:val="28"/>
          <w:sz w:val="28"/>
          <w:szCs w:val="28"/>
        </w:rPr>
        <w:t xml:space="preserve"> – превышение температуры в начале участка;</w:t>
      </w:r>
    </w:p>
    <w:p w:rsidR="001512FE" w:rsidRPr="00535CF5" w:rsidRDefault="001512F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  <w:lang w:val="en-US"/>
        </w:rPr>
        <w:t>A</w:t>
      </w:r>
      <w:r w:rsidRPr="00535CF5">
        <w:rPr>
          <w:sz w:val="28"/>
          <w:szCs w:val="28"/>
        </w:rPr>
        <w:t xml:space="preserve"> – удельная теплоотдача электродвигателя:</w:t>
      </w:r>
    </w:p>
    <w:p w:rsidR="00535CF5" w:rsidRDefault="00535CF5" w:rsidP="00535CF5">
      <w:pPr>
        <w:ind w:firstLine="709"/>
        <w:rPr>
          <w:kern w:val="28"/>
          <w:sz w:val="28"/>
          <w:szCs w:val="28"/>
        </w:rPr>
      </w:pPr>
    </w:p>
    <w:p w:rsidR="001512FE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32"/>
          <w:sz w:val="28"/>
          <w:szCs w:val="28"/>
        </w:rPr>
        <w:pict>
          <v:shape id="_x0000_i1040" type="#_x0000_t75" style="width:48pt;height:35.25pt">
            <v:imagedata r:id="rId28" o:title=""/>
          </v:shape>
        </w:pict>
      </w:r>
    </w:p>
    <w:p w:rsidR="00535CF5" w:rsidRDefault="00535CF5" w:rsidP="00535CF5">
      <w:pPr>
        <w:ind w:firstLine="709"/>
        <w:rPr>
          <w:sz w:val="28"/>
          <w:szCs w:val="28"/>
        </w:rPr>
      </w:pPr>
    </w:p>
    <w:p w:rsidR="001512FE" w:rsidRPr="00535CF5" w:rsidRDefault="001512FE" w:rsidP="00535CF5">
      <w:pPr>
        <w:ind w:firstLine="709"/>
        <w:rPr>
          <w:kern w:val="28"/>
          <w:sz w:val="28"/>
          <w:szCs w:val="28"/>
        </w:rPr>
      </w:pPr>
      <w:r w:rsidRPr="00535CF5">
        <w:rPr>
          <w:sz w:val="28"/>
          <w:szCs w:val="28"/>
        </w:rPr>
        <w:t xml:space="preserve">Принимаем </w:t>
      </w:r>
      <w:r w:rsidRPr="00535CF5">
        <w:rPr>
          <w:kern w:val="28"/>
          <w:sz w:val="28"/>
          <w:szCs w:val="28"/>
          <w:lang w:val="en-US"/>
        </w:rPr>
        <w:t>U</w:t>
      </w:r>
      <w:r w:rsidRPr="00535CF5">
        <w:rPr>
          <w:rStyle w:val="a8"/>
          <w:sz w:val="28"/>
          <w:szCs w:val="28"/>
        </w:rPr>
        <w:t>ун</w:t>
      </w:r>
      <w:r w:rsidRPr="00535CF5">
        <w:rPr>
          <w:kern w:val="28"/>
          <w:sz w:val="28"/>
          <w:szCs w:val="28"/>
        </w:rPr>
        <w:t xml:space="preserve"> = 70</w:t>
      </w:r>
      <w:r w:rsidRPr="00535CF5">
        <w:rPr>
          <w:kern w:val="28"/>
          <w:sz w:val="28"/>
          <w:szCs w:val="28"/>
        </w:rPr>
        <w:sym w:font="Symbol" w:char="F0B0"/>
      </w:r>
      <w:r w:rsidRPr="00535CF5">
        <w:rPr>
          <w:kern w:val="28"/>
          <w:sz w:val="28"/>
          <w:szCs w:val="28"/>
        </w:rPr>
        <w:t>С;</w:t>
      </w:r>
    </w:p>
    <w:p w:rsidR="001512FE" w:rsidRPr="00535CF5" w:rsidRDefault="001512F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sym w:font="Symbol" w:char="F044"/>
      </w:r>
      <w:r w:rsidRPr="00535CF5">
        <w:rPr>
          <w:kern w:val="28"/>
          <w:sz w:val="28"/>
          <w:szCs w:val="28"/>
          <w:lang w:val="en-US"/>
        </w:rPr>
        <w:t>P</w:t>
      </w:r>
      <w:r w:rsidRPr="00535CF5">
        <w:rPr>
          <w:kern w:val="28"/>
          <w:sz w:val="28"/>
          <w:szCs w:val="28"/>
        </w:rPr>
        <w:t>н – потери мощности при номинальной загрузке:</w:t>
      </w:r>
    </w:p>
    <w:p w:rsidR="00535CF5" w:rsidRDefault="00535CF5" w:rsidP="00535CF5">
      <w:pPr>
        <w:ind w:firstLine="709"/>
        <w:rPr>
          <w:kern w:val="28"/>
          <w:sz w:val="28"/>
          <w:szCs w:val="28"/>
        </w:rPr>
      </w:pPr>
    </w:p>
    <w:p w:rsidR="00535CF5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30"/>
          <w:sz w:val="28"/>
          <w:szCs w:val="28"/>
        </w:rPr>
        <w:pict>
          <v:shape id="_x0000_i1041" type="#_x0000_t75" style="width:84pt;height:33.75pt">
            <v:imagedata r:id="rId29" o:title=""/>
          </v:shape>
        </w:pict>
      </w:r>
    </w:p>
    <w:p w:rsidR="001512FE" w:rsidRPr="00535CF5" w:rsidRDefault="001512FE" w:rsidP="00535CF5">
      <w:pPr>
        <w:ind w:firstLine="709"/>
        <w:rPr>
          <w:kern w:val="28"/>
          <w:sz w:val="28"/>
          <w:szCs w:val="28"/>
        </w:rPr>
      </w:pPr>
    </w:p>
    <w:p w:rsidR="001512FE" w:rsidRPr="00535CF5" w:rsidRDefault="001512F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С – удельная теплоемкость электродвигателя массой </w:t>
      </w:r>
      <w:r w:rsidRPr="00535CF5">
        <w:rPr>
          <w:sz w:val="28"/>
          <w:szCs w:val="28"/>
          <w:lang w:val="en-US"/>
        </w:rPr>
        <w:t>m</w:t>
      </w:r>
      <w:r w:rsidRPr="00535CF5">
        <w:rPr>
          <w:sz w:val="28"/>
          <w:szCs w:val="28"/>
        </w:rPr>
        <w:t>:</w:t>
      </w:r>
    </w:p>
    <w:p w:rsidR="00535CF5" w:rsidRDefault="00535CF5" w:rsidP="00535CF5">
      <w:pPr>
        <w:ind w:firstLine="709"/>
        <w:rPr>
          <w:kern w:val="28"/>
          <w:sz w:val="28"/>
          <w:szCs w:val="28"/>
        </w:rPr>
      </w:pPr>
    </w:p>
    <w:p w:rsidR="001512FE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0"/>
          <w:sz w:val="28"/>
          <w:szCs w:val="28"/>
        </w:rPr>
        <w:pict>
          <v:shape id="_x0000_i1042" type="#_x0000_t75" style="width:60pt;height:15.75pt">
            <v:imagedata r:id="rId30" o:title=""/>
          </v:shape>
        </w:pict>
      </w:r>
    </w:p>
    <w:p w:rsidR="00535CF5" w:rsidRDefault="00535CF5" w:rsidP="00535CF5">
      <w:pPr>
        <w:ind w:firstLine="709"/>
        <w:rPr>
          <w:sz w:val="28"/>
          <w:szCs w:val="28"/>
        </w:rPr>
      </w:pPr>
    </w:p>
    <w:p w:rsidR="001512FE" w:rsidRPr="00535CF5" w:rsidRDefault="001512F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Подставив числовые значения в формулы, получаем:</w:t>
      </w:r>
    </w:p>
    <w:p w:rsidR="00535CF5" w:rsidRDefault="00535CF5" w:rsidP="00535CF5">
      <w:pPr>
        <w:ind w:firstLine="709"/>
        <w:rPr>
          <w:kern w:val="28"/>
          <w:sz w:val="28"/>
          <w:szCs w:val="28"/>
        </w:rPr>
      </w:pPr>
    </w:p>
    <w:p w:rsidR="001512FE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43" type="#_x0000_t75" style="width:153pt;height:30.75pt">
            <v:imagedata r:id="rId31" o:title=""/>
          </v:shape>
        </w:pict>
      </w:r>
    </w:p>
    <w:p w:rsidR="001512FE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0"/>
          <w:sz w:val="28"/>
          <w:szCs w:val="28"/>
        </w:rPr>
        <w:pict>
          <v:shape id="_x0000_i1044" type="#_x0000_t75" style="width:108.75pt;height:15.75pt">
            <v:imagedata r:id="rId32" o:title=""/>
          </v:shape>
        </w:pict>
      </w:r>
    </w:p>
    <w:p w:rsidR="001512FE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45" type="#_x0000_t75" style="width:75pt;height:30.75pt">
            <v:imagedata r:id="rId33" o:title=""/>
          </v:shape>
        </w:pict>
      </w:r>
    </w:p>
    <w:p w:rsidR="001512FE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46" type="#_x0000_t75" style="width:90pt;height:30.75pt">
            <v:imagedata r:id="rId34" o:title=""/>
          </v:shape>
        </w:pict>
      </w:r>
    </w:p>
    <w:p w:rsidR="001512FE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47" type="#_x0000_t75" style="width:99.75pt;height:30.75pt">
            <v:imagedata r:id="rId35" o:title=""/>
          </v:shape>
        </w:pict>
      </w:r>
    </w:p>
    <w:p w:rsidR="00535CF5" w:rsidRDefault="00535CF5" w:rsidP="00535CF5">
      <w:pPr>
        <w:ind w:firstLine="709"/>
        <w:rPr>
          <w:kern w:val="28"/>
          <w:sz w:val="28"/>
          <w:szCs w:val="28"/>
        </w:rPr>
      </w:pPr>
    </w:p>
    <w:p w:rsidR="001512FE" w:rsidRDefault="001512F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Принимая, что в начале работы </w:t>
      </w:r>
      <w:r w:rsidRPr="00535CF5">
        <w:rPr>
          <w:kern w:val="28"/>
          <w:sz w:val="28"/>
          <w:szCs w:val="28"/>
          <w:lang w:val="en-US"/>
        </w:rPr>
        <w:t>U</w:t>
      </w:r>
      <w:r w:rsidRPr="00535CF5">
        <w:rPr>
          <w:rStyle w:val="a8"/>
          <w:sz w:val="28"/>
          <w:szCs w:val="28"/>
        </w:rPr>
        <w:t>нач</w:t>
      </w:r>
      <w:r w:rsidRPr="00535CF5">
        <w:rPr>
          <w:kern w:val="28"/>
          <w:sz w:val="28"/>
          <w:szCs w:val="28"/>
        </w:rPr>
        <w:t xml:space="preserve"> = 0 строим кривую нагрева электродвигателя. Расчеты сводим в таблицу </w:t>
      </w:r>
      <w:r w:rsidR="00535CF5">
        <w:rPr>
          <w:kern w:val="28"/>
          <w:sz w:val="28"/>
          <w:szCs w:val="28"/>
        </w:rPr>
        <w:t>3</w:t>
      </w:r>
      <w:r w:rsidRPr="00535CF5">
        <w:rPr>
          <w:kern w:val="28"/>
          <w:sz w:val="28"/>
          <w:szCs w:val="28"/>
        </w:rPr>
        <w:t>.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1512FE" w:rsidRPr="00535CF5" w:rsidRDefault="00DD5BDD" w:rsidP="00535CF5">
      <w:pPr>
        <w:ind w:firstLine="709"/>
        <w:rPr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br w:type="page"/>
      </w:r>
      <w:r w:rsidR="001512FE" w:rsidRPr="00535CF5">
        <w:rPr>
          <w:bCs/>
          <w:kern w:val="28"/>
          <w:sz w:val="28"/>
          <w:szCs w:val="28"/>
        </w:rPr>
        <w:t xml:space="preserve">Таблица </w:t>
      </w:r>
      <w:r w:rsidR="008E135C" w:rsidRPr="00535CF5">
        <w:rPr>
          <w:bCs/>
          <w:kern w:val="28"/>
          <w:sz w:val="28"/>
          <w:szCs w:val="28"/>
        </w:rPr>
        <w:t>3.</w:t>
      </w:r>
      <w:r w:rsidR="001512FE" w:rsidRPr="00535CF5">
        <w:rPr>
          <w:kern w:val="28"/>
          <w:sz w:val="28"/>
          <w:szCs w:val="28"/>
        </w:rPr>
        <w:t xml:space="preserve">Зависимость </w:t>
      </w:r>
      <w:r w:rsidR="001512FE" w:rsidRPr="00535CF5">
        <w:rPr>
          <w:kern w:val="28"/>
          <w:sz w:val="28"/>
          <w:szCs w:val="28"/>
          <w:lang w:val="en-US"/>
        </w:rPr>
        <w:t>U</w:t>
      </w:r>
      <w:r w:rsidR="001512FE" w:rsidRPr="00535CF5">
        <w:rPr>
          <w:kern w:val="28"/>
          <w:sz w:val="28"/>
          <w:szCs w:val="28"/>
        </w:rPr>
        <w:t xml:space="preserve"> от времени.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36"/>
      </w:tblGrid>
      <w:tr w:rsidR="001512FE" w:rsidRPr="00535CF5" w:rsidTr="00535CF5">
        <w:trPr>
          <w:jc w:val="center"/>
        </w:trPr>
        <w:tc>
          <w:tcPr>
            <w:tcW w:w="3685" w:type="dxa"/>
          </w:tcPr>
          <w:p w:rsidR="001512FE" w:rsidRPr="00535CF5" w:rsidRDefault="001512FE" w:rsidP="00535CF5">
            <w:pPr>
              <w:ind w:firstLine="0"/>
              <w:jc w:val="left"/>
              <w:rPr>
                <w:kern w:val="28"/>
                <w:sz w:val="20"/>
                <w:szCs w:val="28"/>
              </w:rPr>
            </w:pPr>
            <w:r w:rsidRPr="00535CF5">
              <w:rPr>
                <w:kern w:val="28"/>
                <w:sz w:val="20"/>
                <w:szCs w:val="28"/>
                <w:lang w:val="en-US"/>
              </w:rPr>
              <w:t>t</w:t>
            </w:r>
            <w:r w:rsidRPr="00535CF5">
              <w:rPr>
                <w:kern w:val="28"/>
                <w:sz w:val="20"/>
                <w:szCs w:val="28"/>
              </w:rPr>
              <w:t>, с</w:t>
            </w:r>
          </w:p>
        </w:tc>
        <w:tc>
          <w:tcPr>
            <w:tcW w:w="3686" w:type="dxa"/>
          </w:tcPr>
          <w:p w:rsidR="001512FE" w:rsidRPr="00535CF5" w:rsidRDefault="001512FE" w:rsidP="00535CF5">
            <w:pPr>
              <w:ind w:firstLine="0"/>
              <w:jc w:val="left"/>
              <w:rPr>
                <w:kern w:val="28"/>
                <w:sz w:val="20"/>
                <w:szCs w:val="28"/>
              </w:rPr>
            </w:pPr>
            <w:r w:rsidRPr="00535CF5">
              <w:rPr>
                <w:kern w:val="28"/>
                <w:sz w:val="20"/>
                <w:szCs w:val="28"/>
                <w:lang w:val="en-US"/>
              </w:rPr>
              <w:t xml:space="preserve">U, </w:t>
            </w:r>
            <w:r w:rsidRPr="00535CF5">
              <w:rPr>
                <w:kern w:val="28"/>
                <w:sz w:val="20"/>
                <w:lang w:val="en-US"/>
              </w:rPr>
              <w:sym w:font="Symbol" w:char="F0B0"/>
            </w:r>
            <w:r w:rsidRPr="00535CF5">
              <w:rPr>
                <w:kern w:val="28"/>
                <w:sz w:val="20"/>
                <w:szCs w:val="28"/>
              </w:rPr>
              <w:t>С</w:t>
            </w:r>
          </w:p>
        </w:tc>
      </w:tr>
      <w:tr w:rsidR="001512FE" w:rsidRPr="00535CF5" w:rsidTr="00535CF5">
        <w:trPr>
          <w:jc w:val="center"/>
        </w:trPr>
        <w:tc>
          <w:tcPr>
            <w:tcW w:w="3685" w:type="dxa"/>
            <w:vAlign w:val="bottom"/>
          </w:tcPr>
          <w:p w:rsidR="001512FE" w:rsidRPr="00535CF5" w:rsidRDefault="001512FE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0</w:t>
            </w:r>
          </w:p>
        </w:tc>
        <w:tc>
          <w:tcPr>
            <w:tcW w:w="3686" w:type="dxa"/>
            <w:vAlign w:val="bottom"/>
          </w:tcPr>
          <w:p w:rsidR="001512FE" w:rsidRPr="00535CF5" w:rsidRDefault="001512FE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0</w:t>
            </w:r>
          </w:p>
        </w:tc>
      </w:tr>
      <w:tr w:rsidR="001512FE" w:rsidRPr="00535CF5" w:rsidTr="00535CF5">
        <w:trPr>
          <w:jc w:val="center"/>
        </w:trPr>
        <w:tc>
          <w:tcPr>
            <w:tcW w:w="3685" w:type="dxa"/>
            <w:vAlign w:val="bottom"/>
          </w:tcPr>
          <w:p w:rsidR="001512FE" w:rsidRPr="00535CF5" w:rsidRDefault="00FA69C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500</w:t>
            </w:r>
          </w:p>
        </w:tc>
        <w:tc>
          <w:tcPr>
            <w:tcW w:w="3686" w:type="dxa"/>
            <w:vAlign w:val="bottom"/>
          </w:tcPr>
          <w:p w:rsidR="001512FE" w:rsidRPr="00535CF5" w:rsidRDefault="00A1143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36,5</w:t>
            </w:r>
          </w:p>
        </w:tc>
      </w:tr>
      <w:tr w:rsidR="001512FE" w:rsidRPr="00535CF5" w:rsidTr="00535CF5">
        <w:trPr>
          <w:jc w:val="center"/>
        </w:trPr>
        <w:tc>
          <w:tcPr>
            <w:tcW w:w="3685" w:type="dxa"/>
            <w:vAlign w:val="bottom"/>
          </w:tcPr>
          <w:p w:rsidR="001512FE" w:rsidRPr="00535CF5" w:rsidRDefault="00FA69C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1000</w:t>
            </w:r>
          </w:p>
        </w:tc>
        <w:tc>
          <w:tcPr>
            <w:tcW w:w="3686" w:type="dxa"/>
            <w:vAlign w:val="bottom"/>
          </w:tcPr>
          <w:p w:rsidR="001512FE" w:rsidRPr="00535CF5" w:rsidRDefault="00A1143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54</w:t>
            </w:r>
          </w:p>
        </w:tc>
      </w:tr>
      <w:tr w:rsidR="001512FE" w:rsidRPr="00535CF5" w:rsidTr="00535CF5">
        <w:trPr>
          <w:jc w:val="center"/>
        </w:trPr>
        <w:tc>
          <w:tcPr>
            <w:tcW w:w="3685" w:type="dxa"/>
            <w:vAlign w:val="bottom"/>
          </w:tcPr>
          <w:p w:rsidR="001512FE" w:rsidRPr="00535CF5" w:rsidRDefault="00FA69C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1500</w:t>
            </w:r>
          </w:p>
        </w:tc>
        <w:tc>
          <w:tcPr>
            <w:tcW w:w="3686" w:type="dxa"/>
            <w:vAlign w:val="bottom"/>
          </w:tcPr>
          <w:p w:rsidR="001512FE" w:rsidRPr="00535CF5" w:rsidRDefault="00A1143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62,3</w:t>
            </w:r>
          </w:p>
        </w:tc>
      </w:tr>
      <w:tr w:rsidR="001512FE" w:rsidRPr="00535CF5" w:rsidTr="00535CF5">
        <w:trPr>
          <w:jc w:val="center"/>
        </w:trPr>
        <w:tc>
          <w:tcPr>
            <w:tcW w:w="3685" w:type="dxa"/>
            <w:vAlign w:val="bottom"/>
          </w:tcPr>
          <w:p w:rsidR="001512FE" w:rsidRPr="00535CF5" w:rsidRDefault="00FA69C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2000</w:t>
            </w:r>
          </w:p>
        </w:tc>
        <w:tc>
          <w:tcPr>
            <w:tcW w:w="3686" w:type="dxa"/>
            <w:vAlign w:val="bottom"/>
          </w:tcPr>
          <w:p w:rsidR="001512FE" w:rsidRPr="00535CF5" w:rsidRDefault="00A1143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66,4</w:t>
            </w:r>
          </w:p>
        </w:tc>
      </w:tr>
      <w:tr w:rsidR="001512FE" w:rsidRPr="00535CF5" w:rsidTr="00535CF5">
        <w:trPr>
          <w:jc w:val="center"/>
        </w:trPr>
        <w:tc>
          <w:tcPr>
            <w:tcW w:w="3685" w:type="dxa"/>
            <w:vAlign w:val="bottom"/>
          </w:tcPr>
          <w:p w:rsidR="001512FE" w:rsidRPr="00535CF5" w:rsidRDefault="00FA69C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2500</w:t>
            </w:r>
          </w:p>
        </w:tc>
        <w:tc>
          <w:tcPr>
            <w:tcW w:w="3686" w:type="dxa"/>
            <w:vAlign w:val="bottom"/>
          </w:tcPr>
          <w:p w:rsidR="001512FE" w:rsidRPr="00535CF5" w:rsidRDefault="00A1143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68,2</w:t>
            </w:r>
          </w:p>
        </w:tc>
      </w:tr>
      <w:tr w:rsidR="001512FE" w:rsidRPr="00535CF5" w:rsidTr="00535CF5">
        <w:trPr>
          <w:jc w:val="center"/>
        </w:trPr>
        <w:tc>
          <w:tcPr>
            <w:tcW w:w="3685" w:type="dxa"/>
            <w:vAlign w:val="bottom"/>
          </w:tcPr>
          <w:p w:rsidR="001512FE" w:rsidRPr="00535CF5" w:rsidRDefault="00FA69C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3000</w:t>
            </w:r>
          </w:p>
        </w:tc>
        <w:tc>
          <w:tcPr>
            <w:tcW w:w="3686" w:type="dxa"/>
            <w:vAlign w:val="bottom"/>
          </w:tcPr>
          <w:p w:rsidR="001512FE" w:rsidRPr="00535CF5" w:rsidRDefault="00A1143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69,2</w:t>
            </w:r>
          </w:p>
        </w:tc>
      </w:tr>
      <w:tr w:rsidR="001512FE" w:rsidRPr="00535CF5" w:rsidTr="00535CF5">
        <w:trPr>
          <w:jc w:val="center"/>
        </w:trPr>
        <w:tc>
          <w:tcPr>
            <w:tcW w:w="3685" w:type="dxa"/>
            <w:vAlign w:val="bottom"/>
          </w:tcPr>
          <w:p w:rsidR="001512FE" w:rsidRPr="00535CF5" w:rsidRDefault="00A1143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36</w:t>
            </w:r>
            <w:r w:rsidR="00FA69C2" w:rsidRPr="00535CF5">
              <w:rPr>
                <w:sz w:val="20"/>
                <w:szCs w:val="28"/>
              </w:rPr>
              <w:t>00</w:t>
            </w:r>
          </w:p>
        </w:tc>
        <w:tc>
          <w:tcPr>
            <w:tcW w:w="3686" w:type="dxa"/>
            <w:vAlign w:val="bottom"/>
          </w:tcPr>
          <w:p w:rsidR="001512FE" w:rsidRPr="00535CF5" w:rsidRDefault="00A11432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69,7</w:t>
            </w:r>
          </w:p>
        </w:tc>
      </w:tr>
    </w:tbl>
    <w:p w:rsidR="00535CF5" w:rsidRDefault="00535CF5" w:rsidP="00535CF5">
      <w:pPr>
        <w:pStyle w:val="a3"/>
        <w:ind w:firstLine="709"/>
        <w:rPr>
          <w:kern w:val="28"/>
          <w:sz w:val="28"/>
          <w:szCs w:val="28"/>
        </w:rPr>
      </w:pPr>
    </w:p>
    <w:p w:rsidR="00C8087A" w:rsidRDefault="00535CF5" w:rsidP="00DD5BDD">
      <w:pPr>
        <w:pStyle w:val="a3"/>
        <w:ind w:firstLine="709"/>
        <w:rPr>
          <w:kern w:val="28"/>
          <w:sz w:val="28"/>
          <w:szCs w:val="28"/>
        </w:rPr>
      </w:pPr>
      <w:r>
        <w:rPr>
          <w:kern w:val="28"/>
        </w:rPr>
        <w:br w:type="page"/>
      </w:r>
      <w:r w:rsidR="00DD5BDD" w:rsidRPr="00DD5BDD">
        <w:rPr>
          <w:kern w:val="28"/>
          <w:sz w:val="28"/>
          <w:szCs w:val="28"/>
        </w:rPr>
        <w:t xml:space="preserve">2. </w:t>
      </w:r>
      <w:r w:rsidR="00C8087A" w:rsidRPr="00DD5BDD">
        <w:rPr>
          <w:kern w:val="28"/>
          <w:sz w:val="28"/>
          <w:szCs w:val="28"/>
        </w:rPr>
        <w:t>Проектирование передаточного устройства</w:t>
      </w:r>
    </w:p>
    <w:p w:rsidR="00DD5BDD" w:rsidRPr="00DD5BDD" w:rsidRDefault="00DD5BDD" w:rsidP="00DD5BDD">
      <w:pPr>
        <w:pStyle w:val="a3"/>
        <w:ind w:firstLine="709"/>
        <w:rPr>
          <w:kern w:val="28"/>
          <w:sz w:val="28"/>
          <w:szCs w:val="28"/>
        </w:rPr>
      </w:pPr>
    </w:p>
    <w:p w:rsidR="00C8087A" w:rsidRPr="00535CF5" w:rsidRDefault="00DD5BDD" w:rsidP="00DD5BDD">
      <w:pPr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2.1 Выб</w:t>
      </w:r>
      <w:r w:rsidR="00C8087A" w:rsidRPr="00535CF5">
        <w:rPr>
          <w:kern w:val="28"/>
          <w:sz w:val="28"/>
          <w:szCs w:val="28"/>
        </w:rPr>
        <w:t>ор и обоснование кинематической схемы</w:t>
      </w:r>
    </w:p>
    <w:p w:rsidR="00C8087A" w:rsidRPr="00535CF5" w:rsidRDefault="00C8087A" w:rsidP="00535CF5">
      <w:pPr>
        <w:ind w:firstLine="709"/>
        <w:rPr>
          <w:kern w:val="28"/>
          <w:sz w:val="28"/>
          <w:szCs w:val="28"/>
        </w:rPr>
      </w:pPr>
    </w:p>
    <w:p w:rsidR="00C8087A" w:rsidRPr="00535CF5" w:rsidRDefault="00C8087A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Согласно технологической схеме рабочей машины, транспортер приводится в движение электродвигателем через цепную передачу. Цепная передача отличается простотой в монтаже и эксплуатации, исключает проскальзывание, в отличие от ременных передач, а также является намного дешевле и легче, чем редукторы.</w:t>
      </w:r>
    </w:p>
    <w:p w:rsidR="009D0A38" w:rsidRPr="00535CF5" w:rsidRDefault="009D0A38" w:rsidP="00535CF5">
      <w:pPr>
        <w:ind w:firstLine="709"/>
        <w:rPr>
          <w:kern w:val="28"/>
          <w:sz w:val="28"/>
          <w:szCs w:val="28"/>
        </w:rPr>
      </w:pPr>
    </w:p>
    <w:p w:rsidR="00E9755F" w:rsidRPr="00535CF5" w:rsidRDefault="00DD5BDD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2.2</w:t>
      </w:r>
      <w:r w:rsidR="00E9755F" w:rsidRPr="00535CF5">
        <w:rPr>
          <w:kern w:val="28"/>
          <w:sz w:val="28"/>
          <w:szCs w:val="28"/>
        </w:rPr>
        <w:t xml:space="preserve"> Расчет (выбор) элементов передачи или редуктора</w:t>
      </w:r>
    </w:p>
    <w:p w:rsidR="00C8087A" w:rsidRPr="00535CF5" w:rsidRDefault="00C8087A" w:rsidP="00535CF5">
      <w:pPr>
        <w:ind w:firstLine="709"/>
        <w:rPr>
          <w:kern w:val="28"/>
          <w:sz w:val="28"/>
          <w:szCs w:val="28"/>
        </w:rPr>
      </w:pPr>
    </w:p>
    <w:p w:rsidR="00C8087A" w:rsidRPr="00535CF5" w:rsidRDefault="00C8087A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В соответствии с </w:t>
      </w:r>
      <w:r w:rsidR="00E9755F" w:rsidRPr="00535CF5">
        <w:rPr>
          <w:kern w:val="28"/>
          <w:sz w:val="28"/>
          <w:szCs w:val="28"/>
        </w:rPr>
        <w:t>п. 2.1.</w:t>
      </w:r>
      <w:r w:rsidRPr="00535CF5">
        <w:rPr>
          <w:kern w:val="28"/>
          <w:sz w:val="28"/>
          <w:szCs w:val="28"/>
        </w:rPr>
        <w:t xml:space="preserve"> выбираем элементы кинематической схемы: </w:t>
      </w:r>
      <w:r w:rsidR="00E9755F" w:rsidRPr="00535CF5">
        <w:rPr>
          <w:kern w:val="28"/>
          <w:sz w:val="28"/>
          <w:szCs w:val="28"/>
        </w:rPr>
        <w:t>в качестве передаточных устройств служат ведомая и ведущая звездочки, а также цепь.</w:t>
      </w:r>
    </w:p>
    <w:p w:rsidR="00FE6A46" w:rsidRDefault="00FE6A46" w:rsidP="00535CF5">
      <w:pPr>
        <w:ind w:firstLine="709"/>
        <w:rPr>
          <w:sz w:val="28"/>
        </w:rPr>
      </w:pPr>
      <w:r w:rsidRPr="00535CF5">
        <w:rPr>
          <w:sz w:val="28"/>
        </w:rPr>
        <w:t>Определяем угловую скорость приводного вала транспортера:</w:t>
      </w:r>
    </w:p>
    <w:p w:rsidR="00535CF5" w:rsidRPr="00535CF5" w:rsidRDefault="00535CF5" w:rsidP="00535CF5">
      <w:pPr>
        <w:ind w:firstLine="709"/>
        <w:rPr>
          <w:sz w:val="28"/>
        </w:rPr>
      </w:pPr>
    </w:p>
    <w:p w:rsidR="00FE6A46" w:rsidRDefault="00AB1BAA" w:rsidP="00535CF5">
      <w:pPr>
        <w:ind w:firstLine="709"/>
        <w:rPr>
          <w:sz w:val="28"/>
        </w:rPr>
      </w:pPr>
      <w:r>
        <w:rPr>
          <w:position w:val="-24"/>
          <w:sz w:val="28"/>
        </w:rPr>
        <w:pict>
          <v:shape id="_x0000_i1048" type="#_x0000_t75" style="width:38.25pt;height:30.75pt" fillcolor="window">
            <v:imagedata r:id="rId36" o:title=""/>
          </v:shape>
        </w:pict>
      </w:r>
    </w:p>
    <w:p w:rsidR="00535CF5" w:rsidRPr="00535CF5" w:rsidRDefault="00535CF5" w:rsidP="00535CF5">
      <w:pPr>
        <w:ind w:firstLine="709"/>
        <w:rPr>
          <w:sz w:val="28"/>
        </w:rPr>
      </w:pPr>
    </w:p>
    <w:p w:rsidR="00FE6A46" w:rsidRPr="00535CF5" w:rsidRDefault="00FE6A46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где</w:t>
      </w:r>
      <w:r w:rsidRPr="00535CF5">
        <w:rPr>
          <w:sz w:val="28"/>
          <w:szCs w:val="28"/>
          <w:lang w:val="en-US"/>
        </w:rPr>
        <w:t>r</w:t>
      </w:r>
      <w:r w:rsidRPr="00535CF5">
        <w:rPr>
          <w:sz w:val="28"/>
          <w:szCs w:val="28"/>
        </w:rPr>
        <w:t xml:space="preserve"> </w:t>
      </w:r>
      <w:r w:rsidRPr="00535CF5">
        <w:rPr>
          <w:sz w:val="28"/>
          <w:szCs w:val="28"/>
          <w:lang w:val="en-US"/>
        </w:rPr>
        <w:sym w:font="Symbol" w:char="F02D"/>
      </w:r>
      <w:r w:rsidRPr="00535CF5">
        <w:rPr>
          <w:sz w:val="28"/>
          <w:szCs w:val="28"/>
        </w:rPr>
        <w:t xml:space="preserve"> </w:t>
      </w:r>
      <w:r w:rsidR="0040390B" w:rsidRPr="00535CF5">
        <w:rPr>
          <w:sz w:val="28"/>
          <w:szCs w:val="28"/>
        </w:rPr>
        <w:t>радиус переднего (ведущего) вала транспортера, м.</w:t>
      </w:r>
    </w:p>
    <w:p w:rsidR="00FE6A46" w:rsidRDefault="00FE6A46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Тогда: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FE6A46" w:rsidRDefault="00AB1BAA" w:rsidP="00535CF5">
      <w:pPr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102.75pt;height:33pt" fillcolor="window">
            <v:imagedata r:id="rId37" o:title=""/>
          </v:shape>
        </w:pic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FE6A46" w:rsidRDefault="00FE6A46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Определяем общее передаточное число:</w:t>
      </w:r>
    </w:p>
    <w:p w:rsidR="00535CF5" w:rsidRPr="00535CF5" w:rsidRDefault="00535CF5" w:rsidP="00535CF5">
      <w:pPr>
        <w:pStyle w:val="a3"/>
        <w:ind w:firstLine="709"/>
        <w:rPr>
          <w:sz w:val="28"/>
          <w:szCs w:val="28"/>
        </w:rPr>
      </w:pPr>
    </w:p>
    <w:p w:rsidR="00FE6A46" w:rsidRPr="00535CF5" w:rsidRDefault="00AB1BAA" w:rsidP="00535CF5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0" type="#_x0000_t75" style="width:49.5pt;height:45pt" fillcolor="window">
            <v:imagedata r:id="rId38" o:title=""/>
          </v:shape>
        </w:pict>
      </w:r>
    </w:p>
    <w:p w:rsidR="00FE6A46" w:rsidRDefault="00DD5BDD" w:rsidP="00535CF5">
      <w:pPr>
        <w:ind w:firstLine="709"/>
        <w:rPr>
          <w:sz w:val="28"/>
        </w:rPr>
      </w:pPr>
      <w:r>
        <w:rPr>
          <w:sz w:val="28"/>
        </w:rPr>
        <w:br w:type="page"/>
      </w:r>
      <w:r w:rsidR="00AB1BAA">
        <w:rPr>
          <w:position w:val="-24"/>
          <w:sz w:val="28"/>
        </w:rPr>
        <w:pict>
          <v:shape id="_x0000_i1051" type="#_x0000_t75" style="width:75pt;height:30.75pt" fillcolor="window">
            <v:imagedata r:id="rId39" o:title=""/>
          </v:shape>
        </w:pict>
      </w:r>
    </w:p>
    <w:p w:rsidR="00535CF5" w:rsidRPr="00535CF5" w:rsidRDefault="00535CF5" w:rsidP="00535CF5">
      <w:pPr>
        <w:ind w:firstLine="709"/>
        <w:rPr>
          <w:sz w:val="28"/>
        </w:rPr>
      </w:pPr>
    </w:p>
    <w:p w:rsidR="00C8087A" w:rsidRPr="00535CF5" w:rsidRDefault="00FE6A46" w:rsidP="00535CF5">
      <w:pPr>
        <w:ind w:firstLine="709"/>
        <w:rPr>
          <w:sz w:val="28"/>
        </w:rPr>
      </w:pPr>
      <w:r w:rsidRPr="00535CF5">
        <w:rPr>
          <w:sz w:val="28"/>
        </w:rPr>
        <w:t xml:space="preserve">Принимаем передаточное число цепной передачи </w:t>
      </w:r>
      <w:r w:rsidRPr="00535CF5">
        <w:rPr>
          <w:sz w:val="28"/>
          <w:lang w:val="en-US"/>
        </w:rPr>
        <w:t>i</w:t>
      </w:r>
      <w:r w:rsidRPr="00535CF5">
        <w:rPr>
          <w:sz w:val="28"/>
          <w:vertAlign w:val="subscript"/>
        </w:rPr>
        <w:t>ц</w:t>
      </w:r>
      <w:r w:rsidR="0011436F" w:rsidRPr="00535CF5">
        <w:rPr>
          <w:sz w:val="28"/>
        </w:rPr>
        <w:t xml:space="preserve"> равным </w:t>
      </w:r>
      <w:r w:rsidR="00D9692F" w:rsidRPr="00535CF5">
        <w:rPr>
          <w:sz w:val="28"/>
        </w:rPr>
        <w:t>10</w:t>
      </w:r>
      <w:r w:rsidRPr="00535CF5">
        <w:rPr>
          <w:sz w:val="28"/>
        </w:rPr>
        <w:t>.</w:t>
      </w:r>
    </w:p>
    <w:p w:rsidR="009D0A38" w:rsidRPr="00535CF5" w:rsidRDefault="009D0A38" w:rsidP="00535CF5">
      <w:pPr>
        <w:ind w:firstLine="709"/>
        <w:rPr>
          <w:sz w:val="28"/>
        </w:rPr>
      </w:pPr>
    </w:p>
    <w:p w:rsidR="00D86571" w:rsidRPr="00535CF5" w:rsidRDefault="00D86571" w:rsidP="00535CF5">
      <w:pPr>
        <w:ind w:firstLine="709"/>
        <w:rPr>
          <w:sz w:val="28"/>
        </w:rPr>
      </w:pPr>
      <w:r w:rsidRPr="00535CF5">
        <w:rPr>
          <w:sz w:val="28"/>
        </w:rPr>
        <w:t>2.3 Обоснование и выбор монтажного исполнения двигателя</w:t>
      </w:r>
    </w:p>
    <w:p w:rsidR="00D86571" w:rsidRPr="00535CF5" w:rsidRDefault="00D86571" w:rsidP="00535CF5">
      <w:pPr>
        <w:ind w:firstLine="709"/>
        <w:rPr>
          <w:sz w:val="28"/>
        </w:rPr>
      </w:pPr>
    </w:p>
    <w:p w:rsidR="00D86571" w:rsidRPr="00535CF5" w:rsidRDefault="00E63904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Поскольку помещение является пыльным, то в качестве проводника для подведения сети к электродвигателю целесообразно применить кабель типа АВВГ с алюминиевыми жилами.</w:t>
      </w:r>
    </w:p>
    <w:p w:rsidR="00E63904" w:rsidRPr="00535CF5" w:rsidRDefault="00840321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Высота оси вращения выбранного электродвигателя равна 100 мм.</w:t>
      </w:r>
    </w:p>
    <w:p w:rsidR="00840321" w:rsidRPr="00535CF5" w:rsidRDefault="00840321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Поскольку ширина транспортера равна 560 мм, то целесообразнее будет выбрать исполнение, при котором габариты двигателя будут не более 560 мм.</w:t>
      </w:r>
    </w:p>
    <w:p w:rsidR="00840321" w:rsidRPr="00535CF5" w:rsidRDefault="00840321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Наиболее удобны при монтаже электродвигатели, крепящиеся на лапы.</w:t>
      </w:r>
    </w:p>
    <w:p w:rsidR="00840321" w:rsidRPr="00535CF5" w:rsidRDefault="00840321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Исходя из этого, выбираем электродвигатель исполнения </w:t>
      </w:r>
      <w:r w:rsidRPr="00535CF5">
        <w:rPr>
          <w:kern w:val="28"/>
          <w:sz w:val="28"/>
          <w:szCs w:val="28"/>
          <w:lang w:val="en-US"/>
        </w:rPr>
        <w:t>IM</w:t>
      </w:r>
      <w:r w:rsidR="002544B1" w:rsidRPr="00535CF5">
        <w:rPr>
          <w:kern w:val="28"/>
          <w:sz w:val="28"/>
          <w:szCs w:val="28"/>
        </w:rPr>
        <w:t>20</w:t>
      </w:r>
      <w:r w:rsidRPr="00535CF5">
        <w:rPr>
          <w:kern w:val="28"/>
          <w:sz w:val="28"/>
          <w:szCs w:val="28"/>
        </w:rPr>
        <w:t>81</w:t>
      </w:r>
      <w:r w:rsidR="002544B1" w:rsidRPr="00535CF5">
        <w:rPr>
          <w:kern w:val="28"/>
          <w:sz w:val="28"/>
          <w:szCs w:val="28"/>
        </w:rPr>
        <w:t>.</w:t>
      </w:r>
    </w:p>
    <w:p w:rsidR="00DD5BDD" w:rsidRDefault="00DD5BDD" w:rsidP="00DD5BDD">
      <w:pPr>
        <w:ind w:firstLine="0"/>
        <w:rPr>
          <w:kern w:val="28"/>
          <w:sz w:val="28"/>
          <w:szCs w:val="28"/>
        </w:rPr>
      </w:pPr>
    </w:p>
    <w:p w:rsidR="00D9692F" w:rsidRDefault="00D96439" w:rsidP="00DD5BDD">
      <w:pPr>
        <w:numPr>
          <w:ilvl w:val="0"/>
          <w:numId w:val="17"/>
        </w:numPr>
        <w:ind w:left="0"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br w:type="page"/>
      </w:r>
      <w:r w:rsidR="00A0123E" w:rsidRPr="00535CF5">
        <w:rPr>
          <w:kern w:val="28"/>
          <w:sz w:val="28"/>
          <w:szCs w:val="28"/>
        </w:rPr>
        <w:t>Переходные процессы в электроприводе</w:t>
      </w:r>
    </w:p>
    <w:p w:rsidR="00DD5BDD" w:rsidRPr="00535CF5" w:rsidRDefault="00DD5BDD" w:rsidP="00DD5BDD">
      <w:pPr>
        <w:ind w:firstLine="0"/>
        <w:rPr>
          <w:kern w:val="28"/>
          <w:sz w:val="28"/>
          <w:szCs w:val="28"/>
        </w:rPr>
      </w:pPr>
    </w:p>
    <w:p w:rsidR="00A0123E" w:rsidRPr="00535CF5" w:rsidRDefault="00A0123E" w:rsidP="00DD5BDD">
      <w:pPr>
        <w:numPr>
          <w:ilvl w:val="1"/>
          <w:numId w:val="17"/>
        </w:numPr>
        <w:tabs>
          <w:tab w:val="left" w:pos="540"/>
        </w:tabs>
        <w:ind w:left="0"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Определение электромеханической постоянной времени при рабочем и критическом скольжениях</w:t>
      </w:r>
    </w:p>
    <w:p w:rsidR="00A0123E" w:rsidRPr="00535CF5" w:rsidRDefault="00A0123E" w:rsidP="00535CF5">
      <w:pPr>
        <w:ind w:firstLine="709"/>
        <w:rPr>
          <w:kern w:val="28"/>
          <w:sz w:val="28"/>
          <w:szCs w:val="28"/>
        </w:rPr>
      </w:pPr>
    </w:p>
    <w:p w:rsidR="0063743E" w:rsidRPr="00535CF5" w:rsidRDefault="0063743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Для вычисления приведенного момента инерции энергетического машинного устройства необходимо знать момент инерции ротора электродвигателя </w:t>
      </w:r>
      <w:r w:rsidRPr="00535CF5">
        <w:rPr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>рот</w:t>
      </w:r>
      <w:r w:rsidRPr="00535CF5">
        <w:rPr>
          <w:sz w:val="28"/>
          <w:szCs w:val="28"/>
        </w:rPr>
        <w:t xml:space="preserve">, момент инерции машины </w:t>
      </w:r>
      <w:r w:rsidRPr="00535CF5">
        <w:rPr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>м</w:t>
      </w:r>
      <w:r w:rsidRPr="00535CF5">
        <w:rPr>
          <w:sz w:val="28"/>
          <w:szCs w:val="28"/>
        </w:rPr>
        <w:t xml:space="preserve">, момент инерции редуктора </w:t>
      </w:r>
      <w:r w:rsidRPr="00535CF5">
        <w:rPr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>р</w:t>
      </w:r>
      <w:r w:rsidRPr="00535CF5">
        <w:rPr>
          <w:sz w:val="28"/>
          <w:szCs w:val="28"/>
        </w:rPr>
        <w:t>.</w:t>
      </w:r>
    </w:p>
    <w:p w:rsidR="0063743E" w:rsidRDefault="0063743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Момент инерции рабочей машины приближенно можно определить по следующей формуле: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63743E" w:rsidRPr="00535CF5" w:rsidRDefault="00AB1BAA" w:rsidP="00535CF5">
      <w:pPr>
        <w:ind w:firstLine="709"/>
        <w:rPr>
          <w:sz w:val="28"/>
        </w:rPr>
      </w:pPr>
      <w:r>
        <w:rPr>
          <w:position w:val="-30"/>
          <w:sz w:val="28"/>
        </w:rPr>
        <w:pict>
          <v:shape id="_x0000_i1052" type="#_x0000_t75" style="width:119.25pt;height:36.75pt" fillcolor="window">
            <v:imagedata r:id="rId40" o:title=""/>
          </v:shape>
        </w:pict>
      </w:r>
    </w:p>
    <w:p w:rsidR="0063743E" w:rsidRPr="00535CF5" w:rsidRDefault="0063743E" w:rsidP="00535CF5">
      <w:pPr>
        <w:ind w:firstLine="709"/>
        <w:rPr>
          <w:kern w:val="28"/>
          <w:sz w:val="28"/>
          <w:szCs w:val="28"/>
        </w:rPr>
      </w:pPr>
    </w:p>
    <w:p w:rsidR="0063743E" w:rsidRPr="00535CF5" w:rsidRDefault="0063743E" w:rsidP="00535CF5">
      <w:pPr>
        <w:ind w:firstLine="709"/>
        <w:rPr>
          <w:sz w:val="28"/>
        </w:rPr>
      </w:pPr>
      <w:r w:rsidRPr="00535CF5">
        <w:rPr>
          <w:sz w:val="28"/>
          <w:szCs w:val="28"/>
        </w:rPr>
        <w:t xml:space="preserve">где </w:t>
      </w:r>
      <w:r w:rsidRPr="00535CF5">
        <w:rPr>
          <w:sz w:val="28"/>
          <w:lang w:val="en-US"/>
        </w:rPr>
        <w:t>m</w:t>
      </w:r>
      <w:r w:rsidRPr="00535CF5">
        <w:rPr>
          <w:sz w:val="28"/>
          <w:vertAlign w:val="subscript"/>
        </w:rPr>
        <w:t>тр</w:t>
      </w:r>
      <w:r w:rsidRPr="00535CF5">
        <w:rPr>
          <w:sz w:val="28"/>
        </w:rPr>
        <w:t xml:space="preserve"> </w:t>
      </w:r>
      <w:r w:rsidRPr="00535CF5">
        <w:rPr>
          <w:sz w:val="28"/>
          <w:szCs w:val="28"/>
        </w:rPr>
        <w:sym w:font="Symbol" w:char="F02D"/>
      </w:r>
      <w:r w:rsidRPr="00535CF5">
        <w:rPr>
          <w:sz w:val="28"/>
        </w:rPr>
        <w:t xml:space="preserve"> масса транспортера, кг;</w:t>
      </w:r>
    </w:p>
    <w:p w:rsidR="0063743E" w:rsidRPr="00535CF5" w:rsidRDefault="0063743E" w:rsidP="00535CF5">
      <w:pPr>
        <w:ind w:firstLine="709"/>
        <w:rPr>
          <w:sz w:val="28"/>
        </w:rPr>
      </w:pPr>
      <w:r w:rsidRPr="00535CF5">
        <w:rPr>
          <w:sz w:val="28"/>
          <w:lang w:val="en-US"/>
        </w:rPr>
        <w:t>J</w:t>
      </w:r>
      <w:r w:rsidRPr="00535CF5">
        <w:rPr>
          <w:sz w:val="28"/>
          <w:vertAlign w:val="subscript"/>
        </w:rPr>
        <w:t>ред</w:t>
      </w:r>
      <w:r w:rsidRPr="00535CF5">
        <w:rPr>
          <w:sz w:val="28"/>
        </w:rPr>
        <w:t>=0,2</w:t>
      </w:r>
      <w:r w:rsidRPr="00535CF5">
        <w:rPr>
          <w:sz w:val="28"/>
          <w:szCs w:val="28"/>
        </w:rPr>
        <w:sym w:font="Symbol" w:char="F0D7"/>
      </w:r>
      <w:r w:rsidRPr="00535CF5">
        <w:rPr>
          <w:sz w:val="28"/>
          <w:lang w:val="en-US"/>
        </w:rPr>
        <w:t>J</w:t>
      </w:r>
      <w:r w:rsidRPr="00535CF5">
        <w:rPr>
          <w:sz w:val="28"/>
          <w:vertAlign w:val="subscript"/>
        </w:rPr>
        <w:t>рот</w:t>
      </w:r>
      <w:r w:rsidRPr="00535CF5">
        <w:rPr>
          <w:sz w:val="28"/>
        </w:rPr>
        <w:t>=0,2</w:t>
      </w:r>
      <w:r w:rsidRPr="00535CF5">
        <w:rPr>
          <w:sz w:val="28"/>
          <w:szCs w:val="28"/>
        </w:rPr>
        <w:sym w:font="Symbol" w:char="F0D7"/>
      </w:r>
      <w:r w:rsidRPr="00535CF5">
        <w:rPr>
          <w:sz w:val="28"/>
        </w:rPr>
        <w:t>0,013=0,0026 кг</w:t>
      </w:r>
      <w:r w:rsidRPr="00535CF5">
        <w:rPr>
          <w:sz w:val="28"/>
          <w:szCs w:val="28"/>
        </w:rPr>
        <w:sym w:font="Symbol" w:char="F0D7"/>
      </w:r>
      <w:r w:rsidRPr="00535CF5">
        <w:rPr>
          <w:sz w:val="28"/>
        </w:rPr>
        <w:t>м</w:t>
      </w:r>
      <w:r w:rsidRPr="00535CF5">
        <w:rPr>
          <w:sz w:val="28"/>
          <w:vertAlign w:val="superscript"/>
        </w:rPr>
        <w:t>2</w:t>
      </w:r>
      <w:r w:rsidRPr="00535CF5">
        <w:rPr>
          <w:sz w:val="28"/>
        </w:rPr>
        <w:t xml:space="preserve"> </w:t>
      </w:r>
      <w:r w:rsidRPr="00535CF5">
        <w:rPr>
          <w:sz w:val="28"/>
          <w:szCs w:val="28"/>
        </w:rPr>
        <w:sym w:font="Symbol" w:char="F02D"/>
      </w:r>
      <w:r w:rsidRPr="00535CF5">
        <w:rPr>
          <w:sz w:val="28"/>
        </w:rPr>
        <w:t xml:space="preserve"> момент инерции редуктора;</w:t>
      </w:r>
    </w:p>
    <w:p w:rsidR="0063743E" w:rsidRDefault="0063743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Получаем: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63743E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53" type="#_x0000_t75" style="width:233.25pt;height:33pt" fillcolor="window">
            <v:imagedata r:id="rId41" o:title=""/>
          </v:shape>
        </w:pic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63743E" w:rsidRDefault="0063743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Электромеханическая постоянная времени переходных процессов привода с асинхронным электродвигателем вычисляется по формуле: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63743E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34"/>
          <w:sz w:val="28"/>
          <w:szCs w:val="28"/>
        </w:rPr>
        <w:pict>
          <v:shape id="_x0000_i1054" type="#_x0000_t75" style="width:76.5pt;height:37.5pt" fillcolor="window">
            <v:imagedata r:id="rId42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63743E" w:rsidRPr="00535CF5" w:rsidRDefault="0063743E" w:rsidP="00535CF5">
      <w:pPr>
        <w:ind w:firstLine="709"/>
        <w:rPr>
          <w:sz w:val="28"/>
          <w:szCs w:val="28"/>
        </w:rPr>
      </w:pPr>
      <w:r w:rsidRPr="00535CF5">
        <w:rPr>
          <w:kern w:val="28"/>
          <w:sz w:val="28"/>
          <w:szCs w:val="28"/>
        </w:rPr>
        <w:t>где</w:t>
      </w:r>
      <w:r w:rsidRPr="00535CF5">
        <w:rPr>
          <w:sz w:val="28"/>
          <w:szCs w:val="28"/>
          <w:lang w:val="en-US"/>
        </w:rPr>
        <w:sym w:font="Symbol" w:char="F077"/>
      </w:r>
      <w:r w:rsidRPr="00535CF5">
        <w:rPr>
          <w:rStyle w:val="a8"/>
          <w:sz w:val="28"/>
          <w:szCs w:val="28"/>
        </w:rPr>
        <w:t>0</w:t>
      </w:r>
      <w:r w:rsidRPr="00535CF5">
        <w:rPr>
          <w:sz w:val="28"/>
          <w:szCs w:val="28"/>
        </w:rPr>
        <w:t xml:space="preserve"> – угловая скорость машинного устройства, </w:t>
      </w:r>
      <w:r w:rsidRPr="00535CF5">
        <w:rPr>
          <w:sz w:val="28"/>
          <w:szCs w:val="28"/>
          <w:lang w:val="en-US"/>
        </w:rPr>
        <w:sym w:font="Symbol" w:char="F077"/>
      </w:r>
      <w:r w:rsidRPr="00535CF5">
        <w:rPr>
          <w:rStyle w:val="a8"/>
          <w:sz w:val="28"/>
          <w:szCs w:val="28"/>
        </w:rPr>
        <w:t>0</w:t>
      </w:r>
      <w:r w:rsidRPr="00535CF5">
        <w:rPr>
          <w:sz w:val="28"/>
          <w:szCs w:val="28"/>
        </w:rPr>
        <w:t xml:space="preserve"> = 73,1рад/с;</w:t>
      </w:r>
    </w:p>
    <w:p w:rsidR="0063743E" w:rsidRPr="00535CF5" w:rsidRDefault="0063743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  <w:lang w:val="en-US"/>
        </w:rPr>
        <w:t>S</w:t>
      </w:r>
      <w:r w:rsidR="00980CE4" w:rsidRPr="00535CF5">
        <w:rPr>
          <w:sz w:val="28"/>
          <w:szCs w:val="28"/>
        </w:rPr>
        <w:t xml:space="preserve"> –</w:t>
      </w:r>
      <w:r w:rsidRPr="00535CF5">
        <w:rPr>
          <w:sz w:val="28"/>
          <w:szCs w:val="28"/>
        </w:rPr>
        <w:t xml:space="preserve"> скольжение электродвигателя.</w:t>
      </w:r>
    </w:p>
    <w:p w:rsidR="00591E58" w:rsidRDefault="00980CE4" w:rsidP="00535CF5">
      <w:pPr>
        <w:tabs>
          <w:tab w:val="left" w:pos="0"/>
        </w:tabs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Находим электромеханическую постоянную при критическом скольжении:</w:t>
      </w:r>
    </w:p>
    <w:p w:rsidR="00535CF5" w:rsidRPr="00535CF5" w:rsidRDefault="00535CF5" w:rsidP="00535CF5">
      <w:pPr>
        <w:tabs>
          <w:tab w:val="left" w:pos="0"/>
        </w:tabs>
        <w:ind w:firstLine="709"/>
        <w:rPr>
          <w:kern w:val="28"/>
          <w:sz w:val="28"/>
          <w:szCs w:val="28"/>
        </w:rPr>
      </w:pPr>
    </w:p>
    <w:p w:rsidR="00A0123E" w:rsidRDefault="00AB1BAA" w:rsidP="00535CF5">
      <w:pPr>
        <w:tabs>
          <w:tab w:val="left" w:pos="0"/>
        </w:tabs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55" type="#_x0000_t75" style="width:147.75pt;height:30.75pt" fillcolor="window">
            <v:imagedata r:id="rId43" o:title=""/>
          </v:shape>
        </w:pict>
      </w:r>
    </w:p>
    <w:p w:rsidR="00535CF5" w:rsidRPr="00535CF5" w:rsidRDefault="00535CF5" w:rsidP="00535CF5">
      <w:pPr>
        <w:tabs>
          <w:tab w:val="left" w:pos="0"/>
        </w:tabs>
        <w:ind w:firstLine="709"/>
        <w:rPr>
          <w:kern w:val="28"/>
          <w:sz w:val="28"/>
          <w:szCs w:val="28"/>
        </w:rPr>
      </w:pPr>
    </w:p>
    <w:p w:rsidR="00980CE4" w:rsidRDefault="00980CE4" w:rsidP="00535CF5">
      <w:pPr>
        <w:tabs>
          <w:tab w:val="left" w:pos="0"/>
        </w:tabs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Находим электромеханическую постоянную при номинальном скольжении:</w:t>
      </w:r>
    </w:p>
    <w:p w:rsidR="00535CF5" w:rsidRPr="00535CF5" w:rsidRDefault="00535CF5" w:rsidP="00535CF5">
      <w:pPr>
        <w:tabs>
          <w:tab w:val="left" w:pos="0"/>
        </w:tabs>
        <w:ind w:firstLine="709"/>
        <w:rPr>
          <w:kern w:val="28"/>
          <w:sz w:val="28"/>
          <w:szCs w:val="28"/>
        </w:rPr>
      </w:pPr>
    </w:p>
    <w:p w:rsidR="00980CE4" w:rsidRPr="00535CF5" w:rsidRDefault="00AB1BAA" w:rsidP="00535CF5">
      <w:pPr>
        <w:tabs>
          <w:tab w:val="left" w:pos="0"/>
        </w:tabs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56" type="#_x0000_t75" style="width:155.25pt;height:30.75pt" fillcolor="window">
            <v:imagedata r:id="rId44" o:title=""/>
          </v:shape>
        </w:pict>
      </w:r>
    </w:p>
    <w:p w:rsidR="00D9692F" w:rsidRPr="00535CF5" w:rsidRDefault="00D9692F" w:rsidP="00535CF5">
      <w:pPr>
        <w:ind w:firstLine="709"/>
        <w:rPr>
          <w:kern w:val="28"/>
          <w:sz w:val="28"/>
          <w:szCs w:val="28"/>
        </w:rPr>
      </w:pPr>
    </w:p>
    <w:p w:rsidR="00D9692F" w:rsidRPr="00535CF5" w:rsidRDefault="009B0FDA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3.2 Обоснование способа пуска и торможения электропривода</w:t>
      </w:r>
    </w:p>
    <w:p w:rsidR="009B0FDA" w:rsidRPr="00535CF5" w:rsidRDefault="009B0FDA" w:rsidP="00535CF5">
      <w:pPr>
        <w:ind w:firstLine="709"/>
        <w:rPr>
          <w:kern w:val="28"/>
          <w:sz w:val="28"/>
          <w:szCs w:val="28"/>
        </w:rPr>
      </w:pPr>
    </w:p>
    <w:p w:rsidR="009B0FDA" w:rsidRPr="00535CF5" w:rsidRDefault="00ED0D42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Поскольку электродвигатель включается и выключается под нагрузкой (масса транспортера) то наиболее целесообразным будет способ самоторможения, поскольку в этом случае время выбега будет очень мало.</w:t>
      </w:r>
    </w:p>
    <w:p w:rsidR="007D2172" w:rsidRPr="00535CF5" w:rsidRDefault="007D2172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При пуске необходимо, чтобы транспортер был менее тяжелым для облегчения пуска, поэтому перед выключением рекомендуется подождать освобождения транспортера от корма, и только затем его выключить.</w:t>
      </w:r>
    </w:p>
    <w:p w:rsidR="00ED0D42" w:rsidRPr="00535CF5" w:rsidRDefault="00ED0D42" w:rsidP="00535CF5">
      <w:pPr>
        <w:ind w:firstLine="709"/>
        <w:rPr>
          <w:kern w:val="28"/>
          <w:sz w:val="28"/>
          <w:szCs w:val="28"/>
        </w:rPr>
      </w:pPr>
    </w:p>
    <w:p w:rsidR="009B0FDA" w:rsidRPr="00535CF5" w:rsidRDefault="00D879D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3.3 Определение времени пуска и торможения, максимального ускорения графо-аналитическим методом</w:t>
      </w:r>
    </w:p>
    <w:p w:rsidR="00D879DE" w:rsidRPr="00535CF5" w:rsidRDefault="00D879DE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tabs>
          <w:tab w:val="left" w:pos="708"/>
          <w:tab w:val="left" w:pos="2560"/>
        </w:tabs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Для начала определим продолжительность разбега и остановки электродвигателя.</w:t>
      </w: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Время пуска </w:t>
      </w:r>
      <w:r w:rsidRPr="00535CF5">
        <w:rPr>
          <w:kern w:val="28"/>
          <w:sz w:val="28"/>
          <w:szCs w:val="28"/>
          <w:lang w:val="en-US"/>
        </w:rPr>
        <w:t>t</w:t>
      </w:r>
      <w:r w:rsidRPr="00535CF5">
        <w:rPr>
          <w:rStyle w:val="a8"/>
          <w:sz w:val="28"/>
          <w:szCs w:val="28"/>
        </w:rPr>
        <w:t>п</w:t>
      </w:r>
      <w:r w:rsidRPr="00535CF5">
        <w:rPr>
          <w:kern w:val="28"/>
          <w:sz w:val="28"/>
          <w:szCs w:val="28"/>
        </w:rPr>
        <w:t xml:space="preserve"> определяется следующим образом: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D879DE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30"/>
          <w:sz w:val="28"/>
          <w:szCs w:val="28"/>
        </w:rPr>
        <w:pict>
          <v:shape id="_x0000_i1057" type="#_x0000_t75" style="width:75pt;height:33.75pt">
            <v:imagedata r:id="rId45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ind w:firstLine="709"/>
        <w:rPr>
          <w:iCs/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где</w:t>
      </w:r>
      <w:r w:rsidRPr="00535CF5">
        <w:rPr>
          <w:iCs/>
          <w:kern w:val="28"/>
          <w:sz w:val="28"/>
          <w:szCs w:val="28"/>
          <w:lang w:val="en-US"/>
        </w:rPr>
        <w:t>I</w:t>
      </w:r>
      <w:r w:rsidRPr="00535CF5">
        <w:rPr>
          <w:iCs/>
          <w:kern w:val="28"/>
          <w:sz w:val="28"/>
          <w:szCs w:val="28"/>
        </w:rPr>
        <w:t xml:space="preserve"> – приведенный момент инерции;</w:t>
      </w:r>
    </w:p>
    <w:p w:rsidR="008B48BB" w:rsidRPr="00535CF5" w:rsidRDefault="008B48BB" w:rsidP="00535CF5">
      <w:pPr>
        <w:ind w:firstLine="709"/>
        <w:rPr>
          <w:iCs/>
          <w:kern w:val="28"/>
          <w:sz w:val="28"/>
          <w:szCs w:val="28"/>
        </w:rPr>
      </w:pPr>
      <w:r w:rsidRPr="00535CF5">
        <w:rPr>
          <w:iCs/>
          <w:kern w:val="28"/>
          <w:sz w:val="28"/>
          <w:szCs w:val="28"/>
        </w:rPr>
        <w:sym w:font="Symbol" w:char="F077"/>
      </w:r>
      <w:r w:rsidRPr="00535CF5">
        <w:rPr>
          <w:rStyle w:val="a8"/>
          <w:sz w:val="28"/>
          <w:szCs w:val="28"/>
        </w:rPr>
        <w:t>н</w:t>
      </w:r>
      <w:r w:rsidRPr="00535CF5">
        <w:rPr>
          <w:iCs/>
          <w:kern w:val="28"/>
          <w:sz w:val="28"/>
          <w:szCs w:val="28"/>
        </w:rPr>
        <w:t xml:space="preserve"> – номинальная угловая скорость;</w:t>
      </w:r>
    </w:p>
    <w:p w:rsidR="008B48BB" w:rsidRPr="00535CF5" w:rsidRDefault="008B48BB" w:rsidP="00535CF5">
      <w:pPr>
        <w:ind w:firstLine="709"/>
        <w:rPr>
          <w:iCs/>
          <w:kern w:val="28"/>
          <w:sz w:val="28"/>
          <w:szCs w:val="28"/>
        </w:rPr>
      </w:pPr>
      <w:r w:rsidRPr="00535CF5">
        <w:rPr>
          <w:iCs/>
          <w:kern w:val="28"/>
          <w:sz w:val="28"/>
          <w:szCs w:val="28"/>
          <w:lang w:val="en-US"/>
        </w:rPr>
        <w:t>M</w:t>
      </w:r>
      <w:r w:rsidRPr="00535CF5">
        <w:rPr>
          <w:rStyle w:val="a8"/>
          <w:sz w:val="28"/>
          <w:szCs w:val="28"/>
        </w:rPr>
        <w:t>п</w:t>
      </w:r>
      <w:r w:rsidRPr="00535CF5">
        <w:rPr>
          <w:iCs/>
          <w:kern w:val="28"/>
          <w:sz w:val="28"/>
          <w:szCs w:val="28"/>
        </w:rPr>
        <w:t xml:space="preserve"> – вращающий момент электродвигателя при пуске;</w:t>
      </w:r>
    </w:p>
    <w:p w:rsidR="008B48BB" w:rsidRPr="00535CF5" w:rsidRDefault="008B48BB" w:rsidP="00535CF5">
      <w:pPr>
        <w:ind w:firstLine="709"/>
        <w:rPr>
          <w:iCs/>
          <w:kern w:val="28"/>
          <w:sz w:val="28"/>
          <w:szCs w:val="28"/>
        </w:rPr>
      </w:pPr>
      <w:r w:rsidRPr="00535CF5">
        <w:rPr>
          <w:iCs/>
          <w:kern w:val="28"/>
          <w:sz w:val="28"/>
          <w:szCs w:val="28"/>
          <w:lang w:val="en-US"/>
        </w:rPr>
        <w:t>M</w:t>
      </w:r>
      <w:r w:rsidRPr="00535CF5">
        <w:rPr>
          <w:rStyle w:val="a8"/>
          <w:sz w:val="28"/>
          <w:szCs w:val="28"/>
        </w:rPr>
        <w:t>с</w:t>
      </w:r>
      <w:r w:rsidRPr="00535CF5">
        <w:rPr>
          <w:iCs/>
          <w:kern w:val="28"/>
          <w:sz w:val="28"/>
          <w:szCs w:val="28"/>
        </w:rPr>
        <w:t xml:space="preserve"> – средний приведенный момент сопротивления рабочей машины при пуске;</w:t>
      </w:r>
    </w:p>
    <w:p w:rsidR="008B48BB" w:rsidRDefault="008B48BB" w:rsidP="00535CF5">
      <w:pPr>
        <w:ind w:firstLine="709"/>
        <w:rPr>
          <w:iCs/>
          <w:kern w:val="28"/>
          <w:sz w:val="28"/>
          <w:szCs w:val="28"/>
        </w:rPr>
      </w:pPr>
      <w:r w:rsidRPr="00535CF5">
        <w:rPr>
          <w:iCs/>
          <w:kern w:val="28"/>
          <w:sz w:val="28"/>
          <w:szCs w:val="28"/>
        </w:rPr>
        <w:t>Получаем:</w:t>
      </w:r>
    </w:p>
    <w:p w:rsidR="00535CF5" w:rsidRPr="00535CF5" w:rsidRDefault="00535CF5" w:rsidP="00535CF5">
      <w:pPr>
        <w:ind w:firstLine="709"/>
        <w:rPr>
          <w:iCs/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58" type="#_x0000_t75" style="width:123pt;height:30.75pt">
            <v:imagedata r:id="rId46" o:title=""/>
          </v:shape>
        </w:pict>
      </w:r>
    </w:p>
    <w:p w:rsidR="00535CF5" w:rsidRPr="00535CF5" w:rsidRDefault="00535CF5" w:rsidP="00535CF5">
      <w:pPr>
        <w:ind w:firstLine="709"/>
        <w:rPr>
          <w:iCs/>
          <w:kern w:val="28"/>
          <w:sz w:val="28"/>
          <w:szCs w:val="28"/>
        </w:rPr>
      </w:pP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Время остановки </w:t>
      </w:r>
      <w:r w:rsidRPr="00535CF5">
        <w:rPr>
          <w:kern w:val="28"/>
          <w:sz w:val="28"/>
          <w:szCs w:val="28"/>
          <w:lang w:val="en-US"/>
        </w:rPr>
        <w:t>t</w:t>
      </w:r>
      <w:r w:rsidRPr="00535CF5">
        <w:rPr>
          <w:rStyle w:val="a8"/>
          <w:sz w:val="28"/>
          <w:szCs w:val="28"/>
        </w:rPr>
        <w:t>т</w:t>
      </w:r>
      <w:r w:rsidRPr="00535CF5">
        <w:rPr>
          <w:kern w:val="28"/>
          <w:sz w:val="28"/>
          <w:szCs w:val="28"/>
        </w:rPr>
        <w:t xml:space="preserve"> определяется следующим образом: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D879DE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30"/>
          <w:sz w:val="28"/>
          <w:szCs w:val="28"/>
        </w:rPr>
        <w:pict>
          <v:shape id="_x0000_i1059" type="#_x0000_t75" style="width:56.25pt;height:33.75pt">
            <v:imagedata r:id="rId47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8B48BB" w:rsidP="00535CF5">
      <w:pPr>
        <w:ind w:firstLine="709"/>
        <w:rPr>
          <w:iCs/>
          <w:kern w:val="28"/>
          <w:sz w:val="28"/>
          <w:szCs w:val="28"/>
        </w:rPr>
      </w:pPr>
      <w:r w:rsidRPr="00535CF5">
        <w:rPr>
          <w:iCs/>
          <w:kern w:val="28"/>
          <w:sz w:val="28"/>
          <w:szCs w:val="28"/>
        </w:rPr>
        <w:t>В итоге имеем:</w:t>
      </w:r>
    </w:p>
    <w:p w:rsidR="00535CF5" w:rsidRPr="00535CF5" w:rsidRDefault="00535CF5" w:rsidP="00535CF5">
      <w:pPr>
        <w:ind w:firstLine="709"/>
        <w:rPr>
          <w:iCs/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60" type="#_x0000_t75" style="width:117.75pt;height:30.75pt">
            <v:imagedata r:id="rId48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7D2172" w:rsidRPr="00535CF5" w:rsidRDefault="007D2172" w:rsidP="00535CF5">
      <w:pPr>
        <w:ind w:firstLine="709"/>
        <w:rPr>
          <w:iCs/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Время самоторможения составляет всего 0,11 секунд, что подтверждает выбор способа торможения электропривода.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Для более полного расчета воспользуемся графо-аналитическим способом. При этом, построив механические характеристики двигателя</w:t>
      </w:r>
      <w:r w:rsidR="00535CF5">
        <w:rPr>
          <w:sz w:val="28"/>
          <w:szCs w:val="28"/>
        </w:rPr>
        <w:t xml:space="preserve"> </w:t>
      </w:r>
      <w:r w:rsidRPr="00535CF5">
        <w:rPr>
          <w:sz w:val="28"/>
          <w:szCs w:val="28"/>
        </w:rPr>
        <w:t>и рабочей машины, строим кривую избыточного момента.</w:t>
      </w:r>
    </w:p>
    <w:p w:rsidR="00D879DE" w:rsidRDefault="00D879D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Для более точного расчета времени пуска воспользуемся графоа</w:t>
      </w:r>
      <w:r w:rsidR="00FB173F" w:rsidRPr="00535CF5">
        <w:rPr>
          <w:sz w:val="28"/>
          <w:szCs w:val="28"/>
        </w:rPr>
        <w:t>налитическим методом (рис.3</w:t>
      </w:r>
      <w:r w:rsidRPr="00535CF5">
        <w:rPr>
          <w:sz w:val="28"/>
          <w:szCs w:val="28"/>
        </w:rPr>
        <w:t xml:space="preserve">). Строим механическую характеристику двигателя 1 по данным </w:t>
      </w:r>
      <w:r w:rsidR="00694093" w:rsidRPr="00535CF5">
        <w:rPr>
          <w:sz w:val="28"/>
          <w:szCs w:val="28"/>
        </w:rPr>
        <w:t>п. 1.7</w:t>
      </w:r>
      <w:r w:rsidRPr="00535CF5">
        <w:rPr>
          <w:sz w:val="28"/>
          <w:szCs w:val="28"/>
        </w:rPr>
        <w:t xml:space="preserve"> и рабочей машины 2, затем строим кривую избыточного момента 3, полученную вычитанием момента сопротивления рабочей машины от момента электродвигателя. Кривую избыточного момента представляем ступенчатым графиком 4 для упрощения расчета. Для этого делим график на 10 равных частей. В пределах каждой ступени избыточный момент не изменяется. Кривая разгон</w:t>
      </w:r>
      <w:r w:rsidR="004E78D6" w:rsidRPr="00535CF5">
        <w:rPr>
          <w:sz w:val="28"/>
          <w:szCs w:val="28"/>
        </w:rPr>
        <w:t>а 5 строится по данным таблицы 4</w:t>
      </w:r>
      <w:r w:rsidRPr="00535CF5">
        <w:rPr>
          <w:sz w:val="28"/>
          <w:szCs w:val="28"/>
        </w:rPr>
        <w:t>. При этом время на каждом участке находим по формуле: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D879DE" w:rsidRDefault="00AB1BAA" w:rsidP="00535CF5">
      <w:pPr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101.25pt;height:42.75pt" fillcolor="window">
            <v:imagedata r:id="rId49" o:title=""/>
          </v:shape>
        </w:pic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D879DE" w:rsidRPr="00535CF5" w:rsidRDefault="00D879D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где</w:t>
      </w:r>
      <w:r w:rsidRPr="00535CF5">
        <w:rPr>
          <w:sz w:val="28"/>
          <w:szCs w:val="28"/>
        </w:rPr>
        <w:sym w:font="Symbol" w:char="F077"/>
      </w:r>
      <w:r w:rsidRPr="00535CF5">
        <w:rPr>
          <w:sz w:val="28"/>
          <w:szCs w:val="28"/>
          <w:vertAlign w:val="subscript"/>
          <w:lang w:val="en-US"/>
        </w:rPr>
        <w:t>i</w:t>
      </w:r>
      <w:r w:rsidRPr="00535CF5">
        <w:rPr>
          <w:sz w:val="28"/>
          <w:szCs w:val="28"/>
        </w:rPr>
        <w:t>,</w:t>
      </w:r>
      <w:r w:rsidRPr="00535CF5">
        <w:rPr>
          <w:sz w:val="28"/>
          <w:szCs w:val="28"/>
        </w:rPr>
        <w:sym w:font="Symbol" w:char="F077"/>
      </w:r>
      <w:r w:rsidRPr="00535CF5">
        <w:rPr>
          <w:sz w:val="28"/>
          <w:szCs w:val="28"/>
          <w:vertAlign w:val="subscript"/>
          <w:lang w:val="en-US"/>
        </w:rPr>
        <w:t>i</w:t>
      </w:r>
      <w:r w:rsidRPr="00535CF5">
        <w:rPr>
          <w:sz w:val="28"/>
          <w:szCs w:val="28"/>
          <w:vertAlign w:val="subscript"/>
        </w:rPr>
        <w:t>-1</w:t>
      </w:r>
      <w:r w:rsidRPr="00535CF5">
        <w:rPr>
          <w:sz w:val="28"/>
          <w:szCs w:val="28"/>
        </w:rPr>
        <w:t xml:space="preserve"> </w:t>
      </w:r>
      <w:r w:rsidRPr="00535CF5">
        <w:rPr>
          <w:sz w:val="28"/>
          <w:szCs w:val="28"/>
          <w:lang w:val="en-US"/>
        </w:rPr>
        <w:sym w:font="Symbol" w:char="F02D"/>
      </w:r>
      <w:r w:rsidRPr="00535CF5">
        <w:rPr>
          <w:sz w:val="28"/>
          <w:szCs w:val="28"/>
        </w:rPr>
        <w:t xml:space="preserve"> угловые частоты в конце и в начале каждого участка соответственно;</w:t>
      </w:r>
    </w:p>
    <w:p w:rsidR="00D879DE" w:rsidRDefault="00D879D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М</w:t>
      </w:r>
      <w:r w:rsidRPr="00535CF5">
        <w:rPr>
          <w:sz w:val="28"/>
          <w:szCs w:val="28"/>
          <w:vertAlign w:val="subscript"/>
        </w:rPr>
        <w:t>изб</w:t>
      </w:r>
      <w:r w:rsidRPr="00535CF5">
        <w:rPr>
          <w:sz w:val="28"/>
          <w:szCs w:val="28"/>
          <w:vertAlign w:val="subscript"/>
          <w:lang w:val="en-US"/>
        </w:rPr>
        <w:t>i</w:t>
      </w:r>
      <w:r w:rsidRPr="00535CF5">
        <w:rPr>
          <w:sz w:val="28"/>
          <w:szCs w:val="28"/>
        </w:rPr>
        <w:t xml:space="preserve"> </w:t>
      </w:r>
      <w:r w:rsidRPr="00535CF5">
        <w:rPr>
          <w:sz w:val="28"/>
          <w:szCs w:val="28"/>
        </w:rPr>
        <w:sym w:font="Symbol" w:char="F02D"/>
      </w:r>
      <w:r w:rsidRPr="00535CF5">
        <w:rPr>
          <w:sz w:val="28"/>
          <w:szCs w:val="28"/>
        </w:rPr>
        <w:t xml:space="preserve"> избыточный момент на каждом из участков: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D879DE" w:rsidRDefault="00AB1BAA" w:rsidP="00535CF5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116.25pt;height:23.25pt" fillcolor="window">
            <v:imagedata r:id="rId50" o:title=""/>
          </v:shape>
        </w:pic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D879DE" w:rsidRDefault="00D879D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Также находим угловое ускорение вала: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D879DE" w:rsidRDefault="00AB1BAA" w:rsidP="00535CF5">
      <w:pPr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42pt;height:30.75pt" fillcolor="window">
            <v:imagedata r:id="rId51" o:title=""/>
          </v:shape>
        </w:pic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D879DE" w:rsidRPr="00535CF5" w:rsidRDefault="00D879D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Расчеты сводим в таблицу </w:t>
      </w:r>
      <w:r w:rsidR="004E78D6" w:rsidRPr="00535CF5">
        <w:rPr>
          <w:sz w:val="28"/>
          <w:szCs w:val="28"/>
        </w:rPr>
        <w:t>4</w:t>
      </w:r>
      <w:r w:rsidRPr="00535CF5">
        <w:rPr>
          <w:sz w:val="28"/>
          <w:szCs w:val="28"/>
        </w:rPr>
        <w:t>.</w:t>
      </w:r>
    </w:p>
    <w:p w:rsidR="00D879DE" w:rsidRPr="00535CF5" w:rsidRDefault="00D879DE" w:rsidP="00535CF5">
      <w:pPr>
        <w:ind w:firstLine="709"/>
        <w:rPr>
          <w:sz w:val="28"/>
          <w:szCs w:val="28"/>
        </w:rPr>
      </w:pPr>
    </w:p>
    <w:p w:rsidR="00D879DE" w:rsidRPr="00535CF5" w:rsidRDefault="00D879D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Таблица </w:t>
      </w:r>
      <w:r w:rsidR="004E78D6" w:rsidRPr="00535CF5">
        <w:rPr>
          <w:sz w:val="28"/>
          <w:szCs w:val="28"/>
        </w:rPr>
        <w:t>4</w:t>
      </w:r>
      <w:r w:rsidRPr="00535CF5">
        <w:rPr>
          <w:sz w:val="28"/>
          <w:szCs w:val="28"/>
        </w:rPr>
        <w:t>.Данные расчета времени пуска двигателя.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620"/>
        <w:gridCol w:w="1620"/>
        <w:gridCol w:w="1620"/>
        <w:gridCol w:w="1511"/>
        <w:gridCol w:w="1512"/>
      </w:tblGrid>
      <w:tr w:rsidR="00D879DE" w:rsidRPr="00535CF5" w:rsidTr="00535CF5">
        <w:trPr>
          <w:trHeight w:val="320"/>
          <w:jc w:val="center"/>
        </w:trPr>
        <w:tc>
          <w:tcPr>
            <w:tcW w:w="947" w:type="dxa"/>
          </w:tcPr>
          <w:p w:rsidR="00D879DE" w:rsidRPr="00535CF5" w:rsidRDefault="00D879DE" w:rsidP="00535CF5">
            <w:pPr>
              <w:pStyle w:val="2"/>
              <w:spacing w:before="0" w:after="0"/>
              <w:ind w:firstLine="0"/>
              <w:jc w:val="left"/>
              <w:rPr>
                <w:b w:val="0"/>
                <w:i w:val="0"/>
                <w:sz w:val="20"/>
                <w:szCs w:val="24"/>
              </w:rPr>
            </w:pPr>
            <w:r w:rsidRPr="00535CF5">
              <w:rPr>
                <w:b w:val="0"/>
                <w:i w:val="0"/>
                <w:sz w:val="20"/>
                <w:szCs w:val="24"/>
              </w:rPr>
              <w:t>Точка</w:t>
            </w:r>
          </w:p>
        </w:tc>
        <w:tc>
          <w:tcPr>
            <w:tcW w:w="1291" w:type="dxa"/>
          </w:tcPr>
          <w:p w:rsidR="00D879DE" w:rsidRPr="00535CF5" w:rsidRDefault="00D879DE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М</w:t>
            </w:r>
            <w:r w:rsidRPr="00535CF5">
              <w:rPr>
                <w:sz w:val="20"/>
                <w:szCs w:val="24"/>
                <w:vertAlign w:val="subscript"/>
                <w:lang w:val="en-US"/>
              </w:rPr>
              <w:t>дв</w:t>
            </w:r>
            <w:r w:rsidRPr="00535CF5">
              <w:rPr>
                <w:sz w:val="20"/>
                <w:szCs w:val="24"/>
                <w:lang w:val="en-US"/>
              </w:rPr>
              <w:t>,Н</w:t>
            </w:r>
            <w:r w:rsidRPr="00535CF5">
              <w:rPr>
                <w:sz w:val="20"/>
                <w:lang w:val="en-US"/>
              </w:rPr>
              <w:sym w:font="Symbol" w:char="F0D7"/>
            </w:r>
            <w:r w:rsidRPr="00535CF5">
              <w:rPr>
                <w:sz w:val="20"/>
                <w:szCs w:val="24"/>
                <w:lang w:val="en-US"/>
              </w:rPr>
              <w:t>м</w:t>
            </w:r>
          </w:p>
        </w:tc>
        <w:tc>
          <w:tcPr>
            <w:tcW w:w="1291" w:type="dxa"/>
          </w:tcPr>
          <w:p w:rsidR="00D879DE" w:rsidRPr="00535CF5" w:rsidRDefault="00D879DE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lang w:val="en-US"/>
              </w:rPr>
              <w:sym w:font="Symbol" w:char="F077"/>
            </w:r>
            <w:r w:rsidRPr="00535CF5">
              <w:rPr>
                <w:sz w:val="20"/>
                <w:szCs w:val="24"/>
                <w:lang w:val="en-US"/>
              </w:rPr>
              <w:t>,рад/с</w:t>
            </w:r>
          </w:p>
        </w:tc>
        <w:tc>
          <w:tcPr>
            <w:tcW w:w="1291" w:type="dxa"/>
          </w:tcPr>
          <w:p w:rsidR="00D879DE" w:rsidRPr="00535CF5" w:rsidRDefault="00D879DE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  <w:lang w:val="en-US"/>
              </w:rPr>
              <w:t>М</w:t>
            </w:r>
            <w:r w:rsidRPr="00535CF5">
              <w:rPr>
                <w:sz w:val="20"/>
                <w:szCs w:val="24"/>
                <w:vertAlign w:val="subscript"/>
                <w:lang w:val="en-US"/>
              </w:rPr>
              <w:t>изб</w:t>
            </w:r>
            <w:r w:rsidRPr="00535CF5">
              <w:rPr>
                <w:sz w:val="20"/>
                <w:szCs w:val="24"/>
              </w:rPr>
              <w:t>,Н</w:t>
            </w:r>
            <w:r w:rsidRPr="00535CF5">
              <w:rPr>
                <w:sz w:val="20"/>
              </w:rPr>
              <w:sym w:font="Symbol" w:char="F0D7"/>
            </w:r>
            <w:r w:rsidRPr="00535CF5">
              <w:rPr>
                <w:sz w:val="20"/>
                <w:szCs w:val="24"/>
              </w:rPr>
              <w:t>м</w:t>
            </w:r>
          </w:p>
        </w:tc>
        <w:tc>
          <w:tcPr>
            <w:tcW w:w="1204" w:type="dxa"/>
          </w:tcPr>
          <w:p w:rsidR="00D879DE" w:rsidRPr="00535CF5" w:rsidRDefault="00D879DE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t,с</w:t>
            </w:r>
          </w:p>
        </w:tc>
        <w:tc>
          <w:tcPr>
            <w:tcW w:w="1205" w:type="dxa"/>
          </w:tcPr>
          <w:p w:rsidR="00D879DE" w:rsidRPr="00535CF5" w:rsidRDefault="00D879DE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lang w:val="en-US"/>
              </w:rPr>
              <w:sym w:font="Symbol" w:char="F065"/>
            </w:r>
            <w:r w:rsidRPr="00535CF5">
              <w:rPr>
                <w:sz w:val="20"/>
                <w:szCs w:val="24"/>
                <w:lang w:val="en-US"/>
              </w:rPr>
              <w:t>,рад/с</w:t>
            </w:r>
            <w:r w:rsidRPr="00535CF5">
              <w:rPr>
                <w:sz w:val="20"/>
                <w:szCs w:val="24"/>
                <w:vertAlign w:val="superscript"/>
                <w:lang w:val="en-US"/>
              </w:rPr>
              <w:t>2</w:t>
            </w:r>
          </w:p>
        </w:tc>
      </w:tr>
      <w:tr w:rsidR="00FB1115" w:rsidRPr="00535CF5" w:rsidTr="00535CF5">
        <w:trPr>
          <w:cantSplit/>
          <w:trHeight w:val="320"/>
          <w:jc w:val="center"/>
        </w:trPr>
        <w:tc>
          <w:tcPr>
            <w:tcW w:w="947" w:type="dxa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291" w:type="dxa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32,8</w:t>
            </w:r>
          </w:p>
        </w:tc>
        <w:tc>
          <w:tcPr>
            <w:tcW w:w="1291" w:type="dxa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</w:t>
            </w:r>
          </w:p>
        </w:tc>
        <w:tc>
          <w:tcPr>
            <w:tcW w:w="1291" w:type="dxa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18,5</w:t>
            </w:r>
          </w:p>
        </w:tc>
        <w:tc>
          <w:tcPr>
            <w:tcW w:w="1204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0,009</w:t>
            </w:r>
          </w:p>
        </w:tc>
        <w:tc>
          <w:tcPr>
            <w:tcW w:w="1205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902</w:t>
            </w:r>
          </w:p>
        </w:tc>
      </w:tr>
      <w:tr w:rsidR="00FB1115" w:rsidRPr="00535CF5" w:rsidTr="00535CF5">
        <w:trPr>
          <w:cantSplit/>
          <w:trHeight w:val="345"/>
          <w:jc w:val="center"/>
        </w:trPr>
        <w:tc>
          <w:tcPr>
            <w:tcW w:w="947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26,3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8,12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12</w:t>
            </w:r>
          </w:p>
        </w:tc>
        <w:tc>
          <w:tcPr>
            <w:tcW w:w="1204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5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FB1115" w:rsidRPr="00535CF5" w:rsidTr="00535CF5">
        <w:trPr>
          <w:cantSplit/>
          <w:trHeight w:val="345"/>
          <w:jc w:val="center"/>
        </w:trPr>
        <w:tc>
          <w:tcPr>
            <w:tcW w:w="947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4" w:type="dxa"/>
            <w:vMerge w:val="restart"/>
            <w:tcBorders>
              <w:bottom w:val="nil"/>
            </w:tcBorders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0,014</w:t>
            </w:r>
          </w:p>
        </w:tc>
        <w:tc>
          <w:tcPr>
            <w:tcW w:w="1205" w:type="dxa"/>
            <w:vMerge w:val="restart"/>
            <w:tcBorders>
              <w:bottom w:val="nil"/>
            </w:tcBorders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580</w:t>
            </w:r>
          </w:p>
        </w:tc>
      </w:tr>
      <w:tr w:rsidR="00FB1115" w:rsidRPr="00535CF5" w:rsidTr="00535CF5">
        <w:trPr>
          <w:cantSplit/>
          <w:trHeight w:val="483"/>
          <w:jc w:val="center"/>
        </w:trPr>
        <w:tc>
          <w:tcPr>
            <w:tcW w:w="947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28,5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16,24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</w:rPr>
              <w:t>14,2</w:t>
            </w:r>
          </w:p>
        </w:tc>
        <w:tc>
          <w:tcPr>
            <w:tcW w:w="1204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5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FB1115" w:rsidRPr="00535CF5" w:rsidTr="00535CF5">
        <w:trPr>
          <w:cantSplit/>
          <w:trHeight w:val="345"/>
          <w:jc w:val="center"/>
        </w:trPr>
        <w:tc>
          <w:tcPr>
            <w:tcW w:w="947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4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0,012</w:t>
            </w:r>
          </w:p>
        </w:tc>
        <w:tc>
          <w:tcPr>
            <w:tcW w:w="1205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677</w:t>
            </w:r>
          </w:p>
        </w:tc>
      </w:tr>
      <w:tr w:rsidR="00FB1115" w:rsidRPr="00535CF5" w:rsidTr="00535CF5">
        <w:trPr>
          <w:cantSplit/>
          <w:trHeight w:val="345"/>
          <w:jc w:val="center"/>
        </w:trPr>
        <w:tc>
          <w:tcPr>
            <w:tcW w:w="947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4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30,8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24,36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</w:rPr>
              <w:t>16,5</w:t>
            </w:r>
          </w:p>
        </w:tc>
        <w:tc>
          <w:tcPr>
            <w:tcW w:w="1204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5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FB1115" w:rsidRPr="00535CF5" w:rsidTr="00535CF5">
        <w:trPr>
          <w:cantSplit/>
          <w:trHeight w:val="345"/>
          <w:jc w:val="center"/>
        </w:trPr>
        <w:tc>
          <w:tcPr>
            <w:tcW w:w="947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4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0,01</w:t>
            </w:r>
          </w:p>
        </w:tc>
        <w:tc>
          <w:tcPr>
            <w:tcW w:w="1205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812</w:t>
            </w:r>
          </w:p>
        </w:tc>
      </w:tr>
      <w:tr w:rsidR="00FB1115" w:rsidRPr="00535CF5" w:rsidTr="00535CF5">
        <w:trPr>
          <w:cantSplit/>
          <w:trHeight w:val="483"/>
          <w:jc w:val="center"/>
        </w:trPr>
        <w:tc>
          <w:tcPr>
            <w:tcW w:w="947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33,6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32,48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</w:rPr>
              <w:t>19,3</w:t>
            </w:r>
          </w:p>
        </w:tc>
        <w:tc>
          <w:tcPr>
            <w:tcW w:w="1204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5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FB1115" w:rsidRPr="00535CF5" w:rsidTr="00535CF5">
        <w:trPr>
          <w:cantSplit/>
          <w:trHeight w:val="483"/>
          <w:jc w:val="center"/>
        </w:trPr>
        <w:tc>
          <w:tcPr>
            <w:tcW w:w="947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4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0,008</w:t>
            </w:r>
          </w:p>
        </w:tc>
        <w:tc>
          <w:tcPr>
            <w:tcW w:w="1205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1015</w:t>
            </w:r>
          </w:p>
        </w:tc>
      </w:tr>
      <w:tr w:rsidR="00FB1115" w:rsidRPr="00535CF5" w:rsidTr="00535CF5">
        <w:trPr>
          <w:cantSplit/>
          <w:trHeight w:val="483"/>
          <w:jc w:val="center"/>
        </w:trPr>
        <w:tc>
          <w:tcPr>
            <w:tcW w:w="947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6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37,1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40,61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</w:rPr>
              <w:t>22,8</w:t>
            </w:r>
          </w:p>
        </w:tc>
        <w:tc>
          <w:tcPr>
            <w:tcW w:w="1204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5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FB1115" w:rsidRPr="00535CF5" w:rsidTr="00535CF5">
        <w:trPr>
          <w:cantSplit/>
          <w:trHeight w:val="345"/>
          <w:jc w:val="center"/>
        </w:trPr>
        <w:tc>
          <w:tcPr>
            <w:tcW w:w="947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4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0,007</w:t>
            </w:r>
          </w:p>
        </w:tc>
        <w:tc>
          <w:tcPr>
            <w:tcW w:w="1205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1160</w:t>
            </w:r>
          </w:p>
        </w:tc>
      </w:tr>
      <w:tr w:rsidR="00FB1115" w:rsidRPr="00535CF5" w:rsidTr="00535CF5">
        <w:trPr>
          <w:cantSplit/>
          <w:trHeight w:val="483"/>
          <w:jc w:val="center"/>
        </w:trPr>
        <w:tc>
          <w:tcPr>
            <w:tcW w:w="947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7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39,1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48,73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</w:rPr>
              <w:t>24,8</w:t>
            </w:r>
          </w:p>
        </w:tc>
        <w:tc>
          <w:tcPr>
            <w:tcW w:w="1204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5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FB1115" w:rsidRPr="00535CF5" w:rsidTr="00535CF5">
        <w:trPr>
          <w:cantSplit/>
          <w:trHeight w:val="345"/>
          <w:jc w:val="center"/>
        </w:trPr>
        <w:tc>
          <w:tcPr>
            <w:tcW w:w="947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4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0,007</w:t>
            </w:r>
          </w:p>
        </w:tc>
        <w:tc>
          <w:tcPr>
            <w:tcW w:w="1205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1160</w:t>
            </w:r>
          </w:p>
        </w:tc>
      </w:tr>
      <w:tr w:rsidR="00FB1115" w:rsidRPr="00535CF5" w:rsidTr="00535CF5">
        <w:trPr>
          <w:cantSplit/>
          <w:trHeight w:val="483"/>
          <w:jc w:val="center"/>
        </w:trPr>
        <w:tc>
          <w:tcPr>
            <w:tcW w:w="947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38,5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56,85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</w:rPr>
              <w:t>24,2</w:t>
            </w:r>
          </w:p>
        </w:tc>
        <w:tc>
          <w:tcPr>
            <w:tcW w:w="1204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5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FB1115" w:rsidRPr="00535CF5" w:rsidTr="00535CF5">
        <w:trPr>
          <w:cantSplit/>
          <w:trHeight w:val="345"/>
          <w:jc w:val="center"/>
        </w:trPr>
        <w:tc>
          <w:tcPr>
            <w:tcW w:w="947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4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0,007</w:t>
            </w:r>
          </w:p>
        </w:tc>
        <w:tc>
          <w:tcPr>
            <w:tcW w:w="1205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1160</w:t>
            </w:r>
          </w:p>
        </w:tc>
      </w:tr>
      <w:tr w:rsidR="00FB1115" w:rsidRPr="00535CF5" w:rsidTr="00535CF5">
        <w:trPr>
          <w:cantSplit/>
          <w:trHeight w:val="483"/>
          <w:jc w:val="center"/>
        </w:trPr>
        <w:tc>
          <w:tcPr>
            <w:tcW w:w="947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32,8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64,97</w:t>
            </w:r>
          </w:p>
        </w:tc>
        <w:tc>
          <w:tcPr>
            <w:tcW w:w="1291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4"/>
              </w:rPr>
              <w:t>18,5</w:t>
            </w:r>
          </w:p>
        </w:tc>
        <w:tc>
          <w:tcPr>
            <w:tcW w:w="1204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5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</w:tr>
      <w:tr w:rsidR="00FB1115" w:rsidRPr="00535CF5" w:rsidTr="00535CF5">
        <w:trPr>
          <w:cantSplit/>
          <w:trHeight w:val="345"/>
          <w:jc w:val="center"/>
        </w:trPr>
        <w:tc>
          <w:tcPr>
            <w:tcW w:w="947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91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</w:p>
        </w:tc>
        <w:tc>
          <w:tcPr>
            <w:tcW w:w="1204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0,009</w:t>
            </w:r>
          </w:p>
        </w:tc>
        <w:tc>
          <w:tcPr>
            <w:tcW w:w="1205" w:type="dxa"/>
            <w:vMerge w:val="restart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</w:rPr>
            </w:pPr>
            <w:r w:rsidRPr="00535CF5">
              <w:rPr>
                <w:sz w:val="20"/>
                <w:szCs w:val="24"/>
              </w:rPr>
              <w:t>902</w:t>
            </w:r>
          </w:p>
        </w:tc>
      </w:tr>
      <w:tr w:rsidR="00FB1115" w:rsidRPr="00535CF5" w:rsidTr="00535CF5">
        <w:trPr>
          <w:cantSplit/>
          <w:trHeight w:val="320"/>
          <w:jc w:val="center"/>
        </w:trPr>
        <w:tc>
          <w:tcPr>
            <w:tcW w:w="947" w:type="dxa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535CF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1291" w:type="dxa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14,3</w:t>
            </w:r>
          </w:p>
        </w:tc>
        <w:tc>
          <w:tcPr>
            <w:tcW w:w="1291" w:type="dxa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8"/>
              </w:rPr>
            </w:pPr>
            <w:r w:rsidRPr="00535CF5">
              <w:rPr>
                <w:sz w:val="20"/>
                <w:szCs w:val="28"/>
              </w:rPr>
              <w:t>73,1</w:t>
            </w:r>
          </w:p>
        </w:tc>
        <w:tc>
          <w:tcPr>
            <w:tcW w:w="1291" w:type="dxa"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4"/>
                <w:lang w:val="en-US"/>
              </w:rPr>
            </w:pPr>
            <w:r w:rsidRPr="00535CF5">
              <w:rPr>
                <w:sz w:val="20"/>
                <w:szCs w:val="28"/>
              </w:rPr>
              <w:t>0</w:t>
            </w:r>
          </w:p>
        </w:tc>
        <w:tc>
          <w:tcPr>
            <w:tcW w:w="1204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</w:p>
        </w:tc>
        <w:tc>
          <w:tcPr>
            <w:tcW w:w="1205" w:type="dxa"/>
            <w:vMerge/>
          </w:tcPr>
          <w:p w:rsidR="00FB1115" w:rsidRPr="00535CF5" w:rsidRDefault="00FB1115" w:rsidP="00535CF5">
            <w:pPr>
              <w:ind w:firstLine="0"/>
              <w:jc w:val="left"/>
              <w:rPr>
                <w:sz w:val="20"/>
                <w:szCs w:val="28"/>
                <w:lang w:val="en-US"/>
              </w:rPr>
            </w:pPr>
          </w:p>
        </w:tc>
      </w:tr>
    </w:tbl>
    <w:p w:rsidR="00D879DE" w:rsidRPr="00535CF5" w:rsidRDefault="00D879D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Итого: </w:t>
      </w:r>
      <w:r w:rsidR="000562EF" w:rsidRPr="00535CF5">
        <w:rPr>
          <w:sz w:val="28"/>
          <w:szCs w:val="28"/>
        </w:rPr>
        <w:t>0,083</w:t>
      </w:r>
      <w:r w:rsidRPr="00535CF5">
        <w:rPr>
          <w:sz w:val="28"/>
          <w:szCs w:val="28"/>
        </w:rPr>
        <w:t xml:space="preserve"> с</w:t>
      </w:r>
      <w:r w:rsidR="00AD5799" w:rsidRPr="00535CF5">
        <w:rPr>
          <w:sz w:val="28"/>
          <w:szCs w:val="28"/>
        </w:rPr>
        <w:t>.</w:t>
      </w:r>
    </w:p>
    <w:p w:rsidR="00D879DE" w:rsidRPr="00535CF5" w:rsidRDefault="00D879DE" w:rsidP="00535CF5">
      <w:pPr>
        <w:ind w:firstLine="709"/>
        <w:rPr>
          <w:sz w:val="28"/>
          <w:szCs w:val="28"/>
        </w:rPr>
      </w:pPr>
    </w:p>
    <w:p w:rsidR="008B031B" w:rsidRPr="00535CF5" w:rsidRDefault="008B031B" w:rsidP="00535CF5">
      <w:pPr>
        <w:pStyle w:val="2"/>
        <w:spacing w:before="0" w:after="0"/>
        <w:ind w:firstLine="709"/>
        <w:rPr>
          <w:b w:val="0"/>
          <w:i w:val="0"/>
          <w:sz w:val="28"/>
        </w:rPr>
      </w:pPr>
      <w:r w:rsidRPr="00535CF5">
        <w:rPr>
          <w:b w:val="0"/>
          <w:i w:val="0"/>
          <w:sz w:val="28"/>
        </w:rPr>
        <w:t>3.4 Расчеты по определению превышения температуры обмоток и электродвигателя во время пуска</w:t>
      </w:r>
    </w:p>
    <w:p w:rsidR="008B031B" w:rsidRPr="00535CF5" w:rsidRDefault="008B031B" w:rsidP="00535CF5">
      <w:pPr>
        <w:ind w:firstLine="709"/>
        <w:rPr>
          <w:sz w:val="28"/>
          <w:szCs w:val="28"/>
        </w:rPr>
      </w:pPr>
    </w:p>
    <w:p w:rsidR="008B031B" w:rsidRDefault="008B031B" w:rsidP="00535CF5">
      <w:pPr>
        <w:ind w:firstLine="709"/>
        <w:rPr>
          <w:sz w:val="28"/>
        </w:rPr>
      </w:pPr>
      <w:r w:rsidRPr="00535CF5">
        <w:rPr>
          <w:sz w:val="28"/>
        </w:rPr>
        <w:t>Повышение температуры обмоток асинхронного электродвигателя с короткозамкнутым ротором во время пуска можно определить упрощенным методом, считая, что все потери идут на нагрев:</w:t>
      </w:r>
    </w:p>
    <w:p w:rsidR="00535CF5" w:rsidRPr="00535CF5" w:rsidRDefault="00535CF5" w:rsidP="00535CF5">
      <w:pPr>
        <w:ind w:firstLine="709"/>
        <w:rPr>
          <w:sz w:val="28"/>
        </w:rPr>
      </w:pPr>
    </w:p>
    <w:p w:rsidR="008B031B" w:rsidRDefault="00AB1BAA" w:rsidP="00535CF5">
      <w:pPr>
        <w:ind w:firstLine="709"/>
        <w:rPr>
          <w:kern w:val="28"/>
          <w:sz w:val="28"/>
        </w:rPr>
      </w:pPr>
      <w:r>
        <w:rPr>
          <w:kern w:val="28"/>
          <w:position w:val="-30"/>
          <w:sz w:val="28"/>
        </w:rPr>
        <w:pict>
          <v:shape id="_x0000_i1064" type="#_x0000_t75" style="width:59.25pt;height:33.75pt" fillcolor="window">
            <v:imagedata r:id="rId52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</w:rPr>
      </w:pPr>
    </w:p>
    <w:p w:rsidR="008B031B" w:rsidRPr="00535CF5" w:rsidRDefault="008B031B" w:rsidP="00535CF5">
      <w:pPr>
        <w:ind w:firstLine="709"/>
        <w:rPr>
          <w:sz w:val="28"/>
        </w:rPr>
      </w:pPr>
      <w:r w:rsidRPr="00535CF5">
        <w:rPr>
          <w:sz w:val="28"/>
        </w:rPr>
        <w:t xml:space="preserve">где </w:t>
      </w:r>
      <w:r w:rsidRPr="00535CF5">
        <w:rPr>
          <w:sz w:val="28"/>
          <w:szCs w:val="28"/>
          <w:lang w:val="en-US"/>
        </w:rPr>
        <w:sym w:font="Symbol" w:char="F044"/>
      </w:r>
      <w:r w:rsidRPr="00535CF5">
        <w:rPr>
          <w:sz w:val="28"/>
          <w:lang w:val="en-US"/>
        </w:rPr>
        <w:t>W</w:t>
      </w:r>
      <w:r w:rsidRPr="00535CF5">
        <w:rPr>
          <w:sz w:val="28"/>
        </w:rPr>
        <w:t xml:space="preserve"> – потери энергии во время пуска, Дж;</w:t>
      </w:r>
    </w:p>
    <w:p w:rsidR="008B031B" w:rsidRDefault="008B031B" w:rsidP="00535CF5">
      <w:pPr>
        <w:ind w:firstLine="709"/>
        <w:rPr>
          <w:sz w:val="28"/>
        </w:rPr>
      </w:pPr>
      <w:r w:rsidRPr="00535CF5">
        <w:rPr>
          <w:sz w:val="28"/>
          <w:lang w:val="en-US"/>
        </w:rPr>
        <w:t>C</w:t>
      </w:r>
      <w:r w:rsidRPr="00535CF5">
        <w:rPr>
          <w:rStyle w:val="a8"/>
          <w:sz w:val="28"/>
        </w:rPr>
        <w:t>1</w:t>
      </w:r>
      <w:r w:rsidRPr="00535CF5">
        <w:rPr>
          <w:sz w:val="28"/>
        </w:rPr>
        <w:t xml:space="preserve"> – теплоемкость обмоток, для меди массой 1,49 Кг:</w:t>
      </w:r>
    </w:p>
    <w:p w:rsidR="00535CF5" w:rsidRPr="00535CF5" w:rsidRDefault="00535CF5" w:rsidP="00535CF5">
      <w:pPr>
        <w:ind w:firstLine="709"/>
        <w:rPr>
          <w:sz w:val="28"/>
        </w:rPr>
      </w:pPr>
    </w:p>
    <w:p w:rsidR="008B031B" w:rsidRDefault="00AB1BAA" w:rsidP="00535CF5">
      <w:pPr>
        <w:ind w:firstLine="709"/>
        <w:rPr>
          <w:sz w:val="28"/>
        </w:rPr>
      </w:pPr>
      <w:r>
        <w:rPr>
          <w:position w:val="-10"/>
          <w:sz w:val="28"/>
        </w:rPr>
        <w:pict>
          <v:shape id="_x0000_i1065" type="#_x0000_t75" style="width:152.25pt;height:17.25pt" fillcolor="window">
            <v:imagedata r:id="rId53" o:title=""/>
          </v:shape>
        </w:pict>
      </w:r>
    </w:p>
    <w:p w:rsidR="00535CF5" w:rsidRPr="00535CF5" w:rsidRDefault="00535CF5" w:rsidP="00535CF5">
      <w:pPr>
        <w:ind w:firstLine="709"/>
        <w:rPr>
          <w:sz w:val="28"/>
        </w:rPr>
      </w:pPr>
    </w:p>
    <w:p w:rsidR="00EA558B" w:rsidRPr="00535CF5" w:rsidRDefault="00EA558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Для асинхронного электродвигателя с короткозамкнутым ротором можно считать, что за период пуска средний эквивалентный ток составляет 0.9</w:t>
      </w:r>
      <w:r w:rsidRPr="00535CF5">
        <w:rPr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>п</w:t>
      </w:r>
      <w:r w:rsidRPr="00535CF5">
        <w:rPr>
          <w:sz w:val="28"/>
          <w:szCs w:val="28"/>
        </w:rPr>
        <w:t>.</w:t>
      </w:r>
    </w:p>
    <w:p w:rsidR="00EA558B" w:rsidRDefault="00EA558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Потери энергии при пуске под нагрузкой определяются следующим образом:</w:t>
      </w:r>
    </w:p>
    <w:p w:rsidR="00EA558B" w:rsidRPr="00535CF5" w:rsidRDefault="00DD5BDD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AB1BAA">
        <w:rPr>
          <w:kern w:val="28"/>
          <w:position w:val="-12"/>
          <w:sz w:val="28"/>
          <w:szCs w:val="28"/>
        </w:rPr>
        <w:pict>
          <v:shape id="_x0000_i1066" type="#_x0000_t75" style="width:120pt;height:18.75pt">
            <v:imagedata r:id="rId54" o:title=""/>
          </v:shape>
        </w:pict>
      </w:r>
    </w:p>
    <w:p w:rsidR="00535CF5" w:rsidRDefault="00535CF5" w:rsidP="00535CF5">
      <w:pPr>
        <w:ind w:firstLine="709"/>
        <w:rPr>
          <w:sz w:val="28"/>
          <w:szCs w:val="28"/>
        </w:rPr>
      </w:pPr>
    </w:p>
    <w:p w:rsidR="00EA558B" w:rsidRDefault="00EA558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где</w:t>
      </w:r>
      <w:r w:rsidRPr="00535CF5">
        <w:rPr>
          <w:sz w:val="28"/>
          <w:szCs w:val="28"/>
          <w:lang w:val="en-US"/>
        </w:rPr>
        <w:sym w:font="Symbol" w:char="F044"/>
      </w:r>
      <w:r w:rsidRPr="00535CF5">
        <w:rPr>
          <w:sz w:val="28"/>
          <w:szCs w:val="28"/>
          <w:lang w:val="en-US"/>
        </w:rPr>
        <w:t>P</w:t>
      </w:r>
      <w:r w:rsidRPr="00535CF5">
        <w:rPr>
          <w:rStyle w:val="a8"/>
          <w:sz w:val="28"/>
          <w:szCs w:val="28"/>
        </w:rPr>
        <w:t>vн</w:t>
      </w:r>
      <w:r w:rsidRPr="00535CF5">
        <w:rPr>
          <w:sz w:val="28"/>
          <w:szCs w:val="28"/>
        </w:rPr>
        <w:t xml:space="preserve"> – потери в обмотках при номинальной нагрузке: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EA558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2"/>
          <w:sz w:val="28"/>
          <w:szCs w:val="28"/>
        </w:rPr>
        <w:pict>
          <v:shape id="_x0000_i1067" type="#_x0000_t75" style="width:96pt;height:18pt">
            <v:imagedata r:id="rId55" o:title=""/>
          </v:shape>
        </w:pic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EA558B" w:rsidRDefault="00EA558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В итоге получаем:</w:t>
      </w:r>
    </w:p>
    <w:p w:rsidR="00535CF5" w:rsidRPr="00535CF5" w:rsidRDefault="00535CF5" w:rsidP="00535CF5">
      <w:pPr>
        <w:ind w:firstLine="709"/>
        <w:rPr>
          <w:sz w:val="28"/>
          <w:szCs w:val="28"/>
        </w:rPr>
      </w:pPr>
    </w:p>
    <w:p w:rsidR="00EA558B" w:rsidRPr="00535CF5" w:rsidRDefault="00AB1BAA" w:rsidP="00535CF5">
      <w:pPr>
        <w:ind w:firstLine="709"/>
        <w:rPr>
          <w:sz w:val="28"/>
          <w:szCs w:val="28"/>
        </w:rPr>
      </w:pPr>
      <w:r>
        <w:rPr>
          <w:kern w:val="28"/>
          <w:position w:val="-12"/>
          <w:sz w:val="28"/>
          <w:szCs w:val="28"/>
        </w:rPr>
        <w:pict>
          <v:shape id="_x0000_i1068" type="#_x0000_t75" style="width:188.25pt;height:18.75pt">
            <v:imagedata r:id="rId56" o:title=""/>
          </v:shape>
        </w:pict>
      </w:r>
    </w:p>
    <w:p w:rsidR="00EA558B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2"/>
          <w:sz w:val="28"/>
          <w:szCs w:val="28"/>
        </w:rPr>
        <w:pict>
          <v:shape id="_x0000_i1069" type="#_x0000_t75" style="width:177pt;height:18pt">
            <v:imagedata r:id="rId57" o:title=""/>
          </v:shape>
        </w:pict>
      </w:r>
    </w:p>
    <w:p w:rsidR="008B031B" w:rsidRPr="00535CF5" w:rsidRDefault="00AB1BAA" w:rsidP="00535CF5">
      <w:pPr>
        <w:ind w:firstLine="709"/>
        <w:rPr>
          <w:sz w:val="28"/>
        </w:rPr>
      </w:pPr>
      <w:r>
        <w:rPr>
          <w:kern w:val="28"/>
          <w:position w:val="-14"/>
          <w:sz w:val="28"/>
          <w:szCs w:val="28"/>
        </w:rPr>
        <w:pict>
          <v:shape id="_x0000_i1070" type="#_x0000_t75" style="width:3in;height:20.25pt">
            <v:imagedata r:id="rId58" o:title=""/>
          </v:shape>
        </w:pict>
      </w:r>
    </w:p>
    <w:p w:rsidR="00EA558B" w:rsidRPr="00535CF5" w:rsidRDefault="00AB1BAA" w:rsidP="00535CF5">
      <w:pPr>
        <w:ind w:firstLine="709"/>
        <w:rPr>
          <w:sz w:val="28"/>
        </w:rPr>
      </w:pPr>
      <w:r>
        <w:rPr>
          <w:kern w:val="28"/>
          <w:position w:val="-24"/>
          <w:sz w:val="28"/>
        </w:rPr>
        <w:pict>
          <v:shape id="_x0000_i1071" type="#_x0000_t75" style="width:95.25pt;height:30.75pt" fillcolor="window">
            <v:imagedata r:id="rId59" o:title=""/>
          </v:shape>
        </w:pict>
      </w:r>
    </w:p>
    <w:p w:rsidR="00DD5BDD" w:rsidRDefault="00DD5BDD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1A483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br w:type="page"/>
        <w:t xml:space="preserve">4. </w:t>
      </w:r>
      <w:r w:rsidR="008B48BB" w:rsidRPr="00535CF5">
        <w:rPr>
          <w:kern w:val="28"/>
          <w:sz w:val="28"/>
          <w:szCs w:val="28"/>
        </w:rPr>
        <w:t>Заключение о правильности предварительного выбора электродвигателя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Заключение о правильности выбора электродвигателя делаем с учетом тепловых и м</w:t>
      </w:r>
      <w:r w:rsidR="001A483E" w:rsidRPr="00535CF5">
        <w:rPr>
          <w:kern w:val="28"/>
          <w:sz w:val="28"/>
          <w:szCs w:val="28"/>
        </w:rPr>
        <w:t>еханических переходных режимов.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Максимальная температура двигателя не превышает допускаемой для данного класса изоляции.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Электродвигатель обеспечивает разгон агрегата за время менее 10</w:t>
      </w:r>
      <w:r w:rsidR="001A483E" w:rsidRPr="00535CF5">
        <w:rPr>
          <w:kern w:val="28"/>
          <w:sz w:val="28"/>
          <w:szCs w:val="28"/>
        </w:rPr>
        <w:t xml:space="preserve"> </w:t>
      </w:r>
      <w:r w:rsidRPr="00535CF5">
        <w:rPr>
          <w:kern w:val="28"/>
          <w:sz w:val="28"/>
          <w:szCs w:val="28"/>
        </w:rPr>
        <w:t>с и устойчивую работу при наибольших нагрузках.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  <w:lang w:val="en-US"/>
        </w:rPr>
      </w:pPr>
      <w:r w:rsidRPr="00535CF5">
        <w:rPr>
          <w:kern w:val="28"/>
          <w:sz w:val="28"/>
          <w:szCs w:val="28"/>
        </w:rPr>
        <w:t>Условия правильного выбора:</w:t>
      </w:r>
    </w:p>
    <w:p w:rsidR="008B48BB" w:rsidRDefault="008B48BB" w:rsidP="00535CF5">
      <w:pPr>
        <w:numPr>
          <w:ilvl w:val="0"/>
          <w:numId w:val="9"/>
        </w:numPr>
        <w:ind w:left="0"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Номинальный момент электродвигателя по условиям пуска:</w:t>
      </w:r>
    </w:p>
    <w:p w:rsidR="00535CF5" w:rsidRPr="00535CF5" w:rsidRDefault="00535CF5" w:rsidP="00DD5BDD">
      <w:pPr>
        <w:ind w:firstLine="0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30"/>
          <w:sz w:val="28"/>
          <w:szCs w:val="28"/>
        </w:rPr>
        <w:pict>
          <v:shape id="_x0000_i1072" type="#_x0000_t75" style="width:206.25pt;height:36pt">
            <v:imagedata r:id="rId60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условие выполняется</w:t>
      </w:r>
      <w:r w:rsidR="001A483E" w:rsidRPr="00535CF5">
        <w:rPr>
          <w:kern w:val="28"/>
          <w:sz w:val="28"/>
          <w:szCs w:val="28"/>
        </w:rPr>
        <w:t xml:space="preserve"> – 20,5</w:t>
      </w:r>
      <w:r w:rsidRPr="00535CF5">
        <w:rPr>
          <w:kern w:val="28"/>
          <w:sz w:val="28"/>
          <w:szCs w:val="28"/>
        </w:rPr>
        <w:t xml:space="preserve"> </w:t>
      </w:r>
      <w:r w:rsidR="001A483E" w:rsidRPr="00535CF5">
        <w:rPr>
          <w:kern w:val="28"/>
          <w:sz w:val="28"/>
          <w:szCs w:val="28"/>
        </w:rPr>
        <w:t>&gt; 16,5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</w:p>
    <w:p w:rsidR="008B48BB" w:rsidRDefault="008B48BB" w:rsidP="00535CF5">
      <w:pPr>
        <w:numPr>
          <w:ilvl w:val="0"/>
          <w:numId w:val="9"/>
        </w:numPr>
        <w:ind w:left="0"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Номинальная мощность электродвигателя по условиям пуска:</w:t>
      </w:r>
    </w:p>
    <w:p w:rsidR="00535CF5" w:rsidRPr="00535CF5" w:rsidRDefault="00535CF5" w:rsidP="00DD5BDD">
      <w:pPr>
        <w:ind w:firstLine="0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30"/>
          <w:sz w:val="28"/>
          <w:szCs w:val="28"/>
        </w:rPr>
        <w:pict>
          <v:shape id="_x0000_i1073" type="#_x0000_t75" style="width:191.25pt;height:33.75pt">
            <v:imagedata r:id="rId61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1A483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условие выполняется – 1500Вт &gt; 1211</w:t>
      </w:r>
      <w:r w:rsidR="008B48BB" w:rsidRPr="00535CF5">
        <w:rPr>
          <w:kern w:val="28"/>
          <w:sz w:val="28"/>
          <w:szCs w:val="28"/>
        </w:rPr>
        <w:t>Вт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Проверка на устойчивость работы электродвигателя: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30"/>
          <w:sz w:val="28"/>
          <w:szCs w:val="28"/>
        </w:rPr>
        <w:pict>
          <v:shape id="_x0000_i1074" type="#_x0000_t75" style="width:206.25pt;height:33.75pt">
            <v:imagedata r:id="rId62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1A483E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условие выполняется – 1500Вт &gt; 691</w:t>
      </w:r>
      <w:r w:rsidR="008B48BB" w:rsidRPr="00535CF5">
        <w:rPr>
          <w:kern w:val="28"/>
          <w:sz w:val="28"/>
          <w:szCs w:val="28"/>
        </w:rPr>
        <w:t>Вт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Так как все условия соблюдаются, то можно считать, что данный электродвигатель подобран правильно.</w:t>
      </w:r>
    </w:p>
    <w:p w:rsidR="00DD5BDD" w:rsidRDefault="00DD5BDD" w:rsidP="00535CF5">
      <w:pPr>
        <w:pStyle w:val="2"/>
        <w:spacing w:before="0" w:after="0"/>
        <w:ind w:firstLine="709"/>
        <w:rPr>
          <w:b w:val="0"/>
          <w:i w:val="0"/>
          <w:kern w:val="28"/>
          <w:sz w:val="28"/>
          <w:szCs w:val="28"/>
        </w:rPr>
      </w:pPr>
    </w:p>
    <w:p w:rsidR="00EA268E" w:rsidRPr="00535CF5" w:rsidRDefault="005A6A5C" w:rsidP="00535CF5">
      <w:pPr>
        <w:pStyle w:val="2"/>
        <w:spacing w:before="0" w:after="0"/>
        <w:ind w:firstLine="709"/>
        <w:rPr>
          <w:b w:val="0"/>
          <w:i w:val="0"/>
          <w:kern w:val="28"/>
          <w:sz w:val="28"/>
          <w:szCs w:val="28"/>
        </w:rPr>
      </w:pPr>
      <w:r w:rsidRPr="00535CF5">
        <w:rPr>
          <w:b w:val="0"/>
          <w:i w:val="0"/>
          <w:kern w:val="28"/>
          <w:sz w:val="28"/>
          <w:szCs w:val="28"/>
        </w:rPr>
        <w:br w:type="page"/>
      </w:r>
      <w:r w:rsidR="00EA268E" w:rsidRPr="00535CF5">
        <w:rPr>
          <w:b w:val="0"/>
          <w:i w:val="0"/>
          <w:kern w:val="28"/>
          <w:sz w:val="28"/>
          <w:szCs w:val="28"/>
        </w:rPr>
        <w:t>5. Разработка принципиальной электрической схемы управления</w:t>
      </w:r>
    </w:p>
    <w:p w:rsidR="00DD5BDD" w:rsidRDefault="00DD5BDD" w:rsidP="00535CF5">
      <w:pPr>
        <w:ind w:firstLine="709"/>
        <w:rPr>
          <w:sz w:val="28"/>
          <w:szCs w:val="28"/>
        </w:rPr>
      </w:pPr>
    </w:p>
    <w:p w:rsidR="00EA268E" w:rsidRPr="00535CF5" w:rsidRDefault="00EA268E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5.1 Пояснение по составлен</w:t>
      </w:r>
      <w:r w:rsidR="007E5712" w:rsidRPr="00535CF5">
        <w:rPr>
          <w:sz w:val="28"/>
          <w:szCs w:val="28"/>
        </w:rPr>
        <w:t>ию схемы</w:t>
      </w:r>
    </w:p>
    <w:p w:rsidR="007E5712" w:rsidRPr="00535CF5" w:rsidRDefault="007E5712" w:rsidP="00535CF5">
      <w:pPr>
        <w:ind w:firstLine="709"/>
        <w:rPr>
          <w:sz w:val="28"/>
          <w:szCs w:val="28"/>
        </w:rPr>
      </w:pPr>
    </w:p>
    <w:p w:rsidR="007E5712" w:rsidRPr="00535CF5" w:rsidRDefault="007E5712" w:rsidP="00535CF5">
      <w:pPr>
        <w:ind w:firstLine="709"/>
        <w:rPr>
          <w:sz w:val="28"/>
          <w:szCs w:val="28"/>
          <w:lang w:val="en-US"/>
        </w:rPr>
      </w:pPr>
      <w:r w:rsidRPr="00535CF5">
        <w:rPr>
          <w:sz w:val="28"/>
          <w:szCs w:val="28"/>
        </w:rPr>
        <w:t xml:space="preserve">Схема предусматривает </w:t>
      </w:r>
      <w:r w:rsidR="003004F9" w:rsidRPr="00535CF5">
        <w:rPr>
          <w:sz w:val="28"/>
          <w:szCs w:val="28"/>
        </w:rPr>
        <w:t>управление транспортерами</w:t>
      </w:r>
      <w:r w:rsidRPr="00535CF5">
        <w:rPr>
          <w:sz w:val="28"/>
          <w:szCs w:val="28"/>
        </w:rPr>
        <w:t xml:space="preserve"> </w:t>
      </w:r>
      <w:r w:rsidR="003004F9" w:rsidRPr="00535CF5">
        <w:rPr>
          <w:sz w:val="28"/>
          <w:szCs w:val="28"/>
        </w:rPr>
        <w:t>с пульта</w:t>
      </w:r>
      <w:r w:rsidRPr="00535CF5">
        <w:rPr>
          <w:sz w:val="28"/>
          <w:szCs w:val="28"/>
        </w:rPr>
        <w:t>.</w:t>
      </w:r>
    </w:p>
    <w:p w:rsidR="00161FE0" w:rsidRPr="00535CF5" w:rsidRDefault="00161FE0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Для защиты от токов короткого замыкания и перегрузок установлены магнитные пускатели с тепловым реле. Кроме этого, двигатели защищены автоматическими выключателями.</w:t>
      </w:r>
    </w:p>
    <w:p w:rsidR="007E5712" w:rsidRPr="00535CF5" w:rsidRDefault="007E5712" w:rsidP="00535CF5">
      <w:pPr>
        <w:ind w:firstLine="709"/>
        <w:rPr>
          <w:sz w:val="28"/>
          <w:szCs w:val="28"/>
        </w:rPr>
      </w:pPr>
    </w:p>
    <w:p w:rsidR="008B48BB" w:rsidRPr="00535CF5" w:rsidRDefault="00400267" w:rsidP="00535CF5">
      <w:pPr>
        <w:pStyle w:val="2"/>
        <w:spacing w:before="0" w:after="0"/>
        <w:ind w:firstLine="709"/>
        <w:rPr>
          <w:b w:val="0"/>
          <w:i w:val="0"/>
          <w:kern w:val="28"/>
          <w:sz w:val="28"/>
          <w:szCs w:val="28"/>
        </w:rPr>
      </w:pPr>
      <w:r w:rsidRPr="00535CF5">
        <w:rPr>
          <w:b w:val="0"/>
          <w:i w:val="0"/>
          <w:kern w:val="28"/>
          <w:sz w:val="28"/>
          <w:szCs w:val="28"/>
        </w:rPr>
        <w:t>5.</w:t>
      </w:r>
      <w:r w:rsidR="00535CF5">
        <w:rPr>
          <w:b w:val="0"/>
          <w:i w:val="0"/>
          <w:kern w:val="28"/>
          <w:sz w:val="28"/>
          <w:szCs w:val="28"/>
        </w:rPr>
        <w:t>2</w:t>
      </w:r>
      <w:r w:rsidRPr="00535CF5">
        <w:rPr>
          <w:b w:val="0"/>
          <w:i w:val="0"/>
          <w:kern w:val="28"/>
          <w:sz w:val="28"/>
          <w:szCs w:val="28"/>
        </w:rPr>
        <w:t xml:space="preserve"> </w:t>
      </w:r>
      <w:r w:rsidR="008B48BB" w:rsidRPr="00535CF5">
        <w:rPr>
          <w:b w:val="0"/>
          <w:i w:val="0"/>
          <w:kern w:val="28"/>
          <w:sz w:val="28"/>
          <w:szCs w:val="28"/>
        </w:rPr>
        <w:t xml:space="preserve">Выбор </w:t>
      </w:r>
      <w:r w:rsidRPr="00535CF5">
        <w:rPr>
          <w:b w:val="0"/>
          <w:i w:val="0"/>
          <w:kern w:val="28"/>
          <w:sz w:val="28"/>
          <w:szCs w:val="28"/>
        </w:rPr>
        <w:t>других элементов схемы</w:t>
      </w:r>
    </w:p>
    <w:p w:rsidR="008B48BB" w:rsidRPr="00535CF5" w:rsidRDefault="008B48BB" w:rsidP="00535CF5">
      <w:pPr>
        <w:ind w:firstLine="709"/>
        <w:rPr>
          <w:sz w:val="28"/>
          <w:szCs w:val="28"/>
        </w:rPr>
      </w:pP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Основным параметром защитно-коммутационной аппаратуры является электрический ток, пропорциональный нагрузке.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Если электродвигатель защищен от действия токов короткого замыкания плавкими вставками предохранителей, а от перегрузки – тепловыми реле, то расчет параметров коммутационных аппаратов выполняется в следующей последовательности.</w:t>
      </w: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Находим расчетный ток электродвигателя (в нашем случае при полной загрузке он будет равен номинальному):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32"/>
          <w:sz w:val="28"/>
          <w:szCs w:val="28"/>
        </w:rPr>
        <w:pict>
          <v:shape id="_x0000_i1075" type="#_x0000_t75" style="width:135.75pt;height:35.25pt">
            <v:imagedata r:id="rId63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Имеем: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8"/>
          <w:sz w:val="28"/>
          <w:szCs w:val="28"/>
        </w:rPr>
        <w:pict>
          <v:shape id="_x0000_i1076" type="#_x0000_t75" style="width:173.25pt;height:33pt">
            <v:imagedata r:id="rId64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Далее находим максимальный ток электродвигателя (в нашем случае он равен пусковому):</w:t>
      </w:r>
    </w:p>
    <w:p w:rsidR="008B48BB" w:rsidRDefault="00DD5BDD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AB1BAA">
        <w:rPr>
          <w:kern w:val="28"/>
          <w:position w:val="-14"/>
          <w:sz w:val="28"/>
          <w:szCs w:val="28"/>
        </w:rPr>
        <w:pict>
          <v:shape id="_x0000_i1077" type="#_x0000_t75" style="width:104.25pt;height:18.75pt">
            <v:imagedata r:id="rId65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Получаем: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2"/>
          <w:sz w:val="28"/>
          <w:szCs w:val="28"/>
        </w:rPr>
        <w:pict>
          <v:shape id="_x0000_i1078" type="#_x0000_t75" style="width:123pt;height:18pt">
            <v:imagedata r:id="rId66" o:title=""/>
          </v:shape>
        </w:pic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Расчетный ток плавкой вставки для защиты электродвигателя от действий токов короткого замыкания определяется по уравнению: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79" type="#_x0000_t75" style="width:78pt;height:33.75pt">
            <v:imagedata r:id="rId67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где </w:t>
      </w:r>
      <w:r w:rsidRPr="00535CF5">
        <w:rPr>
          <w:kern w:val="28"/>
          <w:sz w:val="28"/>
          <w:szCs w:val="28"/>
        </w:rPr>
        <w:sym w:font="Symbol" w:char="F061"/>
      </w:r>
      <w:r w:rsidRPr="00535CF5">
        <w:rPr>
          <w:kern w:val="28"/>
          <w:sz w:val="28"/>
          <w:szCs w:val="28"/>
        </w:rPr>
        <w:t xml:space="preserve"> – коэффициент, зависящий от условий пуска, принимаем </w:t>
      </w:r>
      <w:r w:rsidRPr="00535CF5">
        <w:rPr>
          <w:kern w:val="28"/>
          <w:sz w:val="28"/>
          <w:szCs w:val="28"/>
        </w:rPr>
        <w:sym w:font="Symbol" w:char="F061"/>
      </w:r>
      <w:r w:rsidRPr="00535CF5">
        <w:rPr>
          <w:kern w:val="28"/>
          <w:sz w:val="28"/>
          <w:szCs w:val="28"/>
        </w:rPr>
        <w:t xml:space="preserve"> = 2.5;</w:t>
      </w: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Подставляя числовые значения, получаем: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24"/>
          <w:sz w:val="28"/>
          <w:szCs w:val="28"/>
        </w:rPr>
        <w:pict>
          <v:shape id="_x0000_i1080" type="#_x0000_t75" style="width:120.75pt;height:30.75pt">
            <v:imagedata r:id="rId68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Стандартную плавкую вставку выбираем согласно условию: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4"/>
          <w:sz w:val="28"/>
          <w:szCs w:val="28"/>
        </w:rPr>
        <w:pict>
          <v:shape id="_x0000_i1081" type="#_x0000_t75" style="width:69.75pt;height:18.75pt">
            <v:imagedata r:id="rId69" o:title=""/>
          </v:shape>
        </w:pict>
      </w: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0"/>
          <w:sz w:val="28"/>
          <w:szCs w:val="28"/>
        </w:rPr>
        <w:pict>
          <v:shape id="_x0000_i1082" type="#_x0000_t75" style="width:74.25pt;height:15.75pt">
            <v:imagedata r:id="rId70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Выбираем НПН2-60 патрон неразборный с заполнителем. Ток плавкой вставки </w:t>
      </w:r>
      <w:r w:rsidRPr="00535CF5">
        <w:rPr>
          <w:kern w:val="28"/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>пл.вст.</w:t>
      </w:r>
      <w:r w:rsidRPr="00535CF5">
        <w:rPr>
          <w:kern w:val="28"/>
          <w:sz w:val="28"/>
          <w:szCs w:val="28"/>
        </w:rPr>
        <w:t xml:space="preserve"> = 20А, площадь сечения плавкой вставки </w:t>
      </w:r>
      <w:r w:rsidRPr="00535CF5">
        <w:rPr>
          <w:kern w:val="28"/>
          <w:sz w:val="28"/>
          <w:szCs w:val="28"/>
          <w:lang w:val="en-US"/>
        </w:rPr>
        <w:t>S</w:t>
      </w:r>
      <w:r w:rsidRPr="00535CF5">
        <w:rPr>
          <w:kern w:val="28"/>
          <w:sz w:val="28"/>
          <w:szCs w:val="28"/>
        </w:rPr>
        <w:t xml:space="preserve"> = 0.48мм</w:t>
      </w:r>
      <w:r w:rsidRPr="00535CF5">
        <w:rPr>
          <w:rStyle w:val="a9"/>
          <w:sz w:val="28"/>
          <w:szCs w:val="28"/>
        </w:rPr>
        <w:t>2</w:t>
      </w:r>
      <w:r w:rsidRPr="00535CF5">
        <w:rPr>
          <w:kern w:val="28"/>
          <w:sz w:val="28"/>
          <w:szCs w:val="28"/>
        </w:rPr>
        <w:t>.</w:t>
      </w: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Тип пускателя и его номинальный ток выбираем исходя из условий: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4"/>
          <w:sz w:val="28"/>
          <w:szCs w:val="28"/>
        </w:rPr>
        <w:pict>
          <v:shape id="_x0000_i1083" type="#_x0000_t75" style="width:60pt;height:18.75pt">
            <v:imagedata r:id="rId71" o:title=""/>
          </v:shape>
        </w:pict>
      </w: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4"/>
          <w:sz w:val="28"/>
          <w:szCs w:val="28"/>
        </w:rPr>
        <w:pict>
          <v:shape id="_x0000_i1084" type="#_x0000_t75" style="width:57pt;height:18.75pt">
            <v:imagedata r:id="rId72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DD5BDD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br w:type="page"/>
      </w:r>
      <w:r w:rsidR="008B48BB" w:rsidRPr="00535CF5">
        <w:rPr>
          <w:kern w:val="28"/>
          <w:sz w:val="28"/>
          <w:szCs w:val="28"/>
          <w:lang w:val="en-US"/>
        </w:rPr>
        <w:t>I</w:t>
      </w:r>
      <w:r w:rsidR="008B48BB" w:rsidRPr="00535CF5">
        <w:rPr>
          <w:rStyle w:val="a8"/>
          <w:sz w:val="28"/>
          <w:szCs w:val="28"/>
        </w:rPr>
        <w:t>доп.</w:t>
      </w:r>
      <w:r w:rsidR="008B48BB" w:rsidRPr="00535CF5">
        <w:rPr>
          <w:kern w:val="28"/>
          <w:sz w:val="28"/>
          <w:szCs w:val="28"/>
        </w:rPr>
        <w:t xml:space="preserve"> для электродвигателя 2,8кВт определяем по таблице 5.1 [6].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Тип пускателя - ПМЕ, величина – 1, </w:t>
      </w:r>
      <w:r w:rsidRPr="00535CF5">
        <w:rPr>
          <w:kern w:val="28"/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 xml:space="preserve">эм </w:t>
      </w:r>
      <w:r w:rsidRPr="00535CF5">
        <w:rPr>
          <w:kern w:val="28"/>
          <w:sz w:val="28"/>
          <w:szCs w:val="28"/>
        </w:rPr>
        <w:t>= 10А.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Тепловое реле – ТРН-10,</w:t>
      </w:r>
      <w:r w:rsidR="00535CF5">
        <w:rPr>
          <w:kern w:val="28"/>
          <w:sz w:val="28"/>
          <w:szCs w:val="28"/>
        </w:rPr>
        <w:t xml:space="preserve"> </w:t>
      </w:r>
      <w:r w:rsidRPr="00535CF5">
        <w:rPr>
          <w:kern w:val="28"/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 xml:space="preserve">нр </w:t>
      </w:r>
      <w:r w:rsidRPr="00535CF5">
        <w:rPr>
          <w:kern w:val="28"/>
          <w:sz w:val="28"/>
          <w:szCs w:val="28"/>
        </w:rPr>
        <w:t xml:space="preserve">= 10А, </w:t>
      </w:r>
      <w:r w:rsidRPr="00535CF5">
        <w:rPr>
          <w:kern w:val="28"/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 xml:space="preserve">н.т.э </w:t>
      </w:r>
      <w:r w:rsidRPr="00535CF5">
        <w:rPr>
          <w:kern w:val="28"/>
          <w:sz w:val="28"/>
          <w:szCs w:val="28"/>
        </w:rPr>
        <w:t>= 6.3А.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Автоматический выключатель выбираем в следующей последовательности.</w:t>
      </w: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Определяем ток теплового расцепителя: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4"/>
          <w:sz w:val="28"/>
          <w:szCs w:val="28"/>
        </w:rPr>
        <w:pict>
          <v:shape id="_x0000_i1085" type="#_x0000_t75" style="width:118.5pt;height:24.75pt">
            <v:imagedata r:id="rId73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где</w:t>
      </w:r>
      <w:r w:rsidRPr="00535CF5">
        <w:rPr>
          <w:kern w:val="28"/>
          <w:sz w:val="28"/>
          <w:szCs w:val="28"/>
          <w:lang w:val="en-US"/>
        </w:rPr>
        <w:t>k</w:t>
      </w:r>
      <w:r w:rsidRPr="00535CF5">
        <w:rPr>
          <w:rStyle w:val="a8"/>
          <w:sz w:val="28"/>
          <w:szCs w:val="28"/>
        </w:rPr>
        <w:t>н.т.</w:t>
      </w:r>
      <w:r w:rsidRPr="00535CF5">
        <w:rPr>
          <w:kern w:val="28"/>
          <w:sz w:val="28"/>
          <w:szCs w:val="28"/>
        </w:rPr>
        <w:t xml:space="preserve"> – коэффициент надежности, учитывающий разброс по току срабатывания теплового расцепителя. Выбор производится по таблице 5.3 [6].</w:t>
      </w: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Получаем: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4"/>
          <w:sz w:val="28"/>
          <w:szCs w:val="28"/>
        </w:rPr>
        <w:pict>
          <v:shape id="_x0000_i1086" type="#_x0000_t75" style="width:113.25pt;height:18.75pt">
            <v:imagedata r:id="rId74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Выбираем автоматический выключатель серии АЕ-2036 (таблица 5.3[6]).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>н</w:t>
      </w:r>
      <w:r w:rsidRPr="00535CF5">
        <w:rPr>
          <w:kern w:val="28"/>
          <w:sz w:val="28"/>
          <w:szCs w:val="28"/>
        </w:rPr>
        <w:t xml:space="preserve"> = 25А и </w:t>
      </w:r>
      <w:r w:rsidRPr="00535CF5">
        <w:rPr>
          <w:kern w:val="28"/>
          <w:sz w:val="28"/>
          <w:szCs w:val="28"/>
          <w:lang w:val="en-US"/>
        </w:rPr>
        <w:t>I</w:t>
      </w:r>
      <w:r w:rsidRPr="00535CF5">
        <w:rPr>
          <w:rStyle w:val="a8"/>
          <w:sz w:val="28"/>
          <w:szCs w:val="28"/>
        </w:rPr>
        <w:t>н.р.</w:t>
      </w:r>
      <w:r w:rsidRPr="00535CF5">
        <w:rPr>
          <w:kern w:val="28"/>
          <w:sz w:val="28"/>
          <w:szCs w:val="28"/>
        </w:rPr>
        <w:t xml:space="preserve"> = 8А для двигателя мощностью 2,8кВт.</w:t>
      </w: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Ток срабатывания электромагнитного расцепителя выбираем по условию: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4"/>
          <w:sz w:val="28"/>
          <w:szCs w:val="28"/>
        </w:rPr>
        <w:pict>
          <v:shape id="_x0000_i1087" type="#_x0000_t75" style="width:104.25pt;height:24pt">
            <v:imagedata r:id="rId75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 xml:space="preserve">где </w:t>
      </w:r>
      <w:r w:rsidRPr="00535CF5">
        <w:rPr>
          <w:kern w:val="28"/>
          <w:sz w:val="28"/>
          <w:szCs w:val="28"/>
          <w:lang w:val="en-US"/>
        </w:rPr>
        <w:t>K</w:t>
      </w:r>
      <w:r w:rsidRPr="00535CF5">
        <w:rPr>
          <w:rStyle w:val="a8"/>
          <w:sz w:val="28"/>
          <w:szCs w:val="28"/>
        </w:rPr>
        <w:t>н.э.</w:t>
      </w:r>
      <w:r w:rsidRPr="00535CF5">
        <w:rPr>
          <w:kern w:val="28"/>
          <w:sz w:val="28"/>
          <w:szCs w:val="28"/>
        </w:rPr>
        <w:t xml:space="preserve"> – коэффициент погрешности, учитывающий разброс по току электромагнитного расцепителя и пускового тока элетродвигателя.</w:t>
      </w:r>
    </w:p>
    <w:p w:rsidR="008B48BB" w:rsidRDefault="008B48BB" w:rsidP="00535CF5">
      <w:pPr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Установившийся ток уставки расцепителя:</w: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Default="00AB1BAA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position w:val="-14"/>
          <w:sz w:val="28"/>
          <w:szCs w:val="28"/>
        </w:rPr>
        <w:pict>
          <v:shape id="_x0000_i1088" type="#_x0000_t75" style="width:126pt;height:18.75pt">
            <v:imagedata r:id="rId76" o:title=""/>
          </v:shape>
        </w:pict>
      </w:r>
    </w:p>
    <w:p w:rsidR="00535CF5" w:rsidRPr="00535CF5" w:rsidRDefault="00535CF5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DD5BDD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8B48BB" w:rsidRPr="00535CF5">
        <w:rPr>
          <w:kern w:val="28"/>
          <w:sz w:val="28"/>
          <w:szCs w:val="28"/>
        </w:rPr>
        <w:t>Принимаем ток уставки, равный 12</w:t>
      </w:r>
      <w:r w:rsidR="008B48BB" w:rsidRPr="00535CF5">
        <w:rPr>
          <w:kern w:val="28"/>
          <w:sz w:val="28"/>
          <w:szCs w:val="28"/>
          <w:lang w:val="en-US"/>
        </w:rPr>
        <w:t>I</w:t>
      </w:r>
      <w:r w:rsidR="008B48BB" w:rsidRPr="00535CF5">
        <w:rPr>
          <w:kern w:val="28"/>
          <w:sz w:val="28"/>
          <w:szCs w:val="28"/>
          <w:vertAlign w:val="subscript"/>
        </w:rPr>
        <w:t>н</w:t>
      </w:r>
      <w:r w:rsidR="008B48BB" w:rsidRPr="00535CF5">
        <w:rPr>
          <w:kern w:val="28"/>
          <w:sz w:val="28"/>
          <w:szCs w:val="28"/>
        </w:rPr>
        <w:t>, т.е. 96А.</w:t>
      </w:r>
    </w:p>
    <w:p w:rsidR="004F191C" w:rsidRPr="00535CF5" w:rsidRDefault="004F191C" w:rsidP="00535CF5">
      <w:pPr>
        <w:pStyle w:val="a3"/>
        <w:ind w:firstLine="709"/>
        <w:rPr>
          <w:kern w:val="28"/>
          <w:sz w:val="28"/>
          <w:szCs w:val="28"/>
        </w:rPr>
      </w:pPr>
    </w:p>
    <w:p w:rsidR="004F191C" w:rsidRPr="00535CF5" w:rsidRDefault="004F191C" w:rsidP="00535CF5">
      <w:pPr>
        <w:pStyle w:val="a3"/>
        <w:ind w:firstLine="709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5.4 Описание работы схемы</w:t>
      </w:r>
    </w:p>
    <w:p w:rsidR="004F191C" w:rsidRPr="00535CF5" w:rsidRDefault="004F191C" w:rsidP="00535CF5">
      <w:pPr>
        <w:pStyle w:val="a3"/>
        <w:ind w:firstLine="709"/>
        <w:rPr>
          <w:kern w:val="28"/>
          <w:sz w:val="28"/>
          <w:szCs w:val="28"/>
        </w:rPr>
      </w:pPr>
    </w:p>
    <w:p w:rsidR="004F191C" w:rsidRPr="00535CF5" w:rsidRDefault="004F191C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Установка работает так. Оператор нажимает кнопку “Пуск” </w:t>
      </w:r>
      <w:r w:rsidRPr="00535CF5">
        <w:rPr>
          <w:sz w:val="28"/>
          <w:szCs w:val="28"/>
          <w:lang w:val="en-US"/>
        </w:rPr>
        <w:t>SB</w:t>
      </w:r>
      <w:r w:rsidRPr="00535CF5">
        <w:rPr>
          <w:sz w:val="28"/>
          <w:szCs w:val="28"/>
        </w:rPr>
        <w:t>1.1,</w:t>
      </w:r>
      <w:r w:rsidR="00535CF5">
        <w:rPr>
          <w:sz w:val="28"/>
          <w:szCs w:val="28"/>
        </w:rPr>
        <w:t xml:space="preserve"> </w:t>
      </w:r>
      <w:r w:rsidRPr="00535CF5">
        <w:rPr>
          <w:sz w:val="28"/>
          <w:szCs w:val="28"/>
        </w:rPr>
        <w:t>после этого включается электродвигатель наклонного транспортера М1 посредством магнитного пускателя КМ1, а также включается электродвигатель М2, включая горизонтальный транспортер. В электрической схеме предусмотрена блокировка в виде силового контакта КМ 1.1. Объясняется это тем, что если будет включен горизонтальный транспортер и при этом будет выключен наклонный, то корм может образовать завал на границе двух транспортеров.</w:t>
      </w:r>
    </w:p>
    <w:p w:rsidR="004F191C" w:rsidRPr="00535CF5" w:rsidRDefault="004F191C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По завершении кормления оператор отключает транспортеры кнопкой “Стоп” </w:t>
      </w:r>
      <w:r w:rsidRPr="00535CF5">
        <w:rPr>
          <w:sz w:val="28"/>
          <w:szCs w:val="28"/>
          <w:lang w:val="en-US"/>
        </w:rPr>
        <w:t>SB</w:t>
      </w:r>
      <w:r w:rsidRPr="00535CF5">
        <w:rPr>
          <w:sz w:val="28"/>
          <w:szCs w:val="28"/>
        </w:rPr>
        <w:t>1.2.</w:t>
      </w:r>
    </w:p>
    <w:p w:rsidR="004F191C" w:rsidRPr="00535CF5" w:rsidRDefault="004F191C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Для защиты от токов короткого замыкания и перегрузок установлены магнитные пускатели с тепловым реле. Кроме этого, двигатели защищены автоматическими выключателями.</w:t>
      </w:r>
    </w:p>
    <w:p w:rsidR="00DD5BDD" w:rsidRDefault="00DD5BDD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535CF5" w:rsidP="00535CF5">
      <w:pPr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DD5BDD">
        <w:rPr>
          <w:kern w:val="28"/>
          <w:sz w:val="28"/>
          <w:szCs w:val="28"/>
        </w:rPr>
        <w:t>Литература</w:t>
      </w:r>
    </w:p>
    <w:p w:rsidR="008B48BB" w:rsidRPr="00535CF5" w:rsidRDefault="008B48BB" w:rsidP="00535CF5">
      <w:pPr>
        <w:ind w:firstLine="709"/>
        <w:rPr>
          <w:kern w:val="28"/>
          <w:sz w:val="28"/>
          <w:szCs w:val="28"/>
        </w:rPr>
      </w:pPr>
    </w:p>
    <w:p w:rsidR="008B48BB" w:rsidRPr="00535CF5" w:rsidRDefault="008B48BB" w:rsidP="00535CF5">
      <w:pPr>
        <w:numPr>
          <w:ilvl w:val="0"/>
          <w:numId w:val="11"/>
        </w:numPr>
        <w:tabs>
          <w:tab w:val="clear" w:pos="1800"/>
          <w:tab w:val="num" w:pos="399"/>
        </w:tabs>
        <w:ind w:left="0" w:firstLine="0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«Электрооборудование и автоматизация с/х агрегатов и установок» И.Ф. Кудрявцев, Л.А. Калинин и др. –</w:t>
      </w:r>
      <w:r w:rsidR="00DD5BDD">
        <w:rPr>
          <w:kern w:val="28"/>
          <w:sz w:val="28"/>
          <w:szCs w:val="28"/>
        </w:rPr>
        <w:t xml:space="preserve"> </w:t>
      </w:r>
      <w:r w:rsidRPr="00535CF5">
        <w:rPr>
          <w:kern w:val="28"/>
          <w:sz w:val="28"/>
          <w:szCs w:val="28"/>
        </w:rPr>
        <w:t>М: Агропромиздат, 1998г.</w:t>
      </w:r>
    </w:p>
    <w:p w:rsidR="008B48BB" w:rsidRPr="00535CF5" w:rsidRDefault="008B48BB" w:rsidP="00535CF5">
      <w:pPr>
        <w:numPr>
          <w:ilvl w:val="0"/>
          <w:numId w:val="11"/>
        </w:numPr>
        <w:tabs>
          <w:tab w:val="clear" w:pos="1800"/>
          <w:tab w:val="num" w:pos="399"/>
        </w:tabs>
        <w:ind w:left="0" w:firstLine="0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Методические указания к выполнению курсовой работы по дисциплине «Электропривод», составители: проф. Л.А. Калинин, П.Т. Шипуль.</w:t>
      </w:r>
    </w:p>
    <w:p w:rsidR="008B48BB" w:rsidRPr="00535CF5" w:rsidRDefault="008B48BB" w:rsidP="00535CF5">
      <w:pPr>
        <w:numPr>
          <w:ilvl w:val="0"/>
          <w:numId w:val="11"/>
        </w:numPr>
        <w:tabs>
          <w:tab w:val="clear" w:pos="1800"/>
          <w:tab w:val="num" w:pos="399"/>
        </w:tabs>
        <w:ind w:left="0" w:firstLine="0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«Погрузочно-транспортные машины для животноводства». Справочник – М: Агропромиздат, 1990г.</w:t>
      </w:r>
    </w:p>
    <w:p w:rsidR="008B48BB" w:rsidRPr="00535CF5" w:rsidRDefault="008B48BB" w:rsidP="00535CF5">
      <w:pPr>
        <w:numPr>
          <w:ilvl w:val="0"/>
          <w:numId w:val="11"/>
        </w:numPr>
        <w:tabs>
          <w:tab w:val="clear" w:pos="1800"/>
          <w:tab w:val="num" w:pos="399"/>
        </w:tabs>
        <w:ind w:left="0" w:firstLine="0"/>
        <w:rPr>
          <w:kern w:val="28"/>
          <w:sz w:val="28"/>
          <w:szCs w:val="28"/>
        </w:rPr>
      </w:pPr>
      <w:r w:rsidRPr="00535CF5">
        <w:rPr>
          <w:kern w:val="28"/>
          <w:sz w:val="28"/>
          <w:szCs w:val="28"/>
        </w:rPr>
        <w:t>Качанов И.Л. «Курсовое и дипломное проектирование». –М: Агропромиздат, 1990г.</w:t>
      </w:r>
    </w:p>
    <w:p w:rsidR="008B48BB" w:rsidRPr="00535CF5" w:rsidRDefault="008B48BB" w:rsidP="00535CF5">
      <w:pPr>
        <w:pStyle w:val="a3"/>
        <w:ind w:firstLine="709"/>
        <w:rPr>
          <w:kern w:val="28"/>
          <w:sz w:val="28"/>
          <w:szCs w:val="28"/>
        </w:rPr>
      </w:pPr>
    </w:p>
    <w:p w:rsidR="008B48BB" w:rsidRPr="00535CF5" w:rsidRDefault="00535CF5" w:rsidP="00535CF5">
      <w:pPr>
        <w:pStyle w:val="1"/>
        <w:tabs>
          <w:tab w:val="left" w:pos="708"/>
        </w:tabs>
        <w:spacing w:before="0" w:after="0"/>
        <w:ind w:firstLine="709"/>
        <w:rPr>
          <w:b w:val="0"/>
          <w:szCs w:val="28"/>
        </w:rPr>
      </w:pPr>
      <w:r>
        <w:rPr>
          <w:b w:val="0"/>
          <w:szCs w:val="28"/>
        </w:rPr>
        <w:br w:type="page"/>
      </w:r>
      <w:r w:rsidR="008B48BB" w:rsidRPr="00535CF5">
        <w:rPr>
          <w:b w:val="0"/>
          <w:szCs w:val="28"/>
        </w:rPr>
        <w:t>Аннотация</w:t>
      </w:r>
    </w:p>
    <w:p w:rsidR="008B48BB" w:rsidRPr="00535CF5" w:rsidRDefault="008B48BB" w:rsidP="00535CF5">
      <w:pPr>
        <w:pStyle w:val="a3"/>
        <w:ind w:firstLine="709"/>
        <w:rPr>
          <w:sz w:val="28"/>
          <w:szCs w:val="28"/>
        </w:rPr>
      </w:pPr>
    </w:p>
    <w:p w:rsidR="008B48BB" w:rsidRPr="00535CF5" w:rsidRDefault="008B48BB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Курсовая работа представлена расчетно-пояснительной запиской на 25</w:t>
      </w:r>
      <w:r w:rsidR="00535CF5">
        <w:rPr>
          <w:sz w:val="28"/>
          <w:szCs w:val="28"/>
        </w:rPr>
        <w:t xml:space="preserve"> </w:t>
      </w:r>
      <w:r w:rsidRPr="00535CF5">
        <w:rPr>
          <w:sz w:val="28"/>
          <w:szCs w:val="28"/>
        </w:rPr>
        <w:t>страницах машинописного текста, содержащей 5 таблиц и графической частью, включающей 2 листа формата А3</w:t>
      </w:r>
      <w:r w:rsidR="00535CF5">
        <w:rPr>
          <w:sz w:val="28"/>
          <w:szCs w:val="28"/>
        </w:rPr>
        <w:t xml:space="preserve"> </w:t>
      </w:r>
      <w:r w:rsidRPr="00535CF5">
        <w:rPr>
          <w:sz w:val="28"/>
          <w:szCs w:val="28"/>
        </w:rPr>
        <w:t>1 лист формата А4.</w:t>
      </w:r>
    </w:p>
    <w:p w:rsidR="008B48BB" w:rsidRPr="00535CF5" w:rsidRDefault="008B48BB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В работе представлены:</w:t>
      </w:r>
    </w:p>
    <w:p w:rsidR="008B48BB" w:rsidRPr="00535CF5" w:rsidRDefault="008B48BB" w:rsidP="00535CF5">
      <w:pPr>
        <w:pStyle w:val="a3"/>
        <w:numPr>
          <w:ilvl w:val="0"/>
          <w:numId w:val="12"/>
        </w:numPr>
        <w:snapToGrid w:val="0"/>
        <w:ind w:left="0" w:firstLine="709"/>
        <w:rPr>
          <w:sz w:val="28"/>
          <w:szCs w:val="28"/>
        </w:rPr>
      </w:pPr>
      <w:r w:rsidRPr="00535CF5">
        <w:rPr>
          <w:sz w:val="28"/>
          <w:szCs w:val="28"/>
        </w:rPr>
        <w:t>описание работы технологической линии;</w:t>
      </w:r>
    </w:p>
    <w:p w:rsidR="008B48BB" w:rsidRPr="00535CF5" w:rsidRDefault="008B48BB" w:rsidP="00535CF5">
      <w:pPr>
        <w:pStyle w:val="a3"/>
        <w:numPr>
          <w:ilvl w:val="0"/>
          <w:numId w:val="12"/>
        </w:numPr>
        <w:snapToGrid w:val="0"/>
        <w:ind w:left="0" w:firstLine="709"/>
        <w:rPr>
          <w:sz w:val="28"/>
          <w:szCs w:val="28"/>
        </w:rPr>
      </w:pPr>
      <w:r w:rsidRPr="00535CF5">
        <w:rPr>
          <w:sz w:val="28"/>
          <w:szCs w:val="28"/>
        </w:rPr>
        <w:t>технологические и кинематические схемы.</w:t>
      </w:r>
    </w:p>
    <w:p w:rsidR="008B48BB" w:rsidRPr="00535CF5" w:rsidRDefault="008B48BB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В процессе выполнения курсового проекта были произведены следующие расчеты:</w:t>
      </w:r>
    </w:p>
    <w:p w:rsidR="008B48BB" w:rsidRPr="00535CF5" w:rsidRDefault="008B48BB" w:rsidP="00535CF5">
      <w:pPr>
        <w:pStyle w:val="a3"/>
        <w:numPr>
          <w:ilvl w:val="0"/>
          <w:numId w:val="12"/>
        </w:numPr>
        <w:snapToGrid w:val="0"/>
        <w:ind w:left="0" w:firstLine="709"/>
        <w:rPr>
          <w:sz w:val="28"/>
          <w:szCs w:val="28"/>
        </w:rPr>
      </w:pPr>
      <w:r w:rsidRPr="00535CF5">
        <w:rPr>
          <w:sz w:val="28"/>
          <w:szCs w:val="28"/>
        </w:rPr>
        <w:t>основные параметры передаточного устройства, приведенного момента энергетического машинного устройства и электромеханической постоянной времени переходных процессов;</w:t>
      </w:r>
    </w:p>
    <w:p w:rsidR="008B48BB" w:rsidRPr="00535CF5" w:rsidRDefault="008B48BB" w:rsidP="00535CF5">
      <w:pPr>
        <w:pStyle w:val="a3"/>
        <w:numPr>
          <w:ilvl w:val="0"/>
          <w:numId w:val="12"/>
        </w:numPr>
        <w:snapToGrid w:val="0"/>
        <w:ind w:left="0" w:firstLine="709"/>
        <w:rPr>
          <w:sz w:val="28"/>
          <w:szCs w:val="28"/>
        </w:rPr>
      </w:pPr>
      <w:r w:rsidRPr="00535CF5">
        <w:rPr>
          <w:sz w:val="28"/>
          <w:szCs w:val="28"/>
        </w:rPr>
        <w:t>переходных режимов электропривода;</w:t>
      </w:r>
    </w:p>
    <w:p w:rsidR="008B48BB" w:rsidRPr="00535CF5" w:rsidRDefault="008B48BB" w:rsidP="00535CF5">
      <w:pPr>
        <w:pStyle w:val="a3"/>
        <w:numPr>
          <w:ilvl w:val="0"/>
          <w:numId w:val="12"/>
        </w:numPr>
        <w:snapToGrid w:val="0"/>
        <w:ind w:left="0" w:firstLine="709"/>
        <w:rPr>
          <w:sz w:val="28"/>
          <w:szCs w:val="28"/>
        </w:rPr>
      </w:pPr>
      <w:r w:rsidRPr="00535CF5">
        <w:rPr>
          <w:sz w:val="28"/>
          <w:szCs w:val="28"/>
        </w:rPr>
        <w:t>расчеты по определению температуры электродвигателя;</w:t>
      </w:r>
    </w:p>
    <w:p w:rsidR="008B48BB" w:rsidRPr="00535CF5" w:rsidRDefault="008B48BB" w:rsidP="00535CF5">
      <w:pPr>
        <w:pStyle w:val="a3"/>
        <w:numPr>
          <w:ilvl w:val="0"/>
          <w:numId w:val="12"/>
        </w:numPr>
        <w:snapToGrid w:val="0"/>
        <w:ind w:left="0" w:firstLine="709"/>
        <w:rPr>
          <w:sz w:val="28"/>
          <w:szCs w:val="28"/>
        </w:rPr>
      </w:pPr>
      <w:r w:rsidRPr="00535CF5">
        <w:rPr>
          <w:sz w:val="28"/>
          <w:szCs w:val="28"/>
        </w:rPr>
        <w:t>расчет по определению потери напряжения при пуске АД.</w:t>
      </w:r>
    </w:p>
    <w:p w:rsidR="008B48BB" w:rsidRPr="00535CF5" w:rsidRDefault="008B48BB" w:rsidP="00535CF5">
      <w:pPr>
        <w:pStyle w:val="a3"/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>Записка также содержит описание работы принципиальной электрической схемы силовых цепей и выбор коммутационной и защитной аппаратуры. В процессе выполнения курсового проекта была разработана схема управления и автоматизации.</w:t>
      </w:r>
    </w:p>
    <w:p w:rsidR="00485235" w:rsidRPr="00535CF5" w:rsidRDefault="008B48BB" w:rsidP="00535CF5">
      <w:pPr>
        <w:ind w:firstLine="709"/>
        <w:rPr>
          <w:sz w:val="28"/>
          <w:szCs w:val="28"/>
        </w:rPr>
      </w:pPr>
      <w:r w:rsidRPr="00535CF5">
        <w:rPr>
          <w:sz w:val="28"/>
          <w:szCs w:val="28"/>
        </w:rPr>
        <w:t xml:space="preserve">Курсовой проект оформлен в соответствии с СТБ БАТУ 1999г, был оформлен на текстовом редакторе </w:t>
      </w:r>
      <w:r w:rsidRPr="00535CF5">
        <w:rPr>
          <w:sz w:val="28"/>
          <w:szCs w:val="28"/>
          <w:lang w:val="en-US"/>
        </w:rPr>
        <w:t>MS</w:t>
      </w:r>
      <w:r w:rsidRPr="00535CF5">
        <w:rPr>
          <w:sz w:val="28"/>
          <w:szCs w:val="28"/>
        </w:rPr>
        <w:t xml:space="preserve"> </w:t>
      </w:r>
      <w:r w:rsidRPr="00535CF5">
        <w:rPr>
          <w:sz w:val="28"/>
          <w:szCs w:val="28"/>
          <w:lang w:val="en-US"/>
        </w:rPr>
        <w:t>Word</w:t>
      </w:r>
      <w:r w:rsidRPr="00535CF5">
        <w:rPr>
          <w:sz w:val="28"/>
          <w:szCs w:val="28"/>
        </w:rPr>
        <w:t xml:space="preserve"> 2000</w:t>
      </w:r>
      <w:r w:rsidR="009506B2" w:rsidRPr="00535CF5">
        <w:rPr>
          <w:sz w:val="28"/>
          <w:szCs w:val="28"/>
        </w:rPr>
        <w:t>.</w:t>
      </w:r>
      <w:bookmarkStart w:id="0" w:name="_GoBack"/>
      <w:bookmarkEnd w:id="0"/>
    </w:p>
    <w:sectPr w:rsidR="00485235" w:rsidRPr="00535CF5" w:rsidSect="00C16834">
      <w:footerReference w:type="even" r:id="rId77"/>
      <w:footerReference w:type="default" r:id="rId7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6B" w:rsidRDefault="00A51F6B">
      <w:pPr>
        <w:spacing w:line="240" w:lineRule="auto"/>
      </w:pPr>
      <w:r>
        <w:separator/>
      </w:r>
    </w:p>
  </w:endnote>
  <w:endnote w:type="continuationSeparator" w:id="0">
    <w:p w:rsidR="00A51F6B" w:rsidRDefault="00A51F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EA558B" w:rsidP="007162E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558B" w:rsidRDefault="00EA558B" w:rsidP="007162E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8B" w:rsidRDefault="00886647" w:rsidP="007162EC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EA558B" w:rsidRDefault="00EA558B" w:rsidP="00DD5BD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6B" w:rsidRDefault="00A51F6B">
      <w:pPr>
        <w:spacing w:line="240" w:lineRule="auto"/>
      </w:pPr>
      <w:r>
        <w:separator/>
      </w:r>
    </w:p>
  </w:footnote>
  <w:footnote w:type="continuationSeparator" w:id="0">
    <w:p w:rsidR="00A51F6B" w:rsidRDefault="00A51F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21B"/>
    <w:multiLevelType w:val="hybridMultilevel"/>
    <w:tmpl w:val="B10C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2621CD"/>
    <w:multiLevelType w:val="multilevel"/>
    <w:tmpl w:val="DB248E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45827D1"/>
    <w:multiLevelType w:val="hybridMultilevel"/>
    <w:tmpl w:val="CCF8FCBE"/>
    <w:lvl w:ilvl="0" w:tplc="35323ED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2A62AD"/>
    <w:multiLevelType w:val="multilevel"/>
    <w:tmpl w:val="6CBCE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4">
    <w:nsid w:val="1D0D2835"/>
    <w:multiLevelType w:val="singleLevel"/>
    <w:tmpl w:val="81A2CA6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1475450"/>
    <w:multiLevelType w:val="singleLevel"/>
    <w:tmpl w:val="8C809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24E179F0"/>
    <w:multiLevelType w:val="singleLevel"/>
    <w:tmpl w:val="5F3867AA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7">
    <w:nsid w:val="2D455AE8"/>
    <w:multiLevelType w:val="hybridMultilevel"/>
    <w:tmpl w:val="A9CA5BC2"/>
    <w:lvl w:ilvl="0" w:tplc="8F66AD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160ECA"/>
    <w:multiLevelType w:val="singleLevel"/>
    <w:tmpl w:val="F6E0A2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>
    <w:nsid w:val="3FFE46DA"/>
    <w:multiLevelType w:val="hybridMultilevel"/>
    <w:tmpl w:val="E7AA18FC"/>
    <w:lvl w:ilvl="0" w:tplc="1B12FB0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51F267F4"/>
    <w:multiLevelType w:val="singleLevel"/>
    <w:tmpl w:val="A260EDA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</w:abstractNum>
  <w:abstractNum w:abstractNumId="11">
    <w:nsid w:val="5AFC3DBA"/>
    <w:multiLevelType w:val="singleLevel"/>
    <w:tmpl w:val="81A2CA66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C7825C0"/>
    <w:multiLevelType w:val="hybridMultilevel"/>
    <w:tmpl w:val="9C62F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113555"/>
    <w:multiLevelType w:val="hybridMultilevel"/>
    <w:tmpl w:val="1A62A620"/>
    <w:lvl w:ilvl="0" w:tplc="F71C92D2">
      <w:start w:val="2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D884A89"/>
    <w:multiLevelType w:val="hybridMultilevel"/>
    <w:tmpl w:val="1E7AA38A"/>
    <w:lvl w:ilvl="0" w:tplc="FF888D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21F7018"/>
    <w:multiLevelType w:val="hybridMultilevel"/>
    <w:tmpl w:val="5506192E"/>
    <w:lvl w:ilvl="0" w:tplc="23BC4CD8">
      <w:start w:val="1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AB048B"/>
    <w:multiLevelType w:val="multilevel"/>
    <w:tmpl w:val="7C2AF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235"/>
    <w:rsid w:val="000372C4"/>
    <w:rsid w:val="00054C3C"/>
    <w:rsid w:val="000562EF"/>
    <w:rsid w:val="0005745D"/>
    <w:rsid w:val="00057752"/>
    <w:rsid w:val="00077311"/>
    <w:rsid w:val="0009622A"/>
    <w:rsid w:val="0011436F"/>
    <w:rsid w:val="001512FE"/>
    <w:rsid w:val="00161FE0"/>
    <w:rsid w:val="00183ECA"/>
    <w:rsid w:val="001A483E"/>
    <w:rsid w:val="001D75D8"/>
    <w:rsid w:val="001E41E8"/>
    <w:rsid w:val="002544B1"/>
    <w:rsid w:val="002B2A61"/>
    <w:rsid w:val="002E3420"/>
    <w:rsid w:val="002F2FA8"/>
    <w:rsid w:val="003004F9"/>
    <w:rsid w:val="003210F1"/>
    <w:rsid w:val="0036090B"/>
    <w:rsid w:val="00377897"/>
    <w:rsid w:val="003D6CF6"/>
    <w:rsid w:val="003F7320"/>
    <w:rsid w:val="00400267"/>
    <w:rsid w:val="0040390B"/>
    <w:rsid w:val="00444589"/>
    <w:rsid w:val="0045450E"/>
    <w:rsid w:val="00485235"/>
    <w:rsid w:val="00485AA3"/>
    <w:rsid w:val="0049210D"/>
    <w:rsid w:val="004A57FD"/>
    <w:rsid w:val="004E78D6"/>
    <w:rsid w:val="004F191C"/>
    <w:rsid w:val="004F5156"/>
    <w:rsid w:val="00503369"/>
    <w:rsid w:val="00535CF5"/>
    <w:rsid w:val="005513D7"/>
    <w:rsid w:val="00591E58"/>
    <w:rsid w:val="005A6A5C"/>
    <w:rsid w:val="005E192D"/>
    <w:rsid w:val="005E3815"/>
    <w:rsid w:val="005E74C3"/>
    <w:rsid w:val="00601F34"/>
    <w:rsid w:val="00621FFD"/>
    <w:rsid w:val="0063743E"/>
    <w:rsid w:val="0064651F"/>
    <w:rsid w:val="00672CFA"/>
    <w:rsid w:val="00694093"/>
    <w:rsid w:val="00697183"/>
    <w:rsid w:val="006B69E9"/>
    <w:rsid w:val="007162EC"/>
    <w:rsid w:val="007747C8"/>
    <w:rsid w:val="007C5697"/>
    <w:rsid w:val="007C756E"/>
    <w:rsid w:val="007D2172"/>
    <w:rsid w:val="007E5712"/>
    <w:rsid w:val="00805C89"/>
    <w:rsid w:val="00825C9C"/>
    <w:rsid w:val="008350A5"/>
    <w:rsid w:val="00837244"/>
    <w:rsid w:val="00840321"/>
    <w:rsid w:val="00886647"/>
    <w:rsid w:val="008A1B71"/>
    <w:rsid w:val="008A2D7E"/>
    <w:rsid w:val="008B031B"/>
    <w:rsid w:val="008B48BB"/>
    <w:rsid w:val="008C00E8"/>
    <w:rsid w:val="008C623A"/>
    <w:rsid w:val="008C67CF"/>
    <w:rsid w:val="008D49A2"/>
    <w:rsid w:val="008E135C"/>
    <w:rsid w:val="00937BE1"/>
    <w:rsid w:val="009506B2"/>
    <w:rsid w:val="00964C3A"/>
    <w:rsid w:val="00980CE4"/>
    <w:rsid w:val="009B0FDA"/>
    <w:rsid w:val="009B1090"/>
    <w:rsid w:val="009C3FA9"/>
    <w:rsid w:val="009D0A38"/>
    <w:rsid w:val="009D429A"/>
    <w:rsid w:val="009F62F7"/>
    <w:rsid w:val="00A0123E"/>
    <w:rsid w:val="00A11432"/>
    <w:rsid w:val="00A45666"/>
    <w:rsid w:val="00A51F6B"/>
    <w:rsid w:val="00AA7720"/>
    <w:rsid w:val="00AB1BAA"/>
    <w:rsid w:val="00AD5799"/>
    <w:rsid w:val="00AE0D9B"/>
    <w:rsid w:val="00AE4E63"/>
    <w:rsid w:val="00AE5FAA"/>
    <w:rsid w:val="00B668BC"/>
    <w:rsid w:val="00B85D40"/>
    <w:rsid w:val="00BD764B"/>
    <w:rsid w:val="00BE1073"/>
    <w:rsid w:val="00BE4CE2"/>
    <w:rsid w:val="00C05711"/>
    <w:rsid w:val="00C07EE6"/>
    <w:rsid w:val="00C16834"/>
    <w:rsid w:val="00C225AE"/>
    <w:rsid w:val="00C547B3"/>
    <w:rsid w:val="00C8087A"/>
    <w:rsid w:val="00CA0C20"/>
    <w:rsid w:val="00CC3083"/>
    <w:rsid w:val="00D86571"/>
    <w:rsid w:val="00D879DE"/>
    <w:rsid w:val="00D926F2"/>
    <w:rsid w:val="00D96439"/>
    <w:rsid w:val="00D9692F"/>
    <w:rsid w:val="00DA6310"/>
    <w:rsid w:val="00DA7CAB"/>
    <w:rsid w:val="00DB4B3C"/>
    <w:rsid w:val="00DD5BDD"/>
    <w:rsid w:val="00DD73E1"/>
    <w:rsid w:val="00DE4818"/>
    <w:rsid w:val="00DF14E0"/>
    <w:rsid w:val="00DF685F"/>
    <w:rsid w:val="00E343E7"/>
    <w:rsid w:val="00E44298"/>
    <w:rsid w:val="00E55714"/>
    <w:rsid w:val="00E61551"/>
    <w:rsid w:val="00E63904"/>
    <w:rsid w:val="00E6612B"/>
    <w:rsid w:val="00E67532"/>
    <w:rsid w:val="00E9755F"/>
    <w:rsid w:val="00EA268E"/>
    <w:rsid w:val="00EA558B"/>
    <w:rsid w:val="00ED0D42"/>
    <w:rsid w:val="00EE70F7"/>
    <w:rsid w:val="00F01053"/>
    <w:rsid w:val="00F02322"/>
    <w:rsid w:val="00F137FC"/>
    <w:rsid w:val="00F435AA"/>
    <w:rsid w:val="00F82E18"/>
    <w:rsid w:val="00FA1652"/>
    <w:rsid w:val="00FA69C2"/>
    <w:rsid w:val="00FB1115"/>
    <w:rsid w:val="00FB173F"/>
    <w:rsid w:val="00FD0A11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  <w15:docId w15:val="{D79D5835-CD54-426B-A33F-4D69E918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BB"/>
    <w:pPr>
      <w:spacing w:line="36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8B48BB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8B48BB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link w:val="30"/>
    <w:uiPriority w:val="99"/>
    <w:qFormat/>
    <w:rsid w:val="008B48BB"/>
    <w:pPr>
      <w:keepNext/>
      <w:spacing w:before="240" w:after="60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8B48BB"/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8B48BB"/>
    <w:pPr>
      <w:jc w:val="center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8B48BB"/>
    <w:pPr>
      <w:ind w:left="240"/>
    </w:pPr>
  </w:style>
  <w:style w:type="paragraph" w:styleId="a5">
    <w:name w:val="Body Text"/>
    <w:basedOn w:val="a"/>
    <w:link w:val="a6"/>
    <w:uiPriority w:val="99"/>
    <w:rsid w:val="008B48BB"/>
    <w:pPr>
      <w:ind w:firstLine="0"/>
    </w:pPr>
    <w:rPr>
      <w:szCs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caption"/>
    <w:basedOn w:val="a"/>
    <w:next w:val="a"/>
    <w:uiPriority w:val="99"/>
    <w:qFormat/>
    <w:rsid w:val="008B48BB"/>
    <w:pPr>
      <w:spacing w:before="120" w:after="120"/>
    </w:pPr>
    <w:rPr>
      <w:b/>
      <w:bCs/>
      <w:sz w:val="20"/>
    </w:rPr>
  </w:style>
  <w:style w:type="character" w:customStyle="1" w:styleId="a8">
    <w:name w:val="Нижний индекс"/>
    <w:uiPriority w:val="99"/>
    <w:rsid w:val="008B48BB"/>
    <w:rPr>
      <w:rFonts w:cs="Times New Roman"/>
      <w:vertAlign w:val="subscript"/>
    </w:rPr>
  </w:style>
  <w:style w:type="character" w:customStyle="1" w:styleId="a9">
    <w:name w:val="Верхний индекс"/>
    <w:uiPriority w:val="99"/>
    <w:rsid w:val="008B48BB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8B48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sid w:val="008B48BB"/>
    <w:rPr>
      <w:rFonts w:cs="Times New Roman"/>
    </w:rPr>
  </w:style>
  <w:style w:type="paragraph" w:styleId="ad">
    <w:name w:val="header"/>
    <w:basedOn w:val="a"/>
    <w:link w:val="ae"/>
    <w:uiPriority w:val="99"/>
    <w:rsid w:val="00DD5B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2902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 am</Company>
  <LinksUpToDate>false</LinksUpToDate>
  <CharactersWithSpaces>19410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Andrei</dc:creator>
  <cp:keywords/>
  <dc:description/>
  <cp:lastModifiedBy>admin</cp:lastModifiedBy>
  <cp:revision>2</cp:revision>
  <cp:lastPrinted>2005-05-21T00:41:00Z</cp:lastPrinted>
  <dcterms:created xsi:type="dcterms:W3CDTF">2014-03-04T14:23:00Z</dcterms:created>
  <dcterms:modified xsi:type="dcterms:W3CDTF">2014-03-04T14:23:00Z</dcterms:modified>
</cp:coreProperties>
</file>