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1E" w:rsidRPr="00AF146A" w:rsidRDefault="00533F1E" w:rsidP="00AF146A">
      <w:pPr>
        <w:pStyle w:val="2"/>
        <w:spacing w:line="360" w:lineRule="auto"/>
        <w:ind w:firstLine="709"/>
        <w:jc w:val="center"/>
        <w:rPr>
          <w:b/>
          <w:caps w:val="0"/>
          <w:sz w:val="28"/>
          <w:szCs w:val="28"/>
        </w:rPr>
      </w:pPr>
      <w:r w:rsidRPr="00AF146A">
        <w:rPr>
          <w:b/>
          <w:caps w:val="0"/>
          <w:sz w:val="28"/>
          <w:szCs w:val="28"/>
        </w:rPr>
        <w:t>Содержание:</w:t>
      </w:r>
    </w:p>
    <w:p w:rsidR="00533F1E" w:rsidRPr="00AF146A" w:rsidRDefault="00533F1E" w:rsidP="00AF146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C36F17" w:rsidRPr="00AF146A" w:rsidRDefault="00533F1E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Введение</w:t>
      </w:r>
    </w:p>
    <w:p w:rsidR="00C36F17" w:rsidRPr="00AF146A" w:rsidRDefault="00C36F17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Основы искусственных водоёмов</w:t>
      </w:r>
    </w:p>
    <w:p w:rsidR="00367833" w:rsidRPr="00AF146A" w:rsidRDefault="00C36F17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Виды фонтанов</w:t>
      </w:r>
    </w:p>
    <w:p w:rsidR="00367833" w:rsidRPr="00AF146A" w:rsidRDefault="00367833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Типология фонтанов и вод</w:t>
      </w:r>
      <w:r w:rsidR="00AA446E" w:rsidRPr="00AF146A">
        <w:rPr>
          <w:sz w:val="28"/>
          <w:szCs w:val="28"/>
        </w:rPr>
        <w:t>ных устройств</w:t>
      </w:r>
    </w:p>
    <w:p w:rsidR="00AA446E" w:rsidRPr="00AF146A" w:rsidRDefault="00C36F17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Основные компоненты фонтанов и их конструкция</w:t>
      </w:r>
    </w:p>
    <w:p w:rsidR="00AA446E" w:rsidRPr="00AF146A" w:rsidRDefault="00C36F17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Рекомендации по</w:t>
      </w:r>
      <w:r w:rsidR="00AA446E" w:rsidRPr="00AF146A">
        <w:rPr>
          <w:sz w:val="28"/>
          <w:szCs w:val="28"/>
        </w:rPr>
        <w:t xml:space="preserve"> выбору насадок</w:t>
      </w:r>
    </w:p>
    <w:p w:rsidR="008952AB" w:rsidRPr="00AF146A" w:rsidRDefault="00C36F17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Основные правила устройства</w:t>
      </w:r>
      <w:r w:rsidR="008952AB" w:rsidRPr="00AF146A">
        <w:rPr>
          <w:sz w:val="28"/>
          <w:szCs w:val="28"/>
        </w:rPr>
        <w:t xml:space="preserve"> фонтанов</w:t>
      </w:r>
    </w:p>
    <w:p w:rsidR="008952AB" w:rsidRPr="00AF146A" w:rsidRDefault="008952AB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ГОСТ 13 846-89.</w:t>
      </w:r>
      <w:r w:rsidR="00FC7F50" w:rsidRPr="00AF146A">
        <w:rPr>
          <w:sz w:val="28"/>
          <w:szCs w:val="28"/>
        </w:rPr>
        <w:t>Арматура фонтанная и нагнет</w:t>
      </w:r>
      <w:r w:rsidRPr="00AF146A">
        <w:rPr>
          <w:sz w:val="28"/>
          <w:szCs w:val="28"/>
        </w:rPr>
        <w:t>ельная</w:t>
      </w:r>
    </w:p>
    <w:p w:rsidR="008952AB" w:rsidRPr="00AF146A" w:rsidRDefault="008952AB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Истечение через малые отверстия в тонкой стенке</w:t>
      </w:r>
      <w:r w:rsidR="00AF146A" w:rsidRPr="00AF146A">
        <w:rPr>
          <w:sz w:val="28"/>
          <w:szCs w:val="28"/>
        </w:rPr>
        <w:t xml:space="preserve"> </w:t>
      </w:r>
      <w:r w:rsidRPr="00AF146A">
        <w:rPr>
          <w:sz w:val="28"/>
          <w:szCs w:val="28"/>
        </w:rPr>
        <w:t>при постоянном напоре</w:t>
      </w:r>
    </w:p>
    <w:p w:rsidR="008952AB" w:rsidRPr="00AF146A" w:rsidRDefault="008952AB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Истечение при несовершенном сжатии</w:t>
      </w:r>
    </w:p>
    <w:p w:rsidR="008952AB" w:rsidRPr="00AF146A" w:rsidRDefault="008952AB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Истечение под уровень</w:t>
      </w:r>
    </w:p>
    <w:p w:rsidR="00FC7F50" w:rsidRPr="00AF146A" w:rsidRDefault="00FC7F50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Истечение через насадки при постоянном напор</w:t>
      </w:r>
      <w:r w:rsidR="00C36F17" w:rsidRPr="00AF146A">
        <w:rPr>
          <w:sz w:val="28"/>
          <w:szCs w:val="28"/>
        </w:rPr>
        <w:t>е</w:t>
      </w:r>
    </w:p>
    <w:p w:rsidR="00FC7F50" w:rsidRPr="00AF146A" w:rsidRDefault="00FC7F50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Истечение через отверстия и насадки при переменном</w:t>
      </w:r>
      <w:r w:rsidR="00AF146A" w:rsidRPr="00AF146A">
        <w:rPr>
          <w:sz w:val="28"/>
          <w:szCs w:val="28"/>
        </w:rPr>
        <w:t xml:space="preserve"> </w:t>
      </w:r>
      <w:r w:rsidR="00AF146A">
        <w:rPr>
          <w:sz w:val="28"/>
          <w:szCs w:val="28"/>
        </w:rPr>
        <w:t>н</w:t>
      </w:r>
      <w:r w:rsidRPr="00AF146A">
        <w:rPr>
          <w:sz w:val="28"/>
          <w:szCs w:val="28"/>
        </w:rPr>
        <w:t>апоре</w:t>
      </w:r>
      <w:r w:rsidR="00AF146A" w:rsidRPr="00AF146A">
        <w:rPr>
          <w:sz w:val="28"/>
          <w:szCs w:val="28"/>
        </w:rPr>
        <w:t xml:space="preserve"> </w:t>
      </w:r>
      <w:r w:rsidRPr="00AF146A">
        <w:rPr>
          <w:sz w:val="28"/>
          <w:szCs w:val="28"/>
        </w:rPr>
        <w:t>(опорожнение сосу</w:t>
      </w:r>
      <w:r w:rsidR="00C36F17" w:rsidRPr="00AF146A">
        <w:rPr>
          <w:sz w:val="28"/>
          <w:szCs w:val="28"/>
        </w:rPr>
        <w:t>да)</w:t>
      </w:r>
    </w:p>
    <w:p w:rsidR="00FC7F50" w:rsidRPr="00AF146A" w:rsidRDefault="00FC7F50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Заключение</w:t>
      </w:r>
    </w:p>
    <w:p w:rsidR="00FC7F50" w:rsidRPr="00AF146A" w:rsidRDefault="00FC7F50" w:rsidP="00AF146A">
      <w:pPr>
        <w:pStyle w:val="textco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Литература</w:t>
      </w:r>
    </w:p>
    <w:p w:rsidR="00533F1E" w:rsidRPr="00AF146A" w:rsidRDefault="00AF146A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F146A">
        <w:rPr>
          <w:sz w:val="28"/>
          <w:szCs w:val="28"/>
        </w:rPr>
        <w:br w:type="page"/>
      </w:r>
      <w:r w:rsidR="00FC7F50" w:rsidRPr="00AF146A">
        <w:rPr>
          <w:b/>
          <w:sz w:val="28"/>
          <w:szCs w:val="28"/>
          <w:u w:val="single"/>
        </w:rPr>
        <w:t>Введение</w:t>
      </w:r>
    </w:p>
    <w:p w:rsidR="00AF146A" w:rsidRDefault="00AF146A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41F9" w:rsidRPr="00AF146A" w:rsidRDefault="005714A3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Родник. Вот он </w:t>
      </w:r>
      <w:r w:rsidR="00383AFB" w:rsidRPr="00AF146A">
        <w:rPr>
          <w:sz w:val="28"/>
          <w:szCs w:val="28"/>
        </w:rPr>
        <w:t>переходит в ручей,</w:t>
      </w:r>
      <w:r w:rsidRPr="00AF146A">
        <w:rPr>
          <w:sz w:val="28"/>
          <w:szCs w:val="28"/>
        </w:rPr>
        <w:t xml:space="preserve"> потом в маленькую порожистую речку. Ещё через пару километров, снося все п</w:t>
      </w:r>
      <w:r w:rsidR="003A5B3A" w:rsidRPr="00AF146A">
        <w:rPr>
          <w:sz w:val="28"/>
          <w:szCs w:val="28"/>
        </w:rPr>
        <w:t>реграды на своём пути, превращается</w:t>
      </w:r>
      <w:r w:rsidRPr="00AF146A">
        <w:rPr>
          <w:sz w:val="28"/>
          <w:szCs w:val="28"/>
        </w:rPr>
        <w:t xml:space="preserve"> в широкий величественный поток, который вдруг с огромной высоты срывается вниз… в тихий живописный бассейн. </w:t>
      </w:r>
      <w:r w:rsidR="00C041F9" w:rsidRPr="00AF146A">
        <w:rPr>
          <w:sz w:val="28"/>
          <w:szCs w:val="28"/>
        </w:rPr>
        <w:t>Зрелище, приводящее в восторг миллиарды людей по всему миру</w:t>
      </w:r>
      <w:r w:rsidR="003A5B3A" w:rsidRPr="00AF146A">
        <w:rPr>
          <w:sz w:val="28"/>
          <w:szCs w:val="28"/>
        </w:rPr>
        <w:t>… Д</w:t>
      </w:r>
      <w:r w:rsidR="00C041F9" w:rsidRPr="00AF146A">
        <w:rPr>
          <w:sz w:val="28"/>
          <w:szCs w:val="28"/>
        </w:rPr>
        <w:t>о некоторых пор этим искусством владела только природа. Но вот в своём стремлении к прекрасному человек начал подчинять себе водную стихию, самую капризную и загадочною. Познав чувственно, эксперементально и теоретически движение воды, он подчинил себе фонтаны,</w:t>
      </w:r>
      <w:r w:rsidR="003A5B3A" w:rsidRPr="00AF146A">
        <w:rPr>
          <w:sz w:val="28"/>
          <w:szCs w:val="28"/>
        </w:rPr>
        <w:t xml:space="preserve"> </w:t>
      </w:r>
      <w:r w:rsidR="00C041F9" w:rsidRPr="00AF146A">
        <w:rPr>
          <w:sz w:val="28"/>
          <w:szCs w:val="28"/>
        </w:rPr>
        <w:t>и до сих пор совершенствуется в этом потрясающем искусстве.</w:t>
      </w:r>
    </w:p>
    <w:p w:rsidR="00533F1E" w:rsidRPr="00AF146A" w:rsidRDefault="00C041F9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В данной курсовой работе хотелось бы рассказать </w:t>
      </w:r>
      <w:r w:rsidR="003A5B3A" w:rsidRPr="00AF146A">
        <w:rPr>
          <w:sz w:val="28"/>
          <w:szCs w:val="28"/>
        </w:rPr>
        <w:t>об истории</w:t>
      </w:r>
      <w:r w:rsidR="006B0154">
        <w:rPr>
          <w:sz w:val="28"/>
          <w:szCs w:val="28"/>
        </w:rPr>
        <w:t xml:space="preserve"> </w:t>
      </w:r>
      <w:r w:rsidR="003A5B3A" w:rsidRPr="00AF146A">
        <w:rPr>
          <w:sz w:val="28"/>
          <w:szCs w:val="28"/>
        </w:rPr>
        <w:t>развития</w:t>
      </w:r>
      <w:r w:rsidR="007068AA" w:rsidRPr="00AF146A">
        <w:rPr>
          <w:sz w:val="28"/>
          <w:szCs w:val="28"/>
        </w:rPr>
        <w:t xml:space="preserve"> фонтанов, их назначении</w:t>
      </w:r>
      <w:r w:rsidR="00871C68" w:rsidRPr="00AF146A">
        <w:rPr>
          <w:sz w:val="28"/>
          <w:szCs w:val="28"/>
        </w:rPr>
        <w:t xml:space="preserve"> </w:t>
      </w:r>
      <w:r w:rsidR="00A36862" w:rsidRPr="00AF146A">
        <w:rPr>
          <w:sz w:val="28"/>
          <w:szCs w:val="28"/>
        </w:rPr>
        <w:t>и польз</w:t>
      </w:r>
      <w:r w:rsidRPr="00AF146A">
        <w:rPr>
          <w:sz w:val="28"/>
          <w:szCs w:val="28"/>
        </w:rPr>
        <w:t>е. Показать</w:t>
      </w:r>
      <w:r w:rsidR="007068AA" w:rsidRPr="00AF146A">
        <w:rPr>
          <w:sz w:val="28"/>
          <w:szCs w:val="28"/>
        </w:rPr>
        <w:t xml:space="preserve"> пр</w:t>
      </w:r>
      <w:r w:rsidRPr="00AF146A">
        <w:rPr>
          <w:sz w:val="28"/>
          <w:szCs w:val="28"/>
        </w:rPr>
        <w:t>инципиальное устройство. Обсудить</w:t>
      </w:r>
      <w:r w:rsidR="007068AA" w:rsidRPr="00AF146A">
        <w:rPr>
          <w:sz w:val="28"/>
          <w:szCs w:val="28"/>
        </w:rPr>
        <w:t xml:space="preserve"> каждый элемент фонтана, его характеристики и особенности, так же материал из которого он сделан.</w:t>
      </w:r>
      <w:r w:rsidRPr="00AF146A">
        <w:rPr>
          <w:sz w:val="28"/>
          <w:szCs w:val="28"/>
        </w:rPr>
        <w:t xml:space="preserve"> А самое главное рассказать</w:t>
      </w:r>
      <w:r w:rsidR="007068AA" w:rsidRPr="00AF146A">
        <w:rPr>
          <w:sz w:val="28"/>
          <w:szCs w:val="28"/>
        </w:rPr>
        <w:t xml:space="preserve"> о способах и вариантах</w:t>
      </w:r>
      <w:r w:rsidRPr="00AF146A">
        <w:rPr>
          <w:sz w:val="28"/>
          <w:szCs w:val="28"/>
        </w:rPr>
        <w:t xml:space="preserve"> их</w:t>
      </w:r>
      <w:r w:rsidR="007068AA" w:rsidRPr="00AF146A">
        <w:rPr>
          <w:sz w:val="28"/>
          <w:szCs w:val="28"/>
        </w:rPr>
        <w:t xml:space="preserve"> строительства</w:t>
      </w:r>
      <w:r w:rsidRPr="00AF146A">
        <w:rPr>
          <w:sz w:val="28"/>
          <w:szCs w:val="28"/>
        </w:rPr>
        <w:t>.</w:t>
      </w:r>
    </w:p>
    <w:p w:rsidR="00C721E4" w:rsidRPr="00AF146A" w:rsidRDefault="00AF146A" w:rsidP="00AF146A">
      <w:pPr>
        <w:pStyle w:val="2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76D1B" w:rsidRPr="00AF146A">
        <w:rPr>
          <w:b/>
          <w:sz w:val="28"/>
          <w:szCs w:val="28"/>
          <w:u w:val="single"/>
        </w:rPr>
        <w:t>Основы искусственных водоёмов</w:t>
      </w:r>
    </w:p>
    <w:p w:rsidR="00176D1B" w:rsidRPr="00AF146A" w:rsidRDefault="00176D1B" w:rsidP="00AF146A">
      <w:pPr>
        <w:pStyle w:val="2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721E4" w:rsidRPr="00AF146A" w:rsidRDefault="00F9515F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73.1pt;width:.75pt;height:.75pt;z-index:251657216;mso-wrap-distance-left:3.75pt;mso-wrap-distance-top:3.75pt;mso-wrap-distance-right:3.75pt;mso-wrap-distance-bottom:3.75pt;mso-position-vertical-relative:line" o:allowoverlap="f">
            <v:imagedata r:id="rId7" o:title=""/>
            <w10:wrap type="square"/>
          </v:shape>
        </w:pict>
      </w:r>
      <w:r w:rsidR="00C721E4" w:rsidRPr="00AF146A">
        <w:rPr>
          <w:sz w:val="28"/>
          <w:szCs w:val="28"/>
        </w:rPr>
        <w:t>Ручей, родник, фонтан или водопад оживят и украсят любой сад. Водные объекты желательно размещать на малопригодных для других сооружений участках - косогорах и в оврагах. Очень гармонично смотрится ручей вблизи естественного или искусственного водоема.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b/>
          <w:bCs/>
          <w:i/>
          <w:sz w:val="28"/>
          <w:szCs w:val="28"/>
        </w:rPr>
        <w:t>Водоемы.</w:t>
      </w:r>
      <w:r w:rsidRPr="00AF146A">
        <w:rPr>
          <w:sz w:val="28"/>
          <w:szCs w:val="28"/>
        </w:rPr>
        <w:t xml:space="preserve"> Наиболее простой и дешевый способ гидроизоляции при устройстве водоема - готовая пластиковая емкость. С ее помощью удастся создать небольшой водоем с максимальной площадью </w:t>
      </w:r>
      <w:smartTag w:uri="urn:schemas-microsoft-com:office:smarttags" w:element="metricconverter">
        <w:smartTagPr>
          <w:attr w:name="ProductID" w:val="3,5 м2"/>
        </w:smartTagPr>
        <w:r w:rsidRPr="00AF146A">
          <w:rPr>
            <w:sz w:val="28"/>
            <w:szCs w:val="28"/>
          </w:rPr>
          <w:t>3,5 м</w:t>
        </w:r>
        <w:r w:rsidRPr="00AF146A">
          <w:rPr>
            <w:sz w:val="28"/>
            <w:szCs w:val="28"/>
            <w:vertAlign w:val="superscript"/>
          </w:rPr>
          <w:t>2</w:t>
        </w:r>
      </w:smartTag>
      <w:r w:rsidRPr="00AF146A">
        <w:rPr>
          <w:sz w:val="28"/>
          <w:szCs w:val="28"/>
        </w:rPr>
        <w:t xml:space="preserve"> глубиной 0,5-</w:t>
      </w:r>
      <w:smartTag w:uri="urn:schemas-microsoft-com:office:smarttags" w:element="metricconverter">
        <w:smartTagPr>
          <w:attr w:name="ProductID" w:val="0,8 м"/>
        </w:smartTagPr>
        <w:r w:rsidRPr="00AF146A">
          <w:rPr>
            <w:sz w:val="28"/>
            <w:szCs w:val="28"/>
          </w:rPr>
          <w:t>0,8 м</w:t>
        </w:r>
      </w:smartTag>
      <w:r w:rsidRPr="00AF146A">
        <w:rPr>
          <w:sz w:val="28"/>
          <w:szCs w:val="28"/>
        </w:rPr>
        <w:t xml:space="preserve">. Если емкости изготовлены из стеклопластика, тогда максимальная площадь бассейна может достигать </w:t>
      </w:r>
      <w:smartTag w:uri="urn:schemas-microsoft-com:office:smarttags" w:element="metricconverter">
        <w:smartTagPr>
          <w:attr w:name="ProductID" w:val="10 м2"/>
        </w:smartTagPr>
        <w:r w:rsidRPr="00AF146A">
          <w:rPr>
            <w:sz w:val="28"/>
            <w:szCs w:val="28"/>
          </w:rPr>
          <w:t>10 м</w:t>
        </w:r>
        <w:r w:rsidRPr="00AF146A">
          <w:rPr>
            <w:sz w:val="28"/>
            <w:szCs w:val="28"/>
            <w:vertAlign w:val="superscript"/>
          </w:rPr>
          <w:t>2</w:t>
        </w:r>
      </w:smartTag>
      <w:r w:rsidRPr="00AF146A">
        <w:rPr>
          <w:sz w:val="28"/>
          <w:szCs w:val="28"/>
        </w:rPr>
        <w:t>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Пленочный способ гидроизоляции применяют для водоемов больших размеров: на основе поливинилхлорида (ПВХ) и бутилкаучука.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При устройстве водоема из пленки роется котлован, на дно которого насыпается песчаная подушка толщиной минимум </w:t>
      </w:r>
      <w:smartTag w:uri="urn:schemas-microsoft-com:office:smarttags" w:element="metricconverter">
        <w:smartTagPr>
          <w:attr w:name="ProductID" w:val="10 см"/>
        </w:smartTagPr>
        <w:r w:rsidRPr="00AF146A">
          <w:rPr>
            <w:sz w:val="28"/>
            <w:szCs w:val="28"/>
          </w:rPr>
          <w:t>10 см</w:t>
        </w:r>
      </w:smartTag>
      <w:r w:rsidRPr="00AF146A">
        <w:rPr>
          <w:sz w:val="28"/>
          <w:szCs w:val="28"/>
        </w:rPr>
        <w:t>. Сверху песок покрывается геотекстильным волокном и затем котлован застилается пленкой. Гарантийный срок службы качественной и правильно уложенной пленки - 20 лет.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Другой вариант устройства гидроизоляции - отливка бетонного русла или чаши. В этом случае необходимо соблюдать технологию бетонных работ - сварить арматуру, сделать опалубку. Обычный бетон требует гидроизоляции, причем не только внутри, но и снаружи (для защиты от разрушительных воздействий грунтовых вод). Специальные марки бетона, которые не боятся воды, весьма дороги, для них требуется специальная технология заливки.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b/>
          <w:bCs/>
          <w:i/>
          <w:sz w:val="28"/>
          <w:szCs w:val="28"/>
        </w:rPr>
        <w:t>Фонтаны и горки.</w:t>
      </w:r>
      <w:r w:rsidRPr="00AF146A">
        <w:rPr>
          <w:sz w:val="28"/>
          <w:szCs w:val="28"/>
        </w:rPr>
        <w:t xml:space="preserve"> Фонтаны получили широкое распространение в XVII-XVIII веках, когда в садах и парках господствовал регулярный стиль. Водные струи придавали динамику скульптурным композициям. Подобные фонтаны-скульптуры встречаются и сегодня, однако наибольшей популярностью пользуются фонтаны-струи, подчеркивающие красоту свободного водного потока.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«Плавающие фонтаны» предназначены для украшения поверхности пруда и других декоративных водоемов. Помимо «статических» фонтанов-струй, существуют «динамические», форма и размер струи которых изменяются в соответствии с программой. Существуют как отдельные установки, например «Версаль» (MESSNER), так и специальные насадки на насос.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Выбирая тип фонтана, важно помнить, что красивая «водная картина» создается только при определенном расходе воды. Если оборудование вместо расчетных 100 л/мин будет работать с подачей 20 л/мин, то вялой струйке обрадуется разве что умирающий от жажды человек. При боковом ветре фонтанные струи смещаются, поэтому наиболее изысканные водные композиции лучше размещать в защищенных от ветра местах.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Фонтаны и горки служат не только для украшения. Благодаря им вода не застаивается и насыщается кислородом. Проектирование фонтана начинается с определения формы струи. Заказчик выбирает соответствующую насадку (форсунку) из пластмассы, нержавеющей стали, латуни или бронзы. Чем выше и шире струя, тем более мощный насос необходим. Насос должен обладать большим моторесурсом - примерно 50 000-60 000 часов и работать без шума и вибрации. Также предусматривается возможность изменения его напорно-расходной характеристики. Регулировка происходит «по протоку» (часть воды сбрасывается обратно в водоем) или «по току» - путем изменения частоты вращения ротора.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Если большая глубина водоема не позволяет установить насос на дно, используют плавающий фонтан: на поплавке монтируются насос, прожекторы подсветки, трансформатор. На рынке оборудования для водоемов в основном представлена продукция западноевропейских фирм: германских OASE и Gardena, английской Hozelock, датской </w:t>
      </w:r>
      <w:r w:rsidRPr="004A6363">
        <w:rPr>
          <w:sz w:val="28"/>
          <w:szCs w:val="28"/>
        </w:rPr>
        <w:t>Grundfos</w:t>
      </w:r>
      <w:r w:rsidRPr="00AF146A">
        <w:rPr>
          <w:sz w:val="28"/>
          <w:szCs w:val="28"/>
        </w:rPr>
        <w:t xml:space="preserve"> и множества итальянских.</w:t>
      </w:r>
    </w:p>
    <w:p w:rsid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b/>
          <w:bCs/>
          <w:i/>
          <w:sz w:val="28"/>
          <w:szCs w:val="28"/>
        </w:rPr>
        <w:t>Очистка воды.</w:t>
      </w:r>
      <w:r w:rsidRPr="00AF146A">
        <w:rPr>
          <w:sz w:val="28"/>
          <w:szCs w:val="28"/>
        </w:rPr>
        <w:t xml:space="preserve"> Водоемы нуждаются в регулярной очистке от скапливающегося ила, падающих листьев, остатков корма для рыб или случайного мусора. Для этого используются системы фильтров, скиммеры, водные пылесосы, специальные сачки, щипцы, прудовые ножницы.</w:t>
      </w:r>
    </w:p>
    <w:p w:rsidR="00C721E4" w:rsidRPr="00AF146A" w:rsidRDefault="00F9515F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85.05pt;margin-top:-558.65pt;width:.75pt;height:.75pt;z-index:251658240;mso-wrap-distance-left:3.75pt;mso-wrap-distance-top:3.75pt;mso-wrap-distance-right:3.75pt;mso-wrap-distance-bottom:3.75pt;mso-position-vertical-relative:line" o:allowoverlap="f">
            <v:imagedata r:id="rId7" o:title=""/>
            <w10:wrap type="square"/>
          </v:shape>
        </w:pict>
      </w:r>
      <w:r w:rsidR="00C721E4" w:rsidRPr="00AF146A">
        <w:rPr>
          <w:sz w:val="28"/>
          <w:szCs w:val="28"/>
        </w:rPr>
        <w:t>Главные «борцы за чистоту» - фильтрующие комплексы. Одной из составляющих комплекса BIOsys (OASE) является УФ-установка Bitron - отдельный модуль, снабженный устройством автоматической очистки от загрязнений и защитой от образования кальциевых отложений. Установка предназначена для нейтрализации неблагоприятной микрофлоры водоема - зеленых водорослей.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Бороться с аммиаком, нитритами и прочей «вредной» химией можно при помощи «биологического оружия», например препаратов из серии Aqua Active (OASE). Избавить пруд от листьев и прочего мусора, плавающего на поверхности воды, поможет скиммер - насос поверхностного всасывания, монтирующийся на боковые стенки или на дно водоема. Работа боковых скиммеров не зависит от уровня воды, но они монтируются только на вертикальные поверхности. Донные насосы устанавливаются в любой части водоема. Достоинства обоих устройств сочетают плавающие скиммеры MESSNER (Германия) - их работа не зависит ни от уровня воды, ни от материала или конфигурации чаши. Другое оригинальное устройство - водный пылесос Pondovac (OASE) для удаления скопившегося донного ила, одного из основных источников аммиака. Pondovac собирает до </w:t>
      </w:r>
      <w:smartTag w:uri="urn:schemas-microsoft-com:office:smarttags" w:element="metricconverter">
        <w:smartTagPr>
          <w:attr w:name="ProductID" w:val="30 л"/>
        </w:smartTagPr>
        <w:r w:rsidRPr="00AF146A">
          <w:rPr>
            <w:sz w:val="28"/>
            <w:szCs w:val="28"/>
          </w:rPr>
          <w:t>30 л</w:t>
        </w:r>
      </w:smartTag>
      <w:r w:rsidRPr="00AF146A">
        <w:rPr>
          <w:sz w:val="28"/>
          <w:szCs w:val="28"/>
        </w:rPr>
        <w:t xml:space="preserve"> загрязнений, избавляя хозяев oт традиционных хлопот - слива воды и спасения погибающих обитателей пруда, а заодно - от вдыхания аммиака.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b/>
          <w:bCs/>
          <w:i/>
          <w:sz w:val="28"/>
          <w:szCs w:val="28"/>
        </w:rPr>
        <w:t>Осветительное оборудование.</w:t>
      </w:r>
      <w:r w:rsidRPr="00AF146A">
        <w:rPr>
          <w:sz w:val="28"/>
          <w:szCs w:val="28"/>
        </w:rPr>
        <w:t xml:space="preserve"> Все осветительное оборудование, выпускаемое для бытовых фонтанов, рассчитано на 12 Вт. В светильниках устанавливаются галогенные лампочки мощностью от 5 до 75 Вт. Такой мощности вполне достаточно, так как светоотдача галогенных ламп в 3 раза выше, чем у обычных ламп накаливания.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Светильник крепится либо на опоре, либо на фонтанной насадке. Плавающие светильники (лампочки, заключенные в герметичный стеклянный шар) при помощи подвешиваемых грузиков опускаются на определенную глубину или на дно. Источники света мощностью более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50 Вт можно размещать только в воде, т.к. на воздухе они перегреваются. </w:t>
      </w:r>
    </w:p>
    <w:p w:rsidR="00C721E4" w:rsidRPr="00AF146A" w:rsidRDefault="00C721E4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176D1B" w:rsidRPr="00AF146A" w:rsidRDefault="00176D1B" w:rsidP="00AF146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F146A">
        <w:rPr>
          <w:b/>
          <w:sz w:val="28"/>
          <w:szCs w:val="28"/>
          <w:u w:val="single"/>
        </w:rPr>
        <w:t>Виды фонтанов</w:t>
      </w:r>
    </w:p>
    <w:p w:rsidR="00176D1B" w:rsidRPr="00AF146A" w:rsidRDefault="00176D1B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 общем понимании садово-парковых объектов, фонтан является частным случаем водного устройства, наряду с искусственным прудом, ручьем, водопадом и т.д. Но применительно к типологии фонтанов, своему конструктивно-техническому исполнению, искусственные ручьи, водопады, водные каскады, родники и источники, как водные устройства, уже являются разновидностью фонтана. Условно к этой группе мы отнесли ”Водную завесу”, переместив ее из раздела "Фонтанные насадки".</w:t>
      </w: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Ручей - фонтан в виде искусственного водовода, служит декоративным элементом при соответствующем оформлении стенок и откосов.</w:t>
      </w: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Водный каскад – фонтан, включающий искусственные водопады малой высоты падения воды со ступенчатым переливом самотечной воды по уступам, созданным по принципу архитектурно художественной композиции. </w:t>
      </w: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Пороги – фонтан, включающий искусственные волноломы на пути потока воды, который разбивается о преграду, с шумом и пеной, скатывается дальше по руслу.</w:t>
      </w: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Водопад - специально сконструированные насадки и плоскости перелива, для создания эффекта падающей воды. Отдельно выделяются водопады с ламинарным потоком.</w:t>
      </w: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Родник - фонтан создаваемый в качестве декоративного элемента или в хозяйственных целях (водоснабжение территории). По своему композиционному замыслу и оформлению, главным является «одежда» родника, а струя воды – важное дополнение к ее архитектурному облику.</w:t>
      </w:r>
    </w:p>
    <w:p w:rsidR="00AF146A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Источник - прекрасный декоративный элемент, для создания имитации естественного водного источника. Великолепно подходит для создания обаятельно-ностальгической атмосферы прошлого. </w:t>
      </w:r>
    </w:p>
    <w:p w:rsidR="00C721E4" w:rsidRPr="00AF146A" w:rsidRDefault="00AF146A" w:rsidP="00AF146A">
      <w:pPr>
        <w:tabs>
          <w:tab w:val="left" w:pos="8205"/>
        </w:tabs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Водная завеса (Струнный фонтан) - относится к современным, высокотехнологичным фонтанам. Вода, как бы ниспадает отдельными, строго параллельными, идеально ровными струями, практически без брызг и шума. Создается мистическая картина полного умиротворения водной стихии. В основе эффекта, кольцевое ламинарное течение воды вдоль прозрачных, как бы невидимых, вертикально натянутых нитей из полимера. Прекрасное решение для пространственных решений в больших помещениях. Э</w:t>
      </w:r>
      <w:r>
        <w:rPr>
          <w:sz w:val="28"/>
          <w:szCs w:val="28"/>
        </w:rPr>
        <w:t>ффективный увлажнитель воздуха.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AF146A" w:rsidRPr="00AF146A" w:rsidRDefault="00AF146A" w:rsidP="00AF146A">
      <w:pPr>
        <w:pStyle w:val="textcont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F146A">
        <w:rPr>
          <w:b/>
          <w:sz w:val="28"/>
          <w:szCs w:val="28"/>
          <w:u w:val="single"/>
        </w:rPr>
        <w:t>Типология фонтанов и водных устройств</w:t>
      </w:r>
    </w:p>
    <w:p w:rsidR="00AF146A" w:rsidRDefault="00AF146A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Классификация фонтанов и водных устройств по типам, производится по следующим основным признакам:</w:t>
      </w:r>
    </w:p>
    <w:p w:rsidR="00D422F7" w:rsidRPr="00AF146A" w:rsidRDefault="00D422F7" w:rsidP="00AF146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По назначению и месту установки </w:t>
      </w:r>
    </w:p>
    <w:p w:rsidR="00D422F7" w:rsidRPr="00AF146A" w:rsidRDefault="00D422F7" w:rsidP="00AF146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textcont1"/>
          <w:sz w:val="28"/>
          <w:szCs w:val="28"/>
        </w:rPr>
        <w:t xml:space="preserve">По роли отведенной воде: </w:t>
      </w:r>
    </w:p>
    <w:p w:rsidR="00D422F7" w:rsidRPr="00AF146A" w:rsidRDefault="00D422F7" w:rsidP="00AF146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Сооружения, в которых элемент воды играет доминирующую роль. </w:t>
      </w:r>
    </w:p>
    <w:p w:rsidR="00D422F7" w:rsidRPr="00AF146A" w:rsidRDefault="00D422F7" w:rsidP="00AF146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Сооружения, где архитектурная идея имеет главное значение, а воде отводится вторичная роль </w:t>
      </w:r>
    </w:p>
    <w:p w:rsidR="00D422F7" w:rsidRPr="00AF146A" w:rsidRDefault="00D422F7" w:rsidP="00AF146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И основной тип - где вода и архитектура играют почти равные роли и взаимно укрепляют эффект друг друга. </w:t>
      </w:r>
    </w:p>
    <w:p w:rsidR="00D422F7" w:rsidRPr="00AF146A" w:rsidRDefault="00D422F7" w:rsidP="00AF146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По техническим решениям </w:t>
      </w:r>
    </w:p>
    <w:p w:rsidR="00D422F7" w:rsidRPr="00AF146A" w:rsidRDefault="00D422F7" w:rsidP="00AF146A">
      <w:pPr>
        <w:pStyle w:val="textlinkspi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Типы фонтанов и водных устройств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Комнатные фонтаны</w:t>
      </w:r>
      <w:r w:rsidRPr="00AF146A">
        <w:rPr>
          <w:sz w:val="28"/>
          <w:szCs w:val="28"/>
        </w:rPr>
        <w:t xml:space="preserve"> – представляют собой элемент интерьера, в практическом плане могут способствовать созданию оптимальной влажности.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Бегущая вода</w:t>
      </w:r>
      <w:r w:rsidRPr="00AF146A">
        <w:rPr>
          <w:sz w:val="28"/>
          <w:szCs w:val="28"/>
        </w:rPr>
        <w:t xml:space="preserve"> – водные устройства, имитирующие естественные родники, ручьи, речки, водные каскады. Важный элемент в создании искусственных ландшафтов.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Водопады</w:t>
      </w:r>
      <w:r w:rsidRPr="00AF146A">
        <w:rPr>
          <w:i/>
          <w:sz w:val="28"/>
          <w:szCs w:val="28"/>
        </w:rPr>
        <w:t xml:space="preserve"> </w:t>
      </w:r>
      <w:r w:rsidRPr="00AF146A">
        <w:rPr>
          <w:sz w:val="28"/>
          <w:szCs w:val="28"/>
        </w:rPr>
        <w:t>– водные устройства, основанные на эффекте падающей воды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Классические фонтаны</w:t>
      </w:r>
      <w:r w:rsidRPr="00AF146A">
        <w:rPr>
          <w:sz w:val="28"/>
          <w:szCs w:val="28"/>
        </w:rPr>
        <w:t xml:space="preserve"> – в их основе лежат водная композиция и соответствующая ей архитектура.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Архитектурные и скульптурные фонтаны</w:t>
      </w:r>
      <w:r w:rsidRPr="00AF146A">
        <w:rPr>
          <w:sz w:val="28"/>
          <w:szCs w:val="28"/>
        </w:rPr>
        <w:t xml:space="preserve"> – в основе таких фонтанов лежит архитектурное решение или скульптура, вода служит лишь дополнительным выразительным элементом.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Плавающие фонтаны</w:t>
      </w:r>
      <w:r w:rsidRPr="00AF146A">
        <w:rPr>
          <w:sz w:val="28"/>
          <w:szCs w:val="28"/>
        </w:rPr>
        <w:t xml:space="preserve"> – призваны разнообразить водные поверхности естественных водоемов, часто служат практическим целям аэрации стоячей воды. </w:t>
      </w:r>
    </w:p>
    <w:p w:rsidR="00751A6A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Динамические (свето-динамические, музыкальные) фонтаны</w:t>
      </w:r>
      <w:r w:rsidRPr="00AF146A">
        <w:rPr>
          <w:sz w:val="28"/>
          <w:szCs w:val="28"/>
        </w:rPr>
        <w:t xml:space="preserve"> – высшая стадия эволюции фонтанов, объединяющая лучшие возможности классических фонтанов и современных технических достижений.</w:t>
      </w:r>
    </w:p>
    <w:p w:rsidR="00751A6A" w:rsidRPr="00AF146A" w:rsidRDefault="00751A6A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1A6A" w:rsidRPr="000A2D57" w:rsidRDefault="000A2D57" w:rsidP="000A2D57">
      <w:pPr>
        <w:pStyle w:val="textcont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0A2D57">
        <w:rPr>
          <w:b/>
          <w:sz w:val="28"/>
          <w:szCs w:val="28"/>
          <w:u w:val="single"/>
        </w:rPr>
        <w:t>Основные компоненты фонтанов и их конструкция</w:t>
      </w:r>
    </w:p>
    <w:p w:rsidR="000A2D57" w:rsidRDefault="000A2D5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Цель конструкции любого фонтана состоит в том, чтобы привести воду в движение. Чтобы вода двигалась и с ее помощью можно было создать привлекательные композиции, в первую очередь необходимо достаточное количество воды. Это может быть природный или искусственный водоем, бассейн. Искусственные водоемы обычно формуются в земле и герметизируются естественными или синтетическими материалами. Бассейны фонтанов выполняются главным образом из бетона, но могут быть из пластика или высококачественной стали.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Решение по водному резервуару взаимосвязано с типом фонтана и планируемыми водными эффектами. Движение воды может быть в форме едва заметного плавного течения в водоеме, небольшого ручья, бурлящей воды, низвергающегося водопада, прозрачного водного колокола, устремленной в небо струи или сложной водной композиции создаваемой множеством насадок.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После выбора типа фонтана и водной композиции следует обратить внимание на подбор насоса, сердца фонтана. Самое простое решение использовать погружной насос, поместив его непосредственно в чаше фонтана.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Более эффективным решением для больших фонтанов является “сухая” установка насоса вне резервуара бассейна. Такой насос устанавливается ниже уровня воды фонтана в специальном тех. помещении и связан с фонтаном всасывающей и подающей магистралью. 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i/>
          <w:sz w:val="28"/>
          <w:szCs w:val="28"/>
        </w:rPr>
        <w:t>Эти три элемента</w:t>
      </w:r>
      <w:r w:rsidRPr="00AF146A">
        <w:rPr>
          <w:sz w:val="28"/>
          <w:szCs w:val="28"/>
        </w:rPr>
        <w:t xml:space="preserve"> – водный резервуар, насадки и насос, основные элементы фонтана и очень важен их правильный взаимный подбор.</w:t>
      </w:r>
      <w:r w:rsidRPr="00AF146A">
        <w:rPr>
          <w:sz w:val="28"/>
          <w:szCs w:val="28"/>
        </w:rPr>
        <w:br/>
        <w:t>Все другие части конструкции фонтана, служат для улучшения привлекательности фонтана, упрощения обслуживания и автоматизации его работы.</w:t>
      </w:r>
    </w:p>
    <w:p w:rsidR="00D422F7" w:rsidRDefault="00D422F7" w:rsidP="000A2D57">
      <w:pPr>
        <w:pStyle w:val="textcont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0A2D57">
        <w:rPr>
          <w:b/>
          <w:sz w:val="28"/>
          <w:szCs w:val="28"/>
          <w:u w:val="single"/>
        </w:rPr>
        <w:t>Компоненты фонтана</w:t>
      </w:r>
    </w:p>
    <w:p w:rsidR="000A2D57" w:rsidRPr="000A2D57" w:rsidRDefault="000A2D57" w:rsidP="000A2D57">
      <w:pPr>
        <w:pStyle w:val="textcont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Бассейн</w:t>
      </w:r>
      <w:r w:rsidRPr="00AF146A">
        <w:rPr>
          <w:sz w:val="28"/>
          <w:szCs w:val="28"/>
        </w:rPr>
        <w:t xml:space="preserve"> 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(Чаша фонтана)</w:t>
      </w:r>
      <w:r w:rsidR="000A2D57">
        <w:rPr>
          <w:sz w:val="28"/>
          <w:szCs w:val="28"/>
        </w:rPr>
        <w:t>, я</w:t>
      </w:r>
      <w:r w:rsidRPr="00AF146A">
        <w:rPr>
          <w:sz w:val="28"/>
          <w:szCs w:val="28"/>
        </w:rPr>
        <w:t xml:space="preserve">вляются источником воды для работы фонтана. Размер и форма водоема могут быть определены эффектами фонтана или эффект фонтана может быть разработан к имеющемуся водоему. Дно и стены ванны должны иметь герметичные проходы для всасывающих и подающих труб, электрических кабелей. 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Насадки</w:t>
      </w:r>
      <w:r w:rsidRPr="00AF146A">
        <w:rPr>
          <w:i/>
          <w:sz w:val="28"/>
          <w:szCs w:val="28"/>
        </w:rPr>
        <w:t xml:space="preserve"> 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Насадки формируют внешнее восприятие фонтана, его водную композицию (</w:t>
      </w:r>
      <w:r w:rsidRPr="004A6363">
        <w:rPr>
          <w:sz w:val="28"/>
          <w:szCs w:val="28"/>
        </w:rPr>
        <w:t>Насадки</w:t>
      </w:r>
      <w:r w:rsidRPr="00AF146A">
        <w:rPr>
          <w:sz w:val="28"/>
          <w:szCs w:val="28"/>
        </w:rPr>
        <w:t>). Требуется особое внимание к материалу изготовления, качеству исполнения и к эксплуатационным характеристикам насадок. Параметры насадок по давлению и расходу воды, должны быть приняты во внимание при планировании трубопроводов и выборе насоса.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Насосы</w:t>
      </w:r>
      <w:r w:rsidRPr="00AF146A">
        <w:rPr>
          <w:sz w:val="28"/>
          <w:szCs w:val="28"/>
        </w:rPr>
        <w:t xml:space="preserve"> 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Насос фонтана - движущая сила и сердце любого фонтана. Тип насоса должен соответствовать способу установки, фонтанах могут применяться как погружные</w:t>
      </w:r>
      <w:r w:rsidR="00F9515F">
        <w:rPr>
          <w:sz w:val="28"/>
          <w:szCs w:val="28"/>
        </w:rPr>
        <w:pict>
          <v:shape id="_x0000_i1025" type="#_x0000_t75" style="width:21.75pt;height:10.5pt" o:button="t">
            <v:imagedata r:id="rId8" o:title=""/>
          </v:shape>
        </w:pict>
      </w:r>
      <w:r w:rsidRPr="00AF146A">
        <w:rPr>
          <w:sz w:val="28"/>
          <w:szCs w:val="28"/>
        </w:rPr>
        <w:t>, так и поверхностные насосы</w:t>
      </w:r>
      <w:r w:rsidR="00F9515F">
        <w:rPr>
          <w:sz w:val="28"/>
          <w:szCs w:val="28"/>
        </w:rPr>
        <w:pict>
          <v:shape id="_x0000_i1026" type="#_x0000_t75" style="width:21.75pt;height:10.5pt" o:button="t">
            <v:imagedata r:id="rId9" o:title=""/>
          </v:shape>
        </w:pict>
      </w:r>
      <w:r w:rsidRPr="00AF146A">
        <w:rPr>
          <w:sz w:val="28"/>
          <w:szCs w:val="28"/>
        </w:rPr>
        <w:t>. Производительность насоса следует подбирать в соответствии с насадками и с учетом всех возможных потерь напора в гидросистеме.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Водозабор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Монтируется на всасывающей магистрали, защитная решетка или сетка, предотвращают повреждение насоса и засорение насадок.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Фильтр</w:t>
      </w:r>
      <w:r w:rsidRPr="00AF146A">
        <w:rPr>
          <w:sz w:val="28"/>
          <w:szCs w:val="28"/>
        </w:rPr>
        <w:t xml:space="preserve"> 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Поддерживает чистоту воды в бассейне, препятствует проникновению грязи в насос и далее в систему подачи. Для малых фонтанов применяется механическая очистка с помощью сетки на водозаборе. Для больших фонтанов целесообразно применение фильтровальных установок.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Подводное освещение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Позволяет наблюдать работу фонтана в ночное время. Хорошо продуманное освещение фонтана, только добавляет зрелищности водным эффектам. 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Распределительные коробки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Водонепроницаемость кабельных соединений, непременное условие работы фонтана. 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Перелив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Удаляет избыток воды, возникающий из-за дождей или других причин</w:t>
      </w:r>
      <w:r w:rsidR="000A2D57">
        <w:rPr>
          <w:sz w:val="28"/>
          <w:szCs w:val="28"/>
        </w:rPr>
        <w:t>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Закладные патрубки и проходные гильзы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Для обеспечения герметичности ванны, в местах прохода труб и кабелей, устанавливаются закладные патрубки или проходные гильзы</w:t>
      </w:r>
      <w:r w:rsidR="000A2D57">
        <w:rPr>
          <w:sz w:val="28"/>
          <w:szCs w:val="28"/>
        </w:rPr>
        <w:t>.</w:t>
      </w:r>
    </w:p>
    <w:p w:rsidR="000A2D57" w:rsidRDefault="000A2D5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Автодолив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Служит для наполнения фонтана при понижении уровня вследствие испарения, уноса воды ветром.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Контроль уровня</w:t>
      </w:r>
      <w:r w:rsidRPr="00AF146A">
        <w:rPr>
          <w:sz w:val="28"/>
          <w:szCs w:val="28"/>
        </w:rPr>
        <w:t xml:space="preserve"> – совмещение в одном устройстве перелива и автодолива.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Датчик ветра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В комплекте с системой управления, изменяет высоту струй в зависимости от силы ветра или полностью выключает фонтан.</w:t>
      </w:r>
    </w:p>
    <w:p w:rsidR="000A2D57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Электроклапаны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Основная составляющая системы управления гидравлической части фонтана. </w:t>
      </w:r>
    </w:p>
    <w:p w:rsidR="000A2D57" w:rsidRDefault="00D422F7" w:rsidP="00AF146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AF146A">
        <w:rPr>
          <w:rStyle w:val="a4"/>
          <w:i/>
          <w:sz w:val="28"/>
          <w:szCs w:val="28"/>
        </w:rPr>
        <w:t>Пульт управления</w:t>
      </w:r>
    </w:p>
    <w:p w:rsidR="00D422F7" w:rsidRPr="00AF146A" w:rsidRDefault="00D422F7" w:rsidP="00AF146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textcont1"/>
          <w:sz w:val="28"/>
          <w:szCs w:val="28"/>
        </w:rPr>
      </w:pPr>
      <w:r w:rsidRPr="00AF146A">
        <w:rPr>
          <w:rStyle w:val="textcont1"/>
          <w:sz w:val="28"/>
          <w:szCs w:val="28"/>
        </w:rPr>
        <w:t>В зависимости от сложности фонтана и решаемых задач, служит для запуска насоса, включения освещения, поддержания уровня воды и т.д. Может включать в себя механические, электромеханические и электронные элементы управления фонтаном</w:t>
      </w:r>
      <w:r w:rsidR="004E0A92" w:rsidRPr="00AF146A">
        <w:rPr>
          <w:rStyle w:val="textcont1"/>
          <w:sz w:val="28"/>
          <w:szCs w:val="28"/>
        </w:rPr>
        <w:t>.</w:t>
      </w:r>
    </w:p>
    <w:p w:rsidR="00751A6A" w:rsidRPr="00AF146A" w:rsidRDefault="00751A6A" w:rsidP="00AF146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textcont1"/>
          <w:sz w:val="28"/>
          <w:szCs w:val="28"/>
        </w:rPr>
      </w:pPr>
    </w:p>
    <w:p w:rsidR="00751A6A" w:rsidRDefault="00DA5331" w:rsidP="000A2D57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F146A">
        <w:rPr>
          <w:b/>
          <w:sz w:val="28"/>
          <w:szCs w:val="28"/>
          <w:u w:val="single"/>
        </w:rPr>
        <w:t>Рекомендации по выбору насадок</w:t>
      </w:r>
    </w:p>
    <w:p w:rsidR="000A2D57" w:rsidRPr="00AF146A" w:rsidRDefault="000A2D57" w:rsidP="000A2D57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При конструировании насадок используются специальные гидравлические расчеты. Их фактические характеристики серьезно зависят от правильности конструкции, материала изготовления и качества исполнения.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Некачественные насадки:</w:t>
      </w:r>
    </w:p>
    <w:p w:rsidR="00D422F7" w:rsidRPr="00AF146A" w:rsidRDefault="00D422F7" w:rsidP="000A2D57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не позволяют создать геометрически правильный водный рисунок </w:t>
      </w:r>
    </w:p>
    <w:p w:rsidR="00D422F7" w:rsidRPr="00AF146A" w:rsidRDefault="00D422F7" w:rsidP="00AF146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имеют повышенное брызгообразование </w:t>
      </w:r>
    </w:p>
    <w:p w:rsidR="00D422F7" w:rsidRPr="00AF146A" w:rsidRDefault="00D422F7" w:rsidP="00AF146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требуют повышенную мощность насоса </w:t>
      </w:r>
    </w:p>
    <w:p w:rsidR="00D422F7" w:rsidRPr="00AF146A" w:rsidRDefault="00D422F7" w:rsidP="00AF146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не соответствуют заявленным характеристикам </w:t>
      </w:r>
    </w:p>
    <w:p w:rsidR="00D422F7" w:rsidRPr="00AF146A" w:rsidRDefault="00D422F7" w:rsidP="00AF146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создают повышенный шум и проблемы в эксплуатации </w:t>
      </w:r>
    </w:p>
    <w:p w:rsidR="00D422F7" w:rsidRPr="00AF146A" w:rsidRDefault="00D422F7" w:rsidP="00AF146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не позволяют полноценно реализовать идею, заложенную в проекте фонтана. 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Идеальным материалом для изготовления гидравлической части насадки являются специальные сплавы на основе меди. Они устойчивы к воздействию воды, даже при длительной эксплуатации на поверхности металла не образуются каверны, хорошо обрабатываются и шлифуются, имеют разумную цену.</w:t>
      </w:r>
    </w:p>
    <w:p w:rsidR="00D422F7" w:rsidRPr="00AF146A" w:rsidRDefault="00D422F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Остановив свой выбор на типе насадки, исходя из требуемого водного рисунка, необходимо обратить внимание на ее следующие характеристики: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Рабочий диапазон</w:t>
      </w:r>
      <w:r w:rsidRPr="00AF146A">
        <w:rPr>
          <w:sz w:val="28"/>
          <w:szCs w:val="28"/>
        </w:rPr>
        <w:t xml:space="preserve"> - каждая насадка рассчитана на определенную высоту и форму струи, это на прямую зависит от давления и объема воды, на входе насадки. Для соблюдения этого условия, подбор насадки производится по сводной таблице производительности.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Зависимость от уровня воды</w:t>
      </w:r>
      <w:r w:rsidRPr="00AF146A">
        <w:rPr>
          <w:sz w:val="28"/>
          <w:szCs w:val="28"/>
        </w:rPr>
        <w:t xml:space="preserve"> - насадки, водный рисунок которых не зависит от уровня воды, можно монтировать на любой требуемой высоте от зеркала воды. Если для правильной работы насадки необходим заданный уровень погружения - он должен быть указан маркировкой непосредственно на насадке или в сопроводительной документации. При неправильной установки такой насадки, водный рисунок будет нарушен и может сильно отличатся от планируемого.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Уровень шума</w:t>
      </w:r>
      <w:r w:rsidRPr="00AF146A">
        <w:rPr>
          <w:sz w:val="28"/>
          <w:szCs w:val="28"/>
        </w:rPr>
        <w:t xml:space="preserve"> – шум создаваемый водой, может стать сильной помехой и раздражителем.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Устойчивость к ветру</w:t>
      </w:r>
      <w:r w:rsidRPr="00AF146A">
        <w:rPr>
          <w:sz w:val="28"/>
          <w:szCs w:val="28"/>
        </w:rPr>
        <w:t xml:space="preserve"> – водный рисунок отдельных насадок очень чувствителен даже к небольшим порывам ветра.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Радиус брызг</w:t>
      </w:r>
      <w:r w:rsidRPr="00AF146A">
        <w:rPr>
          <w:sz w:val="28"/>
          <w:szCs w:val="28"/>
        </w:rPr>
        <w:t xml:space="preserve">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Видимость</w:t>
      </w:r>
      <w:r w:rsidRPr="00AF146A">
        <w:rPr>
          <w:sz w:val="28"/>
          <w:szCs w:val="28"/>
        </w:rPr>
        <w:t xml:space="preserve"> – нужно учитывать изменение восприятия водного рисунка и непосредственно видимость струи, в зависимости от местоположения наблюдателя.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Возможность засорения</w:t>
      </w:r>
      <w:r w:rsidRPr="00AF146A">
        <w:rPr>
          <w:sz w:val="28"/>
          <w:szCs w:val="28"/>
        </w:rPr>
        <w:t xml:space="preserve"> – различные типы насадок и насадки одного типа с различными проходными диаметрами, имеют разную устойчивость к засорению. </w:t>
      </w:r>
    </w:p>
    <w:p w:rsidR="00D422F7" w:rsidRPr="00AF146A" w:rsidRDefault="00D422F7" w:rsidP="00AF146A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textcont1"/>
          <w:sz w:val="28"/>
          <w:szCs w:val="28"/>
        </w:rPr>
      </w:pPr>
      <w:r w:rsidRPr="00AF146A">
        <w:rPr>
          <w:rStyle w:val="a6"/>
          <w:sz w:val="28"/>
          <w:szCs w:val="28"/>
        </w:rPr>
        <w:t>Аэрация</w:t>
      </w:r>
      <w:r w:rsidRPr="00AF146A">
        <w:rPr>
          <w:rStyle w:val="textcont1"/>
          <w:sz w:val="28"/>
          <w:szCs w:val="28"/>
        </w:rPr>
        <w:t xml:space="preserve"> – данная характеристика насадки важна для плавающих фонтанов, используемых в практических целях обогащения кислородом воды застойных водоемов.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DA5331" w:rsidRPr="00AF146A" w:rsidRDefault="00DA5331" w:rsidP="000A2D57">
      <w:pPr>
        <w:pStyle w:val="textcont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F146A">
        <w:rPr>
          <w:b/>
          <w:sz w:val="28"/>
          <w:szCs w:val="28"/>
          <w:u w:val="single"/>
        </w:rPr>
        <w:t>Основные правила устройства фонтанов</w:t>
      </w:r>
    </w:p>
    <w:p w:rsidR="000A2D57" w:rsidRDefault="000A2D57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Фонтаны, подобно произведениям искусства – это комбинация идеи, мастерства художника и выразитель</w:t>
      </w:r>
      <w:r w:rsidR="00935A10" w:rsidRPr="00AF146A">
        <w:rPr>
          <w:sz w:val="28"/>
          <w:szCs w:val="28"/>
        </w:rPr>
        <w:t>ных возможностей материала.</w:t>
      </w:r>
      <w:r w:rsidR="006B0154">
        <w:rPr>
          <w:sz w:val="28"/>
          <w:szCs w:val="28"/>
        </w:rPr>
        <w:t xml:space="preserve"> </w:t>
      </w:r>
      <w:r w:rsidR="00935A10" w:rsidRPr="00AF146A">
        <w:rPr>
          <w:sz w:val="28"/>
          <w:szCs w:val="28"/>
        </w:rPr>
        <w:t>Ф</w:t>
      </w:r>
      <w:r w:rsidRPr="00AF146A">
        <w:rPr>
          <w:sz w:val="28"/>
          <w:szCs w:val="28"/>
        </w:rPr>
        <w:t xml:space="preserve">ирма может обеспечить реализацию практически любой идеи фонтана, при этом, есть несколько рекомендаций, которые помогут принять Вам верные решения по будущему проекту самостоятельно. </w:t>
      </w:r>
    </w:p>
    <w:p w:rsidR="00751A6A" w:rsidRPr="00AF146A" w:rsidRDefault="00751A6A" w:rsidP="00AF146A">
      <w:pPr>
        <w:pStyle w:val="textco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Факторы, которые надо учитывать при планировании фонтана: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Характер планируемого водного эффекта</w:t>
      </w:r>
      <w:r w:rsidRPr="00AF146A">
        <w:rPr>
          <w:sz w:val="28"/>
          <w:szCs w:val="28"/>
        </w:rPr>
        <w:t xml:space="preserve"> </w:t>
      </w:r>
      <w:r w:rsidRPr="00AF146A">
        <w:rPr>
          <w:rStyle w:val="a6"/>
          <w:sz w:val="28"/>
          <w:szCs w:val="28"/>
        </w:rPr>
        <w:t>(выбор фонтанной композиции)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Соразмерность окружению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 xml:space="preserve">Климатические особенности </w:t>
      </w:r>
      <w:r w:rsidRPr="00AF146A">
        <w:rPr>
          <w:rStyle w:val="textcont1"/>
          <w:sz w:val="28"/>
          <w:szCs w:val="28"/>
        </w:rPr>
        <w:t xml:space="preserve">- в нашем регионе, фонтан длительное время не эксплуатируется. Важно учитывать, как выглядит неработающий фонтан в окружающей обстановке и способ его консервации на зимний период.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Приемлемый шумовой уровень</w:t>
      </w:r>
      <w:r w:rsidRPr="00AF146A">
        <w:rPr>
          <w:sz w:val="28"/>
          <w:szCs w:val="28"/>
        </w:rPr>
        <w:t xml:space="preserve"> - отдельные фонтанные насадки или большое количество задействованных водных эффектов, могут создавать достаточно сильный шум, хотя иногда, даже редкие капли из крана, могут служить раздражающим фактором. </w:t>
      </w:r>
    </w:p>
    <w:p w:rsidR="00751A6A" w:rsidRPr="00AF146A" w:rsidRDefault="00DA5331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Избегать установки</w:t>
      </w:r>
      <w:r w:rsidR="00751A6A" w:rsidRPr="00AF146A">
        <w:rPr>
          <w:rStyle w:val="a6"/>
          <w:sz w:val="28"/>
          <w:szCs w:val="28"/>
        </w:rPr>
        <w:t xml:space="preserve"> под деревьями</w:t>
      </w:r>
      <w:r w:rsidR="00751A6A" w:rsidRPr="00AF146A">
        <w:rPr>
          <w:sz w:val="28"/>
          <w:szCs w:val="28"/>
        </w:rPr>
        <w:t xml:space="preserve"> - упавшие листь</w:t>
      </w:r>
      <w:r w:rsidRPr="00AF146A">
        <w:rPr>
          <w:sz w:val="28"/>
          <w:szCs w:val="28"/>
        </w:rPr>
        <w:t>я, насекомые и птицы, быстро</w:t>
      </w:r>
      <w:r w:rsidR="00751A6A" w:rsidRPr="00AF146A">
        <w:rPr>
          <w:sz w:val="28"/>
          <w:szCs w:val="28"/>
        </w:rPr>
        <w:t xml:space="preserve"> засоряют воду и могут привести к поломке фонтана.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 xml:space="preserve">Учитывать влияние ветра - </w:t>
      </w:r>
      <w:r w:rsidRPr="00AF146A">
        <w:rPr>
          <w:sz w:val="28"/>
          <w:szCs w:val="28"/>
        </w:rPr>
        <w:t xml:space="preserve">сильный ветер, нарушает водный рисунок фонтана и способствует повышенному расходу воды, по причине ее уноса за пределы чаши.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 xml:space="preserve">Наличие подводящего трубопровода с водой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Доступ к внешней дренажной системе</w:t>
      </w:r>
      <w:r w:rsidRPr="00AF146A">
        <w:rPr>
          <w:sz w:val="28"/>
          <w:szCs w:val="28"/>
        </w:rPr>
        <w:t xml:space="preserve"> - для быстрого слива и очистки бассейна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 xml:space="preserve">Подвод электропитания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Частота обслуживания и эксплуатационные расходы</w:t>
      </w:r>
      <w:r w:rsidRPr="00AF146A">
        <w:rPr>
          <w:sz w:val="28"/>
          <w:szCs w:val="28"/>
        </w:rPr>
        <w:t xml:space="preserve"> - некачественный проект и ошибки в подборе о</w:t>
      </w:r>
      <w:r w:rsidR="00DA5331" w:rsidRPr="00AF146A">
        <w:rPr>
          <w:sz w:val="28"/>
          <w:szCs w:val="28"/>
        </w:rPr>
        <w:t>борудования, могут привести к по</w:t>
      </w:r>
      <w:r w:rsidRPr="00AF146A">
        <w:rPr>
          <w:sz w:val="28"/>
          <w:szCs w:val="28"/>
        </w:rPr>
        <w:t xml:space="preserve">вышенным эксплуатационным расходам. </w:t>
      </w:r>
    </w:p>
    <w:p w:rsidR="00751A6A" w:rsidRPr="00AF146A" w:rsidRDefault="00751A6A" w:rsidP="00AF14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46A">
        <w:rPr>
          <w:rStyle w:val="a6"/>
          <w:sz w:val="28"/>
          <w:szCs w:val="28"/>
        </w:rPr>
        <w:t>Бюджет</w:t>
      </w:r>
      <w:r w:rsidRPr="00AF146A">
        <w:rPr>
          <w:sz w:val="28"/>
          <w:szCs w:val="28"/>
        </w:rPr>
        <w:t xml:space="preserve"> - фонтан, не дешевое удовольствие, как правило, он служит эстетическим целям и является украшением архитектурного или композиционного ансамбля. Как и в выборе украшений, лучше следовать принципу – вообще не использовать украшения, чем использовать украшения сомнительного качества. Кроме добротности исполнения, нельзя забывать о регулярных расходах на эксплуатацию, иначе фонтан станет памятником непродуманных амбиций</w:t>
      </w:r>
      <w:r w:rsidR="00692589" w:rsidRPr="00AF146A">
        <w:rPr>
          <w:sz w:val="28"/>
          <w:szCs w:val="28"/>
        </w:rPr>
        <w:t>.</w:t>
      </w:r>
    </w:p>
    <w:p w:rsidR="00751A6A" w:rsidRPr="000A2D57" w:rsidRDefault="000A2D57" w:rsidP="000A2D57">
      <w:pPr>
        <w:spacing w:line="360" w:lineRule="auto"/>
        <w:ind w:firstLine="709"/>
        <w:jc w:val="center"/>
        <w:rPr>
          <w:rFonts w:eastAsia="Arial Unicode MS"/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51A6A" w:rsidRPr="000A2D57">
        <w:rPr>
          <w:rFonts w:eastAsia="Arial Unicode MS"/>
          <w:b/>
          <w:sz w:val="28"/>
          <w:szCs w:val="28"/>
          <w:u w:val="single"/>
        </w:rPr>
        <w:t>АРМАТУРА ФОНТАННАЯ И НАГНЕТАТЕЛЬНАЯ</w:t>
      </w:r>
    </w:p>
    <w:p w:rsidR="00751A6A" w:rsidRPr="00AF146A" w:rsidRDefault="00751A6A" w:rsidP="00AF146A">
      <w:pPr>
        <w:pStyle w:val="Heading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51A6A" w:rsidRPr="00AF146A" w:rsidRDefault="00751A6A" w:rsidP="0068495A">
      <w:pPr>
        <w:pStyle w:val="Heading"/>
        <w:spacing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F146A">
        <w:rPr>
          <w:rFonts w:ascii="Times New Roman" w:eastAsia="Arial Unicode MS" w:hAnsi="Times New Roman" w:cs="Times New Roman"/>
          <w:sz w:val="28"/>
          <w:szCs w:val="28"/>
        </w:rPr>
        <w:t>Типовые схемы, основные параметры и технические требования к конструкции</w:t>
      </w:r>
    </w:p>
    <w:p w:rsidR="00751A6A" w:rsidRPr="00AF146A" w:rsidRDefault="00751A6A" w:rsidP="0068495A">
      <w:pPr>
        <w:pStyle w:val="Heading"/>
        <w:spacing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51A6A" w:rsidRPr="00AF146A" w:rsidRDefault="00751A6A" w:rsidP="0068495A">
      <w:pPr>
        <w:pStyle w:val="Heading"/>
        <w:spacing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AF146A">
        <w:rPr>
          <w:rFonts w:ascii="Times New Roman" w:eastAsia="Arial Unicode MS" w:hAnsi="Times New Roman" w:cs="Times New Roman"/>
          <w:sz w:val="28"/>
          <w:szCs w:val="28"/>
          <w:lang w:val="en-US"/>
        </w:rPr>
        <w:t>Gush and injection well equipment.</w:t>
      </w:r>
    </w:p>
    <w:p w:rsidR="00751A6A" w:rsidRPr="00AF146A" w:rsidRDefault="00751A6A" w:rsidP="0068495A">
      <w:pPr>
        <w:pStyle w:val="Heading"/>
        <w:spacing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AF146A">
        <w:rPr>
          <w:rFonts w:ascii="Times New Roman" w:eastAsia="Arial Unicode MS" w:hAnsi="Times New Roman" w:cs="Times New Roman"/>
          <w:sz w:val="28"/>
          <w:szCs w:val="28"/>
          <w:lang w:val="en-US"/>
        </w:rPr>
        <w:t>Standard schemes, basic parameters and technical requirements for construction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1A6A" w:rsidRPr="00AF146A" w:rsidRDefault="00751A6A" w:rsidP="0068495A">
      <w:pPr>
        <w:pStyle w:val="Heading"/>
        <w:spacing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F146A">
        <w:rPr>
          <w:rFonts w:ascii="Times New Roman" w:eastAsia="Arial Unicode MS" w:hAnsi="Times New Roman" w:cs="Times New Roman"/>
          <w:sz w:val="28"/>
          <w:szCs w:val="28"/>
        </w:rPr>
        <w:t>ИНФОРМАЦИОННЫЕ ДАННЫЕ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1. РАЗРАБОТАН И ВНЕСЕН Министерством химического и нефтяного машиностроения СССР</w:t>
      </w:r>
    </w:p>
    <w:p w:rsidR="00751A6A" w:rsidRPr="00AF146A" w:rsidRDefault="00751A6A" w:rsidP="0068495A">
      <w:pPr>
        <w:spacing w:line="360" w:lineRule="auto"/>
        <w:ind w:firstLine="709"/>
        <w:rPr>
          <w:sz w:val="28"/>
          <w:szCs w:val="28"/>
        </w:rPr>
      </w:pPr>
      <w:r w:rsidRPr="00AF146A">
        <w:rPr>
          <w:sz w:val="28"/>
          <w:szCs w:val="28"/>
        </w:rPr>
        <w:t>ИСПОЛНИТЕЛИ</w:t>
      </w:r>
      <w:r w:rsidR="0068495A">
        <w:rPr>
          <w:sz w:val="28"/>
          <w:szCs w:val="28"/>
        </w:rPr>
        <w:t xml:space="preserve">: </w:t>
      </w:r>
      <w:r w:rsidRPr="00AF146A">
        <w:rPr>
          <w:sz w:val="28"/>
          <w:szCs w:val="28"/>
        </w:rPr>
        <w:t>Р.Д.Джабаров, канд. техн. наук; А.Г.Дозорцев, канд. техн. наук (руководитель темы); Т.К.Велиев, канд. техн. наук (руководитель темы); С.М.Осипова; Л.Г.Шаронова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 УТВЕРЖДЕН И ВВЕДЕН В ДЕЙСТВИЕ Постановлением Государственного комитета СССР по стандартам от 24.02.89 N 332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3. Срок проверки - 01.10.93.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Периодичность проверки - 5 лет.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4. Стандарт полностью соответствует СТ СЭВ 4354-83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5. ВЗАМЕН ГОСТ 13846-84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68495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Настоящий стандарт распространяется на устьевую фонтанную и нагнетательную арматуру, состоящую из устьевой елки и трубной обвязки, независимо от области применения по климатическому району и рабочей среде.</w:t>
      </w:r>
      <w:r w:rsidR="0068495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Настоящий стандарт не распространяется на устьевую арматуру с параллельным подвешиванием скважинных трубопроводов; для добычи или нагнетания теплоносителя, а также устанавливаемую на скважины с подводным расположением устья.</w:t>
      </w:r>
    </w:p>
    <w:p w:rsidR="00751A6A" w:rsidRPr="0068495A" w:rsidRDefault="0068495A" w:rsidP="0068495A">
      <w:pPr>
        <w:spacing w:line="360" w:lineRule="auto"/>
        <w:ind w:left="709"/>
        <w:jc w:val="both"/>
        <w:rPr>
          <w:rFonts w:eastAsia="Arial Unicode MS"/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51A6A" w:rsidRPr="0068495A">
        <w:rPr>
          <w:rFonts w:eastAsia="Arial Unicode MS"/>
          <w:b/>
          <w:sz w:val="28"/>
          <w:szCs w:val="28"/>
          <w:u w:val="single"/>
        </w:rPr>
        <w:t xml:space="preserve">1. ТИПОВЫЕ СХЕМЫ И ОСНОВНЫЕ ПАРАМЕТРЫ </w:t>
      </w:r>
    </w:p>
    <w:p w:rsidR="00751A6A" w:rsidRPr="0068495A" w:rsidRDefault="00751A6A" w:rsidP="0068495A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751A6A" w:rsidRPr="0068495A" w:rsidRDefault="00751A6A" w:rsidP="0068495A">
      <w:pPr>
        <w:spacing w:line="360" w:lineRule="auto"/>
        <w:ind w:left="709"/>
        <w:jc w:val="both"/>
        <w:rPr>
          <w:b/>
          <w:sz w:val="28"/>
          <w:szCs w:val="28"/>
        </w:rPr>
      </w:pPr>
      <w:r w:rsidRPr="0068495A">
        <w:rPr>
          <w:b/>
          <w:sz w:val="28"/>
          <w:szCs w:val="28"/>
        </w:rPr>
        <w:t>1.1. Типовые схемы фонтанных елок должны соответствовать приведенным на черт.1, нагнетательных елок - на черт.2.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146A">
        <w:rPr>
          <w:i/>
          <w:sz w:val="28"/>
          <w:szCs w:val="28"/>
        </w:rPr>
        <w:t>Типовые схемы фонтанных елок</w:t>
      </w:r>
    </w:p>
    <w:p w:rsidR="00751A6A" w:rsidRPr="00AF146A" w:rsidRDefault="00F9515F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3pt;height:307.5pt">
            <v:imagedata r:id="rId10" o:title="" chromakey="white"/>
          </v:shape>
        </w:pict>
      </w:r>
    </w:p>
    <w:p w:rsidR="00751A6A" w:rsidRPr="00AF146A" w:rsidRDefault="0068495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Черт.1</w:t>
      </w:r>
      <w:r>
        <w:rPr>
          <w:sz w:val="28"/>
          <w:szCs w:val="28"/>
        </w:rPr>
        <w:t xml:space="preserve">. </w:t>
      </w:r>
      <w:r w:rsidR="00751A6A" w:rsidRPr="00AF146A">
        <w:rPr>
          <w:sz w:val="28"/>
          <w:szCs w:val="28"/>
        </w:rPr>
        <w:t>1 - переводник к трубной головке; 2 - тройник; 3 - запорное устройство; 4 - манометр с запорно-разрядным устройством; 5 - дроссель; 6 - ответный фланец; 7 - крестовина</w:t>
      </w:r>
    </w:p>
    <w:p w:rsidR="00751A6A" w:rsidRPr="00AF146A" w:rsidRDefault="0068495A" w:rsidP="00AF146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51A6A" w:rsidRPr="00AF146A">
        <w:rPr>
          <w:i/>
          <w:sz w:val="28"/>
          <w:szCs w:val="28"/>
        </w:rPr>
        <w:t>Типовые схемы нагнетательных елок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8"/>
        <w:gridCol w:w="1980"/>
      </w:tblGrid>
      <w:tr w:rsidR="00751A6A" w:rsidRPr="0068495A" w:rsidTr="0068495A">
        <w:trPr>
          <w:jc w:val="center"/>
          <w:hidden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751A6A" w:rsidRPr="0068495A" w:rsidRDefault="00751A6A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495A">
              <w:rPr>
                <w:vanish/>
                <w:sz w:val="20"/>
                <w:szCs w:val="20"/>
              </w:rPr>
              <w:t>#G0</w:t>
            </w:r>
            <w:r w:rsidRPr="0068495A">
              <w:rPr>
                <w:sz w:val="20"/>
                <w:szCs w:val="20"/>
              </w:rPr>
              <w:t>Схема 1</w:t>
            </w:r>
          </w:p>
          <w:p w:rsidR="00751A6A" w:rsidRPr="0068495A" w:rsidRDefault="00751A6A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495A">
              <w:rPr>
                <w:sz w:val="20"/>
                <w:szCs w:val="20"/>
              </w:rPr>
              <w:t>(тройниковая)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A6A" w:rsidRPr="0068495A" w:rsidRDefault="00751A6A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495A">
              <w:rPr>
                <w:sz w:val="20"/>
                <w:szCs w:val="20"/>
              </w:rPr>
              <w:t>Схема 2</w:t>
            </w:r>
          </w:p>
          <w:p w:rsidR="00751A6A" w:rsidRPr="0068495A" w:rsidRDefault="00751A6A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495A">
              <w:rPr>
                <w:sz w:val="20"/>
                <w:szCs w:val="20"/>
              </w:rPr>
              <w:t>(крестовая)</w:t>
            </w:r>
          </w:p>
          <w:p w:rsidR="00751A6A" w:rsidRPr="0068495A" w:rsidRDefault="00751A6A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1A6A" w:rsidRPr="0068495A" w:rsidTr="0068495A">
        <w:trPr>
          <w:jc w:val="center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751A6A" w:rsidRPr="0068495A" w:rsidRDefault="00F9515F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47pt;height:163.5pt">
                  <v:imagedata r:id="rId11" o:title="" chromakey="white"/>
                </v:shape>
              </w:pict>
            </w:r>
            <w:r w:rsidR="00751A6A" w:rsidRPr="006849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A6A" w:rsidRPr="0068495A" w:rsidRDefault="00F9515F" w:rsidP="0068495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152.25pt;height:168pt">
                  <v:imagedata r:id="rId12" o:title="" chromakey="white"/>
                </v:shape>
              </w:pict>
            </w:r>
            <w:r w:rsidR="00751A6A" w:rsidRPr="0068495A">
              <w:rPr>
                <w:sz w:val="20"/>
                <w:szCs w:val="20"/>
              </w:rPr>
              <w:t xml:space="preserve"> </w:t>
            </w:r>
          </w:p>
        </w:tc>
      </w:tr>
    </w:tbl>
    <w:p w:rsidR="00751A6A" w:rsidRPr="00AF146A" w:rsidRDefault="0068495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Черт.2</w:t>
      </w:r>
      <w:r>
        <w:rPr>
          <w:sz w:val="28"/>
          <w:szCs w:val="28"/>
        </w:rPr>
        <w:t xml:space="preserve">. </w:t>
      </w:r>
      <w:r w:rsidR="00751A6A" w:rsidRPr="00AF146A">
        <w:rPr>
          <w:sz w:val="28"/>
          <w:szCs w:val="28"/>
        </w:rPr>
        <w:t xml:space="preserve">1 - переводник к трубной головке; 2 - тройник; 3 - запорное устройство; 4 - манометр с запорно-разрядным устройством;5 - обратный клапан; 6 - ответный фланец; 7 - крестовина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68495A" w:rsidRDefault="00751A6A" w:rsidP="0068495A">
      <w:pPr>
        <w:spacing w:line="360" w:lineRule="auto"/>
        <w:ind w:left="709"/>
        <w:jc w:val="both"/>
        <w:rPr>
          <w:b/>
          <w:sz w:val="28"/>
          <w:szCs w:val="28"/>
        </w:rPr>
      </w:pPr>
      <w:r w:rsidRPr="0068495A">
        <w:rPr>
          <w:b/>
          <w:sz w:val="28"/>
          <w:szCs w:val="28"/>
        </w:rPr>
        <w:t>1.2. Типовые схемы трубных обвязок фонтанных и нагнетательных арматур должны соответствовать приведенным на черт.3.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C6769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F146A">
        <w:rPr>
          <w:i/>
          <w:sz w:val="28"/>
          <w:szCs w:val="28"/>
        </w:rPr>
        <w:t>Типовые схемы трубных обвязок фонтанных арматур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F9515F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88.75pt;height:80.25pt">
            <v:imagedata r:id="rId13" o:title="" chromakey="white"/>
          </v:shape>
        </w:pict>
      </w:r>
    </w:p>
    <w:p w:rsidR="00751A6A" w:rsidRDefault="0068495A" w:rsidP="00C67693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67693">
        <w:rPr>
          <w:i/>
          <w:sz w:val="28"/>
          <w:szCs w:val="28"/>
        </w:rPr>
        <w:t>Н</w:t>
      </w:r>
      <w:r w:rsidR="00751A6A" w:rsidRPr="00AF146A">
        <w:rPr>
          <w:i/>
          <w:sz w:val="28"/>
          <w:szCs w:val="28"/>
        </w:rPr>
        <w:t>агнетательных арматур</w:t>
      </w:r>
    </w:p>
    <w:p w:rsidR="00C67693" w:rsidRPr="00AF146A" w:rsidRDefault="00C67693" w:rsidP="00C67693">
      <w:pPr>
        <w:spacing w:line="360" w:lineRule="auto"/>
        <w:ind w:firstLine="709"/>
        <w:rPr>
          <w:i/>
          <w:sz w:val="28"/>
          <w:szCs w:val="28"/>
        </w:rPr>
      </w:pPr>
    </w:p>
    <w:p w:rsidR="00751A6A" w:rsidRPr="00AF146A" w:rsidRDefault="00F9515F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86.5pt;height:85.5pt">
            <v:imagedata r:id="rId14" o:title="" chromakey="white"/>
          </v:shape>
        </w:pict>
      </w:r>
    </w:p>
    <w:p w:rsidR="00751A6A" w:rsidRPr="00AF146A" w:rsidRDefault="0068495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Черт.3</w:t>
      </w:r>
      <w:r>
        <w:rPr>
          <w:sz w:val="28"/>
          <w:szCs w:val="28"/>
        </w:rPr>
        <w:t xml:space="preserve">. </w:t>
      </w:r>
      <w:r w:rsidR="00751A6A" w:rsidRPr="00AF146A">
        <w:rPr>
          <w:sz w:val="28"/>
          <w:szCs w:val="28"/>
        </w:rPr>
        <w:t>1 - ответный фланец; 2 - запорное устройство; 3 - трубная головка; 4 - манометр с запорно-разрядным устройством; 5 - быстросборное соединение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68495A" w:rsidRDefault="00751A6A" w:rsidP="0068495A">
      <w:pPr>
        <w:spacing w:line="360" w:lineRule="auto"/>
        <w:ind w:left="709"/>
        <w:jc w:val="both"/>
        <w:rPr>
          <w:b/>
          <w:sz w:val="28"/>
          <w:szCs w:val="28"/>
        </w:rPr>
      </w:pPr>
      <w:r w:rsidRPr="0068495A">
        <w:rPr>
          <w:b/>
          <w:sz w:val="28"/>
          <w:szCs w:val="28"/>
        </w:rPr>
        <w:t>1.3. Типовые схемы устьевых арматур должны составляться сочетанием типовых схем уст</w:t>
      </w:r>
      <w:r w:rsidR="0068495A">
        <w:rPr>
          <w:b/>
          <w:sz w:val="28"/>
          <w:szCs w:val="28"/>
        </w:rPr>
        <w:t>ьевых елок с трубными обвязками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Примеры типовых схем фонтанных арматур приведены на черт.4, нагнетательных арматур - на черт.5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F9515F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6.25pt;height:174pt">
            <v:imagedata r:id="rId15" o:title="" chromakey="white"/>
          </v:shape>
        </w:pict>
      </w:r>
    </w:p>
    <w:p w:rsidR="00751A6A" w:rsidRPr="00AF146A" w:rsidRDefault="0068495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Черт.4</w:t>
      </w:r>
      <w:r>
        <w:rPr>
          <w:sz w:val="28"/>
          <w:szCs w:val="28"/>
        </w:rPr>
        <w:t xml:space="preserve">. </w:t>
      </w:r>
      <w:r w:rsidR="00751A6A" w:rsidRPr="00AF146A">
        <w:rPr>
          <w:sz w:val="28"/>
          <w:szCs w:val="28"/>
        </w:rPr>
        <w:t>1 - фонтанная елка (черт.1); 2 - трубная обвязка (черт.3)</w:t>
      </w:r>
    </w:p>
    <w:p w:rsidR="00751A6A" w:rsidRPr="00AF146A" w:rsidRDefault="00C67693" w:rsidP="00AF1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515F">
        <w:rPr>
          <w:sz w:val="28"/>
          <w:szCs w:val="28"/>
        </w:rPr>
        <w:pict>
          <v:shape id="_x0000_i1033" type="#_x0000_t75" style="width:278.25pt;height:177pt">
            <v:imagedata r:id="rId16" o:title="" chromakey="white"/>
          </v:shape>
        </w:pict>
      </w:r>
    </w:p>
    <w:p w:rsidR="00751A6A" w:rsidRPr="00AF146A" w:rsidRDefault="00C67693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Черт.5</w:t>
      </w:r>
      <w:r>
        <w:rPr>
          <w:sz w:val="28"/>
          <w:szCs w:val="28"/>
        </w:rPr>
        <w:t xml:space="preserve">. </w:t>
      </w:r>
      <w:r w:rsidR="00751A6A" w:rsidRPr="00AF146A">
        <w:rPr>
          <w:sz w:val="28"/>
          <w:szCs w:val="28"/>
        </w:rPr>
        <w:t>1 - нагнетательная елка (черт.2); 2 - трубная обвязка (черт.3)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C67693" w:rsidRDefault="00751A6A" w:rsidP="00C67693">
      <w:pPr>
        <w:spacing w:line="360" w:lineRule="auto"/>
        <w:ind w:left="709"/>
        <w:jc w:val="both"/>
        <w:rPr>
          <w:b/>
          <w:sz w:val="28"/>
          <w:szCs w:val="28"/>
        </w:rPr>
      </w:pPr>
      <w:r w:rsidRPr="00C67693">
        <w:rPr>
          <w:b/>
          <w:sz w:val="28"/>
          <w:szCs w:val="28"/>
        </w:rPr>
        <w:t>1.4. Основные параметры фонтанных арматур должны соо</w:t>
      </w:r>
      <w:r w:rsidR="00C67693">
        <w:rPr>
          <w:b/>
          <w:sz w:val="28"/>
          <w:szCs w:val="28"/>
        </w:rPr>
        <w:t>тветствовать указанным в табл. 1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Таблица 1</w:t>
      </w:r>
    </w:p>
    <w:tbl>
      <w:tblPr>
        <w:tblW w:w="7980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07"/>
        <w:gridCol w:w="1546"/>
        <w:gridCol w:w="2277"/>
        <w:gridCol w:w="3150"/>
      </w:tblGrid>
      <w:tr w:rsidR="00751A6A" w:rsidRPr="00C67693" w:rsidTr="00C67693">
        <w:trPr>
          <w:trHeight w:val="448"/>
          <w:jc w:val="center"/>
          <w:hidden/>
        </w:trPr>
        <w:tc>
          <w:tcPr>
            <w:tcW w:w="4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vanish/>
                <w:sz w:val="20"/>
                <w:szCs w:val="20"/>
              </w:rPr>
              <w:t>#G0</w:t>
            </w:r>
            <w:r w:rsidRPr="00C67693">
              <w:rPr>
                <w:sz w:val="20"/>
                <w:szCs w:val="20"/>
              </w:rPr>
              <w:t>Условный проход, мм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Рабочее давление, МПа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692"/>
          <w:jc w:val="center"/>
        </w:trPr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ствола елки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боковых отводов елки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боковых отводов трубной головки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409"/>
          <w:jc w:val="center"/>
        </w:trPr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60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14, 21, 35, 70, 105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500"/>
          <w:jc w:val="center"/>
        </w:trPr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65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50, 65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423"/>
          <w:jc w:val="center"/>
        </w:trPr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80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50, 65, 80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50, 65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14, 21, 35, 70, 105, 140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527"/>
          <w:jc w:val="center"/>
        </w:trPr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100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65, 80, 100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409"/>
          <w:jc w:val="center"/>
        </w:trPr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150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100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21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</w:tbl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C67693" w:rsidRDefault="00751A6A" w:rsidP="00C67693">
      <w:pPr>
        <w:spacing w:line="360" w:lineRule="auto"/>
        <w:ind w:left="709"/>
        <w:jc w:val="both"/>
        <w:rPr>
          <w:b/>
          <w:sz w:val="28"/>
          <w:szCs w:val="28"/>
        </w:rPr>
      </w:pPr>
      <w:r w:rsidRPr="00C67693">
        <w:rPr>
          <w:b/>
          <w:sz w:val="28"/>
          <w:szCs w:val="28"/>
        </w:rPr>
        <w:t>1.5. Основные параметры нагнетательных арматур должны соответствовать указанным в табл.2.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Таблица 2</w:t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14"/>
        <w:gridCol w:w="1965"/>
        <w:gridCol w:w="2530"/>
        <w:gridCol w:w="2396"/>
      </w:tblGrid>
      <w:tr w:rsidR="00751A6A" w:rsidRPr="00C67693" w:rsidTr="00C67693">
        <w:trPr>
          <w:trHeight w:val="420"/>
          <w:jc w:val="center"/>
          <w:hidden/>
        </w:trPr>
        <w:tc>
          <w:tcPr>
            <w:tcW w:w="5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vanish/>
                <w:sz w:val="20"/>
                <w:szCs w:val="20"/>
              </w:rPr>
              <w:t>#G0</w:t>
            </w:r>
            <w:r w:rsidRPr="00C67693">
              <w:rPr>
                <w:sz w:val="20"/>
                <w:szCs w:val="20"/>
              </w:rPr>
              <w:t>Условный проход, мм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Рабочее давление, МПа</w:t>
            </w:r>
          </w:p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365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ствола елки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боковых отводов елки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боковых отводов трубной головки</w:t>
            </w:r>
          </w:p>
        </w:tc>
        <w:tc>
          <w:tcPr>
            <w:tcW w:w="23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172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14, 21, 35</w:t>
            </w:r>
          </w:p>
        </w:tc>
      </w:tr>
      <w:tr w:rsidR="00751A6A" w:rsidRPr="00C67693" w:rsidTr="00C67693">
        <w:trPr>
          <w:trHeight w:val="219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65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50, 65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50, 65</w:t>
            </w:r>
          </w:p>
        </w:tc>
        <w:tc>
          <w:tcPr>
            <w:tcW w:w="23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C67693" w:rsidTr="00C67693">
        <w:trPr>
          <w:trHeight w:val="264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80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65, 80</w:t>
            </w:r>
          </w:p>
        </w:tc>
        <w:tc>
          <w:tcPr>
            <w:tcW w:w="2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C67693" w:rsidRDefault="00751A6A" w:rsidP="00C67693">
            <w:pPr>
              <w:jc w:val="both"/>
              <w:rPr>
                <w:sz w:val="20"/>
                <w:szCs w:val="20"/>
              </w:rPr>
            </w:pPr>
            <w:r w:rsidRPr="00C67693">
              <w:rPr>
                <w:sz w:val="20"/>
                <w:szCs w:val="20"/>
              </w:rPr>
              <w:t>21, 35</w:t>
            </w:r>
          </w:p>
        </w:tc>
      </w:tr>
    </w:tbl>
    <w:p w:rsidR="00751A6A" w:rsidRPr="00C67693" w:rsidRDefault="00751A6A" w:rsidP="00C67693">
      <w:pPr>
        <w:spacing w:line="360" w:lineRule="auto"/>
        <w:ind w:left="709"/>
        <w:jc w:val="both"/>
        <w:rPr>
          <w:b/>
          <w:sz w:val="28"/>
          <w:szCs w:val="28"/>
        </w:rPr>
      </w:pPr>
      <w:r w:rsidRPr="00C67693">
        <w:rPr>
          <w:b/>
          <w:sz w:val="28"/>
          <w:szCs w:val="28"/>
        </w:rPr>
        <w:t>1.6. Условные обозначения устьевых елок и арматур должны состоять из наименования, шифра, построенного по схеме приложения 1, и обозначения нормативно-тех</w:t>
      </w:r>
      <w:r w:rsidR="00C67693">
        <w:rPr>
          <w:b/>
          <w:sz w:val="28"/>
          <w:szCs w:val="28"/>
        </w:rPr>
        <w:t>нического документа на поставку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C67693" w:rsidRDefault="00751A6A" w:rsidP="00C6769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67693">
        <w:rPr>
          <w:i/>
          <w:sz w:val="28"/>
          <w:szCs w:val="28"/>
        </w:rPr>
        <w:t>Примеры условных обозначений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Фонтанной арматуры с подвешиванием скважинного трубопровода в трубной головке, с фонтанной елкой по типовой схеме 6, с автоматическим управлением, с условным проходом ствола </w:t>
      </w:r>
      <w:smartTag w:uri="urn:schemas-microsoft-com:office:smarttags" w:element="metricconverter">
        <w:smartTagPr>
          <w:attr w:name="ProductID" w:val="80 мм"/>
        </w:smartTagPr>
        <w:r w:rsidRPr="00AF146A">
          <w:rPr>
            <w:sz w:val="28"/>
            <w:szCs w:val="28"/>
          </w:rPr>
          <w:t>80 мм</w:t>
        </w:r>
      </w:smartTag>
      <w:r w:rsidRPr="00AF146A">
        <w:rPr>
          <w:sz w:val="28"/>
          <w:szCs w:val="28"/>
        </w:rPr>
        <w:t xml:space="preserve"> и боковых отводов </w:t>
      </w:r>
      <w:smartTag w:uri="urn:schemas-microsoft-com:office:smarttags" w:element="metricconverter">
        <w:smartTagPr>
          <w:attr w:name="ProductID" w:val="65 мм"/>
        </w:smartTagPr>
        <w:r w:rsidRPr="00AF146A">
          <w:rPr>
            <w:sz w:val="28"/>
            <w:szCs w:val="28"/>
          </w:rPr>
          <w:t>65 мм</w:t>
        </w:r>
      </w:smartTag>
      <w:r w:rsidRPr="00AF146A">
        <w:rPr>
          <w:sz w:val="28"/>
          <w:szCs w:val="28"/>
        </w:rPr>
        <w:t>, на рабочее давление 70 МПа: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i/>
          <w:iCs/>
          <w:sz w:val="28"/>
          <w:szCs w:val="28"/>
        </w:rPr>
        <w:t>Арматура фонтанная АФ6А-80/65х70 ГОСТ 13846-89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Елки с подвешиванием скважинного трубопровода в переводнике к трубной головке (катушке-трубодержателе), выполненной по типовой схеме 2, с ручным управлением, с условным проходом ствола </w:t>
      </w:r>
      <w:smartTag w:uri="urn:schemas-microsoft-com:office:smarttags" w:element="metricconverter">
        <w:smartTagPr>
          <w:attr w:name="ProductID" w:val="65 мм"/>
        </w:smartTagPr>
        <w:r w:rsidRPr="00AF146A">
          <w:rPr>
            <w:sz w:val="28"/>
            <w:szCs w:val="28"/>
          </w:rPr>
          <w:t>65 мм</w:t>
        </w:r>
      </w:smartTag>
      <w:r w:rsidRPr="00AF146A">
        <w:rPr>
          <w:sz w:val="28"/>
          <w:szCs w:val="28"/>
        </w:rPr>
        <w:t xml:space="preserve">, боковых отводов </w:t>
      </w:r>
      <w:smartTag w:uri="urn:schemas-microsoft-com:office:smarttags" w:element="metricconverter">
        <w:smartTagPr>
          <w:attr w:name="ProductID" w:val="50 мм"/>
        </w:smartTagPr>
        <w:r w:rsidRPr="00AF146A">
          <w:rPr>
            <w:sz w:val="28"/>
            <w:szCs w:val="28"/>
          </w:rPr>
          <w:t>50 мм</w:t>
        </w:r>
      </w:smartTag>
      <w:r w:rsidRPr="00AF146A">
        <w:rPr>
          <w:sz w:val="28"/>
          <w:szCs w:val="28"/>
        </w:rPr>
        <w:t>, на рабочее давление 35 МПа, коррозионностойкого исполнения К2: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i/>
          <w:iCs/>
          <w:sz w:val="28"/>
          <w:szCs w:val="28"/>
        </w:rPr>
        <w:t>Елка фонтанная ЕФК2-65/50х35К2 ГОСТ 13846-89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Нагнетательной арматуры с подвешиванием скважинного трубопровода в переводнике к трубной головке, выполненной по типовой схеме 1, с ручным управлением, с условным проходом ствола и боковых отводов </w:t>
      </w:r>
      <w:smartTag w:uri="urn:schemas-microsoft-com:office:smarttags" w:element="metricconverter">
        <w:smartTagPr>
          <w:attr w:name="ProductID" w:val="65 мм"/>
        </w:smartTagPr>
        <w:r w:rsidRPr="00AF146A">
          <w:rPr>
            <w:sz w:val="28"/>
            <w:szCs w:val="28"/>
          </w:rPr>
          <w:t>65 мм</w:t>
        </w:r>
      </w:smartTag>
      <w:r w:rsidRPr="00AF146A">
        <w:rPr>
          <w:sz w:val="28"/>
          <w:szCs w:val="28"/>
        </w:rPr>
        <w:t>, на рабочее давление 21 МПа: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i/>
          <w:iCs/>
          <w:sz w:val="28"/>
          <w:szCs w:val="28"/>
        </w:rPr>
        <w:t>Арматура нагнетательная АНК1-65х21 ГОСТ 13846-89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То же, с двумя трубными головками по черт.4б: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i/>
          <w:iCs/>
          <w:sz w:val="28"/>
          <w:szCs w:val="28"/>
        </w:rPr>
        <w:t>Арматура нагнетательная AHK1a-65х21 ГОСТ 13846-89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Нагнетательной елки с теми же параметрами и назначением: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i/>
          <w:iCs/>
          <w:sz w:val="28"/>
          <w:szCs w:val="28"/>
        </w:rPr>
        <w:t>Елка нагнетательная ЕНК1-65х21 ГОСТ 13846-89</w:t>
      </w:r>
      <w:r w:rsidRPr="00AF146A">
        <w:rPr>
          <w:sz w:val="28"/>
          <w:szCs w:val="28"/>
        </w:rPr>
        <w:t xml:space="preserve"> </w:t>
      </w:r>
    </w:p>
    <w:p w:rsidR="00751A6A" w:rsidRPr="00AF146A" w:rsidRDefault="00751A6A" w:rsidP="00AF146A">
      <w:pPr>
        <w:pStyle w:val="Heading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AF146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2. ТЕХНИЧЕСКИЕ ТРЕБОВАНИЯ К КОНСТРУКЦИИ 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51A6A" w:rsidRPr="006B0154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6B0154">
        <w:rPr>
          <w:sz w:val="28"/>
          <w:szCs w:val="28"/>
        </w:rPr>
        <w:t>2.1. Условные проходы присоединительных фланцев устьевых а</w:t>
      </w:r>
      <w:r w:rsidR="006B0154" w:rsidRPr="006B0154">
        <w:rPr>
          <w:sz w:val="28"/>
          <w:szCs w:val="28"/>
        </w:rPr>
        <w:t>рматур приведены в приложении 2</w:t>
      </w:r>
    </w:p>
    <w:p w:rsidR="00751A6A" w:rsidRPr="006B0154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6B0154">
        <w:rPr>
          <w:sz w:val="28"/>
          <w:szCs w:val="28"/>
        </w:rPr>
        <w:t>2.2. Конструкция устьевой арматуры должна обеспечивать полную герметичность по отношению к окружаю</w:t>
      </w:r>
      <w:r w:rsidR="006B0154" w:rsidRPr="006B0154">
        <w:rPr>
          <w:sz w:val="28"/>
          <w:szCs w:val="28"/>
        </w:rPr>
        <w:t>щей среде</w:t>
      </w:r>
    </w:p>
    <w:p w:rsidR="00751A6A" w:rsidRPr="006B0154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6B0154">
        <w:rPr>
          <w:sz w:val="28"/>
          <w:szCs w:val="28"/>
        </w:rPr>
        <w:t>2.3. Конструкция корпусных деталей устьевой арматуры должна обеспечивать возможность их опрессовки пробным давлением, приведенным в табл.3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Таблица 3</w:t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152"/>
        <w:gridCol w:w="1000"/>
        <w:gridCol w:w="864"/>
        <w:gridCol w:w="849"/>
        <w:gridCol w:w="864"/>
        <w:gridCol w:w="864"/>
        <w:gridCol w:w="864"/>
      </w:tblGrid>
      <w:tr w:rsidR="00751A6A" w:rsidRPr="006B0154" w:rsidTr="006B0154">
        <w:trPr>
          <w:trHeight w:val="522"/>
          <w:jc w:val="center"/>
          <w:hidden/>
        </w:trPr>
        <w:tc>
          <w:tcPr>
            <w:tcW w:w="3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vanish/>
                <w:sz w:val="20"/>
                <w:szCs w:val="20"/>
              </w:rPr>
              <w:t>#G0</w:t>
            </w:r>
            <w:r w:rsidRPr="006B0154">
              <w:rPr>
                <w:sz w:val="20"/>
                <w:szCs w:val="20"/>
              </w:rPr>
              <w:t xml:space="preserve">Рабочее давление </w:t>
            </w:r>
            <w:r w:rsidR="00F9515F">
              <w:rPr>
                <w:position w:val="-10"/>
                <w:sz w:val="20"/>
                <w:szCs w:val="20"/>
              </w:rPr>
              <w:pict>
                <v:shape id="_x0000_i1034" type="#_x0000_t75" style="width:12.75pt;height:15pt">
                  <v:imagedata r:id="rId17" o:title=""/>
                </v:shape>
              </w:pict>
            </w:r>
            <w:r w:rsidRPr="006B0154">
              <w:rPr>
                <w:sz w:val="20"/>
                <w:szCs w:val="20"/>
              </w:rPr>
              <w:t>, МПа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14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21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35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70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105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140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</w:tr>
      <w:tr w:rsidR="00751A6A" w:rsidRPr="006B0154" w:rsidTr="006B0154">
        <w:trPr>
          <w:trHeight w:val="403"/>
          <w:jc w:val="center"/>
        </w:trPr>
        <w:tc>
          <w:tcPr>
            <w:tcW w:w="3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 xml:space="preserve">Пробное давление </w:t>
            </w:r>
            <w:r w:rsidR="00F9515F">
              <w:rPr>
                <w:position w:val="-10"/>
                <w:sz w:val="20"/>
                <w:szCs w:val="20"/>
              </w:rPr>
              <w:pict>
                <v:shape id="_x0000_i1035" type="#_x0000_t75" style="width:16.5pt;height:15pt">
                  <v:imagedata r:id="rId18" o:title=""/>
                </v:shape>
              </w:pict>
            </w:r>
            <w:r w:rsidRPr="006B0154">
              <w:rPr>
                <w:sz w:val="20"/>
                <w:szCs w:val="20"/>
              </w:rPr>
              <w:t>, МПа</w: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2</w:t>
            </w:r>
            <w:r w:rsidR="00F9515F">
              <w:rPr>
                <w:position w:val="-10"/>
                <w:sz w:val="20"/>
                <w:szCs w:val="20"/>
              </w:rPr>
              <w:pict>
                <v:shape id="_x0000_i1036" type="#_x0000_t75" style="width:12.75pt;height:15pt">
                  <v:imagedata r:id="rId17" o:title=""/>
                </v:shape>
              </w:pic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  <w:r w:rsidRPr="006B0154">
              <w:rPr>
                <w:sz w:val="20"/>
                <w:szCs w:val="20"/>
              </w:rPr>
              <w:t>1,5</w:t>
            </w:r>
            <w:r w:rsidR="00F9515F">
              <w:rPr>
                <w:position w:val="-10"/>
                <w:sz w:val="20"/>
                <w:szCs w:val="20"/>
              </w:rPr>
              <w:pict>
                <v:shape id="_x0000_i1037" type="#_x0000_t75" style="width:12.75pt;height:15pt">
                  <v:imagedata r:id="rId17" o:title=""/>
                </v:shape>
              </w:pict>
            </w:r>
          </w:p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1A6A" w:rsidRPr="006B0154" w:rsidRDefault="00751A6A" w:rsidP="006B0154">
            <w:pPr>
              <w:jc w:val="both"/>
              <w:rPr>
                <w:sz w:val="20"/>
                <w:szCs w:val="20"/>
              </w:rPr>
            </w:pPr>
          </w:p>
        </w:tc>
      </w:tr>
    </w:tbl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2.4. Соосность отверстий составных частей устьевой арматуры, образующих стволовый проход, должна обеспечивать беспрепятственное прохождение оборудования, приборов и приспособлений, спускаемых в скважину.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2.5. Конструкция трубной обвязки должна обеспечивать возможность подвешивания скважинных трубопроводов в корпусе трубной головки, контроля давления и управления потоком скважинной среды в затрубном (межтрубном) пространстве.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Допускается подвешивать скважинный трубопровод в переводнике к трубной головке.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2.6. Дроссель в фонтанной арматуре должен быть регулируемым.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Допускается применять по требованию потребителя нерегулируемые дроссели.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2.7. Допускается конструктивно объединять, не изменяя типовой схемы, устьевой арматуры, несколько составных частей в один блок.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2.8. Допускается дооборудовать фонтанные арматуры запорными устройствами и обратным клапаном, а елки - дросселем.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2.9. По требованию потребителя конструкция устьевой арматуры должна обеспечивать возможность: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- </w:t>
      </w:r>
      <w:r w:rsidR="00751A6A" w:rsidRPr="00AF146A">
        <w:rPr>
          <w:sz w:val="28"/>
          <w:szCs w:val="28"/>
        </w:rPr>
        <w:t>монтажа елки при избыточном давлении среды в скважинном трубопроводе;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-</w:t>
      </w:r>
      <w:r w:rsidRPr="00AF146A">
        <w:rPr>
          <w:sz w:val="28"/>
          <w:szCs w:val="28"/>
        </w:rPr>
        <w:tab/>
      </w:r>
      <w:r w:rsidR="00751A6A" w:rsidRPr="00AF146A">
        <w:rPr>
          <w:sz w:val="28"/>
          <w:szCs w:val="28"/>
        </w:rPr>
        <w:t>нагнетания ингибиторов коррозии и гидратообразования в скважинный трубопровод и затрубное пространство в фонтанных скважинах;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 xml:space="preserve">- </w:t>
      </w:r>
      <w:r w:rsidR="00751A6A" w:rsidRPr="00AF146A">
        <w:rPr>
          <w:sz w:val="28"/>
          <w:szCs w:val="28"/>
        </w:rPr>
        <w:t>измерения давления и температуры скважинной среды в боковых отводах фонтанной елки.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2.10. По требованию потребителя в фонтанную арматуру следует включать: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-</w:t>
      </w:r>
      <w:r w:rsidR="006B0154">
        <w:rPr>
          <w:sz w:val="28"/>
          <w:szCs w:val="28"/>
        </w:rPr>
        <w:t xml:space="preserve"> </w:t>
      </w:r>
      <w:r w:rsidR="00751A6A" w:rsidRPr="00AF146A">
        <w:rPr>
          <w:sz w:val="28"/>
          <w:szCs w:val="28"/>
        </w:rPr>
        <w:t>автоматические предохранительные устройства;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-</w:t>
      </w:r>
      <w:r w:rsidRPr="00AF146A">
        <w:rPr>
          <w:sz w:val="28"/>
          <w:szCs w:val="28"/>
        </w:rPr>
        <w:tab/>
      </w:r>
      <w:r w:rsidR="00751A6A" w:rsidRPr="00AF146A">
        <w:rPr>
          <w:sz w:val="28"/>
          <w:szCs w:val="28"/>
        </w:rPr>
        <w:t>запорные устройства с дистанционным управлением;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-</w:t>
      </w:r>
      <w:r w:rsidRPr="00AF146A">
        <w:rPr>
          <w:sz w:val="28"/>
          <w:szCs w:val="28"/>
        </w:rPr>
        <w:tab/>
      </w:r>
      <w:r w:rsidR="00751A6A" w:rsidRPr="00AF146A">
        <w:rPr>
          <w:sz w:val="28"/>
          <w:szCs w:val="28"/>
        </w:rPr>
        <w:t>устройства, обеспечивающие возможность соединения скважинного оборудования с наземной системой управления;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-</w:t>
      </w:r>
      <w:r w:rsidRPr="00AF146A">
        <w:rPr>
          <w:sz w:val="28"/>
          <w:szCs w:val="28"/>
        </w:rPr>
        <w:tab/>
      </w:r>
      <w:r w:rsidR="00751A6A" w:rsidRPr="00AF146A">
        <w:rPr>
          <w:sz w:val="28"/>
          <w:szCs w:val="28"/>
        </w:rPr>
        <w:t>быстросборное соединение для периодически устанавливаемого устьевого оборудования (приспособлений).</w:t>
      </w:r>
    </w:p>
    <w:p w:rsidR="00751A6A" w:rsidRPr="00AF146A" w:rsidRDefault="00751A6A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Схема фонтанной арматуры с системой управления приведена в приложении 3.</w:t>
      </w:r>
    </w:p>
    <w:p w:rsidR="00751A6A" w:rsidRPr="00AF146A" w:rsidRDefault="00E153F4" w:rsidP="00AF146A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2.10.1.</w:t>
      </w:r>
      <w:r w:rsidR="00751A6A" w:rsidRPr="00AF146A">
        <w:rPr>
          <w:sz w:val="28"/>
          <w:szCs w:val="28"/>
        </w:rPr>
        <w:t>Пневмопилоты (автоматические предохранительные устройства) должны обеспечивать перекрытие скважинной среды при регламентированном его отклонении от заданного режима эксплуатации скважины.</w:t>
      </w:r>
    </w:p>
    <w:p w:rsidR="00FE2198" w:rsidRPr="00AF146A" w:rsidRDefault="00E153F4" w:rsidP="00293570">
      <w:pPr>
        <w:spacing w:line="360" w:lineRule="auto"/>
        <w:ind w:firstLine="709"/>
        <w:jc w:val="both"/>
        <w:rPr>
          <w:sz w:val="28"/>
          <w:szCs w:val="28"/>
        </w:rPr>
      </w:pPr>
      <w:r w:rsidRPr="00AF146A">
        <w:rPr>
          <w:sz w:val="28"/>
          <w:szCs w:val="28"/>
        </w:rPr>
        <w:t>2.10.2.</w:t>
      </w:r>
      <w:r w:rsidR="00751A6A" w:rsidRPr="00AF146A">
        <w:rPr>
          <w:sz w:val="28"/>
          <w:szCs w:val="28"/>
        </w:rPr>
        <w:t>Конструкция запорных устройств с дистанционным управлением должна предусматривать возможность ручного управления ими.</w:t>
      </w:r>
      <w:bookmarkStart w:id="0" w:name="_GoBack"/>
      <w:bookmarkEnd w:id="0"/>
    </w:p>
    <w:sectPr w:rsidR="00FE2198" w:rsidRPr="00AF146A" w:rsidSect="00AF146A">
      <w:footerReference w:type="even" r:id="rId19"/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C4" w:rsidRDefault="000731C4">
      <w:r>
        <w:separator/>
      </w:r>
    </w:p>
  </w:endnote>
  <w:endnote w:type="continuationSeparator" w:id="0">
    <w:p w:rsidR="000731C4" w:rsidRDefault="000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C1" w:rsidRDefault="00C55DC1" w:rsidP="00635A2E">
    <w:pPr>
      <w:pStyle w:val="a7"/>
      <w:framePr w:wrap="around" w:vAnchor="text" w:hAnchor="margin" w:xAlign="right" w:y="1"/>
      <w:rPr>
        <w:rStyle w:val="a9"/>
      </w:rPr>
    </w:pPr>
  </w:p>
  <w:p w:rsidR="00C55DC1" w:rsidRDefault="00C55DC1" w:rsidP="00533F1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C1" w:rsidRDefault="004A6363" w:rsidP="00635A2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C55DC1" w:rsidRDefault="00C55DC1" w:rsidP="00533F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C4" w:rsidRDefault="000731C4">
      <w:r>
        <w:separator/>
      </w:r>
    </w:p>
  </w:footnote>
  <w:footnote w:type="continuationSeparator" w:id="0">
    <w:p w:rsidR="000731C4" w:rsidRDefault="0007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507C"/>
    <w:multiLevelType w:val="multilevel"/>
    <w:tmpl w:val="BDB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02F2"/>
    <w:multiLevelType w:val="hybridMultilevel"/>
    <w:tmpl w:val="00F628B0"/>
    <w:lvl w:ilvl="0" w:tplc="CAB2A73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68044E"/>
    <w:multiLevelType w:val="multilevel"/>
    <w:tmpl w:val="847C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E4E06"/>
    <w:multiLevelType w:val="multilevel"/>
    <w:tmpl w:val="05B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A728E"/>
    <w:multiLevelType w:val="multilevel"/>
    <w:tmpl w:val="23C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440C0"/>
    <w:multiLevelType w:val="hybridMultilevel"/>
    <w:tmpl w:val="896803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E4"/>
    <w:rsid w:val="00024884"/>
    <w:rsid w:val="000731C4"/>
    <w:rsid w:val="000A2D57"/>
    <w:rsid w:val="000B7407"/>
    <w:rsid w:val="001433D5"/>
    <w:rsid w:val="00176D1B"/>
    <w:rsid w:val="001C5CB4"/>
    <w:rsid w:val="001E245B"/>
    <w:rsid w:val="00212420"/>
    <w:rsid w:val="00224150"/>
    <w:rsid w:val="00293570"/>
    <w:rsid w:val="002E0883"/>
    <w:rsid w:val="00367833"/>
    <w:rsid w:val="00383AFB"/>
    <w:rsid w:val="003913A0"/>
    <w:rsid w:val="003A5B3A"/>
    <w:rsid w:val="00484356"/>
    <w:rsid w:val="004A6363"/>
    <w:rsid w:val="004E0A92"/>
    <w:rsid w:val="00533F1E"/>
    <w:rsid w:val="005714A3"/>
    <w:rsid w:val="00635A2E"/>
    <w:rsid w:val="00642AA7"/>
    <w:rsid w:val="0068495A"/>
    <w:rsid w:val="00692589"/>
    <w:rsid w:val="006B0154"/>
    <w:rsid w:val="006B7282"/>
    <w:rsid w:val="007068AA"/>
    <w:rsid w:val="00751A6A"/>
    <w:rsid w:val="007524AF"/>
    <w:rsid w:val="007F3D63"/>
    <w:rsid w:val="007F4DD8"/>
    <w:rsid w:val="00871C68"/>
    <w:rsid w:val="008952AB"/>
    <w:rsid w:val="008C3020"/>
    <w:rsid w:val="00935A10"/>
    <w:rsid w:val="0098332D"/>
    <w:rsid w:val="009862E1"/>
    <w:rsid w:val="00994359"/>
    <w:rsid w:val="009A3E2F"/>
    <w:rsid w:val="00A36862"/>
    <w:rsid w:val="00AA446E"/>
    <w:rsid w:val="00AF146A"/>
    <w:rsid w:val="00C041F9"/>
    <w:rsid w:val="00C20D8F"/>
    <w:rsid w:val="00C36F17"/>
    <w:rsid w:val="00C55DC1"/>
    <w:rsid w:val="00C67693"/>
    <w:rsid w:val="00C721E4"/>
    <w:rsid w:val="00D422F7"/>
    <w:rsid w:val="00DA5331"/>
    <w:rsid w:val="00DB4A22"/>
    <w:rsid w:val="00DE2289"/>
    <w:rsid w:val="00E153F4"/>
    <w:rsid w:val="00ED7BB3"/>
    <w:rsid w:val="00F33546"/>
    <w:rsid w:val="00F66FCE"/>
    <w:rsid w:val="00F9515F"/>
    <w:rsid w:val="00FC7F50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E5F18A2-1C06-42E5-86B6-07291DF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C721E4"/>
    <w:pPr>
      <w:outlineLvl w:val="1"/>
    </w:pPr>
    <w:rPr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21E4"/>
    <w:rPr>
      <w:rFonts w:cs="Times New Roman"/>
      <w:color w:val="094576"/>
      <w:spacing w:val="0"/>
      <w:u w:val="none"/>
      <w:effect w:val="none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cont">
    <w:name w:val="text_cont"/>
    <w:basedOn w:val="a"/>
    <w:uiPriority w:val="99"/>
    <w:rsid w:val="00C721E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721E4"/>
    <w:rPr>
      <w:rFonts w:cs="Times New Roman"/>
      <w:b/>
      <w:bCs/>
    </w:rPr>
  </w:style>
  <w:style w:type="paragraph" w:styleId="a5">
    <w:name w:val="Normal (Web)"/>
    <w:basedOn w:val="a"/>
    <w:uiPriority w:val="99"/>
    <w:rsid w:val="00C721E4"/>
    <w:pPr>
      <w:spacing w:before="100" w:beforeAutospacing="1" w:after="100" w:afterAutospacing="1"/>
    </w:pPr>
  </w:style>
  <w:style w:type="character" w:customStyle="1" w:styleId="textcont1">
    <w:name w:val="text_cont1"/>
    <w:uiPriority w:val="99"/>
    <w:rsid w:val="00D422F7"/>
    <w:rPr>
      <w:rFonts w:cs="Times New Roman"/>
    </w:rPr>
  </w:style>
  <w:style w:type="paragraph" w:customStyle="1" w:styleId="textlinkspis">
    <w:name w:val="text_link_spis"/>
    <w:basedOn w:val="a"/>
    <w:uiPriority w:val="99"/>
    <w:rsid w:val="00D422F7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D422F7"/>
    <w:rPr>
      <w:rFonts w:cs="Times New Roman"/>
      <w:i/>
      <w:iCs/>
    </w:rPr>
  </w:style>
  <w:style w:type="paragraph" w:customStyle="1" w:styleId="Heading">
    <w:name w:val="Heading"/>
    <w:uiPriority w:val="99"/>
    <w:rsid w:val="00751A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533F1E"/>
    <w:pPr>
      <w:tabs>
        <w:tab w:val="center" w:pos="4677"/>
        <w:tab w:val="right" w:pos="9355"/>
      </w:tabs>
    </w:pPr>
  </w:style>
  <w:style w:type="character" w:styleId="a9">
    <w:name w:val="page number"/>
    <w:uiPriority w:val="99"/>
    <w:rsid w:val="00533F1E"/>
    <w:rPr>
      <w:rFonts w:cs="Times New Roman"/>
    </w:r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2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ВОДНАЯ ГАРМОНИЯ</vt:lpstr>
    </vt:vector>
  </TitlesOfParts>
  <Company>Home</Company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ВОДНАЯ ГАРМОНИЯ</dc:title>
  <dc:subject/>
  <dc:creator>111</dc:creator>
  <cp:keywords/>
  <dc:description/>
  <cp:lastModifiedBy>Irina</cp:lastModifiedBy>
  <cp:revision>2</cp:revision>
  <dcterms:created xsi:type="dcterms:W3CDTF">2014-09-30T10:31:00Z</dcterms:created>
  <dcterms:modified xsi:type="dcterms:W3CDTF">2014-09-30T10:31:00Z</dcterms:modified>
</cp:coreProperties>
</file>