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75" w:rsidRPr="00BE5CEF" w:rsidRDefault="007D4B7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С</w:t>
      </w:r>
      <w:r w:rsidR="00BE5CEF">
        <w:rPr>
          <w:sz w:val="28"/>
          <w:szCs w:val="28"/>
        </w:rPr>
        <w:t>одержание</w:t>
      </w:r>
    </w:p>
    <w:p w:rsidR="007D4B75" w:rsidRPr="00BE5CEF" w:rsidRDefault="007D4B75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Введение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1</w:t>
      </w:r>
      <w:r w:rsidR="00BE5CEF">
        <w:rPr>
          <w:sz w:val="28"/>
          <w:szCs w:val="28"/>
        </w:rPr>
        <w:t>.</w:t>
      </w:r>
      <w:r w:rsidRPr="00BE5CEF">
        <w:rPr>
          <w:sz w:val="28"/>
          <w:szCs w:val="28"/>
        </w:rPr>
        <w:t xml:space="preserve"> Общая часть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1.1 Характеристика деталей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1.2 Обоснование вида покрытия и его толщ</w:t>
      </w:r>
      <w:r w:rsidR="00D0692E">
        <w:rPr>
          <w:sz w:val="28"/>
          <w:szCs w:val="28"/>
        </w:rPr>
        <w:t>и</w:t>
      </w:r>
      <w:r w:rsidRPr="00BE5CEF">
        <w:rPr>
          <w:sz w:val="28"/>
          <w:szCs w:val="28"/>
        </w:rPr>
        <w:t>ны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</w:t>
      </w:r>
      <w:r w:rsidR="00BE5CEF">
        <w:rPr>
          <w:sz w:val="28"/>
          <w:szCs w:val="28"/>
        </w:rPr>
        <w:t>.</w:t>
      </w:r>
      <w:r w:rsidR="00FB23B7">
        <w:rPr>
          <w:sz w:val="28"/>
          <w:szCs w:val="28"/>
        </w:rPr>
        <w:t xml:space="preserve"> Техническая </w:t>
      </w:r>
      <w:r w:rsidRPr="00BE5CEF">
        <w:rPr>
          <w:sz w:val="28"/>
          <w:szCs w:val="28"/>
        </w:rPr>
        <w:t>часть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2.1 Обоснование выбора и характеристика электролита. Механизм процесса покрытия.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2.2 Схема технологического процесса и ее описание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2.3 Приготовление электролита для покрытия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2.4 Основные неполадки при работе, причины и их устранение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2.5 Рекомендации по малоотходной технологии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</w:t>
      </w:r>
      <w:r w:rsidR="00BE5CEF">
        <w:rPr>
          <w:sz w:val="28"/>
          <w:szCs w:val="28"/>
        </w:rPr>
        <w:t>.</w:t>
      </w:r>
      <w:r w:rsidRPr="00BE5CEF">
        <w:rPr>
          <w:sz w:val="28"/>
          <w:szCs w:val="28"/>
        </w:rPr>
        <w:t xml:space="preserve"> Оборудование участка</w:t>
      </w:r>
    </w:p>
    <w:p w:rsidR="00B71E5A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3.1 О</w:t>
      </w:r>
      <w:r w:rsidR="00B71E5A" w:rsidRPr="00BE5CEF">
        <w:rPr>
          <w:sz w:val="28"/>
          <w:szCs w:val="28"/>
        </w:rPr>
        <w:t>боснование выбора и описание оборудования</w:t>
      </w:r>
      <w:r w:rsidRPr="00BE5CEF">
        <w:rPr>
          <w:sz w:val="28"/>
          <w:szCs w:val="28"/>
        </w:rPr>
        <w:t xml:space="preserve"> </w:t>
      </w:r>
    </w:p>
    <w:p w:rsidR="00B71E5A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3.2 </w:t>
      </w:r>
      <w:r w:rsidR="00B71E5A" w:rsidRPr="00BE5CEF">
        <w:rPr>
          <w:sz w:val="28"/>
          <w:szCs w:val="28"/>
        </w:rPr>
        <w:t xml:space="preserve">Расчеты оборудования и подбор стандартного оборудования </w:t>
      </w:r>
    </w:p>
    <w:p w:rsidR="00B71E5A" w:rsidRPr="00BE5CEF" w:rsidRDefault="00B71E5A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</w:t>
      </w:r>
      <w:r w:rsidR="00BE5CEF">
        <w:rPr>
          <w:sz w:val="28"/>
          <w:szCs w:val="28"/>
        </w:rPr>
        <w:t>.</w:t>
      </w:r>
      <w:r w:rsidRPr="00BE5CEF">
        <w:rPr>
          <w:sz w:val="28"/>
          <w:szCs w:val="28"/>
        </w:rPr>
        <w:t xml:space="preserve"> Расчетно-экономическая часть </w:t>
      </w:r>
    </w:p>
    <w:p w:rsidR="00B71E5A" w:rsidRPr="00BE5CEF" w:rsidRDefault="00B71E5A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4.1 Определение поверхности загрузки и тока для электрохимических процессов, выбор источника тока </w:t>
      </w:r>
    </w:p>
    <w:p w:rsidR="00B71E5A" w:rsidRPr="00BE5CEF" w:rsidRDefault="00B71E5A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4.2 </w:t>
      </w:r>
      <w:r w:rsidR="00B174F9" w:rsidRPr="00BE5CEF">
        <w:rPr>
          <w:sz w:val="28"/>
          <w:szCs w:val="28"/>
        </w:rPr>
        <w:t>Р</w:t>
      </w:r>
      <w:r w:rsidRPr="00BE5CEF">
        <w:rPr>
          <w:sz w:val="28"/>
          <w:szCs w:val="28"/>
        </w:rPr>
        <w:t>асчет общего расхода электроэнергии на участке</w:t>
      </w:r>
    </w:p>
    <w:p w:rsidR="00B71E5A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4.3 Р</w:t>
      </w:r>
      <w:r w:rsidR="00B71E5A" w:rsidRPr="00BE5CEF">
        <w:rPr>
          <w:sz w:val="28"/>
          <w:szCs w:val="28"/>
        </w:rPr>
        <w:t>асчет расхода анодов</w:t>
      </w:r>
      <w:r w:rsidRPr="00BE5CEF">
        <w:rPr>
          <w:sz w:val="28"/>
          <w:szCs w:val="28"/>
        </w:rPr>
        <w:t xml:space="preserve"> </w:t>
      </w:r>
    </w:p>
    <w:p w:rsidR="00B71E5A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4.4 Р</w:t>
      </w:r>
      <w:r w:rsidR="00B71E5A" w:rsidRPr="00BE5CEF">
        <w:rPr>
          <w:sz w:val="28"/>
          <w:szCs w:val="28"/>
        </w:rPr>
        <w:t>асчет расхода химикатов</w:t>
      </w:r>
      <w:r w:rsidRPr="00BE5CEF">
        <w:rPr>
          <w:sz w:val="28"/>
          <w:szCs w:val="28"/>
        </w:rPr>
        <w:t xml:space="preserve"> </w:t>
      </w:r>
    </w:p>
    <w:p w:rsidR="00FB2A77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4.5 Р</w:t>
      </w:r>
      <w:r w:rsidR="00B71E5A" w:rsidRPr="00BE5CEF">
        <w:rPr>
          <w:sz w:val="28"/>
          <w:szCs w:val="28"/>
        </w:rPr>
        <w:t xml:space="preserve">асчет </w:t>
      </w:r>
      <w:r w:rsidR="00FB2A77" w:rsidRPr="00BE5CEF">
        <w:rPr>
          <w:sz w:val="28"/>
          <w:szCs w:val="28"/>
        </w:rPr>
        <w:t>расхода пара</w:t>
      </w:r>
      <w:r w:rsidRPr="00BE5CEF">
        <w:rPr>
          <w:sz w:val="28"/>
          <w:szCs w:val="28"/>
        </w:rPr>
        <w:t xml:space="preserve"> </w:t>
      </w:r>
    </w:p>
    <w:p w:rsidR="00FB2A77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4.6 Р</w:t>
      </w:r>
      <w:r w:rsidR="00FB2A77" w:rsidRPr="00BE5CEF">
        <w:rPr>
          <w:sz w:val="28"/>
          <w:szCs w:val="28"/>
        </w:rPr>
        <w:t>асчет расхода воды</w:t>
      </w:r>
      <w:r w:rsidRPr="00BE5CEF">
        <w:rPr>
          <w:sz w:val="28"/>
          <w:szCs w:val="28"/>
        </w:rPr>
        <w:t xml:space="preserve"> </w:t>
      </w:r>
    </w:p>
    <w:p w:rsidR="00FB2A77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4.7 Р</w:t>
      </w:r>
      <w:r w:rsidR="00FB2A77" w:rsidRPr="00BE5CEF">
        <w:rPr>
          <w:sz w:val="28"/>
          <w:szCs w:val="28"/>
        </w:rPr>
        <w:t>асчет расхода сжатого воздуха</w:t>
      </w:r>
      <w:r w:rsidRPr="00BE5CEF">
        <w:rPr>
          <w:sz w:val="28"/>
          <w:szCs w:val="28"/>
        </w:rPr>
        <w:t xml:space="preserve"> </w:t>
      </w:r>
    </w:p>
    <w:p w:rsidR="00FB2A77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5</w:t>
      </w:r>
      <w:r w:rsidR="00BE5CEF">
        <w:rPr>
          <w:sz w:val="28"/>
          <w:szCs w:val="28"/>
        </w:rPr>
        <w:t>.</w:t>
      </w:r>
      <w:r w:rsidRPr="00BE5CEF">
        <w:rPr>
          <w:sz w:val="28"/>
          <w:szCs w:val="28"/>
        </w:rPr>
        <w:t xml:space="preserve"> П</w:t>
      </w:r>
      <w:r w:rsidR="00FB2A77" w:rsidRPr="00BE5CEF">
        <w:rPr>
          <w:sz w:val="28"/>
          <w:szCs w:val="28"/>
        </w:rPr>
        <w:t>ланировка участка</w:t>
      </w:r>
      <w:r w:rsidRPr="00BE5CEF">
        <w:rPr>
          <w:sz w:val="28"/>
          <w:szCs w:val="28"/>
        </w:rPr>
        <w:t xml:space="preserve"> </w:t>
      </w:r>
    </w:p>
    <w:p w:rsidR="00B174F9" w:rsidRPr="00BE5CEF" w:rsidRDefault="00B174F9" w:rsidP="00BE5CEF">
      <w:pPr>
        <w:spacing w:line="360" w:lineRule="auto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С</w:t>
      </w:r>
      <w:r w:rsidR="00FB2A77" w:rsidRPr="00BE5CEF">
        <w:rPr>
          <w:sz w:val="28"/>
          <w:szCs w:val="28"/>
        </w:rPr>
        <w:t>писок литературы</w:t>
      </w:r>
    </w:p>
    <w:p w:rsidR="00BE5C80" w:rsidRPr="00D0692E" w:rsidRDefault="00D0692E" w:rsidP="00BE5C8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0692E">
        <w:rPr>
          <w:color w:val="FFFFFF"/>
          <w:sz w:val="28"/>
          <w:szCs w:val="28"/>
        </w:rPr>
        <w:t>гальваническое покрытие электролит</w:t>
      </w:r>
    </w:p>
    <w:p w:rsidR="002659DB" w:rsidRPr="00BE5CEF" w:rsidRDefault="002659D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br w:type="page"/>
        <w:t>Введение</w:t>
      </w:r>
    </w:p>
    <w:p w:rsidR="002659DB" w:rsidRPr="00BE5CEF" w:rsidRDefault="002659DB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5A166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Коррозия – самопроизвольный процесс</w:t>
      </w:r>
      <w:r w:rsidR="002659DB" w:rsidRPr="00BE5CEF">
        <w:rPr>
          <w:sz w:val="28"/>
          <w:szCs w:val="28"/>
        </w:rPr>
        <w:t xml:space="preserve"> разрушение металлов в результате</w:t>
      </w:r>
      <w:r w:rsidRPr="00BE5CEF">
        <w:rPr>
          <w:sz w:val="28"/>
          <w:szCs w:val="28"/>
        </w:rPr>
        <w:t xml:space="preserve"> их</w:t>
      </w:r>
      <w:r w:rsidR="002659DB" w:rsidRPr="00BE5CEF">
        <w:rPr>
          <w:sz w:val="28"/>
          <w:szCs w:val="28"/>
        </w:rPr>
        <w:t xml:space="preserve"> химического или элект</w:t>
      </w:r>
      <w:r w:rsidR="00595CEB" w:rsidRPr="00BE5CEF">
        <w:rPr>
          <w:sz w:val="28"/>
          <w:szCs w:val="28"/>
        </w:rPr>
        <w:t>рохимического взаимодействия</w:t>
      </w:r>
      <w:r w:rsidRPr="00BE5CEF">
        <w:rPr>
          <w:sz w:val="28"/>
          <w:szCs w:val="28"/>
        </w:rPr>
        <w:t xml:space="preserve"> с окружающей средой</w:t>
      </w:r>
      <w:r w:rsidR="002659DB" w:rsidRPr="00BE5CEF">
        <w:rPr>
          <w:sz w:val="28"/>
          <w:szCs w:val="28"/>
        </w:rPr>
        <w:t>.</w:t>
      </w:r>
      <w:r w:rsidR="00E34E58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Она</w:t>
      </w:r>
      <w:r w:rsidR="002659DB" w:rsidRPr="00BE5CEF">
        <w:rPr>
          <w:sz w:val="28"/>
          <w:szCs w:val="28"/>
        </w:rPr>
        <w:t xml:space="preserve"> наносит </w:t>
      </w:r>
      <w:r w:rsidRPr="00BE5CEF">
        <w:rPr>
          <w:sz w:val="28"/>
          <w:szCs w:val="28"/>
        </w:rPr>
        <w:t>огромный вред пр</w:t>
      </w:r>
      <w:r w:rsidR="002223F4" w:rsidRPr="00BE5CEF">
        <w:rPr>
          <w:sz w:val="28"/>
          <w:szCs w:val="28"/>
        </w:rPr>
        <w:t xml:space="preserve">омышленности, выводя из строя </w:t>
      </w:r>
      <w:r w:rsidRPr="00BE5CEF">
        <w:rPr>
          <w:sz w:val="28"/>
          <w:szCs w:val="28"/>
        </w:rPr>
        <w:t>детали машин и механизмов и даже целые конструкции. Иногда коррозия может привести к аварии, поэтому защита от коррозии</w:t>
      </w:r>
      <w:r w:rsidR="002659DB" w:rsidRPr="00BE5CEF">
        <w:rPr>
          <w:sz w:val="28"/>
          <w:szCs w:val="28"/>
        </w:rPr>
        <w:t xml:space="preserve"> имеет большое значение.</w:t>
      </w:r>
      <w:r w:rsidR="00E34E58">
        <w:rPr>
          <w:sz w:val="28"/>
          <w:szCs w:val="28"/>
        </w:rPr>
        <w:t xml:space="preserve"> </w:t>
      </w:r>
      <w:r w:rsidR="007C52DB" w:rsidRPr="00BE5CEF">
        <w:rPr>
          <w:sz w:val="28"/>
          <w:szCs w:val="28"/>
        </w:rPr>
        <w:t>Для борьбы с коррозией применяются различные методы, среди которых наибольшее значение находят гальванические покрытия, как наиболее э</w:t>
      </w:r>
      <w:r w:rsidR="002659DB" w:rsidRPr="00BE5CEF">
        <w:rPr>
          <w:sz w:val="28"/>
          <w:szCs w:val="28"/>
        </w:rPr>
        <w:t>ффективны</w:t>
      </w:r>
      <w:r w:rsidR="007C52DB" w:rsidRPr="00BE5CEF">
        <w:rPr>
          <w:sz w:val="28"/>
          <w:szCs w:val="28"/>
        </w:rPr>
        <w:t>е и</w:t>
      </w:r>
      <w:r w:rsidR="002659DB" w:rsidRPr="00BE5CEF">
        <w:rPr>
          <w:sz w:val="28"/>
          <w:szCs w:val="28"/>
        </w:rPr>
        <w:t xml:space="preserve"> экономичны</w:t>
      </w:r>
      <w:r w:rsidR="007C52DB" w:rsidRPr="00BE5CEF">
        <w:rPr>
          <w:sz w:val="28"/>
          <w:szCs w:val="28"/>
        </w:rPr>
        <w:t>е</w:t>
      </w:r>
      <w:r w:rsidR="002659DB" w:rsidRPr="00BE5CEF">
        <w:rPr>
          <w:sz w:val="28"/>
          <w:szCs w:val="28"/>
        </w:rPr>
        <w:t xml:space="preserve">, </w:t>
      </w:r>
      <w:r w:rsidR="007C52DB" w:rsidRPr="00BE5CEF">
        <w:rPr>
          <w:sz w:val="28"/>
          <w:szCs w:val="28"/>
        </w:rPr>
        <w:t>позволяющие экономно расходова</w:t>
      </w:r>
      <w:r w:rsidR="00595CEB" w:rsidRPr="00BE5CEF">
        <w:rPr>
          <w:sz w:val="28"/>
          <w:szCs w:val="28"/>
        </w:rPr>
        <w:t>ть металл покрытия и</w:t>
      </w:r>
      <w:r w:rsidR="007C52DB" w:rsidRPr="00BE5CEF">
        <w:rPr>
          <w:sz w:val="28"/>
          <w:szCs w:val="28"/>
        </w:rPr>
        <w:t xml:space="preserve"> регулировать толщину покрытия, в отличи</w:t>
      </w:r>
      <w:r w:rsidR="00D2326A" w:rsidRPr="00BE5CEF">
        <w:rPr>
          <w:sz w:val="28"/>
          <w:szCs w:val="28"/>
        </w:rPr>
        <w:t>е</w:t>
      </w:r>
      <w:r w:rsidR="007C52DB" w:rsidRPr="00BE5CEF">
        <w:rPr>
          <w:sz w:val="28"/>
          <w:szCs w:val="28"/>
        </w:rPr>
        <w:t xml:space="preserve"> от лакокрасочных и других методов защиты</w:t>
      </w:r>
      <w:r w:rsidR="002659DB" w:rsidRPr="00E34E58">
        <w:rPr>
          <w:sz w:val="28"/>
          <w:szCs w:val="28"/>
        </w:rPr>
        <w:t>.</w:t>
      </w:r>
      <w:r w:rsidR="00E34E58" w:rsidRPr="00E34E58">
        <w:rPr>
          <w:sz w:val="28"/>
          <w:szCs w:val="28"/>
        </w:rPr>
        <w:t xml:space="preserve"> </w:t>
      </w:r>
      <w:r w:rsidR="007C52DB" w:rsidRPr="00BE5CEF">
        <w:rPr>
          <w:sz w:val="28"/>
          <w:szCs w:val="28"/>
        </w:rPr>
        <w:t>Кроме защиты от коррозии гальванические покрытия наносят так же для придания поверхности детали сп</w:t>
      </w:r>
      <w:r w:rsidR="00595CEB" w:rsidRPr="00BE5CEF">
        <w:rPr>
          <w:sz w:val="28"/>
          <w:szCs w:val="28"/>
        </w:rPr>
        <w:t>ециальных функций: повышенной твердости, улучшенной паяемости, повышенной</w:t>
      </w:r>
      <w:r w:rsidR="007C52DB" w:rsidRPr="00BE5CEF">
        <w:rPr>
          <w:sz w:val="28"/>
          <w:szCs w:val="28"/>
        </w:rPr>
        <w:t xml:space="preserve"> электропроводности и др</w:t>
      </w:r>
      <w:r w:rsidR="002659DB" w:rsidRPr="00BE5CEF">
        <w:rPr>
          <w:sz w:val="28"/>
          <w:szCs w:val="28"/>
        </w:rPr>
        <w:t>.</w:t>
      </w:r>
      <w:r w:rsidR="00880B01" w:rsidRPr="00BE5CEF">
        <w:rPr>
          <w:sz w:val="28"/>
          <w:szCs w:val="28"/>
          <w:u w:val="single"/>
        </w:rPr>
        <w:t xml:space="preserve"> </w:t>
      </w:r>
      <w:r w:rsidR="002C4867" w:rsidRPr="00BE5CEF">
        <w:rPr>
          <w:sz w:val="28"/>
          <w:szCs w:val="28"/>
        </w:rPr>
        <w:t xml:space="preserve">Кроме осаждения чистых металлов большое значение имеет осаждение сплавов. </w:t>
      </w:r>
      <w:r w:rsidR="002659DB" w:rsidRPr="00BE5CEF">
        <w:rPr>
          <w:sz w:val="28"/>
          <w:szCs w:val="28"/>
        </w:rPr>
        <w:t xml:space="preserve">Покрытие сплавом олово-висмут </w:t>
      </w:r>
      <w:r w:rsidR="002C4867" w:rsidRPr="00BE5CEF">
        <w:rPr>
          <w:sz w:val="28"/>
          <w:szCs w:val="28"/>
        </w:rPr>
        <w:t>используется для улучшения паяемости и сохранения этого свойства в течение длительного времени. Осаждение сплавов позволяет, сочетая полезные свойства двух металлов, получить новые ценные свойства.</w:t>
      </w:r>
    </w:p>
    <w:p w:rsidR="002659DB" w:rsidRPr="00BE5CEF" w:rsidRDefault="002659D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Перспективами развития гальванотехники является </w:t>
      </w:r>
      <w:r w:rsidR="002C4867" w:rsidRPr="00BE5CEF">
        <w:rPr>
          <w:sz w:val="28"/>
          <w:szCs w:val="28"/>
        </w:rPr>
        <w:t xml:space="preserve">механизация и </w:t>
      </w:r>
      <w:r w:rsidRPr="00BE5CEF">
        <w:rPr>
          <w:sz w:val="28"/>
          <w:szCs w:val="28"/>
        </w:rPr>
        <w:t>автоматизаци</w:t>
      </w:r>
      <w:r w:rsidR="002C4867" w:rsidRPr="00BE5CEF">
        <w:rPr>
          <w:sz w:val="28"/>
          <w:szCs w:val="28"/>
        </w:rPr>
        <w:t>я</w:t>
      </w:r>
      <w:r w:rsidRPr="00BE5CEF">
        <w:rPr>
          <w:sz w:val="28"/>
          <w:szCs w:val="28"/>
        </w:rPr>
        <w:t xml:space="preserve"> производства, разработка</w:t>
      </w:r>
      <w:r w:rsidR="002C4867" w:rsidRPr="00BE5CEF">
        <w:rPr>
          <w:sz w:val="28"/>
          <w:szCs w:val="28"/>
        </w:rPr>
        <w:t xml:space="preserve"> и внедрение ск</w:t>
      </w:r>
      <w:r w:rsidRPr="00BE5CEF">
        <w:rPr>
          <w:sz w:val="28"/>
          <w:szCs w:val="28"/>
        </w:rPr>
        <w:t>оростных электролитов,</w:t>
      </w:r>
      <w:r w:rsidR="00C77404" w:rsidRPr="00BE5CEF">
        <w:rPr>
          <w:sz w:val="28"/>
          <w:szCs w:val="28"/>
        </w:rPr>
        <w:t xml:space="preserve"> </w:t>
      </w:r>
      <w:r w:rsidR="002C4867" w:rsidRPr="00BE5CEF">
        <w:rPr>
          <w:sz w:val="28"/>
          <w:szCs w:val="28"/>
        </w:rPr>
        <w:t xml:space="preserve">создание малоотходных и </w:t>
      </w:r>
      <w:r w:rsidR="00595CEB" w:rsidRPr="00BE5CEF">
        <w:rPr>
          <w:sz w:val="28"/>
          <w:szCs w:val="28"/>
        </w:rPr>
        <w:t>безотходных</w:t>
      </w:r>
      <w:r w:rsidRPr="00BE5CEF">
        <w:rPr>
          <w:sz w:val="28"/>
          <w:szCs w:val="28"/>
        </w:rPr>
        <w:t xml:space="preserve"> технологий, снижение тем самым вредного влияния гальванического производства на окружающую среду.</w:t>
      </w:r>
    </w:p>
    <w:p w:rsidR="00C83E3A" w:rsidRPr="00BE5CEF" w:rsidRDefault="002223F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br w:type="page"/>
      </w:r>
      <w:r w:rsidR="00C83E3A" w:rsidRPr="00BE5CEF">
        <w:rPr>
          <w:sz w:val="28"/>
          <w:szCs w:val="28"/>
        </w:rPr>
        <w:t>1 Общая часть</w:t>
      </w:r>
    </w:p>
    <w:p w:rsidR="00C83E3A" w:rsidRPr="00BE5CEF" w:rsidRDefault="00C83E3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83E3A" w:rsidRPr="00BE5CEF" w:rsidRDefault="003C1CDF" w:rsidP="00BE5C80">
      <w:pPr>
        <w:tabs>
          <w:tab w:val="num" w:pos="1704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1.1 </w:t>
      </w:r>
      <w:r w:rsidR="00C83E3A" w:rsidRPr="00BE5CEF">
        <w:rPr>
          <w:sz w:val="28"/>
          <w:szCs w:val="28"/>
        </w:rPr>
        <w:t>Характеристика деталей</w:t>
      </w:r>
    </w:p>
    <w:p w:rsidR="003026F3" w:rsidRPr="00BE5CEF" w:rsidRDefault="003026F3" w:rsidP="00BE5C80">
      <w:pPr>
        <w:tabs>
          <w:tab w:val="num" w:pos="1704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867" w:rsidRPr="00BE5CEF" w:rsidRDefault="00C83E3A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На проектируемый участок из </w:t>
      </w:r>
      <w:r w:rsidR="002C4867" w:rsidRPr="00BE5CEF">
        <w:rPr>
          <w:sz w:val="28"/>
          <w:szCs w:val="28"/>
        </w:rPr>
        <w:t>механического</w:t>
      </w:r>
      <w:r w:rsidRPr="00BE5CEF">
        <w:rPr>
          <w:sz w:val="28"/>
          <w:szCs w:val="28"/>
        </w:rPr>
        <w:t xml:space="preserve"> </w:t>
      </w:r>
      <w:r w:rsidR="002C4867" w:rsidRPr="00BE5CEF">
        <w:rPr>
          <w:sz w:val="28"/>
          <w:szCs w:val="28"/>
        </w:rPr>
        <w:t xml:space="preserve">цеха </w:t>
      </w:r>
      <w:r w:rsidRPr="00BE5CEF">
        <w:rPr>
          <w:sz w:val="28"/>
          <w:szCs w:val="28"/>
        </w:rPr>
        <w:t xml:space="preserve">поступают детали </w:t>
      </w:r>
      <w:r w:rsidR="002C4867" w:rsidRPr="00BE5CEF">
        <w:rPr>
          <w:sz w:val="28"/>
          <w:szCs w:val="28"/>
        </w:rPr>
        <w:t>средней сложности</w:t>
      </w:r>
      <w:r w:rsidRPr="00BE5CEF">
        <w:rPr>
          <w:sz w:val="28"/>
          <w:szCs w:val="28"/>
        </w:rPr>
        <w:t xml:space="preserve"> конфигурации, изготовленные </w:t>
      </w:r>
      <w:r w:rsidR="002C4867" w:rsidRPr="00BE5CEF">
        <w:rPr>
          <w:sz w:val="28"/>
          <w:szCs w:val="28"/>
        </w:rPr>
        <w:t>штампов</w:t>
      </w:r>
      <w:r w:rsidRPr="00BE5CEF">
        <w:rPr>
          <w:sz w:val="28"/>
          <w:szCs w:val="28"/>
        </w:rPr>
        <w:t>кой, прошедшие механическую подготовку с</w:t>
      </w:r>
      <w:r w:rsidR="002C4867" w:rsidRPr="00BE5CEF">
        <w:rPr>
          <w:sz w:val="28"/>
          <w:szCs w:val="28"/>
        </w:rPr>
        <w:t xml:space="preserve"> доведением </w:t>
      </w:r>
      <w:r w:rsidRPr="00BE5CEF">
        <w:rPr>
          <w:sz w:val="28"/>
          <w:szCs w:val="28"/>
        </w:rPr>
        <w:t>шероховатости</w:t>
      </w:r>
      <w:r w:rsidR="002C4867" w:rsidRPr="00BE5CEF">
        <w:rPr>
          <w:sz w:val="28"/>
          <w:szCs w:val="28"/>
        </w:rPr>
        <w:t xml:space="preserve"> поверхности</w:t>
      </w:r>
      <w:r w:rsidRPr="00BE5CEF">
        <w:rPr>
          <w:sz w:val="28"/>
          <w:szCs w:val="28"/>
        </w:rPr>
        <w:t xml:space="preserve"> до </w:t>
      </w:r>
      <w:r w:rsidRPr="00BE5CEF">
        <w:rPr>
          <w:sz w:val="28"/>
          <w:szCs w:val="28"/>
          <w:lang w:val="en-US"/>
        </w:rPr>
        <w:t>R</w:t>
      </w:r>
      <w:r w:rsidRPr="00BE5CEF">
        <w:rPr>
          <w:sz w:val="28"/>
          <w:szCs w:val="28"/>
          <w:vertAlign w:val="subscript"/>
        </w:rPr>
        <w:t>а</w:t>
      </w:r>
      <w:r w:rsidRPr="00BE5CEF">
        <w:rPr>
          <w:sz w:val="28"/>
          <w:szCs w:val="28"/>
        </w:rPr>
        <w:t>=10</w:t>
      </w:r>
      <w:r w:rsidR="002C4867" w:rsidRPr="00BE5CEF">
        <w:rPr>
          <w:sz w:val="28"/>
          <w:szCs w:val="28"/>
        </w:rPr>
        <w:t xml:space="preserve"> согласно</w:t>
      </w:r>
      <w:r w:rsidRPr="00BE5CEF">
        <w:rPr>
          <w:sz w:val="28"/>
          <w:szCs w:val="28"/>
        </w:rPr>
        <w:t xml:space="preserve"> требованиями ГОСТ 9.301-86.На поверхности деталей имеются незначительные жировые и окисные загрязнения. </w:t>
      </w:r>
    </w:p>
    <w:p w:rsidR="00C83E3A" w:rsidRPr="00BE5CEF" w:rsidRDefault="00C83E3A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Детали будут эксплуатироваться во второй группе условии эксплуатации, согласно ГОСТ 15150-69. </w:t>
      </w:r>
      <w:r w:rsidR="008F35C5" w:rsidRPr="00BE5CEF">
        <w:rPr>
          <w:sz w:val="28"/>
          <w:szCs w:val="28"/>
        </w:rPr>
        <w:t xml:space="preserve">В этих условиях они должны быть защищены от коррозии, обладать хорошей паяемостью и </w:t>
      </w:r>
      <w:r w:rsidRPr="00BE5CEF">
        <w:rPr>
          <w:sz w:val="28"/>
          <w:szCs w:val="28"/>
        </w:rPr>
        <w:t>сохранять способность к пайке длительное время</w:t>
      </w:r>
      <w:r w:rsidR="008F35C5" w:rsidRPr="00BE5CEF">
        <w:rPr>
          <w:sz w:val="28"/>
          <w:szCs w:val="28"/>
        </w:rPr>
        <w:t>.</w:t>
      </w:r>
    </w:p>
    <w:p w:rsidR="00C83E3A" w:rsidRPr="00BE5CEF" w:rsidRDefault="00C83E3A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Характеристика деталей и задания представлены в таблице 1.1</w:t>
      </w:r>
    </w:p>
    <w:p w:rsidR="00C83E3A" w:rsidRPr="00BE5CEF" w:rsidRDefault="00C83E3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3228F" w:rsidRPr="00BE5CEF" w:rsidRDefault="00C3228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Таблица 1.1 Ведомость обрабатываемых деталей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094"/>
        <w:gridCol w:w="1153"/>
        <w:gridCol w:w="781"/>
        <w:gridCol w:w="773"/>
        <w:gridCol w:w="1054"/>
        <w:gridCol w:w="773"/>
        <w:gridCol w:w="781"/>
        <w:gridCol w:w="796"/>
        <w:gridCol w:w="834"/>
      </w:tblGrid>
      <w:tr w:rsidR="00B65010" w:rsidRPr="00B554CD" w:rsidTr="00B554CD">
        <w:trPr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32186F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Наиме</w:t>
            </w:r>
          </w:p>
          <w:p w:rsidR="0032186F" w:rsidRPr="00B554CD" w:rsidRDefault="0032186F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н</w:t>
            </w:r>
            <w:r w:rsidR="008B138F" w:rsidRPr="00B554CD">
              <w:rPr>
                <w:sz w:val="20"/>
                <w:szCs w:val="20"/>
              </w:rPr>
              <w:t>ова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ние</w:t>
            </w:r>
          </w:p>
          <w:p w:rsidR="00B65010" w:rsidRPr="00B554CD" w:rsidRDefault="008B138F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дета</w:t>
            </w:r>
          </w:p>
          <w:p w:rsidR="00B65010" w:rsidRPr="00B554CD" w:rsidRDefault="00F237EB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Л</w:t>
            </w:r>
            <w:r w:rsidR="00B65010" w:rsidRPr="00B554CD">
              <w:rPr>
                <w:sz w:val="20"/>
                <w:szCs w:val="20"/>
              </w:rPr>
              <w:t>ей</w:t>
            </w:r>
          </w:p>
        </w:tc>
        <w:tc>
          <w:tcPr>
            <w:tcW w:w="4288" w:type="dxa"/>
            <w:gridSpan w:val="4"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Характеристика деталей</w:t>
            </w:r>
          </w:p>
        </w:tc>
        <w:tc>
          <w:tcPr>
            <w:tcW w:w="2893" w:type="dxa"/>
            <w:gridSpan w:val="3"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Годовая программа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32186F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Тип</w:t>
            </w:r>
          </w:p>
          <w:p w:rsidR="0032186F" w:rsidRPr="00B554CD" w:rsidRDefault="0032186F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О</w:t>
            </w:r>
            <w:r w:rsidR="00D0678B" w:rsidRPr="00B554CD">
              <w:rPr>
                <w:sz w:val="20"/>
                <w:szCs w:val="20"/>
              </w:rPr>
              <w:t>бору</w:t>
            </w:r>
          </w:p>
          <w:p w:rsidR="0032186F" w:rsidRPr="00B554CD" w:rsidRDefault="0032186F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д</w:t>
            </w:r>
            <w:r w:rsidR="00B65010" w:rsidRPr="00B554CD">
              <w:rPr>
                <w:sz w:val="20"/>
                <w:szCs w:val="20"/>
              </w:rPr>
              <w:t>ова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ния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32186F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Вид</w:t>
            </w:r>
          </w:p>
          <w:p w:rsidR="0032186F" w:rsidRPr="00B554CD" w:rsidRDefault="0032186F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П</w:t>
            </w:r>
            <w:r w:rsidR="00D0678B" w:rsidRPr="00B554CD">
              <w:rPr>
                <w:sz w:val="20"/>
                <w:szCs w:val="20"/>
              </w:rPr>
              <w:t>окры</w:t>
            </w:r>
          </w:p>
          <w:p w:rsidR="0032186F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тия.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ГОСТ</w:t>
            </w:r>
          </w:p>
        </w:tc>
      </w:tr>
      <w:tr w:rsidR="008B138F" w:rsidRPr="00B554CD" w:rsidTr="00B554CD">
        <w:trPr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C0743C" w:rsidRPr="00B554CD" w:rsidRDefault="00080803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м</w:t>
            </w:r>
            <w:r w:rsidR="00B65010" w:rsidRPr="00B554CD">
              <w:rPr>
                <w:sz w:val="20"/>
                <w:szCs w:val="20"/>
              </w:rPr>
              <w:t>атери</w:t>
            </w:r>
            <w:r w:rsidR="00C0743C" w:rsidRPr="00B554CD">
              <w:rPr>
                <w:sz w:val="20"/>
                <w:szCs w:val="20"/>
              </w:rPr>
              <w:t>а</w:t>
            </w:r>
            <w:r w:rsidR="00D742E7" w:rsidRPr="00B554CD">
              <w:rPr>
                <w:sz w:val="20"/>
                <w:szCs w:val="20"/>
              </w:rPr>
              <w:t>л.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ГОСТ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2186F" w:rsidRPr="00B554CD" w:rsidRDefault="00080803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г</w:t>
            </w:r>
            <w:r w:rsidR="008B138F" w:rsidRPr="00B554CD">
              <w:rPr>
                <w:sz w:val="20"/>
                <w:szCs w:val="20"/>
              </w:rPr>
              <w:t>а</w:t>
            </w:r>
          </w:p>
          <w:p w:rsidR="0032186F" w:rsidRPr="00B554CD" w:rsidRDefault="00472F21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б</w:t>
            </w:r>
            <w:r w:rsidR="008B138F" w:rsidRPr="00B554CD">
              <w:rPr>
                <w:sz w:val="20"/>
                <w:szCs w:val="20"/>
              </w:rPr>
              <w:t>а</w:t>
            </w:r>
          </w:p>
          <w:p w:rsidR="0032186F" w:rsidRPr="00B554CD" w:rsidRDefault="00472F21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р</w:t>
            </w:r>
            <w:r w:rsidR="008B138F" w:rsidRPr="00B554CD">
              <w:rPr>
                <w:sz w:val="20"/>
                <w:szCs w:val="20"/>
              </w:rPr>
              <w:t>и</w:t>
            </w:r>
          </w:p>
          <w:p w:rsidR="00C0743C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ты,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мм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743C" w:rsidRPr="00B554CD" w:rsidRDefault="00080803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п</w:t>
            </w:r>
            <w:r w:rsidR="00B65010" w:rsidRPr="00B554CD">
              <w:rPr>
                <w:sz w:val="20"/>
                <w:szCs w:val="20"/>
              </w:rPr>
              <w:t>ло</w:t>
            </w:r>
          </w:p>
          <w:p w:rsidR="00C0743C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щадь</w:t>
            </w:r>
          </w:p>
          <w:p w:rsidR="00B65010" w:rsidRPr="00B554CD" w:rsidRDefault="00BB1F33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п</w:t>
            </w:r>
            <w:r w:rsidR="00B65010" w:rsidRPr="00B554CD">
              <w:rPr>
                <w:sz w:val="20"/>
                <w:szCs w:val="20"/>
              </w:rPr>
              <w:t>окры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тия,</w:t>
            </w:r>
          </w:p>
          <w:p w:rsidR="00B65010" w:rsidRPr="00B554CD" w:rsidRDefault="00310244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5.75pt">
                  <v:imagedata r:id="rId7" o:title=""/>
                </v:shape>
              </w:pic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0743C" w:rsidRPr="00B554CD" w:rsidRDefault="00080803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м</w:t>
            </w:r>
            <w:r w:rsidR="00B65010" w:rsidRPr="00B554CD">
              <w:rPr>
                <w:sz w:val="20"/>
                <w:szCs w:val="20"/>
              </w:rPr>
              <w:t>асса,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кг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C0743C" w:rsidRPr="00B554CD" w:rsidRDefault="00080803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к</w:t>
            </w:r>
            <w:r w:rsidR="00B65010" w:rsidRPr="00B554CD">
              <w:rPr>
                <w:sz w:val="20"/>
                <w:szCs w:val="20"/>
              </w:rPr>
              <w:t>оли</w:t>
            </w:r>
          </w:p>
          <w:p w:rsidR="00C0743C" w:rsidRPr="00B554CD" w:rsidRDefault="00C0743C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ч</w:t>
            </w:r>
            <w:r w:rsidR="00B65010" w:rsidRPr="00B554CD">
              <w:rPr>
                <w:sz w:val="20"/>
                <w:szCs w:val="20"/>
              </w:rPr>
              <w:t>ество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штук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65010" w:rsidRPr="00B554CD" w:rsidRDefault="00080803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м</w:t>
            </w:r>
            <w:r w:rsidR="00B65010" w:rsidRPr="00B554CD">
              <w:rPr>
                <w:sz w:val="20"/>
                <w:szCs w:val="20"/>
              </w:rPr>
              <w:t>асса, т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2186F" w:rsidRPr="00B554CD" w:rsidRDefault="00080803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п</w:t>
            </w:r>
            <w:r w:rsidR="008B138F" w:rsidRPr="00B554CD">
              <w:rPr>
                <w:sz w:val="20"/>
                <w:szCs w:val="20"/>
              </w:rPr>
              <w:t>ло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щадь</w:t>
            </w:r>
          </w:p>
          <w:p w:rsidR="0032186F" w:rsidRPr="00B554CD" w:rsidRDefault="0032186F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п</w:t>
            </w:r>
            <w:r w:rsidR="00B65010" w:rsidRPr="00B554CD">
              <w:rPr>
                <w:sz w:val="20"/>
                <w:szCs w:val="20"/>
              </w:rPr>
              <w:t>окры</w:t>
            </w:r>
          </w:p>
          <w:p w:rsidR="0032186F" w:rsidRPr="00B554CD" w:rsidRDefault="0032186F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т</w:t>
            </w:r>
            <w:r w:rsidR="00B65010" w:rsidRPr="00B554CD">
              <w:rPr>
                <w:sz w:val="20"/>
                <w:szCs w:val="20"/>
              </w:rPr>
              <w:t>ия,</w:t>
            </w:r>
          </w:p>
          <w:p w:rsidR="00B65010" w:rsidRPr="00B554CD" w:rsidRDefault="00310244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17.25pt;height:15.75pt">
                  <v:imagedata r:id="rId8" o:title=""/>
                </v:shape>
              </w:pict>
            </w: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138F" w:rsidRPr="00B554CD" w:rsidTr="00B554CD">
        <w:trPr>
          <w:trHeight w:val="425"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32186F" w:rsidRPr="00B554CD" w:rsidRDefault="008F35C5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Вывод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C0743C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Л63</w:t>
            </w:r>
          </w:p>
          <w:p w:rsidR="00092946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ГОСТ</w:t>
            </w:r>
          </w:p>
          <w:p w:rsidR="004400F7" w:rsidRPr="00B554CD" w:rsidRDefault="00092946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931-78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5010" w:rsidRPr="00B554CD" w:rsidRDefault="008F35C5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30</w:t>
            </w:r>
            <w:r w:rsidR="00B65010" w:rsidRPr="00B554CD">
              <w:rPr>
                <w:sz w:val="20"/>
                <w:szCs w:val="20"/>
              </w:rPr>
              <w:t>×</w:t>
            </w:r>
            <w:r w:rsidRPr="00B554CD">
              <w:rPr>
                <w:sz w:val="20"/>
                <w:szCs w:val="20"/>
              </w:rPr>
              <w:t>35</w:t>
            </w:r>
            <w:r w:rsidR="00B65010" w:rsidRPr="00B554CD">
              <w:rPr>
                <w:sz w:val="20"/>
                <w:szCs w:val="20"/>
              </w:rPr>
              <w:t>×</w:t>
            </w:r>
            <w:r w:rsidRPr="00B554CD">
              <w:rPr>
                <w:sz w:val="20"/>
                <w:szCs w:val="20"/>
              </w:rPr>
              <w:t>0</w:t>
            </w:r>
            <w:r w:rsidR="00080803" w:rsidRPr="00B554CD">
              <w:rPr>
                <w:sz w:val="20"/>
                <w:szCs w:val="20"/>
              </w:rPr>
              <w:t>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0,</w:t>
            </w:r>
            <w:r w:rsidR="008F35C5" w:rsidRPr="00B554CD">
              <w:rPr>
                <w:sz w:val="20"/>
                <w:szCs w:val="20"/>
              </w:rPr>
              <w:t>105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0,</w:t>
            </w:r>
            <w:r w:rsidR="008F35C5" w:rsidRPr="00B554CD">
              <w:rPr>
                <w:sz w:val="20"/>
                <w:szCs w:val="20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65010" w:rsidRPr="00B554CD" w:rsidRDefault="008F35C5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17142858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65010" w:rsidRPr="00B554CD" w:rsidRDefault="008F35C5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240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18000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Мех</w:t>
            </w:r>
          </w:p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линия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65010" w:rsidRPr="00B554CD" w:rsidRDefault="00B65010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Н3О-Ви</w:t>
            </w:r>
            <w:r w:rsidRPr="00B554CD">
              <w:rPr>
                <w:sz w:val="20"/>
                <w:szCs w:val="20"/>
                <w:vertAlign w:val="subscript"/>
              </w:rPr>
              <w:t>б</w:t>
            </w:r>
            <w:r w:rsidRPr="00B554CD">
              <w:rPr>
                <w:sz w:val="20"/>
                <w:szCs w:val="20"/>
              </w:rPr>
              <w:t>6</w:t>
            </w:r>
          </w:p>
          <w:p w:rsidR="008F35C5" w:rsidRPr="00B554CD" w:rsidRDefault="008F35C5" w:rsidP="00B554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54CD">
              <w:rPr>
                <w:sz w:val="20"/>
                <w:szCs w:val="20"/>
              </w:rPr>
              <w:t>(99.8)</w:t>
            </w:r>
          </w:p>
        </w:tc>
      </w:tr>
    </w:tbl>
    <w:p w:rsidR="00B65010" w:rsidRPr="00BE5CEF" w:rsidRDefault="00B6501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4566F4" w:rsidRPr="00BE5CEF" w:rsidRDefault="00F05E8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1.2 Обоснование вида покрытия </w:t>
      </w:r>
      <w:r w:rsidR="00BA65C5" w:rsidRPr="00BE5CEF">
        <w:rPr>
          <w:sz w:val="28"/>
          <w:szCs w:val="28"/>
        </w:rPr>
        <w:t>и его толщины</w:t>
      </w:r>
    </w:p>
    <w:p w:rsidR="00BC3C87" w:rsidRPr="00BE5CEF" w:rsidRDefault="00BC3C87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F05E84" w:rsidRPr="00BE5CEF" w:rsidRDefault="00F05E8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На основании характеристики деталей и с учётом требований условий эксплуатации, для покрытия данных деталей можно предложить покрытия чистым оловом или с</w:t>
      </w:r>
      <w:r w:rsidR="008F35C5" w:rsidRPr="00BE5CEF">
        <w:rPr>
          <w:sz w:val="28"/>
          <w:szCs w:val="28"/>
        </w:rPr>
        <w:t xml:space="preserve">плавами на его основе: </w:t>
      </w:r>
      <w:r w:rsidRPr="00BE5CEF">
        <w:rPr>
          <w:sz w:val="28"/>
          <w:szCs w:val="28"/>
        </w:rPr>
        <w:t>олово-висмут, олово-с</w:t>
      </w:r>
      <w:r w:rsidR="008F35C5" w:rsidRPr="00BE5CEF">
        <w:rPr>
          <w:sz w:val="28"/>
          <w:szCs w:val="28"/>
        </w:rPr>
        <w:t>винец</w:t>
      </w:r>
      <w:r w:rsidRPr="00BE5CEF">
        <w:rPr>
          <w:sz w:val="28"/>
          <w:szCs w:val="28"/>
        </w:rPr>
        <w:t xml:space="preserve"> и т.д.</w:t>
      </w:r>
    </w:p>
    <w:p w:rsidR="008A3172" w:rsidRPr="00BE5CEF" w:rsidRDefault="00F05E8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Олово</w:t>
      </w:r>
      <w:r w:rsidR="004566F4" w:rsidRPr="00BE5CEF">
        <w:rPr>
          <w:sz w:val="28"/>
          <w:szCs w:val="28"/>
        </w:rPr>
        <w:t xml:space="preserve"> </w:t>
      </w:r>
      <w:r w:rsidR="008F35C5" w:rsidRPr="00BE5CEF">
        <w:rPr>
          <w:sz w:val="28"/>
          <w:szCs w:val="28"/>
        </w:rPr>
        <w:t>–</w:t>
      </w:r>
      <w:r w:rsidRPr="00BE5CEF">
        <w:rPr>
          <w:sz w:val="28"/>
          <w:szCs w:val="28"/>
        </w:rPr>
        <w:t xml:space="preserve"> </w:t>
      </w:r>
      <w:r w:rsidR="008F35C5" w:rsidRPr="00BE5CEF">
        <w:rPr>
          <w:sz w:val="28"/>
          <w:szCs w:val="28"/>
        </w:rPr>
        <w:t>это м</w:t>
      </w:r>
      <w:r w:rsidRPr="00BE5CEF">
        <w:rPr>
          <w:sz w:val="28"/>
          <w:szCs w:val="28"/>
        </w:rPr>
        <w:t>ягкий металл серебристо-белого ц</w:t>
      </w:r>
      <w:r w:rsidR="00312B56" w:rsidRPr="00BE5CEF">
        <w:rPr>
          <w:sz w:val="28"/>
          <w:szCs w:val="28"/>
        </w:rPr>
        <w:t>вета с легким</w:t>
      </w:r>
      <w:r w:rsidR="00AD75FE" w:rsidRPr="00BE5CEF">
        <w:rPr>
          <w:sz w:val="28"/>
          <w:szCs w:val="28"/>
        </w:rPr>
        <w:t xml:space="preserve"> голубым оттенком. Те</w:t>
      </w:r>
      <w:r w:rsidRPr="00BE5CEF">
        <w:rPr>
          <w:sz w:val="28"/>
          <w:szCs w:val="28"/>
        </w:rPr>
        <w:t xml:space="preserve">мпература плавления 232 </w:t>
      </w:r>
      <w:smartTag w:uri="urn:schemas-microsoft-com:office:smarttags" w:element="metricconverter">
        <w:smartTagPr>
          <w:attr w:name="ProductID" w:val="0C"/>
        </w:smartTagPr>
        <w:r w:rsidRPr="00BE5CEF">
          <w:rPr>
            <w:sz w:val="28"/>
            <w:szCs w:val="28"/>
            <w:vertAlign w:val="superscript"/>
          </w:rPr>
          <w:t>0</w:t>
        </w:r>
        <w:r w:rsidR="00BA65C5" w:rsidRPr="00BE5CEF">
          <w:rPr>
            <w:sz w:val="28"/>
            <w:szCs w:val="28"/>
            <w:lang w:val="en-US"/>
          </w:rPr>
          <w:t>C</w:t>
        </w:r>
      </w:smartTag>
      <w:r w:rsidRPr="00BE5CEF">
        <w:rPr>
          <w:sz w:val="28"/>
          <w:szCs w:val="28"/>
        </w:rPr>
        <w:t>,</w:t>
      </w:r>
      <w:r w:rsidR="00AD75FE" w:rsidRPr="00BE5CEF">
        <w:rPr>
          <w:sz w:val="28"/>
          <w:szCs w:val="28"/>
        </w:rPr>
        <w:t xml:space="preserve"> плотность 7,28 г/см</w:t>
      </w:r>
      <w:r w:rsidR="00AD75FE" w:rsidRPr="00BE5CEF">
        <w:rPr>
          <w:sz w:val="28"/>
          <w:szCs w:val="28"/>
          <w:vertAlign w:val="superscript"/>
        </w:rPr>
        <w:t>3</w:t>
      </w:r>
      <w:r w:rsidR="00AD75FE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атомная масса 118,7, удельное сопротивление</w:t>
      </w:r>
      <w:r w:rsidR="004566F4" w:rsidRPr="00BE5CEF">
        <w:rPr>
          <w:sz w:val="28"/>
          <w:szCs w:val="28"/>
        </w:rPr>
        <w:t xml:space="preserve"> 11,5∙</w:t>
      </w:r>
      <w:r w:rsidRPr="00BE5CEF">
        <w:rPr>
          <w:sz w:val="28"/>
          <w:szCs w:val="28"/>
        </w:rPr>
        <w:t>10</w:t>
      </w:r>
      <w:r w:rsidRPr="00BE5CEF">
        <w:rPr>
          <w:sz w:val="28"/>
          <w:szCs w:val="28"/>
          <w:vertAlign w:val="superscript"/>
        </w:rPr>
        <w:t>-8</w:t>
      </w:r>
      <w:r w:rsidRPr="00BE5CEF">
        <w:rPr>
          <w:sz w:val="28"/>
          <w:szCs w:val="28"/>
        </w:rPr>
        <w:t xml:space="preserve"> Ом</w:t>
      </w:r>
      <w:r w:rsidR="00A75C69" w:rsidRPr="00BE5CEF">
        <w:rPr>
          <w:sz w:val="28"/>
          <w:szCs w:val="28"/>
        </w:rPr>
        <w:t>∙</w:t>
      </w:r>
      <w:r w:rsidRPr="00BE5CEF">
        <w:rPr>
          <w:sz w:val="28"/>
          <w:szCs w:val="28"/>
        </w:rPr>
        <w:t xml:space="preserve">м, </w:t>
      </w:r>
      <w:r w:rsidR="00AD75FE" w:rsidRPr="00BE5CEF">
        <w:rPr>
          <w:sz w:val="28"/>
          <w:szCs w:val="28"/>
        </w:rPr>
        <w:t>с</w:t>
      </w:r>
      <w:r w:rsidRPr="00BE5CEF">
        <w:rPr>
          <w:sz w:val="28"/>
          <w:szCs w:val="28"/>
        </w:rPr>
        <w:t xml:space="preserve">тандартный потенциал </w:t>
      </w:r>
      <w:r w:rsidR="00AD75FE" w:rsidRPr="00BE5CEF">
        <w:rPr>
          <w:sz w:val="28"/>
          <w:szCs w:val="28"/>
        </w:rPr>
        <w:t>олова</w:t>
      </w:r>
      <w:r w:rsidRPr="00BE5CEF">
        <w:rPr>
          <w:sz w:val="28"/>
          <w:szCs w:val="28"/>
        </w:rPr>
        <w:t xml:space="preserve"> -0,14 В</w:t>
      </w:r>
      <w:r w:rsidR="00AD75FE" w:rsidRPr="00BE5CEF">
        <w:rPr>
          <w:sz w:val="28"/>
          <w:szCs w:val="28"/>
        </w:rPr>
        <w:t>.</w:t>
      </w:r>
      <w:r w:rsidR="00AB0CE7">
        <w:rPr>
          <w:sz w:val="28"/>
          <w:szCs w:val="28"/>
        </w:rPr>
        <w:t xml:space="preserve"> </w:t>
      </w:r>
      <w:r w:rsidR="00AD75FE" w:rsidRPr="00BE5CEF">
        <w:rPr>
          <w:sz w:val="28"/>
          <w:szCs w:val="28"/>
        </w:rPr>
        <w:t>В атмосферных условиях</w:t>
      </w:r>
      <w:r w:rsidR="00312B56" w:rsidRPr="00BE5CEF">
        <w:rPr>
          <w:sz w:val="28"/>
          <w:szCs w:val="28"/>
        </w:rPr>
        <w:t xml:space="preserve"> олово</w:t>
      </w:r>
      <w:r w:rsidR="00AD75FE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окисляется медленно.</w:t>
      </w:r>
      <w:r w:rsidR="00AD75FE" w:rsidRPr="00BE5CEF">
        <w:rPr>
          <w:sz w:val="28"/>
          <w:szCs w:val="28"/>
        </w:rPr>
        <w:t xml:space="preserve"> Практически не растворяется в </w:t>
      </w:r>
      <w:r w:rsidRPr="00BE5CEF">
        <w:rPr>
          <w:sz w:val="28"/>
          <w:szCs w:val="28"/>
        </w:rPr>
        <w:t>минеральных кислот</w:t>
      </w:r>
      <w:r w:rsidR="00AD75FE" w:rsidRPr="00BE5CEF">
        <w:rPr>
          <w:sz w:val="28"/>
          <w:szCs w:val="28"/>
        </w:rPr>
        <w:t>ах при комнатной температуре.</w:t>
      </w:r>
      <w:r w:rsidRPr="00BE5CEF">
        <w:rPr>
          <w:sz w:val="28"/>
          <w:szCs w:val="28"/>
        </w:rPr>
        <w:t xml:space="preserve"> </w:t>
      </w:r>
      <w:r w:rsidR="00AD75FE" w:rsidRPr="00BE5CEF">
        <w:rPr>
          <w:sz w:val="28"/>
          <w:szCs w:val="28"/>
        </w:rPr>
        <w:t>Олово легко растворяется в</w:t>
      </w:r>
      <w:r w:rsidRPr="00BE5CEF">
        <w:rPr>
          <w:sz w:val="28"/>
          <w:szCs w:val="28"/>
        </w:rPr>
        <w:t xml:space="preserve"> концентрированных соляной и серной кислотах</w:t>
      </w:r>
      <w:r w:rsidR="008A3172" w:rsidRPr="00BE5CEF">
        <w:rPr>
          <w:sz w:val="28"/>
          <w:szCs w:val="28"/>
        </w:rPr>
        <w:t>.</w:t>
      </w:r>
      <w:r w:rsidRPr="00BE5CEF">
        <w:rPr>
          <w:sz w:val="28"/>
          <w:szCs w:val="28"/>
        </w:rPr>
        <w:t xml:space="preserve"> С органическими кислотами олово образует комплексные соединения</w:t>
      </w:r>
      <w:r w:rsidR="00AD75FE" w:rsidRPr="00BE5CEF">
        <w:rPr>
          <w:sz w:val="28"/>
          <w:szCs w:val="28"/>
        </w:rPr>
        <w:t>.</w:t>
      </w:r>
      <w:r w:rsidR="008A3172" w:rsidRPr="00BE5CEF">
        <w:rPr>
          <w:sz w:val="28"/>
          <w:szCs w:val="28"/>
        </w:rPr>
        <w:t xml:space="preserve"> </w:t>
      </w:r>
      <w:r w:rsidR="00AD75FE" w:rsidRPr="00BE5CEF">
        <w:rPr>
          <w:sz w:val="28"/>
          <w:szCs w:val="28"/>
        </w:rPr>
        <w:t xml:space="preserve">Чистое олово хорошо поддается пайке, но оно склонно к образованию </w:t>
      </w:r>
      <w:r w:rsidR="00AE25FD" w:rsidRPr="00BE5CEF">
        <w:rPr>
          <w:sz w:val="28"/>
          <w:szCs w:val="28"/>
        </w:rPr>
        <w:t>нитевидных кристаллов, которые могут привести к короткому замыканию. С течением времени способность к пайке теряется, так как олово покрывается пассивной пленкой.</w:t>
      </w:r>
      <w:r w:rsidR="00AB0CE7">
        <w:rPr>
          <w:sz w:val="28"/>
          <w:szCs w:val="28"/>
        </w:rPr>
        <w:t xml:space="preserve"> </w:t>
      </w:r>
      <w:r w:rsidR="00AE25FD" w:rsidRPr="00BE5CEF">
        <w:rPr>
          <w:sz w:val="28"/>
          <w:szCs w:val="28"/>
        </w:rPr>
        <w:t xml:space="preserve">При низких температурах олово переходит в серую модификацию и рассыпается в порошок (оловянная чума). </w:t>
      </w:r>
      <w:r w:rsidRPr="00BE5CEF">
        <w:rPr>
          <w:sz w:val="28"/>
          <w:szCs w:val="28"/>
        </w:rPr>
        <w:t>Температура плавления</w:t>
      </w:r>
      <w:r w:rsidR="00AE25FD" w:rsidRPr="00BE5CEF">
        <w:rPr>
          <w:sz w:val="28"/>
          <w:szCs w:val="28"/>
        </w:rPr>
        <w:t xml:space="preserve"> чистого</w:t>
      </w:r>
      <w:r w:rsidRPr="00BE5CEF">
        <w:rPr>
          <w:sz w:val="28"/>
          <w:szCs w:val="28"/>
        </w:rPr>
        <w:t xml:space="preserve"> олова выше, чем температура плавления его сплавов.</w:t>
      </w:r>
      <w:r w:rsidR="00AE25FD" w:rsidRPr="00BE5CEF">
        <w:rPr>
          <w:sz w:val="28"/>
          <w:szCs w:val="28"/>
        </w:rPr>
        <w:t xml:space="preserve"> Кроме </w:t>
      </w:r>
      <w:r w:rsidR="00D2326A" w:rsidRPr="00BE5CEF">
        <w:rPr>
          <w:sz w:val="28"/>
          <w:szCs w:val="28"/>
        </w:rPr>
        <w:t>того,</w:t>
      </w:r>
      <w:r w:rsidR="00AE25FD" w:rsidRPr="00BE5CEF">
        <w:rPr>
          <w:sz w:val="28"/>
          <w:szCs w:val="28"/>
        </w:rPr>
        <w:t xml:space="preserve"> чист</w:t>
      </w:r>
      <w:r w:rsidR="00312B56" w:rsidRPr="00BE5CEF">
        <w:rPr>
          <w:sz w:val="28"/>
          <w:szCs w:val="28"/>
        </w:rPr>
        <w:t>ое олово дороже, чем его сплавы [1].</w:t>
      </w:r>
    </w:p>
    <w:p w:rsidR="008A3172" w:rsidRPr="00BE5CEF" w:rsidRDefault="00F05E8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Поэтому в данном проекте </w:t>
      </w:r>
      <w:r w:rsidR="00AE25FD" w:rsidRPr="00BE5CEF">
        <w:rPr>
          <w:sz w:val="28"/>
          <w:szCs w:val="28"/>
        </w:rPr>
        <w:t>выбирается</w:t>
      </w:r>
      <w:r w:rsidR="00312B56" w:rsidRPr="00BE5CEF">
        <w:rPr>
          <w:sz w:val="28"/>
          <w:szCs w:val="28"/>
        </w:rPr>
        <w:t xml:space="preserve"> покрытие</w:t>
      </w:r>
      <w:r w:rsidRPr="00BE5CEF">
        <w:rPr>
          <w:sz w:val="28"/>
          <w:szCs w:val="28"/>
        </w:rPr>
        <w:t xml:space="preserve"> </w:t>
      </w:r>
      <w:r w:rsidR="00AE25FD" w:rsidRPr="00BE5CEF">
        <w:rPr>
          <w:sz w:val="28"/>
          <w:szCs w:val="28"/>
        </w:rPr>
        <w:t>сплав</w:t>
      </w:r>
      <w:r w:rsidR="00312B56" w:rsidRPr="00BE5CEF">
        <w:rPr>
          <w:sz w:val="28"/>
          <w:szCs w:val="28"/>
        </w:rPr>
        <w:t>ом</w:t>
      </w:r>
      <w:r w:rsidRPr="00BE5CEF">
        <w:rPr>
          <w:sz w:val="28"/>
          <w:szCs w:val="28"/>
        </w:rPr>
        <w:t xml:space="preserve"> олово-висмут. Предотвращение перехода</w:t>
      </w:r>
      <w:r w:rsidR="00AE25FD" w:rsidRPr="00BE5CEF">
        <w:rPr>
          <w:sz w:val="28"/>
          <w:szCs w:val="28"/>
        </w:rPr>
        <w:t xml:space="preserve"> белой модификации </w:t>
      </w:r>
      <w:r w:rsidRPr="00BE5CEF">
        <w:rPr>
          <w:sz w:val="28"/>
          <w:szCs w:val="28"/>
        </w:rPr>
        <w:t>олов</w:t>
      </w:r>
      <w:r w:rsidR="00AE25FD" w:rsidRPr="00BE5CEF">
        <w:rPr>
          <w:sz w:val="28"/>
          <w:szCs w:val="28"/>
        </w:rPr>
        <w:t xml:space="preserve">янного покрытия в серую </w:t>
      </w:r>
      <w:r w:rsidRPr="00BE5CEF">
        <w:rPr>
          <w:sz w:val="28"/>
          <w:szCs w:val="28"/>
        </w:rPr>
        <w:t>достигается легированием олова висмутом в количестве 0,5-2%. Такое покрытие сохраняет способность к пайке после длительного хранения</w:t>
      </w:r>
      <w:r w:rsidR="00312B56" w:rsidRPr="00BE5CEF">
        <w:rPr>
          <w:sz w:val="28"/>
          <w:szCs w:val="28"/>
        </w:rPr>
        <w:t xml:space="preserve"> [2]</w:t>
      </w:r>
      <w:r w:rsidRPr="00BE5CEF">
        <w:rPr>
          <w:sz w:val="28"/>
          <w:szCs w:val="28"/>
        </w:rPr>
        <w:t>.</w:t>
      </w:r>
      <w:r w:rsidR="00AB0CE7">
        <w:rPr>
          <w:sz w:val="28"/>
          <w:szCs w:val="28"/>
        </w:rPr>
        <w:t xml:space="preserve"> </w:t>
      </w:r>
      <w:r w:rsidR="00D2326A" w:rsidRPr="00BE5CEF">
        <w:rPr>
          <w:sz w:val="28"/>
          <w:szCs w:val="28"/>
        </w:rPr>
        <w:t>Перед нанесением покрытия на детали наносится подслой никеля для предотвращения миграции цинка из латуни в покрытие, так как это может привести к образованию нитевидных кристаллов, а так же для повышения коррозионной стойкости.</w:t>
      </w:r>
    </w:p>
    <w:p w:rsidR="00243FC7" w:rsidRPr="00BE5CEF" w:rsidRDefault="00F05E8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Никель – серебристо-белый металл, ковкий и пластичный, легко полируется до зеркального блеска. Твёрдость никелевых покрытий зависит от состава электролита и условий осаждения. </w:t>
      </w:r>
      <w:r w:rsidR="00243FC7" w:rsidRPr="00BE5CEF">
        <w:rPr>
          <w:sz w:val="28"/>
          <w:szCs w:val="28"/>
        </w:rPr>
        <w:t xml:space="preserve">В морской воде никель быстро </w:t>
      </w:r>
      <w:r w:rsidR="00D2326A" w:rsidRPr="00BE5CEF">
        <w:rPr>
          <w:sz w:val="28"/>
          <w:szCs w:val="28"/>
        </w:rPr>
        <w:t>корродирует</w:t>
      </w:r>
      <w:r w:rsidR="00243FC7" w:rsidRPr="00BE5CEF">
        <w:rPr>
          <w:sz w:val="28"/>
          <w:szCs w:val="28"/>
        </w:rPr>
        <w:t xml:space="preserve">. В разбавленных соляной и серной кислотах растворяется медленнее железа. </w:t>
      </w:r>
      <w:r w:rsidR="00754B25" w:rsidRPr="00BE5CEF">
        <w:rPr>
          <w:sz w:val="28"/>
          <w:szCs w:val="28"/>
        </w:rPr>
        <w:t xml:space="preserve">Легко растворяется в разбавленной азотной кислоте, концентрированная - пассивирует никель. </w:t>
      </w:r>
      <w:r w:rsidR="00243FC7" w:rsidRPr="00BE5CEF">
        <w:rPr>
          <w:sz w:val="28"/>
          <w:szCs w:val="28"/>
        </w:rPr>
        <w:t>Плотность 8,9 г/см</w:t>
      </w:r>
      <w:r w:rsidR="00243FC7" w:rsidRPr="00BE5CEF">
        <w:rPr>
          <w:sz w:val="28"/>
          <w:szCs w:val="28"/>
          <w:vertAlign w:val="superscript"/>
        </w:rPr>
        <w:t>3</w:t>
      </w:r>
      <w:r w:rsidR="00243FC7" w:rsidRPr="00BE5CEF">
        <w:rPr>
          <w:sz w:val="28"/>
          <w:szCs w:val="28"/>
        </w:rPr>
        <w:t>.</w:t>
      </w:r>
    </w:p>
    <w:p w:rsidR="000E4E5D" w:rsidRPr="00BE5CEF" w:rsidRDefault="00243FC7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На основании характеристики деталей и </w:t>
      </w:r>
      <w:r w:rsidR="00D2326A" w:rsidRPr="00BE5CEF">
        <w:rPr>
          <w:sz w:val="28"/>
          <w:szCs w:val="28"/>
        </w:rPr>
        <w:t>с учетом требований условий эксплуатации по ГОС</w:t>
      </w:r>
      <w:r w:rsidR="00F05E84" w:rsidRPr="00BE5CEF">
        <w:rPr>
          <w:sz w:val="28"/>
          <w:szCs w:val="28"/>
        </w:rPr>
        <w:t>Т 9</w:t>
      </w:r>
      <w:r w:rsidR="00312B56" w:rsidRPr="00BE5CEF">
        <w:rPr>
          <w:sz w:val="28"/>
          <w:szCs w:val="28"/>
        </w:rPr>
        <w:t>.</w:t>
      </w:r>
      <w:r w:rsidR="00F05E84" w:rsidRPr="00BE5CEF">
        <w:rPr>
          <w:sz w:val="28"/>
          <w:szCs w:val="28"/>
        </w:rPr>
        <w:t>303-84 выбирается толщина подслоя</w:t>
      </w:r>
      <w:r w:rsidR="00D2326A" w:rsidRPr="00BE5CEF">
        <w:rPr>
          <w:sz w:val="28"/>
          <w:szCs w:val="28"/>
        </w:rPr>
        <w:t xml:space="preserve"> никеля</w:t>
      </w:r>
      <w:r w:rsidR="00F05E84" w:rsidRPr="00BE5CEF">
        <w:rPr>
          <w:sz w:val="28"/>
          <w:szCs w:val="28"/>
        </w:rPr>
        <w:t xml:space="preserve"> 3 мкм</w:t>
      </w:r>
      <w:r w:rsidR="00D2326A" w:rsidRPr="00BE5CEF">
        <w:rPr>
          <w:sz w:val="28"/>
          <w:szCs w:val="28"/>
        </w:rPr>
        <w:t xml:space="preserve"> и</w:t>
      </w:r>
      <w:r w:rsidR="00F05E84" w:rsidRPr="00BE5CEF">
        <w:rPr>
          <w:sz w:val="28"/>
          <w:szCs w:val="28"/>
        </w:rPr>
        <w:t xml:space="preserve"> толщина покрытия</w:t>
      </w:r>
      <w:r w:rsidR="00312B56" w:rsidRPr="00BE5CEF">
        <w:rPr>
          <w:sz w:val="28"/>
          <w:szCs w:val="28"/>
        </w:rPr>
        <w:t xml:space="preserve"> сплавом олово-висмут</w:t>
      </w:r>
      <w:r w:rsidR="00F05E84" w:rsidRPr="00BE5CEF">
        <w:rPr>
          <w:sz w:val="28"/>
          <w:szCs w:val="28"/>
        </w:rPr>
        <w:t xml:space="preserve"> 6мкм. Шифр покрытия в </w:t>
      </w:r>
      <w:r w:rsidR="004B1C39" w:rsidRPr="00BE5CEF">
        <w:rPr>
          <w:sz w:val="28"/>
          <w:szCs w:val="28"/>
        </w:rPr>
        <w:t>соответствии с ГОСТ 9</w:t>
      </w:r>
      <w:r w:rsidR="00312B56" w:rsidRPr="00BE5CEF">
        <w:rPr>
          <w:sz w:val="28"/>
          <w:szCs w:val="28"/>
        </w:rPr>
        <w:t>.</w:t>
      </w:r>
      <w:r w:rsidR="004B1C39" w:rsidRPr="00BE5CEF">
        <w:rPr>
          <w:sz w:val="28"/>
          <w:szCs w:val="28"/>
        </w:rPr>
        <w:t>306-85</w:t>
      </w:r>
      <w:r w:rsidR="002E4CCC" w:rsidRPr="00BE5CEF">
        <w:rPr>
          <w:sz w:val="28"/>
          <w:szCs w:val="28"/>
        </w:rPr>
        <w:t xml:space="preserve"> </w:t>
      </w:r>
      <w:r w:rsidR="00250D9D" w:rsidRPr="00BE5CEF">
        <w:rPr>
          <w:sz w:val="28"/>
          <w:szCs w:val="28"/>
        </w:rPr>
        <w:t>Н3О</w:t>
      </w:r>
      <w:r w:rsidR="00825E4E" w:rsidRPr="00BE5CEF">
        <w:rPr>
          <w:sz w:val="28"/>
          <w:szCs w:val="28"/>
        </w:rPr>
        <w:t>-</w:t>
      </w:r>
      <w:r w:rsidR="00250D9D" w:rsidRPr="00BE5CEF">
        <w:rPr>
          <w:sz w:val="28"/>
          <w:szCs w:val="28"/>
        </w:rPr>
        <w:t>Ви(99,8)</w:t>
      </w:r>
      <w:r w:rsidR="00250D9D" w:rsidRPr="00BE5CEF">
        <w:rPr>
          <w:sz w:val="28"/>
          <w:szCs w:val="28"/>
          <w:vertAlign w:val="subscript"/>
        </w:rPr>
        <w:t>б</w:t>
      </w:r>
      <w:r w:rsidR="00250D9D" w:rsidRPr="00BE5CEF">
        <w:rPr>
          <w:sz w:val="28"/>
          <w:szCs w:val="28"/>
        </w:rPr>
        <w:t>6.</w:t>
      </w:r>
    </w:p>
    <w:p w:rsidR="000E4E5D" w:rsidRPr="00BE5CEF" w:rsidRDefault="00AB0CE7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4E5D" w:rsidRPr="00BE5CEF">
        <w:rPr>
          <w:sz w:val="28"/>
          <w:szCs w:val="28"/>
        </w:rPr>
        <w:t>2 Технологическая часть</w:t>
      </w:r>
    </w:p>
    <w:p w:rsidR="00553393" w:rsidRPr="00BE5CEF" w:rsidRDefault="00553393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E4E5D" w:rsidRPr="00BE5CEF" w:rsidRDefault="000E4E5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2.1 Обоснование выбора и характеристика электролита, механизм процесса</w:t>
      </w:r>
    </w:p>
    <w:p w:rsidR="00553393" w:rsidRPr="00BE5CEF" w:rsidRDefault="00553393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4C7FDF" w:rsidRPr="00BE5CEF" w:rsidRDefault="00312B5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2.1.1 </w:t>
      </w:r>
      <w:r w:rsidR="004C7FDF" w:rsidRPr="00BE5CEF">
        <w:rPr>
          <w:sz w:val="28"/>
          <w:szCs w:val="28"/>
        </w:rPr>
        <w:t>Необходимым условием совместного осаждения олова и висмута является равенство потенциалов осаждения</w:t>
      </w:r>
    </w:p>
    <w:p w:rsidR="00AB0CE7" w:rsidRDefault="00AB0CE7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4C7FDF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pt;height:17.25pt">
            <v:imagedata r:id="rId9" o:title=""/>
          </v:shape>
        </w:pict>
      </w:r>
      <w:r>
        <w:rPr>
          <w:position w:val="-30"/>
          <w:sz w:val="28"/>
          <w:szCs w:val="28"/>
        </w:rPr>
        <w:pict>
          <v:shape id="_x0000_i1028" type="#_x0000_t75" style="width:198.75pt;height:33.75pt">
            <v:imagedata r:id="rId10" o:title=""/>
          </v:shape>
        </w:pict>
      </w:r>
      <w:r w:rsidR="00EF75B2" w:rsidRPr="00BE5CEF">
        <w:rPr>
          <w:sz w:val="28"/>
          <w:szCs w:val="28"/>
        </w:rPr>
        <w:t>,</w:t>
      </w:r>
    </w:p>
    <w:p w:rsidR="00AB0CE7" w:rsidRDefault="00AB0CE7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EF75B2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="00310244">
        <w:rPr>
          <w:sz w:val="28"/>
          <w:szCs w:val="28"/>
        </w:rPr>
        <w:pict>
          <v:shape id="_x0000_i1029" type="#_x0000_t75" style="width:17.25pt;height:18pt">
            <v:imagedata r:id="rId11" o:title=""/>
          </v:shape>
        </w:pict>
      </w:r>
      <w:r w:rsidR="008D3ED0" w:rsidRPr="00BE5CEF">
        <w:rPr>
          <w:sz w:val="28"/>
          <w:szCs w:val="28"/>
        </w:rPr>
        <w:t xml:space="preserve">и </w:t>
      </w:r>
      <w:r w:rsidR="00310244">
        <w:rPr>
          <w:position w:val="-10"/>
          <w:sz w:val="28"/>
          <w:szCs w:val="28"/>
        </w:rPr>
        <w:pict>
          <v:shape id="_x0000_i1030" type="#_x0000_t75" style="width:15.75pt;height:18pt">
            <v:imagedata r:id="rId12" o:title=""/>
          </v:shape>
        </w:pict>
      </w:r>
      <w:r w:rsidR="00BE5C80" w:rsidRPr="00BE5CEF">
        <w:rPr>
          <w:sz w:val="28"/>
          <w:szCs w:val="28"/>
        </w:rPr>
        <w:t xml:space="preserve"> </w:t>
      </w:r>
      <w:r w:rsidR="003D7C2A" w:rsidRPr="00BE5CEF">
        <w:rPr>
          <w:sz w:val="28"/>
          <w:szCs w:val="28"/>
        </w:rPr>
        <w:t>–</w:t>
      </w:r>
      <w:r w:rsidR="008D3ED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стандартные потенциалы разряжающих катионов, В;</w:t>
      </w:r>
    </w:p>
    <w:p w:rsidR="00BE5C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pt;height:12.75pt">
            <v:imagedata r:id="rId13" o:title=""/>
          </v:shape>
        </w:pict>
      </w:r>
      <w:r w:rsidR="00EF75B2" w:rsidRPr="00BE5CEF">
        <w:rPr>
          <w:sz w:val="28"/>
          <w:szCs w:val="28"/>
        </w:rPr>
        <w:t xml:space="preserve"> </w:t>
      </w:r>
      <w:r w:rsidR="003D7C2A" w:rsidRPr="00BE5CEF">
        <w:rPr>
          <w:sz w:val="28"/>
          <w:szCs w:val="28"/>
        </w:rPr>
        <w:t>–</w:t>
      </w:r>
      <w:r w:rsidR="00EF75B2" w:rsidRPr="00BE5CEF">
        <w:rPr>
          <w:sz w:val="28"/>
          <w:szCs w:val="28"/>
        </w:rPr>
        <w:t xml:space="preserve"> универсальная газовая постоя</w:t>
      </w:r>
      <w:r w:rsidR="00090B89" w:rsidRPr="00BE5CEF">
        <w:rPr>
          <w:sz w:val="28"/>
          <w:szCs w:val="28"/>
        </w:rPr>
        <w:t>нная</w:t>
      </w:r>
      <w:r w:rsidR="00EF75B2" w:rsidRPr="00BE5CEF">
        <w:rPr>
          <w:sz w:val="28"/>
          <w:szCs w:val="28"/>
        </w:rPr>
        <w:t>,</w:t>
      </w:r>
      <w:r w:rsidR="00090B89" w:rsidRPr="00BE5CEF">
        <w:rPr>
          <w:sz w:val="28"/>
          <w:szCs w:val="28"/>
        </w:rPr>
        <w:t xml:space="preserve"> </w:t>
      </w:r>
      <w:r w:rsidR="003D7C2A" w:rsidRPr="00BE5CEF">
        <w:rPr>
          <w:sz w:val="28"/>
          <w:szCs w:val="28"/>
        </w:rPr>
        <w:t>Дж/моль</w:t>
      </w:r>
      <w:r w:rsidR="00EF75B2" w:rsidRPr="00BE5CEF">
        <w:rPr>
          <w:sz w:val="28"/>
          <w:szCs w:val="28"/>
        </w:rPr>
        <w:t xml:space="preserve">; </w:t>
      </w:r>
    </w:p>
    <w:p w:rsidR="00BE5C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1.25pt;height:12.75pt">
            <v:imagedata r:id="rId14" o:title=""/>
          </v:shape>
        </w:pict>
      </w:r>
      <w:r w:rsidR="00754B25" w:rsidRPr="00BE5CEF">
        <w:rPr>
          <w:sz w:val="28"/>
          <w:szCs w:val="28"/>
        </w:rPr>
        <w:t>– температура, К;</w:t>
      </w:r>
    </w:p>
    <w:p w:rsidR="00BE5C80" w:rsidRPr="00BE5CEF" w:rsidRDefault="003D7C2A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  <w:lang w:val="en-US"/>
        </w:rPr>
        <w:t>n</w:t>
      </w:r>
      <w:r w:rsidRPr="00BE5CEF">
        <w:rPr>
          <w:sz w:val="28"/>
          <w:szCs w:val="28"/>
          <w:vertAlign w:val="subscript"/>
        </w:rPr>
        <w:t>1</w:t>
      </w:r>
      <w:r w:rsidRPr="00BE5CEF">
        <w:rPr>
          <w:sz w:val="28"/>
          <w:szCs w:val="28"/>
        </w:rPr>
        <w:t xml:space="preserve"> и </w:t>
      </w:r>
      <w:r w:rsidRPr="00BE5CEF">
        <w:rPr>
          <w:sz w:val="28"/>
          <w:szCs w:val="28"/>
          <w:lang w:val="en-US"/>
        </w:rPr>
        <w:t>n</w:t>
      </w:r>
      <w:r w:rsidRPr="00BE5CEF">
        <w:rPr>
          <w:sz w:val="28"/>
          <w:szCs w:val="28"/>
          <w:vertAlign w:val="subscript"/>
        </w:rPr>
        <w:t xml:space="preserve">2 </w:t>
      </w:r>
      <w:r w:rsidRPr="00BE5CEF">
        <w:rPr>
          <w:sz w:val="28"/>
          <w:szCs w:val="28"/>
        </w:rPr>
        <w:t xml:space="preserve">– </w:t>
      </w:r>
      <w:r w:rsidR="00090B89" w:rsidRPr="00BE5CEF">
        <w:rPr>
          <w:sz w:val="28"/>
          <w:szCs w:val="28"/>
        </w:rPr>
        <w:t>число электронов</w:t>
      </w:r>
      <w:r w:rsidRPr="00BE5CEF">
        <w:rPr>
          <w:sz w:val="28"/>
          <w:szCs w:val="28"/>
        </w:rPr>
        <w:t xml:space="preserve">, участвующих в </w:t>
      </w:r>
      <w:r w:rsidR="00090B89" w:rsidRPr="00BE5CEF">
        <w:rPr>
          <w:sz w:val="28"/>
          <w:szCs w:val="28"/>
        </w:rPr>
        <w:t>реакции;</w:t>
      </w:r>
    </w:p>
    <w:p w:rsidR="00BE5C80" w:rsidRPr="00BE5CEF" w:rsidRDefault="00090B8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  <w:lang w:val="en-US"/>
        </w:rPr>
        <w:t>F</w:t>
      </w:r>
      <w:r w:rsidRPr="00BE5CEF">
        <w:rPr>
          <w:sz w:val="28"/>
          <w:szCs w:val="28"/>
        </w:rPr>
        <w:t xml:space="preserve"> – </w:t>
      </w:r>
      <w:r w:rsidR="00080803" w:rsidRPr="00BE5CEF">
        <w:rPr>
          <w:sz w:val="28"/>
          <w:szCs w:val="28"/>
        </w:rPr>
        <w:t>число Фарадея, кл</w:t>
      </w:r>
      <w:r w:rsidR="00754B25" w:rsidRPr="00BE5CEF">
        <w:rPr>
          <w:sz w:val="28"/>
          <w:szCs w:val="28"/>
        </w:rPr>
        <w:t>/ (</w:t>
      </w:r>
      <w:r w:rsidR="00080803" w:rsidRPr="00BE5CEF">
        <w:rPr>
          <w:sz w:val="28"/>
          <w:szCs w:val="28"/>
        </w:rPr>
        <w:t>г-</w:t>
      </w:r>
      <w:r w:rsidRPr="00BE5CEF">
        <w:rPr>
          <w:sz w:val="28"/>
          <w:szCs w:val="28"/>
        </w:rPr>
        <w:t>экв);</w:t>
      </w:r>
    </w:p>
    <w:p w:rsidR="00BE5C80" w:rsidRPr="00BE5CEF" w:rsidRDefault="00EA48E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а</w:t>
      </w:r>
      <w:r w:rsidRPr="00BE5CEF">
        <w:rPr>
          <w:sz w:val="28"/>
          <w:szCs w:val="28"/>
          <w:vertAlign w:val="subscript"/>
        </w:rPr>
        <w:t>1</w:t>
      </w:r>
      <w:r w:rsidRPr="00BE5CEF">
        <w:rPr>
          <w:sz w:val="28"/>
          <w:szCs w:val="28"/>
        </w:rPr>
        <w:t xml:space="preserve"> и а</w:t>
      </w:r>
      <w:r w:rsidRPr="00BE5CEF">
        <w:rPr>
          <w:sz w:val="28"/>
          <w:szCs w:val="28"/>
          <w:vertAlign w:val="subscript"/>
        </w:rPr>
        <w:t>2</w:t>
      </w:r>
      <w:r w:rsidRPr="00BE5CEF">
        <w:rPr>
          <w:sz w:val="28"/>
          <w:szCs w:val="28"/>
        </w:rPr>
        <w:t xml:space="preserve"> – активности ионов, г-ион/л;</w:t>
      </w:r>
    </w:p>
    <w:p w:rsidR="008D3ED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2.75pt;height:17.25pt">
            <v:imagedata r:id="rId15" o:title=""/>
          </v:shape>
        </w:pict>
      </w:r>
      <w:r w:rsidR="00EA48E0" w:rsidRPr="00BE5CEF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034" type="#_x0000_t75" style="width:14.25pt;height:17.25pt">
            <v:imagedata r:id="rId16" o:title=""/>
          </v:shape>
        </w:pict>
      </w:r>
      <w:r w:rsidR="00EA48E0" w:rsidRPr="00BE5CEF">
        <w:rPr>
          <w:sz w:val="28"/>
          <w:szCs w:val="28"/>
        </w:rPr>
        <w:t xml:space="preserve"> – пе</w:t>
      </w:r>
      <w:r w:rsidR="008D3ED0" w:rsidRPr="00BE5CEF">
        <w:rPr>
          <w:sz w:val="28"/>
          <w:szCs w:val="28"/>
        </w:rPr>
        <w:t>ре</w:t>
      </w:r>
      <w:r w:rsidR="00EA48E0" w:rsidRPr="00BE5CEF">
        <w:rPr>
          <w:sz w:val="28"/>
          <w:szCs w:val="28"/>
        </w:rPr>
        <w:t xml:space="preserve">напряжение </w:t>
      </w:r>
      <w:r w:rsidR="008D3ED0" w:rsidRPr="00BE5CEF">
        <w:rPr>
          <w:sz w:val="28"/>
          <w:szCs w:val="28"/>
        </w:rPr>
        <w:t>при разряде ионов, В.</w:t>
      </w:r>
    </w:p>
    <w:p w:rsidR="008D3ED0" w:rsidRPr="00BE5CEF" w:rsidRDefault="008D3ED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49592A" w:rsidRPr="00BE5CEF" w:rsidRDefault="008D3ED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Поскольку разница стандартных потенциалов олова и висмута небольшая, то совместного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 xml:space="preserve">выделения этих металлов можно достичь осаждением </w:t>
      </w:r>
      <w:r w:rsidR="0049592A" w:rsidRPr="00BE5CEF">
        <w:rPr>
          <w:sz w:val="28"/>
          <w:szCs w:val="28"/>
        </w:rPr>
        <w:t>их из простых электролитов.</w:t>
      </w:r>
    </w:p>
    <w:p w:rsidR="000E4E5D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</w:t>
      </w:r>
      <w:r w:rsidR="00312B56" w:rsidRPr="00BE5CEF">
        <w:rPr>
          <w:sz w:val="28"/>
          <w:szCs w:val="28"/>
        </w:rPr>
        <w:t>ля</w:t>
      </w:r>
      <w:r w:rsidRPr="00BE5CEF">
        <w:rPr>
          <w:sz w:val="28"/>
          <w:szCs w:val="28"/>
        </w:rPr>
        <w:t xml:space="preserve"> осаждения</w:t>
      </w:r>
      <w:r w:rsidR="00312B56" w:rsidRPr="00BE5CEF">
        <w:rPr>
          <w:sz w:val="28"/>
          <w:szCs w:val="28"/>
        </w:rPr>
        <w:t xml:space="preserve"> сплава</w:t>
      </w:r>
      <w:r w:rsidRPr="00BE5CEF">
        <w:rPr>
          <w:sz w:val="28"/>
          <w:szCs w:val="28"/>
        </w:rPr>
        <w:t xml:space="preserve"> олово-висмут используют с</w:t>
      </w:r>
      <w:r w:rsidR="00312B56" w:rsidRPr="00BE5CEF">
        <w:rPr>
          <w:sz w:val="28"/>
          <w:szCs w:val="28"/>
        </w:rPr>
        <w:t>ледующие электролиты: станнатный, сульфатный, пирофосфатный</w:t>
      </w:r>
      <w:r w:rsidRPr="00BE5CEF">
        <w:rPr>
          <w:sz w:val="28"/>
          <w:szCs w:val="28"/>
        </w:rPr>
        <w:t>.</w:t>
      </w:r>
    </w:p>
    <w:p w:rsidR="000E4E5D" w:rsidRPr="00BE5CEF" w:rsidRDefault="0049592A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Преимущества</w:t>
      </w:r>
      <w:r w:rsidR="00312B56" w:rsidRPr="00BE5CEF">
        <w:rPr>
          <w:sz w:val="28"/>
          <w:szCs w:val="28"/>
        </w:rPr>
        <w:t>ми</w:t>
      </w:r>
      <w:r w:rsidRPr="00BE5CEF">
        <w:rPr>
          <w:sz w:val="28"/>
          <w:szCs w:val="28"/>
        </w:rPr>
        <w:t xml:space="preserve"> станнатного электролита</w:t>
      </w:r>
      <w:r w:rsidR="000E4E5D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являются: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самая высокая рассеивающая способность, простота состава</w:t>
      </w:r>
      <w:r w:rsidR="000E4E5D" w:rsidRPr="00BE5CEF">
        <w:rPr>
          <w:sz w:val="28"/>
          <w:szCs w:val="28"/>
        </w:rPr>
        <w:t xml:space="preserve">, </w:t>
      </w:r>
      <w:r w:rsidR="009E29E9" w:rsidRPr="00BE5CEF">
        <w:rPr>
          <w:sz w:val="28"/>
          <w:szCs w:val="28"/>
        </w:rPr>
        <w:t>меньшая пористость</w:t>
      </w:r>
      <w:r w:rsidR="00312B56" w:rsidRPr="00BE5CEF">
        <w:rPr>
          <w:sz w:val="28"/>
          <w:szCs w:val="28"/>
        </w:rPr>
        <w:t xml:space="preserve"> покрытия</w:t>
      </w:r>
      <w:r w:rsidR="009E29E9" w:rsidRPr="00BE5CEF">
        <w:rPr>
          <w:sz w:val="28"/>
          <w:szCs w:val="28"/>
        </w:rPr>
        <w:t>. Но при</w:t>
      </w:r>
      <w:r w:rsidRPr="00BE5CEF">
        <w:rPr>
          <w:sz w:val="28"/>
          <w:szCs w:val="28"/>
        </w:rPr>
        <w:t>сутствие двух</w:t>
      </w:r>
      <w:r w:rsidR="009E29E9" w:rsidRPr="00BE5CEF">
        <w:rPr>
          <w:sz w:val="28"/>
          <w:szCs w:val="28"/>
        </w:rPr>
        <w:t>ва</w:t>
      </w:r>
      <w:r w:rsidRPr="00BE5CEF">
        <w:rPr>
          <w:sz w:val="28"/>
          <w:szCs w:val="28"/>
        </w:rPr>
        <w:t xml:space="preserve">лентного олова приводит к образованию </w:t>
      </w:r>
      <w:r w:rsidR="009E29E9" w:rsidRPr="00BE5CEF">
        <w:rPr>
          <w:sz w:val="28"/>
          <w:szCs w:val="28"/>
        </w:rPr>
        <w:t>крупнокриста</w:t>
      </w:r>
      <w:r w:rsidR="00045291" w:rsidRPr="00BE5CEF">
        <w:rPr>
          <w:sz w:val="28"/>
          <w:szCs w:val="28"/>
        </w:rPr>
        <w:t>л</w:t>
      </w:r>
      <w:r w:rsidR="009E29E9" w:rsidRPr="00BE5CEF">
        <w:rPr>
          <w:sz w:val="28"/>
          <w:szCs w:val="28"/>
        </w:rPr>
        <w:t>л</w:t>
      </w:r>
      <w:r w:rsidR="00045291" w:rsidRPr="00BE5CEF">
        <w:rPr>
          <w:sz w:val="28"/>
          <w:szCs w:val="28"/>
        </w:rPr>
        <w:t>ических осадков.</w:t>
      </w:r>
    </w:p>
    <w:p w:rsidR="001E432F" w:rsidRPr="00BE5CEF" w:rsidRDefault="00045291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В пирофосфатном электролите</w:t>
      </w:r>
      <w:r w:rsidR="000E4E5D" w:rsidRPr="00BE5CEF">
        <w:rPr>
          <w:sz w:val="28"/>
          <w:szCs w:val="28"/>
        </w:rPr>
        <w:t xml:space="preserve"> выход</w:t>
      </w:r>
      <w:r w:rsidRPr="00BE5CEF">
        <w:rPr>
          <w:sz w:val="28"/>
          <w:szCs w:val="28"/>
        </w:rPr>
        <w:t xml:space="preserve"> металла</w:t>
      </w:r>
      <w:r w:rsidR="000E4E5D" w:rsidRPr="00BE5CEF">
        <w:rPr>
          <w:sz w:val="28"/>
          <w:szCs w:val="28"/>
        </w:rPr>
        <w:t xml:space="preserve"> по току</w:t>
      </w:r>
      <w:r w:rsidRPr="00BE5CEF">
        <w:rPr>
          <w:sz w:val="28"/>
          <w:szCs w:val="28"/>
        </w:rPr>
        <w:t xml:space="preserve"> составляет 65-80%,</w:t>
      </w:r>
      <w:r w:rsidR="00312B56" w:rsidRPr="00BE5CEF">
        <w:rPr>
          <w:sz w:val="28"/>
          <w:szCs w:val="28"/>
        </w:rPr>
        <w:t xml:space="preserve"> но они имеют достаточно сложный состав</w:t>
      </w:r>
      <w:r w:rsidRPr="00BE5CEF">
        <w:rPr>
          <w:sz w:val="28"/>
          <w:szCs w:val="28"/>
        </w:rPr>
        <w:t>.</w:t>
      </w:r>
      <w:r w:rsidR="0096507E" w:rsidRPr="00BE5CEF">
        <w:rPr>
          <w:sz w:val="28"/>
          <w:szCs w:val="28"/>
        </w:rPr>
        <w:t xml:space="preserve"> </w:t>
      </w:r>
      <w:r w:rsidR="00754B25" w:rsidRPr="00BE5CEF">
        <w:rPr>
          <w:sz w:val="28"/>
          <w:szCs w:val="28"/>
        </w:rPr>
        <w:t>При осаждении из сульфатного электролита выход металла по току составляет почти 100%. Покрытие будет иметь прочное сцепление с медью и её сплавами. Такой электролит имеет высокую рассеивающую способность и обладает выравнивающим эффектом.</w:t>
      </w:r>
    </w:p>
    <w:p w:rsidR="00045291" w:rsidRPr="00BE5CEF" w:rsidRDefault="001E432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данного проекта предлагается сульфатный электролит следующего состава</w:t>
      </w:r>
      <w:r w:rsidR="00312B56" w:rsidRPr="00BE5CEF">
        <w:rPr>
          <w:sz w:val="28"/>
          <w:szCs w:val="28"/>
        </w:rPr>
        <w:t xml:space="preserve"> [1]</w:t>
      </w:r>
      <w:r w:rsidRPr="00BE5CEF">
        <w:rPr>
          <w:sz w:val="28"/>
          <w:szCs w:val="28"/>
        </w:rPr>
        <w:t>:</w:t>
      </w:r>
    </w:p>
    <w:p w:rsidR="00D0283E" w:rsidRPr="00BE5CEF" w:rsidRDefault="00D0283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−</w:t>
      </w:r>
      <w:r w:rsidR="005A5364" w:rsidRPr="00BE5CEF">
        <w:rPr>
          <w:sz w:val="28"/>
          <w:szCs w:val="28"/>
        </w:rPr>
        <w:t>с</w:t>
      </w:r>
      <w:r w:rsidR="000E4E5D" w:rsidRPr="00BE5CEF">
        <w:rPr>
          <w:sz w:val="28"/>
          <w:szCs w:val="28"/>
        </w:rPr>
        <w:t>ульфат олова – основной компонент, источник ионов олова;</w:t>
      </w:r>
    </w:p>
    <w:p w:rsidR="000E4E5D" w:rsidRPr="00BE5CEF" w:rsidRDefault="00D0283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−</w:t>
      </w:r>
      <w:r w:rsidR="005A5364" w:rsidRPr="00BE5CEF">
        <w:rPr>
          <w:sz w:val="28"/>
          <w:szCs w:val="28"/>
        </w:rPr>
        <w:t>с</w:t>
      </w:r>
      <w:r w:rsidR="000E4E5D" w:rsidRPr="00BE5CEF">
        <w:rPr>
          <w:sz w:val="28"/>
          <w:szCs w:val="28"/>
        </w:rPr>
        <w:t>ульфат висмута – основной компонент, источник ионов висмута;</w:t>
      </w:r>
    </w:p>
    <w:p w:rsidR="00DC2082" w:rsidRPr="00BE5CEF" w:rsidRDefault="00D0283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−</w:t>
      </w:r>
      <w:r w:rsidR="005A5364" w:rsidRPr="00BE5CEF">
        <w:rPr>
          <w:sz w:val="28"/>
          <w:szCs w:val="28"/>
        </w:rPr>
        <w:t>с</w:t>
      </w:r>
      <w:r w:rsidR="000E4E5D" w:rsidRPr="00BE5CEF">
        <w:rPr>
          <w:sz w:val="28"/>
          <w:szCs w:val="28"/>
        </w:rPr>
        <w:t xml:space="preserve">ерная кислота – </w:t>
      </w:r>
      <w:r w:rsidR="00911611" w:rsidRPr="00BE5CEF">
        <w:rPr>
          <w:sz w:val="28"/>
          <w:szCs w:val="28"/>
        </w:rPr>
        <w:t xml:space="preserve">служит для повышения </w:t>
      </w:r>
      <w:r w:rsidR="001E432F" w:rsidRPr="00BE5CEF">
        <w:rPr>
          <w:sz w:val="28"/>
          <w:szCs w:val="28"/>
        </w:rPr>
        <w:t>электропр</w:t>
      </w:r>
      <w:r w:rsidR="00911611" w:rsidRPr="00BE5CEF">
        <w:rPr>
          <w:sz w:val="28"/>
          <w:szCs w:val="28"/>
        </w:rPr>
        <w:t>оводности, повышения катодной поляризации. Кислота предотвращает переход двухвалентного олова в четырёхвалентное, а так же предупреждает гидролиз</w:t>
      </w:r>
      <w:r w:rsidR="00312B56" w:rsidRPr="00BE5CEF">
        <w:rPr>
          <w:sz w:val="28"/>
          <w:szCs w:val="28"/>
        </w:rPr>
        <w:t xml:space="preserve"> основных компонентов</w:t>
      </w:r>
      <w:r w:rsidR="00911611" w:rsidRPr="00BE5CEF">
        <w:rPr>
          <w:sz w:val="28"/>
          <w:szCs w:val="28"/>
        </w:rPr>
        <w:t>. Кислота служит для связывания</w:t>
      </w:r>
      <w:r w:rsidR="00DC2082" w:rsidRPr="00BE5CEF">
        <w:rPr>
          <w:sz w:val="28"/>
          <w:szCs w:val="28"/>
        </w:rPr>
        <w:t xml:space="preserve"> свободных ионов олова и висмута;</w:t>
      </w:r>
      <w:r w:rsidR="000E4E5D" w:rsidRPr="00BE5CEF">
        <w:rPr>
          <w:sz w:val="28"/>
          <w:szCs w:val="28"/>
        </w:rPr>
        <w:t xml:space="preserve"> </w:t>
      </w:r>
    </w:p>
    <w:p w:rsidR="000E4E5D" w:rsidRPr="00BE5CEF" w:rsidRDefault="00D0283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−</w:t>
      </w:r>
      <w:r w:rsidR="005A5364" w:rsidRPr="00BE5CEF">
        <w:rPr>
          <w:sz w:val="28"/>
          <w:szCs w:val="28"/>
        </w:rPr>
        <w:t>х</w:t>
      </w:r>
      <w:r w:rsidR="006A22E1" w:rsidRPr="00BE5CEF">
        <w:rPr>
          <w:sz w:val="28"/>
          <w:szCs w:val="28"/>
        </w:rPr>
        <w:t xml:space="preserve">лорид </w:t>
      </w:r>
      <w:r w:rsidR="00F053F1" w:rsidRPr="00BE5CEF">
        <w:rPr>
          <w:sz w:val="28"/>
          <w:szCs w:val="28"/>
        </w:rPr>
        <w:t>натрия –</w:t>
      </w:r>
      <w:r w:rsidR="00312B56" w:rsidRPr="00BE5CEF">
        <w:rPr>
          <w:sz w:val="28"/>
          <w:szCs w:val="28"/>
        </w:rPr>
        <w:t xml:space="preserve"> является</w:t>
      </w:r>
      <w:r w:rsidR="006753E0" w:rsidRPr="00BE5CEF">
        <w:rPr>
          <w:sz w:val="28"/>
          <w:szCs w:val="28"/>
        </w:rPr>
        <w:t xml:space="preserve"> </w:t>
      </w:r>
      <w:r w:rsidR="00754B25" w:rsidRPr="00BE5CEF">
        <w:rPr>
          <w:sz w:val="28"/>
          <w:szCs w:val="28"/>
        </w:rPr>
        <w:t>депассиватором,</w:t>
      </w:r>
      <w:r w:rsidR="004C607A" w:rsidRPr="00BE5CEF">
        <w:rPr>
          <w:sz w:val="28"/>
          <w:szCs w:val="28"/>
        </w:rPr>
        <w:t xml:space="preserve"> служит для повышения</w:t>
      </w:r>
      <w:r w:rsidR="0044670A" w:rsidRPr="00BE5CEF">
        <w:rPr>
          <w:sz w:val="28"/>
          <w:szCs w:val="28"/>
        </w:rPr>
        <w:t xml:space="preserve"> </w:t>
      </w:r>
      <w:r w:rsidR="004C607A" w:rsidRPr="00BE5CEF">
        <w:rPr>
          <w:sz w:val="28"/>
          <w:szCs w:val="28"/>
        </w:rPr>
        <w:t>электропроводности</w:t>
      </w:r>
      <w:r w:rsidR="000E4E5D" w:rsidRPr="00BE5CEF">
        <w:rPr>
          <w:sz w:val="28"/>
          <w:szCs w:val="28"/>
        </w:rPr>
        <w:t>;</w:t>
      </w:r>
    </w:p>
    <w:p w:rsidR="004C607A" w:rsidRPr="00BE5CEF" w:rsidRDefault="004C607A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−формалин</w:t>
      </w:r>
      <w:r w:rsidR="00080803" w:rsidRPr="00BE5CEF">
        <w:rPr>
          <w:sz w:val="28"/>
          <w:szCs w:val="28"/>
        </w:rPr>
        <w:t xml:space="preserve"> и диаминодиметооксидифенил метан </w:t>
      </w:r>
      <w:r w:rsidRPr="00BE5CEF">
        <w:rPr>
          <w:sz w:val="28"/>
          <w:szCs w:val="28"/>
        </w:rPr>
        <w:t xml:space="preserve">− </w:t>
      </w:r>
      <w:r w:rsidR="00080803" w:rsidRPr="00BE5CEF">
        <w:rPr>
          <w:sz w:val="28"/>
          <w:szCs w:val="28"/>
        </w:rPr>
        <w:t>блескообразующие добавки, повышают катодную поляризацию.</w:t>
      </w:r>
    </w:p>
    <w:p w:rsidR="000E4E5D" w:rsidRPr="00BE5CEF" w:rsidRDefault="000E4E5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Преимущества сульфатного электролита – большой выход по току, простота приготовления и состава, высокая рассеивающая сп</w:t>
      </w:r>
      <w:r w:rsidR="0041298F" w:rsidRPr="00BE5CEF">
        <w:rPr>
          <w:sz w:val="28"/>
          <w:szCs w:val="28"/>
        </w:rPr>
        <w:t>особность, выравнивающий эффект</w:t>
      </w:r>
      <w:r w:rsidR="00312B56" w:rsidRPr="00BE5CEF">
        <w:rPr>
          <w:sz w:val="28"/>
          <w:szCs w:val="28"/>
        </w:rPr>
        <w:t xml:space="preserve"> [1]</w:t>
      </w:r>
      <w:r w:rsidR="0041298F" w:rsidRPr="00BE5CEF">
        <w:rPr>
          <w:sz w:val="28"/>
          <w:szCs w:val="28"/>
        </w:rPr>
        <w:t>.</w:t>
      </w:r>
    </w:p>
    <w:p w:rsidR="00DF442B" w:rsidRPr="00BE5CEF" w:rsidRDefault="0037724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Механизм</w:t>
      </w:r>
      <w:r w:rsidR="00631009" w:rsidRPr="00BE5CEF">
        <w:rPr>
          <w:sz w:val="28"/>
          <w:szCs w:val="28"/>
        </w:rPr>
        <w:t xml:space="preserve"> осаждения заключается в следующем:</w:t>
      </w:r>
    </w:p>
    <w:p w:rsidR="0037724D" w:rsidRPr="00BE5CEF" w:rsidRDefault="0037724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На катоде</w:t>
      </w:r>
      <w:r w:rsidR="00631009" w:rsidRPr="00BE5CEF">
        <w:rPr>
          <w:sz w:val="28"/>
          <w:szCs w:val="28"/>
        </w:rPr>
        <w:t xml:space="preserve"> происходит восстановление</w:t>
      </w:r>
      <w:r w:rsidRPr="00BE5CEF">
        <w:rPr>
          <w:sz w:val="28"/>
          <w:szCs w:val="28"/>
        </w:rPr>
        <w:t>:</w:t>
      </w:r>
    </w:p>
    <w:p w:rsidR="00631009" w:rsidRPr="00BE5CEF" w:rsidRDefault="0063100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7724D" w:rsidRPr="00BE5CEF" w:rsidRDefault="0037724D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Sn</w:t>
      </w:r>
      <w:r w:rsidRPr="00BE5CEF">
        <w:rPr>
          <w:i/>
          <w:sz w:val="28"/>
          <w:szCs w:val="28"/>
          <w:vertAlign w:val="superscript"/>
        </w:rPr>
        <w:t>2+</w:t>
      </w:r>
      <w:r w:rsidR="00E94218" w:rsidRPr="00BE5CEF">
        <w:rPr>
          <w:i/>
          <w:sz w:val="28"/>
          <w:szCs w:val="28"/>
          <w:vertAlign w:val="superscript"/>
        </w:rPr>
        <w:t xml:space="preserve"> </w:t>
      </w:r>
      <w:r w:rsidRPr="00BE5CEF">
        <w:rPr>
          <w:i/>
          <w:sz w:val="28"/>
          <w:szCs w:val="28"/>
        </w:rPr>
        <w:t>+</w:t>
      </w:r>
      <w:r w:rsidR="00E94218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2</w:t>
      </w:r>
      <w:r w:rsidRPr="00BE5CEF">
        <w:rPr>
          <w:i/>
          <w:sz w:val="28"/>
          <w:szCs w:val="28"/>
          <w:lang w:val="en-US"/>
        </w:rPr>
        <w:t>e</w:t>
      </w:r>
      <w:r w:rsidRPr="00BE5CEF">
        <w:rPr>
          <w:i/>
          <w:sz w:val="28"/>
          <w:szCs w:val="28"/>
          <w:vertAlign w:val="superscript"/>
        </w:rPr>
        <w:t>-</w:t>
      </w:r>
      <w:r w:rsidR="00E94218" w:rsidRPr="00BE5CEF">
        <w:rPr>
          <w:i/>
          <w:sz w:val="28"/>
          <w:szCs w:val="28"/>
          <w:vertAlign w:val="superscript"/>
        </w:rPr>
        <w:t xml:space="preserve"> </w:t>
      </w:r>
      <w:r w:rsidR="003A030A" w:rsidRPr="00BE5CEF">
        <w:rPr>
          <w:i/>
          <w:sz w:val="28"/>
          <w:szCs w:val="28"/>
        </w:rPr>
        <w:t>→</w:t>
      </w:r>
      <w:r w:rsidR="00E94218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Sn</w:t>
      </w:r>
      <w:r w:rsidRPr="00BE5CEF">
        <w:rPr>
          <w:i/>
          <w:sz w:val="28"/>
          <w:szCs w:val="28"/>
          <w:vertAlign w:val="superscript"/>
        </w:rPr>
        <w:t>0</w:t>
      </w:r>
      <w:r w:rsidRPr="00BE5CEF">
        <w:rPr>
          <w:i/>
          <w:sz w:val="28"/>
          <w:szCs w:val="28"/>
        </w:rPr>
        <w:t>;</w:t>
      </w:r>
    </w:p>
    <w:p w:rsidR="0037724D" w:rsidRPr="00BE5CEF" w:rsidRDefault="0037724D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Bi</w:t>
      </w:r>
      <w:r w:rsidRPr="00BE5CEF">
        <w:rPr>
          <w:i/>
          <w:sz w:val="28"/>
          <w:szCs w:val="28"/>
          <w:vertAlign w:val="superscript"/>
        </w:rPr>
        <w:t>3+</w:t>
      </w:r>
      <w:r w:rsidR="00E94218" w:rsidRPr="00BE5CEF">
        <w:rPr>
          <w:i/>
          <w:sz w:val="28"/>
          <w:szCs w:val="28"/>
          <w:vertAlign w:val="superscript"/>
        </w:rPr>
        <w:t xml:space="preserve"> </w:t>
      </w:r>
      <w:r w:rsidRPr="00BE5CEF">
        <w:rPr>
          <w:i/>
          <w:sz w:val="28"/>
          <w:szCs w:val="28"/>
        </w:rPr>
        <w:t>+</w:t>
      </w:r>
      <w:r w:rsidR="00E94218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3</w:t>
      </w:r>
      <w:r w:rsidRPr="00BE5CEF">
        <w:rPr>
          <w:i/>
          <w:sz w:val="28"/>
          <w:szCs w:val="28"/>
          <w:lang w:val="en-US"/>
        </w:rPr>
        <w:t>e</w:t>
      </w:r>
      <w:r w:rsidRPr="00BE5CEF">
        <w:rPr>
          <w:i/>
          <w:sz w:val="28"/>
          <w:szCs w:val="28"/>
          <w:vertAlign w:val="superscript"/>
        </w:rPr>
        <w:t>-</w:t>
      </w:r>
      <w:r w:rsidR="00E94218" w:rsidRPr="00BE5CEF">
        <w:rPr>
          <w:i/>
          <w:sz w:val="28"/>
          <w:szCs w:val="28"/>
          <w:vertAlign w:val="superscript"/>
        </w:rPr>
        <w:t xml:space="preserve"> </w:t>
      </w:r>
      <w:r w:rsidR="003A030A" w:rsidRPr="00BE5CEF">
        <w:rPr>
          <w:i/>
          <w:sz w:val="28"/>
          <w:szCs w:val="28"/>
        </w:rPr>
        <w:t>→</w:t>
      </w:r>
      <w:r w:rsidR="00E94218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Bi</w:t>
      </w:r>
      <w:r w:rsidRPr="00BE5CEF">
        <w:rPr>
          <w:i/>
          <w:sz w:val="28"/>
          <w:szCs w:val="28"/>
          <w:vertAlign w:val="superscript"/>
        </w:rPr>
        <w:t>0</w:t>
      </w:r>
      <w:r w:rsidRPr="00BE5CEF">
        <w:rPr>
          <w:i/>
          <w:sz w:val="28"/>
          <w:szCs w:val="28"/>
        </w:rPr>
        <w:t>.</w:t>
      </w:r>
    </w:p>
    <w:p w:rsidR="0037724D" w:rsidRPr="00BE5CEF" w:rsidRDefault="0037724D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7724D" w:rsidRPr="00BE5CEF" w:rsidRDefault="0037724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На аноде</w:t>
      </w:r>
      <w:r w:rsidR="00631009" w:rsidRPr="00BE5CEF">
        <w:rPr>
          <w:sz w:val="28"/>
          <w:szCs w:val="28"/>
        </w:rPr>
        <w:t xml:space="preserve"> происходит окисление</w:t>
      </w:r>
      <w:r w:rsidRPr="00BE5CEF">
        <w:rPr>
          <w:sz w:val="28"/>
          <w:szCs w:val="28"/>
        </w:rPr>
        <w:t>:</w:t>
      </w:r>
    </w:p>
    <w:p w:rsidR="00631009" w:rsidRPr="00BE5CEF" w:rsidRDefault="0063100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7724D" w:rsidRPr="00BE5CEF" w:rsidRDefault="0037724D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Sn</w:t>
      </w:r>
      <w:r w:rsidRPr="00BE5CEF">
        <w:rPr>
          <w:i/>
          <w:sz w:val="28"/>
          <w:szCs w:val="28"/>
          <w:vertAlign w:val="superscript"/>
        </w:rPr>
        <w:t>0</w:t>
      </w:r>
      <w:r w:rsidR="00E94218" w:rsidRPr="00BE5CEF">
        <w:rPr>
          <w:i/>
          <w:sz w:val="28"/>
          <w:szCs w:val="28"/>
          <w:vertAlign w:val="superscript"/>
        </w:rPr>
        <w:t xml:space="preserve"> </w:t>
      </w:r>
      <w:r w:rsidRPr="00BE5CEF">
        <w:rPr>
          <w:i/>
          <w:sz w:val="28"/>
          <w:szCs w:val="28"/>
        </w:rPr>
        <w:t>-</w:t>
      </w:r>
      <w:r w:rsidR="00E94218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2</w:t>
      </w:r>
      <w:r w:rsidRPr="00BE5CEF">
        <w:rPr>
          <w:i/>
          <w:sz w:val="28"/>
          <w:szCs w:val="28"/>
          <w:lang w:val="en-US"/>
        </w:rPr>
        <w:t>e</w:t>
      </w:r>
      <w:r w:rsidRPr="00BE5CEF">
        <w:rPr>
          <w:i/>
          <w:sz w:val="28"/>
          <w:szCs w:val="28"/>
          <w:vertAlign w:val="superscript"/>
        </w:rPr>
        <w:t>-</w:t>
      </w:r>
      <w:r w:rsidR="00E94218" w:rsidRPr="00BE5CEF">
        <w:rPr>
          <w:i/>
          <w:sz w:val="28"/>
          <w:szCs w:val="28"/>
          <w:vertAlign w:val="superscript"/>
        </w:rPr>
        <w:t xml:space="preserve"> </w:t>
      </w:r>
      <w:r w:rsidR="003A030A" w:rsidRPr="00BE5CEF">
        <w:rPr>
          <w:i/>
          <w:sz w:val="28"/>
          <w:szCs w:val="28"/>
        </w:rPr>
        <w:t>→</w:t>
      </w:r>
      <w:r w:rsidR="00E94218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Sn</w:t>
      </w:r>
      <w:r w:rsidRPr="00BE5CEF">
        <w:rPr>
          <w:i/>
          <w:sz w:val="28"/>
          <w:szCs w:val="28"/>
          <w:vertAlign w:val="superscript"/>
        </w:rPr>
        <w:t>2+</w:t>
      </w:r>
      <w:r w:rsidRPr="00BE5CEF">
        <w:rPr>
          <w:i/>
          <w:sz w:val="28"/>
          <w:szCs w:val="28"/>
        </w:rPr>
        <w:t>.</w:t>
      </w:r>
    </w:p>
    <w:p w:rsidR="00283844" w:rsidRPr="00BE5CEF" w:rsidRDefault="00AB0CE7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37724D" w:rsidRPr="00BE5CEF">
        <w:rPr>
          <w:sz w:val="28"/>
          <w:szCs w:val="28"/>
        </w:rPr>
        <w:t>Возможен также процесс:</w:t>
      </w:r>
      <w:r w:rsidR="00BE5C80" w:rsidRPr="00BE5CEF">
        <w:rPr>
          <w:sz w:val="28"/>
          <w:szCs w:val="28"/>
        </w:rPr>
        <w:t xml:space="preserve"> </w:t>
      </w:r>
      <w:r w:rsidR="0037724D" w:rsidRPr="00BE5CEF">
        <w:rPr>
          <w:i/>
          <w:sz w:val="28"/>
          <w:szCs w:val="28"/>
          <w:lang w:val="en-US"/>
        </w:rPr>
        <w:t>Sn</w:t>
      </w:r>
      <w:r w:rsidR="0037724D" w:rsidRPr="00BE5CEF">
        <w:rPr>
          <w:i/>
          <w:sz w:val="28"/>
          <w:szCs w:val="28"/>
          <w:vertAlign w:val="superscript"/>
        </w:rPr>
        <w:t>0</w:t>
      </w:r>
      <w:r w:rsidR="00E94218" w:rsidRPr="00BE5CEF">
        <w:rPr>
          <w:i/>
          <w:sz w:val="28"/>
          <w:szCs w:val="28"/>
          <w:vertAlign w:val="superscript"/>
        </w:rPr>
        <w:t xml:space="preserve"> </w:t>
      </w:r>
      <w:r w:rsidR="0037724D" w:rsidRPr="00BE5CEF">
        <w:rPr>
          <w:i/>
          <w:sz w:val="28"/>
          <w:szCs w:val="28"/>
        </w:rPr>
        <w:t>-</w:t>
      </w:r>
      <w:r w:rsidR="00E94218" w:rsidRPr="00BE5CEF">
        <w:rPr>
          <w:i/>
          <w:sz w:val="28"/>
          <w:szCs w:val="28"/>
        </w:rPr>
        <w:t xml:space="preserve"> </w:t>
      </w:r>
      <w:r w:rsidR="0037724D" w:rsidRPr="00BE5CEF">
        <w:rPr>
          <w:i/>
          <w:sz w:val="28"/>
          <w:szCs w:val="28"/>
        </w:rPr>
        <w:t>4</w:t>
      </w:r>
      <w:r w:rsidR="0037724D" w:rsidRPr="00BE5CEF">
        <w:rPr>
          <w:i/>
          <w:sz w:val="28"/>
          <w:szCs w:val="28"/>
          <w:lang w:val="en-US"/>
        </w:rPr>
        <w:t>e</w:t>
      </w:r>
      <w:r w:rsidR="0037724D" w:rsidRPr="00BE5CEF">
        <w:rPr>
          <w:i/>
          <w:sz w:val="28"/>
          <w:szCs w:val="28"/>
          <w:vertAlign w:val="superscript"/>
        </w:rPr>
        <w:t>-</w:t>
      </w:r>
      <w:r w:rsidR="00E94218" w:rsidRPr="00BE5CEF">
        <w:rPr>
          <w:i/>
          <w:sz w:val="28"/>
          <w:szCs w:val="28"/>
          <w:vertAlign w:val="superscript"/>
        </w:rPr>
        <w:t xml:space="preserve"> </w:t>
      </w:r>
      <w:r w:rsidR="003A030A" w:rsidRPr="00BE5CEF">
        <w:rPr>
          <w:i/>
          <w:sz w:val="28"/>
          <w:szCs w:val="28"/>
        </w:rPr>
        <w:t>→</w:t>
      </w:r>
      <w:r w:rsidR="00E94218" w:rsidRPr="00BE5CEF">
        <w:rPr>
          <w:i/>
          <w:sz w:val="28"/>
          <w:szCs w:val="28"/>
        </w:rPr>
        <w:t xml:space="preserve"> </w:t>
      </w:r>
      <w:r w:rsidR="0037724D" w:rsidRPr="00BE5CEF">
        <w:rPr>
          <w:i/>
          <w:sz w:val="28"/>
          <w:szCs w:val="28"/>
          <w:lang w:val="en-US"/>
        </w:rPr>
        <w:t>Sn</w:t>
      </w:r>
      <w:r w:rsidR="0037724D" w:rsidRPr="00BE5CEF">
        <w:rPr>
          <w:i/>
          <w:sz w:val="28"/>
          <w:szCs w:val="28"/>
          <w:vertAlign w:val="superscript"/>
        </w:rPr>
        <w:t>4+</w:t>
      </w:r>
      <w:r w:rsidR="0037724D" w:rsidRPr="00BE5CEF">
        <w:rPr>
          <w:i/>
          <w:sz w:val="28"/>
          <w:szCs w:val="28"/>
        </w:rPr>
        <w:t xml:space="preserve"> .</w:t>
      </w:r>
    </w:p>
    <w:p w:rsidR="00631009" w:rsidRPr="00BE5CEF" w:rsidRDefault="0063100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672415" w:rsidRPr="00BE5CEF" w:rsidRDefault="00080803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При увеличении концентрации солей висмута</w:t>
      </w:r>
      <w:r w:rsidR="00124839" w:rsidRPr="00BE5CEF">
        <w:rPr>
          <w:sz w:val="28"/>
          <w:szCs w:val="28"/>
        </w:rPr>
        <w:t xml:space="preserve"> увеличи</w:t>
      </w:r>
      <w:r w:rsidRPr="00BE5CEF">
        <w:rPr>
          <w:sz w:val="28"/>
          <w:szCs w:val="28"/>
        </w:rPr>
        <w:t>вается скорость</w:t>
      </w:r>
      <w:r w:rsidR="00124839" w:rsidRPr="00BE5CEF">
        <w:rPr>
          <w:sz w:val="28"/>
          <w:szCs w:val="28"/>
        </w:rPr>
        <w:t xml:space="preserve"> контактного выделения висмута, поэтому сульфата висмута должно быть не более 1-2 г/л. </w:t>
      </w:r>
    </w:p>
    <w:p w:rsidR="00283844" w:rsidRPr="00BE5CEF" w:rsidRDefault="0012483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При низких плотностях тока осадки получаются крупнокристаллическими. Высокие плотности тока приводят к шероховатости осадков. При большой температуре ухудшается рассеивающая способность. 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8582B" w:rsidRPr="00BE5CEF" w:rsidRDefault="00312B5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2.1.2 Д</w:t>
      </w:r>
      <w:r w:rsidR="00672415" w:rsidRPr="00BE5CEF">
        <w:rPr>
          <w:sz w:val="28"/>
          <w:szCs w:val="28"/>
        </w:rPr>
        <w:t>ля никелирования применяют следующие электролиты:</w:t>
      </w:r>
      <w:r w:rsidR="0018582B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борфторидный</w:t>
      </w:r>
      <w:r w:rsidR="00672415" w:rsidRPr="00BE5CEF">
        <w:rPr>
          <w:sz w:val="28"/>
          <w:szCs w:val="28"/>
        </w:rPr>
        <w:t xml:space="preserve">, </w:t>
      </w:r>
      <w:r w:rsidRPr="00BE5CEF">
        <w:rPr>
          <w:sz w:val="28"/>
          <w:szCs w:val="28"/>
        </w:rPr>
        <w:t>сульфаматный, сульфатный</w:t>
      </w:r>
    </w:p>
    <w:p w:rsidR="0018582B" w:rsidRPr="00BE5CEF" w:rsidRDefault="00312B5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Борфторидный электролит</w:t>
      </w:r>
      <w:r w:rsidR="0018582B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является скоростным, но он дорог из-за бора, а так же агрессивен</w:t>
      </w:r>
      <w:r w:rsidR="00672415" w:rsidRPr="00BE5CEF">
        <w:rPr>
          <w:sz w:val="28"/>
          <w:szCs w:val="28"/>
        </w:rPr>
        <w:t xml:space="preserve"> из-за фтора.</w:t>
      </w:r>
    </w:p>
    <w:p w:rsidR="0018582B" w:rsidRPr="00BE5CEF" w:rsidRDefault="001858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Сульфа</w:t>
      </w:r>
      <w:r w:rsidR="00312B56" w:rsidRPr="00BE5CEF">
        <w:rPr>
          <w:sz w:val="28"/>
          <w:szCs w:val="28"/>
        </w:rPr>
        <w:t>матный электролит применяе</w:t>
      </w:r>
      <w:r w:rsidR="00672415" w:rsidRPr="00BE5CEF">
        <w:rPr>
          <w:sz w:val="28"/>
          <w:szCs w:val="28"/>
        </w:rPr>
        <w:t>тся</w:t>
      </w:r>
      <w:r w:rsidRPr="00BE5CEF">
        <w:rPr>
          <w:sz w:val="28"/>
          <w:szCs w:val="28"/>
        </w:rPr>
        <w:t xml:space="preserve"> для нанесения</w:t>
      </w:r>
      <w:r w:rsidR="00510974" w:rsidRPr="00BE5CEF">
        <w:rPr>
          <w:sz w:val="28"/>
          <w:szCs w:val="28"/>
        </w:rPr>
        <w:t xml:space="preserve"> </w:t>
      </w:r>
      <w:r w:rsidR="00672415" w:rsidRPr="00BE5CEF">
        <w:rPr>
          <w:sz w:val="28"/>
          <w:szCs w:val="28"/>
        </w:rPr>
        <w:t>толстых слоёв н</w:t>
      </w:r>
      <w:r w:rsidR="00312B56" w:rsidRPr="00BE5CEF">
        <w:rPr>
          <w:sz w:val="28"/>
          <w:szCs w:val="28"/>
        </w:rPr>
        <w:t>икеля. Но этот электролит дорог. Т</w:t>
      </w:r>
      <w:r w:rsidR="00672415" w:rsidRPr="00BE5CEF">
        <w:rPr>
          <w:sz w:val="28"/>
          <w:szCs w:val="28"/>
        </w:rPr>
        <w:t>ребуется перемешивания, подогрева и непрерывная фильтрация.</w:t>
      </w:r>
    </w:p>
    <w:p w:rsidR="00672415" w:rsidRPr="00BE5CEF" w:rsidRDefault="00312B5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Сульфатный</w:t>
      </w:r>
      <w:r w:rsidR="001D4FB8" w:rsidRPr="00BE5CEF">
        <w:rPr>
          <w:sz w:val="28"/>
          <w:szCs w:val="28"/>
        </w:rPr>
        <w:t xml:space="preserve"> электролит – это самый распространенный. Позволяе</w:t>
      </w:r>
      <w:r w:rsidR="00672415" w:rsidRPr="00BE5CEF">
        <w:rPr>
          <w:sz w:val="28"/>
          <w:szCs w:val="28"/>
        </w:rPr>
        <w:t>т получить осадки с различными физическими и химическими свойствами.</w:t>
      </w:r>
    </w:p>
    <w:p w:rsidR="004977B9" w:rsidRPr="00BE5CEF" w:rsidRDefault="00954BC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данного проекта предлагается сульфатный электролит следующего состава</w:t>
      </w:r>
      <w:r w:rsidR="001D4FB8" w:rsidRPr="00BE5CEF">
        <w:rPr>
          <w:sz w:val="28"/>
          <w:szCs w:val="28"/>
        </w:rPr>
        <w:t xml:space="preserve"> [1]</w:t>
      </w:r>
      <w:r w:rsidRPr="00BE5CEF">
        <w:rPr>
          <w:sz w:val="28"/>
          <w:szCs w:val="28"/>
        </w:rPr>
        <w:t xml:space="preserve">: </w:t>
      </w:r>
    </w:p>
    <w:p w:rsidR="0018582B" w:rsidRPr="00BE5CEF" w:rsidRDefault="004977B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−</w:t>
      </w:r>
      <w:r w:rsidR="0018582B" w:rsidRPr="00BE5CEF">
        <w:rPr>
          <w:sz w:val="28"/>
          <w:szCs w:val="28"/>
        </w:rPr>
        <w:t>сульфат никеля – основной компонент, источник ионов никеля;</w:t>
      </w:r>
    </w:p>
    <w:p w:rsidR="005A5364" w:rsidRPr="00BE5CEF" w:rsidRDefault="004977B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−</w:t>
      </w:r>
      <w:r w:rsidR="00954BC6" w:rsidRPr="00BE5CEF">
        <w:rPr>
          <w:sz w:val="28"/>
          <w:szCs w:val="28"/>
        </w:rPr>
        <w:t>хлорид никеля</w:t>
      </w:r>
      <w:r w:rsidR="00BE5C80" w:rsidRPr="00BE5CEF">
        <w:rPr>
          <w:sz w:val="28"/>
          <w:szCs w:val="28"/>
        </w:rPr>
        <w:t xml:space="preserve"> </w:t>
      </w:r>
      <w:r w:rsidR="0018582B" w:rsidRPr="00BE5CEF">
        <w:rPr>
          <w:sz w:val="28"/>
          <w:szCs w:val="28"/>
        </w:rPr>
        <w:t xml:space="preserve">– </w:t>
      </w:r>
      <w:r w:rsidR="00754B25" w:rsidRPr="00BE5CEF">
        <w:rPr>
          <w:sz w:val="28"/>
          <w:szCs w:val="28"/>
        </w:rPr>
        <w:t>депассиватор</w:t>
      </w:r>
      <w:r w:rsidR="00954BC6" w:rsidRPr="00BE5CEF">
        <w:rPr>
          <w:sz w:val="28"/>
          <w:szCs w:val="28"/>
        </w:rPr>
        <w:t xml:space="preserve">; </w:t>
      </w:r>
    </w:p>
    <w:p w:rsidR="004977B9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– б</w:t>
      </w:r>
      <w:r w:rsidR="00954BC6" w:rsidRPr="00BE5CEF">
        <w:rPr>
          <w:sz w:val="28"/>
          <w:szCs w:val="28"/>
        </w:rPr>
        <w:t xml:space="preserve">орная кислота </w:t>
      </w:r>
      <w:r w:rsidR="00C95E09" w:rsidRPr="00BE5CEF">
        <w:rPr>
          <w:sz w:val="28"/>
          <w:szCs w:val="28"/>
        </w:rPr>
        <w:t xml:space="preserve">– </w:t>
      </w:r>
      <w:r w:rsidR="00954BC6" w:rsidRPr="00BE5CEF">
        <w:rPr>
          <w:sz w:val="28"/>
          <w:szCs w:val="28"/>
        </w:rPr>
        <w:t xml:space="preserve">буферная добавка, для поддержания </w:t>
      </w:r>
      <w:r w:rsidR="00954BC6" w:rsidRPr="00BE5CEF">
        <w:rPr>
          <w:sz w:val="28"/>
          <w:szCs w:val="28"/>
          <w:lang w:val="en-US"/>
        </w:rPr>
        <w:t>pH</w:t>
      </w:r>
      <w:r w:rsidR="00954BC6" w:rsidRPr="00BE5CEF">
        <w:rPr>
          <w:sz w:val="28"/>
          <w:szCs w:val="28"/>
        </w:rPr>
        <w:t xml:space="preserve"> среды</w:t>
      </w:r>
      <w:r w:rsidR="00721B87" w:rsidRPr="00BE5CEF">
        <w:rPr>
          <w:sz w:val="28"/>
          <w:szCs w:val="28"/>
        </w:rPr>
        <w:t>.</w:t>
      </w:r>
    </w:p>
    <w:p w:rsidR="00E90F89" w:rsidRPr="00BE5CEF" w:rsidRDefault="00E90F8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Механизм осаждения заключается в следующем:</w:t>
      </w:r>
    </w:p>
    <w:p w:rsidR="002868E1" w:rsidRPr="00BE5CEF" w:rsidRDefault="002868E1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E90F89" w:rsidRPr="00BE5CEF" w:rsidRDefault="00E90F8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На катоде происходит восстановление:</w:t>
      </w:r>
    </w:p>
    <w:p w:rsidR="00E90F89" w:rsidRPr="00BE5CEF" w:rsidRDefault="00E90F8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4A5634" w:rsidRPr="00BE5CEF" w:rsidRDefault="004A5634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Ni</w:t>
      </w:r>
      <w:r w:rsidRPr="00BE5CEF">
        <w:rPr>
          <w:i/>
          <w:sz w:val="28"/>
          <w:szCs w:val="28"/>
          <w:vertAlign w:val="superscript"/>
        </w:rPr>
        <w:t>2+</w:t>
      </w:r>
      <w:r w:rsidR="00FC6F2F" w:rsidRPr="00BE5CEF">
        <w:rPr>
          <w:i/>
          <w:sz w:val="28"/>
          <w:szCs w:val="28"/>
          <w:vertAlign w:val="superscript"/>
        </w:rPr>
        <w:t xml:space="preserve"> </w:t>
      </w:r>
      <w:r w:rsidR="00D96D6B" w:rsidRPr="00BE5CEF">
        <w:rPr>
          <w:i/>
          <w:sz w:val="28"/>
          <w:szCs w:val="28"/>
        </w:rPr>
        <w:t>∙</w:t>
      </w:r>
      <w:r w:rsidR="00FC6F2F" w:rsidRPr="00BE5CEF">
        <w:rPr>
          <w:i/>
          <w:sz w:val="28"/>
          <w:szCs w:val="28"/>
        </w:rPr>
        <w:t xml:space="preserve"> </w:t>
      </w:r>
      <w:r w:rsidR="00954BC6" w:rsidRPr="00BE5CEF">
        <w:rPr>
          <w:i/>
          <w:sz w:val="28"/>
          <w:szCs w:val="28"/>
          <w:lang w:val="en-US"/>
        </w:rPr>
        <w:t>m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  <w:lang w:val="en-US"/>
        </w:rPr>
        <w:t>O</w:t>
      </w:r>
      <w:r w:rsidR="00FC6F2F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+ 2</w:t>
      </w:r>
      <w:r w:rsidRPr="00BE5CEF">
        <w:rPr>
          <w:i/>
          <w:sz w:val="28"/>
          <w:szCs w:val="28"/>
          <w:lang w:val="en-US"/>
        </w:rPr>
        <w:t>e</w:t>
      </w:r>
      <w:r w:rsidRPr="00BE5CEF">
        <w:rPr>
          <w:i/>
          <w:sz w:val="28"/>
          <w:szCs w:val="28"/>
          <w:vertAlign w:val="superscript"/>
        </w:rPr>
        <w:t>-</w:t>
      </w:r>
      <w:r w:rsidR="00FC6F2F" w:rsidRPr="00BE5CEF">
        <w:rPr>
          <w:i/>
          <w:sz w:val="28"/>
          <w:szCs w:val="28"/>
          <w:vertAlign w:val="superscript"/>
        </w:rPr>
        <w:t xml:space="preserve"> </w:t>
      </w:r>
      <w:r w:rsidRPr="00BE5CEF">
        <w:rPr>
          <w:i/>
          <w:sz w:val="28"/>
          <w:szCs w:val="28"/>
        </w:rPr>
        <w:t xml:space="preserve">→ </w:t>
      </w:r>
      <w:r w:rsidRPr="00BE5CEF">
        <w:rPr>
          <w:i/>
          <w:sz w:val="28"/>
          <w:szCs w:val="28"/>
          <w:lang w:val="en-US"/>
        </w:rPr>
        <w:t>Ni</w:t>
      </w:r>
      <w:r w:rsidRPr="00BE5CEF">
        <w:rPr>
          <w:i/>
          <w:sz w:val="28"/>
          <w:szCs w:val="28"/>
          <w:vertAlign w:val="superscript"/>
        </w:rPr>
        <w:t>0</w:t>
      </w:r>
      <w:r w:rsidR="00FC6F2F" w:rsidRPr="00BE5CEF">
        <w:rPr>
          <w:i/>
          <w:sz w:val="28"/>
          <w:szCs w:val="28"/>
          <w:vertAlign w:val="superscript"/>
        </w:rPr>
        <w:t xml:space="preserve"> </w:t>
      </w:r>
      <w:r w:rsidRPr="00BE5CEF">
        <w:rPr>
          <w:i/>
          <w:sz w:val="28"/>
          <w:szCs w:val="28"/>
        </w:rPr>
        <w:t>+</w:t>
      </w:r>
      <w:r w:rsidR="00FC6F2F" w:rsidRPr="00BE5CEF">
        <w:rPr>
          <w:i/>
          <w:sz w:val="28"/>
          <w:szCs w:val="28"/>
        </w:rPr>
        <w:t xml:space="preserve"> </w:t>
      </w:r>
      <w:r w:rsidR="00954BC6" w:rsidRPr="00BE5CEF">
        <w:rPr>
          <w:i/>
          <w:sz w:val="28"/>
          <w:szCs w:val="28"/>
          <w:lang w:val="en-US"/>
        </w:rPr>
        <w:t>m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</w:rPr>
        <w:t>0,</w:t>
      </w:r>
    </w:p>
    <w:p w:rsidR="004A5634" w:rsidRPr="00BE5CEF" w:rsidRDefault="004A5634" w:rsidP="00BE5C80">
      <w:pPr>
        <w:spacing w:line="360" w:lineRule="auto"/>
        <w:ind w:firstLine="709"/>
        <w:jc w:val="both"/>
        <w:rPr>
          <w:i/>
          <w:sz w:val="28"/>
        </w:rPr>
      </w:pPr>
      <w:r w:rsidRPr="00BE5CEF">
        <w:rPr>
          <w:i/>
          <w:sz w:val="28"/>
          <w:szCs w:val="28"/>
        </w:rPr>
        <w:t>2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perscript"/>
        </w:rPr>
        <w:t>+</w:t>
      </w:r>
      <w:r w:rsidR="00FC6F2F" w:rsidRPr="00BE5CEF">
        <w:rPr>
          <w:i/>
          <w:sz w:val="28"/>
          <w:szCs w:val="28"/>
          <w:vertAlign w:val="superscript"/>
        </w:rPr>
        <w:t xml:space="preserve"> </w:t>
      </w:r>
      <w:r w:rsidRPr="00BE5CEF">
        <w:rPr>
          <w:i/>
          <w:sz w:val="28"/>
          <w:szCs w:val="28"/>
        </w:rPr>
        <w:t>+ 2</w:t>
      </w:r>
      <w:r w:rsidRPr="00BE5CEF">
        <w:rPr>
          <w:i/>
          <w:sz w:val="28"/>
          <w:szCs w:val="28"/>
          <w:lang w:val="en-US"/>
        </w:rPr>
        <w:t>e</w:t>
      </w:r>
      <w:r w:rsidRPr="00BE5CEF">
        <w:rPr>
          <w:i/>
          <w:sz w:val="28"/>
          <w:szCs w:val="28"/>
          <w:vertAlign w:val="superscript"/>
        </w:rPr>
        <w:t>-</w:t>
      </w:r>
      <w:r w:rsidR="00FC6F2F" w:rsidRPr="00BE5CEF">
        <w:rPr>
          <w:i/>
          <w:sz w:val="28"/>
          <w:szCs w:val="28"/>
          <w:vertAlign w:val="superscript"/>
        </w:rPr>
        <w:t xml:space="preserve"> </w:t>
      </w:r>
      <w:r w:rsidRPr="00BE5CEF">
        <w:rPr>
          <w:i/>
          <w:sz w:val="28"/>
          <w:szCs w:val="28"/>
        </w:rPr>
        <w:t xml:space="preserve">→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  <w:vertAlign w:val="superscript"/>
        </w:rPr>
        <w:t>0</w:t>
      </w:r>
    </w:p>
    <w:p w:rsidR="00E90F89" w:rsidRPr="00BE5CEF" w:rsidRDefault="00E90F8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На аноде происходит окисление:</w:t>
      </w:r>
    </w:p>
    <w:p w:rsidR="00E90F89" w:rsidRPr="00BE5CEF" w:rsidRDefault="00E90F8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4A5634" w:rsidRPr="00BE5CEF" w:rsidRDefault="004A5634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Ni</w:t>
      </w:r>
      <w:r w:rsidRPr="00BE5CEF">
        <w:rPr>
          <w:i/>
          <w:sz w:val="28"/>
          <w:szCs w:val="28"/>
          <w:vertAlign w:val="superscript"/>
        </w:rPr>
        <w:t>0</w:t>
      </w:r>
      <w:r w:rsidRPr="00BE5CEF">
        <w:rPr>
          <w:i/>
          <w:sz w:val="28"/>
          <w:szCs w:val="28"/>
        </w:rPr>
        <w:t xml:space="preserve"> -2</w:t>
      </w:r>
      <w:r w:rsidRPr="00BE5CEF">
        <w:rPr>
          <w:i/>
          <w:sz w:val="28"/>
          <w:szCs w:val="28"/>
          <w:lang w:val="en-US"/>
        </w:rPr>
        <w:t>e</w:t>
      </w:r>
      <w:r w:rsidRPr="00BE5CEF">
        <w:rPr>
          <w:i/>
          <w:sz w:val="28"/>
          <w:szCs w:val="28"/>
          <w:vertAlign w:val="superscript"/>
        </w:rPr>
        <w:t>-</w:t>
      </w:r>
      <w:r w:rsidR="00FC6F2F" w:rsidRPr="00BE5CEF">
        <w:rPr>
          <w:i/>
          <w:sz w:val="28"/>
          <w:szCs w:val="28"/>
          <w:vertAlign w:val="superscript"/>
        </w:rPr>
        <w:t xml:space="preserve"> </w:t>
      </w:r>
      <w:r w:rsidRPr="00BE5CEF">
        <w:rPr>
          <w:i/>
          <w:sz w:val="28"/>
          <w:szCs w:val="28"/>
        </w:rPr>
        <w:t>→</w:t>
      </w:r>
      <w:r w:rsidR="00FC6F2F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Ni</w:t>
      </w:r>
      <w:r w:rsidRPr="00BE5CEF">
        <w:rPr>
          <w:i/>
          <w:sz w:val="28"/>
          <w:szCs w:val="28"/>
          <w:vertAlign w:val="superscript"/>
        </w:rPr>
        <w:t>2</w:t>
      </w:r>
      <w:r w:rsidR="00754B25" w:rsidRPr="00BE5CEF">
        <w:rPr>
          <w:i/>
          <w:sz w:val="28"/>
          <w:szCs w:val="28"/>
          <w:vertAlign w:val="superscript"/>
        </w:rPr>
        <w:t>+</w:t>
      </w:r>
      <w:r w:rsidR="00754B25" w:rsidRPr="00BE5CEF">
        <w:rPr>
          <w:sz w:val="28"/>
          <w:szCs w:val="28"/>
        </w:rPr>
        <w:t>.</w:t>
      </w:r>
    </w:p>
    <w:p w:rsidR="001D6CF2" w:rsidRPr="00BE5CEF" w:rsidRDefault="001D6CF2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C1993" w:rsidRPr="00BE5CEF" w:rsidRDefault="00954BC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Ионы никеля в электролите окружены оболочкой из дипольных молекул воды. В двойном электрическом слое часть молекул воды отрывается. </w:t>
      </w:r>
      <w:r w:rsidR="003978B5" w:rsidRPr="00BE5CEF">
        <w:rPr>
          <w:sz w:val="28"/>
          <w:szCs w:val="28"/>
        </w:rPr>
        <w:t>Дегидратация последних молекул воды требует затрат энергии, что проявляется ростом перенапряжения, называемого химической поляризацией.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При этом равновесный потенциал никеля даже при малых плотностях тока становятся отрицательным.</w:t>
      </w:r>
      <w:r w:rsidR="00ED41A4" w:rsidRPr="00BE5CEF">
        <w:rPr>
          <w:sz w:val="28"/>
          <w:szCs w:val="28"/>
        </w:rPr>
        <w:t xml:space="preserve"> При низких значениях рН, никель почти не осаждается и на катоде выделяется водород. По мере увеличения рН потенциал выделения водорода становится становится более отрицательным и на катоде создаются условия для совместного выделения водорода и никеля. При высоких значениях рН вести осаждение никеля нельзя, так как начинается гидролиз</w:t>
      </w:r>
      <w:r w:rsidR="00836A17" w:rsidRPr="00BE5CEF">
        <w:rPr>
          <w:sz w:val="28"/>
          <w:szCs w:val="28"/>
        </w:rPr>
        <w:t>.</w:t>
      </w:r>
      <w:r w:rsidR="00AB0CE7">
        <w:rPr>
          <w:sz w:val="28"/>
          <w:szCs w:val="28"/>
        </w:rPr>
        <w:t xml:space="preserve"> </w:t>
      </w:r>
      <w:r w:rsidR="00226F5F" w:rsidRPr="00BE5CEF">
        <w:rPr>
          <w:sz w:val="28"/>
          <w:szCs w:val="28"/>
        </w:rPr>
        <w:t>Д</w:t>
      </w:r>
      <w:r w:rsidR="004A5634" w:rsidRPr="00BE5CEF">
        <w:rPr>
          <w:sz w:val="28"/>
          <w:szCs w:val="28"/>
        </w:rPr>
        <w:t>ля</w:t>
      </w:r>
      <w:r w:rsidR="00385C3A" w:rsidRPr="00BE5CEF">
        <w:rPr>
          <w:sz w:val="28"/>
          <w:szCs w:val="28"/>
        </w:rPr>
        <w:t xml:space="preserve"> процесса</w:t>
      </w:r>
      <w:r w:rsidR="004A5634" w:rsidRPr="00BE5CEF">
        <w:rPr>
          <w:sz w:val="28"/>
          <w:szCs w:val="28"/>
        </w:rPr>
        <w:t xml:space="preserve"> никелирования </w:t>
      </w:r>
      <w:r w:rsidR="00385C3A" w:rsidRPr="00BE5CEF">
        <w:rPr>
          <w:sz w:val="28"/>
          <w:szCs w:val="28"/>
        </w:rPr>
        <w:t>характерно явление</w:t>
      </w:r>
      <w:r w:rsidR="00836A17" w:rsidRPr="00BE5CEF">
        <w:rPr>
          <w:sz w:val="28"/>
          <w:szCs w:val="28"/>
        </w:rPr>
        <w:t>, называемое</w:t>
      </w:r>
      <w:r w:rsidR="004A5634" w:rsidRPr="00BE5CEF">
        <w:rPr>
          <w:sz w:val="28"/>
          <w:szCs w:val="28"/>
        </w:rPr>
        <w:t xml:space="preserve"> питтинг</w:t>
      </w:r>
      <w:r w:rsidR="00836A17" w:rsidRPr="00BE5CEF">
        <w:rPr>
          <w:sz w:val="28"/>
          <w:szCs w:val="28"/>
        </w:rPr>
        <w:t>ом</w:t>
      </w:r>
      <w:r w:rsidR="004A5634" w:rsidRPr="00BE5CEF">
        <w:rPr>
          <w:sz w:val="28"/>
          <w:szCs w:val="28"/>
        </w:rPr>
        <w:t xml:space="preserve">. </w:t>
      </w:r>
      <w:r w:rsidR="00385C3A" w:rsidRPr="00BE5CEF">
        <w:rPr>
          <w:sz w:val="28"/>
          <w:szCs w:val="28"/>
        </w:rPr>
        <w:t xml:space="preserve">При низких значениях </w:t>
      </w:r>
      <w:r w:rsidR="00385C3A" w:rsidRPr="00BE5CEF">
        <w:rPr>
          <w:sz w:val="28"/>
          <w:szCs w:val="28"/>
          <w:lang w:val="en-US"/>
        </w:rPr>
        <w:t>pH</w:t>
      </w:r>
      <w:r w:rsidR="00385C3A" w:rsidRPr="00BE5CEF">
        <w:rPr>
          <w:sz w:val="28"/>
          <w:szCs w:val="28"/>
        </w:rPr>
        <w:t xml:space="preserve"> (ниже 1-2) никель почти не осаждается и на катоде выделяется водород. По мере увеличения </w:t>
      </w:r>
      <w:r w:rsidR="00385C3A" w:rsidRPr="00BE5CEF">
        <w:rPr>
          <w:sz w:val="28"/>
          <w:szCs w:val="28"/>
          <w:lang w:val="en-US"/>
        </w:rPr>
        <w:t>pH</w:t>
      </w:r>
      <w:r w:rsidR="00385C3A" w:rsidRPr="00BE5CEF">
        <w:rPr>
          <w:sz w:val="28"/>
          <w:szCs w:val="28"/>
        </w:rPr>
        <w:t xml:space="preserve"> потенциал выделения водорода становится более отрицательным и на катоде создаются условия совместного выделения водорода и никеля. Чем выше значение </w:t>
      </w:r>
      <w:r w:rsidR="00385C3A" w:rsidRPr="00BE5CEF">
        <w:rPr>
          <w:sz w:val="28"/>
          <w:szCs w:val="28"/>
          <w:lang w:val="en-US"/>
        </w:rPr>
        <w:t>pH</w:t>
      </w:r>
      <w:r w:rsidR="00385C3A" w:rsidRPr="00BE5CEF">
        <w:rPr>
          <w:sz w:val="28"/>
          <w:szCs w:val="28"/>
        </w:rPr>
        <w:t xml:space="preserve">, тем меньше доля выделяемого водорода. Но при высоких значениях </w:t>
      </w:r>
      <w:r w:rsidR="00385C3A" w:rsidRPr="00BE5CEF">
        <w:rPr>
          <w:sz w:val="28"/>
          <w:szCs w:val="28"/>
          <w:lang w:val="en-US"/>
        </w:rPr>
        <w:t>pH</w:t>
      </w:r>
      <w:r w:rsidR="00385C3A" w:rsidRPr="00BE5CEF">
        <w:rPr>
          <w:sz w:val="28"/>
          <w:szCs w:val="28"/>
        </w:rPr>
        <w:t xml:space="preserve"> процесс осаждения никеля вести нельзя, так как начинается гидролиз.</w:t>
      </w:r>
      <w:r w:rsidR="00AB0CE7">
        <w:rPr>
          <w:sz w:val="28"/>
          <w:szCs w:val="28"/>
        </w:rPr>
        <w:t xml:space="preserve"> </w:t>
      </w:r>
      <w:r w:rsidR="00385C3A" w:rsidRPr="00BE5CEF">
        <w:rPr>
          <w:sz w:val="28"/>
          <w:szCs w:val="28"/>
        </w:rPr>
        <w:t xml:space="preserve">При высоких значениях </w:t>
      </w:r>
      <w:r w:rsidR="00385C3A" w:rsidRPr="00BE5CEF">
        <w:rPr>
          <w:sz w:val="28"/>
          <w:szCs w:val="28"/>
          <w:lang w:val="en-US"/>
        </w:rPr>
        <w:t>pH</w:t>
      </w:r>
      <w:r w:rsidR="00385C3A" w:rsidRPr="00BE5CEF">
        <w:rPr>
          <w:sz w:val="28"/>
          <w:szCs w:val="28"/>
        </w:rPr>
        <w:t xml:space="preserve"> невооруженным глазом можно заметить на деталях зеленый осадок нерастворимых солей никеля. При увеличении температуры выход по току возрастает, так как потенциал осаждения никеля становится более положительным.</w:t>
      </w:r>
    </w:p>
    <w:p w:rsidR="004004B7" w:rsidRPr="00BE5CEF" w:rsidRDefault="00AB0CE7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4BD1" w:rsidRPr="00BE5CEF">
        <w:rPr>
          <w:sz w:val="28"/>
          <w:szCs w:val="28"/>
        </w:rPr>
        <w:t>2.2 Схема техпроцесса и его описание</w:t>
      </w:r>
    </w:p>
    <w:p w:rsidR="00197609" w:rsidRPr="00BE5CEF" w:rsidRDefault="0019760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4BD1" w:rsidRDefault="00BE4BD1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Схема технологического процесса покрытия сплавом олово-висмут</w:t>
      </w:r>
      <w:r w:rsidR="00AB0CE7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составлена в соответствии с ГОСТ 9.305-84 и представлена в картах техпроцесса согласно ГОСТ 3.1408-74. Описание операции техпроцесса приводится ниже.</w:t>
      </w:r>
    </w:p>
    <w:p w:rsidR="00FB23B7" w:rsidRPr="00BE5CEF" w:rsidRDefault="00FB23B7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532F3" w:rsidRPr="00BE5CEF" w:rsidRDefault="00BE4BD1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2.2</w:t>
      </w:r>
      <w:r w:rsidR="00A3377F" w:rsidRPr="00BE5CEF">
        <w:rPr>
          <w:sz w:val="28"/>
          <w:szCs w:val="28"/>
        </w:rPr>
        <w:t>.1 Химическое обезжиривание применяется</w:t>
      </w:r>
      <w:r w:rsidRPr="00BE5CEF">
        <w:rPr>
          <w:sz w:val="28"/>
          <w:szCs w:val="28"/>
        </w:rPr>
        <w:t xml:space="preserve"> для удаления с поверхности деталей</w:t>
      </w:r>
      <w:r w:rsidR="001D4FB8" w:rsidRPr="00BE5CEF">
        <w:rPr>
          <w:sz w:val="28"/>
          <w:szCs w:val="28"/>
        </w:rPr>
        <w:t xml:space="preserve"> основной массы</w:t>
      </w:r>
      <w:r w:rsidRPr="00BE5CEF">
        <w:rPr>
          <w:sz w:val="28"/>
          <w:szCs w:val="28"/>
        </w:rPr>
        <w:t xml:space="preserve"> жировых загрязнений. </w:t>
      </w:r>
      <w:r w:rsidR="00A3377F" w:rsidRPr="00BE5CEF">
        <w:rPr>
          <w:sz w:val="28"/>
          <w:szCs w:val="28"/>
        </w:rPr>
        <w:t xml:space="preserve">Оно заключается в том, что под воздействием щелочи жиры омыляются и переходят в раствор, а минеральные масла в присутствии специальных </w:t>
      </w:r>
      <w:r w:rsidR="003532F3" w:rsidRPr="00BE5CEF">
        <w:rPr>
          <w:sz w:val="28"/>
          <w:szCs w:val="28"/>
        </w:rPr>
        <w:t>поверхностно активных</w:t>
      </w:r>
      <w:r w:rsidR="00A3377F" w:rsidRPr="00BE5CEF">
        <w:rPr>
          <w:sz w:val="28"/>
          <w:szCs w:val="28"/>
        </w:rPr>
        <w:t xml:space="preserve"> веществ – образуют эмульсию.</w:t>
      </w:r>
      <w:r w:rsidR="00AB0CE7">
        <w:rPr>
          <w:sz w:val="28"/>
          <w:szCs w:val="28"/>
        </w:rPr>
        <w:t xml:space="preserve"> </w:t>
      </w:r>
      <w:r w:rsidR="00A3377F" w:rsidRPr="00BE5CEF">
        <w:rPr>
          <w:sz w:val="28"/>
          <w:szCs w:val="28"/>
        </w:rPr>
        <w:t>К веществам входящим в состав обезжиривающих растворов предъявляются особые требования. Они должны хорошо удалять жировые пленки, не должны вызывать коррозию обрабатываемых деталей и должны хорошо смываться при промывке водой.</w:t>
      </w:r>
      <w:r w:rsidR="00AB0CE7">
        <w:rPr>
          <w:sz w:val="28"/>
          <w:szCs w:val="28"/>
        </w:rPr>
        <w:t xml:space="preserve"> </w:t>
      </w:r>
      <w:r w:rsidR="003532F3" w:rsidRPr="00BE5CEF">
        <w:rPr>
          <w:sz w:val="28"/>
          <w:szCs w:val="28"/>
        </w:rPr>
        <w:t>Применение для очистки поверхности изделий растворов готовых моющих препаратов технологически и экологически весьма целесообразно, если они сочетают хорошую обезжиривающую способность по отношению к различным загрязнениям с отсутствием коррозионного воздействия на обрабатываемые металлы.</w:t>
      </w:r>
    </w:p>
    <w:p w:rsidR="00BE4BD1" w:rsidRDefault="00542B8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–</w:t>
      </w:r>
      <w:r w:rsidR="00A3377F" w:rsidRPr="00BE5CEF">
        <w:rPr>
          <w:sz w:val="28"/>
          <w:szCs w:val="28"/>
        </w:rPr>
        <w:t>МЛ</w:t>
      </w:r>
      <w:r w:rsidR="003532F3" w:rsidRPr="00BE5CEF">
        <w:rPr>
          <w:sz w:val="28"/>
          <w:szCs w:val="28"/>
        </w:rPr>
        <w:t>-51</w:t>
      </w:r>
      <w:r w:rsidR="00BE4BD1" w:rsidRPr="00BE5CEF">
        <w:rPr>
          <w:sz w:val="28"/>
          <w:szCs w:val="28"/>
        </w:rPr>
        <w:t xml:space="preserve"> – готов</w:t>
      </w:r>
      <w:r w:rsidR="003532F3" w:rsidRPr="00BE5CEF">
        <w:rPr>
          <w:sz w:val="28"/>
          <w:szCs w:val="28"/>
        </w:rPr>
        <w:t>ое</w:t>
      </w:r>
      <w:r w:rsidR="00BE4BD1" w:rsidRPr="00BE5CEF">
        <w:rPr>
          <w:sz w:val="28"/>
          <w:szCs w:val="28"/>
        </w:rPr>
        <w:t xml:space="preserve"> моющ</w:t>
      </w:r>
      <w:r w:rsidR="003532F3" w:rsidRPr="00BE5CEF">
        <w:rPr>
          <w:sz w:val="28"/>
          <w:szCs w:val="28"/>
        </w:rPr>
        <w:t>ее</w:t>
      </w:r>
      <w:r w:rsidR="00BE4BD1" w:rsidRPr="00BE5CEF">
        <w:rPr>
          <w:sz w:val="28"/>
          <w:szCs w:val="28"/>
        </w:rPr>
        <w:t xml:space="preserve"> </w:t>
      </w:r>
      <w:r w:rsidR="003532F3" w:rsidRPr="00BE5CEF">
        <w:rPr>
          <w:sz w:val="28"/>
          <w:szCs w:val="28"/>
        </w:rPr>
        <w:t>средство</w:t>
      </w:r>
      <w:r w:rsidR="00BE4BD1" w:rsidRPr="00BE5CEF">
        <w:rPr>
          <w:sz w:val="28"/>
          <w:szCs w:val="28"/>
        </w:rPr>
        <w:t>, предназначен</w:t>
      </w:r>
      <w:r w:rsidR="003532F3" w:rsidRPr="00BE5CEF">
        <w:rPr>
          <w:sz w:val="28"/>
          <w:szCs w:val="28"/>
        </w:rPr>
        <w:t>о</w:t>
      </w:r>
      <w:r w:rsidR="00BE4BD1" w:rsidRPr="00BE5CEF">
        <w:rPr>
          <w:sz w:val="28"/>
          <w:szCs w:val="28"/>
        </w:rPr>
        <w:t xml:space="preserve"> для удаления осн</w:t>
      </w:r>
      <w:r w:rsidR="005A5076" w:rsidRPr="00BE5CEF">
        <w:rPr>
          <w:sz w:val="28"/>
          <w:szCs w:val="28"/>
        </w:rPr>
        <w:t>овной массы жировых загрязнений. Смывает минеральные масла, горюче-смазочные материалы, сложнее удаляет полировальные пасты.</w:t>
      </w:r>
      <w:r w:rsidR="00BE4BD1" w:rsidRPr="00BE5CEF">
        <w:rPr>
          <w:sz w:val="28"/>
          <w:szCs w:val="28"/>
        </w:rPr>
        <w:t xml:space="preserve"> Механизм операции заключается в эмульгировании жиров, т.к. жиры, входящие в состав полировальных паст неомыляемы. Для улучшения качества обезжиривания повышают температуру раствора и время выдержки.</w:t>
      </w:r>
    </w:p>
    <w:p w:rsidR="00FB23B7" w:rsidRPr="00BE5CEF" w:rsidRDefault="00FB23B7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2065A4" w:rsidRDefault="00BE4BD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2.2.2 Промывка пр</w:t>
      </w:r>
      <w:r w:rsidR="005A5076" w:rsidRPr="00BE5CEF">
        <w:rPr>
          <w:sz w:val="28"/>
          <w:szCs w:val="28"/>
        </w:rPr>
        <w:t>оводится с целью уменьшения концентрации химических соединений на</w:t>
      </w:r>
      <w:r w:rsidRPr="00BE5CEF">
        <w:rPr>
          <w:sz w:val="28"/>
          <w:szCs w:val="28"/>
        </w:rPr>
        <w:t xml:space="preserve"> поверхности </w:t>
      </w:r>
      <w:r w:rsidR="005A5076" w:rsidRPr="00BE5CEF">
        <w:rPr>
          <w:sz w:val="28"/>
          <w:szCs w:val="28"/>
        </w:rPr>
        <w:t xml:space="preserve">обрабатываемых </w:t>
      </w:r>
      <w:r w:rsidRPr="00BE5CEF">
        <w:rPr>
          <w:sz w:val="28"/>
          <w:szCs w:val="28"/>
        </w:rPr>
        <w:t>деталей</w:t>
      </w:r>
      <w:r w:rsidR="005A5076" w:rsidRPr="00BE5CEF">
        <w:rPr>
          <w:sz w:val="28"/>
          <w:szCs w:val="28"/>
        </w:rPr>
        <w:t xml:space="preserve"> до такой </w:t>
      </w:r>
      <w:r w:rsidR="00754B25" w:rsidRPr="00BE5CEF">
        <w:rPr>
          <w:sz w:val="28"/>
          <w:szCs w:val="28"/>
        </w:rPr>
        <w:t>величины</w:t>
      </w:r>
      <w:r w:rsidR="005A5076" w:rsidRPr="00BE5CEF">
        <w:rPr>
          <w:sz w:val="28"/>
          <w:szCs w:val="28"/>
        </w:rPr>
        <w:t>, когда они не будут оказывать неблагоприятного действия на качество выполнения последующих операций</w:t>
      </w:r>
      <w:r w:rsidRPr="00BE5CEF">
        <w:rPr>
          <w:sz w:val="28"/>
          <w:szCs w:val="28"/>
        </w:rPr>
        <w:t xml:space="preserve">. </w:t>
      </w:r>
      <w:r w:rsidR="005A5076" w:rsidRPr="00BE5CEF">
        <w:rPr>
          <w:sz w:val="28"/>
          <w:szCs w:val="28"/>
        </w:rPr>
        <w:t>От качества промывки после обезжиривания и травления зависит качество покрытия, работа всех электролитов и состав сточных вод.</w:t>
      </w:r>
      <w:r w:rsidR="001D4FB8" w:rsidRPr="00BE5CEF">
        <w:rPr>
          <w:sz w:val="28"/>
          <w:szCs w:val="28"/>
        </w:rPr>
        <w:t xml:space="preserve"> После операции обезжиривания (химического и электрохимического) применяется промывка в горячей воде т.к. в ней лучше растворяется мыло. Также промывка в горячей воде применяется перед сушкой для ускорения процесса сушки и снижения затрат тепла на неё.</w:t>
      </w:r>
      <w:r w:rsidR="005A5076" w:rsidRPr="00BE5CEF">
        <w:rPr>
          <w:sz w:val="28"/>
          <w:szCs w:val="28"/>
        </w:rPr>
        <w:t xml:space="preserve"> Холодная промывка после электрохимического обезжиривания проводится для контроля качества обезжиривания.</w:t>
      </w:r>
      <w:r w:rsidRPr="00BE5CEF">
        <w:rPr>
          <w:sz w:val="28"/>
          <w:szCs w:val="28"/>
        </w:rPr>
        <w:t xml:space="preserve"> Улавливание – промывка в ванне с непроточной дистилированой водой</w:t>
      </w:r>
      <w:r w:rsidR="00111D75" w:rsidRPr="00BE5CEF">
        <w:rPr>
          <w:sz w:val="28"/>
          <w:szCs w:val="28"/>
        </w:rPr>
        <w:t>, осуществляется до операции</w:t>
      </w:r>
      <w:r w:rsidRPr="00BE5CEF">
        <w:rPr>
          <w:sz w:val="28"/>
          <w:szCs w:val="28"/>
        </w:rPr>
        <w:t xml:space="preserve"> покрытия</w:t>
      </w:r>
      <w:r w:rsidR="00111D75" w:rsidRPr="00BE5CEF">
        <w:rPr>
          <w:sz w:val="28"/>
          <w:szCs w:val="28"/>
        </w:rPr>
        <w:t>, дл</w:t>
      </w:r>
      <w:r w:rsidR="001D4FB8" w:rsidRPr="00BE5CEF">
        <w:rPr>
          <w:sz w:val="28"/>
          <w:szCs w:val="28"/>
        </w:rPr>
        <w:t>я</w:t>
      </w:r>
      <w:r w:rsidR="00111D75" w:rsidRPr="00BE5CEF">
        <w:rPr>
          <w:sz w:val="28"/>
          <w:szCs w:val="28"/>
        </w:rPr>
        <w:t xml:space="preserve"> предотвращения разбавления электролита,</w:t>
      </w:r>
      <w:r w:rsidRPr="00BE5CEF">
        <w:rPr>
          <w:sz w:val="28"/>
          <w:szCs w:val="28"/>
        </w:rPr>
        <w:t xml:space="preserve"> и после неё</w:t>
      </w:r>
      <w:r w:rsidR="00111D75" w:rsidRPr="00BE5CEF">
        <w:rPr>
          <w:sz w:val="28"/>
          <w:szCs w:val="28"/>
        </w:rPr>
        <w:t>, для экономии химикатов и снижения затрат на нейтрализацию сточных вод</w:t>
      </w:r>
      <w:r w:rsidRPr="00BE5CEF">
        <w:rPr>
          <w:sz w:val="28"/>
          <w:szCs w:val="28"/>
        </w:rPr>
        <w:t xml:space="preserve">. Вода из ванн улавливания используется для доливки в основные ванны покрытия. 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1D75" w:rsidRPr="00BE5CEF" w:rsidRDefault="00B30DE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2.2.3 Электрохимическое обезжиривание предназначено для удаления тонки</w:t>
      </w:r>
      <w:r w:rsidR="001D4FB8" w:rsidRPr="00BE5CEF">
        <w:rPr>
          <w:sz w:val="28"/>
          <w:szCs w:val="28"/>
        </w:rPr>
        <w:t>х, прочно сцепленных с металлом</w:t>
      </w:r>
      <w:r w:rsidRPr="00BE5CEF">
        <w:rPr>
          <w:sz w:val="28"/>
          <w:szCs w:val="28"/>
        </w:rPr>
        <w:t xml:space="preserve"> жировых плёнок, оставшихся после химического обезжиривания. </w:t>
      </w:r>
    </w:p>
    <w:p w:rsidR="00B30DE4" w:rsidRPr="00BE5CEF" w:rsidRDefault="00B30DE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Операция производится в электролите следующего состава:</w:t>
      </w:r>
    </w:p>
    <w:p w:rsidR="00111D75" w:rsidRPr="00BE5CEF" w:rsidRDefault="00111D7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–гидроксид натрия – для повыше</w:t>
      </w:r>
      <w:r w:rsidR="00221AAA" w:rsidRPr="00BE5CEF">
        <w:rPr>
          <w:sz w:val="28"/>
          <w:szCs w:val="28"/>
        </w:rPr>
        <w:t>ния электропроводности раствора,</w:t>
      </w:r>
      <w:r w:rsidRPr="00BE5CEF">
        <w:rPr>
          <w:sz w:val="28"/>
          <w:szCs w:val="28"/>
        </w:rPr>
        <w:t xml:space="preserve"> для омыления омыляемых жиров по реакции:</w:t>
      </w:r>
    </w:p>
    <w:p w:rsidR="00111D75" w:rsidRPr="00BE5CEF" w:rsidRDefault="00111D75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11D75" w:rsidRPr="00BE5CEF" w:rsidRDefault="00111D75" w:rsidP="00BE5C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5CEF">
        <w:rPr>
          <w:i/>
          <w:sz w:val="28"/>
          <w:szCs w:val="28"/>
          <w:lang w:val="en-US"/>
        </w:rPr>
        <w:t>(C</w:t>
      </w:r>
      <w:r w:rsidRPr="00BE5CEF">
        <w:rPr>
          <w:i/>
          <w:sz w:val="28"/>
          <w:szCs w:val="28"/>
          <w:vertAlign w:val="subscript"/>
          <w:lang w:val="en-US"/>
        </w:rPr>
        <w:t>17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  <w:lang w:val="en-US"/>
        </w:rPr>
        <w:t>35</w:t>
      </w:r>
      <w:r w:rsidRPr="00BE5CEF">
        <w:rPr>
          <w:i/>
          <w:sz w:val="28"/>
          <w:szCs w:val="28"/>
          <w:lang w:val="en-US"/>
        </w:rPr>
        <w:t>COO)</w:t>
      </w:r>
      <w:r w:rsidRPr="00BE5CEF">
        <w:rPr>
          <w:i/>
          <w:sz w:val="28"/>
          <w:szCs w:val="28"/>
          <w:vertAlign w:val="subscript"/>
          <w:lang w:val="en-US"/>
        </w:rPr>
        <w:t>3</w:t>
      </w:r>
      <w:r w:rsidRPr="00BE5CEF">
        <w:rPr>
          <w:i/>
          <w:sz w:val="28"/>
          <w:szCs w:val="28"/>
          <w:lang w:val="en-US"/>
        </w:rPr>
        <w:t>C</w:t>
      </w:r>
      <w:r w:rsidRPr="00BE5CEF">
        <w:rPr>
          <w:i/>
          <w:sz w:val="28"/>
          <w:szCs w:val="28"/>
          <w:vertAlign w:val="subscript"/>
          <w:lang w:val="en-US"/>
        </w:rPr>
        <w:t>3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  <w:lang w:val="en-US"/>
        </w:rPr>
        <w:t>5</w:t>
      </w:r>
      <w:r w:rsidRPr="00BE5CEF">
        <w:rPr>
          <w:i/>
          <w:sz w:val="28"/>
          <w:szCs w:val="28"/>
          <w:lang w:val="en-US"/>
        </w:rPr>
        <w:t xml:space="preserve"> + 3NaOH →3C</w:t>
      </w:r>
      <w:r w:rsidRPr="00BE5CEF">
        <w:rPr>
          <w:i/>
          <w:sz w:val="28"/>
          <w:szCs w:val="28"/>
          <w:vertAlign w:val="subscript"/>
          <w:lang w:val="en-US"/>
        </w:rPr>
        <w:t>17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  <w:lang w:val="en-US"/>
        </w:rPr>
        <w:t>35</w:t>
      </w:r>
      <w:r w:rsidRPr="00BE5CEF">
        <w:rPr>
          <w:i/>
          <w:sz w:val="28"/>
          <w:szCs w:val="28"/>
          <w:lang w:val="en-US"/>
        </w:rPr>
        <w:t>COONa + C</w:t>
      </w:r>
      <w:r w:rsidRPr="00BE5CEF">
        <w:rPr>
          <w:i/>
          <w:sz w:val="28"/>
          <w:szCs w:val="28"/>
          <w:vertAlign w:val="subscript"/>
          <w:lang w:val="en-US"/>
        </w:rPr>
        <w:t>3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  <w:lang w:val="en-US"/>
        </w:rPr>
        <w:t>5</w:t>
      </w:r>
      <w:r w:rsidRPr="00BE5CEF">
        <w:rPr>
          <w:i/>
          <w:sz w:val="28"/>
          <w:szCs w:val="28"/>
          <w:lang w:val="en-US"/>
        </w:rPr>
        <w:t>(OH)</w:t>
      </w:r>
      <w:r w:rsidRPr="00BE5CEF">
        <w:rPr>
          <w:i/>
          <w:sz w:val="28"/>
          <w:szCs w:val="28"/>
          <w:vertAlign w:val="subscript"/>
          <w:lang w:val="en-US"/>
        </w:rPr>
        <w:t>3</w:t>
      </w:r>
    </w:p>
    <w:p w:rsidR="00111D75" w:rsidRPr="00BE5CEF" w:rsidRDefault="00111D75" w:rsidP="00BE5C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0DE4" w:rsidRPr="00BE5CEF" w:rsidRDefault="00B30DE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–</w:t>
      </w:r>
      <w:r w:rsidR="00754B25" w:rsidRPr="00BE5CEF">
        <w:rPr>
          <w:sz w:val="28"/>
          <w:szCs w:val="28"/>
        </w:rPr>
        <w:t>кальцинированная</w:t>
      </w:r>
      <w:r w:rsidRPr="00BE5CEF">
        <w:rPr>
          <w:sz w:val="28"/>
          <w:szCs w:val="28"/>
        </w:rPr>
        <w:t xml:space="preserve"> сода </w:t>
      </w:r>
      <w:r w:rsidR="00754B25" w:rsidRPr="00BE5CEF">
        <w:rPr>
          <w:sz w:val="28"/>
          <w:szCs w:val="28"/>
        </w:rPr>
        <w:t>– д</w:t>
      </w:r>
      <w:r w:rsidRPr="00BE5CEF">
        <w:rPr>
          <w:sz w:val="28"/>
          <w:szCs w:val="28"/>
        </w:rPr>
        <w:t xml:space="preserve">ля поддержания щелочности раствора в результате гидролиза: </w:t>
      </w:r>
    </w:p>
    <w:p w:rsidR="00B30DE4" w:rsidRPr="00BE5CEF" w:rsidRDefault="00B30DE4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30DE4" w:rsidRPr="00BE5CEF" w:rsidRDefault="00B30DE4" w:rsidP="00BE5C8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E5CEF">
        <w:rPr>
          <w:i/>
          <w:sz w:val="28"/>
          <w:szCs w:val="28"/>
          <w:lang w:val="en-US"/>
        </w:rPr>
        <w:t>Na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CO</w:t>
      </w:r>
      <w:r w:rsidRPr="00BE5CEF">
        <w:rPr>
          <w:i/>
          <w:sz w:val="28"/>
          <w:szCs w:val="28"/>
          <w:vertAlign w:val="subscript"/>
          <w:lang w:val="en-US"/>
        </w:rPr>
        <w:t>3</w:t>
      </w:r>
      <w:r w:rsidRPr="00BE5CEF">
        <w:rPr>
          <w:i/>
          <w:sz w:val="28"/>
          <w:szCs w:val="28"/>
          <w:lang w:val="en-US"/>
        </w:rPr>
        <w:t xml:space="preserve"> + H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O → Na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HCO</w:t>
      </w:r>
      <w:r w:rsidRPr="00BE5CEF">
        <w:rPr>
          <w:i/>
          <w:sz w:val="28"/>
          <w:szCs w:val="28"/>
          <w:vertAlign w:val="subscript"/>
          <w:lang w:val="en-US"/>
        </w:rPr>
        <w:t>3</w:t>
      </w:r>
      <w:r w:rsidRPr="00BE5CEF">
        <w:rPr>
          <w:i/>
          <w:sz w:val="28"/>
          <w:szCs w:val="28"/>
          <w:lang w:val="en-US"/>
        </w:rPr>
        <w:t xml:space="preserve"> + NaOH</w:t>
      </w:r>
    </w:p>
    <w:p w:rsidR="00B30DE4" w:rsidRPr="00BE5CEF" w:rsidRDefault="00B30DE4" w:rsidP="00BE5C8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E5CEF">
        <w:rPr>
          <w:i/>
          <w:sz w:val="28"/>
          <w:szCs w:val="28"/>
          <w:lang w:val="en-US"/>
        </w:rPr>
        <w:t>Na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HCO</w:t>
      </w:r>
      <w:r w:rsidRPr="00BE5CEF">
        <w:rPr>
          <w:i/>
          <w:sz w:val="28"/>
          <w:szCs w:val="28"/>
          <w:vertAlign w:val="subscript"/>
          <w:lang w:val="en-US"/>
        </w:rPr>
        <w:t>3</w:t>
      </w:r>
      <w:r w:rsidRPr="00BE5CEF">
        <w:rPr>
          <w:i/>
          <w:sz w:val="28"/>
          <w:szCs w:val="28"/>
          <w:lang w:val="en-US"/>
        </w:rPr>
        <w:t xml:space="preserve"> + H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O → NaOH + H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O + CO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.</w:t>
      </w:r>
    </w:p>
    <w:p w:rsidR="00B30DE4" w:rsidRPr="00BE5CEF" w:rsidRDefault="00B30DE4" w:rsidP="00BE5C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0DE4" w:rsidRPr="00BE5CEF" w:rsidRDefault="00B30DE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–тринатрийфосфат –</w:t>
      </w:r>
      <w:r w:rsidR="00801510" w:rsidRPr="00BE5CEF">
        <w:rPr>
          <w:sz w:val="28"/>
          <w:szCs w:val="28"/>
        </w:rPr>
        <w:t xml:space="preserve"> смягчает воду, улучшает </w:t>
      </w:r>
      <w:r w:rsidR="00754B25" w:rsidRPr="00BE5CEF">
        <w:rPr>
          <w:sz w:val="28"/>
          <w:szCs w:val="28"/>
        </w:rPr>
        <w:t>моющую</w:t>
      </w:r>
      <w:r w:rsidR="00801510" w:rsidRPr="00BE5CEF">
        <w:rPr>
          <w:sz w:val="28"/>
          <w:szCs w:val="28"/>
        </w:rPr>
        <w:t xml:space="preserve"> способность, в результате гидролиза поддерживают щелочность.</w:t>
      </w:r>
      <w:r w:rsidRPr="00BE5CEF">
        <w:rPr>
          <w:sz w:val="28"/>
          <w:szCs w:val="28"/>
        </w:rPr>
        <w:t xml:space="preserve"> </w:t>
      </w:r>
      <w:r w:rsidR="00801510" w:rsidRPr="00BE5CEF">
        <w:rPr>
          <w:sz w:val="28"/>
          <w:szCs w:val="28"/>
        </w:rPr>
        <w:t>Обладая</w:t>
      </w:r>
      <w:r w:rsidRPr="00BE5CEF">
        <w:rPr>
          <w:sz w:val="28"/>
          <w:szCs w:val="28"/>
        </w:rPr>
        <w:t xml:space="preserve"> поверхностно-активными свойствами</w:t>
      </w:r>
      <w:r w:rsidR="009E77AC" w:rsidRPr="00BE5CEF">
        <w:rPr>
          <w:sz w:val="28"/>
          <w:szCs w:val="28"/>
        </w:rPr>
        <w:t xml:space="preserve"> пептизируют загрязнения</w:t>
      </w:r>
      <w:r w:rsidR="00801510" w:rsidRPr="00BE5CEF">
        <w:rPr>
          <w:sz w:val="28"/>
          <w:szCs w:val="28"/>
        </w:rPr>
        <w:t>. Фосфаты хорошо смываются водой</w:t>
      </w:r>
      <w:r w:rsidR="009E77AC" w:rsidRPr="00BE5CEF">
        <w:rPr>
          <w:sz w:val="28"/>
          <w:szCs w:val="28"/>
        </w:rPr>
        <w:t>;</w:t>
      </w:r>
    </w:p>
    <w:p w:rsidR="00B30DE4" w:rsidRDefault="00B30DE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–синтанол ДС-10 –</w:t>
      </w:r>
      <w:r w:rsidR="00801510" w:rsidRPr="00BE5CEF">
        <w:rPr>
          <w:sz w:val="28"/>
          <w:szCs w:val="28"/>
        </w:rPr>
        <w:t xml:space="preserve"> биологическая добавка,</w:t>
      </w:r>
      <w:r w:rsidRPr="00BE5CEF">
        <w:rPr>
          <w:sz w:val="28"/>
          <w:szCs w:val="28"/>
        </w:rPr>
        <w:t xml:space="preserve"> для эмульгирования неомыляемых жи</w:t>
      </w:r>
      <w:r w:rsidR="00801510" w:rsidRPr="00BE5CEF">
        <w:rPr>
          <w:sz w:val="28"/>
          <w:szCs w:val="28"/>
        </w:rPr>
        <w:t>ров и улучшения</w:t>
      </w:r>
      <w:r w:rsidRPr="00BE5CEF">
        <w:rPr>
          <w:sz w:val="28"/>
          <w:szCs w:val="28"/>
        </w:rPr>
        <w:t>.</w:t>
      </w:r>
    </w:p>
    <w:p w:rsidR="00FB23B7" w:rsidRPr="00BE5CEF" w:rsidRDefault="00FB23B7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AB0CE7" w:rsidRDefault="00221AAA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2.2.4 Дозированное т</w:t>
      </w:r>
      <w:r w:rsidR="00F971F8" w:rsidRPr="00BE5CEF">
        <w:rPr>
          <w:sz w:val="28"/>
          <w:szCs w:val="28"/>
        </w:rPr>
        <w:t xml:space="preserve">равление </w:t>
      </w:r>
      <w:r w:rsidR="00801510" w:rsidRPr="00BE5CEF">
        <w:rPr>
          <w:sz w:val="28"/>
          <w:szCs w:val="28"/>
        </w:rPr>
        <w:t>применяется</w:t>
      </w:r>
      <w:r w:rsidR="00F971F8" w:rsidRPr="00BE5CEF">
        <w:rPr>
          <w:sz w:val="28"/>
          <w:szCs w:val="28"/>
        </w:rPr>
        <w:t xml:space="preserve"> для удаления оксидов с поверхности деталей</w:t>
      </w:r>
      <w:r w:rsidR="00AB0CE7">
        <w:rPr>
          <w:sz w:val="28"/>
          <w:szCs w:val="28"/>
        </w:rPr>
        <w:t xml:space="preserve"> с помощью кислых растворов</w:t>
      </w:r>
    </w:p>
    <w:p w:rsidR="00F971F8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Дозированное травление заключается в последовательной обработке деталей в двух растворах: в растворе нитрата натрия и в растворе серной кислоты.</w:t>
      </w:r>
    </w:p>
    <w:p w:rsidR="00221AAA" w:rsidRPr="00BE5CEF" w:rsidRDefault="00221AAA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После обработки в первом растворе на поверхности латунных деталей остаются капли нитрата натрия. При погружении во второй раствор на поверхности деталей образуется азотная кислота по реакции: </w:t>
      </w:r>
    </w:p>
    <w:p w:rsidR="00221AAA" w:rsidRPr="00BE5CEF" w:rsidRDefault="00221AA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221AAA" w:rsidRPr="00BE5CEF" w:rsidRDefault="00221AAA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</w:rPr>
        <w:t>2</w:t>
      </w:r>
      <w:r w:rsidRPr="00BE5CEF">
        <w:rPr>
          <w:i/>
          <w:sz w:val="28"/>
          <w:szCs w:val="28"/>
          <w:lang w:val="en-US"/>
        </w:rPr>
        <w:t>NaNO</w:t>
      </w:r>
      <w:r w:rsidRPr="00BE5CEF">
        <w:rPr>
          <w:i/>
          <w:sz w:val="28"/>
          <w:szCs w:val="28"/>
          <w:vertAlign w:val="subscript"/>
        </w:rPr>
        <w:t>3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  <w:lang w:val="en-US"/>
        </w:rPr>
        <w:t>SO</w:t>
      </w:r>
      <w:r w:rsidRPr="00BE5CEF">
        <w:rPr>
          <w:i/>
          <w:sz w:val="28"/>
          <w:szCs w:val="28"/>
          <w:vertAlign w:val="subscript"/>
        </w:rPr>
        <w:t>4</w:t>
      </w:r>
      <w:r w:rsidRPr="00BE5CEF">
        <w:rPr>
          <w:i/>
          <w:sz w:val="28"/>
          <w:szCs w:val="28"/>
        </w:rPr>
        <w:t xml:space="preserve"> → 2</w:t>
      </w:r>
      <w:r w:rsidRPr="00BE5CEF">
        <w:rPr>
          <w:i/>
          <w:sz w:val="28"/>
          <w:szCs w:val="28"/>
          <w:lang w:val="en-US"/>
        </w:rPr>
        <w:t>HNO</w:t>
      </w:r>
      <w:r w:rsidRPr="00BE5CEF">
        <w:rPr>
          <w:i/>
          <w:sz w:val="28"/>
          <w:szCs w:val="28"/>
          <w:vertAlign w:val="subscript"/>
        </w:rPr>
        <w:t>3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Na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  <w:lang w:val="en-US"/>
        </w:rPr>
        <w:t>SO</w:t>
      </w:r>
      <w:r w:rsidRPr="00BE5CEF">
        <w:rPr>
          <w:i/>
          <w:sz w:val="28"/>
          <w:szCs w:val="28"/>
          <w:vertAlign w:val="subscript"/>
        </w:rPr>
        <w:t>4</w:t>
      </w:r>
      <w:r w:rsidRPr="00BE5CEF">
        <w:rPr>
          <w:i/>
          <w:sz w:val="28"/>
          <w:szCs w:val="28"/>
        </w:rPr>
        <w:t>.</w:t>
      </w:r>
    </w:p>
    <w:p w:rsidR="00221AAA" w:rsidRPr="00BE5CEF" w:rsidRDefault="00221AA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801510" w:rsidRPr="00BE5CEF" w:rsidRDefault="0080151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Травление протекает по следующим реакциям:</w:t>
      </w:r>
    </w:p>
    <w:p w:rsidR="00221AAA" w:rsidRPr="00BE5CEF" w:rsidRDefault="00221AA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F971F8" w:rsidRPr="00BE5CEF" w:rsidRDefault="00F971F8" w:rsidP="00BE5C8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E5CEF">
        <w:rPr>
          <w:i/>
          <w:sz w:val="28"/>
          <w:szCs w:val="28"/>
          <w:lang w:val="en-US"/>
        </w:rPr>
        <w:t>CuO + 2HNO</w:t>
      </w:r>
      <w:r w:rsidRPr="00BE5CEF">
        <w:rPr>
          <w:i/>
          <w:sz w:val="28"/>
          <w:szCs w:val="28"/>
          <w:vertAlign w:val="subscript"/>
          <w:lang w:val="en-US"/>
        </w:rPr>
        <w:t>3</w:t>
      </w:r>
      <w:r w:rsidRPr="00BE5CEF">
        <w:rPr>
          <w:i/>
          <w:sz w:val="28"/>
          <w:szCs w:val="28"/>
          <w:lang w:val="en-US"/>
        </w:rPr>
        <w:t xml:space="preserve"> → Cu(NO</w:t>
      </w:r>
      <w:r w:rsidRPr="00BE5CEF">
        <w:rPr>
          <w:i/>
          <w:sz w:val="28"/>
          <w:szCs w:val="28"/>
          <w:vertAlign w:val="subscript"/>
          <w:lang w:val="en-US"/>
        </w:rPr>
        <w:t>3</w:t>
      </w:r>
      <w:r w:rsidRPr="00BE5CEF">
        <w:rPr>
          <w:i/>
          <w:sz w:val="28"/>
          <w:szCs w:val="28"/>
          <w:lang w:val="en-US"/>
        </w:rPr>
        <w:t>)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 xml:space="preserve"> +H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O;</w:t>
      </w:r>
    </w:p>
    <w:p w:rsidR="00F971F8" w:rsidRPr="00BE5CEF" w:rsidRDefault="00F971F8" w:rsidP="00BE5C8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E5CEF">
        <w:rPr>
          <w:i/>
          <w:sz w:val="28"/>
          <w:szCs w:val="28"/>
          <w:lang w:val="en-US"/>
        </w:rPr>
        <w:t>CuO + H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SO</w:t>
      </w:r>
      <w:r w:rsidRPr="00BE5CEF">
        <w:rPr>
          <w:i/>
          <w:sz w:val="28"/>
          <w:szCs w:val="28"/>
          <w:vertAlign w:val="subscript"/>
          <w:lang w:val="en-US"/>
        </w:rPr>
        <w:t>4</w:t>
      </w:r>
      <w:r w:rsidRPr="00BE5CEF">
        <w:rPr>
          <w:i/>
          <w:sz w:val="28"/>
          <w:szCs w:val="28"/>
          <w:lang w:val="en-US"/>
        </w:rPr>
        <w:t xml:space="preserve"> → CuSO</w:t>
      </w:r>
      <w:r w:rsidRPr="00BE5CEF">
        <w:rPr>
          <w:i/>
          <w:sz w:val="28"/>
          <w:szCs w:val="28"/>
          <w:vertAlign w:val="subscript"/>
          <w:lang w:val="en-US"/>
        </w:rPr>
        <w:t>4</w:t>
      </w:r>
      <w:r w:rsidRPr="00BE5CEF">
        <w:rPr>
          <w:i/>
          <w:sz w:val="28"/>
          <w:szCs w:val="28"/>
          <w:lang w:val="en-US"/>
        </w:rPr>
        <w:t xml:space="preserve"> + H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O;</w:t>
      </w:r>
    </w:p>
    <w:p w:rsidR="00F971F8" w:rsidRPr="00BE5CEF" w:rsidRDefault="00F971F8" w:rsidP="00BE5C8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E5CEF">
        <w:rPr>
          <w:i/>
          <w:sz w:val="28"/>
          <w:szCs w:val="28"/>
          <w:lang w:val="en-US"/>
        </w:rPr>
        <w:t>ZnO + 2HNO</w:t>
      </w:r>
      <w:r w:rsidRPr="00BE5CEF">
        <w:rPr>
          <w:i/>
          <w:sz w:val="28"/>
          <w:szCs w:val="28"/>
          <w:vertAlign w:val="subscript"/>
          <w:lang w:val="en-US"/>
        </w:rPr>
        <w:t xml:space="preserve">3 </w:t>
      </w:r>
      <w:r w:rsidRPr="00BE5CEF">
        <w:rPr>
          <w:i/>
          <w:sz w:val="28"/>
          <w:szCs w:val="28"/>
          <w:lang w:val="en-US"/>
        </w:rPr>
        <w:t>→ Zn(NO</w:t>
      </w:r>
      <w:r w:rsidRPr="00BE5CEF">
        <w:rPr>
          <w:i/>
          <w:sz w:val="28"/>
          <w:szCs w:val="28"/>
          <w:vertAlign w:val="subscript"/>
          <w:lang w:val="en-US"/>
        </w:rPr>
        <w:t>3</w:t>
      </w:r>
      <w:r w:rsidRPr="00BE5CEF">
        <w:rPr>
          <w:i/>
          <w:sz w:val="28"/>
          <w:szCs w:val="28"/>
          <w:lang w:val="en-US"/>
        </w:rPr>
        <w:t>)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 xml:space="preserve"> + H</w:t>
      </w:r>
      <w:r w:rsidRPr="00BE5CEF">
        <w:rPr>
          <w:i/>
          <w:sz w:val="28"/>
          <w:szCs w:val="28"/>
          <w:vertAlign w:val="subscript"/>
          <w:lang w:val="en-US"/>
        </w:rPr>
        <w:t>2</w:t>
      </w:r>
      <w:r w:rsidRPr="00BE5CEF">
        <w:rPr>
          <w:i/>
          <w:sz w:val="28"/>
          <w:szCs w:val="28"/>
          <w:lang w:val="en-US"/>
        </w:rPr>
        <w:t>O;</w:t>
      </w:r>
    </w:p>
    <w:p w:rsidR="00F971F8" w:rsidRPr="00BE5CEF" w:rsidRDefault="00F971F8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ZnO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  <w:lang w:val="en-US"/>
        </w:rPr>
        <w:t>SO</w:t>
      </w:r>
      <w:r w:rsidRPr="00BE5CEF">
        <w:rPr>
          <w:i/>
          <w:sz w:val="28"/>
          <w:szCs w:val="28"/>
          <w:vertAlign w:val="subscript"/>
        </w:rPr>
        <w:t>4</w:t>
      </w:r>
      <w:r w:rsidRPr="00BE5CEF">
        <w:rPr>
          <w:i/>
          <w:sz w:val="28"/>
          <w:szCs w:val="28"/>
        </w:rPr>
        <w:t xml:space="preserve"> → </w:t>
      </w:r>
      <w:r w:rsidRPr="00BE5CEF">
        <w:rPr>
          <w:i/>
          <w:sz w:val="28"/>
          <w:szCs w:val="28"/>
          <w:lang w:val="en-US"/>
        </w:rPr>
        <w:t>ZnSO</w:t>
      </w:r>
      <w:r w:rsidRPr="00BE5CEF">
        <w:rPr>
          <w:i/>
          <w:sz w:val="28"/>
          <w:szCs w:val="28"/>
          <w:vertAlign w:val="subscript"/>
        </w:rPr>
        <w:t>4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  <w:lang w:val="en-US"/>
        </w:rPr>
        <w:t>O</w:t>
      </w:r>
      <w:r w:rsidRPr="00BE5CEF">
        <w:rPr>
          <w:i/>
          <w:sz w:val="28"/>
          <w:szCs w:val="28"/>
        </w:rPr>
        <w:t>.</w:t>
      </w:r>
    </w:p>
    <w:p w:rsidR="00801510" w:rsidRPr="00BE5CEF" w:rsidRDefault="0080151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2B377F" w:rsidRDefault="0080151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При таком способе травления азотной кислоты на поверхности деталей образуется мало, но достаточно для растворения окислов.</w:t>
      </w:r>
      <w:r w:rsidR="003E1BC0" w:rsidRPr="00BE5CEF">
        <w:rPr>
          <w:sz w:val="28"/>
          <w:szCs w:val="28"/>
        </w:rPr>
        <w:t xml:space="preserve"> Основа практически не подтравливается. Окисл</w:t>
      </w:r>
      <w:r w:rsidR="00F971F8" w:rsidRPr="00BE5CEF">
        <w:rPr>
          <w:sz w:val="28"/>
          <w:szCs w:val="28"/>
        </w:rPr>
        <w:t>ов азота</w:t>
      </w:r>
      <w:r w:rsidR="00BE5C80" w:rsidRPr="00BE5CEF">
        <w:rPr>
          <w:sz w:val="28"/>
          <w:szCs w:val="28"/>
        </w:rPr>
        <w:t xml:space="preserve"> </w:t>
      </w:r>
      <w:r w:rsidR="003E1BC0" w:rsidRPr="00BE5CEF">
        <w:rPr>
          <w:sz w:val="28"/>
          <w:szCs w:val="28"/>
        </w:rPr>
        <w:t xml:space="preserve">при таком травлении </w:t>
      </w:r>
      <w:r w:rsidR="00F971F8" w:rsidRPr="00BE5CEF">
        <w:rPr>
          <w:sz w:val="28"/>
          <w:szCs w:val="28"/>
        </w:rPr>
        <w:t xml:space="preserve">выделяется в 50 раз меньше, чем при </w:t>
      </w:r>
      <w:r w:rsidR="003E1BC0" w:rsidRPr="00BE5CEF">
        <w:rPr>
          <w:sz w:val="28"/>
          <w:szCs w:val="28"/>
        </w:rPr>
        <w:t>обычном травлении</w:t>
      </w:r>
      <w:r w:rsidR="00F971F8" w:rsidRPr="00BE5CEF">
        <w:rPr>
          <w:sz w:val="28"/>
          <w:szCs w:val="28"/>
        </w:rPr>
        <w:t>.</w:t>
      </w:r>
      <w:r w:rsidR="003E1BC0" w:rsidRPr="00BE5CEF">
        <w:rPr>
          <w:sz w:val="28"/>
          <w:szCs w:val="28"/>
        </w:rPr>
        <w:t xml:space="preserve"> Поэтому</w:t>
      </w:r>
      <w:r w:rsidR="00BE5C80" w:rsidRPr="00BE5CEF">
        <w:rPr>
          <w:sz w:val="28"/>
          <w:szCs w:val="28"/>
        </w:rPr>
        <w:t xml:space="preserve"> </w:t>
      </w:r>
      <w:r w:rsidR="003E1BC0" w:rsidRPr="00BE5CEF">
        <w:rPr>
          <w:sz w:val="28"/>
          <w:szCs w:val="28"/>
        </w:rPr>
        <w:t>э</w:t>
      </w:r>
      <w:r w:rsidR="00F971F8" w:rsidRPr="00BE5CEF">
        <w:rPr>
          <w:sz w:val="28"/>
          <w:szCs w:val="28"/>
        </w:rPr>
        <w:t xml:space="preserve">тот </w:t>
      </w:r>
      <w:r w:rsidR="003E1BC0" w:rsidRPr="00BE5CEF">
        <w:rPr>
          <w:sz w:val="28"/>
          <w:szCs w:val="28"/>
        </w:rPr>
        <w:t>способ</w:t>
      </w:r>
      <w:r w:rsidR="00F971F8" w:rsidRPr="00BE5CEF">
        <w:rPr>
          <w:sz w:val="28"/>
          <w:szCs w:val="28"/>
        </w:rPr>
        <w:t xml:space="preserve"> травления </w:t>
      </w:r>
      <w:r w:rsidR="003E1BC0" w:rsidRPr="00BE5CEF">
        <w:rPr>
          <w:sz w:val="28"/>
          <w:szCs w:val="28"/>
        </w:rPr>
        <w:t>называется</w:t>
      </w:r>
      <w:r w:rsidR="00F971F8" w:rsidRPr="00BE5CEF">
        <w:rPr>
          <w:sz w:val="28"/>
          <w:szCs w:val="28"/>
        </w:rPr>
        <w:t xml:space="preserve"> экологически чистым</w:t>
      </w:r>
      <w:r w:rsidR="00221AAA" w:rsidRPr="00BE5CEF">
        <w:rPr>
          <w:sz w:val="28"/>
          <w:szCs w:val="28"/>
        </w:rPr>
        <w:t xml:space="preserve"> [3]</w:t>
      </w:r>
      <w:r w:rsidR="00F971F8" w:rsidRPr="00BE5CEF">
        <w:rPr>
          <w:sz w:val="28"/>
          <w:szCs w:val="28"/>
        </w:rPr>
        <w:t>.</w:t>
      </w:r>
    </w:p>
    <w:p w:rsidR="00DF67DB" w:rsidRPr="00BE5CEF" w:rsidRDefault="00FB23B7" w:rsidP="00FB2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67DB" w:rsidRPr="00BE5CEF">
        <w:rPr>
          <w:sz w:val="28"/>
          <w:szCs w:val="28"/>
        </w:rPr>
        <w:t>2.2.5 Активирование</w:t>
      </w:r>
      <w:r w:rsidR="003E1BC0" w:rsidRPr="00BE5CEF">
        <w:rPr>
          <w:sz w:val="28"/>
          <w:szCs w:val="28"/>
        </w:rPr>
        <w:t xml:space="preserve"> – процесс </w:t>
      </w:r>
      <w:r w:rsidR="00DF67DB" w:rsidRPr="00BE5CEF">
        <w:rPr>
          <w:sz w:val="28"/>
          <w:szCs w:val="28"/>
        </w:rPr>
        <w:t>удаления с поверхности деталей тончайшего слоя окислов, которые могли образоваться в промежутке между операциями. При активировании одновременно происходит лёгкое протравливание верхнего слоя металла и выявление</w:t>
      </w:r>
      <w:r w:rsidR="00221AAA" w:rsidRPr="00BE5CEF">
        <w:rPr>
          <w:sz w:val="28"/>
          <w:szCs w:val="28"/>
        </w:rPr>
        <w:t xml:space="preserve"> его</w:t>
      </w:r>
      <w:r w:rsidR="00DF67DB" w:rsidRPr="00BE5CEF">
        <w:rPr>
          <w:sz w:val="28"/>
          <w:szCs w:val="28"/>
        </w:rPr>
        <w:t xml:space="preserve"> к</w:t>
      </w:r>
      <w:r w:rsidR="00221AAA" w:rsidRPr="00BE5CEF">
        <w:rPr>
          <w:sz w:val="28"/>
          <w:szCs w:val="28"/>
        </w:rPr>
        <w:t>ристаллической структуры</w:t>
      </w:r>
      <w:r w:rsidR="00DF67DB" w:rsidRPr="00BE5CEF">
        <w:rPr>
          <w:sz w:val="28"/>
          <w:szCs w:val="28"/>
        </w:rPr>
        <w:t>, что благоприятствует прочному сцеплению покрытия с</w:t>
      </w:r>
      <w:r w:rsidR="00BE5C80" w:rsidRPr="00BE5CEF">
        <w:rPr>
          <w:sz w:val="28"/>
          <w:szCs w:val="28"/>
        </w:rPr>
        <w:t xml:space="preserve"> </w:t>
      </w:r>
      <w:r w:rsidR="00DF67DB" w:rsidRPr="00BE5CEF">
        <w:rPr>
          <w:sz w:val="28"/>
          <w:szCs w:val="28"/>
        </w:rPr>
        <w:t xml:space="preserve">основой. </w:t>
      </w:r>
    </w:p>
    <w:p w:rsidR="00DF67DB" w:rsidRDefault="00DF67DB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Активирование </w:t>
      </w:r>
      <w:r w:rsidR="003E1BC0" w:rsidRPr="00BE5CEF">
        <w:rPr>
          <w:sz w:val="28"/>
          <w:szCs w:val="28"/>
        </w:rPr>
        <w:t>производится</w:t>
      </w:r>
      <w:r w:rsidRPr="00BE5CEF">
        <w:rPr>
          <w:sz w:val="28"/>
          <w:szCs w:val="28"/>
        </w:rPr>
        <w:t xml:space="preserve"> непосредственно перед загрузкой деталей в ванны для нанесения покрытия.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7DB" w:rsidRDefault="003E1BC0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2.2.6 Никелирование – процесс осаждени</w:t>
      </w:r>
      <w:r w:rsidR="00221AAA" w:rsidRPr="00BE5CEF">
        <w:rPr>
          <w:sz w:val="28"/>
          <w:szCs w:val="28"/>
        </w:rPr>
        <w:t>я никеля на поверхность деталей</w:t>
      </w:r>
      <w:r w:rsidRPr="00BE5CEF">
        <w:rPr>
          <w:sz w:val="28"/>
          <w:szCs w:val="28"/>
        </w:rPr>
        <w:t xml:space="preserve"> </w:t>
      </w:r>
      <w:r w:rsidR="00221AAA" w:rsidRPr="00BE5CEF">
        <w:rPr>
          <w:sz w:val="28"/>
          <w:szCs w:val="28"/>
        </w:rPr>
        <w:t>(</w:t>
      </w:r>
      <w:r w:rsidRPr="00BE5CEF">
        <w:rPr>
          <w:sz w:val="28"/>
          <w:szCs w:val="28"/>
        </w:rPr>
        <w:t>с</w:t>
      </w:r>
      <w:r w:rsidR="00DF67DB" w:rsidRPr="00BE5CEF">
        <w:rPr>
          <w:sz w:val="28"/>
          <w:szCs w:val="28"/>
        </w:rPr>
        <w:t>остав и назначение компонентов</w:t>
      </w:r>
      <w:r w:rsidRPr="00BE5CEF">
        <w:rPr>
          <w:sz w:val="28"/>
          <w:szCs w:val="28"/>
        </w:rPr>
        <w:t xml:space="preserve"> см.</w:t>
      </w:r>
      <w:r w:rsidR="00BE5C80" w:rsidRPr="00BE5CEF">
        <w:rPr>
          <w:sz w:val="28"/>
          <w:szCs w:val="28"/>
        </w:rPr>
        <w:t xml:space="preserve"> </w:t>
      </w:r>
      <w:r w:rsidR="00DF67DB" w:rsidRPr="00BE5CEF">
        <w:rPr>
          <w:sz w:val="28"/>
          <w:szCs w:val="28"/>
        </w:rPr>
        <w:t>2.1</w:t>
      </w:r>
      <w:r w:rsidR="00221AAA" w:rsidRPr="00BE5CEF">
        <w:rPr>
          <w:sz w:val="28"/>
          <w:szCs w:val="28"/>
        </w:rPr>
        <w:t>)</w:t>
      </w:r>
      <w:r w:rsidR="00DF67DB" w:rsidRPr="00BE5CEF">
        <w:rPr>
          <w:sz w:val="28"/>
          <w:szCs w:val="28"/>
        </w:rPr>
        <w:t>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44F82" w:rsidRPr="00BE5CEF" w:rsidRDefault="00DF67DB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2.2.</w:t>
      </w:r>
      <w:r w:rsidR="003E1BC0" w:rsidRPr="00BE5CEF">
        <w:rPr>
          <w:sz w:val="28"/>
          <w:szCs w:val="28"/>
        </w:rPr>
        <w:t xml:space="preserve">7 Покрытие сплавом олово-висмут – осаждения сплава олова с </w:t>
      </w:r>
      <w:r w:rsidR="00221AAA" w:rsidRPr="00BE5CEF">
        <w:rPr>
          <w:sz w:val="28"/>
          <w:szCs w:val="28"/>
        </w:rPr>
        <w:t>висмутом на поверхность деталей</w:t>
      </w:r>
      <w:r w:rsidR="003E1BC0" w:rsidRPr="00BE5CEF">
        <w:rPr>
          <w:sz w:val="28"/>
          <w:szCs w:val="28"/>
        </w:rPr>
        <w:t xml:space="preserve"> </w:t>
      </w:r>
      <w:r w:rsidR="00221AAA" w:rsidRPr="00BE5CEF">
        <w:rPr>
          <w:sz w:val="28"/>
          <w:szCs w:val="28"/>
        </w:rPr>
        <w:t>(</w:t>
      </w:r>
      <w:r w:rsidR="003E1BC0" w:rsidRPr="00BE5CEF">
        <w:rPr>
          <w:sz w:val="28"/>
          <w:szCs w:val="28"/>
        </w:rPr>
        <w:t>состав и назначение компонентов см.</w:t>
      </w:r>
      <w:r w:rsidR="00BE5C80" w:rsidRPr="00BE5CEF">
        <w:rPr>
          <w:sz w:val="28"/>
          <w:szCs w:val="28"/>
        </w:rPr>
        <w:t xml:space="preserve"> </w:t>
      </w:r>
      <w:r w:rsidR="003E1BC0" w:rsidRPr="00BE5CEF">
        <w:rPr>
          <w:sz w:val="28"/>
          <w:szCs w:val="28"/>
        </w:rPr>
        <w:t>2.1</w:t>
      </w:r>
      <w:r w:rsidR="00221AAA" w:rsidRPr="00BE5CEF">
        <w:rPr>
          <w:sz w:val="28"/>
          <w:szCs w:val="28"/>
        </w:rPr>
        <w:t>)</w:t>
      </w:r>
      <w:r w:rsidRPr="00BE5CEF">
        <w:rPr>
          <w:sz w:val="28"/>
          <w:szCs w:val="28"/>
        </w:rPr>
        <w:t>.</w:t>
      </w:r>
    </w:p>
    <w:p w:rsidR="00AB0CE7" w:rsidRDefault="00AB0CE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7DB" w:rsidRPr="00BE5CEF" w:rsidRDefault="00DF67DB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2.3 Приготовление электролитов для покрытия</w:t>
      </w:r>
    </w:p>
    <w:p w:rsidR="00E24C14" w:rsidRPr="00BE5CEF" w:rsidRDefault="00E24C14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7DB" w:rsidRDefault="00221AAA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2.3.1 Для приготовления электролита никелирования с</w:t>
      </w:r>
      <w:r w:rsidR="00754B25" w:rsidRPr="00BE5CEF">
        <w:rPr>
          <w:sz w:val="28"/>
          <w:szCs w:val="28"/>
        </w:rPr>
        <w:t xml:space="preserve">оли, входящие в состав электролита, растворяют отдельно в теплой деминерализованной воде, борную кислоту – в кипящей. </w:t>
      </w:r>
      <w:r w:rsidR="00DF67DB" w:rsidRPr="00BE5CEF">
        <w:rPr>
          <w:sz w:val="28"/>
          <w:szCs w:val="28"/>
        </w:rPr>
        <w:t>Перед приготовлением ванну промывают 3-5%</w:t>
      </w:r>
      <w:r w:rsidR="00BE5C80" w:rsidRPr="00BE5CEF">
        <w:rPr>
          <w:sz w:val="28"/>
          <w:szCs w:val="28"/>
        </w:rPr>
        <w:t xml:space="preserve"> </w:t>
      </w:r>
      <w:r w:rsidR="00DF67DB" w:rsidRPr="00BE5CEF">
        <w:rPr>
          <w:sz w:val="28"/>
          <w:szCs w:val="28"/>
        </w:rPr>
        <w:t>раствором серной кислоты в течение 2-4 часов при температуре 50-60</w:t>
      </w:r>
      <w:r w:rsidR="00DF67DB" w:rsidRPr="00BE5CEF">
        <w:rPr>
          <w:sz w:val="28"/>
          <w:szCs w:val="28"/>
          <w:vertAlign w:val="superscript"/>
        </w:rPr>
        <w:t>0</w:t>
      </w:r>
      <w:r w:rsidR="00DF67DB" w:rsidRPr="00BE5CEF">
        <w:rPr>
          <w:sz w:val="28"/>
          <w:szCs w:val="28"/>
        </w:rPr>
        <w:t>С. Затем ванну промывают</w:t>
      </w:r>
      <w:r w:rsidRPr="00BE5CEF">
        <w:rPr>
          <w:sz w:val="28"/>
          <w:szCs w:val="28"/>
        </w:rPr>
        <w:t xml:space="preserve"> водой</w:t>
      </w:r>
      <w:r w:rsidR="00DF67DB" w:rsidRPr="00BE5CEF">
        <w:rPr>
          <w:sz w:val="28"/>
          <w:szCs w:val="28"/>
        </w:rPr>
        <w:t xml:space="preserve"> и сливают в неё все растворы, перемешивают и проверяют </w:t>
      </w:r>
      <w:r w:rsidR="00DF67DB" w:rsidRPr="00BE5CEF">
        <w:rPr>
          <w:sz w:val="28"/>
          <w:szCs w:val="28"/>
          <w:lang w:val="en-US"/>
        </w:rPr>
        <w:t>pH</w:t>
      </w:r>
      <w:r w:rsidR="00B62021" w:rsidRPr="00BE5CEF">
        <w:rPr>
          <w:sz w:val="28"/>
          <w:szCs w:val="28"/>
        </w:rPr>
        <w:t>. Для повышения</w:t>
      </w:r>
      <w:r w:rsidR="00DF67DB" w:rsidRPr="00BE5CEF">
        <w:rPr>
          <w:sz w:val="28"/>
          <w:szCs w:val="28"/>
        </w:rPr>
        <w:t xml:space="preserve"> </w:t>
      </w:r>
      <w:r w:rsidR="00DF67DB" w:rsidRPr="00BE5CEF">
        <w:rPr>
          <w:sz w:val="28"/>
          <w:szCs w:val="28"/>
          <w:lang w:val="en-US"/>
        </w:rPr>
        <w:t>pH</w:t>
      </w:r>
      <w:r w:rsidR="00DF67DB" w:rsidRPr="00BE5CEF">
        <w:rPr>
          <w:sz w:val="28"/>
          <w:szCs w:val="28"/>
        </w:rPr>
        <w:t xml:space="preserve"> </w:t>
      </w:r>
      <w:r w:rsidR="00B62021" w:rsidRPr="00BE5CEF">
        <w:rPr>
          <w:sz w:val="28"/>
          <w:szCs w:val="28"/>
        </w:rPr>
        <w:t>добавля</w:t>
      </w:r>
      <w:r w:rsidR="00DF67DB" w:rsidRPr="00BE5CEF">
        <w:rPr>
          <w:sz w:val="28"/>
          <w:szCs w:val="28"/>
        </w:rPr>
        <w:t xml:space="preserve">ют </w:t>
      </w:r>
      <w:r w:rsidR="00B62021" w:rsidRPr="00BE5CEF">
        <w:rPr>
          <w:sz w:val="28"/>
          <w:szCs w:val="28"/>
        </w:rPr>
        <w:t xml:space="preserve">0,3% раствор гидроксида натрия, а для понижения </w:t>
      </w:r>
      <w:r w:rsidR="00B62021" w:rsidRPr="00BE5CEF">
        <w:rPr>
          <w:sz w:val="28"/>
          <w:szCs w:val="28"/>
          <w:lang w:val="en-US"/>
        </w:rPr>
        <w:t>pH</w:t>
      </w:r>
      <w:r w:rsidR="00B62021" w:rsidRPr="00BE5CEF">
        <w:rPr>
          <w:sz w:val="28"/>
          <w:szCs w:val="28"/>
        </w:rPr>
        <w:t xml:space="preserve"> –</w:t>
      </w:r>
      <w:r w:rsidR="00BE5C80" w:rsidRPr="00BE5CEF">
        <w:rPr>
          <w:sz w:val="28"/>
          <w:szCs w:val="28"/>
        </w:rPr>
        <w:t xml:space="preserve"> </w:t>
      </w:r>
      <w:r w:rsidR="00B62021" w:rsidRPr="00BE5CEF">
        <w:rPr>
          <w:sz w:val="28"/>
          <w:szCs w:val="28"/>
        </w:rPr>
        <w:t xml:space="preserve">1н раствор серной кислоты и через 5-10 минут определяют </w:t>
      </w:r>
      <w:r w:rsidR="00B62021" w:rsidRPr="00BE5CEF">
        <w:rPr>
          <w:sz w:val="28"/>
          <w:szCs w:val="28"/>
          <w:lang w:val="en-US"/>
        </w:rPr>
        <w:t>pH</w:t>
      </w:r>
      <w:r w:rsidR="00B62021" w:rsidRPr="00BE5CEF">
        <w:rPr>
          <w:sz w:val="28"/>
          <w:szCs w:val="28"/>
        </w:rPr>
        <w:t>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7DB" w:rsidRPr="00BE5CEF" w:rsidRDefault="00221AAA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2.3.2 Для приготовления</w:t>
      </w:r>
      <w:r w:rsidR="00DF67DB" w:rsidRPr="00BE5CEF">
        <w:rPr>
          <w:sz w:val="28"/>
          <w:szCs w:val="28"/>
        </w:rPr>
        <w:t xml:space="preserve"> электролита для нанесения сплава олово-висмут</w:t>
      </w:r>
      <w:r w:rsidRPr="00BE5CEF">
        <w:rPr>
          <w:sz w:val="28"/>
          <w:szCs w:val="28"/>
        </w:rPr>
        <w:t xml:space="preserve"> растворяют сульфат олова</w:t>
      </w:r>
      <w:r w:rsidR="00DF67DB" w:rsidRPr="00BE5CEF">
        <w:rPr>
          <w:sz w:val="28"/>
          <w:szCs w:val="28"/>
        </w:rPr>
        <w:t xml:space="preserve"> в тёплой воде при непрерывном перемешивании.</w:t>
      </w:r>
    </w:p>
    <w:p w:rsidR="00DF67DB" w:rsidRPr="00BE5CEF" w:rsidRDefault="00DF67DB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Воду подки</w:t>
      </w:r>
      <w:r w:rsidR="00B62021" w:rsidRPr="00BE5CEF">
        <w:rPr>
          <w:sz w:val="28"/>
          <w:szCs w:val="28"/>
        </w:rPr>
        <w:t>сляют серной кислотой</w:t>
      </w:r>
      <w:r w:rsidRPr="00BE5CEF">
        <w:rPr>
          <w:sz w:val="28"/>
          <w:szCs w:val="28"/>
        </w:rPr>
        <w:t xml:space="preserve">. После фильтрации раствора в </w:t>
      </w:r>
      <w:r w:rsidR="00B62021" w:rsidRPr="00BE5CEF">
        <w:rPr>
          <w:sz w:val="28"/>
          <w:szCs w:val="28"/>
        </w:rPr>
        <w:t>рабоч</w:t>
      </w:r>
      <w:r w:rsidRPr="00BE5CEF">
        <w:rPr>
          <w:sz w:val="28"/>
          <w:szCs w:val="28"/>
        </w:rPr>
        <w:t>ую ванну добавляют оставшуюся серную кислоту и</w:t>
      </w:r>
      <w:r w:rsidR="00B62021" w:rsidRPr="00BE5CEF">
        <w:rPr>
          <w:sz w:val="28"/>
          <w:szCs w:val="28"/>
        </w:rPr>
        <w:t xml:space="preserve"> растворенный в воде</w:t>
      </w:r>
      <w:r w:rsidRPr="00BE5CEF">
        <w:rPr>
          <w:sz w:val="28"/>
          <w:szCs w:val="28"/>
        </w:rPr>
        <w:t xml:space="preserve"> сульфат натрия. Препарат ОС-20 растворяют в небольшом количестве тёплой воды и вводят в электролит. </w:t>
      </w:r>
      <w:r w:rsidR="00B62021" w:rsidRPr="00BE5CEF">
        <w:rPr>
          <w:sz w:val="28"/>
          <w:szCs w:val="28"/>
        </w:rPr>
        <w:t xml:space="preserve">Кроме </w:t>
      </w:r>
      <w:r w:rsidR="00754B25" w:rsidRPr="00BE5CEF">
        <w:rPr>
          <w:sz w:val="28"/>
          <w:szCs w:val="28"/>
        </w:rPr>
        <w:t>того,</w:t>
      </w:r>
      <w:r w:rsidR="00B62021" w:rsidRPr="00BE5CEF">
        <w:rPr>
          <w:sz w:val="28"/>
          <w:szCs w:val="28"/>
        </w:rPr>
        <w:t xml:space="preserve"> в электролит вводят добавки ДДДМ. После проработки электролита током 0,5-1 А/дм</w:t>
      </w:r>
      <w:r w:rsidR="00B62021" w:rsidRPr="00BE5CEF">
        <w:rPr>
          <w:sz w:val="28"/>
          <w:szCs w:val="28"/>
          <w:vertAlign w:val="superscript"/>
        </w:rPr>
        <w:t>2</w:t>
      </w:r>
      <w:r w:rsidR="00B62021" w:rsidRPr="00BE5CEF">
        <w:rPr>
          <w:sz w:val="28"/>
          <w:szCs w:val="28"/>
        </w:rPr>
        <w:t xml:space="preserve"> </w:t>
      </w:r>
      <w:r w:rsidR="00B90956" w:rsidRPr="00BE5CEF">
        <w:rPr>
          <w:sz w:val="28"/>
          <w:szCs w:val="28"/>
        </w:rPr>
        <w:t>вводят блескообразующую добавку – формалин.</w:t>
      </w:r>
    </w:p>
    <w:p w:rsidR="00FB23B7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26" w:rsidRPr="00BE5CEF" w:rsidRDefault="00B6472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2.4 Основные неполадки при работе ванн покрытия и их устранение</w:t>
      </w:r>
    </w:p>
    <w:p w:rsidR="00AB0CE7" w:rsidRDefault="00AB0CE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26" w:rsidRPr="00BE5CEF" w:rsidRDefault="00B6472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2.4.1 Основные неполадки в процессе никелирования представлены в таблице 2.1</w:t>
      </w:r>
    </w:p>
    <w:p w:rsidR="00E24C14" w:rsidRPr="00BE5CEF" w:rsidRDefault="00E24C14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E60" w:rsidRPr="00BE5CEF" w:rsidRDefault="00221AAA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Таблица 2.</w:t>
      </w:r>
      <w:r w:rsidR="00F97F4D" w:rsidRPr="00BE5CEF">
        <w:rPr>
          <w:sz w:val="28"/>
          <w:szCs w:val="28"/>
        </w:rPr>
        <w:t>1</w:t>
      </w:r>
      <w:r w:rsidR="00BE5C80" w:rsidRPr="00BE5CEF">
        <w:rPr>
          <w:sz w:val="28"/>
          <w:szCs w:val="28"/>
        </w:rPr>
        <w:t xml:space="preserve"> </w:t>
      </w:r>
      <w:r w:rsidR="00683E60" w:rsidRPr="00BE5CEF">
        <w:rPr>
          <w:sz w:val="28"/>
          <w:szCs w:val="28"/>
        </w:rPr>
        <w:t>Основные неполадки в процессе</w:t>
      </w:r>
      <w:r w:rsidR="00683E60" w:rsidRPr="00BE5CEF">
        <w:rPr>
          <w:sz w:val="28"/>
        </w:rPr>
        <w:t xml:space="preserve"> </w:t>
      </w:r>
      <w:r w:rsidR="00683E60" w:rsidRPr="00BE5CEF">
        <w:rPr>
          <w:sz w:val="28"/>
          <w:szCs w:val="28"/>
        </w:rPr>
        <w:t>никелирования, их причины и устранение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3476"/>
        <w:gridCol w:w="6"/>
        <w:gridCol w:w="3500"/>
      </w:tblGrid>
      <w:tr w:rsidR="00B64726" w:rsidRPr="00BE5CEF" w:rsidTr="00B554CD">
        <w:trPr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B64726" w:rsidRPr="00BE5CEF" w:rsidRDefault="00B64726" w:rsidP="00AB0CE7">
            <w:pPr>
              <w:pStyle w:val="1"/>
            </w:pPr>
            <w:r w:rsidRPr="00BE5CEF">
              <w:t>Неполадки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B64726" w:rsidRPr="00BE5CEF" w:rsidRDefault="00B64726" w:rsidP="00AB0CE7">
            <w:pPr>
              <w:pStyle w:val="1"/>
            </w:pPr>
            <w:r w:rsidRPr="00BE5CEF">
              <w:t>Причина неполадок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726" w:rsidRPr="00BE5CEF" w:rsidRDefault="00B64726" w:rsidP="00AB0CE7">
            <w:pPr>
              <w:pStyle w:val="1"/>
            </w:pPr>
            <w:r w:rsidRPr="00BE5CEF">
              <w:t>Способ устранения</w:t>
            </w:r>
          </w:p>
        </w:tc>
      </w:tr>
      <w:tr w:rsidR="00B64726" w:rsidRPr="00BE5CEF" w:rsidTr="00B554CD">
        <w:trPr>
          <w:trHeight w:val="1588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B64726" w:rsidRPr="00BE5CEF" w:rsidRDefault="00754B25" w:rsidP="00AB0CE7">
            <w:pPr>
              <w:pStyle w:val="1"/>
            </w:pPr>
            <w:r w:rsidRPr="00BE5CEF">
              <w:t>Образование крупнокристаллических покрытий на катоде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B64726" w:rsidRPr="00BE5CEF" w:rsidRDefault="00B64726" w:rsidP="00AB0CE7">
            <w:pPr>
              <w:pStyle w:val="1"/>
            </w:pPr>
            <w:r w:rsidRPr="00BE5CEF">
              <w:t>Защелачивание,</w:t>
            </w:r>
            <w:r w:rsidR="00AB0CE7">
              <w:t xml:space="preserve"> </w:t>
            </w:r>
            <w:r w:rsidR="00A510B7" w:rsidRPr="00BE5CEF">
              <w:t xml:space="preserve">повышенная плотность </w:t>
            </w:r>
            <w:r w:rsidRPr="00BE5CEF">
              <w:t>тока, пониженно</w:t>
            </w:r>
            <w:r w:rsidR="00A510B7" w:rsidRPr="00BE5CEF">
              <w:t xml:space="preserve">е </w:t>
            </w:r>
            <w:r w:rsidRPr="00BE5CEF">
              <w:t>содержание солей никеля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726" w:rsidRPr="00BE5CEF" w:rsidRDefault="00B64726" w:rsidP="00AB0CE7">
            <w:pPr>
              <w:pStyle w:val="1"/>
            </w:pPr>
            <w:r w:rsidRPr="00BE5CEF">
              <w:t xml:space="preserve">Откорректировать </w:t>
            </w:r>
            <w:r w:rsidRPr="00B554CD">
              <w:rPr>
                <w:lang w:val="en-US"/>
              </w:rPr>
              <w:t>pH</w:t>
            </w:r>
            <w:r w:rsidRPr="00BE5CEF">
              <w:t xml:space="preserve"> электролита раствором</w:t>
            </w:r>
            <w:r w:rsidR="00A510B7" w:rsidRPr="00BE5CEF">
              <w:t xml:space="preserve"> </w:t>
            </w:r>
            <w:r w:rsidRPr="00B554CD">
              <w:rPr>
                <w:lang w:val="en-US"/>
              </w:rPr>
              <w:t>H</w:t>
            </w:r>
            <w:r w:rsidRPr="00B554CD">
              <w:rPr>
                <w:vertAlign w:val="subscript"/>
              </w:rPr>
              <w:t>2</w:t>
            </w:r>
            <w:r w:rsidRPr="00B554CD">
              <w:rPr>
                <w:lang w:val="en-US"/>
              </w:rPr>
              <w:t>SO</w:t>
            </w:r>
            <w:r w:rsidRPr="00B554CD">
              <w:rPr>
                <w:vertAlign w:val="subscript"/>
              </w:rPr>
              <w:t>4</w:t>
            </w:r>
            <w:r w:rsidRPr="00BE5CEF">
              <w:t>, снизить плотность</w:t>
            </w:r>
          </w:p>
          <w:p w:rsidR="00B64726" w:rsidRPr="00BE5CEF" w:rsidRDefault="00B64726" w:rsidP="00AB0CE7">
            <w:pPr>
              <w:pStyle w:val="1"/>
            </w:pPr>
            <w:r w:rsidRPr="00BE5CEF">
              <w:t xml:space="preserve">тока, добавить </w:t>
            </w:r>
            <w:r w:rsidRPr="00B554CD">
              <w:rPr>
                <w:lang w:val="en-US"/>
              </w:rPr>
              <w:t>NiSO</w:t>
            </w:r>
            <w:r w:rsidRPr="00B554CD">
              <w:rPr>
                <w:vertAlign w:val="subscript"/>
              </w:rPr>
              <w:t>4</w:t>
            </w:r>
            <w:r w:rsidR="00C67BA9" w:rsidRPr="00BE5CEF">
              <w:t>·</w:t>
            </w:r>
            <w:r w:rsidRPr="00BE5CEF">
              <w:t>7</w:t>
            </w:r>
            <w:r w:rsidRPr="00B554CD">
              <w:rPr>
                <w:lang w:val="en-US"/>
              </w:rPr>
              <w:t>H</w:t>
            </w:r>
            <w:r w:rsidRPr="00B554CD">
              <w:rPr>
                <w:vertAlign w:val="subscript"/>
              </w:rPr>
              <w:t>2</w:t>
            </w:r>
            <w:r w:rsidRPr="00B554CD">
              <w:rPr>
                <w:lang w:val="en-US"/>
              </w:rPr>
              <w:t>O</w:t>
            </w:r>
            <w:r w:rsidRPr="00BE5CEF">
              <w:t xml:space="preserve"> и</w:t>
            </w:r>
            <w:r w:rsidR="00BE5C80" w:rsidRPr="00BE5CEF">
              <w:t xml:space="preserve"> </w:t>
            </w:r>
            <w:r w:rsidRPr="00B554CD">
              <w:rPr>
                <w:lang w:val="en-US"/>
              </w:rPr>
              <w:t>NiCl</w:t>
            </w:r>
            <w:r w:rsidRPr="00B554CD">
              <w:rPr>
                <w:vertAlign w:val="subscript"/>
              </w:rPr>
              <w:t>2</w:t>
            </w:r>
            <w:r w:rsidR="00C67BA9" w:rsidRPr="00BE5CEF">
              <w:t>·</w:t>
            </w:r>
            <w:r w:rsidRPr="00BE5CEF">
              <w:t>6</w:t>
            </w:r>
            <w:r w:rsidRPr="00B554CD">
              <w:rPr>
                <w:lang w:val="en-US"/>
              </w:rPr>
              <w:t>H</w:t>
            </w:r>
            <w:r w:rsidRPr="00B554CD">
              <w:rPr>
                <w:vertAlign w:val="subscript"/>
              </w:rPr>
              <w:t>2</w:t>
            </w:r>
            <w:r w:rsidRPr="00B554CD">
              <w:rPr>
                <w:lang w:val="en-US"/>
              </w:rPr>
              <w:t>O</w:t>
            </w:r>
            <w:r w:rsidRPr="00BE5CEF">
              <w:t>.</w:t>
            </w:r>
          </w:p>
        </w:tc>
      </w:tr>
      <w:tr w:rsidR="00B64726" w:rsidRPr="00BE5CEF" w:rsidTr="00B554CD">
        <w:trPr>
          <w:trHeight w:val="1944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B64726" w:rsidRPr="00BE5CEF" w:rsidRDefault="00B64726" w:rsidP="00AB0CE7">
            <w:pPr>
              <w:pStyle w:val="1"/>
            </w:pPr>
            <w:r w:rsidRPr="00BE5CEF">
              <w:t>Шероховатость покрытия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B64726" w:rsidRPr="00BE5CEF" w:rsidRDefault="00B64726" w:rsidP="00AB0CE7">
            <w:pPr>
              <w:pStyle w:val="1"/>
            </w:pPr>
            <w:r w:rsidRPr="00BE5CEF">
              <w:t>Загрязнение электролита механическими примесями, анодным шламом, низкая температура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726" w:rsidRPr="00BE5CEF" w:rsidRDefault="00B64726" w:rsidP="00AB0CE7">
            <w:pPr>
              <w:pStyle w:val="1"/>
            </w:pPr>
            <w:r w:rsidRPr="00BE5CEF">
              <w:t>Отфильтровать электролит,</w:t>
            </w:r>
          </w:p>
          <w:p w:rsidR="00B64726" w:rsidRPr="00BE5CEF" w:rsidRDefault="003940F5" w:rsidP="00AB0CE7">
            <w:pPr>
              <w:pStyle w:val="1"/>
            </w:pPr>
            <w:r w:rsidRPr="00BE5CEF">
              <w:t>з</w:t>
            </w:r>
            <w:r w:rsidR="00B64726" w:rsidRPr="00BE5CEF">
              <w:t>аменить анодные чехлы, провести фильтрацию при пониженной кислотности, повысить температуру, добавить солей никеля</w:t>
            </w:r>
          </w:p>
        </w:tc>
      </w:tr>
      <w:tr w:rsidR="00EC497B" w:rsidRPr="00BE5CEF" w:rsidTr="00B554CD">
        <w:trPr>
          <w:trHeight w:val="1425"/>
          <w:jc w:val="center"/>
        </w:trPr>
        <w:tc>
          <w:tcPr>
            <w:tcW w:w="1977" w:type="dxa"/>
            <w:tcBorders>
              <w:bottom w:val="nil"/>
            </w:tcBorders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Шелушение осадка</w:t>
            </w:r>
          </w:p>
        </w:tc>
        <w:tc>
          <w:tcPr>
            <w:tcW w:w="34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Присутствие в электролите окислителей и (или) солей хрома.</w:t>
            </w:r>
          </w:p>
        </w:tc>
        <w:tc>
          <w:tcPr>
            <w:tcW w:w="3500" w:type="dxa"/>
            <w:tcBorders>
              <w:bottom w:val="nil"/>
            </w:tcBorders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Обработать электролит активированным углём и прокипятить, заменить электролит</w:t>
            </w:r>
          </w:p>
        </w:tc>
      </w:tr>
      <w:tr w:rsidR="00EC497B" w:rsidRPr="00BE5CEF" w:rsidTr="00B554CD">
        <w:trPr>
          <w:trHeight w:val="154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Подгар покрытия на углах детали,</w:t>
            </w:r>
          </w:p>
          <w:p w:rsidR="00EC497B" w:rsidRPr="00BE5CEF" w:rsidRDefault="00EC497B" w:rsidP="00AB0CE7">
            <w:pPr>
              <w:pStyle w:val="1"/>
            </w:pPr>
            <w:r w:rsidRPr="00BE5CEF">
              <w:t>Отслаивание покрытия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Чрезмерно высокая плотность тока.</w:t>
            </w:r>
          </w:p>
          <w:p w:rsidR="00EC497B" w:rsidRPr="00BE5CEF" w:rsidRDefault="003940F5" w:rsidP="00AB0CE7">
            <w:pPr>
              <w:pStyle w:val="1"/>
            </w:pPr>
            <w:r w:rsidRPr="00BE5CEF">
              <w:t>п</w:t>
            </w:r>
            <w:r w:rsidR="00EC497B" w:rsidRPr="00BE5CEF">
              <w:t>лохое качество обезжиривания, наличие свинца.</w:t>
            </w:r>
          </w:p>
        </w:tc>
        <w:tc>
          <w:tcPr>
            <w:tcW w:w="3506" w:type="dxa"/>
            <w:gridSpan w:val="2"/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Снизить плотность тока.</w:t>
            </w:r>
          </w:p>
          <w:p w:rsidR="00EC497B" w:rsidRPr="00BE5CEF" w:rsidRDefault="003940F5" w:rsidP="00AB0CE7">
            <w:pPr>
              <w:pStyle w:val="1"/>
            </w:pPr>
            <w:r w:rsidRPr="00BE5CEF">
              <w:t>у</w:t>
            </w:r>
            <w:r w:rsidR="00EC497B" w:rsidRPr="00BE5CEF">
              <w:t>лучшить качество</w:t>
            </w:r>
          </w:p>
          <w:p w:rsidR="00EC497B" w:rsidRPr="00BE5CEF" w:rsidRDefault="003940F5" w:rsidP="00AB0CE7">
            <w:pPr>
              <w:pStyle w:val="1"/>
            </w:pPr>
            <w:r w:rsidRPr="00BE5CEF">
              <w:t>обезжиривания, с</w:t>
            </w:r>
            <w:r w:rsidR="00EC497B" w:rsidRPr="00BE5CEF">
              <w:t>елективно очистить электролит</w:t>
            </w:r>
          </w:p>
        </w:tc>
      </w:tr>
      <w:tr w:rsidR="00221AAA" w:rsidRPr="00BE5CEF" w:rsidTr="00B554CD">
        <w:trPr>
          <w:trHeight w:val="3251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221AAA" w:rsidRPr="00BE5CEF" w:rsidRDefault="00221AAA" w:rsidP="00AB0CE7">
            <w:pPr>
              <w:pStyle w:val="1"/>
            </w:pPr>
            <w:r w:rsidRPr="00BE5CEF">
              <w:t>Питтинг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221AAA" w:rsidRPr="00BE5CEF" w:rsidRDefault="00221AAA" w:rsidP="00AB0CE7">
            <w:pPr>
              <w:pStyle w:val="1"/>
            </w:pPr>
            <w:r w:rsidRPr="00BE5CEF">
              <w:t xml:space="preserve">Ванна загрязнена органическими примесями, низкое значение </w:t>
            </w:r>
            <w:r w:rsidRPr="00B554CD">
              <w:rPr>
                <w:lang w:val="en-US"/>
              </w:rPr>
              <w:t>pH</w:t>
            </w:r>
            <w:r w:rsidRPr="00BE5CEF">
              <w:t>, высокая плотность тока, слабое перемешивание, низкая температура, заниженная концентрация борной кислоты</w:t>
            </w:r>
          </w:p>
        </w:tc>
        <w:tc>
          <w:tcPr>
            <w:tcW w:w="3506" w:type="dxa"/>
            <w:gridSpan w:val="2"/>
            <w:shd w:val="clear" w:color="auto" w:fill="auto"/>
            <w:vAlign w:val="center"/>
          </w:tcPr>
          <w:p w:rsidR="00221AAA" w:rsidRPr="00BE5CEF" w:rsidRDefault="00221AAA" w:rsidP="00AB0CE7">
            <w:pPr>
              <w:pStyle w:val="1"/>
            </w:pPr>
            <w:r w:rsidRPr="00BE5CEF">
              <w:t>Провести очистку ванны активированным</w:t>
            </w:r>
          </w:p>
          <w:p w:rsidR="00221AAA" w:rsidRPr="00BE5CEF" w:rsidRDefault="00221AAA" w:rsidP="00AB0CE7">
            <w:pPr>
              <w:pStyle w:val="1"/>
            </w:pPr>
            <w:r w:rsidRPr="00BE5CEF">
              <w:t>углём или перманганатом калия, постепенно снизить плотность тока,</w:t>
            </w:r>
          </w:p>
          <w:p w:rsidR="00221AAA" w:rsidRPr="00BE5CEF" w:rsidRDefault="00221AAA" w:rsidP="00AB0CE7">
            <w:pPr>
              <w:pStyle w:val="1"/>
            </w:pPr>
            <w:r w:rsidRPr="00BE5CEF">
              <w:t xml:space="preserve">откорректировать </w:t>
            </w:r>
            <w:r w:rsidRPr="00B554CD">
              <w:rPr>
                <w:lang w:val="en-US"/>
              </w:rPr>
              <w:t>pH</w:t>
            </w:r>
            <w:r w:rsidRPr="00BE5CEF">
              <w:t>,</w:t>
            </w:r>
          </w:p>
          <w:p w:rsidR="00221AAA" w:rsidRPr="00BE5CEF" w:rsidRDefault="003940F5" w:rsidP="00AB0CE7">
            <w:pPr>
              <w:pStyle w:val="1"/>
            </w:pPr>
            <w:r w:rsidRPr="00BE5CEF">
              <w:t>у</w:t>
            </w:r>
            <w:r w:rsidR="00221AAA" w:rsidRPr="00BE5CEF">
              <w:t>силить перемешивание, подогреть электролит, откорректировать концентрацию борной кислоты</w:t>
            </w:r>
          </w:p>
        </w:tc>
      </w:tr>
      <w:tr w:rsidR="00221AAA" w:rsidRPr="00BE5CEF" w:rsidTr="00B554CD">
        <w:trPr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221AAA" w:rsidRPr="00BE5CEF" w:rsidRDefault="00221AAA" w:rsidP="00AB0CE7">
            <w:pPr>
              <w:pStyle w:val="1"/>
            </w:pPr>
            <w:r w:rsidRPr="00BE5CEF">
              <w:t>Низкая рассеивающая и кроющая способность электролита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221AAA" w:rsidRPr="00BE5CEF" w:rsidRDefault="00221AAA" w:rsidP="00AB0CE7">
            <w:pPr>
              <w:pStyle w:val="1"/>
            </w:pPr>
            <w:r w:rsidRPr="00BE5CEF">
              <w:t>Недостаточная площадь анодов, органические и неорганические загрязнения, плохая электропроводность электролита</w:t>
            </w:r>
          </w:p>
        </w:tc>
        <w:tc>
          <w:tcPr>
            <w:tcW w:w="3506" w:type="dxa"/>
            <w:gridSpan w:val="2"/>
            <w:shd w:val="clear" w:color="auto" w:fill="auto"/>
            <w:vAlign w:val="center"/>
          </w:tcPr>
          <w:p w:rsidR="00221AAA" w:rsidRPr="00BE5CEF" w:rsidRDefault="00221AAA" w:rsidP="00AB0CE7">
            <w:pPr>
              <w:pStyle w:val="1"/>
            </w:pPr>
            <w:r w:rsidRPr="00BE5CEF">
              <w:t>Увеличить площадь анодов, отфильтровать,</w:t>
            </w:r>
          </w:p>
          <w:p w:rsidR="00221AAA" w:rsidRPr="00BE5CEF" w:rsidRDefault="003940F5" w:rsidP="00AB0CE7">
            <w:pPr>
              <w:pStyle w:val="1"/>
            </w:pPr>
            <w:r w:rsidRPr="00BE5CEF">
              <w:t>п</w:t>
            </w:r>
            <w:r w:rsidR="00221AAA" w:rsidRPr="00BE5CEF">
              <w:t>роверить концентрацию солей хлора в электролите и откорректировать</w:t>
            </w:r>
          </w:p>
        </w:tc>
      </w:tr>
      <w:tr w:rsidR="00221AAA" w:rsidRPr="00BE5CEF" w:rsidTr="00B554CD">
        <w:trPr>
          <w:trHeight w:val="252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221AAA" w:rsidRPr="00BE5CEF" w:rsidRDefault="00221AAA" w:rsidP="00AB0CE7">
            <w:pPr>
              <w:pStyle w:val="1"/>
            </w:pPr>
            <w:r w:rsidRPr="00BE5CEF">
              <w:t>Непрокрытие деталей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221AAA" w:rsidRPr="00BE5CEF" w:rsidRDefault="00221AAA" w:rsidP="00AB0CE7">
            <w:pPr>
              <w:pStyle w:val="1"/>
            </w:pPr>
            <w:r w:rsidRPr="00BE5CEF">
              <w:t>Плохой контакт деталей с подвеской</w:t>
            </w:r>
          </w:p>
        </w:tc>
        <w:tc>
          <w:tcPr>
            <w:tcW w:w="3506" w:type="dxa"/>
            <w:gridSpan w:val="2"/>
            <w:shd w:val="clear" w:color="auto" w:fill="auto"/>
            <w:vAlign w:val="center"/>
          </w:tcPr>
          <w:p w:rsidR="00221AAA" w:rsidRPr="00BE5CEF" w:rsidRDefault="00221AAA" w:rsidP="00AB0CE7">
            <w:pPr>
              <w:pStyle w:val="1"/>
            </w:pPr>
            <w:r w:rsidRPr="00BE5CEF">
              <w:t>Улучшить контакт деталей с подвеской</w:t>
            </w:r>
          </w:p>
        </w:tc>
      </w:tr>
    </w:tbl>
    <w:p w:rsidR="007741EC" w:rsidRPr="00BE5CEF" w:rsidRDefault="007741EC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D4D8A" w:rsidRPr="00BE5CEF" w:rsidRDefault="00703272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2.4.1.1 </w:t>
      </w:r>
      <w:r w:rsidR="009D4D8A" w:rsidRPr="00BE5CEF">
        <w:rPr>
          <w:sz w:val="28"/>
          <w:szCs w:val="28"/>
        </w:rPr>
        <w:t>Удаление недоброкачественного покрытия никелем производится химическим способом в растворе следующего состава</w:t>
      </w:r>
      <w:r w:rsidR="00EC497B" w:rsidRPr="00BE5CEF">
        <w:rPr>
          <w:sz w:val="28"/>
          <w:szCs w:val="28"/>
        </w:rPr>
        <w:t xml:space="preserve"> [</w:t>
      </w:r>
      <w:r w:rsidR="00BE5C80" w:rsidRPr="00BE5CEF">
        <w:rPr>
          <w:sz w:val="28"/>
          <w:szCs w:val="28"/>
        </w:rPr>
        <w:t xml:space="preserve"> </w:t>
      </w:r>
      <w:r w:rsidR="00EC497B" w:rsidRPr="00BE5CEF">
        <w:rPr>
          <w:sz w:val="28"/>
          <w:szCs w:val="28"/>
        </w:rPr>
        <w:t>]</w:t>
      </w:r>
      <w:r w:rsidR="009D4D8A" w:rsidRPr="00BE5CEF">
        <w:rPr>
          <w:sz w:val="28"/>
          <w:szCs w:val="28"/>
        </w:rPr>
        <w:t>:</w:t>
      </w:r>
    </w:p>
    <w:p w:rsidR="009D4D8A" w:rsidRPr="00BE5CEF" w:rsidRDefault="009D4D8A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D4D8A" w:rsidRPr="00BE5CEF" w:rsidRDefault="009D4D8A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Нитробензойная кислота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40-75 г/л</w:t>
      </w:r>
    </w:p>
    <w:p w:rsidR="005C5FE1" w:rsidRPr="00BE5CEF" w:rsidRDefault="009D4D8A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  <w:lang w:val="en-US"/>
        </w:rPr>
        <w:t>SO</w:t>
      </w:r>
      <w:r w:rsidRPr="00BE5CEF">
        <w:rPr>
          <w:i/>
          <w:sz w:val="28"/>
          <w:szCs w:val="28"/>
          <w:vertAlign w:val="subscript"/>
        </w:rPr>
        <w:t>4</w:t>
      </w:r>
      <w:r w:rsidR="00BE5C80"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100 г/л</w:t>
      </w:r>
    </w:p>
    <w:p w:rsidR="00AC4B94" w:rsidRPr="00BE5CEF" w:rsidRDefault="009D4D8A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t</w:t>
      </w:r>
      <w:r w:rsidRPr="00BE5CEF">
        <w:rPr>
          <w:sz w:val="28"/>
          <w:szCs w:val="28"/>
        </w:rPr>
        <w:t>= 90</w:t>
      </w:r>
      <w:r w:rsidRPr="00BE5CEF">
        <w:rPr>
          <w:sz w:val="28"/>
          <w:szCs w:val="28"/>
          <w:vertAlign w:val="superscript"/>
        </w:rPr>
        <w:t>0</w:t>
      </w:r>
      <w:r w:rsidR="00597F58" w:rsidRPr="00BE5CEF">
        <w:rPr>
          <w:sz w:val="28"/>
          <w:szCs w:val="28"/>
        </w:rPr>
        <w:t>С</w:t>
      </w:r>
    </w:p>
    <w:p w:rsidR="003231D6" w:rsidRPr="00BE5CEF" w:rsidRDefault="003231D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D1AD1" w:rsidRPr="00BE5CEF" w:rsidRDefault="009D1AD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2.4.2 Основные неполадки в процессе</w:t>
      </w:r>
      <w:r w:rsidRPr="00BE5CEF">
        <w:rPr>
          <w:sz w:val="28"/>
        </w:rPr>
        <w:t xml:space="preserve"> </w:t>
      </w:r>
      <w:r w:rsidRPr="00BE5CEF">
        <w:rPr>
          <w:sz w:val="28"/>
          <w:szCs w:val="28"/>
        </w:rPr>
        <w:t>покрытия сплавом олово-висмут</w:t>
      </w:r>
      <w:r w:rsidR="00AB0CE7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представлены в таблице 2.2</w:t>
      </w:r>
    </w:p>
    <w:p w:rsidR="00EC497B" w:rsidRPr="00BE5CEF" w:rsidRDefault="00EC497B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9D1AD1" w:rsidRPr="00BE5CEF" w:rsidRDefault="00B9095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Таблица 2.2</w:t>
      </w:r>
      <w:r w:rsidR="00BE5C80" w:rsidRPr="00BE5CEF">
        <w:rPr>
          <w:sz w:val="28"/>
          <w:szCs w:val="28"/>
        </w:rPr>
        <w:t xml:space="preserve"> </w:t>
      </w:r>
      <w:r w:rsidR="009D1AD1" w:rsidRPr="00BE5CEF">
        <w:rPr>
          <w:sz w:val="28"/>
          <w:szCs w:val="28"/>
        </w:rPr>
        <w:t>Основные неполадки в процессе</w:t>
      </w:r>
      <w:r w:rsidR="009D1AD1" w:rsidRPr="00BE5CEF">
        <w:rPr>
          <w:sz w:val="28"/>
        </w:rPr>
        <w:t xml:space="preserve"> </w:t>
      </w:r>
      <w:r w:rsidR="009D1AD1" w:rsidRPr="00BE5CEF">
        <w:rPr>
          <w:sz w:val="28"/>
          <w:szCs w:val="28"/>
        </w:rPr>
        <w:t>покрытия сплавом олово-висмут, их причины и устранение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2852"/>
        <w:gridCol w:w="3147"/>
      </w:tblGrid>
      <w:tr w:rsidR="00EC497B" w:rsidRPr="00BE5CEF" w:rsidTr="00B554CD">
        <w:trPr>
          <w:trHeight w:val="150"/>
          <w:jc w:val="center"/>
        </w:trPr>
        <w:tc>
          <w:tcPr>
            <w:tcW w:w="3188" w:type="dxa"/>
            <w:tcBorders>
              <w:right w:val="nil"/>
            </w:tcBorders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Неполадки</w:t>
            </w:r>
          </w:p>
        </w:tc>
        <w:tc>
          <w:tcPr>
            <w:tcW w:w="3037" w:type="dxa"/>
            <w:tcBorders>
              <w:right w:val="nil"/>
            </w:tcBorders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Причины неполадок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Способ устранения</w:t>
            </w:r>
          </w:p>
        </w:tc>
      </w:tr>
      <w:tr w:rsidR="00EC497B" w:rsidRPr="00BE5CEF" w:rsidTr="00B554CD">
        <w:tblPrEx>
          <w:tblLook w:val="01E0" w:firstRow="1" w:lastRow="1" w:firstColumn="1" w:lastColumn="1" w:noHBand="0" w:noVBand="0"/>
        </w:tblPrEx>
        <w:trPr>
          <w:trHeight w:val="438"/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Образование крупнокристаллических покрытий на катоде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>Защелачивание,</w:t>
            </w:r>
          </w:p>
          <w:p w:rsidR="00EC497B" w:rsidRPr="00BE5CEF" w:rsidRDefault="00EC497B" w:rsidP="00AB0CE7">
            <w:pPr>
              <w:pStyle w:val="1"/>
            </w:pPr>
            <w:r w:rsidRPr="00BE5CEF">
              <w:t>Повышенная плотность тока, пониженное содержание солей олова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C497B" w:rsidRPr="00BE5CEF" w:rsidRDefault="00EC497B" w:rsidP="00AB0CE7">
            <w:pPr>
              <w:pStyle w:val="1"/>
            </w:pPr>
            <w:r w:rsidRPr="00BE5CEF">
              <w:t xml:space="preserve">Откорректировать </w:t>
            </w:r>
            <w:r w:rsidRPr="00B554CD">
              <w:rPr>
                <w:lang w:val="en-US"/>
              </w:rPr>
              <w:t>pH</w:t>
            </w:r>
            <w:r w:rsidRPr="00BE5CEF">
              <w:t xml:space="preserve"> электролита раствором </w:t>
            </w:r>
            <w:r w:rsidRPr="00B554CD">
              <w:rPr>
                <w:lang w:val="en-US"/>
              </w:rPr>
              <w:t>H</w:t>
            </w:r>
            <w:r w:rsidRPr="00B554CD">
              <w:rPr>
                <w:vertAlign w:val="subscript"/>
              </w:rPr>
              <w:t>2</w:t>
            </w:r>
            <w:r w:rsidRPr="00B554CD">
              <w:rPr>
                <w:lang w:val="en-US"/>
              </w:rPr>
              <w:t>SO</w:t>
            </w:r>
            <w:r w:rsidRPr="00B554CD">
              <w:rPr>
                <w:vertAlign w:val="subscript"/>
              </w:rPr>
              <w:t>4</w:t>
            </w:r>
            <w:r w:rsidRPr="00BE5CEF">
              <w:t>, снизить плотность тока, добавить соли олова</w:t>
            </w:r>
          </w:p>
        </w:tc>
      </w:tr>
      <w:tr w:rsidR="00752588" w:rsidRPr="00BE5CEF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Непрокрытие некоторых деталей на подвеске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Плохой контакт деталей с подвеской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Улучшить контакт деталей с подвеской</w:t>
            </w:r>
          </w:p>
        </w:tc>
      </w:tr>
      <w:tr w:rsidR="00752588" w:rsidRPr="00BE5CEF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Шероховатость покрытия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Загрязнение электролита механическими примесями, анодным шламом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24C0E" w:rsidRPr="00BE5CEF" w:rsidRDefault="00752588" w:rsidP="00AB0CE7">
            <w:pPr>
              <w:pStyle w:val="1"/>
            </w:pPr>
            <w:r w:rsidRPr="00BE5CEF">
              <w:t>Отфильтровать</w:t>
            </w:r>
          </w:p>
          <w:p w:rsidR="00752588" w:rsidRPr="00BE5CEF" w:rsidRDefault="00752588" w:rsidP="00AB0CE7">
            <w:pPr>
              <w:pStyle w:val="1"/>
            </w:pPr>
            <w:r w:rsidRPr="00BE5CEF">
              <w:t>электролит</w:t>
            </w:r>
          </w:p>
        </w:tc>
      </w:tr>
      <w:tr w:rsidR="00752588" w:rsidRPr="00BE5CEF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Пористые осадки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Недостаток солей олова,</w:t>
            </w:r>
            <w:r w:rsidR="00E24C0E" w:rsidRPr="00BE5CEF">
              <w:t xml:space="preserve"> б</w:t>
            </w:r>
            <w:r w:rsidRPr="00BE5CEF">
              <w:t>ольшая катодная плотность тока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Повысить концентрацию солей олова, снизить катодную плотность тока</w:t>
            </w:r>
          </w:p>
        </w:tc>
      </w:tr>
      <w:tr w:rsidR="00752588" w:rsidRPr="00BE5CEF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Подгар покрытия на углах детали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Чрезмерно высокая плотность тока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Снизить плотность тока</w:t>
            </w:r>
          </w:p>
        </w:tc>
      </w:tr>
      <w:tr w:rsidR="00752588" w:rsidRPr="00BE5CEF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Тёмные покрытия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Наличие меди в электролите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 xml:space="preserve">Проработать электролит постоянным током при </w:t>
            </w:r>
            <w:r w:rsidRPr="00B554CD">
              <w:rPr>
                <w:lang w:val="en-US"/>
              </w:rPr>
              <w:t>i</w:t>
            </w:r>
            <w:r w:rsidRPr="00B554CD">
              <w:rPr>
                <w:vertAlign w:val="subscript"/>
              </w:rPr>
              <w:t>к</w:t>
            </w:r>
            <w:r w:rsidRPr="00BE5CEF">
              <w:t>=4А/дм</w:t>
            </w:r>
            <w:r w:rsidRPr="00B554CD">
              <w:rPr>
                <w:vertAlign w:val="superscript"/>
              </w:rPr>
              <w:t>2</w:t>
            </w:r>
          </w:p>
        </w:tc>
      </w:tr>
      <w:tr w:rsidR="00752588" w:rsidRPr="00BE5CEF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Образование в ванне нерастворимого осадка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Недостаток серной кислоты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Добавить серную кислоту на основании данных анализа</w:t>
            </w:r>
          </w:p>
        </w:tc>
      </w:tr>
      <w:tr w:rsidR="00752588" w:rsidRPr="00BE5CEF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Сильное газовыделение на анодах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Пассивация анодов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52588" w:rsidRPr="00BE5CEF" w:rsidRDefault="00752588" w:rsidP="00AB0CE7">
            <w:pPr>
              <w:pStyle w:val="1"/>
            </w:pPr>
            <w:r w:rsidRPr="00BE5CEF">
              <w:t>Чаще вынимать и очищать аноды от корки и шлама</w:t>
            </w:r>
          </w:p>
        </w:tc>
      </w:tr>
      <w:tr w:rsidR="00F358E3" w:rsidRPr="00BE5CEF" w:rsidTr="00B554CD">
        <w:tblPrEx>
          <w:tblLook w:val="01E0" w:firstRow="1" w:lastRow="1" w:firstColumn="1" w:lastColumn="1" w:noHBand="0" w:noVBand="0"/>
        </w:tblPrEx>
        <w:trPr>
          <w:trHeight w:val="111"/>
          <w:jc w:val="center"/>
        </w:trPr>
        <w:tc>
          <w:tcPr>
            <w:tcW w:w="3188" w:type="dxa"/>
            <w:shd w:val="clear" w:color="auto" w:fill="auto"/>
            <w:vAlign w:val="center"/>
          </w:tcPr>
          <w:p w:rsidR="00F358E3" w:rsidRPr="00BE5CEF" w:rsidRDefault="00F358E3" w:rsidP="00AB0CE7">
            <w:pPr>
              <w:pStyle w:val="1"/>
            </w:pPr>
            <w:r w:rsidRPr="00BE5CEF">
              <w:t>Контактное выделение висмута на анодах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F358E3" w:rsidRPr="00BE5CEF" w:rsidRDefault="00F358E3" w:rsidP="00AB0CE7">
            <w:pPr>
              <w:pStyle w:val="1"/>
            </w:pPr>
            <w:r w:rsidRPr="00BE5CEF">
              <w:t>Ток на ванне не включен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F358E3" w:rsidRPr="00BE5CEF" w:rsidRDefault="00F358E3" w:rsidP="00AB0CE7">
            <w:pPr>
              <w:pStyle w:val="1"/>
            </w:pPr>
            <w:r w:rsidRPr="00BE5CEF">
              <w:t>В перерывах вынимать аноды из ванны</w:t>
            </w:r>
          </w:p>
        </w:tc>
      </w:tr>
    </w:tbl>
    <w:p w:rsidR="00E24C0E" w:rsidRPr="00BE5CEF" w:rsidRDefault="00E24C0E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A4878" w:rsidRPr="00BE5CEF" w:rsidRDefault="00703272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2.4.2.1 </w:t>
      </w:r>
      <w:r w:rsidR="00FA4878" w:rsidRPr="00BE5CEF">
        <w:rPr>
          <w:sz w:val="28"/>
          <w:szCs w:val="28"/>
        </w:rPr>
        <w:t>Снятие недоброкачественного покрытия сплавом олово-висмут производится</w:t>
      </w:r>
      <w:r w:rsidR="00BA0F6D" w:rsidRPr="00BE5CEF">
        <w:rPr>
          <w:sz w:val="28"/>
          <w:szCs w:val="28"/>
        </w:rPr>
        <w:t xml:space="preserve"> </w:t>
      </w:r>
      <w:r w:rsidR="00FA4878" w:rsidRPr="00BE5CEF">
        <w:rPr>
          <w:sz w:val="28"/>
          <w:szCs w:val="28"/>
        </w:rPr>
        <w:t>электрохимическим методом в растворе едкого натра (120 г/л) при температуре от 20 до 80</w:t>
      </w:r>
      <w:r w:rsidR="00FA4878" w:rsidRPr="00BE5CEF">
        <w:rPr>
          <w:sz w:val="28"/>
          <w:szCs w:val="28"/>
          <w:vertAlign w:val="superscript"/>
        </w:rPr>
        <w:t>0</w:t>
      </w:r>
      <w:r w:rsidR="00597F58" w:rsidRPr="00BE5CEF">
        <w:rPr>
          <w:sz w:val="28"/>
          <w:szCs w:val="28"/>
        </w:rPr>
        <w:t>С</w:t>
      </w:r>
      <w:r w:rsidR="00FA4878" w:rsidRPr="00BE5CEF">
        <w:rPr>
          <w:sz w:val="28"/>
          <w:szCs w:val="28"/>
        </w:rPr>
        <w:t xml:space="preserve"> и напряжении 6 В. Бракованные детали в специальном стальном каркасе завешивают на анодную штангу. При накоплении в электролите ионов олова, они начинают восстанавливаться на катоде. Роль катодов в процессе электролиза выполняют стальные пластины. </w:t>
      </w:r>
    </w:p>
    <w:p w:rsidR="00671F66" w:rsidRPr="00BE5CEF" w:rsidRDefault="00FA4878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Губчатый осадок олова с катодов удаляют при помощи фильтр-пресса и сдают во вторсырьё</w:t>
      </w:r>
      <w:r w:rsidR="00EC497B" w:rsidRPr="00BE5CEF">
        <w:rPr>
          <w:sz w:val="28"/>
          <w:szCs w:val="28"/>
        </w:rPr>
        <w:t xml:space="preserve"> [</w:t>
      </w:r>
      <w:r w:rsidR="00BE5C80" w:rsidRPr="00BE5CEF">
        <w:rPr>
          <w:sz w:val="28"/>
          <w:szCs w:val="28"/>
        </w:rPr>
        <w:t xml:space="preserve"> </w:t>
      </w:r>
      <w:r w:rsidR="00EC497B" w:rsidRPr="00BE5CEF">
        <w:rPr>
          <w:sz w:val="28"/>
          <w:szCs w:val="28"/>
        </w:rPr>
        <w:t>]</w:t>
      </w:r>
      <w:r w:rsidRPr="00BE5CEF">
        <w:rPr>
          <w:sz w:val="28"/>
          <w:szCs w:val="28"/>
        </w:rPr>
        <w:t>.</w:t>
      </w:r>
    </w:p>
    <w:p w:rsidR="00AB0CE7" w:rsidRDefault="00AB0CE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83" w:rsidRPr="00BE5CEF" w:rsidRDefault="004A628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2.5 Рекомендации по малоотходной технологии</w:t>
      </w:r>
    </w:p>
    <w:p w:rsidR="00B90956" w:rsidRPr="00BE5CEF" w:rsidRDefault="00B9095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83" w:rsidRPr="00BE5CEF" w:rsidRDefault="00B9095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При осаждении гальванических покрытий много ценных продуктов и солей металлов попадает со сточными водами в очистные сооружения. Потери ценных материалов увеличивается пропорционально росту производства и достигают очень больших значений.</w:t>
      </w:r>
    </w:p>
    <w:p w:rsidR="009F0D75" w:rsidRDefault="009F0D75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Исключение потерь ценных материалов со сточными водами, возврат их в производство является важнейшей задачей современной гальванотехники, задачей создания безотходный технологии.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83" w:rsidRDefault="00B9095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2.5.1 </w:t>
      </w:r>
      <w:r w:rsidR="004A6283" w:rsidRPr="00BE5CEF">
        <w:rPr>
          <w:sz w:val="28"/>
          <w:szCs w:val="28"/>
        </w:rPr>
        <w:t>Для уменьшения уноса электролита деталями необходимо при извлечении их из ванны производить выдержку деталей над ванной в течении 15 секунд. Этого времени достаточно для того, чтобы большая часть электролита стекла в ванну.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83" w:rsidRDefault="004A628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2.5.2 Для предотвращения попадания электролита на пол, при переносе деталей из ванны покрытия в последующую ванну промывки и снижения его потерь</w:t>
      </w:r>
      <w:r w:rsidR="00597F58" w:rsidRPr="00BE5CEF">
        <w:rPr>
          <w:sz w:val="28"/>
          <w:szCs w:val="28"/>
        </w:rPr>
        <w:t xml:space="preserve"> рекомендуется на борта смежных ванн</w:t>
      </w:r>
      <w:r w:rsidRPr="00BE5CEF">
        <w:rPr>
          <w:sz w:val="28"/>
          <w:szCs w:val="28"/>
        </w:rPr>
        <w:t xml:space="preserve"> устанавливать козырьки, по которым оставшийся на переносимых деталях эле</w:t>
      </w:r>
      <w:r w:rsidR="00E93C5C" w:rsidRPr="00BE5CEF">
        <w:rPr>
          <w:sz w:val="28"/>
          <w:szCs w:val="28"/>
        </w:rPr>
        <w:t>ктролит стекает в ванну</w:t>
      </w:r>
      <w:r w:rsidRPr="00BE5CEF">
        <w:rPr>
          <w:sz w:val="28"/>
          <w:szCs w:val="28"/>
        </w:rPr>
        <w:t>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83" w:rsidRDefault="004A628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2.5.3 </w:t>
      </w:r>
      <w:r w:rsidR="00E93C5C" w:rsidRPr="00BE5CEF">
        <w:rPr>
          <w:sz w:val="28"/>
          <w:szCs w:val="28"/>
        </w:rPr>
        <w:t>Детали</w:t>
      </w:r>
      <w:r w:rsidRPr="00BE5CEF">
        <w:rPr>
          <w:sz w:val="28"/>
          <w:szCs w:val="28"/>
        </w:rPr>
        <w:t xml:space="preserve"> на подвесках </w:t>
      </w:r>
      <w:r w:rsidR="00E93C5C" w:rsidRPr="00BE5CEF">
        <w:rPr>
          <w:sz w:val="28"/>
          <w:szCs w:val="28"/>
        </w:rPr>
        <w:t xml:space="preserve">необходимо располагать </w:t>
      </w:r>
      <w:r w:rsidRPr="00BE5CEF">
        <w:rPr>
          <w:sz w:val="28"/>
          <w:szCs w:val="28"/>
        </w:rPr>
        <w:t xml:space="preserve">таким образом, чтобы обеспечить минимальную задержку растворов в глухих отверстиях, пазах. 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83" w:rsidRDefault="00E93C5C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2.5.4 Промывку деталей после гальванической обработке рекомендуется производить вначале</w:t>
      </w:r>
      <w:r w:rsidR="004A6283" w:rsidRPr="00BE5CEF">
        <w:rPr>
          <w:sz w:val="28"/>
          <w:szCs w:val="28"/>
        </w:rPr>
        <w:t xml:space="preserve"> в ваннах с непроточной водой (уло</w:t>
      </w:r>
      <w:r w:rsidRPr="00BE5CEF">
        <w:rPr>
          <w:sz w:val="28"/>
          <w:szCs w:val="28"/>
        </w:rPr>
        <w:t>вителях</w:t>
      </w:r>
      <w:r w:rsidR="004A6283" w:rsidRPr="00BE5CEF">
        <w:rPr>
          <w:sz w:val="28"/>
          <w:szCs w:val="28"/>
        </w:rPr>
        <w:t>), а затем в ваннах с</w:t>
      </w:r>
      <w:r w:rsidRPr="00BE5CEF">
        <w:rPr>
          <w:sz w:val="28"/>
          <w:szCs w:val="28"/>
        </w:rPr>
        <w:t xml:space="preserve"> проточной водой</w:t>
      </w:r>
      <w:r w:rsidR="004A6283" w:rsidRPr="00BE5CEF">
        <w:rPr>
          <w:sz w:val="28"/>
          <w:szCs w:val="28"/>
        </w:rPr>
        <w:t>.</w:t>
      </w:r>
      <w:r w:rsidRPr="00BE5CEF">
        <w:rPr>
          <w:sz w:val="28"/>
          <w:szCs w:val="28"/>
        </w:rPr>
        <w:t xml:space="preserve"> Применение ванн-сборников позволяет задержать в них значительную часть растворенных в электролитах материалов, снижая соответственно количество этих материалов в промывных водах и далее в сточных водах.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16AA9" w:rsidRPr="00BE5CEF" w:rsidRDefault="00916AA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2.5.5 </w:t>
      </w:r>
      <w:r w:rsidR="00CD54E8" w:rsidRPr="00BE5CEF">
        <w:rPr>
          <w:sz w:val="28"/>
          <w:szCs w:val="28"/>
        </w:rPr>
        <w:t>Часть растворов из ванн-сборников следует использовать для доливки основных ванн. При этом компенсируется убыль компонентов электролита из гальванической ванны.</w:t>
      </w:r>
    </w:p>
    <w:p w:rsidR="00916AA9" w:rsidRDefault="00916AA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2.5.6 Целесообразно стремиться к </w:t>
      </w:r>
      <w:r w:rsidR="00CD54E8" w:rsidRPr="00BE5CEF">
        <w:rPr>
          <w:sz w:val="28"/>
          <w:szCs w:val="28"/>
        </w:rPr>
        <w:t>тому, чтобы применялись электролиты</w:t>
      </w:r>
      <w:r w:rsidRPr="00BE5CEF">
        <w:rPr>
          <w:sz w:val="28"/>
          <w:szCs w:val="28"/>
        </w:rPr>
        <w:t xml:space="preserve"> с минимальным количеством компонентов и с пониженными их концентрациями.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16AA9" w:rsidRDefault="00916AA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2.5.7 </w:t>
      </w:r>
      <w:r w:rsidR="00CD54E8" w:rsidRPr="00BE5CEF">
        <w:rPr>
          <w:sz w:val="28"/>
          <w:szCs w:val="28"/>
        </w:rPr>
        <w:t>Для постоянства состава необходимо поддерживать отношение анодной поверхности к катодной 2:1.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F775D" w:rsidRDefault="00916AA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2.5.8 </w:t>
      </w:r>
      <w:r w:rsidR="00CD54E8" w:rsidRPr="00BE5CEF">
        <w:rPr>
          <w:sz w:val="28"/>
          <w:szCs w:val="28"/>
        </w:rPr>
        <w:t>Для рационального использования отходов растворимых анодов необходимо помещать их в виде обрезков в кассеты из титана и использовать до их полного растворения</w:t>
      </w:r>
      <w:r w:rsidRPr="00BE5CEF">
        <w:rPr>
          <w:sz w:val="28"/>
          <w:szCs w:val="28"/>
        </w:rPr>
        <w:t>.</w:t>
      </w:r>
      <w:r w:rsidR="005F775D" w:rsidRPr="00BE5CEF">
        <w:rPr>
          <w:sz w:val="28"/>
          <w:szCs w:val="28"/>
        </w:rPr>
        <w:t xml:space="preserve"> 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F775D" w:rsidRDefault="005F775D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2.5.9 Не допускать падение деталей на дно ванны, т.к. упавшие детали, </w:t>
      </w:r>
      <w:r w:rsidR="00754B25" w:rsidRPr="00BE5CEF">
        <w:rPr>
          <w:sz w:val="28"/>
          <w:szCs w:val="28"/>
        </w:rPr>
        <w:t>растворяясь,</w:t>
      </w:r>
      <w:r w:rsidRPr="00BE5CEF">
        <w:rPr>
          <w:sz w:val="28"/>
          <w:szCs w:val="28"/>
        </w:rPr>
        <w:t xml:space="preserve"> загрязняют электролит солями.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F775D" w:rsidRDefault="005F775D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2.5.10 Не допускать погружения латунных крючков, к которым крепятся аноды, в электролит, т.к. их анодное растворение приведет к засорению электролита медью и цинком.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F775D" w:rsidRDefault="005F775D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2.5.11 Тщательно обезжиривать и промывать детали.</w:t>
      </w:r>
    </w:p>
    <w:p w:rsidR="00FB23B7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24B33" w:rsidRPr="00BE5CEF" w:rsidRDefault="00224B3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</w:t>
      </w:r>
      <w:r w:rsidR="005F775D" w:rsidRPr="00BE5CEF">
        <w:rPr>
          <w:sz w:val="28"/>
          <w:szCs w:val="28"/>
        </w:rPr>
        <w:t>.5.12</w:t>
      </w:r>
      <w:r w:rsidR="00090211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С целью повышения эффективности использования ванн-сборников, рекомендуется несколько изменить маршрут движения подвесок с деталями по схеме, представленной на рисунке 2.1</w:t>
      </w:r>
    </w:p>
    <w:p w:rsidR="00DD1C2C" w:rsidRPr="00BE5CEF" w:rsidRDefault="00DD1C2C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Предварительно подготовленные и промытые детали вначале погружают в ванну-сборник, а затем переносят в ванну покрытия, а по окончании процесса покрытия снова погружают в ванну-сборник. При этом способе промывки в гальваническую ванну не вносится с деталями вода, электролит не разбавляется, а часть растворов из ванн-</w:t>
      </w:r>
      <w:r w:rsidR="005F775D" w:rsidRPr="00BE5CEF">
        <w:rPr>
          <w:sz w:val="28"/>
          <w:szCs w:val="28"/>
        </w:rPr>
        <w:t>сборников возвращается в основную ванну.</w:t>
      </w:r>
    </w:p>
    <w:p w:rsidR="00224B33" w:rsidRPr="00BE5CEF" w:rsidRDefault="00FB23B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0244">
        <w:rPr>
          <w:sz w:val="28"/>
          <w:szCs w:val="28"/>
        </w:rPr>
        <w:pict>
          <v:shape id="_x0000_i1035" type="#_x0000_t75" style="width:363.75pt;height:111.75pt">
            <v:imagedata r:id="rId17" o:title=""/>
          </v:shape>
        </w:pict>
      </w:r>
    </w:p>
    <w:p w:rsidR="00AB0CE7" w:rsidRPr="00BE5CEF" w:rsidRDefault="00AB0CE7" w:rsidP="00AB0CE7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Рисунок 2.1– Схема маршрута движения подвесок с деталями</w:t>
      </w:r>
    </w:p>
    <w:p w:rsidR="00224B33" w:rsidRPr="00BE5CEF" w:rsidRDefault="00224B3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1 – ванна промывки;</w:t>
      </w:r>
    </w:p>
    <w:p w:rsidR="00224B33" w:rsidRPr="00BE5CEF" w:rsidRDefault="00224B3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2 – ванна покрытия;</w:t>
      </w:r>
    </w:p>
    <w:p w:rsidR="00224B33" w:rsidRPr="00BE5CEF" w:rsidRDefault="00224B3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3 – ванна-сборник </w:t>
      </w:r>
      <w:r w:rsidR="005F775D" w:rsidRPr="00BE5CEF">
        <w:rPr>
          <w:sz w:val="28"/>
          <w:szCs w:val="28"/>
        </w:rPr>
        <w:t>(уло</w:t>
      </w:r>
      <w:r w:rsidRPr="00BE5CEF">
        <w:rPr>
          <w:sz w:val="28"/>
          <w:szCs w:val="28"/>
        </w:rPr>
        <w:t>витель);</w:t>
      </w:r>
    </w:p>
    <w:p w:rsidR="00224B33" w:rsidRPr="00BE5CEF" w:rsidRDefault="00224B3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4,5 – ванна каскадной промывки.</w:t>
      </w:r>
    </w:p>
    <w:p w:rsidR="00224B33" w:rsidRPr="00BE5CEF" w:rsidRDefault="00224B3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4BF" w:rsidRPr="00BE5CEF" w:rsidRDefault="00F8104E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br w:type="page"/>
      </w:r>
      <w:r w:rsidR="000D74BF" w:rsidRPr="00BE5CEF">
        <w:rPr>
          <w:sz w:val="28"/>
          <w:szCs w:val="28"/>
        </w:rPr>
        <w:t>3</w:t>
      </w:r>
      <w:r w:rsidR="00AB0CE7">
        <w:rPr>
          <w:sz w:val="28"/>
          <w:szCs w:val="28"/>
        </w:rPr>
        <w:t>.</w:t>
      </w:r>
      <w:r w:rsidR="000D74BF" w:rsidRPr="00BE5CEF">
        <w:rPr>
          <w:sz w:val="28"/>
          <w:szCs w:val="28"/>
        </w:rPr>
        <w:t xml:space="preserve"> Оборудование участка</w:t>
      </w:r>
    </w:p>
    <w:p w:rsidR="00E450D6" w:rsidRPr="00BE5CEF" w:rsidRDefault="00E450D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4BF" w:rsidRPr="00BE5CEF" w:rsidRDefault="000D74BF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3.1 Обоснование выбора и описание оборудования</w:t>
      </w:r>
    </w:p>
    <w:p w:rsidR="00E450D6" w:rsidRPr="00BE5CEF" w:rsidRDefault="00E450D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4BF" w:rsidRPr="00BE5CEF" w:rsidRDefault="000D74BF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Выбор оборудования производится </w:t>
      </w:r>
      <w:r w:rsidR="00BB7318" w:rsidRPr="00BE5CEF">
        <w:rPr>
          <w:sz w:val="28"/>
          <w:szCs w:val="28"/>
        </w:rPr>
        <w:t xml:space="preserve">в соответствии с принятым </w:t>
      </w:r>
      <w:r w:rsidRPr="00BE5CEF">
        <w:rPr>
          <w:sz w:val="28"/>
          <w:szCs w:val="28"/>
        </w:rPr>
        <w:t>тех</w:t>
      </w:r>
      <w:r w:rsidR="00BB7318" w:rsidRPr="00BE5CEF">
        <w:rPr>
          <w:sz w:val="28"/>
          <w:szCs w:val="28"/>
        </w:rPr>
        <w:t>нологическим процессом</w:t>
      </w:r>
      <w:r w:rsidRPr="00BE5CEF">
        <w:rPr>
          <w:sz w:val="28"/>
          <w:szCs w:val="28"/>
        </w:rPr>
        <w:t>,</w:t>
      </w:r>
      <w:r w:rsidR="00BB7318" w:rsidRPr="00BE5CEF">
        <w:rPr>
          <w:sz w:val="28"/>
          <w:szCs w:val="28"/>
        </w:rPr>
        <w:t xml:space="preserve"> габаритами покрываемых деталей и годовой программой участка</w:t>
      </w:r>
      <w:r w:rsidRPr="00BE5CEF">
        <w:rPr>
          <w:sz w:val="28"/>
          <w:szCs w:val="28"/>
        </w:rPr>
        <w:t>.</w:t>
      </w:r>
    </w:p>
    <w:p w:rsidR="00BB7318" w:rsidRPr="00BE5CEF" w:rsidRDefault="00BB7318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На проектируемом участке покрытия сплавом олово-висмут в качестве основн</w:t>
      </w:r>
      <w:r w:rsidR="000D74BF" w:rsidRPr="00BE5CEF">
        <w:rPr>
          <w:sz w:val="28"/>
          <w:szCs w:val="28"/>
        </w:rPr>
        <w:t>ого оборудования предлагается механизированная линия, которая</w:t>
      </w:r>
      <w:r w:rsidRPr="00BE5CEF">
        <w:rPr>
          <w:sz w:val="28"/>
          <w:szCs w:val="28"/>
        </w:rPr>
        <w:t xml:space="preserve"> позволяет повысить производительность труда и улучшить культуру производства.</w:t>
      </w:r>
    </w:p>
    <w:p w:rsidR="000D74BF" w:rsidRPr="00BE5CEF" w:rsidRDefault="00BB7318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Механизированная линия</w:t>
      </w:r>
      <w:r w:rsidR="000D74BF" w:rsidRPr="00BE5CEF">
        <w:rPr>
          <w:sz w:val="28"/>
          <w:szCs w:val="28"/>
        </w:rPr>
        <w:t xml:space="preserve"> представляет собой </w:t>
      </w:r>
      <w:r w:rsidRPr="00BE5CEF">
        <w:rPr>
          <w:sz w:val="28"/>
          <w:szCs w:val="28"/>
        </w:rPr>
        <w:t>два</w:t>
      </w:r>
      <w:r w:rsidR="000D74BF" w:rsidRPr="00BE5CEF">
        <w:rPr>
          <w:sz w:val="28"/>
          <w:szCs w:val="28"/>
        </w:rPr>
        <w:t xml:space="preserve"> параллельных ряда ванн, установленных в технологической последовательности торцевой стороной к фронту </w:t>
      </w:r>
      <w:r w:rsidRPr="00BE5CEF">
        <w:rPr>
          <w:sz w:val="28"/>
          <w:szCs w:val="28"/>
        </w:rPr>
        <w:t>обслуживания</w:t>
      </w:r>
      <w:r w:rsidR="000D74BF" w:rsidRPr="00BE5CEF">
        <w:rPr>
          <w:sz w:val="28"/>
          <w:szCs w:val="28"/>
        </w:rPr>
        <w:t xml:space="preserve">. Такое расположение ванн позволяет сэкономить производственные площади. Обслуживание </w:t>
      </w:r>
      <w:r w:rsidRPr="00BE5CEF">
        <w:rPr>
          <w:sz w:val="28"/>
          <w:szCs w:val="28"/>
        </w:rPr>
        <w:t>ванн</w:t>
      </w:r>
      <w:r w:rsidR="000D74BF" w:rsidRPr="00BE5CEF">
        <w:rPr>
          <w:sz w:val="28"/>
          <w:szCs w:val="28"/>
        </w:rPr>
        <w:t xml:space="preserve"> – перемещение подвесок с деталями по </w:t>
      </w:r>
      <w:r w:rsidRPr="00BE5CEF">
        <w:rPr>
          <w:sz w:val="28"/>
          <w:szCs w:val="28"/>
        </w:rPr>
        <w:t>механизированной линии,</w:t>
      </w:r>
      <w:r w:rsidR="000D74BF" w:rsidRPr="00BE5CEF">
        <w:rPr>
          <w:sz w:val="28"/>
          <w:szCs w:val="28"/>
        </w:rPr>
        <w:t xml:space="preserve"> загрузка и выгрузка их из ванн осуществляется с помощью электротельфера. </w:t>
      </w:r>
      <w:r w:rsidRPr="00BE5CEF">
        <w:rPr>
          <w:sz w:val="28"/>
          <w:szCs w:val="28"/>
        </w:rPr>
        <w:t xml:space="preserve">Электротельфер – грузоподъемный механизм, который перемещается по </w:t>
      </w:r>
      <w:r w:rsidR="00754B25" w:rsidRPr="00BE5CEF">
        <w:rPr>
          <w:sz w:val="28"/>
          <w:szCs w:val="28"/>
        </w:rPr>
        <w:t>направляющим,</w:t>
      </w:r>
      <w:r w:rsidR="00F77F70" w:rsidRPr="00BE5CEF">
        <w:rPr>
          <w:sz w:val="28"/>
          <w:szCs w:val="28"/>
        </w:rPr>
        <w:t xml:space="preserve"> закрепленным над ваннами под перекрытием здания. Он представляет собой </w:t>
      </w:r>
      <w:r w:rsidR="00754B25" w:rsidRPr="00BE5CEF">
        <w:rPr>
          <w:sz w:val="28"/>
          <w:szCs w:val="28"/>
        </w:rPr>
        <w:t>тележку,</w:t>
      </w:r>
      <w:r w:rsidR="00F77F70" w:rsidRPr="00BE5CEF">
        <w:rPr>
          <w:sz w:val="28"/>
          <w:szCs w:val="28"/>
        </w:rPr>
        <w:t xml:space="preserve"> на которой смонтированы реверсивный редуктор и трос для закрепления подвески. Подъем (опускание) подвески с деталями из ванны производится путем наматывания (разматывания) троса с помощью лебедки. Управление электротельфером производится с помощью подвижного пульта.</w:t>
      </w:r>
      <w:r w:rsidR="00BE5C80" w:rsidRPr="00BE5CEF">
        <w:rPr>
          <w:sz w:val="28"/>
          <w:szCs w:val="28"/>
        </w:rPr>
        <w:t xml:space="preserve"> </w:t>
      </w:r>
    </w:p>
    <w:p w:rsidR="000D74BF" w:rsidRPr="00BE5CEF" w:rsidRDefault="00F77F70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В</w:t>
      </w:r>
      <w:r w:rsidR="000D74BF" w:rsidRPr="00BE5CEF">
        <w:rPr>
          <w:sz w:val="28"/>
          <w:szCs w:val="28"/>
        </w:rPr>
        <w:t>анны представляют собой прямоугольные ёмкости, изготовленные из листов малоуглеродистой конструкционной стали обыкновенного качества толщиной 3-5мм</w:t>
      </w:r>
      <w:r w:rsidRPr="00BE5CEF">
        <w:rPr>
          <w:sz w:val="28"/>
          <w:szCs w:val="28"/>
        </w:rPr>
        <w:t xml:space="preserve">. Изготавливаются </w:t>
      </w:r>
      <w:r w:rsidR="000D74BF" w:rsidRPr="00BE5CEF">
        <w:rPr>
          <w:sz w:val="28"/>
          <w:szCs w:val="28"/>
        </w:rPr>
        <w:t>газовой или электросварк</w:t>
      </w:r>
      <w:r w:rsidRPr="00BE5CEF">
        <w:rPr>
          <w:sz w:val="28"/>
          <w:szCs w:val="28"/>
        </w:rPr>
        <w:t>ой</w:t>
      </w:r>
      <w:r w:rsidR="000D74BF" w:rsidRPr="00BE5CEF">
        <w:rPr>
          <w:sz w:val="28"/>
          <w:szCs w:val="28"/>
        </w:rPr>
        <w:t xml:space="preserve">. </w:t>
      </w:r>
    </w:p>
    <w:p w:rsidR="00AC4F4A" w:rsidRPr="00BE5CEF" w:rsidRDefault="000D74B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Борта ванн изготавливаются из углового железа</w:t>
      </w:r>
      <w:r w:rsidR="00AC4F4A" w:rsidRPr="00BE5CEF">
        <w:rPr>
          <w:sz w:val="28"/>
          <w:szCs w:val="28"/>
        </w:rPr>
        <w:t xml:space="preserve"> с шириной уголка 50мм</w:t>
      </w:r>
      <w:r w:rsidRPr="00BE5CEF">
        <w:rPr>
          <w:sz w:val="28"/>
          <w:szCs w:val="28"/>
        </w:rPr>
        <w:t>.</w:t>
      </w:r>
      <w:r w:rsidR="00AC4F4A" w:rsidRPr="00BE5CEF">
        <w:rPr>
          <w:sz w:val="28"/>
          <w:szCs w:val="28"/>
        </w:rPr>
        <w:t xml:space="preserve"> На бортах </w:t>
      </w:r>
      <w:r w:rsidR="00754B25" w:rsidRPr="00BE5CEF">
        <w:rPr>
          <w:sz w:val="28"/>
          <w:szCs w:val="28"/>
        </w:rPr>
        <w:t>ванн,</w:t>
      </w:r>
      <w:r w:rsidR="004A66F1" w:rsidRPr="00BE5CEF">
        <w:rPr>
          <w:sz w:val="28"/>
          <w:szCs w:val="28"/>
        </w:rPr>
        <w:t xml:space="preserve"> на подставках</w:t>
      </w:r>
      <w:r w:rsidR="00AC4F4A" w:rsidRPr="00BE5CEF">
        <w:rPr>
          <w:sz w:val="28"/>
          <w:szCs w:val="28"/>
        </w:rPr>
        <w:t xml:space="preserve"> из электроизоляционного материала (эбонит, фарфор) – штангодержателях </w:t>
      </w:r>
      <w:r w:rsidR="00A1195E" w:rsidRPr="00BE5CEF">
        <w:rPr>
          <w:sz w:val="28"/>
          <w:szCs w:val="28"/>
        </w:rPr>
        <w:t>– устанавливают</w:t>
      </w:r>
      <w:r w:rsidR="004A66F1" w:rsidRPr="00BE5CEF">
        <w:rPr>
          <w:sz w:val="28"/>
          <w:szCs w:val="28"/>
        </w:rPr>
        <w:t xml:space="preserve"> медные</w:t>
      </w:r>
      <w:r w:rsidR="00A1195E" w:rsidRPr="00BE5CEF">
        <w:rPr>
          <w:sz w:val="28"/>
          <w:szCs w:val="28"/>
        </w:rPr>
        <w:t xml:space="preserve"> токове</w:t>
      </w:r>
      <w:r w:rsidR="004A66F1" w:rsidRPr="00BE5CEF">
        <w:rPr>
          <w:sz w:val="28"/>
          <w:szCs w:val="28"/>
        </w:rPr>
        <w:t>дущие штанги круглого</w:t>
      </w:r>
      <w:r w:rsidR="00A1195E" w:rsidRPr="00BE5CEF">
        <w:rPr>
          <w:sz w:val="28"/>
          <w:szCs w:val="28"/>
        </w:rPr>
        <w:t xml:space="preserve"> сечения.</w:t>
      </w:r>
    </w:p>
    <w:p w:rsidR="000D74BF" w:rsidRDefault="000D74BF" w:rsidP="00AB0CE7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На дне корпу</w:t>
      </w:r>
      <w:r w:rsidR="004A66F1" w:rsidRPr="00BE5CEF">
        <w:rPr>
          <w:sz w:val="28"/>
          <w:szCs w:val="28"/>
        </w:rPr>
        <w:t>са ванны имеется сливной штуцер</w:t>
      </w:r>
      <w:r w:rsidR="00A1195E" w:rsidRPr="00BE5CEF">
        <w:rPr>
          <w:sz w:val="28"/>
          <w:szCs w:val="28"/>
        </w:rPr>
        <w:t xml:space="preserve"> для полного слива отработанного раствора,</w:t>
      </w:r>
      <w:r w:rsidRPr="00BE5CEF">
        <w:rPr>
          <w:sz w:val="28"/>
          <w:szCs w:val="28"/>
        </w:rPr>
        <w:t xml:space="preserve"> соединенный полиэтиленовыми или винипластовыми трубами со станцией нейтрализации сточных вод. Дно ванны имеет</w:t>
      </w:r>
      <w:r w:rsidR="00A1195E" w:rsidRPr="00BE5CEF">
        <w:rPr>
          <w:sz w:val="28"/>
          <w:szCs w:val="28"/>
        </w:rPr>
        <w:t xml:space="preserve"> уклон в сторону штуцера. Ванны с нагревом имеют теплоизоляцию стенок, выполне</w:t>
      </w:r>
      <w:r w:rsidR="004A66F1" w:rsidRPr="00BE5CEF">
        <w:rPr>
          <w:sz w:val="28"/>
          <w:szCs w:val="28"/>
        </w:rPr>
        <w:t>нную из шлаковаты толщенной 50мм. Обогрев ванн осуществляет</w:t>
      </w:r>
      <w:r w:rsidR="00AB11FC" w:rsidRPr="00BE5CEF">
        <w:rPr>
          <w:sz w:val="28"/>
          <w:szCs w:val="28"/>
        </w:rPr>
        <w:t>ся</w:t>
      </w:r>
      <w:r w:rsidR="004A66F1" w:rsidRPr="00BE5CEF">
        <w:rPr>
          <w:sz w:val="28"/>
          <w:szCs w:val="28"/>
        </w:rPr>
        <w:t xml:space="preserve"> пропусканием пара в змеевике изготовленного из стали. Змеевик</w:t>
      </w:r>
      <w:r w:rsidR="00BE5C80" w:rsidRPr="00BE5CEF">
        <w:rPr>
          <w:sz w:val="28"/>
          <w:szCs w:val="28"/>
        </w:rPr>
        <w:t xml:space="preserve"> </w:t>
      </w:r>
      <w:r w:rsidR="004A66F1" w:rsidRPr="00BE5CEF">
        <w:rPr>
          <w:sz w:val="28"/>
          <w:szCs w:val="28"/>
        </w:rPr>
        <w:t>располагается вдоль вертикальной стенки, благодаря этому легко</w:t>
      </w:r>
      <w:r w:rsidR="00AB11FC" w:rsidRPr="00BE5CEF">
        <w:rPr>
          <w:sz w:val="28"/>
          <w:szCs w:val="28"/>
        </w:rPr>
        <w:t xml:space="preserve"> вынимать для очистки накипи.</w:t>
      </w:r>
      <w:r w:rsidR="00AB0CE7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Ванны химических процессов устанавливаются на швеллерах, а ванны электрохимических процессов на швеллерах с резиновыми прокладками</w:t>
      </w:r>
      <w:r w:rsidR="00AB11FC" w:rsidRPr="00BE5CEF">
        <w:rPr>
          <w:sz w:val="28"/>
          <w:szCs w:val="28"/>
        </w:rPr>
        <w:t xml:space="preserve">, т.к. </w:t>
      </w:r>
      <w:r w:rsidR="00DC06E1" w:rsidRPr="00BE5CEF">
        <w:rPr>
          <w:sz w:val="28"/>
          <w:szCs w:val="28"/>
        </w:rPr>
        <w:t>они работают под током.</w:t>
      </w:r>
      <w:r w:rsidRPr="00BE5CEF">
        <w:rPr>
          <w:sz w:val="28"/>
          <w:szCs w:val="28"/>
        </w:rPr>
        <w:t xml:space="preserve"> В верхней части ва</w:t>
      </w:r>
      <w:r w:rsidR="004A66F1" w:rsidRPr="00BE5CEF">
        <w:rPr>
          <w:sz w:val="28"/>
          <w:szCs w:val="28"/>
        </w:rPr>
        <w:t>нны на её бортах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 xml:space="preserve">устанавливаются опоры-ловители и штангодержатели, </w:t>
      </w:r>
      <w:r w:rsidR="00DC06E1" w:rsidRPr="00BE5CEF">
        <w:rPr>
          <w:sz w:val="28"/>
          <w:szCs w:val="28"/>
        </w:rPr>
        <w:t>на</w:t>
      </w:r>
      <w:r w:rsidRPr="00BE5CEF">
        <w:rPr>
          <w:sz w:val="28"/>
          <w:szCs w:val="28"/>
        </w:rPr>
        <w:t xml:space="preserve"> которых будут располагаться штанги. Опоры-ловители служат для по</w:t>
      </w:r>
      <w:r w:rsidR="00DC06E1" w:rsidRPr="00BE5CEF">
        <w:rPr>
          <w:sz w:val="28"/>
          <w:szCs w:val="28"/>
        </w:rPr>
        <w:t>двода тока к катодным штангам и</w:t>
      </w:r>
      <w:r w:rsidRPr="00BE5CEF">
        <w:rPr>
          <w:sz w:val="28"/>
          <w:szCs w:val="28"/>
        </w:rPr>
        <w:t xml:space="preserve"> изготавливаются из фосфористой бронзы. Они изолируются от корпуса при помощи прокладок </w:t>
      </w:r>
      <w:r w:rsidR="004A66F1" w:rsidRPr="00BE5CEF">
        <w:rPr>
          <w:sz w:val="28"/>
          <w:szCs w:val="28"/>
        </w:rPr>
        <w:t>из</w:t>
      </w:r>
      <w:r w:rsidRPr="00BE5CEF">
        <w:rPr>
          <w:sz w:val="28"/>
          <w:szCs w:val="28"/>
        </w:rPr>
        <w:t xml:space="preserve"> резины. Штангодержатели для анодных штанг изготавливаются из эбонита.</w:t>
      </w:r>
      <w:r w:rsidR="00AB0CE7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Вентиляция ванн, являющихся источниками вредных выделений и всех ванн, работающих с подогревом, в том числе и ванн горячей промывки, осуществляется односторонними или двухсторонними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бортотсосами.</w:t>
      </w:r>
    </w:p>
    <w:p w:rsidR="00F20AC3" w:rsidRPr="00BE5CEF" w:rsidRDefault="00F20AC3" w:rsidP="00AB0CE7">
      <w:pPr>
        <w:spacing w:line="360" w:lineRule="auto"/>
        <w:ind w:firstLine="709"/>
        <w:jc w:val="both"/>
        <w:rPr>
          <w:sz w:val="28"/>
          <w:szCs w:val="28"/>
        </w:rPr>
      </w:pPr>
    </w:p>
    <w:p w:rsidR="000D74BF" w:rsidRDefault="000D74BF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3.1.1 Устройств</w:t>
      </w:r>
      <w:r w:rsidR="00DC06E1" w:rsidRPr="00BE5CEF">
        <w:rPr>
          <w:sz w:val="28"/>
          <w:szCs w:val="28"/>
        </w:rPr>
        <w:t xml:space="preserve">о ванны никелирования сходно с устройством </w:t>
      </w:r>
      <w:r w:rsidRPr="00BE5CEF">
        <w:rPr>
          <w:sz w:val="28"/>
          <w:szCs w:val="28"/>
        </w:rPr>
        <w:t xml:space="preserve">работы с кислыми электролитами, однако, имеет </w:t>
      </w:r>
      <w:r w:rsidR="00DC06E1" w:rsidRPr="00BE5CEF">
        <w:rPr>
          <w:sz w:val="28"/>
          <w:szCs w:val="28"/>
        </w:rPr>
        <w:t xml:space="preserve">ряд </w:t>
      </w:r>
      <w:r w:rsidRPr="00BE5CEF">
        <w:rPr>
          <w:sz w:val="28"/>
          <w:szCs w:val="28"/>
        </w:rPr>
        <w:t>особенност</w:t>
      </w:r>
      <w:r w:rsidR="00DC06E1" w:rsidRPr="00BE5CEF">
        <w:rPr>
          <w:sz w:val="28"/>
          <w:szCs w:val="28"/>
        </w:rPr>
        <w:t>ей: в ней находится устройство</w:t>
      </w:r>
      <w:r w:rsidRPr="00BE5CEF">
        <w:rPr>
          <w:sz w:val="28"/>
          <w:szCs w:val="28"/>
        </w:rPr>
        <w:t xml:space="preserve"> для кач</w:t>
      </w:r>
      <w:r w:rsidR="004A66F1" w:rsidRPr="00BE5CEF">
        <w:rPr>
          <w:sz w:val="28"/>
          <w:szCs w:val="28"/>
        </w:rPr>
        <w:t>ания катодных штанг, имеет змеевик</w:t>
      </w:r>
      <w:r w:rsidR="00397994" w:rsidRPr="00BE5CEF">
        <w:rPr>
          <w:sz w:val="28"/>
          <w:szCs w:val="28"/>
        </w:rPr>
        <w:t xml:space="preserve"> и теплоизоляцию, ванна футеруется полихлорвиниловым пластикатом, ве</w:t>
      </w:r>
      <w:r w:rsidRPr="00BE5CEF">
        <w:rPr>
          <w:sz w:val="28"/>
          <w:szCs w:val="28"/>
        </w:rPr>
        <w:t>нтиляция осуществляется борто</w:t>
      </w:r>
      <w:r w:rsidR="00397994" w:rsidRPr="00BE5CEF">
        <w:rPr>
          <w:sz w:val="28"/>
          <w:szCs w:val="28"/>
        </w:rPr>
        <w:t>выми о</w:t>
      </w:r>
      <w:r w:rsidRPr="00BE5CEF">
        <w:rPr>
          <w:sz w:val="28"/>
          <w:szCs w:val="28"/>
        </w:rPr>
        <w:t>тсосами.</w:t>
      </w:r>
    </w:p>
    <w:p w:rsidR="00F20AC3" w:rsidRPr="00BE5CEF" w:rsidRDefault="00F20AC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00FF8" w:rsidRPr="00BE5CEF" w:rsidRDefault="000D74BF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3.1.2 Ванна для покрытия сплавом олово-ви</w:t>
      </w:r>
      <w:r w:rsidR="00397994" w:rsidRPr="00BE5CEF">
        <w:rPr>
          <w:sz w:val="28"/>
          <w:szCs w:val="28"/>
        </w:rPr>
        <w:t>смут устроена аналогично ванне н</w:t>
      </w:r>
      <w:r w:rsidRPr="00BE5CEF">
        <w:rPr>
          <w:sz w:val="28"/>
          <w:szCs w:val="28"/>
        </w:rPr>
        <w:t>икелирования, но не оборудована устройством для ка</w:t>
      </w:r>
      <w:r w:rsidR="004A66F1" w:rsidRPr="00BE5CEF">
        <w:rPr>
          <w:sz w:val="28"/>
          <w:szCs w:val="28"/>
        </w:rPr>
        <w:t>чания штанг, змеевиком</w:t>
      </w:r>
      <w:r w:rsidRPr="00BE5CEF">
        <w:rPr>
          <w:sz w:val="28"/>
          <w:szCs w:val="28"/>
        </w:rPr>
        <w:t xml:space="preserve"> и теплоизоляцией.</w:t>
      </w:r>
    </w:p>
    <w:p w:rsidR="00400FF8" w:rsidRPr="00BE5CEF" w:rsidRDefault="00AB0CE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0FF8" w:rsidRPr="00BE5CEF">
        <w:rPr>
          <w:sz w:val="28"/>
          <w:szCs w:val="28"/>
        </w:rPr>
        <w:t>3.2 Расчет оборудования и подбор стандартного оборудования.</w:t>
      </w:r>
    </w:p>
    <w:p w:rsidR="00400FF8" w:rsidRPr="00BE5CEF" w:rsidRDefault="00400FF8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00FF8" w:rsidRPr="00BE5CEF" w:rsidRDefault="00754B25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3.2.1 Расчет годовой производственной программы участка с учетом процента брака деталей, допускающего переделку, производится по формуле</w:t>
      </w:r>
    </w:p>
    <w:p w:rsidR="00BE5C80" w:rsidRPr="00BE5CEF" w:rsidRDefault="00BE5C80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31469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02pt;height:32.25pt">
            <v:imagedata r:id="rId18" o:title=""/>
          </v:shape>
        </w:pict>
      </w:r>
      <w:r w:rsidR="001030F2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400FF8" w:rsidRPr="00BE5CEF">
        <w:rPr>
          <w:sz w:val="28"/>
          <w:szCs w:val="28"/>
        </w:rPr>
        <w:t>(3.1)</w:t>
      </w:r>
    </w:p>
    <w:p w:rsidR="00FE5C52" w:rsidRPr="00BE5CEF" w:rsidRDefault="00FE5C52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531469" w:rsidRPr="00BE5CEF" w:rsidRDefault="00400FF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P</w:t>
      </w:r>
      <w:r w:rsidRPr="00BE5CEF">
        <w:rPr>
          <w:i/>
          <w:sz w:val="28"/>
          <w:szCs w:val="28"/>
          <w:vertAlign w:val="subscript"/>
        </w:rPr>
        <w:t>зад</w:t>
      </w:r>
      <w:r w:rsidRPr="00BE5CEF">
        <w:rPr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>– заданная программа участка, м</w:t>
      </w:r>
      <w:r w:rsidRPr="00BE5CEF">
        <w:rPr>
          <w:sz w:val="28"/>
          <w:szCs w:val="28"/>
          <w:vertAlign w:val="superscript"/>
        </w:rPr>
        <w:t>2</w:t>
      </w:r>
      <w:r w:rsidR="004A66F1" w:rsidRPr="00BE5CEF">
        <w:rPr>
          <w:sz w:val="28"/>
          <w:szCs w:val="28"/>
        </w:rPr>
        <w:t>шт,т</w:t>
      </w:r>
      <w:r w:rsidRPr="00BE5CEF">
        <w:rPr>
          <w:sz w:val="28"/>
          <w:szCs w:val="28"/>
        </w:rPr>
        <w:t>;</w:t>
      </w:r>
    </w:p>
    <w:p w:rsidR="0040795F" w:rsidRPr="00BE5CEF" w:rsidRDefault="00400FF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a</w:t>
      </w:r>
      <w:r w:rsidRPr="00BE5CEF">
        <w:rPr>
          <w:sz w:val="28"/>
          <w:szCs w:val="28"/>
        </w:rPr>
        <w:t xml:space="preserve"> – принятый процент брака деталей, допускающего переделку. В данном проекте принимается </w:t>
      </w:r>
      <w:r w:rsidR="00CA0966" w:rsidRPr="00BE5CEF">
        <w:rPr>
          <w:i/>
          <w:sz w:val="28"/>
          <w:szCs w:val="28"/>
          <w:lang w:val="en-US"/>
        </w:rPr>
        <w:t>a</w:t>
      </w:r>
      <w:r w:rsidR="0040795F"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</w:rPr>
        <w:t>2%</w:t>
      </w:r>
      <w:r w:rsidRPr="00BE5CEF">
        <w:rPr>
          <w:sz w:val="28"/>
          <w:szCs w:val="28"/>
        </w:rPr>
        <w:t>.</w:t>
      </w:r>
    </w:p>
    <w:p w:rsidR="00DC448E" w:rsidRPr="00BE5CEF" w:rsidRDefault="00400FF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Результаты расчётов годовой производственной программы участка представлены в таблице 3.1</w:t>
      </w:r>
    </w:p>
    <w:p w:rsidR="00DC448E" w:rsidRPr="00BE5CEF" w:rsidRDefault="00DC448E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DC448E" w:rsidRPr="00BE5CEF" w:rsidRDefault="00DC448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Таблица 3.1 Сводная программа участка покрытия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160"/>
        <w:gridCol w:w="1946"/>
        <w:gridCol w:w="1937"/>
      </w:tblGrid>
      <w:tr w:rsidR="00DC448E" w:rsidRPr="00BE5CEF" w:rsidTr="00AB0CE7">
        <w:trPr>
          <w:jc w:val="center"/>
        </w:trPr>
        <w:tc>
          <w:tcPr>
            <w:tcW w:w="3141" w:type="dxa"/>
            <w:vMerge w:val="restart"/>
            <w:vAlign w:val="center"/>
          </w:tcPr>
          <w:p w:rsidR="00DC448E" w:rsidRPr="00BE5CEF" w:rsidRDefault="00DC448E" w:rsidP="00AB0CE7">
            <w:pPr>
              <w:pStyle w:val="1"/>
            </w:pPr>
            <w:r w:rsidRPr="00BE5CEF">
              <w:t>Характеристика покрытия и тип оборудования</w:t>
            </w:r>
          </w:p>
        </w:tc>
        <w:tc>
          <w:tcPr>
            <w:tcW w:w="6321" w:type="dxa"/>
            <w:gridSpan w:val="3"/>
            <w:vAlign w:val="center"/>
          </w:tcPr>
          <w:p w:rsidR="00DC448E" w:rsidRPr="00BE5CEF" w:rsidRDefault="00DC448E" w:rsidP="00AB0CE7">
            <w:pPr>
              <w:pStyle w:val="1"/>
            </w:pPr>
            <w:r w:rsidRPr="00BE5CEF">
              <w:t>Годовая программа (с учетом % брака)</w:t>
            </w:r>
          </w:p>
        </w:tc>
      </w:tr>
      <w:tr w:rsidR="00DC448E" w:rsidRPr="00BE5CEF" w:rsidTr="00AB0CE7">
        <w:trPr>
          <w:jc w:val="center"/>
        </w:trPr>
        <w:tc>
          <w:tcPr>
            <w:tcW w:w="3141" w:type="dxa"/>
            <w:vMerge/>
            <w:vAlign w:val="center"/>
          </w:tcPr>
          <w:p w:rsidR="00DC448E" w:rsidRPr="00BE5CEF" w:rsidRDefault="00DC448E" w:rsidP="00AB0CE7">
            <w:pPr>
              <w:pStyle w:val="1"/>
            </w:pPr>
          </w:p>
        </w:tc>
        <w:tc>
          <w:tcPr>
            <w:tcW w:w="2250" w:type="dxa"/>
            <w:vAlign w:val="center"/>
          </w:tcPr>
          <w:p w:rsidR="00DC448E" w:rsidRPr="00BE5CEF" w:rsidRDefault="00DC448E" w:rsidP="00AB0CE7">
            <w:pPr>
              <w:pStyle w:val="1"/>
            </w:pPr>
            <w:r w:rsidRPr="00BE5CEF">
              <w:t>по количеству деталей, шт.</w:t>
            </w:r>
          </w:p>
        </w:tc>
        <w:tc>
          <w:tcPr>
            <w:tcW w:w="2056" w:type="dxa"/>
            <w:vAlign w:val="center"/>
          </w:tcPr>
          <w:p w:rsidR="00DC448E" w:rsidRPr="00BE5CEF" w:rsidRDefault="00DC448E" w:rsidP="00AB0CE7">
            <w:pPr>
              <w:pStyle w:val="1"/>
            </w:pPr>
            <w:r w:rsidRPr="00BE5CEF">
              <w:t>по массе, т</w:t>
            </w:r>
          </w:p>
        </w:tc>
        <w:tc>
          <w:tcPr>
            <w:tcW w:w="2015" w:type="dxa"/>
            <w:vAlign w:val="center"/>
          </w:tcPr>
          <w:p w:rsidR="00DC448E" w:rsidRPr="00BE5CEF" w:rsidRDefault="00DC448E" w:rsidP="00AB0CE7">
            <w:pPr>
              <w:pStyle w:val="1"/>
            </w:pPr>
            <w:r w:rsidRPr="00BE5CEF">
              <w:t xml:space="preserve">по площади покрытия, </w:t>
            </w:r>
            <w:r w:rsidR="00310244">
              <w:pict>
                <v:shape id="_x0000_i1037" type="#_x0000_t75" style="width:17.25pt;height:15.75pt">
                  <v:imagedata r:id="rId19" o:title=""/>
                </v:shape>
              </w:pict>
            </w:r>
          </w:p>
        </w:tc>
      </w:tr>
      <w:tr w:rsidR="00DC448E" w:rsidRPr="00BE5CEF" w:rsidTr="00AB0CE7">
        <w:trPr>
          <w:jc w:val="center"/>
        </w:trPr>
        <w:tc>
          <w:tcPr>
            <w:tcW w:w="3141" w:type="dxa"/>
            <w:vAlign w:val="center"/>
          </w:tcPr>
          <w:p w:rsidR="00DC448E" w:rsidRPr="00BE5CEF" w:rsidRDefault="00DC448E" w:rsidP="00AB0CE7">
            <w:pPr>
              <w:pStyle w:val="1"/>
            </w:pPr>
            <w:r w:rsidRPr="00BE5CEF">
              <w:t>Н30-Ви(99,8)</w:t>
            </w:r>
            <w:r w:rsidRPr="00BE5CEF">
              <w:rPr>
                <w:vertAlign w:val="subscript"/>
              </w:rPr>
              <w:t>б</w:t>
            </w:r>
            <w:r w:rsidRPr="00BE5CEF">
              <w:t>6</w:t>
            </w:r>
            <w:r w:rsidR="004A66F1" w:rsidRPr="00BE5CEF">
              <w:t>,</w:t>
            </w:r>
          </w:p>
          <w:p w:rsidR="00DC448E" w:rsidRPr="00BE5CEF" w:rsidRDefault="00DC448E" w:rsidP="00AB0CE7">
            <w:pPr>
              <w:pStyle w:val="1"/>
            </w:pPr>
            <w:r w:rsidRPr="00BE5CEF">
              <w:t>механизированная</w:t>
            </w:r>
          </w:p>
          <w:p w:rsidR="00DC448E" w:rsidRPr="00BE5CEF" w:rsidRDefault="00DC448E" w:rsidP="00AB0CE7">
            <w:pPr>
              <w:pStyle w:val="1"/>
            </w:pPr>
            <w:r w:rsidRPr="00BE5CEF">
              <w:t>линия</w:t>
            </w:r>
          </w:p>
        </w:tc>
        <w:tc>
          <w:tcPr>
            <w:tcW w:w="2250" w:type="dxa"/>
            <w:vAlign w:val="center"/>
          </w:tcPr>
          <w:p w:rsidR="00DC448E" w:rsidRPr="00BE5CEF" w:rsidRDefault="006601AE" w:rsidP="00AB0CE7">
            <w:pPr>
              <w:pStyle w:val="1"/>
            </w:pPr>
            <w:r w:rsidRPr="00BE5CEF">
              <w:t>17485716</w:t>
            </w:r>
          </w:p>
        </w:tc>
        <w:tc>
          <w:tcPr>
            <w:tcW w:w="2056" w:type="dxa"/>
            <w:vAlign w:val="center"/>
          </w:tcPr>
          <w:p w:rsidR="00DC448E" w:rsidRPr="00BE5CEF" w:rsidRDefault="006601AE" w:rsidP="00AB0CE7">
            <w:pPr>
              <w:pStyle w:val="1"/>
            </w:pPr>
            <w:r w:rsidRPr="00BE5CEF">
              <w:t>244</w:t>
            </w:r>
            <w:r w:rsidR="004A66F1" w:rsidRPr="00BE5CEF">
              <w:t>,</w:t>
            </w:r>
            <w:r w:rsidRPr="00BE5CEF">
              <w:t>8</w:t>
            </w:r>
          </w:p>
        </w:tc>
        <w:tc>
          <w:tcPr>
            <w:tcW w:w="2015" w:type="dxa"/>
            <w:vAlign w:val="center"/>
          </w:tcPr>
          <w:p w:rsidR="00DC448E" w:rsidRPr="00BE5CEF" w:rsidRDefault="00F9499A" w:rsidP="00AB0CE7">
            <w:pPr>
              <w:pStyle w:val="1"/>
            </w:pPr>
            <w:r w:rsidRPr="00BE5CEF">
              <w:t>18360</w:t>
            </w:r>
          </w:p>
        </w:tc>
      </w:tr>
    </w:tbl>
    <w:p w:rsidR="004A66F1" w:rsidRPr="00BE5CEF" w:rsidRDefault="004A66F1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E48C2" w:rsidRPr="00BE5CEF" w:rsidRDefault="001E48C2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3.2.2 Для расчета оборудования составляется загрузочная ведомость для</w:t>
      </w:r>
      <w:r w:rsidR="004A66F1" w:rsidRPr="00BE5CEF">
        <w:rPr>
          <w:sz w:val="28"/>
          <w:szCs w:val="28"/>
        </w:rPr>
        <w:t xml:space="preserve"> покрытия деталей на подвесках, таблица 3.2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C7E5B" w:rsidRPr="00BE5CEF" w:rsidRDefault="001C7E5B" w:rsidP="00BE5C80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5CEF">
        <w:rPr>
          <w:sz w:val="28"/>
          <w:szCs w:val="28"/>
        </w:rPr>
        <w:t>Таблица 3.2 Загрузочная ведомость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90"/>
        <w:gridCol w:w="829"/>
        <w:gridCol w:w="990"/>
        <w:gridCol w:w="1312"/>
        <w:gridCol w:w="990"/>
        <w:gridCol w:w="1128"/>
        <w:gridCol w:w="992"/>
        <w:gridCol w:w="992"/>
      </w:tblGrid>
      <w:tr w:rsidR="001C7E5B" w:rsidRPr="00BE5CEF" w:rsidTr="00F20AC3">
        <w:trPr>
          <w:trHeight w:val="435"/>
          <w:jc w:val="center"/>
        </w:trPr>
        <w:tc>
          <w:tcPr>
            <w:tcW w:w="991" w:type="dxa"/>
            <w:vMerge w:val="restart"/>
            <w:vAlign w:val="center"/>
          </w:tcPr>
          <w:p w:rsidR="001C7E5B" w:rsidRPr="00BE5CEF" w:rsidRDefault="001C7E5B" w:rsidP="00AB0CE7">
            <w:pPr>
              <w:pStyle w:val="1"/>
            </w:pPr>
            <w:r w:rsidRPr="00BE5CEF">
              <w:t>Наиме</w:t>
            </w:r>
          </w:p>
          <w:p w:rsidR="001C7E5B" w:rsidRPr="00BE5CEF" w:rsidRDefault="001C7E5B" w:rsidP="00AB0CE7">
            <w:pPr>
              <w:pStyle w:val="1"/>
            </w:pPr>
            <w:r w:rsidRPr="00BE5CEF">
              <w:t>нова</w:t>
            </w:r>
          </w:p>
          <w:p w:rsidR="001C7E5B" w:rsidRPr="00BE5CEF" w:rsidRDefault="001C7E5B" w:rsidP="00AB0CE7">
            <w:pPr>
              <w:pStyle w:val="1"/>
            </w:pPr>
            <w:r w:rsidRPr="00BE5CEF">
              <w:t>ние</w:t>
            </w:r>
          </w:p>
          <w:p w:rsidR="001C7E5B" w:rsidRPr="00BE5CEF" w:rsidRDefault="001C7E5B" w:rsidP="00AB0CE7">
            <w:pPr>
              <w:pStyle w:val="1"/>
            </w:pPr>
            <w:r w:rsidRPr="00BE5CEF">
              <w:t>дета</w:t>
            </w:r>
          </w:p>
          <w:p w:rsidR="001C7E5B" w:rsidRPr="00BE5CEF" w:rsidRDefault="001C7E5B" w:rsidP="00AB0CE7">
            <w:pPr>
              <w:pStyle w:val="1"/>
            </w:pPr>
            <w:r w:rsidRPr="00BE5CEF">
              <w:t>лей</w:t>
            </w:r>
          </w:p>
        </w:tc>
        <w:tc>
          <w:tcPr>
            <w:tcW w:w="2809" w:type="dxa"/>
            <w:gridSpan w:val="3"/>
            <w:vAlign w:val="center"/>
          </w:tcPr>
          <w:p w:rsidR="001C7E5B" w:rsidRPr="00BE5CEF" w:rsidRDefault="001C7E5B" w:rsidP="00AB0CE7">
            <w:pPr>
              <w:pStyle w:val="1"/>
            </w:pPr>
            <w:r w:rsidRPr="00BE5CEF">
              <w:t>Характеристика деталей</w:t>
            </w:r>
          </w:p>
        </w:tc>
        <w:tc>
          <w:tcPr>
            <w:tcW w:w="1312" w:type="dxa"/>
            <w:vMerge w:val="restart"/>
            <w:vAlign w:val="center"/>
          </w:tcPr>
          <w:p w:rsidR="001C7E5B" w:rsidRPr="00BE5CEF" w:rsidRDefault="001C7E5B" w:rsidP="00AB0CE7">
            <w:pPr>
              <w:pStyle w:val="1"/>
            </w:pPr>
            <w:r w:rsidRPr="00BE5CEF">
              <w:t>Габариты подвески с деталями, мм</w:t>
            </w:r>
          </w:p>
        </w:tc>
        <w:tc>
          <w:tcPr>
            <w:tcW w:w="990" w:type="dxa"/>
            <w:vMerge w:val="restart"/>
            <w:vAlign w:val="center"/>
          </w:tcPr>
          <w:p w:rsidR="001C7E5B" w:rsidRPr="00BE5CEF" w:rsidRDefault="001C7E5B" w:rsidP="00AB0CE7">
            <w:pPr>
              <w:pStyle w:val="1"/>
            </w:pPr>
            <w:r w:rsidRPr="00BE5CEF">
              <w:t>Количество дета</w:t>
            </w:r>
          </w:p>
          <w:p w:rsidR="001C7E5B" w:rsidRPr="00BE5CEF" w:rsidRDefault="001C7E5B" w:rsidP="00AB0CE7">
            <w:pPr>
              <w:pStyle w:val="1"/>
            </w:pPr>
            <w:r w:rsidRPr="00BE5CEF">
              <w:t>лей на подвеске</w:t>
            </w:r>
            <w:r w:rsidR="00A5267C" w:rsidRPr="00BE5CEF">
              <w:t xml:space="preserve">, </w:t>
            </w:r>
            <w:r w:rsidRPr="00BE5CEF">
              <w:t>шт.</w:t>
            </w:r>
          </w:p>
        </w:tc>
        <w:tc>
          <w:tcPr>
            <w:tcW w:w="1128" w:type="dxa"/>
            <w:vMerge w:val="restart"/>
            <w:vAlign w:val="center"/>
          </w:tcPr>
          <w:p w:rsidR="001C7E5B" w:rsidRPr="00BE5CEF" w:rsidRDefault="001C7E5B" w:rsidP="00AB0CE7">
            <w:pPr>
              <w:pStyle w:val="1"/>
            </w:pPr>
            <w:r w:rsidRPr="00BE5CEF">
              <w:t>Площадь покрытия деталей на подвеске, дм</w:t>
            </w:r>
            <w:r w:rsidRPr="00BE5CEF">
              <w:rPr>
                <w:vertAlign w:val="superscript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1C7E5B" w:rsidRPr="00BE5CEF" w:rsidRDefault="001C7E5B" w:rsidP="00AB0CE7">
            <w:pPr>
              <w:pStyle w:val="1"/>
            </w:pPr>
            <w:r w:rsidRPr="00BE5CEF">
              <w:t>Годовая программа</w:t>
            </w:r>
            <w:r w:rsidR="00A5267C" w:rsidRPr="00BE5CEF">
              <w:t>, шт.</w:t>
            </w:r>
          </w:p>
        </w:tc>
      </w:tr>
      <w:tr w:rsidR="001C7E5B" w:rsidRPr="00BE5CEF" w:rsidTr="00F20AC3">
        <w:trPr>
          <w:jc w:val="center"/>
        </w:trPr>
        <w:tc>
          <w:tcPr>
            <w:tcW w:w="991" w:type="dxa"/>
            <w:vMerge/>
            <w:vAlign w:val="center"/>
          </w:tcPr>
          <w:p w:rsidR="001C7E5B" w:rsidRPr="00BE5CEF" w:rsidRDefault="001C7E5B" w:rsidP="00AB0CE7">
            <w:pPr>
              <w:pStyle w:val="1"/>
            </w:pPr>
          </w:p>
        </w:tc>
        <w:tc>
          <w:tcPr>
            <w:tcW w:w="990" w:type="dxa"/>
            <w:vAlign w:val="center"/>
          </w:tcPr>
          <w:p w:rsidR="001C7E5B" w:rsidRPr="00BE5CEF" w:rsidRDefault="00A5267C" w:rsidP="00AB0CE7">
            <w:pPr>
              <w:pStyle w:val="1"/>
            </w:pPr>
            <w:r w:rsidRPr="00BE5CEF">
              <w:t>г</w:t>
            </w:r>
            <w:r w:rsidR="001C7E5B" w:rsidRPr="00BE5CEF">
              <w:t>абари</w:t>
            </w:r>
          </w:p>
          <w:p w:rsidR="001C7E5B" w:rsidRPr="00BE5CEF" w:rsidRDefault="001C7E5B" w:rsidP="00AB0CE7">
            <w:pPr>
              <w:pStyle w:val="1"/>
            </w:pPr>
            <w:r w:rsidRPr="00BE5CEF">
              <w:t>ты, мм</w:t>
            </w:r>
          </w:p>
        </w:tc>
        <w:tc>
          <w:tcPr>
            <w:tcW w:w="829" w:type="dxa"/>
            <w:vAlign w:val="center"/>
          </w:tcPr>
          <w:p w:rsidR="001C7E5B" w:rsidRPr="00BE5CEF" w:rsidRDefault="00A5267C" w:rsidP="00AB0CE7">
            <w:pPr>
              <w:pStyle w:val="1"/>
            </w:pPr>
            <w:r w:rsidRPr="00BE5CEF">
              <w:t>м</w:t>
            </w:r>
            <w:r w:rsidR="001C7E5B" w:rsidRPr="00BE5CEF">
              <w:t>асса,</w:t>
            </w:r>
          </w:p>
          <w:p w:rsidR="001C7E5B" w:rsidRPr="00BE5CEF" w:rsidRDefault="001C7E5B" w:rsidP="00AB0CE7">
            <w:pPr>
              <w:pStyle w:val="1"/>
            </w:pPr>
            <w:r w:rsidRPr="00BE5CEF">
              <w:t>кг</w:t>
            </w:r>
          </w:p>
        </w:tc>
        <w:tc>
          <w:tcPr>
            <w:tcW w:w="990" w:type="dxa"/>
            <w:vAlign w:val="center"/>
          </w:tcPr>
          <w:p w:rsidR="001C7E5B" w:rsidRPr="00BE5CEF" w:rsidRDefault="00A5267C" w:rsidP="00AB0CE7">
            <w:pPr>
              <w:pStyle w:val="1"/>
            </w:pPr>
            <w:r w:rsidRPr="00BE5CEF">
              <w:t>п</w:t>
            </w:r>
            <w:r w:rsidR="001C7E5B" w:rsidRPr="00BE5CEF">
              <w:t>лощадь покры</w:t>
            </w:r>
          </w:p>
          <w:p w:rsidR="001C7E5B" w:rsidRPr="00BE5CEF" w:rsidRDefault="001C7E5B" w:rsidP="00AB0CE7">
            <w:pPr>
              <w:pStyle w:val="1"/>
            </w:pPr>
            <w:r w:rsidRPr="00BE5CEF">
              <w:t>тия, дм</w:t>
            </w:r>
            <w:r w:rsidRPr="00BE5CEF">
              <w:rPr>
                <w:vertAlign w:val="superscript"/>
              </w:rPr>
              <w:t>2</w:t>
            </w:r>
          </w:p>
        </w:tc>
        <w:tc>
          <w:tcPr>
            <w:tcW w:w="1312" w:type="dxa"/>
            <w:vMerge/>
            <w:vAlign w:val="center"/>
          </w:tcPr>
          <w:p w:rsidR="001C7E5B" w:rsidRPr="00BE5CEF" w:rsidRDefault="001C7E5B" w:rsidP="00AB0CE7">
            <w:pPr>
              <w:pStyle w:val="1"/>
            </w:pPr>
          </w:p>
        </w:tc>
        <w:tc>
          <w:tcPr>
            <w:tcW w:w="990" w:type="dxa"/>
            <w:vMerge/>
            <w:vAlign w:val="center"/>
          </w:tcPr>
          <w:p w:rsidR="001C7E5B" w:rsidRPr="00BE5CEF" w:rsidRDefault="001C7E5B" w:rsidP="00AB0CE7">
            <w:pPr>
              <w:pStyle w:val="1"/>
            </w:pPr>
          </w:p>
        </w:tc>
        <w:tc>
          <w:tcPr>
            <w:tcW w:w="1128" w:type="dxa"/>
            <w:vMerge/>
            <w:vAlign w:val="center"/>
          </w:tcPr>
          <w:p w:rsidR="001C7E5B" w:rsidRPr="00BE5CEF" w:rsidRDefault="001C7E5B" w:rsidP="00AB0CE7">
            <w:pPr>
              <w:pStyle w:val="1"/>
            </w:pPr>
          </w:p>
        </w:tc>
        <w:tc>
          <w:tcPr>
            <w:tcW w:w="992" w:type="dxa"/>
            <w:vAlign w:val="center"/>
          </w:tcPr>
          <w:p w:rsidR="001C7E5B" w:rsidRPr="00BE5CEF" w:rsidRDefault="00A5267C" w:rsidP="00AB0CE7">
            <w:pPr>
              <w:pStyle w:val="1"/>
            </w:pPr>
            <w:r w:rsidRPr="00BE5CEF">
              <w:t>к</w:t>
            </w:r>
            <w:r w:rsidR="001C7E5B" w:rsidRPr="00BE5CEF">
              <w:t>оли</w:t>
            </w:r>
          </w:p>
          <w:p w:rsidR="001C7E5B" w:rsidRPr="00BE5CEF" w:rsidRDefault="001C7E5B" w:rsidP="00AB0CE7">
            <w:pPr>
              <w:pStyle w:val="1"/>
            </w:pPr>
            <w:r w:rsidRPr="00BE5CEF">
              <w:t>чество дета</w:t>
            </w:r>
            <w:r w:rsidR="00A5267C" w:rsidRPr="00BE5CEF">
              <w:t>лей</w:t>
            </w:r>
          </w:p>
        </w:tc>
        <w:tc>
          <w:tcPr>
            <w:tcW w:w="992" w:type="dxa"/>
            <w:vAlign w:val="center"/>
          </w:tcPr>
          <w:p w:rsidR="001C7E5B" w:rsidRPr="00BE5CEF" w:rsidRDefault="00A5267C" w:rsidP="00AB0CE7">
            <w:pPr>
              <w:pStyle w:val="1"/>
            </w:pPr>
            <w:r w:rsidRPr="00BE5CEF">
              <w:t>к</w:t>
            </w:r>
            <w:r w:rsidR="001C7E5B" w:rsidRPr="00BE5CEF">
              <w:t>оли</w:t>
            </w:r>
          </w:p>
          <w:p w:rsidR="001C7E5B" w:rsidRPr="00BE5CEF" w:rsidRDefault="001C7E5B" w:rsidP="00AB0CE7">
            <w:pPr>
              <w:pStyle w:val="1"/>
            </w:pPr>
            <w:r w:rsidRPr="00BE5CEF">
              <w:t>чество подве</w:t>
            </w:r>
            <w:r w:rsidR="00F20AC3">
              <w:t>с</w:t>
            </w:r>
            <w:r w:rsidR="00A5267C" w:rsidRPr="00BE5CEF">
              <w:t>к</w:t>
            </w:r>
          </w:p>
        </w:tc>
      </w:tr>
      <w:tr w:rsidR="001C7E5B" w:rsidRPr="00BE5CEF" w:rsidTr="00F20AC3">
        <w:trPr>
          <w:jc w:val="center"/>
        </w:trPr>
        <w:tc>
          <w:tcPr>
            <w:tcW w:w="991" w:type="dxa"/>
            <w:vAlign w:val="center"/>
          </w:tcPr>
          <w:p w:rsidR="001C7E5B" w:rsidRPr="00BE5CEF" w:rsidRDefault="006601AE" w:rsidP="00AB0CE7">
            <w:pPr>
              <w:pStyle w:val="1"/>
            </w:pPr>
            <w:r w:rsidRPr="00BE5CEF">
              <w:t>Вывод</w:t>
            </w:r>
          </w:p>
        </w:tc>
        <w:tc>
          <w:tcPr>
            <w:tcW w:w="990" w:type="dxa"/>
            <w:vAlign w:val="center"/>
          </w:tcPr>
          <w:p w:rsidR="001C7E5B" w:rsidRPr="00BE5CEF" w:rsidRDefault="006601AE" w:rsidP="00AB0CE7">
            <w:pPr>
              <w:pStyle w:val="1"/>
            </w:pPr>
            <w:r w:rsidRPr="00BE5CEF">
              <w:t>30</w:t>
            </w:r>
            <w:r w:rsidR="004A66F1" w:rsidRPr="00BE5CEF">
              <w:t>х35х</w:t>
            </w:r>
            <w:r w:rsidRPr="00BE5CEF">
              <w:t>0</w:t>
            </w:r>
            <w:r w:rsidR="006B432B" w:rsidRPr="00BE5CEF">
              <w:t>,</w:t>
            </w:r>
            <w:r w:rsidRPr="00BE5CEF">
              <w:t>5</w:t>
            </w:r>
          </w:p>
        </w:tc>
        <w:tc>
          <w:tcPr>
            <w:tcW w:w="829" w:type="dxa"/>
            <w:vAlign w:val="center"/>
          </w:tcPr>
          <w:p w:rsidR="001C7E5B" w:rsidRPr="00BE5CEF" w:rsidRDefault="006B432B" w:rsidP="00AB0CE7">
            <w:pPr>
              <w:pStyle w:val="1"/>
            </w:pPr>
            <w:r w:rsidRPr="00BE5CEF">
              <w:t>0,0</w:t>
            </w:r>
            <w:r w:rsidR="006601AE" w:rsidRPr="00BE5CEF">
              <w:t>14</w:t>
            </w:r>
          </w:p>
        </w:tc>
        <w:tc>
          <w:tcPr>
            <w:tcW w:w="990" w:type="dxa"/>
            <w:vAlign w:val="center"/>
          </w:tcPr>
          <w:p w:rsidR="001C7E5B" w:rsidRPr="00BE5CEF" w:rsidRDefault="006B432B" w:rsidP="00AB0CE7">
            <w:pPr>
              <w:pStyle w:val="1"/>
            </w:pPr>
            <w:r w:rsidRPr="00BE5CEF">
              <w:t>0,</w:t>
            </w:r>
            <w:r w:rsidR="006601AE" w:rsidRPr="00BE5CEF">
              <w:t>105</w:t>
            </w:r>
          </w:p>
        </w:tc>
        <w:tc>
          <w:tcPr>
            <w:tcW w:w="1312" w:type="dxa"/>
            <w:vAlign w:val="center"/>
          </w:tcPr>
          <w:p w:rsidR="001C7E5B" w:rsidRPr="00BE5CEF" w:rsidRDefault="006601AE" w:rsidP="00AB0CE7">
            <w:pPr>
              <w:pStyle w:val="1"/>
            </w:pPr>
            <w:r w:rsidRPr="00BE5CEF">
              <w:t>3</w:t>
            </w:r>
            <w:r w:rsidR="006B432B" w:rsidRPr="00BE5CEF">
              <w:t>00х10х</w:t>
            </w:r>
            <w:r w:rsidRPr="00BE5CEF">
              <w:t>4</w:t>
            </w:r>
            <w:r w:rsidR="006B432B" w:rsidRPr="00BE5CEF">
              <w:t>00</w:t>
            </w:r>
          </w:p>
        </w:tc>
        <w:tc>
          <w:tcPr>
            <w:tcW w:w="990" w:type="dxa"/>
            <w:vAlign w:val="center"/>
          </w:tcPr>
          <w:p w:rsidR="001C7E5B" w:rsidRPr="00BE5CEF" w:rsidRDefault="008C39CA" w:rsidP="00AB0CE7">
            <w:pPr>
              <w:pStyle w:val="1"/>
            </w:pPr>
            <w:r w:rsidRPr="00BE5CEF">
              <w:t>72</w:t>
            </w:r>
          </w:p>
        </w:tc>
        <w:tc>
          <w:tcPr>
            <w:tcW w:w="1128" w:type="dxa"/>
            <w:vAlign w:val="center"/>
          </w:tcPr>
          <w:p w:rsidR="001C7E5B" w:rsidRPr="00BE5CEF" w:rsidRDefault="006601AE" w:rsidP="00AB0CE7">
            <w:pPr>
              <w:pStyle w:val="1"/>
            </w:pPr>
            <w:r w:rsidRPr="00BE5CEF">
              <w:t>7,56</w:t>
            </w:r>
          </w:p>
        </w:tc>
        <w:tc>
          <w:tcPr>
            <w:tcW w:w="992" w:type="dxa"/>
            <w:vAlign w:val="center"/>
          </w:tcPr>
          <w:p w:rsidR="001C7E5B" w:rsidRPr="00BE5CEF" w:rsidRDefault="006601AE" w:rsidP="00AB0CE7">
            <w:pPr>
              <w:pStyle w:val="1"/>
            </w:pPr>
            <w:r w:rsidRPr="00BE5CEF">
              <w:t>17485716</w:t>
            </w:r>
          </w:p>
        </w:tc>
        <w:tc>
          <w:tcPr>
            <w:tcW w:w="992" w:type="dxa"/>
            <w:vAlign w:val="center"/>
          </w:tcPr>
          <w:p w:rsidR="001C7E5B" w:rsidRPr="00BE5CEF" w:rsidRDefault="006601AE" w:rsidP="00AB0CE7">
            <w:pPr>
              <w:pStyle w:val="1"/>
            </w:pPr>
            <w:r w:rsidRPr="00BE5CEF">
              <w:t>242858</w:t>
            </w:r>
          </w:p>
        </w:tc>
      </w:tr>
    </w:tbl>
    <w:p w:rsidR="00BE5C80" w:rsidRPr="00BE5CEF" w:rsidRDefault="00FA113C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3.2.3 Время, необходимое для операции нанесения покрытия определяется по формуле</w:t>
      </w:r>
    </w:p>
    <w:p w:rsidR="00AB0CE7" w:rsidRDefault="00AB0CE7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8D3E38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53.25pt;height:17.25pt">
            <v:imagedata r:id="rId20" o:title=""/>
          </v:shape>
        </w:pict>
      </w:r>
      <w:r w:rsidR="008D3E38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8D3E38" w:rsidRPr="00BE5CEF">
        <w:rPr>
          <w:sz w:val="28"/>
          <w:szCs w:val="28"/>
        </w:rPr>
        <w:t>(3.2)</w:t>
      </w:r>
    </w:p>
    <w:p w:rsidR="005525CA" w:rsidRPr="00BE5CEF" w:rsidRDefault="005525C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8D3E38" w:rsidRPr="00BE5CEF" w:rsidRDefault="008D3E3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</w:rPr>
        <w:t>τ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sz w:val="28"/>
          <w:szCs w:val="28"/>
        </w:rPr>
        <w:t xml:space="preserve"> - основное или технологическое время, мин.;</w:t>
      </w:r>
    </w:p>
    <w:p w:rsidR="008D3E38" w:rsidRPr="00BE5CEF" w:rsidRDefault="008D3E38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τ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>- вспомогательное время на загрузку и выгрузку подвесок, мин.</w:t>
      </w:r>
    </w:p>
    <w:p w:rsidR="008D3E38" w:rsidRPr="00BE5CEF" w:rsidRDefault="008D3E38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51029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При нанесении металлопокрытий основное время определяется по формуле</w:t>
      </w:r>
      <w:r w:rsidR="00BE5C80" w:rsidRPr="00BE5CEF">
        <w:rPr>
          <w:sz w:val="28"/>
          <w:szCs w:val="28"/>
        </w:rPr>
        <w:t xml:space="preserve"> </w:t>
      </w:r>
    </w:p>
    <w:p w:rsidR="00AB0CE7" w:rsidRDefault="00AB0CE7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A9651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02.75pt;height:33.75pt">
            <v:imagedata r:id="rId21" o:title=""/>
          </v:shape>
        </w:pict>
      </w:r>
      <w:r w:rsidR="00BE5C80" w:rsidRPr="00BE5CEF">
        <w:rPr>
          <w:sz w:val="28"/>
          <w:szCs w:val="28"/>
        </w:rPr>
        <w:t xml:space="preserve"> </w:t>
      </w:r>
      <w:r w:rsidR="00A96510" w:rsidRPr="00BE5CEF">
        <w:rPr>
          <w:sz w:val="28"/>
          <w:szCs w:val="28"/>
        </w:rPr>
        <w:t>(3.3)</w:t>
      </w:r>
    </w:p>
    <w:p w:rsidR="00510290" w:rsidRPr="00BE5CEF" w:rsidRDefault="00510290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10290" w:rsidRPr="00BE5CEF" w:rsidRDefault="0051029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а –</w:t>
      </w:r>
      <w:r w:rsidRPr="00BE5CEF">
        <w:rPr>
          <w:sz w:val="28"/>
          <w:szCs w:val="28"/>
        </w:rPr>
        <w:t xml:space="preserve"> толщина покрытия, мм;</w:t>
      </w:r>
    </w:p>
    <w:p w:rsidR="0051029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040" type="#_x0000_t75" style="width:17.25pt;height:18pt">
            <v:imagedata r:id="rId22" o:title=""/>
          </v:shape>
        </w:pict>
      </w:r>
      <w:r w:rsidR="00510290" w:rsidRPr="00BE5CEF">
        <w:rPr>
          <w:i/>
          <w:sz w:val="28"/>
          <w:szCs w:val="28"/>
        </w:rPr>
        <w:t xml:space="preserve">– </w:t>
      </w:r>
      <w:r w:rsidR="00510290" w:rsidRPr="00BE5CEF">
        <w:rPr>
          <w:sz w:val="28"/>
          <w:szCs w:val="28"/>
        </w:rPr>
        <w:t>средняя плотность тока, А/дм</w:t>
      </w:r>
      <w:r w:rsidR="00510290" w:rsidRPr="00BE5CEF">
        <w:rPr>
          <w:sz w:val="28"/>
          <w:szCs w:val="28"/>
          <w:vertAlign w:val="superscript"/>
        </w:rPr>
        <w:t>2</w:t>
      </w:r>
      <w:r w:rsidR="00510290" w:rsidRPr="00BE5CEF">
        <w:rPr>
          <w:sz w:val="28"/>
          <w:szCs w:val="28"/>
        </w:rPr>
        <w:t>;</w:t>
      </w:r>
    </w:p>
    <w:p w:rsidR="0073741F" w:rsidRPr="00BE5CEF" w:rsidRDefault="0051029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ρ</w:t>
      </w:r>
      <w:r w:rsidRPr="00BE5CEF">
        <w:rPr>
          <w:sz w:val="28"/>
          <w:szCs w:val="28"/>
        </w:rPr>
        <w:t xml:space="preserve"> – плотность металлопокрытия, г/см</w:t>
      </w:r>
      <w:r w:rsidRPr="00BE5CEF">
        <w:rPr>
          <w:sz w:val="28"/>
          <w:szCs w:val="28"/>
          <w:vertAlign w:val="superscript"/>
        </w:rPr>
        <w:t>3</w:t>
      </w:r>
      <w:r w:rsidR="004A66F1" w:rsidRPr="00BE5CEF">
        <w:rPr>
          <w:sz w:val="28"/>
          <w:szCs w:val="28"/>
        </w:rPr>
        <w:t>;</w:t>
      </w:r>
    </w:p>
    <w:p w:rsidR="0073741F" w:rsidRPr="00BE5CEF" w:rsidRDefault="0051029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с</w:t>
      </w:r>
      <w:r w:rsidRPr="00BE5CEF">
        <w:rPr>
          <w:sz w:val="28"/>
          <w:szCs w:val="28"/>
        </w:rPr>
        <w:t xml:space="preserve"> – электрохимический эквивалент металла покрытия, г/А</w:t>
      </w:r>
      <w:r w:rsidR="00BA594D" w:rsidRPr="00BE5CEF">
        <w:rPr>
          <w:sz w:val="28"/>
          <w:szCs w:val="28"/>
        </w:rPr>
        <w:t>·</w:t>
      </w:r>
      <w:r w:rsidR="004A66F1" w:rsidRPr="00BE5CEF">
        <w:rPr>
          <w:sz w:val="28"/>
          <w:szCs w:val="28"/>
        </w:rPr>
        <w:t>ч;</w:t>
      </w:r>
    </w:p>
    <w:p w:rsidR="00510290" w:rsidRPr="00BE5CEF" w:rsidRDefault="0051029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η –</w:t>
      </w:r>
      <w:r w:rsidRPr="00BE5CEF">
        <w:rPr>
          <w:sz w:val="28"/>
          <w:szCs w:val="28"/>
        </w:rPr>
        <w:t xml:space="preserve"> выход металла по току, %.</w:t>
      </w:r>
    </w:p>
    <w:p w:rsidR="00756ECF" w:rsidRPr="00BE5CEF" w:rsidRDefault="00756ECF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A4832" w:rsidRPr="00BE5CEF" w:rsidRDefault="00EA4832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При нанесении сплава рассчитывается плотность сплава и электрохимический эквивалент сплава, исходя из его процентного состава.</w:t>
      </w:r>
    </w:p>
    <w:p w:rsidR="00EA4832" w:rsidRPr="00BE5CEF" w:rsidRDefault="00EA4832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нанесения сплава олово-висмут с содержанием 99,8% олова и 0,02% висмута плотность сплава составит</w:t>
      </w:r>
    </w:p>
    <w:p w:rsidR="00EA4832" w:rsidRPr="00BE5CEF" w:rsidRDefault="00EA4832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EA4832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</w:rPr>
        <w:t>ρ=</w:t>
      </w:r>
      <w:r w:rsidR="00117AA3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0,998</w:t>
      </w:r>
      <w:r w:rsidR="00785A72" w:rsidRPr="00BE5CEF">
        <w:rPr>
          <w:i/>
          <w:sz w:val="28"/>
          <w:szCs w:val="28"/>
        </w:rPr>
        <w:t xml:space="preserve"> </w:t>
      </w:r>
      <w:r w:rsidR="008A50C7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>7,28+0,002</w:t>
      </w:r>
      <w:r w:rsidR="00785A72" w:rsidRPr="00BE5CEF">
        <w:rPr>
          <w:i/>
          <w:sz w:val="28"/>
          <w:szCs w:val="28"/>
        </w:rPr>
        <w:t xml:space="preserve"> </w:t>
      </w:r>
      <w:r w:rsidR="008A50C7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>9,87=7,28 г/см</w:t>
      </w:r>
      <w:r w:rsidRPr="00BE5CEF">
        <w:rPr>
          <w:i/>
          <w:sz w:val="28"/>
          <w:szCs w:val="28"/>
          <w:vertAlign w:val="superscript"/>
        </w:rPr>
        <w:t>3</w:t>
      </w:r>
      <w:r w:rsidRPr="00BE5CEF">
        <w:rPr>
          <w:i/>
          <w:sz w:val="28"/>
          <w:szCs w:val="28"/>
        </w:rPr>
        <w:t>;</w:t>
      </w:r>
    </w:p>
    <w:p w:rsidR="00F20AC3" w:rsidRDefault="00F20AC3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A4832" w:rsidRPr="00BE5CEF" w:rsidRDefault="00EA4832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Электрохимический эквивалент сплава составит</w:t>
      </w:r>
    </w:p>
    <w:p w:rsidR="00EA4832" w:rsidRPr="00BE5CEF" w:rsidRDefault="00EA4832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A4832" w:rsidRPr="00F20AC3" w:rsidRDefault="00754B25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</w:rPr>
        <w:t>c</w:t>
      </w:r>
      <w:r w:rsidR="00EA4832" w:rsidRPr="00BE5CEF">
        <w:rPr>
          <w:i/>
          <w:sz w:val="28"/>
          <w:szCs w:val="28"/>
        </w:rPr>
        <w:t>=0,998</w:t>
      </w:r>
      <w:r w:rsidR="00570FFF" w:rsidRPr="00BE5CEF">
        <w:rPr>
          <w:i/>
          <w:sz w:val="28"/>
          <w:szCs w:val="28"/>
        </w:rPr>
        <w:t>·</w:t>
      </w:r>
      <w:r w:rsidR="00EA4832" w:rsidRPr="00BE5CEF">
        <w:rPr>
          <w:i/>
          <w:sz w:val="28"/>
          <w:szCs w:val="28"/>
        </w:rPr>
        <w:t>1,107+0,002</w:t>
      </w:r>
      <w:r w:rsidR="00570FFF" w:rsidRPr="00BE5CEF">
        <w:rPr>
          <w:i/>
          <w:sz w:val="28"/>
          <w:szCs w:val="28"/>
        </w:rPr>
        <w:t>·</w:t>
      </w:r>
      <w:r w:rsidR="00EA4832" w:rsidRPr="00BE5CEF">
        <w:rPr>
          <w:i/>
          <w:sz w:val="28"/>
          <w:szCs w:val="28"/>
        </w:rPr>
        <w:t>2,6=1,109 г/А</w:t>
      </w:r>
      <w:r w:rsidR="00570FFF" w:rsidRPr="00BE5CEF">
        <w:rPr>
          <w:i/>
          <w:sz w:val="28"/>
          <w:szCs w:val="28"/>
        </w:rPr>
        <w:t>·</w:t>
      </w:r>
      <w:r w:rsidR="00EA4832" w:rsidRPr="00BE5CEF">
        <w:rPr>
          <w:i/>
          <w:sz w:val="28"/>
          <w:szCs w:val="28"/>
        </w:rPr>
        <w:t>ч;</w:t>
      </w:r>
    </w:p>
    <w:p w:rsidR="0063033C" w:rsidRPr="00BE5CEF" w:rsidRDefault="0063033C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Для никелирования </w:t>
      </w:r>
      <w:r w:rsidRPr="00BE5CEF">
        <w:rPr>
          <w:i/>
          <w:sz w:val="28"/>
          <w:szCs w:val="28"/>
        </w:rPr>
        <w:t>τ</w:t>
      </w:r>
      <w:r w:rsidRPr="00BE5CEF">
        <w:rPr>
          <w:i/>
          <w:sz w:val="28"/>
          <w:szCs w:val="28"/>
          <w:vertAlign w:val="subscript"/>
        </w:rPr>
        <w:t>1</w:t>
      </w:r>
      <w:r w:rsidR="00BE5C80" w:rsidRPr="00BE5CEF">
        <w:rPr>
          <w:i/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>составит</w:t>
      </w:r>
    </w:p>
    <w:p w:rsidR="0063033C" w:rsidRPr="00BE5CEF" w:rsidRDefault="0063033C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33C" w:rsidRPr="00BE5CEF" w:rsidRDefault="00A46431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</w:rPr>
        <w:t>τ</w:t>
      </w:r>
      <w:r w:rsidRPr="00BE5CEF">
        <w:rPr>
          <w:i/>
          <w:sz w:val="28"/>
          <w:szCs w:val="28"/>
          <w:vertAlign w:val="subscript"/>
        </w:rPr>
        <w:t xml:space="preserve">1 </w:t>
      </w:r>
      <w:r w:rsidRPr="00BE5CEF">
        <w:rPr>
          <w:i/>
          <w:sz w:val="28"/>
          <w:szCs w:val="28"/>
        </w:rPr>
        <w:t>=</w:t>
      </w:r>
      <w:r w:rsidR="00310244">
        <w:rPr>
          <w:i/>
          <w:sz w:val="28"/>
          <w:szCs w:val="28"/>
        </w:rPr>
        <w:pict>
          <v:shape id="_x0000_i1041" type="#_x0000_t75" style="width:93pt;height:33pt">
            <v:imagedata r:id="rId23" o:title=""/>
          </v:shape>
        </w:pict>
      </w:r>
      <w:r w:rsidRPr="00BE5CEF">
        <w:rPr>
          <w:i/>
          <w:sz w:val="28"/>
          <w:szCs w:val="28"/>
        </w:rPr>
        <w:t xml:space="preserve">= </w:t>
      </w:r>
      <w:r w:rsidR="00065BA6" w:rsidRPr="00BE5CEF">
        <w:rPr>
          <w:i/>
          <w:sz w:val="28"/>
          <w:szCs w:val="28"/>
        </w:rPr>
        <w:t>1</w:t>
      </w:r>
      <w:r w:rsidRPr="00BE5CEF">
        <w:rPr>
          <w:i/>
          <w:sz w:val="28"/>
          <w:szCs w:val="28"/>
        </w:rPr>
        <w:t>2,5мин;</w:t>
      </w:r>
    </w:p>
    <w:p w:rsidR="00117AA3" w:rsidRPr="00BE5CEF" w:rsidRDefault="00117AA3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63033C" w:rsidRPr="00BE5CEF" w:rsidRDefault="0063033C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нанесения сплава олово-висмут</w:t>
      </w:r>
    </w:p>
    <w:p w:rsidR="00BE5C80" w:rsidRPr="00BE5CEF" w:rsidRDefault="00BE5C80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A2DA7" w:rsidRPr="00BE5CEF" w:rsidRDefault="00310244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4.75pt;height:33pt">
            <v:imagedata r:id="rId24" o:title=""/>
          </v:shape>
        </w:pict>
      </w:r>
      <w:r w:rsidR="00F04E83" w:rsidRPr="00BE5CEF">
        <w:rPr>
          <w:i/>
          <w:sz w:val="28"/>
          <w:szCs w:val="28"/>
        </w:rPr>
        <w:t>12 мин</w:t>
      </w:r>
    </w:p>
    <w:p w:rsidR="00117AA3" w:rsidRPr="00BE5CEF" w:rsidRDefault="00117AA3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36835" w:rsidRPr="00BE5CEF" w:rsidRDefault="000A2DA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Так как обслуживание ванн осуществляется электротельфером, то </w:t>
      </w:r>
    </w:p>
    <w:p w:rsidR="000A2DA7" w:rsidRPr="00BE5CEF" w:rsidRDefault="00310244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.75pt;height:17.25pt">
            <v:imagedata r:id="rId25" o:title=""/>
          </v:shape>
        </w:pict>
      </w:r>
      <w:r w:rsidR="00936835" w:rsidRPr="00BE5CEF">
        <w:rPr>
          <w:sz w:val="28"/>
          <w:szCs w:val="28"/>
        </w:rPr>
        <w:t>=</w:t>
      </w:r>
      <w:r w:rsidR="006601AE" w:rsidRPr="00BE5CEF">
        <w:rPr>
          <w:sz w:val="28"/>
          <w:szCs w:val="28"/>
        </w:rPr>
        <w:t>0</w:t>
      </w:r>
      <w:r w:rsidR="00936835" w:rsidRPr="00BE5CEF">
        <w:rPr>
          <w:i/>
          <w:sz w:val="28"/>
          <w:szCs w:val="28"/>
        </w:rPr>
        <w:t>,5 мин</w:t>
      </w:r>
      <w:r w:rsidR="00936835" w:rsidRPr="00BE5CEF">
        <w:rPr>
          <w:sz w:val="28"/>
          <w:szCs w:val="28"/>
        </w:rPr>
        <w:t xml:space="preserve"> для никелирования и </w:t>
      </w:r>
      <w:r>
        <w:rPr>
          <w:sz w:val="28"/>
          <w:szCs w:val="28"/>
        </w:rPr>
        <w:pict>
          <v:shape id="_x0000_i1044" type="#_x0000_t75" style="width:12.75pt;height:17.25pt">
            <v:imagedata r:id="rId25" o:title=""/>
          </v:shape>
        </w:pict>
      </w:r>
      <w:r w:rsidR="00936835" w:rsidRPr="00BE5CEF">
        <w:rPr>
          <w:sz w:val="28"/>
          <w:szCs w:val="28"/>
        </w:rPr>
        <w:t>=</w:t>
      </w:r>
      <w:r w:rsidR="006601AE" w:rsidRPr="00BE5CEF">
        <w:rPr>
          <w:sz w:val="28"/>
          <w:szCs w:val="28"/>
        </w:rPr>
        <w:t>1</w:t>
      </w:r>
      <w:r w:rsidR="00936835" w:rsidRPr="00BE5CEF">
        <w:rPr>
          <w:i/>
          <w:sz w:val="28"/>
          <w:szCs w:val="28"/>
        </w:rPr>
        <w:t xml:space="preserve"> мин </w:t>
      </w:r>
      <w:r w:rsidR="00936835" w:rsidRPr="00BE5CEF">
        <w:rPr>
          <w:sz w:val="28"/>
          <w:szCs w:val="28"/>
        </w:rPr>
        <w:t>для нанесения сплава.</w:t>
      </w:r>
    </w:p>
    <w:p w:rsidR="004357DB" w:rsidRPr="00BE5CEF" w:rsidRDefault="004357DB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A2DA7" w:rsidRPr="00BE5CEF" w:rsidRDefault="004357DB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sz w:val="28"/>
          <w:szCs w:val="28"/>
        </w:rPr>
        <w:t>Для никелирования</w:t>
      </w:r>
      <w:r w:rsidRPr="00BE5CEF">
        <w:rPr>
          <w:i/>
          <w:sz w:val="28"/>
          <w:szCs w:val="28"/>
        </w:rPr>
        <w:t xml:space="preserve"> </w:t>
      </w:r>
    </w:p>
    <w:p w:rsidR="000A2DA7" w:rsidRPr="00BE5CEF" w:rsidRDefault="000A2DA7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</w:rPr>
        <w:t>τ</w:t>
      </w:r>
      <w:r w:rsidR="004357DB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=</w:t>
      </w:r>
      <w:r w:rsidR="00936835" w:rsidRPr="00BE5CEF">
        <w:rPr>
          <w:i/>
          <w:sz w:val="28"/>
          <w:szCs w:val="28"/>
        </w:rPr>
        <w:t>1</w:t>
      </w:r>
      <w:r w:rsidR="00DA618B" w:rsidRPr="00BE5CEF">
        <w:rPr>
          <w:i/>
          <w:sz w:val="28"/>
          <w:szCs w:val="28"/>
        </w:rPr>
        <w:t>2,5</w:t>
      </w:r>
      <w:r w:rsidRPr="00BE5CEF">
        <w:rPr>
          <w:i/>
          <w:sz w:val="28"/>
          <w:szCs w:val="28"/>
        </w:rPr>
        <w:t>+</w:t>
      </w:r>
      <w:r w:rsidR="00DC06E1" w:rsidRPr="00BE5CEF">
        <w:rPr>
          <w:i/>
          <w:sz w:val="28"/>
          <w:szCs w:val="28"/>
        </w:rPr>
        <w:t>0,</w:t>
      </w:r>
      <w:r w:rsidR="00936835" w:rsidRPr="00BE5CEF">
        <w:rPr>
          <w:i/>
          <w:sz w:val="28"/>
          <w:szCs w:val="28"/>
        </w:rPr>
        <w:t>5</w:t>
      </w:r>
      <w:r w:rsidRPr="00BE5CEF">
        <w:rPr>
          <w:i/>
          <w:sz w:val="28"/>
          <w:szCs w:val="28"/>
        </w:rPr>
        <w:t>=</w:t>
      </w:r>
      <w:r w:rsidR="00DC06E1" w:rsidRPr="00BE5CEF">
        <w:rPr>
          <w:i/>
          <w:sz w:val="28"/>
          <w:szCs w:val="28"/>
        </w:rPr>
        <w:t>13</w:t>
      </w:r>
      <w:r w:rsidRPr="00BE5CEF">
        <w:rPr>
          <w:i/>
          <w:sz w:val="28"/>
          <w:szCs w:val="28"/>
        </w:rPr>
        <w:t xml:space="preserve"> мин;</w:t>
      </w:r>
    </w:p>
    <w:p w:rsidR="00117AA3" w:rsidRPr="00BE5CEF" w:rsidRDefault="00117AA3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4357DB" w:rsidRPr="00BE5CEF" w:rsidRDefault="004357D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нанесения сплава олово-висмут</w:t>
      </w:r>
    </w:p>
    <w:p w:rsidR="00117AA3" w:rsidRPr="00BE5CEF" w:rsidRDefault="00117AA3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5279FF" w:rsidRPr="00BE5CEF" w:rsidRDefault="000A2DA7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</w:rPr>
        <w:t>τ=</w:t>
      </w:r>
      <w:r w:rsidR="00DC06E1" w:rsidRPr="00BE5CEF">
        <w:rPr>
          <w:i/>
          <w:sz w:val="28"/>
          <w:szCs w:val="28"/>
        </w:rPr>
        <w:t>12+1</w:t>
      </w:r>
      <w:r w:rsidR="00936835" w:rsidRPr="00BE5CEF">
        <w:rPr>
          <w:i/>
          <w:sz w:val="28"/>
          <w:szCs w:val="28"/>
        </w:rPr>
        <w:t>=1</w:t>
      </w:r>
      <w:r w:rsidR="00DC06E1" w:rsidRPr="00BE5CEF">
        <w:rPr>
          <w:i/>
          <w:sz w:val="28"/>
          <w:szCs w:val="28"/>
        </w:rPr>
        <w:t>3</w:t>
      </w:r>
      <w:r w:rsidR="004357DB" w:rsidRPr="00BE5CEF">
        <w:rPr>
          <w:i/>
          <w:sz w:val="28"/>
          <w:szCs w:val="28"/>
        </w:rPr>
        <w:t xml:space="preserve"> мин</w:t>
      </w:r>
    </w:p>
    <w:p w:rsidR="005279FF" w:rsidRPr="00BE5CEF" w:rsidRDefault="005279FF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279FF" w:rsidRPr="00BE5CEF" w:rsidRDefault="005279F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3.2.4 Определяется суммарное время, необходимое для покрытия годовой программы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C48FE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66pt;height:32.25pt">
            <v:imagedata r:id="rId26" o:title=""/>
          </v:shape>
        </w:pict>
      </w:r>
      <w:r w:rsidR="00BE5C80" w:rsidRPr="00BE5CEF">
        <w:rPr>
          <w:sz w:val="28"/>
          <w:szCs w:val="28"/>
        </w:rPr>
        <w:t xml:space="preserve"> </w:t>
      </w:r>
      <w:r w:rsidR="001C48FE" w:rsidRPr="00BE5CEF">
        <w:rPr>
          <w:sz w:val="28"/>
          <w:szCs w:val="28"/>
        </w:rPr>
        <w:t>(3.4)</w:t>
      </w:r>
    </w:p>
    <w:p w:rsidR="005718C7" w:rsidRPr="00BE5CEF" w:rsidRDefault="00B4728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="00310244">
        <w:rPr>
          <w:sz w:val="28"/>
          <w:szCs w:val="28"/>
        </w:rPr>
        <w:pict>
          <v:shape id="_x0000_i1046" type="#_x0000_t75" style="width:21.75pt;height:18pt">
            <v:imagedata r:id="rId27" o:title=""/>
          </v:shape>
        </w:pict>
      </w:r>
      <w:r w:rsidRPr="00BE5CEF">
        <w:rPr>
          <w:sz w:val="28"/>
          <w:szCs w:val="28"/>
        </w:rPr>
        <w:t xml:space="preserve"> - годовая программа участка по количе</w:t>
      </w:r>
      <w:r w:rsidR="004357DB" w:rsidRPr="00BE5CEF">
        <w:rPr>
          <w:sz w:val="28"/>
          <w:szCs w:val="28"/>
        </w:rPr>
        <w:t>ству подвесок</w:t>
      </w:r>
      <w:r w:rsidR="00BE5C80" w:rsidRPr="00BE5CEF">
        <w:rPr>
          <w:sz w:val="28"/>
          <w:szCs w:val="28"/>
        </w:rPr>
        <w:t xml:space="preserve"> </w:t>
      </w:r>
      <w:r w:rsidR="004357DB" w:rsidRPr="00BE5CEF">
        <w:rPr>
          <w:sz w:val="28"/>
          <w:szCs w:val="28"/>
        </w:rPr>
        <w:t>(таблица 3.2</w:t>
      </w:r>
      <w:r w:rsidRPr="00BE5CEF">
        <w:rPr>
          <w:sz w:val="28"/>
          <w:szCs w:val="28"/>
        </w:rPr>
        <w:t>)</w:t>
      </w:r>
    </w:p>
    <w:p w:rsidR="005718C7" w:rsidRPr="00BE5CEF" w:rsidRDefault="005718C7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</w:rPr>
        <w:t>τ</w:t>
      </w:r>
      <w:r w:rsidRPr="00BE5CEF">
        <w:rPr>
          <w:i/>
          <w:sz w:val="28"/>
          <w:szCs w:val="28"/>
          <w:vertAlign w:val="subscript"/>
        </w:rPr>
        <w:t xml:space="preserve"> с </w:t>
      </w:r>
      <w:r w:rsidRPr="00BE5CEF">
        <w:rPr>
          <w:i/>
          <w:sz w:val="28"/>
          <w:szCs w:val="28"/>
        </w:rPr>
        <w:t>=</w:t>
      </w:r>
      <w:r w:rsidR="00310244">
        <w:rPr>
          <w:i/>
          <w:sz w:val="28"/>
          <w:szCs w:val="28"/>
        </w:rPr>
        <w:pict>
          <v:shape id="_x0000_i1047" type="#_x0000_t75" style="width:60.75pt;height:30.75pt">
            <v:imagedata r:id="rId28" o:title=""/>
          </v:shape>
        </w:pict>
      </w:r>
      <w:r w:rsidRPr="00BE5CEF">
        <w:rPr>
          <w:i/>
          <w:sz w:val="28"/>
          <w:szCs w:val="28"/>
        </w:rPr>
        <w:t xml:space="preserve">= </w:t>
      </w:r>
      <w:r w:rsidR="006601AE" w:rsidRPr="00BE5CEF">
        <w:rPr>
          <w:i/>
          <w:sz w:val="28"/>
          <w:szCs w:val="28"/>
        </w:rPr>
        <w:t>5304</w:t>
      </w:r>
      <w:r w:rsidR="00F079C9" w:rsidRPr="00BE5CEF">
        <w:rPr>
          <w:i/>
          <w:sz w:val="28"/>
          <w:szCs w:val="28"/>
        </w:rPr>
        <w:t>0</w:t>
      </w:r>
      <w:r w:rsidR="00F04E83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ч</w:t>
      </w:r>
    </w:p>
    <w:p w:rsidR="005718C7" w:rsidRPr="00F20AC3" w:rsidRDefault="00F20AC3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5718C7" w:rsidRPr="00BE5CEF">
        <w:rPr>
          <w:sz w:val="28"/>
          <w:szCs w:val="28"/>
        </w:rPr>
        <w:t>3.2.5 Количество подвесок с деталями, загружаемых одновременно во все ванны определяется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FA4B27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3pt;height:35.25pt">
            <v:imagedata r:id="rId29" o:title=""/>
          </v:shape>
        </w:pict>
      </w:r>
      <w:r w:rsidR="00BE5C80" w:rsidRPr="00BE5CEF">
        <w:rPr>
          <w:sz w:val="28"/>
          <w:szCs w:val="28"/>
        </w:rPr>
        <w:t xml:space="preserve"> </w:t>
      </w:r>
      <w:r w:rsidR="00FA4B27" w:rsidRPr="00BE5CEF">
        <w:rPr>
          <w:sz w:val="28"/>
          <w:szCs w:val="28"/>
        </w:rPr>
        <w:t>(3.5)</w:t>
      </w:r>
    </w:p>
    <w:p w:rsidR="00C47970" w:rsidRPr="00BE5CEF" w:rsidRDefault="00C4797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7F5C39" w:rsidRPr="00BE5CEF" w:rsidRDefault="007F5C3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="00310244">
        <w:rPr>
          <w:sz w:val="28"/>
          <w:szCs w:val="28"/>
        </w:rPr>
        <w:pict>
          <v:shape id="_x0000_i1049" type="#_x0000_t75" style="width:15pt;height:17.25pt">
            <v:imagedata r:id="rId30" o:title=""/>
          </v:shape>
        </w:pict>
      </w:r>
      <w:r w:rsidRPr="00BE5CEF">
        <w:rPr>
          <w:sz w:val="28"/>
          <w:szCs w:val="28"/>
        </w:rPr>
        <w:t xml:space="preserve"> – действительный годовой фонд времени работы ванн, ч;</w:t>
      </w:r>
    </w:p>
    <w:p w:rsidR="007F5C39" w:rsidRPr="00BE5CEF" w:rsidRDefault="007F5C3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К</w:t>
      </w:r>
      <w:r w:rsidRPr="00BE5CEF">
        <w:rPr>
          <w:sz w:val="28"/>
          <w:szCs w:val="28"/>
        </w:rPr>
        <w:t xml:space="preserve"> – коэффициент,</w:t>
      </w:r>
      <w:r w:rsidR="0052063A" w:rsidRPr="00BE5CEF">
        <w:rPr>
          <w:sz w:val="28"/>
          <w:szCs w:val="28"/>
        </w:rPr>
        <w:t xml:space="preserve"> учитывающий затраты времени на </w:t>
      </w:r>
      <w:r w:rsidRPr="00BE5CEF">
        <w:rPr>
          <w:sz w:val="28"/>
          <w:szCs w:val="28"/>
        </w:rPr>
        <w:t>подготовит</w:t>
      </w:r>
      <w:r w:rsidR="00C47970" w:rsidRPr="00BE5CEF">
        <w:rPr>
          <w:sz w:val="28"/>
          <w:szCs w:val="28"/>
        </w:rPr>
        <w:t>ельно – заключительные операции;</w:t>
      </w:r>
      <w:r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К</w:t>
      </w:r>
      <w:r w:rsidRPr="00BE5CEF">
        <w:rPr>
          <w:sz w:val="28"/>
          <w:szCs w:val="28"/>
        </w:rPr>
        <w:t>=</w:t>
      </w:r>
      <w:r w:rsidRPr="00BE5CEF">
        <w:rPr>
          <w:i/>
          <w:sz w:val="28"/>
          <w:szCs w:val="28"/>
        </w:rPr>
        <w:t>1,03</w:t>
      </w:r>
      <w:r w:rsidRPr="00BE5CEF">
        <w:rPr>
          <w:sz w:val="28"/>
          <w:szCs w:val="28"/>
        </w:rPr>
        <w:t>.</w:t>
      </w:r>
    </w:p>
    <w:p w:rsidR="00C532CC" w:rsidRPr="00BE5CEF" w:rsidRDefault="00C532CC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60C78" w:rsidRPr="00BE5CEF" w:rsidRDefault="00B60C78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</w:rPr>
        <w:t>у</w:t>
      </w:r>
      <w:r w:rsidR="00754B25" w:rsidRPr="00BE5CEF">
        <w:rPr>
          <w:i/>
          <w:sz w:val="28"/>
          <w:szCs w:val="28"/>
          <w:vertAlign w:val="subscript"/>
        </w:rPr>
        <w:t>п</w:t>
      </w:r>
      <w:r w:rsidRPr="00BE5CEF">
        <w:rPr>
          <w:i/>
          <w:sz w:val="28"/>
          <w:szCs w:val="28"/>
          <w:vertAlign w:val="subscript"/>
        </w:rPr>
        <w:t xml:space="preserve"> </w:t>
      </w:r>
      <w:r w:rsidRPr="00BE5CEF">
        <w:rPr>
          <w:i/>
          <w:sz w:val="28"/>
          <w:szCs w:val="28"/>
        </w:rPr>
        <w:t>=</w:t>
      </w:r>
      <w:r w:rsidR="00310244">
        <w:rPr>
          <w:i/>
          <w:sz w:val="28"/>
          <w:szCs w:val="28"/>
        </w:rPr>
        <w:pict>
          <v:shape id="_x0000_i1050" type="#_x0000_t75" style="width:63.75pt;height:30.75pt">
            <v:imagedata r:id="rId31" o:title=""/>
          </v:shape>
        </w:pict>
      </w:r>
      <w:r w:rsidRPr="00BE5CEF">
        <w:rPr>
          <w:i/>
          <w:sz w:val="28"/>
          <w:szCs w:val="28"/>
        </w:rPr>
        <w:t xml:space="preserve">= </w:t>
      </w:r>
      <w:r w:rsidR="00A97AD1" w:rsidRPr="00BE5CEF">
        <w:rPr>
          <w:i/>
          <w:sz w:val="28"/>
          <w:szCs w:val="28"/>
        </w:rPr>
        <w:t>13</w:t>
      </w:r>
      <w:r w:rsidR="00F079C9" w:rsidRPr="00BE5CEF">
        <w:rPr>
          <w:i/>
          <w:sz w:val="28"/>
          <w:szCs w:val="28"/>
        </w:rPr>
        <w:t>,</w:t>
      </w:r>
      <w:r w:rsidR="00A97AD1" w:rsidRPr="00BE5CEF">
        <w:rPr>
          <w:i/>
          <w:sz w:val="28"/>
          <w:szCs w:val="28"/>
        </w:rPr>
        <w:t>7</w:t>
      </w:r>
      <w:r w:rsidR="00F079C9" w:rsidRPr="00BE5CEF">
        <w:rPr>
          <w:i/>
          <w:sz w:val="28"/>
          <w:szCs w:val="28"/>
        </w:rPr>
        <w:t xml:space="preserve"> подвесок</w:t>
      </w:r>
      <w:r w:rsidRPr="00BE5CEF">
        <w:rPr>
          <w:i/>
          <w:sz w:val="28"/>
          <w:szCs w:val="28"/>
        </w:rPr>
        <w:t>;</w:t>
      </w:r>
    </w:p>
    <w:p w:rsidR="0091285E" w:rsidRPr="00BE5CEF" w:rsidRDefault="0091285E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D25A5" w:rsidRDefault="00B60C78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В соответствии с габаритами подвесочных приспособлений и полученной величиной </w:t>
      </w:r>
      <w:r w:rsidRPr="00BE5CEF">
        <w:rPr>
          <w:i/>
          <w:sz w:val="28"/>
          <w:szCs w:val="28"/>
        </w:rPr>
        <w:t>у</w:t>
      </w:r>
      <w:r w:rsidR="00754B25" w:rsidRPr="00BE5CEF">
        <w:rPr>
          <w:i/>
          <w:sz w:val="28"/>
          <w:szCs w:val="28"/>
          <w:vertAlign w:val="subscript"/>
        </w:rPr>
        <w:t>п</w:t>
      </w:r>
      <w:r w:rsidRPr="00BE5CEF">
        <w:rPr>
          <w:sz w:val="28"/>
          <w:szCs w:val="28"/>
        </w:rPr>
        <w:t xml:space="preserve"> загрузка в одну ванну принимается</w:t>
      </w:r>
      <w:r w:rsidR="001030F2" w:rsidRPr="00BE5CEF">
        <w:rPr>
          <w:sz w:val="28"/>
          <w:szCs w:val="28"/>
        </w:rPr>
        <w:t xml:space="preserve"> 8 подвескам</w:t>
      </w:r>
      <w:r w:rsidR="004357DB" w:rsidRPr="00BE5CEF">
        <w:rPr>
          <w:sz w:val="28"/>
          <w:szCs w:val="28"/>
        </w:rPr>
        <w:t>.</w:t>
      </w:r>
    </w:p>
    <w:p w:rsidR="00F20AC3" w:rsidRPr="00BE5CEF" w:rsidRDefault="00F20AC3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A4806" w:rsidRPr="00BE5CEF" w:rsidRDefault="001C213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3.2.6</w:t>
      </w:r>
      <w:r w:rsidR="00BA4806" w:rsidRPr="00BE5CEF">
        <w:rPr>
          <w:sz w:val="28"/>
          <w:szCs w:val="28"/>
        </w:rPr>
        <w:t xml:space="preserve"> Количество одинаковых по виду покрытия и габаритам ванн определяется по формуле</w:t>
      </w:r>
    </w:p>
    <w:p w:rsidR="00BE5C80" w:rsidRPr="00BE5CEF" w:rsidRDefault="00BE5C80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A4806" w:rsidRPr="00BE5CEF" w:rsidRDefault="00310244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pict>
          <v:shape id="_x0000_i1051" type="#_x0000_t75" style="width:36.75pt;height:33.75pt">
            <v:imagedata r:id="rId32" o:title=""/>
          </v:shape>
        </w:pict>
      </w:r>
      <w:r w:rsidR="0014247D" w:rsidRPr="00BE5CEF">
        <w:rPr>
          <w:i/>
          <w:sz w:val="28"/>
          <w:szCs w:val="28"/>
        </w:rPr>
        <w:t>,</w:t>
      </w:r>
      <w:r w:rsidR="00BE5C80" w:rsidRPr="00BE5CEF">
        <w:rPr>
          <w:i/>
          <w:sz w:val="28"/>
          <w:szCs w:val="28"/>
        </w:rPr>
        <w:t xml:space="preserve"> </w:t>
      </w:r>
      <w:r w:rsidR="00BA4806" w:rsidRPr="00BE5CEF">
        <w:rPr>
          <w:sz w:val="28"/>
          <w:szCs w:val="28"/>
        </w:rPr>
        <w:t>(3.6)</w:t>
      </w:r>
    </w:p>
    <w:p w:rsidR="00AB0CE7" w:rsidRDefault="00AB0CE7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A97AD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="004357DB" w:rsidRPr="00BE5CEF">
        <w:rPr>
          <w:sz w:val="28"/>
          <w:szCs w:val="28"/>
        </w:rPr>
        <w:t>у</w:t>
      </w:r>
      <w:r w:rsidRPr="00BE5CEF">
        <w:rPr>
          <w:sz w:val="28"/>
          <w:szCs w:val="28"/>
        </w:rPr>
        <w:t>– принятая загрузка в ванны в подвесках с деталями принимается загрузка равной 8 подвесок на две катодных штанги.</w:t>
      </w:r>
    </w:p>
    <w:p w:rsidR="00AB0CE7" w:rsidRDefault="00AB0CE7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422F95" w:rsidRPr="00BE5CEF" w:rsidRDefault="00310244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pict>
          <v:shape id="_x0000_i1052" type="#_x0000_t75" style="width:69pt;height:30.75pt">
            <v:imagedata r:id="rId33" o:title=""/>
          </v:shape>
        </w:pict>
      </w:r>
      <w:r w:rsidR="00422F95" w:rsidRPr="00BE5CEF">
        <w:rPr>
          <w:i/>
          <w:sz w:val="28"/>
          <w:szCs w:val="28"/>
        </w:rPr>
        <w:t xml:space="preserve"> ванн</w:t>
      </w:r>
      <w:r w:rsidR="00422F95" w:rsidRPr="00BE5CEF">
        <w:rPr>
          <w:sz w:val="28"/>
          <w:szCs w:val="28"/>
        </w:rPr>
        <w:t>,</w:t>
      </w:r>
    </w:p>
    <w:p w:rsidR="00422F95" w:rsidRPr="00BE5CEF" w:rsidRDefault="004357D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никелирования п</w:t>
      </w:r>
      <w:r w:rsidR="00D52AE7" w:rsidRPr="00BE5CEF">
        <w:rPr>
          <w:sz w:val="28"/>
          <w:szCs w:val="28"/>
        </w:rPr>
        <w:t>ринимаем</w:t>
      </w:r>
      <w:r w:rsidR="00422F95" w:rsidRPr="00BE5CEF">
        <w:rPr>
          <w:sz w:val="28"/>
          <w:szCs w:val="28"/>
        </w:rPr>
        <w:t xml:space="preserve"> количество ванн</w:t>
      </w:r>
      <w:r w:rsidR="00BE5C80" w:rsidRPr="00BE5CEF">
        <w:rPr>
          <w:sz w:val="28"/>
          <w:szCs w:val="28"/>
        </w:rPr>
        <w:t xml:space="preserve"> </w:t>
      </w:r>
      <w:r w:rsidR="00422F95" w:rsidRPr="00BE5CEF">
        <w:rPr>
          <w:i/>
          <w:sz w:val="28"/>
          <w:szCs w:val="28"/>
          <w:lang w:val="en-US"/>
        </w:rPr>
        <w:t>n</w:t>
      </w:r>
      <w:r w:rsidR="00422F95" w:rsidRPr="00BE5CEF">
        <w:rPr>
          <w:i/>
          <w:sz w:val="28"/>
          <w:szCs w:val="28"/>
        </w:rPr>
        <w:t xml:space="preserve"> =</w:t>
      </w:r>
      <w:r w:rsidR="00422F95" w:rsidRPr="00BE5CEF">
        <w:rPr>
          <w:sz w:val="28"/>
          <w:szCs w:val="28"/>
        </w:rPr>
        <w:t xml:space="preserve"> </w:t>
      </w:r>
      <w:r w:rsidR="00A97AD1" w:rsidRPr="00BE5CEF">
        <w:rPr>
          <w:i/>
          <w:sz w:val="28"/>
          <w:szCs w:val="28"/>
        </w:rPr>
        <w:t>2</w:t>
      </w:r>
      <w:r w:rsidR="00422F95" w:rsidRPr="00BE5CEF">
        <w:rPr>
          <w:i/>
          <w:sz w:val="28"/>
          <w:szCs w:val="28"/>
        </w:rPr>
        <w:t xml:space="preserve"> ванн</w:t>
      </w:r>
      <w:r w:rsidR="00A97AD1" w:rsidRPr="00BE5CEF">
        <w:rPr>
          <w:i/>
          <w:sz w:val="28"/>
          <w:szCs w:val="28"/>
        </w:rPr>
        <w:t>ы</w:t>
      </w:r>
      <w:r w:rsidR="00422F95" w:rsidRPr="00BE5CEF">
        <w:rPr>
          <w:sz w:val="28"/>
          <w:szCs w:val="28"/>
        </w:rPr>
        <w:t>;</w:t>
      </w:r>
    </w:p>
    <w:p w:rsidR="004357DB" w:rsidRPr="00BE5CEF" w:rsidRDefault="004357D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нанесения сплава олово-висмут принимаем количество ванн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</w:rPr>
        <w:t xml:space="preserve"> =</w:t>
      </w:r>
      <w:r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2 ванны</w:t>
      </w:r>
      <w:r w:rsidRPr="00BE5CEF">
        <w:rPr>
          <w:sz w:val="28"/>
          <w:szCs w:val="28"/>
        </w:rPr>
        <w:t>;</w:t>
      </w:r>
    </w:p>
    <w:p w:rsidR="007C1AB0" w:rsidRPr="00BE5CEF" w:rsidRDefault="00F20AC3" w:rsidP="00F20A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2136" w:rsidRPr="00BE5CEF">
        <w:rPr>
          <w:sz w:val="28"/>
          <w:szCs w:val="28"/>
        </w:rPr>
        <w:t>3.2.7</w:t>
      </w:r>
      <w:r w:rsidR="007C1AB0" w:rsidRPr="00BE5CEF">
        <w:rPr>
          <w:sz w:val="28"/>
          <w:szCs w:val="28"/>
        </w:rPr>
        <w:t xml:space="preserve"> Определяется</w:t>
      </w:r>
      <w:r w:rsidR="004357DB" w:rsidRPr="00BE5CEF">
        <w:rPr>
          <w:sz w:val="28"/>
          <w:szCs w:val="28"/>
        </w:rPr>
        <w:t xml:space="preserve"> производительность рассчитанных ванн</w:t>
      </w:r>
      <w:r w:rsidR="007C1AB0" w:rsidRPr="00BE5CEF">
        <w:rPr>
          <w:sz w:val="28"/>
          <w:szCs w:val="28"/>
        </w:rPr>
        <w:t xml:space="preserve">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7C1AB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99pt;height:32.25pt">
            <v:imagedata r:id="rId34" o:title=""/>
          </v:shape>
        </w:pict>
      </w:r>
      <w:r w:rsidR="00BE5C80" w:rsidRPr="00BE5CEF">
        <w:rPr>
          <w:sz w:val="28"/>
          <w:szCs w:val="28"/>
        </w:rPr>
        <w:t xml:space="preserve"> </w:t>
      </w:r>
      <w:r w:rsidR="007C1AB0" w:rsidRPr="00BE5CEF">
        <w:rPr>
          <w:sz w:val="28"/>
          <w:szCs w:val="28"/>
        </w:rPr>
        <w:t>(3.7)</w:t>
      </w:r>
    </w:p>
    <w:p w:rsidR="007C1AB0" w:rsidRPr="00BE5CEF" w:rsidRDefault="007C1AB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7C1AB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y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принятая загрузка в одну ванну, подвесок;</w:t>
      </w:r>
    </w:p>
    <w:p w:rsidR="007C1AB0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принятое количество ванн.</w:t>
      </w:r>
    </w:p>
    <w:p w:rsidR="005010DC" w:rsidRPr="00BE5CEF" w:rsidRDefault="005010DC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64E4B" w:rsidRPr="00BE5CEF" w:rsidRDefault="00164E4B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P</w:t>
      </w:r>
      <w:r w:rsidRPr="00BE5CEF">
        <w:rPr>
          <w:i/>
          <w:sz w:val="28"/>
          <w:szCs w:val="28"/>
        </w:rPr>
        <w:t>’</w:t>
      </w:r>
      <w:r w:rsidRPr="00BE5CEF">
        <w:rPr>
          <w:i/>
          <w:sz w:val="28"/>
          <w:szCs w:val="28"/>
          <w:vertAlign w:val="subscript"/>
        </w:rPr>
        <w:t>год</w:t>
      </w:r>
      <w:r w:rsidR="00F079C9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 xml:space="preserve">= </w:t>
      </w:r>
      <w:r w:rsidR="00310244">
        <w:rPr>
          <w:i/>
          <w:sz w:val="28"/>
          <w:szCs w:val="28"/>
        </w:rPr>
        <w:pict>
          <v:shape id="_x0000_i1054" type="#_x0000_t75" style="width:21.75pt;height:14.25pt">
            <v:imagedata r:id="rId35" o:title=""/>
          </v:shape>
        </w:pict>
      </w:r>
      <w:r w:rsidR="00310244">
        <w:rPr>
          <w:i/>
          <w:sz w:val="28"/>
          <w:szCs w:val="28"/>
        </w:rPr>
        <w:pict>
          <v:shape id="_x0000_i1055" type="#_x0000_t75" style="width:101.25pt;height:33pt">
            <v:imagedata r:id="rId36" o:title=""/>
          </v:shape>
        </w:pict>
      </w:r>
      <w:r w:rsidR="00B747CB" w:rsidRPr="00BE5CEF">
        <w:rPr>
          <w:i/>
          <w:sz w:val="28"/>
          <w:szCs w:val="28"/>
        </w:rPr>
        <w:t xml:space="preserve"> подвесок;</w:t>
      </w:r>
    </w:p>
    <w:p w:rsidR="001D6BAC" w:rsidRPr="00BE5CEF" w:rsidRDefault="001D6BAC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D71B9" w:rsidRPr="00BE5CEF" w:rsidRDefault="002D71B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3.2.8 Коэффициент загрузки рассчитанных ванн определяется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2D71B9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60pt;height:35.25pt">
            <v:imagedata r:id="rId37" o:title=""/>
          </v:shape>
        </w:pict>
      </w:r>
      <w:r w:rsidR="00BE5C80" w:rsidRPr="00BE5CEF">
        <w:rPr>
          <w:sz w:val="28"/>
          <w:szCs w:val="28"/>
        </w:rPr>
        <w:t xml:space="preserve"> </w:t>
      </w:r>
      <w:r w:rsidR="002D71B9" w:rsidRPr="00BE5CEF">
        <w:rPr>
          <w:sz w:val="28"/>
          <w:szCs w:val="28"/>
        </w:rPr>
        <w:t>(3.8)</w:t>
      </w:r>
    </w:p>
    <w:p w:rsidR="002D71B9" w:rsidRPr="00BE5CEF" w:rsidRDefault="002D71B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2D71B9" w:rsidRPr="00BE5CEF" w:rsidRDefault="002D71B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="00310244">
        <w:rPr>
          <w:sz w:val="28"/>
          <w:szCs w:val="28"/>
        </w:rPr>
        <w:pict>
          <v:shape id="_x0000_i1057" type="#_x0000_t75" style="width:21.75pt;height:18pt">
            <v:imagedata r:id="rId27" o:title=""/>
          </v:shape>
        </w:pict>
      </w:r>
      <w:r w:rsidRPr="00BE5CEF">
        <w:rPr>
          <w:sz w:val="28"/>
          <w:szCs w:val="28"/>
        </w:rPr>
        <w:t xml:space="preserve"> - заданная годовая программа в подвесках.</w:t>
      </w:r>
    </w:p>
    <w:p w:rsidR="00584EBB" w:rsidRPr="00BE5CEF" w:rsidRDefault="00584EBB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327FA" w:rsidRPr="00BE5CEF" w:rsidRDefault="00310244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pict>
          <v:shape id="_x0000_i1058" type="#_x0000_t75" style="width:102pt;height:30.75pt">
            <v:imagedata r:id="rId38" o:title=""/>
          </v:shape>
        </w:pict>
      </w:r>
      <w:r w:rsidR="002D71B9" w:rsidRPr="00BE5CEF">
        <w:rPr>
          <w:i/>
          <w:sz w:val="28"/>
          <w:szCs w:val="28"/>
        </w:rPr>
        <w:t>;</w:t>
      </w:r>
    </w:p>
    <w:p w:rsidR="00F33CD6" w:rsidRPr="00BE5CEF" w:rsidRDefault="00F33CD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E51A1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3.2.9 Определяются внутренние габариты ванн</w:t>
      </w:r>
    </w:p>
    <w:p w:rsidR="001E51A1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E51A1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3.2.9.1 Внутренняя длинна ванны определяется по формуле</w:t>
      </w:r>
    </w:p>
    <w:p w:rsidR="00BE5C80" w:rsidRPr="00BE5CEF" w:rsidRDefault="00BE5C80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E51A1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>вн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i/>
          <w:sz w:val="28"/>
          <w:szCs w:val="28"/>
        </w:rPr>
        <w:t xml:space="preserve"> ∙ 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</w:rPr>
        <w:t xml:space="preserve"> ∙ (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i/>
          <w:sz w:val="28"/>
          <w:szCs w:val="28"/>
        </w:rPr>
        <w:t xml:space="preserve">-1) + 2 </w:t>
      </w: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>3</w:t>
      </w:r>
      <w:r w:rsidRPr="00BE5CEF">
        <w:rPr>
          <w:i/>
          <w:sz w:val="28"/>
          <w:szCs w:val="28"/>
        </w:rPr>
        <w:t>,</w:t>
      </w:r>
      <w:r w:rsidR="00BE5C80" w:rsidRPr="00BE5CEF">
        <w:rPr>
          <w:i/>
          <w:sz w:val="28"/>
          <w:szCs w:val="28"/>
        </w:rPr>
        <w:t xml:space="preserve"> </w:t>
      </w:r>
      <w:r w:rsidR="00BC717D" w:rsidRPr="00BE5CEF">
        <w:rPr>
          <w:sz w:val="28"/>
          <w:szCs w:val="28"/>
        </w:rPr>
        <w:t>(</w:t>
      </w:r>
      <w:r w:rsidRPr="00BE5CEF">
        <w:rPr>
          <w:sz w:val="28"/>
          <w:szCs w:val="28"/>
        </w:rPr>
        <w:t>3.9)</w:t>
      </w:r>
    </w:p>
    <w:p w:rsidR="001E51A1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>1</w:t>
      </w:r>
      <w:r w:rsidR="00BE5C80" w:rsidRPr="00BE5CEF">
        <w:rPr>
          <w:i/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>– длинна подвески, мм;</w:t>
      </w:r>
    </w:p>
    <w:p w:rsidR="001E51A1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 xml:space="preserve">2 </w:t>
      </w:r>
      <w:r w:rsidRPr="00BE5CEF">
        <w:rPr>
          <w:sz w:val="28"/>
          <w:szCs w:val="28"/>
        </w:rPr>
        <w:t>– расстояние между подвесками в ванне в зависимости от конфигурации</w:t>
      </w:r>
      <w:r w:rsidR="009C3ED5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деталей, мм.</w:t>
      </w:r>
    </w:p>
    <w:p w:rsidR="009C3ED5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 xml:space="preserve">3 </w:t>
      </w:r>
      <w:r w:rsidRPr="00BE5CEF">
        <w:rPr>
          <w:sz w:val="28"/>
          <w:szCs w:val="28"/>
        </w:rPr>
        <w:t xml:space="preserve">– расстояние между торцевой стенкой ванны и краем подвески, мм. </w:t>
      </w:r>
    </w:p>
    <w:p w:rsidR="001E51A1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 xml:space="preserve">1 </w:t>
      </w:r>
      <w:r w:rsidRPr="00BE5CEF">
        <w:rPr>
          <w:sz w:val="28"/>
          <w:szCs w:val="28"/>
        </w:rPr>
        <w:t>– количество подвесок, завешиваемых на одну штангу.</w:t>
      </w:r>
    </w:p>
    <w:p w:rsidR="001E51A1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E51A1" w:rsidRPr="00BE5CEF" w:rsidRDefault="001E51A1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>вн</w:t>
      </w:r>
      <w:r w:rsidRPr="00BE5CEF">
        <w:rPr>
          <w:i/>
          <w:sz w:val="28"/>
          <w:szCs w:val="28"/>
        </w:rPr>
        <w:t xml:space="preserve"> = </w:t>
      </w:r>
      <w:r w:rsidR="004357DB" w:rsidRPr="00BE5CEF">
        <w:rPr>
          <w:i/>
          <w:sz w:val="28"/>
          <w:szCs w:val="28"/>
        </w:rPr>
        <w:t>3</w:t>
      </w:r>
      <w:r w:rsidRPr="00BE5CEF">
        <w:rPr>
          <w:i/>
          <w:sz w:val="28"/>
          <w:szCs w:val="28"/>
        </w:rPr>
        <w:t>00</w:t>
      </w:r>
      <w:r w:rsidR="002A0C92" w:rsidRPr="00BE5CEF">
        <w:rPr>
          <w:i/>
          <w:sz w:val="28"/>
          <w:szCs w:val="28"/>
        </w:rPr>
        <w:t>·</w:t>
      </w:r>
      <w:r w:rsidR="005C79AE" w:rsidRPr="00BE5CEF">
        <w:rPr>
          <w:i/>
          <w:sz w:val="28"/>
          <w:szCs w:val="28"/>
        </w:rPr>
        <w:t>4+3·</w:t>
      </w:r>
      <w:r w:rsidRPr="00BE5CEF">
        <w:rPr>
          <w:i/>
          <w:sz w:val="28"/>
          <w:szCs w:val="28"/>
        </w:rPr>
        <w:t>50</w:t>
      </w:r>
      <w:r w:rsidR="005C79AE" w:rsidRPr="00BE5CEF">
        <w:rPr>
          <w:i/>
          <w:sz w:val="28"/>
          <w:szCs w:val="28"/>
        </w:rPr>
        <w:t>+</w:t>
      </w:r>
      <w:r w:rsidRPr="00BE5CEF">
        <w:rPr>
          <w:i/>
          <w:sz w:val="28"/>
          <w:szCs w:val="28"/>
        </w:rPr>
        <w:t>2</w:t>
      </w:r>
      <w:r w:rsidR="002A0C92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>1</w:t>
      </w:r>
      <w:r w:rsidR="005C79AE" w:rsidRPr="00BE5CEF">
        <w:rPr>
          <w:i/>
          <w:sz w:val="28"/>
          <w:szCs w:val="28"/>
        </w:rPr>
        <w:t>5</w:t>
      </w:r>
      <w:r w:rsidRPr="00BE5CEF">
        <w:rPr>
          <w:i/>
          <w:sz w:val="28"/>
          <w:szCs w:val="28"/>
        </w:rPr>
        <w:t xml:space="preserve">0= </w:t>
      </w:r>
      <w:smartTag w:uri="urn:schemas-microsoft-com:office:smarttags" w:element="metricconverter">
        <w:smartTagPr>
          <w:attr w:name="ProductID" w:val="1650 мм"/>
        </w:smartTagPr>
        <w:r w:rsidRPr="00BE5CEF">
          <w:rPr>
            <w:i/>
            <w:sz w:val="28"/>
            <w:szCs w:val="28"/>
          </w:rPr>
          <w:t>1</w:t>
        </w:r>
        <w:r w:rsidR="005C79AE" w:rsidRPr="00BE5CEF">
          <w:rPr>
            <w:i/>
            <w:sz w:val="28"/>
            <w:szCs w:val="28"/>
          </w:rPr>
          <w:t>65</w:t>
        </w:r>
        <w:r w:rsidRPr="00BE5CEF">
          <w:rPr>
            <w:i/>
            <w:sz w:val="28"/>
            <w:szCs w:val="28"/>
          </w:rPr>
          <w:t>0 мм</w:t>
        </w:r>
      </w:smartTag>
    </w:p>
    <w:p w:rsidR="00054AA6" w:rsidRPr="00BE5CEF" w:rsidRDefault="00054AA6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26C79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3.2.9.2 Внутренняя ширина ванны рассчитывается по формуле</w:t>
      </w:r>
    </w:p>
    <w:p w:rsidR="00BE5C80" w:rsidRPr="00BE5CEF" w:rsidRDefault="00BE5C80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26C79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вн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i/>
          <w:sz w:val="28"/>
          <w:szCs w:val="28"/>
        </w:rPr>
        <w:t xml:space="preserve"> ∙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</w:rPr>
        <w:t xml:space="preserve"> +2</w:t>
      </w: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</w:rPr>
        <w:t xml:space="preserve"> ∙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</w:rPr>
        <w:t xml:space="preserve"> + 2</w:t>
      </w: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3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 xml:space="preserve">3 </w:t>
      </w:r>
      <w:r w:rsidRPr="00BE5CEF">
        <w:rPr>
          <w:i/>
          <w:sz w:val="28"/>
          <w:szCs w:val="28"/>
        </w:rPr>
        <w:t>∙</w:t>
      </w:r>
      <w:r w:rsidRPr="00BE5CEF">
        <w:rPr>
          <w:i/>
          <w:sz w:val="28"/>
          <w:szCs w:val="28"/>
          <w:lang w:val="en-US"/>
        </w:rPr>
        <w:t>D</w:t>
      </w:r>
      <w:r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(3.10)</w:t>
      </w:r>
    </w:p>
    <w:p w:rsidR="00826C79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366DE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 xml:space="preserve">1 </w:t>
      </w:r>
      <w:r w:rsidRPr="00BE5CEF">
        <w:rPr>
          <w:sz w:val="28"/>
          <w:szCs w:val="28"/>
        </w:rPr>
        <w:t>– ширина подвески, мм;</w:t>
      </w:r>
    </w:p>
    <w:p w:rsidR="00B366DE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 xml:space="preserve">2 </w:t>
      </w:r>
      <w:r w:rsidRPr="00BE5CEF">
        <w:rPr>
          <w:sz w:val="28"/>
          <w:szCs w:val="28"/>
        </w:rPr>
        <w:t>– Расстояние между анодом и ближайшим краем детали на подвеске, мм.</w:t>
      </w:r>
    </w:p>
    <w:p w:rsidR="00B366DE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 xml:space="preserve">3 </w:t>
      </w:r>
      <w:r w:rsidRPr="00BE5CEF">
        <w:rPr>
          <w:sz w:val="28"/>
          <w:szCs w:val="28"/>
        </w:rPr>
        <w:t>–Расстояние между внутренней стенкой ванны и анодом, мм.</w:t>
      </w:r>
      <w:r w:rsidRPr="00BE5CEF">
        <w:rPr>
          <w:i/>
          <w:sz w:val="28"/>
          <w:szCs w:val="28"/>
        </w:rPr>
        <w:t xml:space="preserve"> </w:t>
      </w:r>
    </w:p>
    <w:p w:rsidR="00826C79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 xml:space="preserve">2 </w:t>
      </w:r>
      <w:r w:rsidRPr="00BE5CEF">
        <w:rPr>
          <w:sz w:val="28"/>
          <w:szCs w:val="28"/>
        </w:rPr>
        <w:t>– количество катодных штанг;</w:t>
      </w:r>
      <w:r w:rsidRPr="00BE5CEF">
        <w:rPr>
          <w:i/>
          <w:sz w:val="28"/>
          <w:szCs w:val="28"/>
        </w:rPr>
        <w:t xml:space="preserve"> </w:t>
      </w:r>
    </w:p>
    <w:p w:rsidR="00960088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 xml:space="preserve">3 </w:t>
      </w:r>
      <w:r w:rsidRPr="00BE5CEF">
        <w:rPr>
          <w:sz w:val="28"/>
          <w:szCs w:val="28"/>
        </w:rPr>
        <w:t>– количество анодных штанг (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>3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</w:rPr>
        <w:t xml:space="preserve"> +1</w:t>
      </w:r>
      <w:r w:rsidRPr="00BE5CEF">
        <w:rPr>
          <w:sz w:val="28"/>
          <w:szCs w:val="28"/>
        </w:rPr>
        <w:t>);</w:t>
      </w:r>
    </w:p>
    <w:p w:rsidR="00BE5C80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BE5CEF">
        <w:rPr>
          <w:i/>
          <w:sz w:val="28"/>
          <w:szCs w:val="28"/>
          <w:lang w:val="en-US"/>
        </w:rPr>
        <w:t>D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толщина анодов, мм.</w:t>
      </w:r>
    </w:p>
    <w:p w:rsidR="00826C79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00E4" w:rsidRPr="00BE5CEF" w:rsidRDefault="00826C79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вн</w:t>
      </w:r>
      <w:r w:rsidRPr="00BE5CEF">
        <w:rPr>
          <w:i/>
          <w:sz w:val="28"/>
          <w:szCs w:val="28"/>
        </w:rPr>
        <w:t xml:space="preserve"> = 10</w:t>
      </w:r>
      <w:r w:rsidR="00A81430" w:rsidRPr="00BE5CEF">
        <w:rPr>
          <w:i/>
          <w:sz w:val="28"/>
          <w:szCs w:val="28"/>
        </w:rPr>
        <w:t>∙2+</w:t>
      </w:r>
      <w:r w:rsidR="005C79AE" w:rsidRPr="00BE5CEF">
        <w:rPr>
          <w:i/>
          <w:sz w:val="28"/>
          <w:szCs w:val="28"/>
        </w:rPr>
        <w:t>2·</w:t>
      </w:r>
      <w:r w:rsidR="00A81430" w:rsidRPr="00BE5CEF">
        <w:rPr>
          <w:i/>
          <w:sz w:val="28"/>
          <w:szCs w:val="28"/>
        </w:rPr>
        <w:t>2∙1</w:t>
      </w:r>
      <w:r w:rsidR="005C79AE" w:rsidRPr="00BE5CEF">
        <w:rPr>
          <w:i/>
          <w:sz w:val="28"/>
          <w:szCs w:val="28"/>
        </w:rPr>
        <w:t>0</w:t>
      </w:r>
      <w:r w:rsidR="00A81430" w:rsidRPr="00BE5CEF">
        <w:rPr>
          <w:i/>
          <w:sz w:val="28"/>
          <w:szCs w:val="28"/>
        </w:rPr>
        <w:t>0</w:t>
      </w:r>
      <w:r w:rsidRPr="00BE5CEF">
        <w:rPr>
          <w:i/>
          <w:sz w:val="28"/>
          <w:szCs w:val="28"/>
        </w:rPr>
        <w:t>+</w:t>
      </w:r>
      <w:r w:rsidR="00A81430" w:rsidRPr="00BE5CEF">
        <w:rPr>
          <w:i/>
          <w:sz w:val="28"/>
          <w:szCs w:val="28"/>
        </w:rPr>
        <w:t>2 ∙</w:t>
      </w:r>
      <w:r w:rsidR="005C79AE" w:rsidRPr="00BE5CEF">
        <w:rPr>
          <w:i/>
          <w:sz w:val="28"/>
          <w:szCs w:val="28"/>
        </w:rPr>
        <w:t>8</w:t>
      </w:r>
      <w:r w:rsidR="00A81430" w:rsidRPr="00BE5CEF">
        <w:rPr>
          <w:i/>
          <w:sz w:val="28"/>
          <w:szCs w:val="28"/>
        </w:rPr>
        <w:t>0+</w:t>
      </w:r>
      <w:r w:rsidRPr="00BE5CEF">
        <w:rPr>
          <w:i/>
          <w:sz w:val="28"/>
          <w:szCs w:val="28"/>
        </w:rPr>
        <w:t>3</w:t>
      </w:r>
      <w:r w:rsidR="00A81430" w:rsidRPr="00BE5CEF">
        <w:rPr>
          <w:i/>
          <w:sz w:val="28"/>
          <w:szCs w:val="28"/>
        </w:rPr>
        <w:t>∙10</w:t>
      </w:r>
      <w:r w:rsidRPr="00BE5CEF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10 мм"/>
        </w:smartTagPr>
        <w:r w:rsidR="005C79AE" w:rsidRPr="00BE5CEF">
          <w:rPr>
            <w:i/>
            <w:sz w:val="28"/>
            <w:szCs w:val="28"/>
          </w:rPr>
          <w:t>61</w:t>
        </w:r>
        <w:r w:rsidRPr="00BE5CEF">
          <w:rPr>
            <w:i/>
            <w:sz w:val="28"/>
            <w:szCs w:val="28"/>
          </w:rPr>
          <w:t>0 мм</w:t>
        </w:r>
      </w:smartTag>
    </w:p>
    <w:p w:rsidR="004346F6" w:rsidRDefault="004346F6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D7AE5" w:rsidRPr="00BE5CEF" w:rsidRDefault="007D7AE5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3.2.9.3 Внутренняя высота ванны рассчитывается по формуле</w:t>
      </w:r>
    </w:p>
    <w:p w:rsidR="00BE5C80" w:rsidRPr="00BE5CEF" w:rsidRDefault="00BE5C80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D7AE5" w:rsidRPr="00BE5CEF" w:rsidRDefault="007D7AE5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вн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э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 xml:space="preserve">б </w:t>
      </w:r>
      <w:r w:rsidRPr="00BE5CEF">
        <w:rPr>
          <w:i/>
          <w:sz w:val="28"/>
          <w:szCs w:val="28"/>
        </w:rPr>
        <w:t xml:space="preserve">=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3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б</w:t>
      </w:r>
      <w:r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(3.11)</w:t>
      </w:r>
    </w:p>
    <w:p w:rsidR="007D7AE5" w:rsidRPr="00BE5CEF" w:rsidRDefault="007D7AE5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D7AE5" w:rsidRPr="00BE5CEF" w:rsidRDefault="007D7AE5" w:rsidP="00BE5C80">
      <w:pPr>
        <w:tabs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э</w:t>
      </w:r>
      <w:r w:rsidR="00BE5C80" w:rsidRPr="00BE5CEF">
        <w:rPr>
          <w:i/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>– высота уровня электролита, мм;</w:t>
      </w:r>
    </w:p>
    <w:p w:rsidR="00406F1D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1 –</w:t>
      </w:r>
      <w:r w:rsidR="007D7AE5" w:rsidRPr="00BE5CEF">
        <w:rPr>
          <w:sz w:val="28"/>
          <w:szCs w:val="28"/>
        </w:rPr>
        <w:t xml:space="preserve"> высота подвески без подвесного крючка, мм;</w:t>
      </w:r>
    </w:p>
    <w:p w:rsidR="00406F1D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2 –</w:t>
      </w:r>
      <w:r w:rsidR="007D7AE5" w:rsidRPr="00BE5CEF">
        <w:rPr>
          <w:sz w:val="28"/>
          <w:szCs w:val="28"/>
        </w:rPr>
        <w:t xml:space="preserve"> расстояние от дна до нижнего края подвески, мм.</w:t>
      </w:r>
    </w:p>
    <w:p w:rsidR="00406F1D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3 –</w:t>
      </w:r>
      <w:r w:rsidR="007D7AE5" w:rsidRPr="00BE5CEF">
        <w:rPr>
          <w:sz w:val="28"/>
          <w:szCs w:val="28"/>
        </w:rPr>
        <w:t xml:space="preserve"> высота электролита над верхним краем детали на подвеске, мм;</w:t>
      </w:r>
    </w:p>
    <w:p w:rsidR="007D7AE5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б –</w:t>
      </w:r>
      <w:r w:rsidR="007D7AE5" w:rsidRPr="00BE5CEF">
        <w:rPr>
          <w:sz w:val="28"/>
          <w:szCs w:val="28"/>
        </w:rPr>
        <w:t xml:space="preserve"> расстояние от поверхности зеркала электролита до верхнего края борта ванны, мм. </w:t>
      </w:r>
      <w:r w:rsidR="007D7AE5" w:rsidRPr="00BE5CEF">
        <w:rPr>
          <w:i/>
          <w:sz w:val="28"/>
          <w:szCs w:val="28"/>
          <w:lang w:val="en-US"/>
        </w:rPr>
        <w:t>h</w:t>
      </w:r>
      <w:r w:rsidR="007D7AE5" w:rsidRPr="00BE5CEF">
        <w:rPr>
          <w:i/>
          <w:sz w:val="28"/>
          <w:szCs w:val="28"/>
          <w:vertAlign w:val="subscript"/>
        </w:rPr>
        <w:t xml:space="preserve">б </w:t>
      </w:r>
      <w:r w:rsidR="007D7AE5" w:rsidRPr="00BE5CE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0 мм"/>
        </w:smartTagPr>
        <w:r w:rsidR="007D7AE5" w:rsidRPr="00BE5CEF">
          <w:rPr>
            <w:sz w:val="28"/>
            <w:szCs w:val="28"/>
          </w:rPr>
          <w:t>100 мм</w:t>
        </w:r>
      </w:smartTag>
      <w:r w:rsidR="007D7AE5" w:rsidRPr="00BE5CEF">
        <w:rPr>
          <w:sz w:val="28"/>
          <w:szCs w:val="28"/>
        </w:rPr>
        <w:t>.</w:t>
      </w:r>
    </w:p>
    <w:p w:rsidR="007D7AE5" w:rsidRPr="00BE5CEF" w:rsidRDefault="007D7AE5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33AAB" w:rsidRPr="00BE5CEF" w:rsidRDefault="007D7AE5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 xml:space="preserve">вн </w:t>
      </w:r>
      <w:r w:rsidR="00D72083" w:rsidRPr="00BE5CEF">
        <w:rPr>
          <w:i/>
          <w:sz w:val="28"/>
          <w:szCs w:val="28"/>
        </w:rPr>
        <w:t xml:space="preserve">= </w:t>
      </w:r>
      <w:r w:rsidR="005C79AE" w:rsidRPr="00BE5CEF">
        <w:rPr>
          <w:i/>
          <w:sz w:val="28"/>
          <w:szCs w:val="28"/>
        </w:rPr>
        <w:t>4</w:t>
      </w:r>
      <w:r w:rsidR="00D72083" w:rsidRPr="00BE5CEF">
        <w:rPr>
          <w:i/>
          <w:sz w:val="28"/>
          <w:szCs w:val="28"/>
        </w:rPr>
        <w:t>00</w:t>
      </w:r>
      <w:r w:rsidRPr="00BE5CEF">
        <w:rPr>
          <w:i/>
          <w:sz w:val="28"/>
          <w:szCs w:val="28"/>
        </w:rPr>
        <w:t>+</w:t>
      </w:r>
      <w:r w:rsidR="00D72083" w:rsidRPr="00BE5CEF">
        <w:rPr>
          <w:i/>
          <w:sz w:val="28"/>
          <w:szCs w:val="28"/>
        </w:rPr>
        <w:t>150+ 30</w:t>
      </w:r>
      <w:r w:rsidRPr="00BE5CEF">
        <w:rPr>
          <w:i/>
          <w:sz w:val="28"/>
          <w:szCs w:val="28"/>
        </w:rPr>
        <w:t xml:space="preserve">+ </w:t>
      </w:r>
      <w:r w:rsidR="005C79AE" w:rsidRPr="00BE5CEF">
        <w:rPr>
          <w:i/>
          <w:sz w:val="28"/>
          <w:szCs w:val="28"/>
        </w:rPr>
        <w:t>250</w:t>
      </w:r>
      <w:r w:rsidRPr="00BE5CEF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30 мм"/>
        </w:smartTagPr>
        <w:r w:rsidRPr="00BE5CEF">
          <w:rPr>
            <w:i/>
            <w:sz w:val="28"/>
            <w:szCs w:val="28"/>
          </w:rPr>
          <w:t>8</w:t>
        </w:r>
        <w:r w:rsidR="005C79AE" w:rsidRPr="00BE5CEF">
          <w:rPr>
            <w:i/>
            <w:sz w:val="28"/>
            <w:szCs w:val="28"/>
          </w:rPr>
          <w:t>3</w:t>
        </w:r>
        <w:r w:rsidRPr="00BE5CEF">
          <w:rPr>
            <w:i/>
            <w:sz w:val="28"/>
            <w:szCs w:val="28"/>
          </w:rPr>
          <w:t>0 мм</w:t>
        </w:r>
      </w:smartTag>
    </w:p>
    <w:p w:rsidR="00733AAB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3.2.9.4 Подбор стационарного оборудования</w:t>
      </w:r>
    </w:p>
    <w:p w:rsidR="00733AAB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Подбор стандартного оборудования производится на основании пр</w:t>
      </w:r>
      <w:r w:rsidR="004357DB" w:rsidRPr="00BE5CEF">
        <w:rPr>
          <w:sz w:val="28"/>
          <w:szCs w:val="28"/>
        </w:rPr>
        <w:t>оизведённых расчётов по ГОСТ 23</w:t>
      </w:r>
      <w:r w:rsidRPr="00BE5CEF">
        <w:rPr>
          <w:sz w:val="28"/>
          <w:szCs w:val="28"/>
        </w:rPr>
        <w:t>738-85. Внутренние габариты ванн элект</w:t>
      </w:r>
      <w:r w:rsidR="004357DB" w:rsidRPr="00BE5CEF">
        <w:rPr>
          <w:sz w:val="28"/>
          <w:szCs w:val="28"/>
        </w:rPr>
        <w:t>рохимических процессов принимаются</w:t>
      </w:r>
      <w:r w:rsidRPr="00BE5CEF">
        <w:rPr>
          <w:sz w:val="28"/>
          <w:szCs w:val="28"/>
        </w:rPr>
        <w:t xml:space="preserve"> равными 2000</w:t>
      </w:r>
      <w:r w:rsidR="002D15AE" w:rsidRPr="00BE5CEF">
        <w:rPr>
          <w:sz w:val="28"/>
          <w:szCs w:val="28"/>
        </w:rPr>
        <w:t>х</w:t>
      </w:r>
      <w:r w:rsidRPr="00BE5CEF">
        <w:rPr>
          <w:sz w:val="28"/>
          <w:szCs w:val="28"/>
        </w:rPr>
        <w:t>6</w:t>
      </w:r>
      <w:r w:rsidR="002D15AE" w:rsidRPr="00BE5CEF">
        <w:rPr>
          <w:sz w:val="28"/>
          <w:szCs w:val="28"/>
        </w:rPr>
        <w:t>30х</w:t>
      </w:r>
      <w:r w:rsidRPr="00BE5CEF">
        <w:rPr>
          <w:sz w:val="28"/>
          <w:szCs w:val="28"/>
        </w:rPr>
        <w:t>1000 мм.</w:t>
      </w:r>
    </w:p>
    <w:p w:rsidR="00733AAB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Размеры стандартного оборудования представлены в таблице 3.3</w:t>
      </w:r>
    </w:p>
    <w:p w:rsidR="00733AAB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733AAB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3.2.9.5 Объём электролита стандартных ванн определяется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V</w:t>
      </w:r>
      <w:r w:rsidRPr="00BE5CEF">
        <w:rPr>
          <w:i/>
          <w:sz w:val="28"/>
          <w:szCs w:val="28"/>
          <w:vertAlign w:val="subscript"/>
        </w:rPr>
        <w:t>эл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>вн ст</w:t>
      </w:r>
      <w:r w:rsidR="00BE5C80" w:rsidRPr="00BE5CEF">
        <w:rPr>
          <w:i/>
          <w:sz w:val="28"/>
          <w:szCs w:val="28"/>
          <w:vertAlign w:val="subscript"/>
        </w:rPr>
        <w:t xml:space="preserve"> </w:t>
      </w:r>
      <w:r w:rsidRPr="00BE5CEF">
        <w:rPr>
          <w:i/>
          <w:sz w:val="28"/>
          <w:szCs w:val="28"/>
        </w:rPr>
        <w:t xml:space="preserve">∙ </w:t>
      </w: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вн ст</w:t>
      </w:r>
      <w:r w:rsidR="00BE5C80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∙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эл</w:t>
      </w:r>
      <w:r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53710B" w:rsidRPr="00BE5CEF">
        <w:rPr>
          <w:sz w:val="28"/>
          <w:szCs w:val="28"/>
        </w:rPr>
        <w:t xml:space="preserve">(3.12) </w:t>
      </w:r>
    </w:p>
    <w:p w:rsidR="00733AAB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733AAB" w:rsidRPr="00BE5CEF" w:rsidRDefault="00733AAB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  <w:vertAlign w:val="subscript"/>
        </w:rPr>
        <w:t>вн ст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–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внутренняя стандартная длинна ванны, дм;</w:t>
      </w:r>
    </w:p>
    <w:p w:rsidR="00786049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 xml:space="preserve">вн ст </w:t>
      </w:r>
      <w:r w:rsidRPr="00BE5CEF">
        <w:rPr>
          <w:sz w:val="28"/>
          <w:szCs w:val="28"/>
        </w:rPr>
        <w:t>–</w:t>
      </w:r>
      <w:r w:rsidR="00BE5C80"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внутренняя стандартная ширина ванны, дм;</w:t>
      </w:r>
    </w:p>
    <w:p w:rsidR="00733AAB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эл</w:t>
      </w:r>
      <w:r w:rsidR="00BE5C80" w:rsidRPr="00BE5CEF">
        <w:rPr>
          <w:i/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>– высота столба электролита, дм.</w:t>
      </w:r>
    </w:p>
    <w:p w:rsidR="00733AAB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733AAB" w:rsidRPr="00BE5CEF" w:rsidRDefault="00733AA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всех процессов</w:t>
      </w:r>
    </w:p>
    <w:p w:rsidR="00733AAB" w:rsidRPr="00BE5CEF" w:rsidRDefault="00733AAB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V</w:t>
      </w:r>
      <w:r w:rsidRPr="00BE5CEF">
        <w:rPr>
          <w:i/>
          <w:sz w:val="28"/>
          <w:szCs w:val="28"/>
          <w:vertAlign w:val="subscript"/>
        </w:rPr>
        <w:t>эл</w:t>
      </w:r>
      <w:r w:rsidRPr="00BE5CEF">
        <w:rPr>
          <w:i/>
          <w:sz w:val="28"/>
          <w:szCs w:val="28"/>
        </w:rPr>
        <w:t xml:space="preserve"> = </w:t>
      </w:r>
      <w:r w:rsidR="00BA18A2" w:rsidRPr="00BE5CEF">
        <w:rPr>
          <w:i/>
          <w:sz w:val="28"/>
          <w:szCs w:val="28"/>
        </w:rPr>
        <w:t>20 ∙6,3 ∙</w:t>
      </w:r>
      <w:r w:rsidR="004357DB" w:rsidRPr="00BE5CEF">
        <w:rPr>
          <w:i/>
          <w:sz w:val="28"/>
          <w:szCs w:val="28"/>
        </w:rPr>
        <w:t xml:space="preserve">8,5= </w:t>
      </w:r>
      <w:smartTag w:uri="urn:schemas-microsoft-com:office:smarttags" w:element="metricconverter">
        <w:smartTagPr>
          <w:attr w:name="ProductID" w:val="1070 л"/>
        </w:smartTagPr>
        <w:r w:rsidR="004357DB" w:rsidRPr="00BE5CEF">
          <w:rPr>
            <w:i/>
            <w:sz w:val="28"/>
            <w:szCs w:val="28"/>
          </w:rPr>
          <w:t>107</w:t>
        </w:r>
        <w:r w:rsidRPr="00BE5CEF">
          <w:rPr>
            <w:i/>
            <w:sz w:val="28"/>
            <w:szCs w:val="28"/>
          </w:rPr>
          <w:t>0 л</w:t>
        </w:r>
      </w:smartTag>
    </w:p>
    <w:p w:rsidR="005D5354" w:rsidRPr="00BE5CEF" w:rsidRDefault="005D5354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511A9" w:rsidRPr="00BE5CEF" w:rsidRDefault="00D511A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3.2.4.6 Наружная длина ванн больше внутренней длины на ширину размеров профиля ребер жесткости, привариваемого к верхним кромкам ванн.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D511A9" w:rsidRPr="00BE5CEF" w:rsidRDefault="007D5ED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нар</w:t>
      </w:r>
      <w:r w:rsidRPr="00BE5CEF">
        <w:rPr>
          <w:i/>
          <w:sz w:val="28"/>
          <w:szCs w:val="28"/>
        </w:rPr>
        <w:t>=</w:t>
      </w:r>
      <w:r w:rsidR="00B04664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h</w:t>
      </w:r>
      <w:r w:rsidRPr="00BE5CEF">
        <w:rPr>
          <w:i/>
          <w:sz w:val="28"/>
          <w:szCs w:val="28"/>
          <w:vertAlign w:val="subscript"/>
        </w:rPr>
        <w:t>вн</w:t>
      </w:r>
      <w:r w:rsidRPr="00BE5CEF">
        <w:rPr>
          <w:i/>
          <w:sz w:val="28"/>
          <w:szCs w:val="28"/>
        </w:rPr>
        <w:t xml:space="preserve"> + 50 ∙2</w:t>
      </w:r>
      <w:r w:rsidR="00B04664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D511A9" w:rsidRPr="00BE5CEF">
        <w:rPr>
          <w:sz w:val="28"/>
          <w:szCs w:val="28"/>
        </w:rPr>
        <w:t>(3.13)</w:t>
      </w:r>
    </w:p>
    <w:p w:rsidR="00BE5C80" w:rsidRPr="00BE5CEF" w:rsidRDefault="00D511A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3.2.4.7 Наружная ширина ванн зависит от наличия бортовых отсосов. Если бортовых отсосов нет, то наружная ширина больше только на ширину профиля ребер жесткости</w:t>
      </w:r>
    </w:p>
    <w:p w:rsidR="004346F6" w:rsidRDefault="004346F6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511A9" w:rsidRPr="00BE5CEF" w:rsidRDefault="00B0466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нар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вн</w:t>
      </w:r>
      <w:r w:rsidRPr="00BE5CEF">
        <w:rPr>
          <w:i/>
          <w:sz w:val="28"/>
          <w:szCs w:val="28"/>
        </w:rPr>
        <w:t xml:space="preserve"> + 100</w:t>
      </w:r>
      <w:r w:rsidR="00BE5C80" w:rsidRPr="00BE5CEF">
        <w:rPr>
          <w:sz w:val="28"/>
          <w:szCs w:val="28"/>
        </w:rPr>
        <w:t xml:space="preserve"> </w:t>
      </w:r>
      <w:r w:rsidR="00D511A9" w:rsidRPr="00BE5CEF">
        <w:rPr>
          <w:sz w:val="28"/>
          <w:szCs w:val="28"/>
        </w:rPr>
        <w:t>(3.14)</w:t>
      </w:r>
    </w:p>
    <w:p w:rsidR="00D511A9" w:rsidRPr="00BE5CEF" w:rsidRDefault="00D511A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D511A9" w:rsidRPr="00BE5CEF" w:rsidRDefault="00D511A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ванн с односторонним бортотсосом</w:t>
      </w:r>
    </w:p>
    <w:p w:rsidR="009D059C" w:rsidRPr="00BE5CEF" w:rsidRDefault="00F20AC3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059C" w:rsidRPr="00BE5CEF">
        <w:rPr>
          <w:i/>
          <w:sz w:val="28"/>
          <w:szCs w:val="28"/>
          <w:lang w:val="en-US"/>
        </w:rPr>
        <w:t>w</w:t>
      </w:r>
      <w:r w:rsidR="009D059C" w:rsidRPr="00BE5CEF">
        <w:rPr>
          <w:i/>
          <w:sz w:val="28"/>
          <w:szCs w:val="28"/>
          <w:vertAlign w:val="subscript"/>
        </w:rPr>
        <w:t>нар</w:t>
      </w:r>
      <w:r w:rsidR="009D059C" w:rsidRPr="00BE5CEF">
        <w:rPr>
          <w:i/>
          <w:sz w:val="28"/>
          <w:szCs w:val="28"/>
        </w:rPr>
        <w:t xml:space="preserve"> = </w:t>
      </w:r>
      <w:r w:rsidR="009D059C" w:rsidRPr="00BE5CEF">
        <w:rPr>
          <w:i/>
          <w:sz w:val="28"/>
          <w:szCs w:val="28"/>
          <w:lang w:val="en-US"/>
        </w:rPr>
        <w:t>w</w:t>
      </w:r>
      <w:r w:rsidR="009D059C" w:rsidRPr="00BE5CEF">
        <w:rPr>
          <w:i/>
          <w:sz w:val="28"/>
          <w:szCs w:val="28"/>
          <w:vertAlign w:val="subscript"/>
        </w:rPr>
        <w:t>вн</w:t>
      </w:r>
      <w:r w:rsidR="009D059C" w:rsidRPr="00BE5CEF">
        <w:rPr>
          <w:i/>
          <w:sz w:val="28"/>
          <w:szCs w:val="28"/>
        </w:rPr>
        <w:t xml:space="preserve"> + </w:t>
      </w:r>
      <w:r w:rsidR="004357DB" w:rsidRPr="00BE5CEF">
        <w:rPr>
          <w:i/>
          <w:sz w:val="28"/>
          <w:szCs w:val="28"/>
        </w:rPr>
        <w:t>30</w:t>
      </w:r>
      <w:r w:rsidR="009D059C" w:rsidRPr="00BE5CEF">
        <w:rPr>
          <w:i/>
          <w:sz w:val="28"/>
          <w:szCs w:val="28"/>
        </w:rPr>
        <w:t>0</w:t>
      </w:r>
      <w:r w:rsidR="00BE5C80" w:rsidRPr="00BE5CEF">
        <w:rPr>
          <w:sz w:val="28"/>
          <w:szCs w:val="28"/>
        </w:rPr>
        <w:t xml:space="preserve"> </w:t>
      </w:r>
      <w:r w:rsidR="009D059C" w:rsidRPr="00BE5CEF">
        <w:rPr>
          <w:sz w:val="28"/>
          <w:szCs w:val="28"/>
        </w:rPr>
        <w:t>(3.15)</w:t>
      </w:r>
    </w:p>
    <w:p w:rsidR="00D511A9" w:rsidRPr="00BE5CEF" w:rsidRDefault="00D511A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D511A9" w:rsidRPr="00BE5CEF" w:rsidRDefault="00D511A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ванн с двусторонним бортотсосом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4C0900" w:rsidRPr="00BE5CEF" w:rsidRDefault="004C090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нар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вн</w:t>
      </w:r>
      <w:r w:rsidRPr="00BE5CEF">
        <w:rPr>
          <w:i/>
          <w:sz w:val="28"/>
          <w:szCs w:val="28"/>
        </w:rPr>
        <w:t xml:space="preserve"> + 500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(3.16)</w:t>
      </w:r>
    </w:p>
    <w:p w:rsidR="004C0900" w:rsidRPr="00BE5CEF" w:rsidRDefault="004C090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4C0900" w:rsidRPr="00BE5CEF" w:rsidRDefault="004C090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Результаты расчета стандартного оборудования сводятся в таблицу 3.3.</w:t>
      </w:r>
    </w:p>
    <w:p w:rsidR="004C0900" w:rsidRPr="00BE5CEF" w:rsidRDefault="004C090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4C0900" w:rsidRPr="00BE5CEF" w:rsidRDefault="004C090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Таблица 3.3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Ведомость стандартного оборудования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29"/>
        <w:gridCol w:w="993"/>
        <w:gridCol w:w="993"/>
        <w:gridCol w:w="1154"/>
        <w:gridCol w:w="1154"/>
        <w:gridCol w:w="1154"/>
        <w:gridCol w:w="993"/>
      </w:tblGrid>
      <w:tr w:rsidR="00A9707C" w:rsidRPr="00BE5CEF" w:rsidTr="00F20AC3">
        <w:trPr>
          <w:trHeight w:val="233"/>
          <w:jc w:val="center"/>
        </w:trPr>
        <w:tc>
          <w:tcPr>
            <w:tcW w:w="1702" w:type="dxa"/>
            <w:vMerge w:val="restart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Наименова</w:t>
            </w:r>
          </w:p>
          <w:p w:rsidR="00A9707C" w:rsidRPr="00BE5CEF" w:rsidRDefault="00A9707C" w:rsidP="004346F6">
            <w:pPr>
              <w:pStyle w:val="1"/>
              <w:rPr>
                <w:lang w:val="en-US"/>
              </w:rPr>
            </w:pPr>
            <w:r w:rsidRPr="00BE5CEF">
              <w:t>ние</w:t>
            </w:r>
          </w:p>
          <w:p w:rsidR="00A9707C" w:rsidRPr="00BE5CEF" w:rsidRDefault="00A9707C" w:rsidP="004346F6">
            <w:pPr>
              <w:pStyle w:val="1"/>
              <w:rPr>
                <w:lang w:val="en-US"/>
              </w:rPr>
            </w:pPr>
            <w:r w:rsidRPr="00BE5CEF">
              <w:t>оборудования</w:t>
            </w:r>
          </w:p>
        </w:tc>
        <w:tc>
          <w:tcPr>
            <w:tcW w:w="929" w:type="dxa"/>
            <w:vMerge w:val="restart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Коли</w:t>
            </w:r>
          </w:p>
          <w:p w:rsidR="00A9707C" w:rsidRPr="00BE5CEF" w:rsidRDefault="00A9707C" w:rsidP="004346F6">
            <w:pPr>
              <w:pStyle w:val="1"/>
            </w:pPr>
            <w:r w:rsidRPr="00BE5CEF">
              <w:t>чество единиц</w:t>
            </w:r>
          </w:p>
        </w:tc>
        <w:tc>
          <w:tcPr>
            <w:tcW w:w="993" w:type="dxa"/>
            <w:vMerge w:val="restart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Объем электро</w:t>
            </w:r>
          </w:p>
          <w:p w:rsidR="00A9707C" w:rsidRPr="00BE5CEF" w:rsidRDefault="00A9707C" w:rsidP="004346F6">
            <w:pPr>
              <w:pStyle w:val="1"/>
            </w:pPr>
            <w:r w:rsidRPr="00BE5CEF">
              <w:t>лита, л</w:t>
            </w:r>
          </w:p>
        </w:tc>
        <w:tc>
          <w:tcPr>
            <w:tcW w:w="3301" w:type="dxa"/>
            <w:gridSpan w:val="3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Внутренние размеры ванн, мм</w:t>
            </w:r>
          </w:p>
        </w:tc>
        <w:tc>
          <w:tcPr>
            <w:tcW w:w="2147" w:type="dxa"/>
            <w:gridSpan w:val="2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Наружные размеры ванн, мм</w:t>
            </w:r>
          </w:p>
        </w:tc>
      </w:tr>
      <w:tr w:rsidR="00A9707C" w:rsidRPr="00BE5CEF" w:rsidTr="00F20AC3">
        <w:trPr>
          <w:trHeight w:val="232"/>
          <w:jc w:val="center"/>
        </w:trPr>
        <w:tc>
          <w:tcPr>
            <w:tcW w:w="1702" w:type="dxa"/>
            <w:vMerge/>
            <w:vAlign w:val="center"/>
          </w:tcPr>
          <w:p w:rsidR="00A9707C" w:rsidRPr="00BE5CEF" w:rsidRDefault="00A9707C" w:rsidP="004346F6">
            <w:pPr>
              <w:pStyle w:val="1"/>
            </w:pPr>
          </w:p>
        </w:tc>
        <w:tc>
          <w:tcPr>
            <w:tcW w:w="929" w:type="dxa"/>
            <w:vMerge/>
            <w:vAlign w:val="center"/>
          </w:tcPr>
          <w:p w:rsidR="00A9707C" w:rsidRPr="00BE5CEF" w:rsidRDefault="00A9707C" w:rsidP="004346F6">
            <w:pPr>
              <w:pStyle w:val="1"/>
            </w:pPr>
          </w:p>
        </w:tc>
        <w:tc>
          <w:tcPr>
            <w:tcW w:w="993" w:type="dxa"/>
            <w:vMerge/>
            <w:vAlign w:val="center"/>
          </w:tcPr>
          <w:p w:rsidR="00A9707C" w:rsidRPr="00BE5CEF" w:rsidRDefault="00A9707C" w:rsidP="004346F6">
            <w:pPr>
              <w:pStyle w:val="1"/>
            </w:pP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длина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ширина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высота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длина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шири</w:t>
            </w:r>
          </w:p>
          <w:p w:rsidR="00A9707C" w:rsidRPr="00BE5CEF" w:rsidRDefault="00A9707C" w:rsidP="004346F6">
            <w:pPr>
              <w:pStyle w:val="1"/>
            </w:pPr>
            <w:r w:rsidRPr="00BE5CEF">
              <w:t>на</w:t>
            </w:r>
          </w:p>
        </w:tc>
      </w:tr>
      <w:tr w:rsidR="00A9707C" w:rsidRPr="00BE5CEF" w:rsidTr="00F20AC3">
        <w:trPr>
          <w:jc w:val="center"/>
        </w:trPr>
        <w:tc>
          <w:tcPr>
            <w:tcW w:w="1702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Ванна химического обезжиривания</w:t>
            </w:r>
          </w:p>
        </w:tc>
        <w:tc>
          <w:tcPr>
            <w:tcW w:w="929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1070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630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11000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2100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1130</w:t>
            </w:r>
          </w:p>
        </w:tc>
      </w:tr>
      <w:tr w:rsidR="00A9707C" w:rsidRPr="00BE5CEF" w:rsidTr="00F20AC3">
        <w:trPr>
          <w:jc w:val="center"/>
        </w:trPr>
        <w:tc>
          <w:tcPr>
            <w:tcW w:w="1702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Ванна горячей промывки</w:t>
            </w:r>
          </w:p>
        </w:tc>
        <w:tc>
          <w:tcPr>
            <w:tcW w:w="929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1070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630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11000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2100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930</w:t>
            </w:r>
          </w:p>
        </w:tc>
      </w:tr>
      <w:tr w:rsidR="00A9707C" w:rsidRPr="00BE5CEF" w:rsidTr="00F20AC3">
        <w:trPr>
          <w:jc w:val="center"/>
        </w:trPr>
        <w:tc>
          <w:tcPr>
            <w:tcW w:w="1702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Ванна элекро</w:t>
            </w:r>
          </w:p>
          <w:p w:rsidR="00A9707C" w:rsidRPr="00BE5CEF" w:rsidRDefault="00A9707C" w:rsidP="004346F6">
            <w:pPr>
              <w:pStyle w:val="1"/>
            </w:pPr>
            <w:r w:rsidRPr="00BE5CEF">
              <w:t>химического</w:t>
            </w:r>
          </w:p>
          <w:p w:rsidR="00A9707C" w:rsidRPr="00BE5CEF" w:rsidRDefault="00A9707C" w:rsidP="004346F6">
            <w:pPr>
              <w:pStyle w:val="1"/>
            </w:pPr>
            <w:r w:rsidRPr="00BE5CEF">
              <w:t>обезжиривания</w:t>
            </w:r>
          </w:p>
        </w:tc>
        <w:tc>
          <w:tcPr>
            <w:tcW w:w="929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1070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630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11000</w:t>
            </w:r>
          </w:p>
        </w:tc>
        <w:tc>
          <w:tcPr>
            <w:tcW w:w="1154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2100</w:t>
            </w:r>
          </w:p>
        </w:tc>
        <w:tc>
          <w:tcPr>
            <w:tcW w:w="993" w:type="dxa"/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1130</w:t>
            </w:r>
          </w:p>
        </w:tc>
      </w:tr>
    </w:tbl>
    <w:tbl>
      <w:tblPr>
        <w:tblpPr w:leftFromText="180" w:rightFromText="180" w:vertAnchor="text" w:horzAnchor="margin" w:tblpXSpec="center" w:tblpY="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948"/>
        <w:gridCol w:w="1000"/>
        <w:gridCol w:w="1000"/>
        <w:gridCol w:w="1149"/>
        <w:gridCol w:w="1149"/>
        <w:gridCol w:w="1149"/>
        <w:gridCol w:w="1000"/>
      </w:tblGrid>
      <w:tr w:rsidR="00A9707C" w:rsidRPr="00BE5CEF" w:rsidTr="00F20AC3">
        <w:trPr>
          <w:jc w:val="center"/>
        </w:trPr>
        <w:tc>
          <w:tcPr>
            <w:tcW w:w="1677" w:type="dxa"/>
            <w:tcBorders>
              <w:top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Ванна каскадной горячей и холодной</w:t>
            </w:r>
          </w:p>
          <w:p w:rsidR="00A9707C" w:rsidRPr="00BE5CEF" w:rsidRDefault="00A9707C" w:rsidP="004346F6">
            <w:pPr>
              <w:pStyle w:val="1"/>
            </w:pPr>
            <w:r w:rsidRPr="00BE5CEF">
              <w:t>промывки</w:t>
            </w:r>
          </w:p>
        </w:tc>
        <w:tc>
          <w:tcPr>
            <w:tcW w:w="948" w:type="dxa"/>
            <w:tcBorders>
              <w:top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</w:t>
            </w:r>
          </w:p>
        </w:tc>
        <w:tc>
          <w:tcPr>
            <w:tcW w:w="1000" w:type="dxa"/>
            <w:tcBorders>
              <w:top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2000</w:t>
            </w:r>
          </w:p>
        </w:tc>
        <w:tc>
          <w:tcPr>
            <w:tcW w:w="1000" w:type="dxa"/>
            <w:tcBorders>
              <w:top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1000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2100</w:t>
            </w:r>
          </w:p>
        </w:tc>
        <w:tc>
          <w:tcPr>
            <w:tcW w:w="1000" w:type="dxa"/>
            <w:tcBorders>
              <w:top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1300</w:t>
            </w:r>
          </w:p>
        </w:tc>
      </w:tr>
      <w:tr w:rsidR="00A9707C" w:rsidRPr="00BE5CEF" w:rsidTr="00F20AC3">
        <w:trPr>
          <w:jc w:val="center"/>
        </w:trPr>
        <w:tc>
          <w:tcPr>
            <w:tcW w:w="1677" w:type="dxa"/>
            <w:tcBorders>
              <w:bottom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Ванна травления</w:t>
            </w:r>
          </w:p>
        </w:tc>
        <w:tc>
          <w:tcPr>
            <w:tcW w:w="948" w:type="dxa"/>
            <w:tcBorders>
              <w:bottom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2000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1000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1000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2100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:rsidR="00A9707C" w:rsidRPr="00BE5CEF" w:rsidRDefault="00A9707C" w:rsidP="004346F6">
            <w:pPr>
              <w:pStyle w:val="1"/>
            </w:pPr>
            <w:r w:rsidRPr="00BE5CEF">
              <w:t>1500</w:t>
            </w: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75"/>
        <w:gridCol w:w="1002"/>
        <w:gridCol w:w="1272"/>
        <w:gridCol w:w="1118"/>
        <w:gridCol w:w="1041"/>
        <w:gridCol w:w="944"/>
        <w:gridCol w:w="1118"/>
      </w:tblGrid>
      <w:tr w:rsidR="004C0900" w:rsidRPr="00B554CD" w:rsidTr="00B554CD">
        <w:trPr>
          <w:trHeight w:val="368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Наименова</w:t>
            </w:r>
          </w:p>
          <w:p w:rsidR="004C0900" w:rsidRPr="00B554CD" w:rsidRDefault="004C0900" w:rsidP="004346F6">
            <w:pPr>
              <w:pStyle w:val="1"/>
              <w:rPr>
                <w:lang w:val="en-US"/>
              </w:rPr>
            </w:pPr>
            <w:r w:rsidRPr="00BE5CEF">
              <w:t>ние</w:t>
            </w:r>
          </w:p>
          <w:p w:rsidR="004C0900" w:rsidRPr="00B554CD" w:rsidRDefault="004C0900" w:rsidP="004346F6">
            <w:pPr>
              <w:pStyle w:val="1"/>
              <w:rPr>
                <w:lang w:val="en-US"/>
              </w:rPr>
            </w:pPr>
            <w:r w:rsidRPr="00BE5CEF">
              <w:t>оборудования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Коли</w:t>
            </w:r>
          </w:p>
          <w:p w:rsidR="004C0900" w:rsidRPr="00BE5CEF" w:rsidRDefault="004C0900" w:rsidP="004346F6">
            <w:pPr>
              <w:pStyle w:val="1"/>
            </w:pPr>
            <w:r w:rsidRPr="00BE5CEF">
              <w:t>чество единиц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Объем электро</w:t>
            </w:r>
          </w:p>
          <w:p w:rsidR="004C0900" w:rsidRPr="00BE5CEF" w:rsidRDefault="004C0900" w:rsidP="004346F6">
            <w:pPr>
              <w:pStyle w:val="1"/>
            </w:pPr>
            <w:r w:rsidRPr="00BE5CEF">
              <w:t>лита, л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Внутренние размеры ванн, мм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Наружные размеры ванн, мм</w:t>
            </w:r>
          </w:p>
        </w:tc>
      </w:tr>
      <w:tr w:rsidR="004C0900" w:rsidRPr="00B554CD" w:rsidTr="00B554CD">
        <w:trPr>
          <w:trHeight w:val="352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:rsidR="004C0900" w:rsidRPr="00B554CD" w:rsidRDefault="004C0900" w:rsidP="004346F6">
            <w:pPr>
              <w:pStyle w:val="1"/>
              <w:rPr>
                <w:szCs w:val="28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4C0900" w:rsidRPr="00B554CD" w:rsidRDefault="004C0900" w:rsidP="004346F6">
            <w:pPr>
              <w:pStyle w:val="1"/>
              <w:rPr>
                <w:szCs w:val="28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C0900" w:rsidRPr="00B554CD" w:rsidRDefault="004C0900" w:rsidP="004346F6">
            <w:pPr>
              <w:pStyle w:val="1"/>
              <w:rPr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554CD" w:rsidRDefault="004C0900" w:rsidP="004346F6">
            <w:pPr>
              <w:pStyle w:val="1"/>
              <w:rPr>
                <w:szCs w:val="28"/>
              </w:rPr>
            </w:pPr>
            <w:r w:rsidRPr="00BE5CEF">
              <w:t>длина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554CD" w:rsidRDefault="004C0900" w:rsidP="004346F6">
            <w:pPr>
              <w:pStyle w:val="1"/>
              <w:rPr>
                <w:szCs w:val="28"/>
              </w:rPr>
            </w:pPr>
            <w:r w:rsidRPr="00BE5CEF">
              <w:t>ширина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высота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длина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ширина</w:t>
            </w:r>
          </w:p>
        </w:tc>
      </w:tr>
      <w:tr w:rsidR="004C0900" w:rsidRPr="00B554CD" w:rsidTr="00B554CD">
        <w:tblPrEx>
          <w:tblLook w:val="01E0" w:firstRow="1" w:lastRow="1" w:firstColumn="1" w:lastColumn="1" w:noHBand="0" w:noVBand="0"/>
        </w:tblPrEx>
        <w:trPr>
          <w:trHeight w:val="1115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Ванна каскадной холодной промывки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2000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2100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1100</w:t>
            </w:r>
          </w:p>
        </w:tc>
      </w:tr>
      <w:tr w:rsidR="004C0900" w:rsidRPr="00B554CD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Ванна активирова</w:t>
            </w:r>
          </w:p>
          <w:p w:rsidR="004C0900" w:rsidRPr="00BE5CEF" w:rsidRDefault="004C0900" w:rsidP="004346F6">
            <w:pPr>
              <w:pStyle w:val="1"/>
            </w:pPr>
            <w:r w:rsidRPr="00BE5CEF">
              <w:t>ния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630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2100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1130</w:t>
            </w:r>
          </w:p>
        </w:tc>
      </w:tr>
      <w:tr w:rsidR="004C0900" w:rsidRPr="00B554CD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Ванна холодной промывки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630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2100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730</w:t>
            </w:r>
          </w:p>
        </w:tc>
      </w:tr>
      <w:tr w:rsidR="004C0900" w:rsidRPr="00B554CD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Ванна улавливания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630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2100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730</w:t>
            </w:r>
          </w:p>
        </w:tc>
      </w:tr>
      <w:tr w:rsidR="004C0900" w:rsidRPr="00B554CD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Ванна никелирова</w:t>
            </w:r>
          </w:p>
          <w:p w:rsidR="004C0900" w:rsidRPr="00BE5CEF" w:rsidRDefault="004C0900" w:rsidP="004346F6">
            <w:pPr>
              <w:pStyle w:val="1"/>
            </w:pPr>
            <w:r w:rsidRPr="00BE5CEF">
              <w:t>ния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630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2100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1130</w:t>
            </w:r>
          </w:p>
        </w:tc>
      </w:tr>
      <w:tr w:rsidR="004C0900" w:rsidRPr="00B554CD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Ванна покрытия сплавом олово-висмут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630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2100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1130</w:t>
            </w:r>
          </w:p>
        </w:tc>
      </w:tr>
      <w:tr w:rsidR="004C0900" w:rsidRPr="00B554CD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Ванна</w:t>
            </w:r>
          </w:p>
          <w:p w:rsidR="004C0900" w:rsidRPr="00BE5CEF" w:rsidRDefault="004C0900" w:rsidP="004346F6">
            <w:pPr>
              <w:pStyle w:val="1"/>
            </w:pPr>
            <w:r w:rsidRPr="00BE5CEF">
              <w:t>сушки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2000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630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2100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1130</w:t>
            </w:r>
          </w:p>
        </w:tc>
      </w:tr>
      <w:tr w:rsidR="004C0900" w:rsidRPr="00B554CD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Ванна снятия брака никелирования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400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320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500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500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420</w:t>
            </w:r>
          </w:p>
        </w:tc>
      </w:tr>
      <w:tr w:rsidR="004C0900" w:rsidRPr="00B554CD" w:rsidTr="00B554C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Ванна снятия брака сплава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400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320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500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500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420</w:t>
            </w:r>
          </w:p>
        </w:tc>
      </w:tr>
    </w:tbl>
    <w:p w:rsidR="004346F6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46BB" w:rsidRPr="00BE5CEF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46BB" w:rsidRPr="00BE5CE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E5C80" w:rsidRPr="00BE5CEF">
        <w:rPr>
          <w:sz w:val="28"/>
          <w:szCs w:val="28"/>
        </w:rPr>
        <w:t xml:space="preserve"> </w:t>
      </w:r>
      <w:r w:rsidR="000846BB" w:rsidRPr="00BE5CEF">
        <w:rPr>
          <w:sz w:val="28"/>
          <w:szCs w:val="28"/>
        </w:rPr>
        <w:t>Расчётно-экономическая часть</w:t>
      </w:r>
    </w:p>
    <w:p w:rsidR="000846BB" w:rsidRPr="00BE5CEF" w:rsidRDefault="000846BB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46BB" w:rsidRPr="00BE5CEF" w:rsidRDefault="000846B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4.1 Определение загрузки и тока для ванн электрохимических процессов,</w:t>
      </w:r>
      <w:r w:rsidR="004346F6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выбор источников тока</w:t>
      </w:r>
    </w:p>
    <w:p w:rsidR="007936AD" w:rsidRPr="00BE5CEF" w:rsidRDefault="007936AD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46BB" w:rsidRPr="00BE5CEF" w:rsidRDefault="000846B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4.1.1 Расчёт поверхности и тока для ванн производится по формуле</w:t>
      </w:r>
    </w:p>
    <w:p w:rsidR="004346F6" w:rsidRDefault="004346F6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846BB" w:rsidRPr="00BE5CEF" w:rsidRDefault="000846B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S</w:t>
      </w:r>
      <w:r w:rsidRPr="00BE5CEF">
        <w:rPr>
          <w:i/>
          <w:sz w:val="28"/>
          <w:szCs w:val="28"/>
          <w:vertAlign w:val="subscript"/>
          <w:lang w:val="en-US"/>
        </w:rPr>
        <w:t>y</w:t>
      </w:r>
      <w:r w:rsidRPr="00BE5CEF">
        <w:rPr>
          <w:i/>
          <w:sz w:val="28"/>
          <w:szCs w:val="28"/>
        </w:rPr>
        <w:t xml:space="preserve"> = (</w:t>
      </w:r>
      <w:r w:rsidRPr="00BE5CEF">
        <w:rPr>
          <w:i/>
          <w:sz w:val="28"/>
          <w:szCs w:val="28"/>
          <w:lang w:val="en-US"/>
        </w:rPr>
        <w:t>S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i/>
          <w:sz w:val="28"/>
          <w:szCs w:val="28"/>
        </w:rPr>
        <w:t xml:space="preserve"> + </w:t>
      </w:r>
      <w:r w:rsidRPr="00BE5CEF">
        <w:rPr>
          <w:i/>
          <w:sz w:val="28"/>
          <w:szCs w:val="28"/>
          <w:lang w:val="en-US"/>
        </w:rPr>
        <w:t>S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</w:rPr>
        <w:t>) ∙ у,</w:t>
      </w:r>
      <w:r w:rsidR="00BE5C80"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(4.1)</w:t>
      </w:r>
    </w:p>
    <w:p w:rsidR="000846BB" w:rsidRPr="00BE5CEF" w:rsidRDefault="000846BB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46BB" w:rsidRPr="00BE5CEF" w:rsidRDefault="000846B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S</w:t>
      </w:r>
      <w:r w:rsidRPr="00BE5CEF">
        <w:rPr>
          <w:i/>
          <w:sz w:val="28"/>
          <w:szCs w:val="28"/>
          <w:vertAlign w:val="subscript"/>
        </w:rPr>
        <w:t>1</w:t>
      </w:r>
      <w:r w:rsidR="00BE5C80" w:rsidRPr="00BE5CEF">
        <w:rPr>
          <w:i/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>– рабочая поверхность, т.е. поверхность деталей на подвеске, дм</w:t>
      </w:r>
      <w:r w:rsidRPr="00BE5CEF">
        <w:rPr>
          <w:sz w:val="28"/>
          <w:szCs w:val="28"/>
          <w:vertAlign w:val="superscript"/>
        </w:rPr>
        <w:t>2</w:t>
      </w:r>
      <w:r w:rsidRPr="00BE5CEF">
        <w:rPr>
          <w:sz w:val="28"/>
          <w:szCs w:val="28"/>
        </w:rPr>
        <w:t>;</w:t>
      </w:r>
    </w:p>
    <w:p w:rsidR="00002F13" w:rsidRPr="00BE5CEF" w:rsidRDefault="000846BB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S</w:t>
      </w:r>
      <w:r w:rsidRPr="00BE5CEF">
        <w:rPr>
          <w:i/>
          <w:sz w:val="28"/>
          <w:szCs w:val="28"/>
          <w:vertAlign w:val="subscript"/>
        </w:rPr>
        <w:t>2</w:t>
      </w:r>
      <w:r w:rsidR="00002F13" w:rsidRPr="00BE5CEF">
        <w:rPr>
          <w:i/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>– нерабочая поверхность, т.е. поверхность изолированной части подвески, дм</w:t>
      </w:r>
      <w:r w:rsidRPr="00BE5CEF">
        <w:rPr>
          <w:sz w:val="28"/>
          <w:szCs w:val="28"/>
          <w:vertAlign w:val="superscript"/>
        </w:rPr>
        <w:t>2</w:t>
      </w:r>
      <w:r w:rsidRPr="00BE5CEF">
        <w:rPr>
          <w:sz w:val="28"/>
          <w:szCs w:val="28"/>
        </w:rPr>
        <w:t xml:space="preserve">. </w:t>
      </w:r>
      <w:r w:rsidRPr="00BE5CEF">
        <w:rPr>
          <w:i/>
          <w:sz w:val="28"/>
          <w:szCs w:val="28"/>
          <w:lang w:val="en-US"/>
        </w:rPr>
        <w:t>S</w:t>
      </w:r>
      <w:r w:rsidRPr="00BE5CEF">
        <w:rPr>
          <w:i/>
          <w:sz w:val="28"/>
          <w:szCs w:val="28"/>
          <w:vertAlign w:val="subscript"/>
        </w:rPr>
        <w:t xml:space="preserve">2 </w:t>
      </w:r>
      <w:r w:rsidRPr="00BE5CEF">
        <w:rPr>
          <w:i/>
          <w:sz w:val="28"/>
          <w:szCs w:val="28"/>
        </w:rPr>
        <w:t>= 0,03</w:t>
      </w:r>
      <w:r w:rsidRPr="00BE5CEF">
        <w:rPr>
          <w:i/>
          <w:sz w:val="28"/>
          <w:szCs w:val="28"/>
          <w:lang w:val="en-US"/>
        </w:rPr>
        <w:t>S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sz w:val="28"/>
          <w:szCs w:val="28"/>
        </w:rPr>
        <w:t>;</w:t>
      </w:r>
    </w:p>
    <w:p w:rsidR="000846BB" w:rsidRPr="00BE5CEF" w:rsidRDefault="00754B25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</w:rPr>
        <w:t xml:space="preserve">у </w:t>
      </w:r>
      <w:r w:rsidRPr="00BE5CEF">
        <w:rPr>
          <w:sz w:val="28"/>
          <w:szCs w:val="28"/>
        </w:rPr>
        <w:t>– количество подвесок в ванне.</w:t>
      </w:r>
    </w:p>
    <w:p w:rsidR="000846BB" w:rsidRPr="00BE5CEF" w:rsidRDefault="000846BB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846BB" w:rsidRPr="00BE5CEF" w:rsidRDefault="000846B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S</w:t>
      </w:r>
      <w:r w:rsidRPr="00BE5CEF">
        <w:rPr>
          <w:i/>
          <w:sz w:val="28"/>
          <w:szCs w:val="28"/>
          <w:vertAlign w:val="subscript"/>
          <w:lang w:val="en-US"/>
        </w:rPr>
        <w:t>y</w:t>
      </w:r>
      <w:r w:rsidR="00754B25" w:rsidRPr="00BE5CEF">
        <w:rPr>
          <w:i/>
          <w:sz w:val="28"/>
          <w:szCs w:val="28"/>
        </w:rPr>
        <w:t>= (</w:t>
      </w:r>
      <w:r w:rsidR="00C05322" w:rsidRPr="00BE5CEF">
        <w:rPr>
          <w:i/>
          <w:sz w:val="28"/>
          <w:szCs w:val="28"/>
        </w:rPr>
        <w:t>7</w:t>
      </w:r>
      <w:r w:rsidR="00754B25" w:rsidRPr="00BE5CEF">
        <w:rPr>
          <w:i/>
          <w:sz w:val="28"/>
          <w:szCs w:val="28"/>
        </w:rPr>
        <w:t>, 56</w:t>
      </w:r>
      <w:r w:rsidR="00732A05" w:rsidRPr="00BE5CEF">
        <w:rPr>
          <w:i/>
          <w:sz w:val="28"/>
          <w:szCs w:val="28"/>
        </w:rPr>
        <w:t>+</w:t>
      </w:r>
      <w:r w:rsidR="00C05322" w:rsidRPr="00BE5CEF">
        <w:rPr>
          <w:i/>
          <w:sz w:val="28"/>
          <w:szCs w:val="28"/>
        </w:rPr>
        <w:t>7</w:t>
      </w:r>
      <w:r w:rsidR="00754B25" w:rsidRPr="00BE5CEF">
        <w:rPr>
          <w:i/>
          <w:sz w:val="28"/>
          <w:szCs w:val="28"/>
        </w:rPr>
        <w:t>, 56</w:t>
      </w:r>
      <w:r w:rsidR="00CA432D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>0</w:t>
      </w:r>
      <w:r w:rsidR="00754B25" w:rsidRPr="00BE5CEF">
        <w:rPr>
          <w:i/>
          <w:sz w:val="28"/>
          <w:szCs w:val="28"/>
        </w:rPr>
        <w:t>, 03</w:t>
      </w:r>
      <w:r w:rsidRPr="00BE5CEF">
        <w:rPr>
          <w:i/>
          <w:sz w:val="28"/>
          <w:szCs w:val="28"/>
        </w:rPr>
        <w:t xml:space="preserve">) </w:t>
      </w:r>
      <w:r w:rsidR="00CA432D" w:rsidRPr="00BE5CEF">
        <w:rPr>
          <w:i/>
          <w:sz w:val="28"/>
          <w:szCs w:val="28"/>
        </w:rPr>
        <w:t>·</w:t>
      </w:r>
      <w:r w:rsidR="00C05322" w:rsidRPr="00BE5CEF">
        <w:rPr>
          <w:i/>
          <w:sz w:val="28"/>
          <w:szCs w:val="28"/>
        </w:rPr>
        <w:t>8</w:t>
      </w:r>
      <w:r w:rsidRPr="00BE5CEF">
        <w:rPr>
          <w:i/>
          <w:sz w:val="28"/>
          <w:szCs w:val="28"/>
        </w:rPr>
        <w:t xml:space="preserve">= </w:t>
      </w:r>
      <w:r w:rsidR="00C05322" w:rsidRPr="00BE5CEF">
        <w:rPr>
          <w:i/>
          <w:sz w:val="28"/>
          <w:szCs w:val="28"/>
        </w:rPr>
        <w:t>62</w:t>
      </w:r>
      <w:r w:rsidR="00754B25" w:rsidRPr="00BE5CEF">
        <w:rPr>
          <w:i/>
          <w:sz w:val="28"/>
          <w:szCs w:val="28"/>
        </w:rPr>
        <w:t>, 29</w:t>
      </w:r>
      <w:r w:rsidRPr="00BE5CEF">
        <w:rPr>
          <w:i/>
          <w:sz w:val="28"/>
          <w:szCs w:val="28"/>
        </w:rPr>
        <w:t xml:space="preserve"> дм</w:t>
      </w:r>
      <w:r w:rsidRPr="00BE5CEF">
        <w:rPr>
          <w:i/>
          <w:sz w:val="28"/>
          <w:szCs w:val="28"/>
          <w:vertAlign w:val="superscript"/>
        </w:rPr>
        <w:t>2</w:t>
      </w:r>
      <w:r w:rsidRPr="00BE5CEF">
        <w:rPr>
          <w:sz w:val="28"/>
          <w:szCs w:val="28"/>
        </w:rPr>
        <w:t>.</w:t>
      </w:r>
    </w:p>
    <w:p w:rsidR="00D46F14" w:rsidRPr="00BE5CEF" w:rsidRDefault="00D46F14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4.1.2Ток на ванне рассчитывается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Y</w:t>
      </w:r>
      <w:r w:rsidRPr="00BE5CEF">
        <w:rPr>
          <w:i/>
          <w:sz w:val="28"/>
          <w:szCs w:val="28"/>
          <w:vertAlign w:val="subscript"/>
          <w:lang w:val="en-US"/>
        </w:rPr>
        <w:t>y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D</w:t>
      </w:r>
      <w:r w:rsidRPr="00BE5CEF">
        <w:rPr>
          <w:i/>
          <w:sz w:val="28"/>
          <w:szCs w:val="28"/>
          <w:vertAlign w:val="subscript"/>
        </w:rPr>
        <w:t>к</w:t>
      </w:r>
      <w:r w:rsidRPr="00BE5CEF">
        <w:rPr>
          <w:i/>
          <w:sz w:val="28"/>
          <w:szCs w:val="28"/>
        </w:rPr>
        <w:t xml:space="preserve"> ∙ </w:t>
      </w:r>
      <w:r w:rsidRPr="00BE5CEF">
        <w:rPr>
          <w:i/>
          <w:sz w:val="28"/>
          <w:szCs w:val="28"/>
          <w:lang w:val="en-US"/>
        </w:rPr>
        <w:t>Sy</w:t>
      </w:r>
      <w:r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(4.2)</w:t>
      </w: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  <w:lang w:val="en-US"/>
        </w:rPr>
        <w:t>D</w:t>
      </w:r>
      <w:r w:rsidRPr="00BE5CEF">
        <w:rPr>
          <w:i/>
          <w:sz w:val="28"/>
          <w:szCs w:val="28"/>
          <w:vertAlign w:val="subscript"/>
        </w:rPr>
        <w:t xml:space="preserve">к </w:t>
      </w:r>
      <w:r w:rsidRPr="00BE5CEF">
        <w:rPr>
          <w:sz w:val="28"/>
          <w:szCs w:val="28"/>
        </w:rPr>
        <w:t xml:space="preserve">– максимально допустимая плотность тока для данного процесса, </w:t>
      </w: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А/ дм</w:t>
      </w:r>
      <w:r w:rsidRPr="00BE5CEF">
        <w:rPr>
          <w:sz w:val="28"/>
          <w:szCs w:val="28"/>
          <w:vertAlign w:val="superscript"/>
        </w:rPr>
        <w:t>2</w:t>
      </w:r>
      <w:r w:rsidRPr="00BE5CEF">
        <w:rPr>
          <w:sz w:val="28"/>
          <w:szCs w:val="28"/>
        </w:rPr>
        <w:t>;</w:t>
      </w: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электрохимического обезжиривания</w:t>
      </w: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815BF" w:rsidRPr="00BE5CEF" w:rsidRDefault="00C815BF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Y</w:t>
      </w:r>
      <w:r w:rsidRPr="00BE5CEF">
        <w:rPr>
          <w:i/>
          <w:sz w:val="28"/>
          <w:szCs w:val="28"/>
          <w:vertAlign w:val="subscript"/>
          <w:lang w:val="en-US"/>
        </w:rPr>
        <w:t>y</w:t>
      </w:r>
      <w:r w:rsidR="00C05322" w:rsidRPr="00BE5CEF">
        <w:rPr>
          <w:i/>
          <w:sz w:val="28"/>
          <w:szCs w:val="28"/>
        </w:rPr>
        <w:t>= 62</w:t>
      </w:r>
      <w:r w:rsidR="00754B25" w:rsidRPr="00BE5CEF">
        <w:rPr>
          <w:i/>
          <w:sz w:val="28"/>
          <w:szCs w:val="28"/>
        </w:rPr>
        <w:t>, 29</w:t>
      </w:r>
      <w:r w:rsidRPr="00BE5CEF">
        <w:rPr>
          <w:i/>
          <w:sz w:val="28"/>
          <w:szCs w:val="28"/>
        </w:rPr>
        <w:t xml:space="preserve"> ∙</w:t>
      </w:r>
      <w:r w:rsidR="004C0900" w:rsidRPr="00BE5CEF">
        <w:rPr>
          <w:i/>
          <w:sz w:val="28"/>
          <w:szCs w:val="28"/>
        </w:rPr>
        <w:t xml:space="preserve"> 10</w:t>
      </w:r>
      <w:r w:rsidR="00E73585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 xml:space="preserve">= </w:t>
      </w:r>
      <w:r w:rsidR="004C0900" w:rsidRPr="00BE5CEF">
        <w:rPr>
          <w:i/>
          <w:sz w:val="28"/>
          <w:szCs w:val="28"/>
        </w:rPr>
        <w:t>623</w:t>
      </w:r>
      <w:r w:rsidR="003D563B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А;</w:t>
      </w:r>
    </w:p>
    <w:p w:rsidR="00C815BF" w:rsidRPr="00BE5CEF" w:rsidRDefault="00C815BF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никелирования</w:t>
      </w:r>
    </w:p>
    <w:p w:rsidR="00C815BF" w:rsidRPr="00BE5CEF" w:rsidRDefault="00C815BF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815BF" w:rsidRPr="00BE5CEF" w:rsidRDefault="00C815BF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Y</w:t>
      </w:r>
      <w:r w:rsidRPr="00BE5CEF">
        <w:rPr>
          <w:i/>
          <w:sz w:val="28"/>
          <w:szCs w:val="28"/>
          <w:vertAlign w:val="subscript"/>
          <w:lang w:val="en-US"/>
        </w:rPr>
        <w:t>y</w:t>
      </w:r>
      <w:r w:rsidR="00C05322" w:rsidRPr="00BE5CEF">
        <w:rPr>
          <w:i/>
          <w:sz w:val="28"/>
          <w:szCs w:val="28"/>
        </w:rPr>
        <w:t>= 62</w:t>
      </w:r>
      <w:r w:rsidR="00754B25" w:rsidRPr="00BE5CEF">
        <w:rPr>
          <w:i/>
          <w:sz w:val="28"/>
          <w:szCs w:val="28"/>
        </w:rPr>
        <w:t>, 29</w:t>
      </w:r>
      <w:r w:rsidR="004C0900" w:rsidRPr="00BE5CEF">
        <w:rPr>
          <w:i/>
          <w:sz w:val="28"/>
          <w:szCs w:val="28"/>
        </w:rPr>
        <w:t xml:space="preserve"> ∙2</w:t>
      </w:r>
      <w:r w:rsidR="00E73585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 xml:space="preserve">= </w:t>
      </w:r>
      <w:r w:rsidR="004C0900" w:rsidRPr="00BE5CEF">
        <w:rPr>
          <w:i/>
          <w:sz w:val="28"/>
          <w:szCs w:val="28"/>
        </w:rPr>
        <w:t>125</w:t>
      </w:r>
      <w:r w:rsidRPr="00BE5CEF">
        <w:rPr>
          <w:i/>
          <w:sz w:val="28"/>
          <w:szCs w:val="28"/>
        </w:rPr>
        <w:t xml:space="preserve"> А;</w:t>
      </w: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нанесения сплава олово-висмут</w:t>
      </w: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815BF" w:rsidRPr="00BE5CEF" w:rsidRDefault="00C815BF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Y</w:t>
      </w:r>
      <w:r w:rsidRPr="00BE5CEF">
        <w:rPr>
          <w:i/>
          <w:sz w:val="28"/>
          <w:szCs w:val="28"/>
          <w:vertAlign w:val="subscript"/>
          <w:lang w:val="en-US"/>
        </w:rPr>
        <w:t>y</w:t>
      </w:r>
      <w:r w:rsidR="00C05322" w:rsidRPr="00BE5CEF">
        <w:rPr>
          <w:i/>
          <w:sz w:val="28"/>
          <w:szCs w:val="28"/>
        </w:rPr>
        <w:t>= 62</w:t>
      </w:r>
      <w:r w:rsidR="00754B25" w:rsidRPr="00BE5CEF">
        <w:rPr>
          <w:i/>
          <w:sz w:val="28"/>
          <w:szCs w:val="28"/>
        </w:rPr>
        <w:t>, 29</w:t>
      </w:r>
      <w:r w:rsidRPr="00BE5CEF">
        <w:rPr>
          <w:i/>
          <w:sz w:val="28"/>
          <w:szCs w:val="28"/>
        </w:rPr>
        <w:t xml:space="preserve"> ∙3</w:t>
      </w:r>
      <w:r w:rsidR="00E73585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 xml:space="preserve">= </w:t>
      </w:r>
      <w:r w:rsidR="00C05322" w:rsidRPr="00BE5CEF">
        <w:rPr>
          <w:i/>
          <w:sz w:val="28"/>
          <w:szCs w:val="28"/>
        </w:rPr>
        <w:t>187</w:t>
      </w:r>
      <w:r w:rsidRPr="00BE5CEF">
        <w:rPr>
          <w:i/>
          <w:sz w:val="28"/>
          <w:szCs w:val="28"/>
        </w:rPr>
        <w:t xml:space="preserve"> А.</w:t>
      </w:r>
    </w:p>
    <w:p w:rsidR="00C815BF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42D0A" w:rsidRPr="00BE5CEF" w:rsidRDefault="00C815BF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В соответствии с рассчитанной силой тока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и напряжением на ванне выбираются выпрямители для питания ванн, технические характеристики которых представлены в таблице 4.1</w:t>
      </w:r>
    </w:p>
    <w:p w:rsidR="00B42D0A" w:rsidRPr="00BE5CEF" w:rsidRDefault="00B42D0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DB1AC4" w:rsidRPr="00BE5CEF" w:rsidRDefault="00DB1AC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Таблица 4.1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670"/>
        <w:gridCol w:w="1153"/>
        <w:gridCol w:w="992"/>
        <w:gridCol w:w="669"/>
        <w:gridCol w:w="669"/>
        <w:gridCol w:w="669"/>
        <w:gridCol w:w="669"/>
        <w:gridCol w:w="669"/>
        <w:gridCol w:w="831"/>
        <w:gridCol w:w="508"/>
      </w:tblGrid>
      <w:tr w:rsidR="00BD4B02" w:rsidRPr="00B554CD" w:rsidTr="00B554CD">
        <w:trPr>
          <w:trHeight w:val="721"/>
          <w:jc w:val="center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Потребитель постоянного тока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Поверх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ность одновре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менной загруз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ки, дм</w:t>
            </w:r>
            <w:r w:rsidRPr="00B554CD">
              <w:rPr>
                <w:vertAlign w:val="superscript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Плот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ность тока, А/дм</w:t>
            </w:r>
            <w:r w:rsidRPr="00B554CD">
              <w:rPr>
                <w:vertAlign w:val="superscript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Сила тока</w:t>
            </w:r>
          </w:p>
          <w:p w:rsidR="00BF78FD" w:rsidRPr="00BE5CEF" w:rsidRDefault="00BD4B02" w:rsidP="004346F6">
            <w:pPr>
              <w:pStyle w:val="1"/>
            </w:pPr>
            <w:r w:rsidRPr="00BE5CEF">
              <w:t>на единицу оборудова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ния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91F60" w:rsidRPr="00BE5CEF" w:rsidRDefault="004C0900" w:rsidP="004346F6">
            <w:pPr>
              <w:pStyle w:val="1"/>
            </w:pPr>
            <w:r w:rsidRPr="00BE5CEF">
              <w:t>Н</w:t>
            </w:r>
            <w:r w:rsidR="00BD4B02" w:rsidRPr="00BE5CEF">
              <w:t>а</w:t>
            </w:r>
            <w:r w:rsidR="00191F60" w:rsidRPr="00BE5CEF">
              <w:t>п</w:t>
            </w:r>
          </w:p>
          <w:p w:rsidR="00BD4B02" w:rsidRPr="00BE5CEF" w:rsidRDefault="00191F60" w:rsidP="004346F6">
            <w:pPr>
              <w:pStyle w:val="1"/>
            </w:pPr>
            <w:r w:rsidRPr="00BE5CEF">
              <w:t>р</w:t>
            </w:r>
            <w:r w:rsidR="00BD4B02" w:rsidRPr="00BE5CEF">
              <w:t>я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же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ние,</w:t>
            </w:r>
            <w:r w:rsidR="00A5267C" w:rsidRPr="00BE5CEF">
              <w:t>в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Источник постоянного</w:t>
            </w:r>
          </w:p>
          <w:p w:rsidR="00BD4B02" w:rsidRPr="00BE5CEF" w:rsidRDefault="00BD4B02" w:rsidP="004346F6">
            <w:pPr>
              <w:pStyle w:val="1"/>
            </w:pPr>
            <w:r w:rsidRPr="00BE5CEF">
              <w:t>тока</w:t>
            </w:r>
          </w:p>
        </w:tc>
      </w:tr>
      <w:tr w:rsidR="00BD4B02" w:rsidRPr="00B554CD" w:rsidTr="00B554CD">
        <w:trPr>
          <w:trHeight w:val="153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н</w:t>
            </w:r>
            <w:r w:rsidR="00BD4B02" w:rsidRPr="00BE5CEF">
              <w:t>аименование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0900" w:rsidRPr="00BE5CEF" w:rsidRDefault="004C0900" w:rsidP="004346F6">
            <w:pPr>
              <w:pStyle w:val="1"/>
            </w:pPr>
            <w:r w:rsidRPr="00BE5CEF">
              <w:t>К</w:t>
            </w:r>
            <w:r w:rsidR="00BD4B02" w:rsidRPr="00BE5CEF">
              <w:t>оличет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во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р</w:t>
            </w:r>
            <w:r w:rsidR="00BD4B02" w:rsidRPr="00BE5CEF">
              <w:t>ас</w:t>
            </w:r>
          </w:p>
          <w:p w:rsidR="00BD4B02" w:rsidRPr="00BE5CEF" w:rsidRDefault="00BD4B02" w:rsidP="004346F6">
            <w:pPr>
              <w:pStyle w:val="1"/>
            </w:pPr>
            <w:r w:rsidRPr="00BE5CEF">
              <w:t>чёт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п</w:t>
            </w:r>
            <w:r w:rsidR="00BD4B02" w:rsidRPr="00BE5CEF">
              <w:t>ри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ня</w:t>
            </w:r>
          </w:p>
          <w:p w:rsidR="00BD4B02" w:rsidRPr="00BE5CEF" w:rsidRDefault="00BD4B02" w:rsidP="004346F6">
            <w:pPr>
              <w:pStyle w:val="1"/>
            </w:pPr>
            <w:r w:rsidRPr="00BE5CEF">
              <w:t>тая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н</w:t>
            </w:r>
            <w:r w:rsidR="00BD4B02" w:rsidRPr="00BE5CEF">
              <w:t>аименование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т</w:t>
            </w:r>
            <w:r w:rsidR="00BD4B02" w:rsidRPr="00BE5CEF">
              <w:t>ип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с</w:t>
            </w:r>
            <w:r w:rsidR="00BD4B02" w:rsidRPr="00BE5CEF">
              <w:t>ила тока, 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B02" w:rsidRPr="00BE5CEF" w:rsidRDefault="00383F96" w:rsidP="004346F6">
            <w:pPr>
              <w:pStyle w:val="1"/>
            </w:pPr>
            <w:r w:rsidRPr="00BE5CEF">
              <w:t>КП</w:t>
            </w:r>
            <w:r w:rsidR="00BD4B02" w:rsidRPr="00BE5CEF">
              <w:t>Д</w:t>
            </w:r>
            <w:r w:rsidR="00BF78FD" w:rsidRPr="00BE5CEF">
              <w:t>,</w:t>
            </w:r>
          </w:p>
          <w:p w:rsidR="00BF78FD" w:rsidRPr="00BE5CEF" w:rsidRDefault="00BF78FD" w:rsidP="004346F6">
            <w:pPr>
              <w:pStyle w:val="1"/>
            </w:pPr>
            <w:r w:rsidRPr="00BE5CEF">
              <w:t>%</w:t>
            </w:r>
          </w:p>
        </w:tc>
      </w:tr>
      <w:tr w:rsidR="00BD4B02" w:rsidRPr="00B554CD" w:rsidTr="00B554CD">
        <w:trPr>
          <w:trHeight w:val="116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Ванна электро</w:t>
            </w:r>
          </w:p>
          <w:p w:rsidR="00BD4B02" w:rsidRPr="00BE5CEF" w:rsidRDefault="00BD4B02" w:rsidP="004346F6">
            <w:pPr>
              <w:pStyle w:val="1"/>
            </w:pPr>
            <w:r w:rsidRPr="00BE5CEF">
              <w:t>химического</w:t>
            </w:r>
          </w:p>
          <w:p w:rsidR="004C0900" w:rsidRPr="00BE5CEF" w:rsidRDefault="00BD4B02" w:rsidP="004346F6">
            <w:pPr>
              <w:pStyle w:val="1"/>
            </w:pPr>
            <w:r w:rsidRPr="00BE5CEF">
              <w:t>обезжирива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7,56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F41C6E" w:rsidP="004346F6">
            <w:pPr>
              <w:pStyle w:val="1"/>
            </w:pPr>
            <w:r w:rsidRPr="00BE5CEF">
              <w:t>623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8</w:t>
            </w:r>
            <w:r w:rsidR="00BD4B02" w:rsidRPr="00BE5CEF">
              <w:t>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51753" w:rsidRPr="00BE5CEF" w:rsidRDefault="00BD4B02" w:rsidP="004346F6">
            <w:pPr>
              <w:pStyle w:val="1"/>
            </w:pPr>
            <w:r w:rsidRPr="00BE5CEF">
              <w:t>В</w:t>
            </w:r>
            <w:r w:rsidR="00051753" w:rsidRPr="00BE5CEF">
              <w:t>ы</w:t>
            </w:r>
          </w:p>
          <w:p w:rsidR="00051753" w:rsidRPr="00BE5CEF" w:rsidRDefault="00051753" w:rsidP="004346F6">
            <w:pPr>
              <w:pStyle w:val="1"/>
            </w:pPr>
            <w:r w:rsidRPr="00BE5CEF">
              <w:t>п</w:t>
            </w:r>
            <w:r w:rsidR="004C0900" w:rsidRPr="00BE5CEF">
              <w:t>р</w:t>
            </w:r>
            <w:r w:rsidRPr="00BE5CEF">
              <w:t>я</w:t>
            </w:r>
          </w:p>
          <w:p w:rsidR="00051753" w:rsidRPr="00BE5CEF" w:rsidRDefault="00051753" w:rsidP="004346F6">
            <w:pPr>
              <w:pStyle w:val="1"/>
            </w:pPr>
            <w:r w:rsidRPr="00BE5CEF">
              <w:t>ми</w:t>
            </w:r>
          </w:p>
          <w:p w:rsidR="00BD4B02" w:rsidRPr="00BE5CEF" w:rsidRDefault="00051753" w:rsidP="004346F6">
            <w:pPr>
              <w:pStyle w:val="1"/>
            </w:pPr>
            <w:r w:rsidRPr="00BE5CEF">
              <w:t>тел</w:t>
            </w:r>
            <w:r w:rsidR="00BD4B02" w:rsidRPr="00BE5CEF">
              <w:t>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ТВ1-8</w:t>
            </w:r>
            <w:r w:rsidR="00BD4B02" w:rsidRPr="00BE5CEF">
              <w:t>00 12Т-0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8</w:t>
            </w:r>
            <w:r w:rsidR="00BD4B02" w:rsidRPr="00BE5CEF">
              <w:t>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B02" w:rsidRPr="00BE5CEF" w:rsidRDefault="00FB61CE" w:rsidP="004346F6">
            <w:pPr>
              <w:pStyle w:val="1"/>
            </w:pPr>
            <w:r w:rsidRPr="00BE5CEF">
              <w:t>9</w:t>
            </w:r>
            <w:r w:rsidR="00BD4B02" w:rsidRPr="00BE5CEF">
              <w:t>2</w:t>
            </w:r>
          </w:p>
        </w:tc>
      </w:tr>
      <w:tr w:rsidR="00BD4B02" w:rsidRPr="00B554CD" w:rsidTr="00B554CD">
        <w:trPr>
          <w:trHeight w:val="72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C0900" w:rsidRPr="00BE5CEF" w:rsidRDefault="00BD4B02" w:rsidP="004346F6">
            <w:pPr>
              <w:pStyle w:val="1"/>
            </w:pPr>
            <w:r w:rsidRPr="00BE5CEF">
              <w:t>Ванна никелирова</w:t>
            </w:r>
          </w:p>
          <w:p w:rsidR="00BD4B02" w:rsidRPr="00BE5CEF" w:rsidRDefault="00BD4B02" w:rsidP="004346F6">
            <w:pPr>
              <w:pStyle w:val="1"/>
            </w:pPr>
            <w:r w:rsidRPr="00BE5CEF">
              <w:t>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7,56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4B02" w:rsidRPr="00BE5CEF" w:rsidRDefault="00EB0082" w:rsidP="004346F6">
            <w:pPr>
              <w:pStyle w:val="1"/>
            </w:pPr>
            <w:r w:rsidRPr="00BE5CEF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F41C6E" w:rsidP="004346F6">
            <w:pPr>
              <w:pStyle w:val="1"/>
            </w:pPr>
            <w:r w:rsidRPr="00BE5CEF"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EB0082" w:rsidP="004346F6">
            <w:pPr>
              <w:pStyle w:val="1"/>
            </w:pPr>
            <w:r w:rsidRPr="00BE5CEF">
              <w:t>800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12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28B2" w:rsidRPr="00BE5CEF" w:rsidRDefault="00DB1AC4" w:rsidP="004346F6">
            <w:pPr>
              <w:pStyle w:val="1"/>
            </w:pPr>
            <w:r w:rsidRPr="00BE5CEF">
              <w:t>ТЕ1 -</w:t>
            </w:r>
            <w:r w:rsidR="002028B2" w:rsidRPr="00BE5CEF">
              <w:t>800</w:t>
            </w:r>
          </w:p>
          <w:p w:rsidR="00BD4B02" w:rsidRPr="00BE5CEF" w:rsidRDefault="002028B2" w:rsidP="004346F6">
            <w:pPr>
              <w:pStyle w:val="1"/>
            </w:pPr>
            <w:r w:rsidRPr="00BE5CEF">
              <w:t>12Т-0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B02" w:rsidRPr="00BE5CEF" w:rsidRDefault="002028B2" w:rsidP="004346F6">
            <w:pPr>
              <w:pStyle w:val="1"/>
            </w:pPr>
            <w:r w:rsidRPr="00BE5CEF">
              <w:t>800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B02" w:rsidRPr="00BE5CEF" w:rsidRDefault="00FB61CE" w:rsidP="004346F6">
            <w:pPr>
              <w:pStyle w:val="1"/>
            </w:pPr>
            <w:r w:rsidRPr="00BE5CEF">
              <w:t>9</w:t>
            </w:r>
            <w:r w:rsidR="00BD4B02" w:rsidRPr="00BE5CEF">
              <w:t>2</w:t>
            </w:r>
          </w:p>
        </w:tc>
      </w:tr>
      <w:tr w:rsidR="00BD4B02" w:rsidRPr="00B554CD" w:rsidTr="00B554CD">
        <w:trPr>
          <w:trHeight w:val="1316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Ванна покрытия сплавом олово-висмут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7,56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A5267C" w:rsidP="004346F6">
            <w:pPr>
              <w:pStyle w:val="1"/>
            </w:pPr>
            <w:r w:rsidRPr="00BE5CEF">
              <w:t>187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800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12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ТЕ1 -800</w:t>
            </w:r>
          </w:p>
          <w:p w:rsidR="00BD4B02" w:rsidRPr="00BE5CEF" w:rsidRDefault="00BD4B02" w:rsidP="004346F6">
            <w:pPr>
              <w:pStyle w:val="1"/>
            </w:pPr>
            <w:r w:rsidRPr="00BE5CEF">
              <w:t>12Т-0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B02" w:rsidRPr="00BE5CEF" w:rsidRDefault="00BD4B02" w:rsidP="004346F6">
            <w:pPr>
              <w:pStyle w:val="1"/>
            </w:pPr>
            <w:r w:rsidRPr="00BE5CEF">
              <w:t>800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B02" w:rsidRPr="00BE5CEF" w:rsidRDefault="00FB61CE" w:rsidP="004346F6">
            <w:pPr>
              <w:pStyle w:val="1"/>
            </w:pPr>
            <w:r w:rsidRPr="00BE5CEF">
              <w:t>9</w:t>
            </w:r>
            <w:r w:rsidR="00BD4B02" w:rsidRPr="00BE5CEF">
              <w:t>2</w:t>
            </w:r>
          </w:p>
        </w:tc>
      </w:tr>
    </w:tbl>
    <w:p w:rsidR="004346F6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974B2B" w:rsidRPr="00BE5CEF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4B2B" w:rsidRPr="00BE5CEF">
        <w:rPr>
          <w:sz w:val="28"/>
          <w:szCs w:val="28"/>
        </w:rPr>
        <w:t>4.2 Расчёт общего расхода электроэнергии на участке</w:t>
      </w: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4.2.1 Суточный расход технологической энергии на участке определяется по формуле</w:t>
      </w:r>
    </w:p>
    <w:p w:rsidR="00974B2B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48.25pt;height:36.75pt">
            <v:imagedata r:id="rId39" o:title=""/>
          </v:shape>
        </w:pict>
      </w:r>
      <w:r w:rsidR="00BE5C80" w:rsidRPr="00BE5CEF">
        <w:rPr>
          <w:sz w:val="28"/>
          <w:szCs w:val="28"/>
        </w:rPr>
        <w:t xml:space="preserve"> </w:t>
      </w:r>
      <w:r w:rsidR="005A6DF6" w:rsidRPr="00BE5CEF">
        <w:rPr>
          <w:sz w:val="28"/>
          <w:szCs w:val="28"/>
        </w:rPr>
        <w:t>(4.</w:t>
      </w:r>
      <w:r w:rsidR="00F92D4B" w:rsidRPr="00BE5CEF">
        <w:rPr>
          <w:sz w:val="28"/>
          <w:szCs w:val="28"/>
        </w:rPr>
        <w:t>3</w:t>
      </w:r>
      <w:r w:rsidR="005A6DF6" w:rsidRPr="00BE5CEF">
        <w:rPr>
          <w:sz w:val="28"/>
          <w:szCs w:val="28"/>
        </w:rPr>
        <w:t>)</w:t>
      </w:r>
    </w:p>
    <w:p w:rsidR="005A6DF6" w:rsidRPr="00BE5CEF" w:rsidRDefault="005A6DF6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Z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число часов работы оборудования в сутки, ч;</w:t>
      </w: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 xml:space="preserve">нагрев </w:t>
      </w:r>
      <w:r w:rsidRPr="00BE5CEF">
        <w:rPr>
          <w:sz w:val="28"/>
          <w:szCs w:val="28"/>
        </w:rPr>
        <w:t>– мощность сушильной ванны;</w:t>
      </w: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Σ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>эл дв</w:t>
      </w:r>
      <w:r w:rsidR="00BE5C80" w:rsidRPr="00BE5CEF">
        <w:rPr>
          <w:i/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>– суммарная мощность электродвигателей, кВт;</w:t>
      </w: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Σ</w:t>
      </w:r>
      <w:r w:rsidRPr="00BE5CEF">
        <w:rPr>
          <w:i/>
          <w:sz w:val="28"/>
          <w:szCs w:val="28"/>
          <w:lang w:val="en-US"/>
        </w:rPr>
        <w:t>I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суммарная сила токов на ваннах, А;</w:t>
      </w: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 xml:space="preserve">кач </w:t>
      </w:r>
      <w:r w:rsidRPr="00BE5CEF">
        <w:rPr>
          <w:sz w:val="28"/>
          <w:szCs w:val="28"/>
        </w:rPr>
        <w:t>– мощность устройства для качания штанг, кВт;</w:t>
      </w: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U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среднее рабочее напряжение на ваннах, В;</w:t>
      </w: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η</w:t>
      </w:r>
      <w:r w:rsidRPr="00BE5CEF">
        <w:rPr>
          <w:i/>
          <w:sz w:val="28"/>
          <w:szCs w:val="28"/>
          <w:vertAlign w:val="subscript"/>
        </w:rPr>
        <w:t xml:space="preserve">0 </w:t>
      </w:r>
      <w:r w:rsidRPr="00BE5CEF">
        <w:rPr>
          <w:sz w:val="28"/>
          <w:szCs w:val="28"/>
        </w:rPr>
        <w:t>– КПД выпрямителя;</w:t>
      </w:r>
    </w:p>
    <w:p w:rsidR="00974B2B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–коэффициент загрузки оборудования (</w:t>
      </w:r>
      <w:r w:rsidR="00754B25" w:rsidRPr="00BE5CEF">
        <w:rPr>
          <w:i/>
          <w:sz w:val="28"/>
          <w:szCs w:val="28"/>
          <w:lang w:val="en-US"/>
        </w:rPr>
        <w:t>K</w:t>
      </w:r>
      <w:r w:rsidR="00754B25" w:rsidRPr="00BE5CEF">
        <w:rPr>
          <w:i/>
          <w:sz w:val="28"/>
          <w:szCs w:val="28"/>
          <w:vertAlign w:val="subscript"/>
        </w:rPr>
        <w:t>1 =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  <w:vertAlign w:val="subscript"/>
        </w:rPr>
        <w:t>з</w:t>
      </w:r>
      <w:r w:rsidR="00754B25" w:rsidRPr="00BE5CEF">
        <w:rPr>
          <w:i/>
          <w:sz w:val="28"/>
          <w:szCs w:val="28"/>
          <w:vertAlign w:val="subscript"/>
        </w:rPr>
        <w:t>)</w:t>
      </w:r>
      <w:r w:rsidRPr="00BE5CEF">
        <w:rPr>
          <w:sz w:val="28"/>
          <w:szCs w:val="28"/>
        </w:rPr>
        <w:t>;</w:t>
      </w:r>
    </w:p>
    <w:p w:rsidR="004F729A" w:rsidRPr="00BE5CEF" w:rsidRDefault="00974B2B" w:rsidP="00BE5C80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BE5CEF">
          <w:rPr>
            <w:i/>
            <w:sz w:val="28"/>
            <w:szCs w:val="28"/>
            <w:lang w:val="en-US"/>
          </w:rPr>
          <w:t>K</w:t>
        </w:r>
        <w:r w:rsidRPr="00BE5CEF">
          <w:rPr>
            <w:i/>
            <w:sz w:val="28"/>
            <w:szCs w:val="28"/>
            <w:vertAlign w:val="subscript"/>
          </w:rPr>
          <w:t>2</w:t>
        </w:r>
      </w:smartTag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коэффициент загрузки источника тока, равный отношению потреблённого для электролиза тока к току, указанному в паспорте выпрямителя.</w:t>
      </w:r>
    </w:p>
    <w:p w:rsidR="005A6DF6" w:rsidRPr="00BE5CEF" w:rsidRDefault="005A6DF6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63449" w:rsidRPr="00BE5CEF" w:rsidRDefault="00532D0D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сут</w:t>
      </w:r>
      <w:r w:rsidRPr="00BE5CEF">
        <w:rPr>
          <w:i/>
          <w:sz w:val="28"/>
          <w:szCs w:val="28"/>
        </w:rPr>
        <w:t xml:space="preserve"> = 16 · (3</w:t>
      </w:r>
      <w:r w:rsidR="00754B25" w:rsidRPr="00BE5CEF">
        <w:rPr>
          <w:i/>
          <w:sz w:val="28"/>
          <w:szCs w:val="28"/>
        </w:rPr>
        <w:t>, 6</w:t>
      </w:r>
      <w:r w:rsidRPr="00BE5CEF">
        <w:rPr>
          <w:i/>
          <w:sz w:val="28"/>
          <w:szCs w:val="28"/>
        </w:rPr>
        <w:t xml:space="preserve"> + 2</w:t>
      </w:r>
      <w:r w:rsidR="00754B25" w:rsidRPr="00BE5CEF">
        <w:rPr>
          <w:i/>
          <w:sz w:val="28"/>
          <w:szCs w:val="28"/>
        </w:rPr>
        <w:t>, 36+</w:t>
      </w:r>
      <w:r w:rsidR="00310244">
        <w:rPr>
          <w:i/>
          <w:sz w:val="28"/>
          <w:szCs w:val="28"/>
        </w:rPr>
        <w:pict>
          <v:shape id="_x0000_i1060" type="#_x0000_t75" style="width:56.25pt;height:33pt">
            <v:imagedata r:id="rId40" o:title=""/>
          </v:shape>
        </w:pict>
      </w:r>
      <w:r w:rsidRPr="00BE5CEF">
        <w:rPr>
          <w:i/>
          <w:sz w:val="28"/>
          <w:szCs w:val="28"/>
        </w:rPr>
        <w:t>) · 0</w:t>
      </w:r>
      <w:r w:rsidR="00754B25" w:rsidRPr="00BE5CEF">
        <w:rPr>
          <w:i/>
          <w:sz w:val="28"/>
          <w:szCs w:val="28"/>
        </w:rPr>
        <w:t>, 85</w:t>
      </w:r>
      <w:r w:rsidRPr="00BE5CEF">
        <w:rPr>
          <w:i/>
          <w:sz w:val="28"/>
          <w:szCs w:val="28"/>
        </w:rPr>
        <w:t xml:space="preserve"> · 0</w:t>
      </w:r>
      <w:r w:rsidR="00754B25" w:rsidRPr="00BE5CEF">
        <w:rPr>
          <w:i/>
          <w:sz w:val="28"/>
          <w:szCs w:val="28"/>
        </w:rPr>
        <w:t>, 39</w:t>
      </w:r>
      <w:r w:rsidRPr="00BE5CEF">
        <w:rPr>
          <w:i/>
          <w:sz w:val="28"/>
          <w:szCs w:val="28"/>
        </w:rPr>
        <w:t xml:space="preserve"> = </w:t>
      </w:r>
      <w:r w:rsidR="00916F93" w:rsidRPr="00BE5CEF">
        <w:rPr>
          <w:i/>
          <w:sz w:val="28"/>
          <w:szCs w:val="28"/>
        </w:rPr>
        <w:t>85</w:t>
      </w:r>
      <w:r w:rsidR="00754B25" w:rsidRPr="00BE5CEF">
        <w:rPr>
          <w:i/>
          <w:sz w:val="28"/>
          <w:szCs w:val="28"/>
        </w:rPr>
        <w:t>, 52</w:t>
      </w:r>
      <w:r w:rsidRPr="00BE5CEF">
        <w:rPr>
          <w:i/>
          <w:sz w:val="28"/>
          <w:szCs w:val="28"/>
        </w:rPr>
        <w:t xml:space="preserve"> кВт·ч</w:t>
      </w:r>
    </w:p>
    <w:p w:rsidR="00C63449" w:rsidRPr="00BE5CEF" w:rsidRDefault="00C63449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63449" w:rsidRPr="00BE5CEF" w:rsidRDefault="00C6344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4.2.2 Годовой расход технологической электроэнергии на участке определяется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63449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77.25pt;height:18.75pt">
            <v:imagedata r:id="rId41" o:title=""/>
          </v:shape>
        </w:pict>
      </w:r>
      <w:r w:rsidR="00BE5C80" w:rsidRPr="00BE5CEF">
        <w:rPr>
          <w:sz w:val="28"/>
          <w:szCs w:val="28"/>
        </w:rPr>
        <w:t xml:space="preserve"> </w:t>
      </w:r>
      <w:r w:rsidR="00C63449" w:rsidRPr="00BE5CEF">
        <w:rPr>
          <w:sz w:val="28"/>
          <w:szCs w:val="28"/>
        </w:rPr>
        <w:t>(4.</w:t>
      </w:r>
      <w:r w:rsidR="00F92D4B" w:rsidRPr="00BE5CEF">
        <w:rPr>
          <w:sz w:val="28"/>
          <w:szCs w:val="28"/>
        </w:rPr>
        <w:t>4</w:t>
      </w:r>
      <w:r w:rsidR="00C63449" w:rsidRPr="00BE5CEF">
        <w:rPr>
          <w:sz w:val="28"/>
          <w:szCs w:val="28"/>
        </w:rPr>
        <w:t>)</w:t>
      </w:r>
    </w:p>
    <w:p w:rsidR="00C63449" w:rsidRPr="00BE5CEF" w:rsidRDefault="00C6344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C63449" w:rsidRPr="00BE5CEF" w:rsidRDefault="00C6344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  <w:lang w:val="en-US"/>
        </w:rPr>
        <w:t>T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 xml:space="preserve">– число рабочих суток в году. </w:t>
      </w:r>
      <w:r w:rsidRPr="00BE5CEF">
        <w:rPr>
          <w:i/>
          <w:sz w:val="28"/>
          <w:szCs w:val="28"/>
          <w:lang w:val="en-US"/>
        </w:rPr>
        <w:t>T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 xml:space="preserve">= </w:t>
      </w:r>
      <w:r w:rsidRPr="00BE5CEF">
        <w:rPr>
          <w:i/>
          <w:sz w:val="28"/>
          <w:szCs w:val="28"/>
        </w:rPr>
        <w:t>260</w:t>
      </w:r>
      <w:r w:rsidRPr="00BE5CEF">
        <w:rPr>
          <w:sz w:val="28"/>
          <w:szCs w:val="28"/>
        </w:rPr>
        <w:t>.</w:t>
      </w:r>
    </w:p>
    <w:p w:rsidR="00C63449" w:rsidRPr="00BE5CEF" w:rsidRDefault="00C6344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532D0D" w:rsidRPr="00BE5CEF" w:rsidRDefault="00C63449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W</w:t>
      </w:r>
      <w:r w:rsidRPr="00BE5CEF">
        <w:rPr>
          <w:i/>
          <w:sz w:val="28"/>
          <w:szCs w:val="28"/>
          <w:vertAlign w:val="subscript"/>
        </w:rPr>
        <w:t>год</w:t>
      </w:r>
      <w:r w:rsidRPr="00BE5CEF">
        <w:rPr>
          <w:i/>
          <w:sz w:val="28"/>
          <w:szCs w:val="28"/>
        </w:rPr>
        <w:t xml:space="preserve"> =</w:t>
      </w:r>
      <w:r w:rsidR="00916F93" w:rsidRPr="00BE5CEF">
        <w:rPr>
          <w:i/>
          <w:sz w:val="28"/>
          <w:szCs w:val="28"/>
        </w:rPr>
        <w:t>85</w:t>
      </w:r>
      <w:r w:rsidR="00754B25" w:rsidRPr="00BE5CEF">
        <w:rPr>
          <w:i/>
          <w:sz w:val="28"/>
          <w:szCs w:val="28"/>
        </w:rPr>
        <w:t>, 52</w:t>
      </w:r>
      <w:r w:rsidRPr="00BE5CEF">
        <w:rPr>
          <w:i/>
          <w:sz w:val="28"/>
          <w:szCs w:val="28"/>
        </w:rPr>
        <w:t xml:space="preserve"> </w:t>
      </w:r>
      <w:r w:rsidR="00BA1EC1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260 = </w:t>
      </w:r>
      <w:r w:rsidR="00916F93" w:rsidRPr="00BE5CEF">
        <w:rPr>
          <w:i/>
          <w:sz w:val="28"/>
          <w:szCs w:val="28"/>
        </w:rPr>
        <w:t>22235</w:t>
      </w:r>
      <w:r w:rsidRPr="00BE5CEF">
        <w:rPr>
          <w:i/>
          <w:sz w:val="28"/>
          <w:szCs w:val="28"/>
        </w:rPr>
        <w:t xml:space="preserve"> кВт</w:t>
      </w:r>
      <w:r w:rsidR="00383F96" w:rsidRPr="00BE5CEF">
        <w:rPr>
          <w:i/>
          <w:sz w:val="28"/>
          <w:szCs w:val="28"/>
        </w:rPr>
        <w:t>∙ч</w:t>
      </w:r>
    </w:p>
    <w:p w:rsidR="00623951" w:rsidRPr="00BE5CEF" w:rsidRDefault="00623951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4.3 Расчёт расхода анодов</w:t>
      </w:r>
    </w:p>
    <w:p w:rsidR="00623951" w:rsidRPr="00BE5CEF" w:rsidRDefault="00623951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623951" w:rsidRPr="00BE5CEF" w:rsidRDefault="00623951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4.3.1 Расчёт анодов на пуск участка, т.е. на первоначальную загрузку</w:t>
      </w:r>
      <w:r w:rsidR="004346F6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оборудования производится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A654A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14.75pt;height:18pt">
            <v:imagedata r:id="rId42" o:title=""/>
          </v:shape>
        </w:pict>
      </w:r>
      <w:r w:rsidR="003A654A" w:rsidRPr="00BE5CEF">
        <w:rPr>
          <w:i/>
          <w:sz w:val="28"/>
          <w:szCs w:val="28"/>
        </w:rPr>
        <w:t>кг</w:t>
      </w:r>
      <w:r w:rsidR="00BE5C80" w:rsidRPr="00BE5CEF">
        <w:rPr>
          <w:sz w:val="28"/>
          <w:szCs w:val="28"/>
        </w:rPr>
        <w:t xml:space="preserve"> </w:t>
      </w:r>
      <w:r w:rsidR="003A654A" w:rsidRPr="00BE5CEF">
        <w:rPr>
          <w:sz w:val="28"/>
          <w:szCs w:val="28"/>
        </w:rPr>
        <w:t>(4.</w:t>
      </w:r>
      <w:r w:rsidR="00F92D4B" w:rsidRPr="00BE5CEF">
        <w:rPr>
          <w:sz w:val="28"/>
          <w:szCs w:val="28"/>
        </w:rPr>
        <w:t>5</w:t>
      </w:r>
      <w:r w:rsidR="003A654A" w:rsidRPr="00BE5CEF">
        <w:rPr>
          <w:sz w:val="28"/>
          <w:szCs w:val="28"/>
        </w:rPr>
        <w:t>)</w:t>
      </w:r>
    </w:p>
    <w:p w:rsidR="00ED3DC1" w:rsidRPr="00BE5CEF" w:rsidRDefault="00ED3DC1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ED3DC1" w:rsidRPr="00BE5CEF" w:rsidRDefault="00ED3DC1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 xml:space="preserve">п </w:t>
      </w:r>
      <w:r w:rsidRPr="00BE5CEF">
        <w:rPr>
          <w:sz w:val="28"/>
          <w:szCs w:val="28"/>
        </w:rPr>
        <w:t>– расход анодов на пуск участка, кг;</w:t>
      </w:r>
    </w:p>
    <w:p w:rsidR="001535FC" w:rsidRPr="00BE5CEF" w:rsidRDefault="00ED3DC1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l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длинна анодов, м. Принимается равной высоте столба электролита, т.е. около 80% высоты ванны;</w:t>
      </w:r>
    </w:p>
    <w:p w:rsidR="001535FC" w:rsidRPr="00BE5CEF" w:rsidRDefault="00ED3DC1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b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суммарная ширина анодов, м. Составляет 60% длинны ванны;</w:t>
      </w:r>
    </w:p>
    <w:p w:rsidR="001535FC" w:rsidRPr="00BE5CEF" w:rsidRDefault="00ED3DC1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c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 xml:space="preserve">– толщина анодов, м. </w:t>
      </w:r>
      <w:r w:rsidRPr="00BE5CEF">
        <w:rPr>
          <w:i/>
          <w:sz w:val="28"/>
          <w:szCs w:val="28"/>
          <w:lang w:val="en-US"/>
        </w:rPr>
        <w:t>c</w:t>
      </w:r>
      <w:r w:rsidRPr="00BE5CEF">
        <w:rPr>
          <w:i/>
          <w:sz w:val="28"/>
          <w:szCs w:val="28"/>
        </w:rPr>
        <w:t>= 0</w:t>
      </w:r>
      <w:r w:rsidR="00754B25" w:rsidRPr="00BE5CEF">
        <w:rPr>
          <w:i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01 м"/>
        </w:smartTagPr>
        <w:r w:rsidR="00754B25" w:rsidRPr="00BE5CEF">
          <w:rPr>
            <w:i/>
            <w:sz w:val="28"/>
            <w:szCs w:val="28"/>
          </w:rPr>
          <w:t>01</w:t>
        </w:r>
        <w:r w:rsidRPr="00BE5CEF">
          <w:rPr>
            <w:i/>
            <w:sz w:val="28"/>
            <w:szCs w:val="28"/>
          </w:rPr>
          <w:t xml:space="preserve"> м</w:t>
        </w:r>
      </w:smartTag>
      <w:r w:rsidR="00974739" w:rsidRPr="00BE5CEF">
        <w:rPr>
          <w:sz w:val="28"/>
          <w:szCs w:val="28"/>
        </w:rPr>
        <w:t>;</w:t>
      </w:r>
    </w:p>
    <w:p w:rsidR="001535FC" w:rsidRPr="00BE5CEF" w:rsidRDefault="00ED3DC1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ρ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плотность металла анодов, кг/м</w:t>
      </w:r>
      <w:r w:rsidRPr="00BE5CEF">
        <w:rPr>
          <w:sz w:val="28"/>
          <w:szCs w:val="28"/>
          <w:vertAlign w:val="superscript"/>
        </w:rPr>
        <w:t>3</w:t>
      </w:r>
      <w:r w:rsidRPr="00BE5CEF">
        <w:rPr>
          <w:sz w:val="28"/>
          <w:szCs w:val="28"/>
        </w:rPr>
        <w:t>;</w:t>
      </w:r>
    </w:p>
    <w:p w:rsidR="001535FC" w:rsidRPr="00BE5CEF" w:rsidRDefault="00ED3DC1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>1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количество анодных штанг в ванне;</w:t>
      </w:r>
    </w:p>
    <w:p w:rsidR="00ED3DC1" w:rsidRPr="00BE5CEF" w:rsidRDefault="00ED3DC1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  <w:vertAlign w:val="subscript"/>
        </w:rPr>
        <w:t>2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количество ванн.</w:t>
      </w:r>
    </w:p>
    <w:p w:rsidR="00ED3DC1" w:rsidRPr="00BE5CEF" w:rsidRDefault="00ED3DC1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ED3DC1" w:rsidRPr="00BE5CEF" w:rsidRDefault="00ED3DC1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 xml:space="preserve">п </w:t>
      </w:r>
      <w:r w:rsidRPr="00BE5CEF">
        <w:rPr>
          <w:i/>
          <w:sz w:val="28"/>
          <w:szCs w:val="28"/>
          <w:vertAlign w:val="subscript"/>
          <w:lang w:val="en-US"/>
        </w:rPr>
        <w:t>Ni</w:t>
      </w:r>
      <w:r w:rsidRPr="00BE5CEF">
        <w:rPr>
          <w:i/>
          <w:sz w:val="28"/>
          <w:szCs w:val="28"/>
        </w:rPr>
        <w:t xml:space="preserve"> = 0</w:t>
      </w:r>
      <w:r w:rsidR="00754B25" w:rsidRPr="00BE5CEF">
        <w:rPr>
          <w:i/>
          <w:sz w:val="28"/>
          <w:szCs w:val="28"/>
        </w:rPr>
        <w:t>, 8</w:t>
      </w:r>
      <w:r w:rsidRPr="00BE5CEF">
        <w:rPr>
          <w:i/>
          <w:sz w:val="28"/>
          <w:szCs w:val="28"/>
        </w:rPr>
        <w:t xml:space="preserve">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1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>0</w:t>
      </w:r>
      <w:r w:rsidR="00754B25" w:rsidRPr="00BE5CEF">
        <w:rPr>
          <w:i/>
          <w:sz w:val="28"/>
          <w:szCs w:val="28"/>
        </w:rPr>
        <w:t>, 6</w:t>
      </w:r>
      <w:r w:rsidRPr="00BE5CEF">
        <w:rPr>
          <w:i/>
          <w:sz w:val="28"/>
          <w:szCs w:val="28"/>
        </w:rPr>
        <w:t xml:space="preserve">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</w:t>
      </w:r>
      <w:r w:rsidR="00916F93" w:rsidRPr="00BE5CEF">
        <w:rPr>
          <w:i/>
          <w:sz w:val="28"/>
          <w:szCs w:val="28"/>
        </w:rPr>
        <w:t>2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0</w:t>
      </w:r>
      <w:r w:rsidR="00754B25" w:rsidRPr="00BE5CEF">
        <w:rPr>
          <w:i/>
          <w:sz w:val="28"/>
          <w:szCs w:val="28"/>
        </w:rPr>
        <w:t>, 01</w:t>
      </w:r>
      <w:r w:rsidRPr="00BE5CEF">
        <w:rPr>
          <w:i/>
          <w:sz w:val="28"/>
          <w:szCs w:val="28"/>
        </w:rPr>
        <w:t xml:space="preserve">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8900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3 </w:t>
      </w:r>
      <w:r w:rsidR="00E90A3C" w:rsidRPr="00BE5CEF">
        <w:rPr>
          <w:i/>
          <w:sz w:val="28"/>
          <w:szCs w:val="28"/>
        </w:rPr>
        <w:t>·</w:t>
      </w:r>
      <w:r w:rsidR="00916F93" w:rsidRPr="00BE5CEF">
        <w:rPr>
          <w:i/>
          <w:sz w:val="28"/>
          <w:szCs w:val="28"/>
        </w:rPr>
        <w:t>2</w:t>
      </w:r>
      <w:r w:rsidR="00383F96" w:rsidRPr="00BE5CEF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13 кг"/>
        </w:smartTagPr>
        <w:r w:rsidR="00383F96" w:rsidRPr="00BE5CEF">
          <w:rPr>
            <w:i/>
            <w:sz w:val="28"/>
            <w:szCs w:val="28"/>
          </w:rPr>
          <w:t>513</w:t>
        </w:r>
        <w:r w:rsidRPr="00BE5CEF">
          <w:rPr>
            <w:i/>
            <w:sz w:val="28"/>
            <w:szCs w:val="28"/>
          </w:rPr>
          <w:t xml:space="preserve"> кг</w:t>
        </w:r>
      </w:smartTag>
      <w:r w:rsidRPr="00BE5CEF">
        <w:rPr>
          <w:i/>
          <w:sz w:val="28"/>
          <w:szCs w:val="28"/>
        </w:rPr>
        <w:t>;</w:t>
      </w:r>
    </w:p>
    <w:p w:rsidR="00F30AB2" w:rsidRPr="00BE5CEF" w:rsidRDefault="00ED3DC1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 xml:space="preserve">п </w:t>
      </w:r>
      <w:r w:rsidRPr="00BE5CEF">
        <w:rPr>
          <w:i/>
          <w:sz w:val="28"/>
          <w:szCs w:val="28"/>
          <w:vertAlign w:val="subscript"/>
          <w:lang w:val="en-US"/>
        </w:rPr>
        <w:t>Sn</w:t>
      </w:r>
      <w:r w:rsidRPr="00BE5CEF">
        <w:rPr>
          <w:i/>
          <w:sz w:val="28"/>
          <w:szCs w:val="28"/>
        </w:rPr>
        <w:t xml:space="preserve"> </w:t>
      </w:r>
      <w:r w:rsidR="00754B25" w:rsidRPr="00BE5CEF">
        <w:rPr>
          <w:i/>
          <w:sz w:val="28"/>
          <w:szCs w:val="28"/>
        </w:rPr>
        <w:t>= 0, 8</w:t>
      </w:r>
      <w:r w:rsidRPr="00BE5CEF">
        <w:rPr>
          <w:i/>
          <w:sz w:val="28"/>
          <w:szCs w:val="28"/>
        </w:rPr>
        <w:t xml:space="preserve">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1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0</w:t>
      </w:r>
      <w:r w:rsidR="00754B25" w:rsidRPr="00BE5CEF">
        <w:rPr>
          <w:i/>
          <w:sz w:val="28"/>
          <w:szCs w:val="28"/>
        </w:rPr>
        <w:t>, 6</w:t>
      </w:r>
      <w:r w:rsidRPr="00BE5CEF">
        <w:rPr>
          <w:i/>
          <w:sz w:val="28"/>
          <w:szCs w:val="28"/>
        </w:rPr>
        <w:t xml:space="preserve">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</w:t>
      </w:r>
      <w:r w:rsidR="00916F93" w:rsidRPr="00BE5CEF">
        <w:rPr>
          <w:i/>
          <w:sz w:val="28"/>
          <w:szCs w:val="28"/>
        </w:rPr>
        <w:t>2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0</w:t>
      </w:r>
      <w:r w:rsidR="00754B25" w:rsidRPr="00BE5CEF">
        <w:rPr>
          <w:i/>
          <w:sz w:val="28"/>
          <w:szCs w:val="28"/>
        </w:rPr>
        <w:t>, 01</w:t>
      </w:r>
      <w:r w:rsidRPr="00BE5CEF">
        <w:rPr>
          <w:i/>
          <w:sz w:val="28"/>
          <w:szCs w:val="28"/>
        </w:rPr>
        <w:t xml:space="preserve">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7280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3 </w:t>
      </w:r>
      <w:r w:rsidR="00E90A3C" w:rsidRPr="00BE5CEF">
        <w:rPr>
          <w:i/>
          <w:sz w:val="28"/>
          <w:szCs w:val="28"/>
        </w:rPr>
        <w:t>·</w:t>
      </w:r>
      <w:r w:rsidR="00916F93" w:rsidRPr="00BE5CEF">
        <w:rPr>
          <w:i/>
          <w:sz w:val="28"/>
          <w:szCs w:val="28"/>
        </w:rPr>
        <w:t>2</w:t>
      </w:r>
      <w:r w:rsidR="00383F96" w:rsidRPr="00BE5CEF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20 кг"/>
        </w:smartTagPr>
        <w:r w:rsidR="00383F96" w:rsidRPr="00BE5CEF">
          <w:rPr>
            <w:i/>
            <w:sz w:val="28"/>
            <w:szCs w:val="28"/>
          </w:rPr>
          <w:t>420</w:t>
        </w:r>
        <w:r w:rsidRPr="00BE5CEF">
          <w:rPr>
            <w:i/>
            <w:sz w:val="28"/>
            <w:szCs w:val="28"/>
          </w:rPr>
          <w:t xml:space="preserve"> кг</w:t>
        </w:r>
      </w:smartTag>
      <w:r w:rsidRPr="00BE5CEF">
        <w:rPr>
          <w:i/>
          <w:sz w:val="28"/>
          <w:szCs w:val="28"/>
        </w:rPr>
        <w:t>;</w:t>
      </w:r>
    </w:p>
    <w:p w:rsidR="00ED3DC1" w:rsidRPr="00BE5CEF" w:rsidRDefault="00ED3DC1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>п сталь</w:t>
      </w:r>
      <w:r w:rsidRPr="00BE5CEF">
        <w:rPr>
          <w:i/>
          <w:sz w:val="28"/>
          <w:szCs w:val="28"/>
        </w:rPr>
        <w:t>=</w:t>
      </w:r>
      <w:r w:rsidR="00BE5C80"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 xml:space="preserve">0,8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1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0,6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</w:t>
      </w:r>
      <w:r w:rsidR="00916F93" w:rsidRPr="00BE5CEF">
        <w:rPr>
          <w:i/>
          <w:sz w:val="28"/>
          <w:szCs w:val="28"/>
        </w:rPr>
        <w:t>2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0,01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7800 </w:t>
      </w:r>
      <w:r w:rsidR="00E90A3C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3 </w:t>
      </w:r>
      <w:r w:rsidR="00E90A3C" w:rsidRPr="00BE5CEF">
        <w:rPr>
          <w:i/>
          <w:sz w:val="28"/>
          <w:szCs w:val="28"/>
        </w:rPr>
        <w:t>·</w:t>
      </w:r>
      <w:r w:rsidR="00916F93" w:rsidRPr="00BE5CEF">
        <w:rPr>
          <w:i/>
          <w:sz w:val="28"/>
          <w:szCs w:val="28"/>
        </w:rPr>
        <w:t>2</w:t>
      </w:r>
      <w:r w:rsidR="00383F96" w:rsidRPr="00BE5CEF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0 кг"/>
        </w:smartTagPr>
        <w:r w:rsidR="00383F96" w:rsidRPr="00BE5CEF">
          <w:rPr>
            <w:i/>
            <w:sz w:val="28"/>
            <w:szCs w:val="28"/>
          </w:rPr>
          <w:t>450</w:t>
        </w:r>
        <w:r w:rsidRPr="00BE5CEF">
          <w:rPr>
            <w:i/>
            <w:sz w:val="28"/>
            <w:szCs w:val="28"/>
          </w:rPr>
          <w:t xml:space="preserve"> кг</w:t>
        </w:r>
      </w:smartTag>
      <w:r w:rsidRPr="00BE5CEF">
        <w:rPr>
          <w:i/>
          <w:sz w:val="28"/>
          <w:szCs w:val="28"/>
        </w:rPr>
        <w:t>.</w:t>
      </w:r>
    </w:p>
    <w:p w:rsidR="003A654A" w:rsidRPr="00BE5CEF" w:rsidRDefault="003A654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B3F76" w:rsidRPr="00BE5CEF" w:rsidRDefault="001B3F7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4.3.2 Расчет анодов на выполнение программы</w:t>
      </w:r>
    </w:p>
    <w:p w:rsidR="001B3F76" w:rsidRPr="00BE5CEF" w:rsidRDefault="001B3F7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Расход растворимых анодов на выполнение годовой программы рассчитывается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23779" w:rsidRPr="00BE5CEF" w:rsidRDefault="0002377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>год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</w:rPr>
        <w:t xml:space="preserve"> ∙ </w:t>
      </w:r>
      <w:r w:rsidRPr="00BE5CEF">
        <w:rPr>
          <w:i/>
          <w:sz w:val="28"/>
          <w:szCs w:val="28"/>
          <w:lang w:val="en-US"/>
        </w:rPr>
        <w:t>P</w:t>
      </w:r>
      <w:r w:rsidRPr="00BE5CEF">
        <w:rPr>
          <w:i/>
          <w:sz w:val="28"/>
          <w:szCs w:val="28"/>
          <w:vertAlign w:val="subscript"/>
        </w:rPr>
        <w:t>год</w:t>
      </w:r>
      <w:r w:rsidRPr="00BE5CEF">
        <w:rPr>
          <w:i/>
          <w:sz w:val="28"/>
          <w:szCs w:val="28"/>
        </w:rPr>
        <w:t xml:space="preserve"> ∙ </w:t>
      </w:r>
      <w:r w:rsidRPr="00BE5CEF">
        <w:rPr>
          <w:i/>
          <w:sz w:val="28"/>
          <w:szCs w:val="28"/>
          <w:lang w:val="en-US"/>
        </w:rPr>
        <w:t>a</w:t>
      </w:r>
      <w:r w:rsidRPr="00BE5CEF">
        <w:rPr>
          <w:i/>
          <w:sz w:val="28"/>
          <w:szCs w:val="28"/>
        </w:rPr>
        <w:t xml:space="preserve"> ∙10</w:t>
      </w:r>
      <w:r w:rsidRPr="00BE5CEF">
        <w:rPr>
          <w:i/>
          <w:sz w:val="28"/>
          <w:szCs w:val="28"/>
          <w:vertAlign w:val="superscript"/>
        </w:rPr>
        <w:t>-3</w:t>
      </w:r>
      <w:r w:rsidRPr="00BE5CEF">
        <w:rPr>
          <w:i/>
          <w:sz w:val="28"/>
          <w:szCs w:val="28"/>
        </w:rPr>
        <w:t>,</w:t>
      </w:r>
      <w:r w:rsidR="00BE5C80"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(4.6)</w:t>
      </w:r>
    </w:p>
    <w:p w:rsidR="00023779" w:rsidRPr="00BE5CEF" w:rsidRDefault="00023779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B3F76" w:rsidRPr="00BE5CEF" w:rsidRDefault="001B3F7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="00310244">
        <w:rPr>
          <w:sz w:val="28"/>
          <w:szCs w:val="28"/>
        </w:rPr>
        <w:pict>
          <v:shape id="_x0000_i1063" type="#_x0000_t75" style="width:21.75pt;height:18pt">
            <v:imagedata r:id="rId43" o:title=""/>
          </v:shape>
        </w:pict>
      </w:r>
      <w:r w:rsidRPr="00BE5CEF">
        <w:rPr>
          <w:sz w:val="28"/>
          <w:szCs w:val="28"/>
        </w:rPr>
        <w:t xml:space="preserve"> - годовой расход растворимых анодов, кг;</w:t>
      </w:r>
    </w:p>
    <w:p w:rsidR="001B3F76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4.25pt;height:14.25pt">
            <v:imagedata r:id="rId44" o:title=""/>
          </v:shape>
        </w:pict>
      </w:r>
      <w:r w:rsidR="001B3F76" w:rsidRPr="00BE5CEF">
        <w:rPr>
          <w:sz w:val="28"/>
          <w:szCs w:val="28"/>
        </w:rPr>
        <w:t>–</w:t>
      </w:r>
      <w:r w:rsidR="00BE5C80" w:rsidRPr="00BE5CEF">
        <w:rPr>
          <w:sz w:val="28"/>
          <w:szCs w:val="28"/>
        </w:rPr>
        <w:t xml:space="preserve"> </w:t>
      </w:r>
      <w:r w:rsidR="001B3F76" w:rsidRPr="00BE5CEF">
        <w:rPr>
          <w:sz w:val="28"/>
          <w:szCs w:val="28"/>
        </w:rPr>
        <w:t xml:space="preserve">норма расхода растворимых анодов, </w:t>
      </w:r>
      <w:r>
        <w:rPr>
          <w:sz w:val="28"/>
          <w:szCs w:val="28"/>
        </w:rPr>
        <w:pict>
          <v:shape id="_x0000_i1065" type="#_x0000_t75" style="width:30pt;height:15.75pt">
            <v:imagedata r:id="rId45" o:title=""/>
          </v:shape>
        </w:pict>
      </w:r>
      <w:r w:rsidR="001B3F76" w:rsidRPr="00BE5CEF">
        <w:rPr>
          <w:sz w:val="28"/>
          <w:szCs w:val="28"/>
        </w:rPr>
        <w:t>;</w:t>
      </w:r>
    </w:p>
    <w:p w:rsidR="001B3F76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P</w:t>
      </w:r>
      <w:r w:rsidRPr="00BE5CEF">
        <w:rPr>
          <w:i/>
          <w:sz w:val="28"/>
          <w:szCs w:val="28"/>
          <w:vertAlign w:val="subscript"/>
        </w:rPr>
        <w:t xml:space="preserve">год </w:t>
      </w:r>
      <w:r w:rsidRPr="00BE5CEF">
        <w:rPr>
          <w:sz w:val="28"/>
          <w:szCs w:val="28"/>
        </w:rPr>
        <w:t>– производственная годовая программа с учетом брака, допускающего переделку, м</w:t>
      </w:r>
      <w:r w:rsidRPr="00BE5CEF">
        <w:rPr>
          <w:sz w:val="28"/>
          <w:szCs w:val="28"/>
          <w:vertAlign w:val="superscript"/>
        </w:rPr>
        <w:t>2</w:t>
      </w:r>
      <w:r w:rsidRPr="00BE5CEF">
        <w:rPr>
          <w:sz w:val="28"/>
          <w:szCs w:val="28"/>
        </w:rPr>
        <w:t>;</w:t>
      </w:r>
    </w:p>
    <w:p w:rsidR="001B3F76" w:rsidRPr="00BE5CEF" w:rsidRDefault="001B3F76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 xml:space="preserve">а </w:t>
      </w:r>
      <w:r w:rsidRPr="00BE5CEF">
        <w:rPr>
          <w:sz w:val="28"/>
          <w:szCs w:val="28"/>
        </w:rPr>
        <w:t>–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толщина покрытия,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мкм.</w:t>
      </w:r>
    </w:p>
    <w:p w:rsidR="001B3F76" w:rsidRPr="00BE5CEF" w:rsidRDefault="001B3F76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96058" w:rsidRPr="00BE5CEF" w:rsidRDefault="0019605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 xml:space="preserve">год </w:t>
      </w:r>
      <w:r w:rsidRPr="00BE5CEF">
        <w:rPr>
          <w:i/>
          <w:sz w:val="28"/>
          <w:szCs w:val="28"/>
          <w:vertAlign w:val="subscript"/>
          <w:lang w:val="en-US"/>
        </w:rPr>
        <w:t>Ni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 xml:space="preserve">= </w:t>
      </w:r>
      <w:r w:rsidRPr="00BE5CEF">
        <w:rPr>
          <w:i/>
          <w:sz w:val="28"/>
          <w:szCs w:val="28"/>
        </w:rPr>
        <w:t>9</w:t>
      </w:r>
      <w:r w:rsidR="00754B25" w:rsidRPr="00BE5CEF">
        <w:rPr>
          <w:i/>
          <w:sz w:val="28"/>
          <w:szCs w:val="28"/>
        </w:rPr>
        <w:t>, 4</w:t>
      </w:r>
      <w:r w:rsidRPr="00BE5CEF">
        <w:rPr>
          <w:i/>
          <w:sz w:val="28"/>
          <w:szCs w:val="28"/>
        </w:rPr>
        <w:t xml:space="preserve"> </w:t>
      </w:r>
      <w:r w:rsidR="00604C58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18360 </w:t>
      </w:r>
      <w:r w:rsidR="00604C58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3 </w:t>
      </w:r>
      <w:r w:rsidR="00604C58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10</w:t>
      </w:r>
      <w:r w:rsidRPr="00BE5CEF">
        <w:rPr>
          <w:i/>
          <w:sz w:val="28"/>
          <w:szCs w:val="28"/>
          <w:vertAlign w:val="superscript"/>
        </w:rPr>
        <w:t>-3</w:t>
      </w:r>
      <w:r w:rsidRPr="00BE5CEF">
        <w:rPr>
          <w:i/>
          <w:sz w:val="28"/>
          <w:szCs w:val="28"/>
        </w:rPr>
        <w:t xml:space="preserve"> = 517</w:t>
      </w:r>
      <w:r w:rsidR="00754B25" w:rsidRPr="00BE5CEF">
        <w:rPr>
          <w:i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75 кг"/>
        </w:smartTagPr>
        <w:r w:rsidR="00754B25" w:rsidRPr="00BE5CEF">
          <w:rPr>
            <w:i/>
            <w:sz w:val="28"/>
            <w:szCs w:val="28"/>
          </w:rPr>
          <w:t>75</w:t>
        </w:r>
        <w:r w:rsidRPr="00BE5CEF">
          <w:rPr>
            <w:i/>
            <w:sz w:val="28"/>
            <w:szCs w:val="28"/>
          </w:rPr>
          <w:t xml:space="preserve"> кг</w:t>
        </w:r>
      </w:smartTag>
    </w:p>
    <w:p w:rsidR="00196058" w:rsidRPr="00BE5CEF" w:rsidRDefault="0019605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 xml:space="preserve">год </w:t>
      </w:r>
      <w:r w:rsidRPr="00BE5CEF">
        <w:rPr>
          <w:i/>
          <w:sz w:val="28"/>
          <w:szCs w:val="28"/>
          <w:vertAlign w:val="subscript"/>
          <w:lang w:val="en-US"/>
        </w:rPr>
        <w:t>Sn</w:t>
      </w:r>
      <w:r w:rsidRPr="00BE5CEF">
        <w:rPr>
          <w:sz w:val="28"/>
          <w:szCs w:val="28"/>
        </w:rPr>
        <w:t xml:space="preserve"> = </w:t>
      </w:r>
      <w:r w:rsidRPr="00BE5CEF">
        <w:rPr>
          <w:i/>
          <w:sz w:val="28"/>
          <w:szCs w:val="28"/>
        </w:rPr>
        <w:t>7</w:t>
      </w:r>
      <w:r w:rsidR="00754B25" w:rsidRPr="00BE5CEF">
        <w:rPr>
          <w:i/>
          <w:sz w:val="28"/>
          <w:szCs w:val="28"/>
        </w:rPr>
        <w:t>, 7</w:t>
      </w:r>
      <w:r w:rsidRPr="00BE5CEF">
        <w:rPr>
          <w:i/>
          <w:sz w:val="28"/>
          <w:szCs w:val="28"/>
        </w:rPr>
        <w:t xml:space="preserve"> </w:t>
      </w:r>
      <w:r w:rsidR="00604C58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18360 </w:t>
      </w:r>
      <w:r w:rsidR="00604C58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6 </w:t>
      </w:r>
      <w:r w:rsidR="00604C58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10</w:t>
      </w:r>
      <w:r w:rsidRPr="00BE5CEF">
        <w:rPr>
          <w:i/>
          <w:sz w:val="28"/>
          <w:szCs w:val="28"/>
          <w:vertAlign w:val="superscript"/>
        </w:rPr>
        <w:t>-3</w:t>
      </w:r>
      <w:r w:rsidRPr="00BE5CEF">
        <w:rPr>
          <w:i/>
          <w:sz w:val="28"/>
          <w:szCs w:val="28"/>
        </w:rPr>
        <w:t xml:space="preserve"> = 848</w:t>
      </w:r>
      <w:r w:rsidR="00754B25" w:rsidRPr="00BE5CEF">
        <w:rPr>
          <w:i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3 кг"/>
        </w:smartTagPr>
        <w:r w:rsidR="00754B25" w:rsidRPr="00BE5CEF">
          <w:rPr>
            <w:i/>
            <w:sz w:val="28"/>
            <w:szCs w:val="28"/>
          </w:rPr>
          <w:t>23</w:t>
        </w:r>
        <w:r w:rsidRPr="00BE5CEF">
          <w:rPr>
            <w:i/>
            <w:sz w:val="28"/>
            <w:szCs w:val="28"/>
          </w:rPr>
          <w:t xml:space="preserve"> кг</w:t>
        </w:r>
      </w:smartTag>
    </w:p>
    <w:p w:rsidR="00196058" w:rsidRPr="00BE5CEF" w:rsidRDefault="00196058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196058" w:rsidRPr="00BE5CEF" w:rsidRDefault="0019605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Расход нерастворимых анодов выражают в процентах от первоначального расхода анодов, т.е. расхода анодов на пуск участка.</w:t>
      </w:r>
    </w:p>
    <w:p w:rsidR="00196058" w:rsidRPr="00BE5CEF" w:rsidRDefault="0019605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Расход стальных нерастворимых анодов в ванне электрохимического обезжиривания составляет 100%.</w:t>
      </w:r>
    </w:p>
    <w:p w:rsidR="00EB0070" w:rsidRPr="00BE5CEF" w:rsidRDefault="00EB007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Результаты расчётов расхода анодов представлены в таблице 4.2</w:t>
      </w:r>
    </w:p>
    <w:p w:rsidR="00EB0070" w:rsidRPr="00BE5CEF" w:rsidRDefault="00EB007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986147" w:rsidRPr="00BE5CEF" w:rsidRDefault="00986147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Таблица 4.2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Ведомость расхода анодов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408"/>
        <w:gridCol w:w="1355"/>
        <w:gridCol w:w="1120"/>
        <w:gridCol w:w="1352"/>
        <w:gridCol w:w="1061"/>
        <w:gridCol w:w="1239"/>
      </w:tblGrid>
      <w:tr w:rsidR="00EB0070" w:rsidRPr="00BE5CEF" w:rsidTr="00B554CD">
        <w:trPr>
          <w:trHeight w:val="352"/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Операция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Материал,</w:t>
            </w:r>
          </w:p>
          <w:p w:rsidR="00EB0070" w:rsidRPr="00BE5CEF" w:rsidRDefault="00EB0070" w:rsidP="004346F6">
            <w:pPr>
              <w:pStyle w:val="1"/>
            </w:pPr>
            <w:r w:rsidRPr="00BE5CEF">
              <w:t>марка,</w:t>
            </w:r>
          </w:p>
          <w:p w:rsidR="00EB0070" w:rsidRPr="00BE5CEF" w:rsidRDefault="00EB0070" w:rsidP="004346F6">
            <w:pPr>
              <w:pStyle w:val="1"/>
            </w:pPr>
            <w:r w:rsidRPr="00BE5CEF">
              <w:t>ГОСТ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Толщина покрытия, мкм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Норма расхода на 1 мкм, г/м</w:t>
            </w:r>
            <w:r w:rsidRPr="00B554CD">
              <w:rPr>
                <w:vertAlign w:val="superscript"/>
              </w:rPr>
              <w:t>2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Годовая программа с учётом процента брака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Расход анодов, кг</w:t>
            </w:r>
          </w:p>
        </w:tc>
      </w:tr>
      <w:tr w:rsidR="00EB0070" w:rsidRPr="00BE5CEF" w:rsidTr="00B554CD">
        <w:trPr>
          <w:trHeight w:val="160"/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На выпол</w:t>
            </w:r>
          </w:p>
          <w:p w:rsidR="00EB0070" w:rsidRPr="00BE5CEF" w:rsidRDefault="00EB0070" w:rsidP="004346F6">
            <w:pPr>
              <w:pStyle w:val="1"/>
            </w:pPr>
            <w:r w:rsidRPr="00BE5CEF">
              <w:t>нение</w:t>
            </w:r>
          </w:p>
          <w:p w:rsidR="00EB0070" w:rsidRPr="00BE5CEF" w:rsidRDefault="00EB0070" w:rsidP="004346F6">
            <w:pPr>
              <w:pStyle w:val="1"/>
            </w:pPr>
            <w:r w:rsidRPr="00BE5CEF">
              <w:t>Прог</w:t>
            </w:r>
          </w:p>
          <w:p w:rsidR="00EB0070" w:rsidRPr="00BE5CEF" w:rsidRDefault="00EB0070" w:rsidP="004346F6">
            <w:pPr>
              <w:pStyle w:val="1"/>
            </w:pPr>
            <w:r w:rsidRPr="00BE5CEF">
              <w:t>раммы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На первона</w:t>
            </w:r>
          </w:p>
          <w:p w:rsidR="00911B5A" w:rsidRPr="00BE5CEF" w:rsidRDefault="00EB0070" w:rsidP="004346F6">
            <w:pPr>
              <w:pStyle w:val="1"/>
            </w:pPr>
            <w:r w:rsidRPr="00BE5CEF">
              <w:t>чальную</w:t>
            </w:r>
          </w:p>
          <w:p w:rsidR="00EB0070" w:rsidRPr="00BE5CEF" w:rsidRDefault="00EB0070" w:rsidP="004346F6">
            <w:pPr>
              <w:pStyle w:val="1"/>
            </w:pPr>
            <w:r w:rsidRPr="00BE5CEF">
              <w:t>загрузку</w:t>
            </w:r>
          </w:p>
        </w:tc>
      </w:tr>
      <w:tr w:rsidR="00EB0070" w:rsidRPr="00BE5CEF" w:rsidTr="00B554CD">
        <w:trPr>
          <w:trHeight w:val="106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Электро</w:t>
            </w:r>
          </w:p>
          <w:p w:rsidR="00EB0070" w:rsidRPr="00BE5CEF" w:rsidRDefault="00EB0070" w:rsidP="004346F6">
            <w:pPr>
              <w:pStyle w:val="1"/>
            </w:pPr>
            <w:r w:rsidRPr="00BE5CEF">
              <w:t>химическое</w:t>
            </w:r>
          </w:p>
          <w:p w:rsidR="00EB0070" w:rsidRPr="00BE5CEF" w:rsidRDefault="00EB0070" w:rsidP="004346F6">
            <w:pPr>
              <w:pStyle w:val="1"/>
            </w:pPr>
            <w:r w:rsidRPr="00BE5CEF">
              <w:t>обезжири</w:t>
            </w:r>
          </w:p>
          <w:p w:rsidR="00EB0070" w:rsidRPr="00BE5CEF" w:rsidRDefault="00EB0070" w:rsidP="004346F6">
            <w:pPr>
              <w:pStyle w:val="1"/>
            </w:pPr>
            <w:r w:rsidRPr="00BE5CEF">
              <w:t>вание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95366E" w:rsidRPr="00BE5CEF" w:rsidRDefault="0095366E" w:rsidP="004346F6">
            <w:pPr>
              <w:pStyle w:val="1"/>
            </w:pPr>
            <w:r w:rsidRPr="00BE5CEF">
              <w:t>Сталь12</w:t>
            </w:r>
          </w:p>
          <w:p w:rsidR="0095366E" w:rsidRPr="00BE5CEF" w:rsidRDefault="0095366E" w:rsidP="004346F6">
            <w:pPr>
              <w:pStyle w:val="1"/>
            </w:pPr>
            <w:r w:rsidRPr="00BE5CEF">
              <w:t>Х18Н9Т</w:t>
            </w:r>
          </w:p>
          <w:p w:rsidR="00EB0070" w:rsidRPr="00BE5CEF" w:rsidRDefault="0095366E" w:rsidP="004346F6">
            <w:pPr>
              <w:pStyle w:val="1"/>
            </w:pPr>
            <w:r w:rsidRPr="00BE5CEF">
              <w:t>ГОСТ 7350-77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-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-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EB0070" w:rsidRPr="00BE5CEF" w:rsidRDefault="00EB0070" w:rsidP="004346F6">
            <w:pPr>
              <w:pStyle w:val="1"/>
            </w:pPr>
            <w:r w:rsidRPr="00BE5CEF">
              <w:t>18360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EB0070" w:rsidRPr="00BE5CEF" w:rsidRDefault="00916F93" w:rsidP="004346F6">
            <w:pPr>
              <w:pStyle w:val="1"/>
            </w:pPr>
            <w:r w:rsidRPr="00BE5CEF">
              <w:t>450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B0070" w:rsidRPr="00BE5CEF" w:rsidRDefault="00916F93" w:rsidP="004346F6">
            <w:pPr>
              <w:pStyle w:val="1"/>
            </w:pPr>
            <w:r w:rsidRPr="00BE5CEF">
              <w:t>450</w:t>
            </w:r>
          </w:p>
        </w:tc>
      </w:tr>
      <w:tr w:rsidR="00236B8B" w:rsidRPr="00BE5CEF" w:rsidTr="00B554C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Никели</w:t>
            </w:r>
          </w:p>
          <w:p w:rsidR="00236B8B" w:rsidRPr="00BE5CEF" w:rsidRDefault="00236B8B" w:rsidP="004346F6">
            <w:pPr>
              <w:pStyle w:val="1"/>
            </w:pPr>
            <w:r w:rsidRPr="00BE5CEF">
              <w:t>рование</w:t>
            </w:r>
          </w:p>
          <w:p w:rsidR="00236B8B" w:rsidRPr="00BE5CEF" w:rsidRDefault="00236B8B" w:rsidP="004346F6">
            <w:pPr>
              <w:pStyle w:val="1"/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НПА1 ГОСТ 2132-75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9,4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18360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36B8B" w:rsidRPr="00BE5CEF" w:rsidRDefault="00916F93" w:rsidP="004346F6">
            <w:pPr>
              <w:pStyle w:val="1"/>
            </w:pPr>
            <w:r w:rsidRPr="00BE5CEF">
              <w:t>518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36B8B" w:rsidRPr="00BE5CEF" w:rsidRDefault="00916F93" w:rsidP="004346F6">
            <w:pPr>
              <w:pStyle w:val="1"/>
            </w:pPr>
            <w:r w:rsidRPr="00BE5CEF">
              <w:t>513</w:t>
            </w:r>
          </w:p>
        </w:tc>
      </w:tr>
      <w:tr w:rsidR="00236B8B" w:rsidRPr="00BE5CEF" w:rsidTr="00B554C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Покрытие сплавом</w:t>
            </w:r>
          </w:p>
          <w:p w:rsidR="00236B8B" w:rsidRPr="00BE5CEF" w:rsidRDefault="00236B8B" w:rsidP="004346F6">
            <w:pPr>
              <w:pStyle w:val="1"/>
            </w:pPr>
            <w:r w:rsidRPr="00BE5CEF">
              <w:t>олово-</w:t>
            </w:r>
          </w:p>
          <w:p w:rsidR="00236B8B" w:rsidRPr="00BE5CEF" w:rsidRDefault="00236B8B" w:rsidP="004346F6">
            <w:pPr>
              <w:pStyle w:val="1"/>
            </w:pPr>
            <w:r w:rsidRPr="00BE5CEF">
              <w:t>висмут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207B7" w:rsidRPr="00BE5CEF" w:rsidRDefault="00236B8B" w:rsidP="004346F6">
            <w:pPr>
              <w:pStyle w:val="1"/>
            </w:pPr>
            <w:r w:rsidRPr="00BE5CEF">
              <w:t>О1</w:t>
            </w:r>
          </w:p>
          <w:p w:rsidR="00236B8B" w:rsidRPr="00BE5CEF" w:rsidRDefault="00236B8B" w:rsidP="004346F6">
            <w:pPr>
              <w:pStyle w:val="1"/>
            </w:pPr>
            <w:r w:rsidRPr="00BE5CEF">
              <w:t>ГОСТ 860-75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6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7,7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18360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36B8B" w:rsidRPr="00BE5CEF" w:rsidRDefault="00236B8B" w:rsidP="004346F6">
            <w:pPr>
              <w:pStyle w:val="1"/>
            </w:pPr>
            <w:r w:rsidRPr="00BE5CEF">
              <w:t>84</w:t>
            </w:r>
            <w:r w:rsidR="00916F93" w:rsidRPr="00BE5CEF">
              <w:t>9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36B8B" w:rsidRPr="00BE5CEF" w:rsidRDefault="00916F93" w:rsidP="004346F6">
            <w:pPr>
              <w:pStyle w:val="1"/>
            </w:pPr>
            <w:r w:rsidRPr="00BE5CEF">
              <w:t>420</w:t>
            </w:r>
          </w:p>
        </w:tc>
      </w:tr>
    </w:tbl>
    <w:p w:rsidR="004346F6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895D34" w:rsidRPr="00BE5CEF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5D34" w:rsidRPr="00BE5CEF">
        <w:rPr>
          <w:sz w:val="28"/>
          <w:szCs w:val="28"/>
        </w:rPr>
        <w:t>4.4 Расчёт расхода химикатов</w:t>
      </w:r>
    </w:p>
    <w:p w:rsidR="004346F6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4.4.1 Расчёт расхода химикатов на пуск участка производится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pict>
          <v:shape id="_x0000_i1066" type="#_x0000_t75" style="width:9pt;height:17.25pt">
            <v:imagedata r:id="rId9" o:title=""/>
          </v:shape>
        </w:pict>
      </w:r>
      <w:r w:rsidR="00BE5C80" w:rsidRPr="00BE5CEF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67" type="#_x0000_t75" style="width:1in;height:30.75pt">
            <v:imagedata r:id="rId46" o:title=""/>
          </v:shape>
        </w:pict>
      </w:r>
      <w:r w:rsidR="00612A41"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895D34" w:rsidRPr="00BE5CEF">
        <w:rPr>
          <w:sz w:val="28"/>
          <w:szCs w:val="28"/>
        </w:rPr>
        <w:t>(4.7)</w:t>
      </w: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 xml:space="preserve">п </w:t>
      </w:r>
      <w:r w:rsidRPr="00BE5CEF">
        <w:rPr>
          <w:sz w:val="28"/>
          <w:szCs w:val="28"/>
        </w:rPr>
        <w:t>– расход химикатов на пуск участка, кг;</w:t>
      </w: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C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рецептурное содержание компонента, г/л;</w:t>
      </w: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V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объём ванны, л;</w:t>
      </w: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количество однотипных ванн;</w:t>
      </w: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массовая доля основного вещества в химикате</w:t>
      </w:r>
      <w:r w:rsidR="0067669E" w:rsidRPr="00BE5CEF">
        <w:rPr>
          <w:sz w:val="28"/>
          <w:szCs w:val="28"/>
        </w:rPr>
        <w:t>.</w:t>
      </w:r>
    </w:p>
    <w:p w:rsidR="00CF407A" w:rsidRPr="00BE5CEF" w:rsidRDefault="00CF407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4.4.2 Годовой расход химикатов определяется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>год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</w:rPr>
        <w:t xml:space="preserve"> </w:t>
      </w:r>
      <w:r w:rsidR="00D907DF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i/>
          <w:sz w:val="28"/>
          <w:szCs w:val="28"/>
          <w:lang w:val="en-US"/>
        </w:rPr>
        <w:t>P</w:t>
      </w:r>
      <w:r w:rsidRPr="00BE5CEF">
        <w:rPr>
          <w:i/>
          <w:sz w:val="28"/>
          <w:szCs w:val="28"/>
          <w:vertAlign w:val="subscript"/>
        </w:rPr>
        <w:t xml:space="preserve">год </w:t>
      </w:r>
      <w:r w:rsidR="00D907DF" w:rsidRPr="00BE5CEF">
        <w:rPr>
          <w:i/>
          <w:sz w:val="28"/>
          <w:szCs w:val="28"/>
        </w:rPr>
        <w:t>·</w:t>
      </w:r>
      <w:r w:rsidRPr="00BE5CEF">
        <w:rPr>
          <w:i/>
          <w:sz w:val="28"/>
          <w:szCs w:val="28"/>
        </w:rPr>
        <w:t xml:space="preserve"> 10</w:t>
      </w:r>
      <w:r w:rsidRPr="00BE5CEF">
        <w:rPr>
          <w:i/>
          <w:sz w:val="28"/>
          <w:szCs w:val="28"/>
          <w:vertAlign w:val="superscript"/>
        </w:rPr>
        <w:t>-3</w:t>
      </w:r>
      <w:r w:rsidRPr="00BE5CEF">
        <w:rPr>
          <w:i/>
          <w:sz w:val="28"/>
          <w:szCs w:val="28"/>
        </w:rPr>
        <w:t>;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(4.8)</w:t>
      </w: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 xml:space="preserve">год </w:t>
      </w:r>
      <w:r w:rsidRPr="00BE5CEF">
        <w:rPr>
          <w:sz w:val="28"/>
          <w:szCs w:val="28"/>
        </w:rPr>
        <w:t>– годовой расход химикатов, кг;</w:t>
      </w:r>
    </w:p>
    <w:p w:rsidR="00BF000B" w:rsidRPr="00BE5CEF" w:rsidRDefault="00895D34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N</w:t>
      </w:r>
      <w:r w:rsidRPr="00BE5CEF">
        <w:rPr>
          <w:i/>
          <w:sz w:val="28"/>
          <w:szCs w:val="28"/>
        </w:rPr>
        <w:t xml:space="preserve"> </w:t>
      </w:r>
      <w:r w:rsidRPr="00BE5CEF">
        <w:rPr>
          <w:sz w:val="28"/>
          <w:szCs w:val="28"/>
        </w:rPr>
        <w:t>– норма расхода химиката на покрытие 1м</w:t>
      </w:r>
      <w:r w:rsidRPr="00BE5CEF">
        <w:rPr>
          <w:sz w:val="28"/>
          <w:szCs w:val="28"/>
          <w:vertAlign w:val="superscript"/>
        </w:rPr>
        <w:t xml:space="preserve">2 </w:t>
      </w:r>
      <w:r w:rsidRPr="00BE5CEF">
        <w:rPr>
          <w:sz w:val="28"/>
          <w:szCs w:val="28"/>
        </w:rPr>
        <w:t>, г;</w:t>
      </w: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</w:rPr>
      </w:pPr>
      <w:r w:rsidRPr="00BE5CEF">
        <w:rPr>
          <w:i/>
          <w:sz w:val="28"/>
          <w:szCs w:val="28"/>
          <w:lang w:val="en-US"/>
        </w:rPr>
        <w:t>P</w:t>
      </w:r>
      <w:r w:rsidRPr="00BE5CEF">
        <w:rPr>
          <w:i/>
          <w:sz w:val="28"/>
          <w:szCs w:val="28"/>
          <w:vertAlign w:val="subscript"/>
        </w:rPr>
        <w:t xml:space="preserve">год </w:t>
      </w:r>
      <w:r w:rsidRPr="00BE5CEF">
        <w:rPr>
          <w:sz w:val="28"/>
          <w:szCs w:val="28"/>
        </w:rPr>
        <w:t>– годовая программа с учётом % брака, м</w:t>
      </w:r>
      <w:r w:rsidRPr="00BE5CEF">
        <w:rPr>
          <w:sz w:val="28"/>
          <w:szCs w:val="28"/>
          <w:vertAlign w:val="superscript"/>
        </w:rPr>
        <w:t>2</w:t>
      </w:r>
      <w:r w:rsidRPr="00BE5CEF">
        <w:rPr>
          <w:sz w:val="28"/>
          <w:szCs w:val="28"/>
        </w:rPr>
        <w:t>.</w:t>
      </w:r>
    </w:p>
    <w:p w:rsidR="00B60346" w:rsidRPr="00BE5CEF" w:rsidRDefault="00B60346" w:rsidP="00BE5C80">
      <w:pPr>
        <w:spacing w:line="360" w:lineRule="auto"/>
        <w:ind w:firstLine="709"/>
        <w:jc w:val="both"/>
        <w:rPr>
          <w:sz w:val="28"/>
        </w:rPr>
      </w:pPr>
    </w:p>
    <w:p w:rsidR="00B60346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Годовой расход химикатов для ванны снятия брака определяется исходя из её сменяемости (2-4 раза в год).</w:t>
      </w:r>
    </w:p>
    <w:p w:rsidR="00895D34" w:rsidRPr="00BE5CEF" w:rsidRDefault="00895D34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Результаты расчёта расхода химикатов предоставлены в таблице 4.3</w:t>
      </w:r>
    </w:p>
    <w:p w:rsidR="008C7C03" w:rsidRPr="00BE5CEF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7C03" w:rsidRPr="00BE5CEF">
        <w:rPr>
          <w:sz w:val="28"/>
          <w:szCs w:val="28"/>
        </w:rPr>
        <w:t>Таблица 4.3</w:t>
      </w:r>
      <w:r w:rsidR="00BE5C80" w:rsidRPr="00BE5CEF">
        <w:rPr>
          <w:sz w:val="28"/>
          <w:szCs w:val="28"/>
        </w:rPr>
        <w:t xml:space="preserve"> </w:t>
      </w:r>
      <w:r w:rsidR="008C7C03" w:rsidRPr="00BE5CEF">
        <w:rPr>
          <w:sz w:val="28"/>
          <w:szCs w:val="28"/>
        </w:rPr>
        <w:t>Ведомость расхода химикатов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8"/>
        <w:gridCol w:w="1173"/>
        <w:gridCol w:w="1023"/>
        <w:gridCol w:w="1023"/>
        <w:gridCol w:w="1023"/>
        <w:gridCol w:w="1023"/>
        <w:gridCol w:w="855"/>
        <w:gridCol w:w="859"/>
        <w:gridCol w:w="787"/>
      </w:tblGrid>
      <w:tr w:rsidR="00717679" w:rsidRPr="00B554CD" w:rsidTr="00B554CD">
        <w:trPr>
          <w:cantSplit/>
          <w:trHeight w:val="525"/>
          <w:jc w:val="center"/>
        </w:trPr>
        <w:tc>
          <w:tcPr>
            <w:tcW w:w="1309" w:type="dxa"/>
            <w:gridSpan w:val="2"/>
            <w:vMerge w:val="restart"/>
            <w:shd w:val="clear" w:color="auto" w:fill="auto"/>
            <w:vAlign w:val="center"/>
          </w:tcPr>
          <w:p w:rsidR="00717679" w:rsidRPr="00BE5CEF" w:rsidRDefault="00717679" w:rsidP="004346F6">
            <w:pPr>
              <w:pStyle w:val="1"/>
            </w:pPr>
            <w:r w:rsidRPr="00BE5CEF">
              <w:t>Операция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190F56" w:rsidRPr="00BE5CEF" w:rsidRDefault="00717679" w:rsidP="004346F6">
            <w:pPr>
              <w:pStyle w:val="1"/>
            </w:pPr>
            <w:r w:rsidRPr="00BE5CEF">
              <w:t>Компо</w:t>
            </w:r>
          </w:p>
          <w:p w:rsidR="00190F56" w:rsidRPr="00BE5CEF" w:rsidRDefault="00717679" w:rsidP="004346F6">
            <w:pPr>
              <w:pStyle w:val="1"/>
            </w:pPr>
            <w:r w:rsidRPr="00BE5CEF">
              <w:t>ненты,</w:t>
            </w:r>
          </w:p>
          <w:p w:rsidR="00190F56" w:rsidRPr="00BE5CEF" w:rsidRDefault="00190F56" w:rsidP="004346F6">
            <w:pPr>
              <w:pStyle w:val="1"/>
            </w:pPr>
            <w:r w:rsidRPr="00BE5CEF">
              <w:t>в</w:t>
            </w:r>
            <w:r w:rsidR="00717679" w:rsidRPr="00BE5CEF">
              <w:t>ходя</w:t>
            </w:r>
          </w:p>
          <w:p w:rsidR="00190F56" w:rsidRPr="00BE5CEF" w:rsidRDefault="00717679" w:rsidP="004346F6">
            <w:pPr>
              <w:pStyle w:val="1"/>
            </w:pPr>
            <w:r w:rsidRPr="00BE5CEF">
              <w:t>щие в</w:t>
            </w:r>
          </w:p>
          <w:p w:rsidR="00190F56" w:rsidRPr="00BE5CEF" w:rsidRDefault="00717679" w:rsidP="004346F6">
            <w:pPr>
              <w:pStyle w:val="1"/>
            </w:pPr>
            <w:r w:rsidRPr="00BE5CEF">
              <w:t>состав раство</w:t>
            </w:r>
          </w:p>
          <w:p w:rsidR="00717679" w:rsidRPr="00BE5CEF" w:rsidRDefault="00717679" w:rsidP="004346F6">
            <w:pPr>
              <w:pStyle w:val="1"/>
            </w:pPr>
            <w:r w:rsidRPr="00BE5CEF">
              <w:t>ров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717679" w:rsidRPr="00BE5CEF" w:rsidRDefault="00717679" w:rsidP="004346F6">
            <w:pPr>
              <w:pStyle w:val="1"/>
            </w:pPr>
            <w:r w:rsidRPr="00BE5CEF">
              <w:t>ГОСТ, ТУ, ОСТ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717679" w:rsidRPr="00BE5CEF" w:rsidRDefault="00717679" w:rsidP="004346F6">
            <w:pPr>
              <w:pStyle w:val="1"/>
            </w:pPr>
            <w:r w:rsidRPr="00BE5CEF">
              <w:t>Концентрация, г/л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120539" w:rsidRPr="00BE5CEF" w:rsidRDefault="00717679" w:rsidP="004346F6">
            <w:pPr>
              <w:pStyle w:val="1"/>
            </w:pPr>
            <w:r w:rsidRPr="00BE5CEF">
              <w:t>Расход компо</w:t>
            </w:r>
          </w:p>
          <w:p w:rsidR="00717679" w:rsidRPr="00BE5CEF" w:rsidRDefault="00717679" w:rsidP="004346F6">
            <w:pPr>
              <w:pStyle w:val="1"/>
            </w:pPr>
            <w:r w:rsidRPr="00BE5CEF">
              <w:t>нента на 1м</w:t>
            </w:r>
            <w:r w:rsidRPr="00B554CD">
              <w:rPr>
                <w:vertAlign w:val="superscript"/>
              </w:rPr>
              <w:t>2</w:t>
            </w:r>
            <w:r w:rsidRPr="00BE5CEF">
              <w:t>, г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9B6230" w:rsidRPr="00B554CD" w:rsidRDefault="00717679" w:rsidP="004346F6">
            <w:pPr>
              <w:pStyle w:val="1"/>
              <w:rPr>
                <w:lang w:val="en-US"/>
              </w:rPr>
            </w:pPr>
            <w:r w:rsidRPr="00BE5CEF">
              <w:t xml:space="preserve">Годовая </w:t>
            </w:r>
            <w:r w:rsidR="009B6230" w:rsidRPr="00BE5CEF">
              <w:t>програм</w:t>
            </w:r>
          </w:p>
          <w:p w:rsidR="00717679" w:rsidRPr="00BE5CEF" w:rsidRDefault="00717679" w:rsidP="004346F6">
            <w:pPr>
              <w:pStyle w:val="1"/>
            </w:pPr>
            <w:r w:rsidRPr="00BE5CEF">
              <w:t>ма, м</w:t>
            </w:r>
            <w:r w:rsidRPr="00B554CD">
              <w:rPr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9B6230" w:rsidRPr="00B554CD" w:rsidRDefault="00717679" w:rsidP="004346F6">
            <w:pPr>
              <w:pStyle w:val="1"/>
              <w:rPr>
                <w:lang w:val="en-US"/>
              </w:rPr>
            </w:pPr>
            <w:r w:rsidRPr="00BE5CEF">
              <w:t>Объём</w:t>
            </w:r>
          </w:p>
          <w:p w:rsidR="00717679" w:rsidRPr="00BE5CEF" w:rsidRDefault="00717679" w:rsidP="004346F6">
            <w:pPr>
              <w:pStyle w:val="1"/>
            </w:pPr>
            <w:r w:rsidRPr="00BE5CEF">
              <w:t>ванны, л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717679" w:rsidRPr="00BE5CEF" w:rsidRDefault="00717679" w:rsidP="004346F6">
            <w:pPr>
              <w:pStyle w:val="1"/>
            </w:pPr>
            <w:r w:rsidRPr="00BE5CEF">
              <w:t>Расход химикатов, кг</w:t>
            </w:r>
          </w:p>
        </w:tc>
      </w:tr>
      <w:tr w:rsidR="00717679" w:rsidRPr="00B554CD" w:rsidTr="00B554CD">
        <w:trPr>
          <w:cantSplit/>
          <w:trHeight w:val="1935"/>
          <w:jc w:val="center"/>
        </w:trPr>
        <w:tc>
          <w:tcPr>
            <w:tcW w:w="1309" w:type="dxa"/>
            <w:gridSpan w:val="2"/>
            <w:vMerge/>
            <w:shd w:val="clear" w:color="auto" w:fill="auto"/>
            <w:vAlign w:val="center"/>
          </w:tcPr>
          <w:p w:rsidR="00717679" w:rsidRPr="00BE5CEF" w:rsidRDefault="00717679" w:rsidP="004346F6">
            <w:pPr>
              <w:pStyle w:val="1"/>
            </w:pPr>
          </w:p>
        </w:tc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717679" w:rsidRPr="00BE5CEF" w:rsidRDefault="00717679" w:rsidP="004346F6">
            <w:pPr>
              <w:pStyle w:val="1"/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717679" w:rsidRPr="00BE5CEF" w:rsidRDefault="00717679" w:rsidP="004346F6">
            <w:pPr>
              <w:pStyle w:val="1"/>
            </w:pPr>
          </w:p>
        </w:tc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717679" w:rsidRPr="00BE5CEF" w:rsidRDefault="00717679" w:rsidP="004346F6">
            <w:pPr>
              <w:pStyle w:val="1"/>
            </w:pPr>
          </w:p>
        </w:tc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717679" w:rsidRPr="00BE5CEF" w:rsidRDefault="00717679" w:rsidP="004346F6">
            <w:pPr>
              <w:pStyle w:val="1"/>
            </w:pPr>
          </w:p>
        </w:tc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717679" w:rsidRPr="00BE5CEF" w:rsidRDefault="00717679" w:rsidP="004346F6">
            <w:pPr>
              <w:pStyle w:val="1"/>
            </w:pPr>
          </w:p>
        </w:tc>
        <w:tc>
          <w:tcPr>
            <w:tcW w:w="855" w:type="dxa"/>
            <w:vMerge/>
            <w:shd w:val="clear" w:color="auto" w:fill="auto"/>
            <w:textDirection w:val="btLr"/>
            <w:vAlign w:val="center"/>
          </w:tcPr>
          <w:p w:rsidR="00717679" w:rsidRPr="00BE5CEF" w:rsidRDefault="00717679" w:rsidP="004346F6">
            <w:pPr>
              <w:pStyle w:val="1"/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7679" w:rsidRPr="00BE5CEF" w:rsidRDefault="00916F93" w:rsidP="004346F6">
            <w:pPr>
              <w:pStyle w:val="1"/>
            </w:pPr>
            <w:r w:rsidRPr="00BE5CEF">
              <w:t>н</w:t>
            </w:r>
            <w:r w:rsidR="003E1532" w:rsidRPr="00BE5CEF">
              <w:t>а пуск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E1532" w:rsidRPr="00B554CD" w:rsidRDefault="00916F93" w:rsidP="004346F6">
            <w:pPr>
              <w:pStyle w:val="1"/>
              <w:rPr>
                <w:lang w:val="en-US"/>
              </w:rPr>
            </w:pPr>
            <w:r w:rsidRPr="00BE5CEF">
              <w:t>н</w:t>
            </w:r>
            <w:r w:rsidR="003E1532" w:rsidRPr="00BE5CEF">
              <w:t>а про</w:t>
            </w:r>
          </w:p>
          <w:p w:rsidR="003E1532" w:rsidRPr="00BE5CEF" w:rsidRDefault="003E1532" w:rsidP="004346F6">
            <w:pPr>
              <w:pStyle w:val="1"/>
            </w:pPr>
            <w:r w:rsidRPr="00BE5CEF">
              <w:t>грам</w:t>
            </w:r>
          </w:p>
          <w:p w:rsidR="00717679" w:rsidRPr="00BE5CEF" w:rsidRDefault="003E1532" w:rsidP="004346F6">
            <w:pPr>
              <w:pStyle w:val="1"/>
            </w:pPr>
            <w:r w:rsidRPr="00BE5CEF">
              <w:t>му</w:t>
            </w:r>
          </w:p>
        </w:tc>
      </w:tr>
      <w:tr w:rsidR="008765AD" w:rsidRPr="00B554CD" w:rsidTr="00B554CD">
        <w:trPr>
          <w:jc w:val="center"/>
        </w:trPr>
        <w:tc>
          <w:tcPr>
            <w:tcW w:w="1309" w:type="dxa"/>
            <w:gridSpan w:val="2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Химичес</w:t>
            </w:r>
          </w:p>
          <w:p w:rsidR="008765AD" w:rsidRPr="00BE5CEF" w:rsidRDefault="008765AD" w:rsidP="004346F6">
            <w:pPr>
              <w:pStyle w:val="1"/>
            </w:pPr>
            <w:r w:rsidRPr="00BE5CEF">
              <w:t>кое обезжиривание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МЛ-51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ОСТ 38.10738-80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30-50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40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18360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1260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60,8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735</w:t>
            </w:r>
          </w:p>
        </w:tc>
      </w:tr>
      <w:tr w:rsidR="008765AD" w:rsidRPr="00B554CD" w:rsidTr="00B554CD">
        <w:trPr>
          <w:trHeight w:val="360"/>
          <w:jc w:val="center"/>
        </w:trPr>
        <w:tc>
          <w:tcPr>
            <w:tcW w:w="1309" w:type="dxa"/>
            <w:gridSpan w:val="2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Электро</w:t>
            </w:r>
          </w:p>
          <w:p w:rsidR="008765AD" w:rsidRPr="00BE5CEF" w:rsidRDefault="008765AD" w:rsidP="004346F6">
            <w:pPr>
              <w:pStyle w:val="1"/>
            </w:pPr>
            <w:r w:rsidRPr="00BE5CEF">
              <w:t>химичес</w:t>
            </w:r>
          </w:p>
          <w:p w:rsidR="008765AD" w:rsidRPr="00BE5CEF" w:rsidRDefault="008765AD" w:rsidP="004346F6">
            <w:pPr>
              <w:pStyle w:val="1"/>
            </w:pPr>
            <w:r w:rsidRPr="00BE5CEF">
              <w:t>кое обезжири</w:t>
            </w:r>
          </w:p>
          <w:p w:rsidR="008765AD" w:rsidRPr="00BE5CEF" w:rsidRDefault="008765AD" w:rsidP="004346F6">
            <w:pPr>
              <w:pStyle w:val="1"/>
            </w:pPr>
            <w:r w:rsidRPr="00BE5CEF">
              <w:t>вание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Na</w:t>
            </w:r>
            <w:r w:rsidRPr="00B554CD">
              <w:rPr>
                <w:vertAlign w:val="subscript"/>
                <w:lang w:val="en-US"/>
              </w:rPr>
              <w:t>2</w:t>
            </w:r>
            <w:r w:rsidRPr="00B554CD">
              <w:rPr>
                <w:lang w:val="en-US"/>
              </w:rPr>
              <w:t>CO</w:t>
            </w:r>
            <w:r w:rsidRPr="00B554CD">
              <w:rPr>
                <w:vertAlign w:val="subscript"/>
                <w:lang w:val="en-US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5100-73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25 -30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12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32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221</w:t>
            </w:r>
          </w:p>
        </w:tc>
      </w:tr>
      <w:tr w:rsidR="008765AD" w:rsidRPr="00B554CD" w:rsidTr="00B554CD">
        <w:trPr>
          <w:trHeight w:val="705"/>
          <w:jc w:val="center"/>
        </w:trPr>
        <w:tc>
          <w:tcPr>
            <w:tcW w:w="1309" w:type="dxa"/>
            <w:gridSpan w:val="2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Na</w:t>
            </w:r>
            <w:r w:rsidRPr="00B554CD">
              <w:rPr>
                <w:vertAlign w:val="subscript"/>
                <w:lang w:val="en-US"/>
              </w:rPr>
              <w:t>3</w:t>
            </w:r>
            <w:r w:rsidRPr="00B554CD">
              <w:rPr>
                <w:lang w:val="en-US"/>
              </w:rPr>
              <w:t>PO</w:t>
            </w:r>
            <w:r w:rsidRPr="00B554CD">
              <w:rPr>
                <w:vertAlign w:val="subscript"/>
                <w:lang w:val="en-US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9337-70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25 -30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20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32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368</w:t>
            </w:r>
          </w:p>
        </w:tc>
      </w:tr>
      <w:tr w:rsidR="008765AD" w:rsidRPr="00B554CD" w:rsidTr="00B554CD">
        <w:trPr>
          <w:trHeight w:val="525"/>
          <w:jc w:val="center"/>
        </w:trPr>
        <w:tc>
          <w:tcPr>
            <w:tcW w:w="1309" w:type="dxa"/>
            <w:gridSpan w:val="2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Синтанол ДС10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ТУ 6-14-577-77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1-2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1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2,7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19</w:t>
            </w:r>
          </w:p>
        </w:tc>
      </w:tr>
      <w:tr w:rsidR="008765AD" w:rsidRPr="00B554CD" w:rsidTr="00B554CD">
        <w:trPr>
          <w:trHeight w:val="405"/>
          <w:jc w:val="center"/>
        </w:trPr>
        <w:tc>
          <w:tcPr>
            <w:tcW w:w="1309" w:type="dxa"/>
            <w:gridSpan w:val="2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Травление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NaNO</w:t>
            </w:r>
            <w:r w:rsidRPr="00B554CD">
              <w:rPr>
                <w:vertAlign w:val="subscript"/>
                <w:lang w:val="en-US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828-77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600- 800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160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554CD">
              <w:rPr>
                <w:lang w:val="en-US"/>
              </w:rPr>
              <w:t>1000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963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  <w:lang w:val="en-US"/>
              </w:rPr>
              <w:t>2938</w:t>
            </w:r>
          </w:p>
        </w:tc>
      </w:tr>
      <w:tr w:rsidR="008765AD" w:rsidRPr="00B554CD" w:rsidTr="00B554CD">
        <w:trPr>
          <w:trHeight w:val="339"/>
          <w:jc w:val="center"/>
        </w:trPr>
        <w:tc>
          <w:tcPr>
            <w:tcW w:w="1309" w:type="dxa"/>
            <w:gridSpan w:val="2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H</w:t>
            </w:r>
            <w:r w:rsidRPr="00B554CD">
              <w:rPr>
                <w:vertAlign w:val="subscript"/>
                <w:lang w:val="en-US"/>
              </w:rPr>
              <w:t>2</w:t>
            </w:r>
            <w:r w:rsidRPr="00B554CD">
              <w:rPr>
                <w:lang w:val="en-US"/>
              </w:rPr>
              <w:t>SO</w:t>
            </w:r>
            <w:r w:rsidRPr="00B554CD">
              <w:rPr>
                <w:vertAlign w:val="subscript"/>
                <w:lang w:val="en-US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4204-77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500- 900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100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963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  <w:lang w:val="en-US"/>
              </w:rPr>
              <w:t>1836</w:t>
            </w:r>
          </w:p>
        </w:tc>
      </w:tr>
      <w:tr w:rsidR="00F41C6E" w:rsidRPr="00B554CD" w:rsidTr="00B554CD">
        <w:trPr>
          <w:trHeight w:val="761"/>
          <w:jc w:val="center"/>
        </w:trPr>
        <w:tc>
          <w:tcPr>
            <w:tcW w:w="1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41C6E" w:rsidRPr="00BE5CEF" w:rsidRDefault="00F41C6E" w:rsidP="004346F6">
            <w:pPr>
              <w:pStyle w:val="1"/>
            </w:pPr>
            <w:r w:rsidRPr="00BE5CEF">
              <w:t>Активирование</w:t>
            </w:r>
          </w:p>
        </w:tc>
        <w:tc>
          <w:tcPr>
            <w:tcW w:w="1174" w:type="dxa"/>
            <w:tcBorders>
              <w:bottom w:val="nil"/>
            </w:tcBorders>
            <w:shd w:val="clear" w:color="auto" w:fill="auto"/>
            <w:vAlign w:val="center"/>
          </w:tcPr>
          <w:p w:rsidR="00F41C6E" w:rsidRPr="00BE5CEF" w:rsidRDefault="00F41C6E" w:rsidP="004346F6">
            <w:pPr>
              <w:pStyle w:val="1"/>
            </w:pPr>
            <w:r w:rsidRPr="00B554CD">
              <w:rPr>
                <w:lang w:val="en-US"/>
              </w:rPr>
              <w:t>H</w:t>
            </w:r>
            <w:r w:rsidRPr="00B554CD">
              <w:rPr>
                <w:vertAlign w:val="subscript"/>
                <w:lang w:val="en-US"/>
              </w:rPr>
              <w:t>2</w:t>
            </w:r>
            <w:r w:rsidRPr="00B554CD">
              <w:rPr>
                <w:lang w:val="en-US"/>
              </w:rPr>
              <w:t>SO</w:t>
            </w:r>
            <w:r w:rsidRPr="00B554CD">
              <w:rPr>
                <w:vertAlign w:val="subscript"/>
                <w:lang w:val="en-US"/>
              </w:rPr>
              <w:t>4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auto"/>
            <w:vAlign w:val="center"/>
          </w:tcPr>
          <w:p w:rsidR="00F41C6E" w:rsidRPr="00B554CD" w:rsidRDefault="00F41C6E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4207-77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auto"/>
            <w:vAlign w:val="center"/>
          </w:tcPr>
          <w:p w:rsidR="00F41C6E" w:rsidRPr="00BE5CEF" w:rsidRDefault="00F41C6E" w:rsidP="004346F6">
            <w:pPr>
              <w:pStyle w:val="1"/>
            </w:pPr>
            <w:r w:rsidRPr="00BE5CEF">
              <w:t>50 -100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auto"/>
            <w:vAlign w:val="center"/>
          </w:tcPr>
          <w:p w:rsidR="00F41C6E" w:rsidRPr="00B554CD" w:rsidRDefault="00F41C6E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35</w:t>
            </w:r>
          </w:p>
        </w:tc>
        <w:tc>
          <w:tcPr>
            <w:tcW w:w="102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41C6E" w:rsidRPr="00B554CD" w:rsidRDefault="00F41C6E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center"/>
          </w:tcPr>
          <w:p w:rsidR="00F41C6E" w:rsidRPr="00B554CD" w:rsidRDefault="00F41C6E" w:rsidP="004346F6">
            <w:pPr>
              <w:pStyle w:val="1"/>
              <w:rPr>
                <w:lang w:val="en-US"/>
              </w:rPr>
            </w:pPr>
            <w:r w:rsidRPr="00BE5CEF">
              <w:t>1260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center"/>
          </w:tcPr>
          <w:p w:rsidR="00F41C6E" w:rsidRPr="00B554CD" w:rsidRDefault="00F41C6E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53,5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auto"/>
            <w:vAlign w:val="center"/>
          </w:tcPr>
          <w:p w:rsidR="00F41C6E" w:rsidRPr="00B554CD" w:rsidRDefault="00F41C6E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643</w:t>
            </w:r>
          </w:p>
        </w:tc>
      </w:tr>
      <w:tr w:rsidR="00F70B65" w:rsidRPr="00B554CD" w:rsidTr="00B554CD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szCs w:val="28"/>
                <w:lang w:val="en-US"/>
              </w:rPr>
            </w:pPr>
            <w:r w:rsidRPr="00BE5CEF">
              <w:t>Операция</w:t>
            </w:r>
          </w:p>
        </w:tc>
        <w:tc>
          <w:tcPr>
            <w:tcW w:w="1189" w:type="dxa"/>
            <w:gridSpan w:val="2"/>
            <w:vMerge w:val="restart"/>
            <w:shd w:val="clear" w:color="auto" w:fill="auto"/>
            <w:vAlign w:val="center"/>
          </w:tcPr>
          <w:p w:rsidR="00F70B65" w:rsidRPr="00BE5CEF" w:rsidRDefault="00F70B65" w:rsidP="004346F6">
            <w:pPr>
              <w:pStyle w:val="1"/>
            </w:pPr>
            <w:r w:rsidRPr="00BE5CEF">
              <w:t>Компо</w:t>
            </w:r>
          </w:p>
          <w:p w:rsidR="00F70B65" w:rsidRPr="00BE5CEF" w:rsidRDefault="00F70B65" w:rsidP="004346F6">
            <w:pPr>
              <w:pStyle w:val="1"/>
            </w:pPr>
            <w:r w:rsidRPr="00BE5CEF">
              <w:t>ненты,</w:t>
            </w:r>
          </w:p>
          <w:p w:rsidR="00F70B65" w:rsidRPr="00BE5CEF" w:rsidRDefault="00F70B65" w:rsidP="004346F6">
            <w:pPr>
              <w:pStyle w:val="1"/>
            </w:pPr>
            <w:r w:rsidRPr="00BE5CEF">
              <w:t>входя</w:t>
            </w:r>
          </w:p>
          <w:p w:rsidR="00F70B65" w:rsidRPr="00BE5CEF" w:rsidRDefault="00F70B65" w:rsidP="004346F6">
            <w:pPr>
              <w:pStyle w:val="1"/>
            </w:pPr>
            <w:r w:rsidRPr="00BE5CEF">
              <w:t>щие в</w:t>
            </w:r>
          </w:p>
          <w:p w:rsidR="00F70B65" w:rsidRPr="00BE5CEF" w:rsidRDefault="00F70B65" w:rsidP="004346F6">
            <w:pPr>
              <w:pStyle w:val="1"/>
            </w:pPr>
            <w:r w:rsidRPr="00BE5CEF">
              <w:t>состав</w:t>
            </w:r>
          </w:p>
          <w:p w:rsidR="00F70B65" w:rsidRPr="00BE5CEF" w:rsidRDefault="00F70B65" w:rsidP="004346F6">
            <w:pPr>
              <w:pStyle w:val="1"/>
            </w:pPr>
            <w:r w:rsidRPr="00BE5CEF">
              <w:t>раство</w:t>
            </w:r>
          </w:p>
          <w:p w:rsidR="00F70B65" w:rsidRPr="00B554CD" w:rsidRDefault="00F70B65" w:rsidP="004346F6">
            <w:pPr>
              <w:pStyle w:val="1"/>
              <w:rPr>
                <w:szCs w:val="28"/>
                <w:lang w:val="en-US"/>
              </w:rPr>
            </w:pPr>
            <w:r w:rsidRPr="00BE5CEF">
              <w:t>ров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szCs w:val="28"/>
                <w:lang w:val="en-US"/>
              </w:rPr>
            </w:pPr>
            <w:r w:rsidRPr="00BE5CEF">
              <w:t>ГОСТ, ТУ, ОСТ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F70B65" w:rsidRPr="00BE5CEF" w:rsidRDefault="00F70B65" w:rsidP="004346F6">
            <w:pPr>
              <w:pStyle w:val="1"/>
            </w:pPr>
            <w:r w:rsidRPr="00BE5CEF">
              <w:t>Концен</w:t>
            </w:r>
          </w:p>
          <w:p w:rsidR="00F70B65" w:rsidRPr="00B554CD" w:rsidRDefault="00F70B65" w:rsidP="004346F6">
            <w:pPr>
              <w:pStyle w:val="1"/>
              <w:rPr>
                <w:szCs w:val="28"/>
              </w:rPr>
            </w:pPr>
            <w:r w:rsidRPr="00BE5CEF">
              <w:t>трация, г/л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F70B65" w:rsidRPr="00BE5CEF" w:rsidRDefault="00F70B65" w:rsidP="004346F6">
            <w:pPr>
              <w:pStyle w:val="1"/>
            </w:pPr>
            <w:r w:rsidRPr="00BE5CEF">
              <w:t>Расход</w:t>
            </w:r>
          </w:p>
          <w:p w:rsidR="00F70B65" w:rsidRPr="00BE5CEF" w:rsidRDefault="00F70B65" w:rsidP="004346F6">
            <w:pPr>
              <w:pStyle w:val="1"/>
            </w:pPr>
            <w:r w:rsidRPr="00BE5CEF">
              <w:t>компо</w:t>
            </w:r>
          </w:p>
          <w:p w:rsidR="00F70B65" w:rsidRPr="00B554CD" w:rsidRDefault="00F70B65" w:rsidP="004346F6">
            <w:pPr>
              <w:pStyle w:val="1"/>
              <w:rPr>
                <w:szCs w:val="28"/>
              </w:rPr>
            </w:pPr>
            <w:r w:rsidRPr="00BE5CEF">
              <w:t>нента</w:t>
            </w:r>
            <w:r w:rsidR="00BE5C80" w:rsidRPr="00BE5CEF">
              <w:t xml:space="preserve"> </w:t>
            </w:r>
            <w:r w:rsidRPr="00BE5CEF">
              <w:t>на 1м</w:t>
            </w:r>
            <w:r w:rsidRPr="00B554CD">
              <w:rPr>
                <w:vertAlign w:val="superscript"/>
              </w:rPr>
              <w:t>2</w:t>
            </w:r>
            <w:r w:rsidRPr="00BE5CEF">
              <w:t>, г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lang w:val="en-US"/>
              </w:rPr>
            </w:pPr>
            <w:r w:rsidRPr="00BE5CEF">
              <w:t>Годовая програм</w:t>
            </w:r>
          </w:p>
          <w:p w:rsidR="00F70B65" w:rsidRPr="00B554CD" w:rsidRDefault="00F70B65" w:rsidP="004346F6">
            <w:pPr>
              <w:pStyle w:val="1"/>
              <w:rPr>
                <w:szCs w:val="28"/>
              </w:rPr>
            </w:pPr>
            <w:r w:rsidRPr="00BE5CEF">
              <w:t>ма, м</w:t>
            </w:r>
            <w:r w:rsidRPr="00B554CD">
              <w:rPr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lang w:val="en-US"/>
              </w:rPr>
            </w:pPr>
            <w:r w:rsidRPr="00BE5CEF">
              <w:t>Объём</w:t>
            </w:r>
          </w:p>
          <w:p w:rsidR="00F70B65" w:rsidRPr="00B554CD" w:rsidRDefault="00F70B65" w:rsidP="004346F6">
            <w:pPr>
              <w:pStyle w:val="1"/>
              <w:rPr>
                <w:szCs w:val="28"/>
              </w:rPr>
            </w:pPr>
            <w:r w:rsidRPr="00BE5CEF">
              <w:t>ванн, л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F70B65" w:rsidRPr="00BE5CEF" w:rsidRDefault="00F70B65" w:rsidP="004346F6">
            <w:pPr>
              <w:pStyle w:val="1"/>
            </w:pPr>
            <w:r w:rsidRPr="00BE5CEF">
              <w:t>Расход химикатов, кг</w:t>
            </w:r>
          </w:p>
        </w:tc>
      </w:tr>
      <w:tr w:rsidR="00F70B65" w:rsidRPr="00B554CD" w:rsidTr="00B554CD">
        <w:tblPrEx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szCs w:val="28"/>
              </w:rPr>
            </w:pPr>
          </w:p>
        </w:tc>
        <w:tc>
          <w:tcPr>
            <w:tcW w:w="1189" w:type="dxa"/>
            <w:gridSpan w:val="2"/>
            <w:vMerge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szCs w:val="2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szCs w:val="2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szCs w:val="2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szCs w:val="2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szCs w:val="2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70B65" w:rsidRPr="00B554CD" w:rsidRDefault="00F70B65" w:rsidP="004346F6">
            <w:pPr>
              <w:pStyle w:val="1"/>
              <w:rPr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70B65" w:rsidRPr="00BE5CEF" w:rsidRDefault="00F70B65" w:rsidP="004346F6">
            <w:pPr>
              <w:pStyle w:val="1"/>
            </w:pPr>
            <w:r w:rsidRPr="00BE5CEF">
              <w:t>на пуск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70B65" w:rsidRPr="00BE5CEF" w:rsidRDefault="00F70B65" w:rsidP="004346F6">
            <w:pPr>
              <w:pStyle w:val="1"/>
            </w:pPr>
            <w:r w:rsidRPr="00BE5CEF">
              <w:t>на пуск</w:t>
            </w:r>
          </w:p>
        </w:tc>
      </w:tr>
      <w:tr w:rsidR="008765AD" w:rsidRPr="00B554CD" w:rsidTr="00B554CD">
        <w:trPr>
          <w:trHeight w:val="365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Никелирование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NiSO</w:t>
            </w:r>
            <w:r w:rsidRPr="00B554CD">
              <w:rPr>
                <w:vertAlign w:val="subscript"/>
                <w:lang w:val="en-US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 xml:space="preserve">ГОСТ </w:t>
            </w:r>
          </w:p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4465-74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60- 80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70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18360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1260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374,5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1286</w:t>
            </w:r>
          </w:p>
        </w:tc>
      </w:tr>
      <w:tr w:rsidR="008765AD" w:rsidRPr="00B554CD" w:rsidTr="00B554CD">
        <w:trPr>
          <w:trHeight w:val="375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NaCl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4233-77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>0</w:t>
            </w:r>
            <w:r w:rsidRPr="00B554CD">
              <w:rPr>
                <w:lang w:val="en-US"/>
              </w:rPr>
              <w:t>,5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4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64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74</w:t>
            </w:r>
          </w:p>
        </w:tc>
      </w:tr>
      <w:tr w:rsidR="008765AD" w:rsidRPr="00B554CD" w:rsidTr="00B554CD">
        <w:trPr>
          <w:trHeight w:val="335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554CD">
              <w:rPr>
                <w:lang w:val="en-US"/>
              </w:rPr>
              <w:t>H</w:t>
            </w:r>
            <w:r w:rsidRPr="00B554CD">
              <w:rPr>
                <w:vertAlign w:val="subscript"/>
              </w:rPr>
              <w:t>3</w:t>
            </w:r>
            <w:r w:rsidRPr="00B554CD">
              <w:rPr>
                <w:lang w:val="en-US"/>
              </w:rPr>
              <w:t>BO</w:t>
            </w:r>
            <w:r w:rsidRPr="00B554CD">
              <w:rPr>
                <w:vertAlign w:val="sub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9656-75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30- 40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8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43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147</w:t>
            </w:r>
          </w:p>
        </w:tc>
      </w:tr>
      <w:tr w:rsidR="008765AD" w:rsidRPr="00B554CD" w:rsidTr="00B554CD">
        <w:trPr>
          <w:trHeight w:val="375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Покрытие сплавом олово- висмут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554CD">
              <w:rPr>
                <w:lang w:val="en-US"/>
              </w:rPr>
              <w:t>SnSO</w:t>
            </w:r>
            <w:r w:rsidRPr="00B554CD">
              <w:rPr>
                <w:vertAlign w:val="subscript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ТУ </w:t>
            </w:r>
            <w:r w:rsidRPr="00B554CD">
              <w:rPr>
                <w:lang w:val="en-US"/>
              </w:rPr>
              <w:t>6-09-1502-75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45 - 50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40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53,5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734</w:t>
            </w:r>
            <w:r w:rsidRPr="00B554CD">
              <w:rPr>
                <w:szCs w:val="22"/>
                <w:lang w:val="en-US"/>
              </w:rPr>
              <w:t>,4</w:t>
            </w:r>
          </w:p>
        </w:tc>
      </w:tr>
      <w:tr w:rsidR="008765AD" w:rsidRPr="00B554CD" w:rsidTr="00B554CD">
        <w:trPr>
          <w:trHeight w:val="345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554CD">
              <w:rPr>
                <w:lang w:val="en-US"/>
              </w:rPr>
              <w:t>Bi</w:t>
            </w:r>
            <w:r w:rsidRPr="00B554CD">
              <w:rPr>
                <w:vertAlign w:val="subscript"/>
              </w:rPr>
              <w:t>2</w:t>
            </w:r>
            <w:r w:rsidRPr="00BE5CEF">
              <w:t>(</w:t>
            </w:r>
            <w:r w:rsidRPr="00B554CD">
              <w:rPr>
                <w:lang w:val="en-US"/>
              </w:rPr>
              <w:t>SO</w:t>
            </w:r>
            <w:r w:rsidRPr="00B554CD">
              <w:rPr>
                <w:vertAlign w:val="subscript"/>
              </w:rPr>
              <w:t>4</w:t>
            </w:r>
            <w:r w:rsidRPr="00BE5CEF">
              <w:t>)</w:t>
            </w:r>
            <w:r w:rsidRPr="00B554CD">
              <w:rPr>
                <w:vertAlign w:val="sub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ТУ </w:t>
            </w:r>
            <w:r w:rsidRPr="00B554CD">
              <w:rPr>
                <w:lang w:val="en-US"/>
              </w:rPr>
              <w:t>6-03-1971-54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1,5 -2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0,4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2,67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7,34</w:t>
            </w:r>
          </w:p>
        </w:tc>
      </w:tr>
      <w:tr w:rsidR="008765AD" w:rsidRPr="00B554CD" w:rsidTr="00B554CD">
        <w:trPr>
          <w:trHeight w:val="345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554CD">
              <w:rPr>
                <w:lang w:val="en-US"/>
              </w:rPr>
              <w:t>H</w:t>
            </w:r>
            <w:r w:rsidRPr="00B554CD">
              <w:rPr>
                <w:vertAlign w:val="subscript"/>
              </w:rPr>
              <w:t>2</w:t>
            </w:r>
            <w:r w:rsidRPr="00B554CD">
              <w:rPr>
                <w:lang w:val="en-US"/>
              </w:rPr>
              <w:t>SO</w:t>
            </w:r>
            <w:r w:rsidRPr="00B554CD">
              <w:rPr>
                <w:vertAlign w:val="subscript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4207-77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100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70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107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1285,2</w:t>
            </w:r>
          </w:p>
        </w:tc>
      </w:tr>
      <w:tr w:rsidR="008765AD" w:rsidRPr="00B554CD" w:rsidTr="00B554CD">
        <w:trPr>
          <w:trHeight w:val="345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554CD">
              <w:rPr>
                <w:lang w:val="en-US"/>
              </w:rPr>
              <w:t>NaCl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ГОСТ 4233-77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0,1 - 1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0,5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  <w:lang w:val="en-US"/>
              </w:rPr>
              <w:t>1,</w:t>
            </w:r>
            <w:r w:rsidRPr="00B554CD">
              <w:rPr>
                <w:szCs w:val="22"/>
              </w:rPr>
              <w:t>07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9,18</w:t>
            </w:r>
          </w:p>
        </w:tc>
      </w:tr>
      <w:tr w:rsidR="008765AD" w:rsidRPr="00B554CD" w:rsidTr="00B554CD">
        <w:trPr>
          <w:trHeight w:val="165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Форма</w:t>
            </w:r>
          </w:p>
          <w:p w:rsidR="008765AD" w:rsidRPr="00BE5CEF" w:rsidRDefault="008765AD" w:rsidP="004346F6">
            <w:pPr>
              <w:pStyle w:val="1"/>
            </w:pPr>
            <w:r w:rsidRPr="00BE5CEF">
              <w:t>лин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1685-89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5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14,5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91,8</w:t>
            </w:r>
          </w:p>
        </w:tc>
      </w:tr>
      <w:tr w:rsidR="008765AD" w:rsidRPr="00B554CD" w:rsidTr="00B554CD">
        <w:trPr>
          <w:trHeight w:val="278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ДДДМ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ГОСТ</w:t>
            </w:r>
          </w:p>
          <w:p w:rsidR="008765AD" w:rsidRPr="00BE5CEF" w:rsidRDefault="008765AD" w:rsidP="004346F6">
            <w:pPr>
              <w:pStyle w:val="1"/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5- 10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5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  <w:lang w:val="en-US"/>
              </w:rPr>
              <w:t>1</w:t>
            </w:r>
            <w:r w:rsidRPr="00B554CD">
              <w:rPr>
                <w:szCs w:val="22"/>
              </w:rPr>
              <w:t>0,7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55,08</w:t>
            </w:r>
          </w:p>
        </w:tc>
      </w:tr>
      <w:tr w:rsidR="008765AD" w:rsidRPr="00B554CD" w:rsidTr="00B554CD">
        <w:trPr>
          <w:trHeight w:val="450"/>
          <w:jc w:val="center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Снятие Брака (никелирования)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H</w:t>
            </w:r>
            <w:r w:rsidRPr="00B554CD">
              <w:rPr>
                <w:vertAlign w:val="subscript"/>
                <w:lang w:val="en-US"/>
              </w:rPr>
              <w:t>2</w:t>
            </w:r>
            <w:r w:rsidRPr="00B554CD">
              <w:rPr>
                <w:lang w:val="en-US"/>
              </w:rPr>
              <w:t>SO</w:t>
            </w:r>
            <w:r w:rsidRPr="00B554CD">
              <w:rPr>
                <w:vertAlign w:val="subscript"/>
                <w:lang w:val="en-US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4207-77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100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-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60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32,4</w:t>
            </w:r>
          </w:p>
        </w:tc>
      </w:tr>
      <w:tr w:rsidR="008765AD" w:rsidRPr="00B554CD" w:rsidTr="00B554CD">
        <w:trPr>
          <w:trHeight w:val="645"/>
          <w:jc w:val="center"/>
        </w:trPr>
        <w:tc>
          <w:tcPr>
            <w:tcW w:w="1290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Нитробензойная кислота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1581-34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40- 75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-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15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</w:rPr>
            </w:pPr>
            <w:r w:rsidRPr="00B554CD">
              <w:rPr>
                <w:szCs w:val="22"/>
              </w:rPr>
              <w:t>3,6</w:t>
            </w:r>
          </w:p>
        </w:tc>
      </w:tr>
      <w:tr w:rsidR="008765AD" w:rsidRPr="00B554CD" w:rsidTr="00B554CD">
        <w:trPr>
          <w:trHeight w:val="165"/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Снятие Брака</w:t>
            </w:r>
          </w:p>
          <w:p w:rsidR="008765AD" w:rsidRPr="00BE5CEF" w:rsidRDefault="008765AD" w:rsidP="004346F6">
            <w:pPr>
              <w:pStyle w:val="1"/>
            </w:pPr>
            <w:r w:rsidRPr="00BE5CEF">
              <w:t>(покрытия сплавом)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NaOH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E5CEF">
              <w:t xml:space="preserve">ГОСТ </w:t>
            </w:r>
            <w:r w:rsidRPr="00B554CD">
              <w:rPr>
                <w:lang w:val="en-US"/>
              </w:rPr>
              <w:t>2263-19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lang w:val="en-US"/>
              </w:rPr>
            </w:pPr>
            <w:r w:rsidRPr="00B554CD">
              <w:rPr>
                <w:lang w:val="en-US"/>
              </w:rPr>
              <w:t>120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  <w:r w:rsidRPr="00BE5CEF">
              <w:t>-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765AD" w:rsidRPr="00BE5CEF" w:rsidRDefault="008765AD" w:rsidP="004346F6">
            <w:pPr>
              <w:pStyle w:val="1"/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0,72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765AD" w:rsidRPr="00B554CD" w:rsidRDefault="008765AD" w:rsidP="004346F6">
            <w:pPr>
              <w:pStyle w:val="1"/>
              <w:rPr>
                <w:szCs w:val="22"/>
                <w:lang w:val="en-US"/>
              </w:rPr>
            </w:pPr>
            <w:r w:rsidRPr="00B554CD">
              <w:rPr>
                <w:szCs w:val="22"/>
              </w:rPr>
              <w:t>36</w:t>
            </w:r>
            <w:r w:rsidRPr="00B554CD">
              <w:rPr>
                <w:szCs w:val="22"/>
                <w:lang w:val="en-US"/>
              </w:rPr>
              <w:t>0</w:t>
            </w:r>
          </w:p>
        </w:tc>
      </w:tr>
    </w:tbl>
    <w:p w:rsidR="00383F96" w:rsidRPr="00BE5CEF" w:rsidRDefault="00383F96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1880" w:rsidRPr="00BE5CEF" w:rsidRDefault="0008188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4.5 Расчет расхода пара</w:t>
      </w:r>
    </w:p>
    <w:p w:rsidR="004346F6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1880" w:rsidRPr="00BE5CEF" w:rsidRDefault="0008188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4.5.1 Расчет расхода пара на разогрев ванны производится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18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89.25pt;height:32.25pt">
            <v:imagedata r:id="rId47" o:title=""/>
          </v:shape>
        </w:pict>
      </w:r>
      <w:r w:rsidR="00081880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081880" w:rsidRPr="00BE5CEF">
        <w:rPr>
          <w:sz w:val="28"/>
          <w:szCs w:val="28"/>
        </w:rPr>
        <w:t>(4.9)</w:t>
      </w:r>
    </w:p>
    <w:p w:rsidR="00081880" w:rsidRPr="00BE5CEF" w:rsidRDefault="000818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1880" w:rsidRPr="00BE5CEF" w:rsidRDefault="0008188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="00310244">
        <w:rPr>
          <w:sz w:val="28"/>
          <w:szCs w:val="28"/>
        </w:rPr>
        <w:pict>
          <v:shape id="_x0000_i1069" type="#_x0000_t75" style="width:17.25pt;height:18pt">
            <v:imagedata r:id="rId48" o:title=""/>
          </v:shape>
        </w:pict>
      </w:r>
      <w:r w:rsidRPr="00BE5CEF">
        <w:rPr>
          <w:sz w:val="28"/>
          <w:szCs w:val="28"/>
        </w:rPr>
        <w:t xml:space="preserve"> - расход пара на разогрев ванны, кг;</w:t>
      </w:r>
    </w:p>
    <w:p w:rsidR="000818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5.75pt;height:17.25pt">
            <v:imagedata r:id="rId49" o:title=""/>
          </v:shape>
        </w:pict>
      </w:r>
      <w:r w:rsidR="00081880" w:rsidRPr="00BE5CEF">
        <w:rPr>
          <w:sz w:val="28"/>
          <w:szCs w:val="28"/>
        </w:rPr>
        <w:t xml:space="preserve"> - норма расхода пара на разогрев </w:t>
      </w:r>
      <w:smartTag w:uri="urn:schemas-microsoft-com:office:smarttags" w:element="metricconverter">
        <w:smartTagPr>
          <w:attr w:name="ProductID" w:val="100 л"/>
        </w:smartTagPr>
        <w:r w:rsidR="00081880" w:rsidRPr="00BE5CEF">
          <w:rPr>
            <w:sz w:val="28"/>
            <w:szCs w:val="28"/>
          </w:rPr>
          <w:t>100 л</w:t>
        </w:r>
      </w:smartTag>
      <w:r w:rsidR="00081880" w:rsidRPr="00BE5CEF">
        <w:rPr>
          <w:sz w:val="28"/>
          <w:szCs w:val="28"/>
        </w:rPr>
        <w:t xml:space="preserve"> электролита в течение 1 часа, кг;</w:t>
      </w:r>
    </w:p>
    <w:p w:rsidR="000818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2pt;height:14.25pt">
            <v:imagedata r:id="rId50" o:title=""/>
          </v:shape>
        </w:pict>
      </w:r>
      <w:r w:rsidR="00081880" w:rsidRPr="00BE5CEF">
        <w:rPr>
          <w:sz w:val="28"/>
          <w:szCs w:val="28"/>
        </w:rPr>
        <w:t xml:space="preserve"> - объем ванны, л;</w:t>
      </w:r>
    </w:p>
    <w:p w:rsidR="000818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9.75pt;height:17.25pt">
            <v:imagedata r:id="rId51" o:title=""/>
          </v:shape>
        </w:pict>
      </w:r>
      <w:r w:rsidR="00081880" w:rsidRPr="00BE5CEF">
        <w:rPr>
          <w:sz w:val="28"/>
          <w:szCs w:val="28"/>
        </w:rPr>
        <w:t xml:space="preserve"> - время разогрева ванны, </w:t>
      </w:r>
      <w:r>
        <w:rPr>
          <w:sz w:val="28"/>
          <w:szCs w:val="28"/>
        </w:rPr>
        <w:pict>
          <v:shape id="_x0000_i1073" type="#_x0000_t75" style="width:9.75pt;height:17.25pt">
            <v:imagedata r:id="rId51" o:title=""/>
          </v:shape>
        </w:pict>
      </w:r>
      <w:r w:rsidR="00081880" w:rsidRPr="00BE5CEF">
        <w:rPr>
          <w:sz w:val="28"/>
          <w:szCs w:val="28"/>
        </w:rPr>
        <w:t>= 1 час;</w:t>
      </w:r>
    </w:p>
    <w:p w:rsidR="000818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9.75pt;height:11.25pt">
            <v:imagedata r:id="rId52" o:title=""/>
          </v:shape>
        </w:pict>
      </w:r>
      <w:r w:rsidR="00081880" w:rsidRPr="00BE5CEF">
        <w:rPr>
          <w:sz w:val="28"/>
          <w:szCs w:val="28"/>
        </w:rPr>
        <w:t xml:space="preserve"> - количество ванн.</w:t>
      </w:r>
    </w:p>
    <w:p w:rsidR="00081880" w:rsidRPr="00BE5CEF" w:rsidRDefault="004346F6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1880" w:rsidRPr="00BE5CEF">
        <w:rPr>
          <w:sz w:val="28"/>
          <w:szCs w:val="28"/>
        </w:rPr>
        <w:t>4.5.2 Расчет расхода пара на поддержание температуры производится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18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93pt;height:32.25pt">
            <v:imagedata r:id="rId53" o:title=""/>
          </v:shape>
        </w:pict>
      </w:r>
      <w:r w:rsidR="00081880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081880" w:rsidRPr="00BE5CEF">
        <w:rPr>
          <w:sz w:val="28"/>
          <w:szCs w:val="28"/>
        </w:rPr>
        <w:t>(4.10)</w:t>
      </w:r>
    </w:p>
    <w:p w:rsidR="00081880" w:rsidRPr="00BE5CEF" w:rsidRDefault="000818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081880" w:rsidRPr="00BE5CEF" w:rsidRDefault="00081880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="00310244">
        <w:rPr>
          <w:sz w:val="28"/>
          <w:szCs w:val="28"/>
        </w:rPr>
        <w:pict>
          <v:shape id="_x0000_i1076" type="#_x0000_t75" style="width:18.75pt;height:18.75pt">
            <v:imagedata r:id="rId54" o:title=""/>
          </v:shape>
        </w:pict>
      </w:r>
      <w:r w:rsidRPr="00BE5CEF">
        <w:rPr>
          <w:sz w:val="28"/>
          <w:szCs w:val="28"/>
        </w:rPr>
        <w:t xml:space="preserve"> - расход пара на разогрев ванны, кг;</w:t>
      </w:r>
    </w:p>
    <w:p w:rsidR="000818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7.25pt;height:17.25pt">
            <v:imagedata r:id="rId55" o:title=""/>
          </v:shape>
        </w:pict>
      </w:r>
      <w:r w:rsidR="00081880" w:rsidRPr="00BE5CEF">
        <w:rPr>
          <w:sz w:val="28"/>
          <w:szCs w:val="28"/>
        </w:rPr>
        <w:t xml:space="preserve"> - норма расхода пара на поддержание рабочей температуры в течение 1 часа, кг;</w:t>
      </w:r>
    </w:p>
    <w:p w:rsidR="00081880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1.25pt;height:17.25pt">
            <v:imagedata r:id="rId56" o:title=""/>
          </v:shape>
        </w:pict>
      </w:r>
      <w:r w:rsidR="00081880" w:rsidRPr="00BE5CEF">
        <w:rPr>
          <w:sz w:val="28"/>
          <w:szCs w:val="28"/>
        </w:rPr>
        <w:t xml:space="preserve"> - время работы ванны.</w:t>
      </w:r>
    </w:p>
    <w:p w:rsidR="003870FD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4.5.3 Суточная потребность в паре определяется по формуле 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870FD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16.25pt;height:20.25pt">
            <v:imagedata r:id="rId57" o:title=""/>
          </v:shape>
        </w:pict>
      </w:r>
      <w:r w:rsidR="003870FD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3870FD" w:rsidRPr="00BE5CEF">
        <w:rPr>
          <w:sz w:val="28"/>
          <w:szCs w:val="28"/>
        </w:rPr>
        <w:t>(4.12)</w:t>
      </w:r>
    </w:p>
    <w:p w:rsidR="003870FD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="00310244">
        <w:rPr>
          <w:sz w:val="28"/>
          <w:szCs w:val="28"/>
        </w:rPr>
        <w:pict>
          <v:shape id="_x0000_i1080" type="#_x0000_t75" style="width:24.75pt;height:18.75pt">
            <v:imagedata r:id="rId58" o:title=""/>
          </v:shape>
        </w:pict>
      </w:r>
      <w:r w:rsidRPr="00BE5CEF">
        <w:rPr>
          <w:sz w:val="28"/>
          <w:szCs w:val="28"/>
        </w:rPr>
        <w:t xml:space="preserve"> - суточная потребность в паре, т.</w:t>
      </w:r>
    </w:p>
    <w:p w:rsidR="003870FD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870FD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4.5.4 Годовой расход пара рассчитывается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870FD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78pt;height:18.75pt">
            <v:imagedata r:id="rId59" o:title=""/>
          </v:shape>
        </w:pict>
      </w:r>
      <w:r w:rsidR="003870FD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3870FD" w:rsidRPr="00BE5CEF">
        <w:rPr>
          <w:sz w:val="28"/>
          <w:szCs w:val="28"/>
        </w:rPr>
        <w:t>(4.13)</w:t>
      </w:r>
    </w:p>
    <w:p w:rsidR="003870FD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870FD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</w:rPr>
        <w:t>Т</w:t>
      </w:r>
      <w:r w:rsidRPr="00BE5CEF">
        <w:rPr>
          <w:sz w:val="28"/>
          <w:szCs w:val="28"/>
        </w:rPr>
        <w:t xml:space="preserve"> – число рабочих суток в году (260 суток).</w:t>
      </w:r>
    </w:p>
    <w:p w:rsidR="003870FD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Результаты расчета расхода пара представлены в таблице 4.4</w:t>
      </w:r>
    </w:p>
    <w:p w:rsidR="003870FD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870FD" w:rsidRPr="00BE5CEF" w:rsidRDefault="003870FD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Таблица 4.4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Ведомость расхода пара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388"/>
        <w:gridCol w:w="101"/>
        <w:gridCol w:w="675"/>
        <w:gridCol w:w="313"/>
        <w:gridCol w:w="589"/>
        <w:gridCol w:w="251"/>
        <w:gridCol w:w="1237"/>
        <w:gridCol w:w="53"/>
        <w:gridCol w:w="993"/>
        <w:gridCol w:w="497"/>
        <w:gridCol w:w="117"/>
        <w:gridCol w:w="882"/>
        <w:gridCol w:w="465"/>
        <w:gridCol w:w="585"/>
        <w:gridCol w:w="724"/>
        <w:gridCol w:w="60"/>
      </w:tblGrid>
      <w:tr w:rsidR="003870FD" w:rsidRPr="00BE5CEF" w:rsidTr="00F20AC3">
        <w:trPr>
          <w:gridAfter w:val="1"/>
          <w:wAfter w:w="60" w:type="dxa"/>
          <w:jc w:val="center"/>
        </w:trPr>
        <w:tc>
          <w:tcPr>
            <w:tcW w:w="1530" w:type="dxa"/>
            <w:gridSpan w:val="2"/>
            <w:vMerge w:val="restart"/>
            <w:vAlign w:val="center"/>
          </w:tcPr>
          <w:p w:rsidR="003870FD" w:rsidRPr="00BE5CEF" w:rsidRDefault="003870FD" w:rsidP="004346F6">
            <w:pPr>
              <w:pStyle w:val="1"/>
            </w:pPr>
            <w:r w:rsidRPr="00BE5CEF">
              <w:t>Оборудова</w:t>
            </w:r>
          </w:p>
          <w:p w:rsidR="003870FD" w:rsidRPr="00BE5CEF" w:rsidRDefault="003870FD" w:rsidP="004346F6">
            <w:pPr>
              <w:pStyle w:val="1"/>
            </w:pPr>
            <w:r w:rsidRPr="00BE5CEF">
              <w:t>ние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3870FD" w:rsidRPr="00BE5CEF" w:rsidRDefault="003870FD" w:rsidP="004346F6">
            <w:pPr>
              <w:pStyle w:val="1"/>
            </w:pPr>
            <w:r w:rsidRPr="00BE5CEF">
              <w:t>Коли</w:t>
            </w:r>
          </w:p>
          <w:p w:rsidR="003870FD" w:rsidRPr="00BE5CEF" w:rsidRDefault="003870FD" w:rsidP="004346F6">
            <w:pPr>
              <w:pStyle w:val="1"/>
            </w:pPr>
            <w:r w:rsidRPr="00BE5CEF">
              <w:t>чество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 w:rsidR="003870FD" w:rsidRPr="00BE5CEF" w:rsidRDefault="003870FD" w:rsidP="004346F6">
            <w:pPr>
              <w:pStyle w:val="1"/>
            </w:pPr>
            <w:r w:rsidRPr="00BE5CEF">
              <w:t>Объем ванны, л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3870FD" w:rsidRPr="00BE5CEF" w:rsidRDefault="003870FD" w:rsidP="004346F6">
            <w:pPr>
              <w:pStyle w:val="1"/>
            </w:pPr>
            <w:r w:rsidRPr="00BE5CEF">
              <w:t>Количество пара на разогрев, кг</w:t>
            </w:r>
          </w:p>
        </w:tc>
        <w:tc>
          <w:tcPr>
            <w:tcW w:w="1543" w:type="dxa"/>
            <w:gridSpan w:val="3"/>
            <w:vMerge w:val="restart"/>
            <w:vAlign w:val="center"/>
          </w:tcPr>
          <w:p w:rsidR="003870FD" w:rsidRPr="00BE5CEF" w:rsidRDefault="003870FD" w:rsidP="004346F6">
            <w:pPr>
              <w:pStyle w:val="1"/>
            </w:pPr>
            <w:r w:rsidRPr="00BE5CEF">
              <w:t>Количество пара на поддержа</w:t>
            </w:r>
          </w:p>
          <w:p w:rsidR="003870FD" w:rsidRPr="00BE5CEF" w:rsidRDefault="003870FD" w:rsidP="004346F6">
            <w:pPr>
              <w:pStyle w:val="1"/>
            </w:pPr>
            <w:r w:rsidRPr="00BE5CEF">
              <w:t xml:space="preserve">ние </w:t>
            </w:r>
            <w:r w:rsidRPr="00BE5CEF">
              <w:rPr>
                <w:lang w:val="en-US"/>
              </w:rPr>
              <w:t>t</w:t>
            </w:r>
            <w:r w:rsidRPr="00BE5CEF">
              <w:t>, кг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3870FD" w:rsidRPr="00BE5CEF" w:rsidRDefault="003870FD" w:rsidP="004346F6">
            <w:pPr>
              <w:pStyle w:val="1"/>
            </w:pPr>
            <w:r w:rsidRPr="00BE5CEF">
              <w:t>Число часов работы</w:t>
            </w:r>
          </w:p>
        </w:tc>
        <w:tc>
          <w:tcPr>
            <w:tcW w:w="1774" w:type="dxa"/>
            <w:gridSpan w:val="3"/>
            <w:vAlign w:val="center"/>
          </w:tcPr>
          <w:p w:rsidR="003870FD" w:rsidRPr="00BE5CEF" w:rsidRDefault="003870FD" w:rsidP="004346F6">
            <w:pPr>
              <w:pStyle w:val="1"/>
            </w:pPr>
            <w:r w:rsidRPr="00BE5CEF">
              <w:t>Расход пара</w:t>
            </w:r>
          </w:p>
        </w:tc>
      </w:tr>
      <w:tr w:rsidR="003870FD" w:rsidRPr="00BE5CEF" w:rsidTr="00F20AC3">
        <w:trPr>
          <w:gridAfter w:val="1"/>
          <w:wAfter w:w="60" w:type="dxa"/>
          <w:jc w:val="center"/>
        </w:trPr>
        <w:tc>
          <w:tcPr>
            <w:tcW w:w="1530" w:type="dxa"/>
            <w:gridSpan w:val="2"/>
            <w:vMerge/>
            <w:vAlign w:val="center"/>
          </w:tcPr>
          <w:p w:rsidR="003870FD" w:rsidRPr="00BE5CEF" w:rsidRDefault="003870FD" w:rsidP="004346F6">
            <w:pPr>
              <w:pStyle w:val="1"/>
            </w:pPr>
          </w:p>
        </w:tc>
        <w:tc>
          <w:tcPr>
            <w:tcW w:w="776" w:type="dxa"/>
            <w:gridSpan w:val="2"/>
            <w:vMerge/>
            <w:vAlign w:val="center"/>
          </w:tcPr>
          <w:p w:rsidR="003870FD" w:rsidRPr="00BE5CEF" w:rsidRDefault="003870FD" w:rsidP="004346F6">
            <w:pPr>
              <w:pStyle w:val="1"/>
            </w:pPr>
          </w:p>
        </w:tc>
        <w:tc>
          <w:tcPr>
            <w:tcW w:w="902" w:type="dxa"/>
            <w:gridSpan w:val="2"/>
            <w:vMerge/>
            <w:vAlign w:val="center"/>
          </w:tcPr>
          <w:p w:rsidR="003870FD" w:rsidRPr="00BE5CEF" w:rsidRDefault="003870FD" w:rsidP="004346F6">
            <w:pPr>
              <w:pStyle w:val="1"/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3870FD" w:rsidRPr="00BE5CEF" w:rsidRDefault="003870FD" w:rsidP="004346F6">
            <w:pPr>
              <w:pStyle w:val="1"/>
            </w:pPr>
          </w:p>
        </w:tc>
        <w:tc>
          <w:tcPr>
            <w:tcW w:w="1543" w:type="dxa"/>
            <w:gridSpan w:val="3"/>
            <w:vMerge/>
            <w:vAlign w:val="center"/>
          </w:tcPr>
          <w:p w:rsidR="003870FD" w:rsidRPr="00BE5CEF" w:rsidRDefault="003870FD" w:rsidP="004346F6">
            <w:pPr>
              <w:pStyle w:val="1"/>
            </w:pPr>
          </w:p>
        </w:tc>
        <w:tc>
          <w:tcPr>
            <w:tcW w:w="999" w:type="dxa"/>
            <w:gridSpan w:val="2"/>
            <w:vMerge/>
            <w:vAlign w:val="center"/>
          </w:tcPr>
          <w:p w:rsidR="003870FD" w:rsidRPr="00BE5CEF" w:rsidRDefault="003870FD" w:rsidP="004346F6">
            <w:pPr>
              <w:pStyle w:val="1"/>
            </w:pPr>
          </w:p>
        </w:tc>
        <w:tc>
          <w:tcPr>
            <w:tcW w:w="1050" w:type="dxa"/>
            <w:gridSpan w:val="2"/>
            <w:vAlign w:val="center"/>
          </w:tcPr>
          <w:p w:rsidR="003870FD" w:rsidRPr="00BE5CEF" w:rsidRDefault="00383F96" w:rsidP="004346F6">
            <w:pPr>
              <w:pStyle w:val="1"/>
            </w:pPr>
            <w:r w:rsidRPr="00BE5CEF">
              <w:t>с</w:t>
            </w:r>
            <w:r w:rsidR="003870FD" w:rsidRPr="00BE5CEF">
              <w:t>уточный, т</w:t>
            </w:r>
          </w:p>
        </w:tc>
        <w:tc>
          <w:tcPr>
            <w:tcW w:w="724" w:type="dxa"/>
            <w:vAlign w:val="center"/>
          </w:tcPr>
          <w:p w:rsidR="003870FD" w:rsidRPr="00BE5CEF" w:rsidRDefault="00383F96" w:rsidP="004346F6">
            <w:pPr>
              <w:pStyle w:val="1"/>
            </w:pPr>
            <w:r w:rsidRPr="00BE5CEF">
              <w:t>г</w:t>
            </w:r>
            <w:r w:rsidR="003870FD" w:rsidRPr="00BE5CEF">
              <w:t>одо</w:t>
            </w:r>
          </w:p>
          <w:p w:rsidR="003870FD" w:rsidRPr="00BE5CEF" w:rsidRDefault="003870FD" w:rsidP="004346F6">
            <w:pPr>
              <w:pStyle w:val="1"/>
            </w:pPr>
            <w:r w:rsidRPr="00BE5CEF">
              <w:t>вой,т</w:t>
            </w:r>
          </w:p>
        </w:tc>
      </w:tr>
      <w:tr w:rsidR="003870FD" w:rsidRPr="00BE5CEF" w:rsidTr="00F20AC3">
        <w:trPr>
          <w:gridAfter w:val="1"/>
          <w:wAfter w:w="60" w:type="dxa"/>
          <w:jc w:val="center"/>
        </w:trPr>
        <w:tc>
          <w:tcPr>
            <w:tcW w:w="1530" w:type="dxa"/>
            <w:gridSpan w:val="2"/>
            <w:vAlign w:val="center"/>
          </w:tcPr>
          <w:p w:rsidR="003870FD" w:rsidRPr="00BE5CEF" w:rsidRDefault="003870FD" w:rsidP="004346F6">
            <w:pPr>
              <w:pStyle w:val="1"/>
            </w:pPr>
            <w:r w:rsidRPr="00BE5CEF">
              <w:t xml:space="preserve">Ванна </w:t>
            </w:r>
            <w:r w:rsidR="00C768B7" w:rsidRPr="00BE5CEF">
              <w:t xml:space="preserve">химического </w:t>
            </w:r>
            <w:r w:rsidRPr="00BE5CEF">
              <w:t>обезжиривания</w:t>
            </w:r>
          </w:p>
        </w:tc>
        <w:tc>
          <w:tcPr>
            <w:tcW w:w="776" w:type="dxa"/>
            <w:gridSpan w:val="2"/>
            <w:vAlign w:val="center"/>
          </w:tcPr>
          <w:p w:rsidR="003870FD" w:rsidRPr="00BE5CEF" w:rsidRDefault="00FD412E" w:rsidP="004346F6">
            <w:pPr>
              <w:pStyle w:val="1"/>
            </w:pPr>
            <w:r w:rsidRPr="00BE5CEF">
              <w:t>1</w:t>
            </w:r>
          </w:p>
        </w:tc>
        <w:tc>
          <w:tcPr>
            <w:tcW w:w="902" w:type="dxa"/>
            <w:gridSpan w:val="2"/>
            <w:vAlign w:val="center"/>
          </w:tcPr>
          <w:p w:rsidR="003870FD" w:rsidRPr="00BE5CEF" w:rsidRDefault="00F41C6E" w:rsidP="004346F6">
            <w:pPr>
              <w:pStyle w:val="1"/>
            </w:pPr>
            <w:r w:rsidRPr="00BE5CEF">
              <w:t>1070</w:t>
            </w:r>
          </w:p>
        </w:tc>
        <w:tc>
          <w:tcPr>
            <w:tcW w:w="1488" w:type="dxa"/>
            <w:gridSpan w:val="2"/>
            <w:vAlign w:val="center"/>
          </w:tcPr>
          <w:p w:rsidR="003870FD" w:rsidRPr="00BE5CEF" w:rsidRDefault="00F41C6E" w:rsidP="004346F6">
            <w:pPr>
              <w:pStyle w:val="1"/>
            </w:pPr>
            <w:r w:rsidRPr="00BE5CEF">
              <w:t>169</w:t>
            </w:r>
          </w:p>
        </w:tc>
        <w:tc>
          <w:tcPr>
            <w:tcW w:w="1543" w:type="dxa"/>
            <w:gridSpan w:val="3"/>
            <w:vAlign w:val="center"/>
          </w:tcPr>
          <w:p w:rsidR="003870FD" w:rsidRPr="00BE5CEF" w:rsidRDefault="00BB7E3E" w:rsidP="004346F6">
            <w:pPr>
              <w:pStyle w:val="1"/>
            </w:pPr>
            <w:r w:rsidRPr="00BE5CEF">
              <w:t>4</w:t>
            </w:r>
            <w:r w:rsidR="00F41C6E" w:rsidRPr="00BE5CEF">
              <w:t>18</w:t>
            </w:r>
          </w:p>
        </w:tc>
        <w:tc>
          <w:tcPr>
            <w:tcW w:w="999" w:type="dxa"/>
            <w:gridSpan w:val="2"/>
            <w:vAlign w:val="center"/>
          </w:tcPr>
          <w:p w:rsidR="003870FD" w:rsidRPr="00BE5CEF" w:rsidRDefault="00FD412E" w:rsidP="004346F6">
            <w:pPr>
              <w:pStyle w:val="1"/>
            </w:pPr>
            <w:r w:rsidRPr="00BE5CEF">
              <w:t>16</w:t>
            </w:r>
          </w:p>
        </w:tc>
        <w:tc>
          <w:tcPr>
            <w:tcW w:w="1050" w:type="dxa"/>
            <w:gridSpan w:val="2"/>
            <w:vAlign w:val="center"/>
          </w:tcPr>
          <w:p w:rsidR="003870FD" w:rsidRPr="00BE5CEF" w:rsidRDefault="007774B3" w:rsidP="004346F6">
            <w:pPr>
              <w:pStyle w:val="1"/>
            </w:pPr>
            <w:r w:rsidRPr="00BE5CEF">
              <w:t>0,</w:t>
            </w:r>
            <w:r w:rsidR="00F41C6E" w:rsidRPr="00BE5CEF">
              <w:t>587</w:t>
            </w:r>
          </w:p>
        </w:tc>
        <w:tc>
          <w:tcPr>
            <w:tcW w:w="724" w:type="dxa"/>
            <w:vAlign w:val="center"/>
          </w:tcPr>
          <w:p w:rsidR="003870FD" w:rsidRPr="00BE5CEF" w:rsidRDefault="00BB7E3E" w:rsidP="004346F6">
            <w:pPr>
              <w:pStyle w:val="1"/>
            </w:pPr>
            <w:r w:rsidRPr="00BE5CEF">
              <w:t>1</w:t>
            </w:r>
            <w:r w:rsidR="00F41C6E" w:rsidRPr="00BE5CEF">
              <w:t>53</w:t>
            </w:r>
          </w:p>
        </w:tc>
      </w:tr>
      <w:tr w:rsidR="003870FD" w:rsidRPr="00BE5CEF" w:rsidTr="00F20AC3">
        <w:trPr>
          <w:gridAfter w:val="1"/>
          <w:wAfter w:w="60" w:type="dxa"/>
          <w:jc w:val="center"/>
        </w:trPr>
        <w:tc>
          <w:tcPr>
            <w:tcW w:w="1530" w:type="dxa"/>
            <w:gridSpan w:val="2"/>
            <w:vAlign w:val="center"/>
          </w:tcPr>
          <w:p w:rsidR="003870FD" w:rsidRPr="00BE5CEF" w:rsidRDefault="00C768B7" w:rsidP="004346F6">
            <w:pPr>
              <w:pStyle w:val="1"/>
            </w:pPr>
            <w:r w:rsidRPr="00BE5CEF">
              <w:t>Ванна горяче</w:t>
            </w:r>
            <w:r w:rsidR="003870FD" w:rsidRPr="00BE5CEF">
              <w:t>й промывки</w:t>
            </w:r>
          </w:p>
        </w:tc>
        <w:tc>
          <w:tcPr>
            <w:tcW w:w="776" w:type="dxa"/>
            <w:gridSpan w:val="2"/>
            <w:vAlign w:val="center"/>
          </w:tcPr>
          <w:p w:rsidR="003870FD" w:rsidRPr="00BE5CEF" w:rsidRDefault="00F237EB" w:rsidP="004346F6">
            <w:pPr>
              <w:pStyle w:val="1"/>
            </w:pPr>
            <w:r w:rsidRPr="00BE5CEF">
              <w:t>1</w:t>
            </w:r>
          </w:p>
        </w:tc>
        <w:tc>
          <w:tcPr>
            <w:tcW w:w="902" w:type="dxa"/>
            <w:gridSpan w:val="2"/>
            <w:vAlign w:val="center"/>
          </w:tcPr>
          <w:p w:rsidR="003870FD" w:rsidRPr="00BE5CEF" w:rsidRDefault="00FD412E" w:rsidP="004346F6">
            <w:pPr>
              <w:pStyle w:val="1"/>
            </w:pPr>
            <w:r w:rsidRPr="00BE5CEF">
              <w:t>1</w:t>
            </w:r>
            <w:r w:rsidR="00F41C6E" w:rsidRPr="00BE5CEF">
              <w:t>07</w:t>
            </w:r>
            <w:r w:rsidRPr="00BE5CEF">
              <w:t>0</w:t>
            </w:r>
          </w:p>
        </w:tc>
        <w:tc>
          <w:tcPr>
            <w:tcW w:w="1488" w:type="dxa"/>
            <w:gridSpan w:val="2"/>
            <w:vAlign w:val="center"/>
          </w:tcPr>
          <w:p w:rsidR="003870FD" w:rsidRPr="00BE5CEF" w:rsidRDefault="00F237EB" w:rsidP="004346F6">
            <w:pPr>
              <w:pStyle w:val="1"/>
            </w:pPr>
            <w:r w:rsidRPr="00BE5CEF">
              <w:t>1</w:t>
            </w:r>
            <w:r w:rsidR="00F41C6E" w:rsidRPr="00BE5CEF">
              <w:t>6</w:t>
            </w:r>
            <w:r w:rsidRPr="00BE5CEF">
              <w:t>9</w:t>
            </w:r>
          </w:p>
        </w:tc>
        <w:tc>
          <w:tcPr>
            <w:tcW w:w="1543" w:type="dxa"/>
            <w:gridSpan w:val="3"/>
            <w:vAlign w:val="center"/>
          </w:tcPr>
          <w:p w:rsidR="003870FD" w:rsidRPr="00BE5CEF" w:rsidRDefault="00F41C6E" w:rsidP="004346F6">
            <w:pPr>
              <w:pStyle w:val="1"/>
            </w:pPr>
            <w:r w:rsidRPr="00BE5CEF">
              <w:t>1189</w:t>
            </w:r>
          </w:p>
        </w:tc>
        <w:tc>
          <w:tcPr>
            <w:tcW w:w="999" w:type="dxa"/>
            <w:gridSpan w:val="2"/>
            <w:vAlign w:val="center"/>
          </w:tcPr>
          <w:p w:rsidR="003870FD" w:rsidRPr="00BE5CEF" w:rsidRDefault="00CB3B00" w:rsidP="004346F6">
            <w:pPr>
              <w:pStyle w:val="1"/>
            </w:pPr>
            <w:r w:rsidRPr="00BE5CEF">
              <w:t>16</w:t>
            </w:r>
          </w:p>
        </w:tc>
        <w:tc>
          <w:tcPr>
            <w:tcW w:w="1050" w:type="dxa"/>
            <w:gridSpan w:val="2"/>
            <w:vAlign w:val="center"/>
          </w:tcPr>
          <w:p w:rsidR="003870FD" w:rsidRPr="00BE5CEF" w:rsidRDefault="00F237EB" w:rsidP="004346F6">
            <w:pPr>
              <w:pStyle w:val="1"/>
            </w:pPr>
            <w:r w:rsidRPr="00BE5CEF">
              <w:t>1,</w:t>
            </w:r>
            <w:r w:rsidR="00F41C6E" w:rsidRPr="00BE5CEF">
              <w:t>36</w:t>
            </w:r>
          </w:p>
        </w:tc>
        <w:tc>
          <w:tcPr>
            <w:tcW w:w="724" w:type="dxa"/>
            <w:vAlign w:val="center"/>
          </w:tcPr>
          <w:p w:rsidR="003870FD" w:rsidRPr="00BE5CEF" w:rsidRDefault="00F41C6E" w:rsidP="004346F6">
            <w:pPr>
              <w:pStyle w:val="1"/>
            </w:pPr>
            <w:r w:rsidRPr="00BE5CEF">
              <w:t>354</w:t>
            </w:r>
          </w:p>
        </w:tc>
      </w:tr>
      <w:tr w:rsidR="00383F96" w:rsidRPr="00B554CD" w:rsidTr="00B554CD">
        <w:tblPrEx>
          <w:tblLook w:val="0000" w:firstRow="0" w:lastRow="0" w:firstColumn="0" w:lastColumn="0" w:noHBand="0" w:noVBand="0"/>
        </w:tblPrEx>
        <w:trPr>
          <w:gridBefore w:val="1"/>
          <w:trHeight w:val="234"/>
          <w:jc w:val="center"/>
        </w:trPr>
        <w:tc>
          <w:tcPr>
            <w:tcW w:w="1489" w:type="dxa"/>
            <w:gridSpan w:val="2"/>
            <w:vMerge w:val="restart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Оборудова</w:t>
            </w:r>
          </w:p>
          <w:p w:rsidR="00383F96" w:rsidRPr="00B554CD" w:rsidRDefault="008765AD" w:rsidP="004346F6">
            <w:pPr>
              <w:pStyle w:val="1"/>
              <w:rPr>
                <w:szCs w:val="28"/>
              </w:rPr>
            </w:pPr>
            <w:r w:rsidRPr="00BE5CEF">
              <w:t>н</w:t>
            </w:r>
            <w:r w:rsidR="00383F96" w:rsidRPr="00BE5CEF">
              <w:t>ие</w:t>
            </w:r>
          </w:p>
        </w:tc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Коли</w:t>
            </w:r>
          </w:p>
          <w:p w:rsidR="00383F96" w:rsidRPr="00B554CD" w:rsidRDefault="00383F96" w:rsidP="004346F6">
            <w:pPr>
              <w:pStyle w:val="1"/>
              <w:rPr>
                <w:szCs w:val="28"/>
              </w:rPr>
            </w:pPr>
            <w:r w:rsidRPr="00BE5CEF">
              <w:t>чество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center"/>
          </w:tcPr>
          <w:p w:rsidR="00383F96" w:rsidRPr="00B554CD" w:rsidRDefault="00383F96" w:rsidP="004346F6">
            <w:pPr>
              <w:pStyle w:val="1"/>
              <w:rPr>
                <w:szCs w:val="28"/>
              </w:rPr>
            </w:pPr>
            <w:r w:rsidRPr="00BE5CEF">
              <w:t>Объем ванны, л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  <w:vAlign w:val="center"/>
          </w:tcPr>
          <w:p w:rsidR="008765AD" w:rsidRPr="00BE5CEF" w:rsidRDefault="00383F96" w:rsidP="004346F6">
            <w:pPr>
              <w:pStyle w:val="1"/>
            </w:pPr>
            <w:r w:rsidRPr="00BE5CEF">
              <w:t>Количество пара на разог</w:t>
            </w:r>
          </w:p>
          <w:p w:rsidR="00383F96" w:rsidRPr="00B554CD" w:rsidRDefault="00383F96" w:rsidP="004346F6">
            <w:pPr>
              <w:pStyle w:val="1"/>
              <w:rPr>
                <w:szCs w:val="28"/>
              </w:rPr>
            </w:pPr>
            <w:r w:rsidRPr="00BE5CEF">
              <w:t>рев, кг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Количество пара на поддержа</w:t>
            </w:r>
          </w:p>
          <w:p w:rsidR="00383F96" w:rsidRPr="00B554CD" w:rsidRDefault="00383F96" w:rsidP="004346F6">
            <w:pPr>
              <w:pStyle w:val="1"/>
              <w:rPr>
                <w:szCs w:val="28"/>
              </w:rPr>
            </w:pPr>
            <w:r w:rsidRPr="00BE5CEF">
              <w:t xml:space="preserve">ние </w:t>
            </w:r>
            <w:r w:rsidRPr="00B554CD">
              <w:rPr>
                <w:lang w:val="en-US"/>
              </w:rPr>
              <w:t>t</w:t>
            </w:r>
            <w:r w:rsidRPr="00BE5CEF">
              <w:t>, кг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F41C6E" w:rsidRPr="00BE5CEF" w:rsidRDefault="00383F96" w:rsidP="004346F6">
            <w:pPr>
              <w:pStyle w:val="1"/>
            </w:pPr>
            <w:r w:rsidRPr="00BE5CEF">
              <w:t>Число часов рабо</w:t>
            </w:r>
          </w:p>
          <w:p w:rsidR="00383F96" w:rsidRPr="00B554CD" w:rsidRDefault="00383F96" w:rsidP="004346F6">
            <w:pPr>
              <w:pStyle w:val="1"/>
              <w:rPr>
                <w:szCs w:val="28"/>
              </w:rPr>
            </w:pPr>
            <w:r w:rsidRPr="00BE5CEF">
              <w:t>ты</w:t>
            </w:r>
          </w:p>
        </w:tc>
        <w:tc>
          <w:tcPr>
            <w:tcW w:w="2716" w:type="dxa"/>
            <w:gridSpan w:val="5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Расход пара</w:t>
            </w:r>
          </w:p>
        </w:tc>
      </w:tr>
      <w:tr w:rsidR="00383F96" w:rsidRPr="00B554CD" w:rsidTr="00B554CD">
        <w:tblPrEx>
          <w:tblLook w:val="0000" w:firstRow="0" w:lastRow="0" w:firstColumn="0" w:lastColumn="0" w:noHBand="0" w:noVBand="0"/>
        </w:tblPrEx>
        <w:trPr>
          <w:gridBefore w:val="1"/>
          <w:trHeight w:val="952"/>
          <w:jc w:val="center"/>
        </w:trPr>
        <w:tc>
          <w:tcPr>
            <w:tcW w:w="1489" w:type="dxa"/>
            <w:gridSpan w:val="2"/>
            <w:vMerge/>
            <w:shd w:val="clear" w:color="auto" w:fill="auto"/>
          </w:tcPr>
          <w:p w:rsidR="00383F96" w:rsidRPr="00B554CD" w:rsidRDefault="00383F96" w:rsidP="004346F6">
            <w:pPr>
              <w:pStyle w:val="1"/>
              <w:rPr>
                <w:szCs w:val="28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383F96" w:rsidRPr="00B554CD" w:rsidRDefault="00383F96" w:rsidP="004346F6">
            <w:pPr>
              <w:pStyle w:val="1"/>
              <w:rPr>
                <w:szCs w:val="28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:rsidR="00383F96" w:rsidRPr="00B554CD" w:rsidRDefault="00383F96" w:rsidP="004346F6">
            <w:pPr>
              <w:pStyle w:val="1"/>
              <w:rPr>
                <w:szCs w:val="28"/>
              </w:rPr>
            </w:pPr>
          </w:p>
        </w:tc>
        <w:tc>
          <w:tcPr>
            <w:tcW w:w="1290" w:type="dxa"/>
            <w:gridSpan w:val="2"/>
            <w:vMerge/>
            <w:shd w:val="clear" w:color="auto" w:fill="auto"/>
          </w:tcPr>
          <w:p w:rsidR="00383F96" w:rsidRPr="00B554CD" w:rsidRDefault="00383F96" w:rsidP="004346F6">
            <w:pPr>
              <w:pStyle w:val="1"/>
              <w:rPr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83F96" w:rsidRPr="00B554CD" w:rsidRDefault="00383F96" w:rsidP="004346F6">
            <w:pPr>
              <w:pStyle w:val="1"/>
              <w:rPr>
                <w:szCs w:val="28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383F96" w:rsidRPr="00B554CD" w:rsidRDefault="00383F96" w:rsidP="004346F6">
            <w:pPr>
              <w:pStyle w:val="1"/>
              <w:rPr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суточный, т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383F96" w:rsidRPr="00BE5CEF" w:rsidRDefault="00F41C6E" w:rsidP="004346F6">
            <w:pPr>
              <w:pStyle w:val="1"/>
            </w:pPr>
            <w:r w:rsidRPr="00BE5CEF">
              <w:t>суточный</w:t>
            </w:r>
            <w:r w:rsidR="00383F96" w:rsidRPr="00BE5CEF">
              <w:t>, т</w:t>
            </w:r>
          </w:p>
        </w:tc>
      </w:tr>
      <w:tr w:rsidR="00383F96" w:rsidRPr="00B554CD" w:rsidTr="00B554CD">
        <w:trPr>
          <w:gridBefore w:val="1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Ванна электрохи</w:t>
            </w:r>
          </w:p>
          <w:p w:rsidR="00383F96" w:rsidRPr="00BE5CEF" w:rsidRDefault="00383F96" w:rsidP="004346F6">
            <w:pPr>
              <w:pStyle w:val="1"/>
            </w:pPr>
            <w:r w:rsidRPr="00BE5CEF">
              <w:t>мического обезжири</w:t>
            </w:r>
          </w:p>
          <w:p w:rsidR="00383F96" w:rsidRPr="00BE5CEF" w:rsidRDefault="00383F96" w:rsidP="004346F6">
            <w:pPr>
              <w:pStyle w:val="1"/>
            </w:pPr>
            <w:r w:rsidRPr="00BE5CEF">
              <w:t>вания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1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1</w:t>
            </w:r>
            <w:r w:rsidR="00F41C6E" w:rsidRPr="00BE5CEF">
              <w:t>070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383F96" w:rsidRPr="00BE5CEF" w:rsidRDefault="00F41C6E" w:rsidP="004346F6">
            <w:pPr>
              <w:pStyle w:val="1"/>
            </w:pPr>
            <w:r w:rsidRPr="00BE5CEF"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F96" w:rsidRPr="00BE5CEF" w:rsidRDefault="00F41C6E" w:rsidP="004346F6">
            <w:pPr>
              <w:pStyle w:val="1"/>
            </w:pPr>
            <w:r w:rsidRPr="00BE5CEF">
              <w:t>134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16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0,</w:t>
            </w:r>
            <w:r w:rsidR="00F41C6E" w:rsidRPr="00BE5CEF">
              <w:t>225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383F96" w:rsidRPr="00BE5CEF" w:rsidRDefault="00F41C6E" w:rsidP="004346F6">
            <w:pPr>
              <w:pStyle w:val="1"/>
            </w:pPr>
            <w:r w:rsidRPr="00BE5CEF">
              <w:t>59</w:t>
            </w:r>
          </w:p>
        </w:tc>
      </w:tr>
      <w:tr w:rsidR="00383F96" w:rsidRPr="00B554CD" w:rsidTr="00B554CD">
        <w:trPr>
          <w:gridBefore w:val="1"/>
          <w:trHeight w:val="395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Ванна каскадной промывки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2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1000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316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2224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16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2,54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66</w:t>
            </w:r>
            <w:r w:rsidR="00F41C6E" w:rsidRPr="00BE5CEF">
              <w:t>1</w:t>
            </w:r>
          </w:p>
        </w:tc>
      </w:tr>
      <w:tr w:rsidR="00383F96" w:rsidRPr="00B554CD" w:rsidTr="00B554CD">
        <w:trPr>
          <w:gridBefore w:val="1"/>
          <w:trHeight w:val="96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Итого</w:t>
            </w:r>
            <w:r w:rsidRPr="00B554CD">
              <w:rPr>
                <w:lang w:val="en-US"/>
              </w:rPr>
              <w:t>: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</w:p>
        </w:tc>
        <w:tc>
          <w:tcPr>
            <w:tcW w:w="993" w:type="dxa"/>
            <w:shd w:val="clear" w:color="auto" w:fill="auto"/>
          </w:tcPr>
          <w:p w:rsidR="00383F96" w:rsidRPr="00B554CD" w:rsidRDefault="00383F96" w:rsidP="004346F6">
            <w:pPr>
              <w:pStyle w:val="1"/>
              <w:rPr>
                <w:szCs w:val="28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383F96" w:rsidRPr="00B554CD" w:rsidRDefault="00383F96" w:rsidP="004346F6">
            <w:pPr>
              <w:pStyle w:val="1"/>
              <w:rPr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5,342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383F96" w:rsidRPr="00BE5CEF" w:rsidRDefault="00383F96" w:rsidP="004346F6">
            <w:pPr>
              <w:pStyle w:val="1"/>
            </w:pPr>
            <w:r w:rsidRPr="00BE5CEF">
              <w:t>138</w:t>
            </w:r>
            <w:r w:rsidR="00683CCC" w:rsidRPr="00BE5CEF">
              <w:t>9</w:t>
            </w:r>
          </w:p>
        </w:tc>
      </w:tr>
    </w:tbl>
    <w:p w:rsidR="00E442B0" w:rsidRPr="00BE5CEF" w:rsidRDefault="00E442B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4.6 Расчёт расхода воды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4.6.1 При промывке способом погружения удельный расход воды определяется по формулам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одноступенчатой промывки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>уд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</w:rPr>
        <w:t xml:space="preserve"> ∙ </w:t>
      </w: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  <w:vertAlign w:val="subscript"/>
        </w:rPr>
        <w:t>0</w:t>
      </w:r>
      <w:r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9D5403" w:rsidRPr="00BE5CEF">
        <w:rPr>
          <w:sz w:val="28"/>
          <w:szCs w:val="28"/>
        </w:rPr>
        <w:t>(4.14</w:t>
      </w:r>
      <w:r w:rsidRPr="00BE5CEF">
        <w:rPr>
          <w:sz w:val="28"/>
          <w:szCs w:val="28"/>
        </w:rPr>
        <w:t>)</w:t>
      </w:r>
    </w:p>
    <w:p w:rsidR="009D5403" w:rsidRPr="00BE5CEF" w:rsidRDefault="009D5403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двухступенчатой</w:t>
      </w:r>
    </w:p>
    <w:p w:rsidR="009B5723" w:rsidRDefault="009B5723" w:rsidP="00BE5C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6235E" w:rsidRPr="00BE5CEF" w:rsidRDefault="00754B25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>уд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</w:rPr>
        <w:t>√</w:t>
      </w: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  <w:vertAlign w:val="subscript"/>
        </w:rPr>
        <w:t>0</w:t>
      </w:r>
      <w:r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(4.15)</w:t>
      </w:r>
    </w:p>
    <w:p w:rsidR="00F20AC3" w:rsidRDefault="00F20AC3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Для двухступенчатой прямоточной промывки с равным расходом воды в ваннах и самостоятельной подачей воды в каждую ванну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>уд</w:t>
      </w:r>
      <w:r w:rsidRPr="00BE5CEF">
        <w:rPr>
          <w:i/>
          <w:sz w:val="28"/>
          <w:szCs w:val="28"/>
        </w:rPr>
        <w:t xml:space="preserve"> = </w:t>
      </w: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</w:rPr>
        <w:t xml:space="preserve">2√ </w:t>
      </w: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  <w:vertAlign w:val="subscript"/>
        </w:rPr>
        <w:t>0</w:t>
      </w:r>
      <w:r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(4.1</w:t>
      </w:r>
      <w:r w:rsidR="009D5403" w:rsidRPr="00BE5CEF">
        <w:rPr>
          <w:sz w:val="28"/>
          <w:szCs w:val="28"/>
        </w:rPr>
        <w:t>6</w:t>
      </w:r>
      <w:r w:rsidRPr="00BE5CEF">
        <w:rPr>
          <w:sz w:val="28"/>
          <w:szCs w:val="28"/>
        </w:rPr>
        <w:t>)</w:t>
      </w:r>
      <w:r w:rsidR="00BE5C80" w:rsidRPr="00BE5CEF">
        <w:rPr>
          <w:sz w:val="28"/>
          <w:szCs w:val="28"/>
        </w:rPr>
        <w:t xml:space="preserve"> 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  <w:vertAlign w:val="subscript"/>
        </w:rPr>
        <w:t>уд</w:t>
      </w:r>
      <w:r w:rsidRPr="00BE5CEF">
        <w:rPr>
          <w:sz w:val="28"/>
          <w:szCs w:val="28"/>
        </w:rPr>
        <w:t xml:space="preserve"> – удельный расход воды на промывку </w:t>
      </w:r>
      <w:smartTag w:uri="urn:schemas-microsoft-com:office:smarttags" w:element="metricconverter">
        <w:smartTagPr>
          <w:attr w:name="ProductID" w:val="1 м2"/>
        </w:smartTagPr>
        <w:r w:rsidRPr="00BE5CEF">
          <w:rPr>
            <w:sz w:val="28"/>
            <w:szCs w:val="28"/>
          </w:rPr>
          <w:t>1 м</w:t>
        </w:r>
        <w:r w:rsidRPr="00BE5CEF">
          <w:rPr>
            <w:sz w:val="28"/>
            <w:szCs w:val="28"/>
            <w:vertAlign w:val="superscript"/>
          </w:rPr>
          <w:t>2</w:t>
        </w:r>
      </w:smartTag>
      <w:r w:rsidRPr="00BE5CEF">
        <w:rPr>
          <w:sz w:val="28"/>
          <w:szCs w:val="28"/>
        </w:rPr>
        <w:t xml:space="preserve"> поверхности, л/м</w:t>
      </w:r>
      <w:r w:rsidRPr="00BE5CEF">
        <w:rPr>
          <w:sz w:val="28"/>
          <w:szCs w:val="28"/>
          <w:vertAlign w:val="superscript"/>
        </w:rPr>
        <w:t>2</w:t>
      </w:r>
      <w:r w:rsidRPr="00BE5CEF">
        <w:rPr>
          <w:sz w:val="28"/>
          <w:szCs w:val="28"/>
        </w:rPr>
        <w:t>;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q</w:t>
      </w:r>
      <w:r w:rsidRPr="00BE5CEF">
        <w:rPr>
          <w:sz w:val="28"/>
          <w:szCs w:val="28"/>
        </w:rPr>
        <w:t xml:space="preserve"> – унос раствора поверхностью деталей, л ∙ м</w:t>
      </w:r>
      <w:r w:rsidRPr="00BE5CEF">
        <w:rPr>
          <w:sz w:val="28"/>
          <w:szCs w:val="28"/>
          <w:vertAlign w:val="superscript"/>
        </w:rPr>
        <w:t>2</w:t>
      </w:r>
      <w:r w:rsidR="00E442B0" w:rsidRPr="00BE5CEF">
        <w:rPr>
          <w:sz w:val="28"/>
          <w:szCs w:val="28"/>
        </w:rPr>
        <w:t xml:space="preserve">. </w:t>
      </w:r>
      <w:r w:rsidRPr="00BE5CEF">
        <w:rPr>
          <w:i/>
          <w:sz w:val="28"/>
          <w:szCs w:val="28"/>
          <w:lang w:val="en-US"/>
        </w:rPr>
        <w:t>q</w:t>
      </w:r>
      <w:r w:rsidRPr="00BE5CEF">
        <w:rPr>
          <w:i/>
          <w:sz w:val="28"/>
          <w:szCs w:val="28"/>
        </w:rPr>
        <w:t xml:space="preserve"> =</w:t>
      </w:r>
      <w:r w:rsidRPr="00BE5CEF">
        <w:rPr>
          <w:sz w:val="28"/>
          <w:szCs w:val="28"/>
        </w:rPr>
        <w:t xml:space="preserve"> 0</w:t>
      </w:r>
      <w:r w:rsidR="00754B25" w:rsidRPr="00BE5CEF">
        <w:rPr>
          <w:sz w:val="28"/>
          <w:szCs w:val="28"/>
        </w:rPr>
        <w:t>, 2</w:t>
      </w:r>
      <w:r w:rsidRPr="00BE5CEF">
        <w:rPr>
          <w:sz w:val="28"/>
          <w:szCs w:val="28"/>
        </w:rPr>
        <w:t xml:space="preserve"> л/м</w:t>
      </w:r>
      <w:r w:rsidRPr="00BE5CEF">
        <w:rPr>
          <w:sz w:val="28"/>
          <w:szCs w:val="28"/>
          <w:vertAlign w:val="superscript"/>
        </w:rPr>
        <w:t>2</w:t>
      </w:r>
      <w:r w:rsidRPr="00BE5CEF">
        <w:rPr>
          <w:sz w:val="28"/>
          <w:szCs w:val="28"/>
        </w:rPr>
        <w:t>;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  <w:vertAlign w:val="subscript"/>
        </w:rPr>
        <w:t>0</w:t>
      </w:r>
      <w:r w:rsidRPr="00BE5CEF">
        <w:rPr>
          <w:sz w:val="28"/>
          <w:szCs w:val="28"/>
        </w:rPr>
        <w:t xml:space="preserve"> – критерий промывки.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Критерий промывки определяется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  <w:vertAlign w:val="subscript"/>
        </w:rPr>
        <w:t>0</w:t>
      </w:r>
      <w:r w:rsidRPr="00BE5CEF">
        <w:rPr>
          <w:i/>
          <w:sz w:val="28"/>
          <w:szCs w:val="28"/>
        </w:rPr>
        <w:t xml:space="preserve"> = </w:t>
      </w:r>
      <w:r w:rsidR="00310244">
        <w:rPr>
          <w:i/>
          <w:sz w:val="28"/>
          <w:szCs w:val="28"/>
        </w:rPr>
        <w:pict>
          <v:shape id="_x0000_i1082" type="#_x0000_t75" style="width:20.25pt;height:32.25pt">
            <v:imagedata r:id="rId60" o:title=""/>
          </v:shape>
        </w:pict>
      </w:r>
      <w:r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(4.1</w:t>
      </w:r>
      <w:r w:rsidR="009D5403" w:rsidRPr="00BE5CEF">
        <w:rPr>
          <w:sz w:val="28"/>
          <w:szCs w:val="28"/>
        </w:rPr>
        <w:t>7</w:t>
      </w:r>
      <w:r w:rsidRPr="00BE5CEF">
        <w:rPr>
          <w:sz w:val="28"/>
          <w:szCs w:val="28"/>
        </w:rPr>
        <w:t>)</w:t>
      </w:r>
      <w:r w:rsidR="00BE5C80" w:rsidRPr="00BE5CEF">
        <w:rPr>
          <w:sz w:val="28"/>
          <w:szCs w:val="28"/>
        </w:rPr>
        <w:t xml:space="preserve"> 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где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i/>
          <w:sz w:val="28"/>
          <w:szCs w:val="28"/>
        </w:rPr>
        <w:t>С</w:t>
      </w:r>
      <w:r w:rsidRPr="00BE5CEF">
        <w:rPr>
          <w:i/>
          <w:sz w:val="28"/>
          <w:szCs w:val="28"/>
          <w:vertAlign w:val="subscript"/>
        </w:rPr>
        <w:t>0</w:t>
      </w:r>
      <w:r w:rsidRPr="00BE5CEF">
        <w:rPr>
          <w:sz w:val="28"/>
          <w:szCs w:val="28"/>
        </w:rPr>
        <w:t xml:space="preserve"> – концентрация основного компонента в технологической ванне, предшествующей промывке, г/л;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С</w:t>
      </w:r>
      <w:r w:rsidRPr="00BE5CEF">
        <w:rPr>
          <w:i/>
          <w:sz w:val="28"/>
          <w:szCs w:val="28"/>
          <w:vertAlign w:val="subscript"/>
          <w:lang w:val="en-US"/>
        </w:rPr>
        <w:t>n</w:t>
      </w:r>
      <w:r w:rsidR="00E442B0" w:rsidRPr="00BE5CEF">
        <w:rPr>
          <w:sz w:val="28"/>
          <w:szCs w:val="28"/>
        </w:rPr>
        <w:t>–</w:t>
      </w:r>
      <w:r w:rsidRPr="00BE5CEF">
        <w:rPr>
          <w:sz w:val="28"/>
          <w:szCs w:val="28"/>
        </w:rPr>
        <w:t>допустимая конце</w:t>
      </w:r>
      <w:r w:rsidR="00E442B0" w:rsidRPr="00BE5CEF">
        <w:rPr>
          <w:sz w:val="28"/>
          <w:szCs w:val="28"/>
        </w:rPr>
        <w:t>нтрация компонента в</w:t>
      </w:r>
      <w:r w:rsidRPr="00BE5CEF">
        <w:rPr>
          <w:sz w:val="28"/>
          <w:szCs w:val="28"/>
        </w:rPr>
        <w:t xml:space="preserve"> ванне промывки, г/л</w:t>
      </w: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Если после технологической ванны устанавливается ванна улавливания, то </w:t>
      </w: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  <w:vertAlign w:val="subscript"/>
        </w:rPr>
        <w:t>0</w:t>
      </w:r>
      <w:r w:rsidRPr="00BE5CEF">
        <w:rPr>
          <w:sz w:val="28"/>
          <w:szCs w:val="28"/>
          <w:vertAlign w:val="subscript"/>
        </w:rPr>
        <w:t xml:space="preserve"> </w:t>
      </w:r>
      <w:r w:rsidRPr="00BE5CEF">
        <w:rPr>
          <w:sz w:val="28"/>
          <w:szCs w:val="28"/>
        </w:rPr>
        <w:t xml:space="preserve">заменяется </w:t>
      </w:r>
      <w:r w:rsidRPr="00BE5CEF">
        <w:rPr>
          <w:i/>
          <w:sz w:val="28"/>
          <w:szCs w:val="28"/>
        </w:rPr>
        <w:t>К</w:t>
      </w:r>
      <w:r w:rsidRPr="00BE5CEF">
        <w:rPr>
          <w:i/>
          <w:sz w:val="28"/>
          <w:szCs w:val="28"/>
          <w:vertAlign w:val="subscript"/>
        </w:rPr>
        <w:t>в.у</w:t>
      </w:r>
      <w:r w:rsidRPr="00BE5CEF">
        <w:rPr>
          <w:sz w:val="28"/>
          <w:szCs w:val="28"/>
          <w:vertAlign w:val="subscript"/>
        </w:rPr>
        <w:t>.</w:t>
      </w:r>
      <w:r w:rsidRPr="00BE5CEF">
        <w:rPr>
          <w:sz w:val="28"/>
          <w:szCs w:val="28"/>
        </w:rPr>
        <w:t xml:space="preserve">, который ориентировочно принимается равным 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6235E" w:rsidRPr="00BE5CEF" w:rsidRDefault="0036235E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i/>
          <w:sz w:val="28"/>
          <w:szCs w:val="28"/>
        </w:rPr>
        <w:t>К</w:t>
      </w:r>
      <w:r w:rsidRPr="00BE5CEF">
        <w:rPr>
          <w:i/>
          <w:sz w:val="28"/>
          <w:szCs w:val="28"/>
          <w:vertAlign w:val="subscript"/>
        </w:rPr>
        <w:t>в.у.</w:t>
      </w:r>
      <w:r w:rsidRPr="00BE5CEF">
        <w:rPr>
          <w:i/>
          <w:sz w:val="28"/>
          <w:szCs w:val="28"/>
        </w:rPr>
        <w:t xml:space="preserve">= (0,06 - 0,4) ∙ </w:t>
      </w:r>
      <w:r w:rsidRPr="00BE5CEF">
        <w:rPr>
          <w:i/>
          <w:sz w:val="28"/>
          <w:szCs w:val="28"/>
          <w:lang w:val="en-US"/>
        </w:rPr>
        <w:t>K</w:t>
      </w:r>
      <w:r w:rsidRPr="00BE5CEF">
        <w:rPr>
          <w:i/>
          <w:sz w:val="28"/>
          <w:szCs w:val="28"/>
          <w:vertAlign w:val="subscript"/>
        </w:rPr>
        <w:t>0</w:t>
      </w:r>
      <w:r w:rsidRPr="00BE5CEF">
        <w:rPr>
          <w:i/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(4.1</w:t>
      </w:r>
      <w:r w:rsidR="009D5403" w:rsidRPr="00BE5CEF">
        <w:rPr>
          <w:sz w:val="28"/>
          <w:szCs w:val="28"/>
        </w:rPr>
        <w:t>8</w:t>
      </w:r>
      <w:r w:rsidRPr="00BE5CEF">
        <w:rPr>
          <w:sz w:val="28"/>
          <w:szCs w:val="28"/>
        </w:rPr>
        <w:t>)</w:t>
      </w:r>
      <w:r w:rsidR="00BE5C80" w:rsidRPr="00BE5CEF">
        <w:rPr>
          <w:sz w:val="28"/>
          <w:szCs w:val="28"/>
        </w:rPr>
        <w:t xml:space="preserve"> </w:t>
      </w:r>
    </w:p>
    <w:p w:rsidR="00DE6198" w:rsidRPr="00BE5CEF" w:rsidRDefault="00DE6198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3C17DC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4.6.2 Часовой расход воды определяется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C17DC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99.75pt;height:20.25pt">
            <v:imagedata r:id="rId61" o:title=""/>
          </v:shape>
        </w:pict>
      </w:r>
      <w:r w:rsidR="003C17DC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3C17DC" w:rsidRPr="00BE5CEF">
        <w:rPr>
          <w:sz w:val="28"/>
          <w:szCs w:val="28"/>
        </w:rPr>
        <w:t>(4.17)</w:t>
      </w:r>
    </w:p>
    <w:p w:rsidR="003C17DC" w:rsidRPr="00BE5CEF" w:rsidRDefault="003C17DC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C17DC" w:rsidRPr="00BE5CEF" w:rsidRDefault="003C17DC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где </w:t>
      </w:r>
      <w:r w:rsidRPr="00BE5CEF">
        <w:rPr>
          <w:i/>
          <w:sz w:val="28"/>
          <w:szCs w:val="28"/>
          <w:lang w:val="en-US"/>
        </w:rPr>
        <w:t>F</w:t>
      </w:r>
      <w:r w:rsidRPr="00BE5CEF">
        <w:rPr>
          <w:sz w:val="28"/>
          <w:szCs w:val="28"/>
        </w:rPr>
        <w:t xml:space="preserve"> – часовая производительность линии, </w:t>
      </w:r>
      <w:r w:rsidR="00310244">
        <w:rPr>
          <w:sz w:val="28"/>
          <w:szCs w:val="28"/>
        </w:rPr>
        <w:pict>
          <v:shape id="_x0000_i1084" type="#_x0000_t75" style="width:32.25pt;height:15.75pt">
            <v:imagedata r:id="rId62" o:title=""/>
          </v:shape>
        </w:pict>
      </w:r>
      <w:r w:rsidRPr="00BE5CEF">
        <w:rPr>
          <w:sz w:val="28"/>
          <w:szCs w:val="28"/>
        </w:rPr>
        <w:t>;</w:t>
      </w:r>
    </w:p>
    <w:p w:rsidR="00F20AC3" w:rsidRDefault="00F20AC3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E5C80" w:rsidRPr="00BE5CEF" w:rsidRDefault="003C17DC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4.6.3 Годовой расход воды определяется по формуле</w:t>
      </w:r>
    </w:p>
    <w:p w:rsidR="00BE5C80" w:rsidRPr="00BE5CEF" w:rsidRDefault="00BE5C80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3C17DC" w:rsidRPr="00BE5CEF" w:rsidRDefault="00310244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75pt;height:18pt">
            <v:imagedata r:id="rId63" o:title=""/>
          </v:shape>
        </w:pict>
      </w:r>
      <w:r w:rsidR="003C17DC" w:rsidRPr="00BE5CEF">
        <w:rPr>
          <w:sz w:val="28"/>
          <w:szCs w:val="28"/>
        </w:rPr>
        <w:t>,</w:t>
      </w:r>
      <w:r w:rsidR="00BE5C80" w:rsidRPr="00BE5CEF">
        <w:rPr>
          <w:sz w:val="28"/>
          <w:szCs w:val="28"/>
        </w:rPr>
        <w:t xml:space="preserve"> </w:t>
      </w:r>
      <w:r w:rsidR="003C17DC" w:rsidRPr="00BE5CEF">
        <w:rPr>
          <w:sz w:val="28"/>
          <w:szCs w:val="28"/>
        </w:rPr>
        <w:t>(4.19)</w:t>
      </w:r>
    </w:p>
    <w:p w:rsidR="00DE6198" w:rsidRPr="00BE5CEF" w:rsidRDefault="00DE6198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Результаты расчетов расхода воды представлены в таблице 4.5.</w:t>
      </w:r>
    </w:p>
    <w:p w:rsidR="00DE6198" w:rsidRPr="00BE5CEF" w:rsidRDefault="00DE6198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DE6198" w:rsidRPr="00BE5CEF" w:rsidRDefault="00DE6198" w:rsidP="00BE5C80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Таблица 4.5</w:t>
      </w:r>
      <w:r w:rsidR="00BE5C80" w:rsidRPr="00BE5CEF">
        <w:rPr>
          <w:sz w:val="28"/>
          <w:szCs w:val="28"/>
        </w:rPr>
        <w:t xml:space="preserve"> </w:t>
      </w:r>
      <w:r w:rsidRPr="00BE5CEF">
        <w:rPr>
          <w:sz w:val="28"/>
          <w:szCs w:val="28"/>
        </w:rPr>
        <w:t>Ведомость расхода воды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745"/>
        <w:gridCol w:w="1133"/>
        <w:gridCol w:w="976"/>
        <w:gridCol w:w="976"/>
        <w:gridCol w:w="844"/>
        <w:gridCol w:w="973"/>
        <w:gridCol w:w="794"/>
        <w:gridCol w:w="976"/>
      </w:tblGrid>
      <w:tr w:rsidR="00DE6198" w:rsidRPr="00BE5CEF" w:rsidTr="009B5723">
        <w:trPr>
          <w:jc w:val="center"/>
        </w:trPr>
        <w:tc>
          <w:tcPr>
            <w:tcW w:w="1856" w:type="dxa"/>
            <w:vMerge w:val="restart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Операции,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за которы-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ми</w:t>
            </w:r>
            <w:r w:rsidR="00BE5C80" w:rsidRPr="00BE5CEF">
              <w:t xml:space="preserve"> </w:t>
            </w:r>
            <w:r w:rsidRPr="00BE5CEF">
              <w:t>следует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промывка</w:t>
            </w:r>
          </w:p>
        </w:tc>
        <w:tc>
          <w:tcPr>
            <w:tcW w:w="817" w:type="dxa"/>
            <w:vMerge w:val="restart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Коли</w:t>
            </w:r>
          </w:p>
          <w:p w:rsidR="00DE6198" w:rsidRPr="00BE5CEF" w:rsidRDefault="00DE6198" w:rsidP="009B5723">
            <w:pPr>
              <w:pStyle w:val="1"/>
            </w:pPr>
            <w:r w:rsidRPr="00BE5CEF">
              <w:t>Чес</w:t>
            </w:r>
          </w:p>
          <w:p w:rsidR="00DE6198" w:rsidRPr="00BE5CEF" w:rsidRDefault="00DE6198" w:rsidP="009B5723">
            <w:pPr>
              <w:pStyle w:val="1"/>
            </w:pPr>
            <w:r w:rsidRPr="00BE5CEF">
              <w:t>тво</w:t>
            </w:r>
          </w:p>
        </w:tc>
        <w:tc>
          <w:tcPr>
            <w:tcW w:w="1260" w:type="dxa"/>
            <w:vMerge w:val="restart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Кон-</w:t>
            </w:r>
          </w:p>
          <w:p w:rsidR="00DE6198" w:rsidRPr="00BE5CEF" w:rsidRDefault="00DE6198" w:rsidP="009B5723">
            <w:pPr>
              <w:pStyle w:val="1"/>
            </w:pPr>
            <w:r w:rsidRPr="00BE5CEF">
              <w:t>центра-</w:t>
            </w:r>
          </w:p>
          <w:p w:rsidR="00DE6198" w:rsidRPr="00BE5CEF" w:rsidRDefault="00DE6198" w:rsidP="009B5723">
            <w:pPr>
              <w:pStyle w:val="1"/>
            </w:pPr>
            <w:r w:rsidRPr="00BE5CEF">
              <w:t>ция в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основ-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ной ванне (С</w:t>
            </w:r>
            <w:r w:rsidRPr="00BE5CEF">
              <w:rPr>
                <w:vertAlign w:val="subscript"/>
              </w:rPr>
              <w:t>о</w:t>
            </w:r>
            <w:r w:rsidRPr="00BE5CEF">
              <w:t>), г/л</w:t>
            </w:r>
          </w:p>
        </w:tc>
        <w:tc>
          <w:tcPr>
            <w:tcW w:w="1080" w:type="dxa"/>
            <w:vMerge w:val="restart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Допус-</w:t>
            </w:r>
          </w:p>
          <w:p w:rsidR="00DE6198" w:rsidRPr="00BE5CEF" w:rsidRDefault="00DE6198" w:rsidP="009B5723">
            <w:pPr>
              <w:pStyle w:val="1"/>
            </w:pPr>
            <w:r w:rsidRPr="00BE5CEF">
              <w:t>тимая концент-рация (С</w:t>
            </w:r>
            <w:r w:rsidRPr="00BE5CEF">
              <w:rPr>
                <w:vertAlign w:val="subscript"/>
              </w:rPr>
              <w:t>п</w:t>
            </w:r>
            <w:r w:rsidRPr="00BE5CEF">
              <w:t>), г/л</w:t>
            </w:r>
          </w:p>
        </w:tc>
        <w:tc>
          <w:tcPr>
            <w:tcW w:w="1080" w:type="dxa"/>
            <w:vMerge w:val="restart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Крите</w:t>
            </w:r>
          </w:p>
          <w:p w:rsidR="00DE6198" w:rsidRPr="00BE5CEF" w:rsidRDefault="00DE6198" w:rsidP="009B5723">
            <w:pPr>
              <w:pStyle w:val="1"/>
            </w:pPr>
            <w:r w:rsidRPr="00BE5CEF">
              <w:t>рий промыв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ки</w:t>
            </w:r>
          </w:p>
        </w:tc>
        <w:tc>
          <w:tcPr>
            <w:tcW w:w="930" w:type="dxa"/>
            <w:vMerge w:val="restart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Удель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ный расход воды, л/м</w:t>
            </w:r>
            <w:r w:rsidRPr="00BE5CEF">
              <w:rPr>
                <w:vertAlign w:val="superscript"/>
              </w:rPr>
              <w:t>2</w:t>
            </w:r>
          </w:p>
        </w:tc>
        <w:tc>
          <w:tcPr>
            <w:tcW w:w="1077" w:type="dxa"/>
            <w:vMerge w:val="restart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Поверх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ность промы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ваемая в час, м</w:t>
            </w:r>
            <w:r w:rsidRPr="00BE5CEF">
              <w:rPr>
                <w:vertAlign w:val="superscript"/>
              </w:rPr>
              <w:t>2</w:t>
            </w:r>
          </w:p>
        </w:tc>
        <w:tc>
          <w:tcPr>
            <w:tcW w:w="1953" w:type="dxa"/>
            <w:gridSpan w:val="2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Расход воды,м</w:t>
            </w:r>
            <w:r w:rsidRPr="00BE5CEF">
              <w:rPr>
                <w:vertAlign w:val="superscript"/>
              </w:rPr>
              <w:t>3</w:t>
            </w:r>
          </w:p>
        </w:tc>
      </w:tr>
      <w:tr w:rsidR="00DE6198" w:rsidRPr="00BE5CEF" w:rsidTr="009B5723">
        <w:trPr>
          <w:jc w:val="center"/>
        </w:trPr>
        <w:tc>
          <w:tcPr>
            <w:tcW w:w="1856" w:type="dxa"/>
            <w:vMerge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817" w:type="dxa"/>
            <w:vMerge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1260" w:type="dxa"/>
            <w:vMerge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1080" w:type="dxa"/>
            <w:vMerge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1080" w:type="dxa"/>
            <w:vMerge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930" w:type="dxa"/>
            <w:vMerge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1077" w:type="dxa"/>
            <w:vMerge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873" w:type="dxa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часо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вой</w:t>
            </w:r>
          </w:p>
        </w:tc>
        <w:tc>
          <w:tcPr>
            <w:tcW w:w="1080" w:type="dxa"/>
            <w:vAlign w:val="center"/>
          </w:tcPr>
          <w:p w:rsidR="00DE6198" w:rsidRPr="00BE5CEF" w:rsidRDefault="00B42D0A" w:rsidP="009B5723">
            <w:pPr>
              <w:pStyle w:val="1"/>
            </w:pPr>
            <w:r w:rsidRPr="00BE5CEF">
              <w:t>Г</w:t>
            </w:r>
            <w:r w:rsidR="00DE6198" w:rsidRPr="00BE5CEF">
              <w:t>одовой</w:t>
            </w:r>
          </w:p>
        </w:tc>
      </w:tr>
      <w:tr w:rsidR="00DE6198" w:rsidRPr="00BE5CEF" w:rsidTr="009B5723">
        <w:trPr>
          <w:jc w:val="center"/>
        </w:trPr>
        <w:tc>
          <w:tcPr>
            <w:tcW w:w="1856" w:type="dxa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 xml:space="preserve">Ванна </w:t>
            </w:r>
            <w:r w:rsidR="000E262A" w:rsidRPr="00BE5CEF">
              <w:t>химического</w:t>
            </w:r>
            <w:r w:rsidRPr="00BE5CEF">
              <w:t xml:space="preserve"> обезжиривания</w:t>
            </w:r>
          </w:p>
        </w:tc>
        <w:tc>
          <w:tcPr>
            <w:tcW w:w="817" w:type="dxa"/>
            <w:vAlign w:val="center"/>
          </w:tcPr>
          <w:p w:rsidR="00DE6198" w:rsidRPr="00BE5CEF" w:rsidRDefault="0007574C" w:rsidP="009B5723">
            <w:pPr>
              <w:pStyle w:val="1"/>
              <w:rPr>
                <w:lang w:val="en-US"/>
              </w:rPr>
            </w:pPr>
            <w:r w:rsidRPr="00BE5CEF">
              <w:rPr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DE6198" w:rsidRPr="00BE5CEF" w:rsidRDefault="00CB3B00" w:rsidP="009B5723">
            <w:pPr>
              <w:pStyle w:val="1"/>
              <w:rPr>
                <w:lang w:val="en-US"/>
              </w:rPr>
            </w:pPr>
            <w:r w:rsidRPr="00BE5CEF">
              <w:t>5</w:t>
            </w:r>
            <w:r w:rsidR="0007574C" w:rsidRPr="00BE5CEF">
              <w:rPr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:rsidR="00DE6198" w:rsidRPr="00BE5CEF" w:rsidRDefault="0007574C" w:rsidP="009B5723">
            <w:pPr>
              <w:pStyle w:val="1"/>
              <w:rPr>
                <w:lang w:val="en-US"/>
              </w:rPr>
            </w:pPr>
            <w:r w:rsidRPr="00BE5CEF">
              <w:t>0</w:t>
            </w:r>
            <w:r w:rsidRPr="00BE5CEF">
              <w:rPr>
                <w:lang w:val="en-US"/>
              </w:rPr>
              <w:t>,1</w:t>
            </w:r>
          </w:p>
        </w:tc>
        <w:tc>
          <w:tcPr>
            <w:tcW w:w="1080" w:type="dxa"/>
            <w:vAlign w:val="center"/>
          </w:tcPr>
          <w:p w:rsidR="00DE6198" w:rsidRPr="00BE5CEF" w:rsidRDefault="00CB3B00" w:rsidP="009B5723">
            <w:pPr>
              <w:pStyle w:val="1"/>
              <w:rPr>
                <w:lang w:val="en-US"/>
              </w:rPr>
            </w:pPr>
            <w:r w:rsidRPr="00BE5CEF">
              <w:t>5</w:t>
            </w:r>
            <w:r w:rsidR="0007574C" w:rsidRPr="00BE5CEF">
              <w:rPr>
                <w:lang w:val="en-US"/>
              </w:rPr>
              <w:t>00</w:t>
            </w:r>
          </w:p>
        </w:tc>
        <w:tc>
          <w:tcPr>
            <w:tcW w:w="930" w:type="dxa"/>
            <w:vAlign w:val="center"/>
          </w:tcPr>
          <w:p w:rsidR="00DE6198" w:rsidRPr="00BE5CEF" w:rsidRDefault="00CB3B00" w:rsidP="009B5723">
            <w:pPr>
              <w:pStyle w:val="1"/>
              <w:rPr>
                <w:lang w:val="en-US"/>
              </w:rPr>
            </w:pPr>
            <w:r w:rsidRPr="00BE5CEF">
              <w:t>100</w:t>
            </w:r>
          </w:p>
        </w:tc>
        <w:tc>
          <w:tcPr>
            <w:tcW w:w="1077" w:type="dxa"/>
            <w:vAlign w:val="center"/>
          </w:tcPr>
          <w:p w:rsidR="00DE6198" w:rsidRPr="00BE5CEF" w:rsidRDefault="007E7658" w:rsidP="009B5723">
            <w:pPr>
              <w:pStyle w:val="1"/>
            </w:pPr>
            <w:r w:rsidRPr="00BE5CEF">
              <w:t>4,6</w:t>
            </w:r>
          </w:p>
        </w:tc>
        <w:tc>
          <w:tcPr>
            <w:tcW w:w="873" w:type="dxa"/>
            <w:vAlign w:val="center"/>
          </w:tcPr>
          <w:p w:rsidR="00DE6198" w:rsidRPr="00BE5CEF" w:rsidRDefault="00D278F1" w:rsidP="009B5723">
            <w:pPr>
              <w:pStyle w:val="1"/>
            </w:pPr>
            <w:r w:rsidRPr="00BE5CEF">
              <w:t>0,</w:t>
            </w:r>
            <w:r w:rsidR="00CB3B00" w:rsidRPr="00BE5CEF">
              <w:t>4</w:t>
            </w:r>
            <w:r w:rsidR="00917F77" w:rsidRPr="00BE5CEF">
              <w:t>6</w:t>
            </w:r>
          </w:p>
        </w:tc>
        <w:tc>
          <w:tcPr>
            <w:tcW w:w="1080" w:type="dxa"/>
            <w:vAlign w:val="center"/>
          </w:tcPr>
          <w:p w:rsidR="00DE6198" w:rsidRPr="00BE5CEF" w:rsidRDefault="00D278F1" w:rsidP="009B5723">
            <w:pPr>
              <w:pStyle w:val="1"/>
            </w:pPr>
            <w:r w:rsidRPr="00BE5CEF">
              <w:t>1</w:t>
            </w:r>
            <w:r w:rsidR="00CB3B00" w:rsidRPr="00BE5CEF">
              <w:t>831</w:t>
            </w:r>
          </w:p>
        </w:tc>
      </w:tr>
      <w:tr w:rsidR="00DE6198" w:rsidRPr="00BE5CEF" w:rsidTr="009B5723">
        <w:trPr>
          <w:jc w:val="center"/>
        </w:trPr>
        <w:tc>
          <w:tcPr>
            <w:tcW w:w="1856" w:type="dxa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Ванна электрохими-</w:t>
            </w:r>
          </w:p>
          <w:p w:rsidR="00DE6198" w:rsidRPr="00BE5CEF" w:rsidRDefault="00DE6198" w:rsidP="009B5723">
            <w:pPr>
              <w:pStyle w:val="1"/>
            </w:pPr>
            <w:r w:rsidRPr="00BE5CEF">
              <w:t>ческого обезжиривания</w:t>
            </w:r>
          </w:p>
        </w:tc>
        <w:tc>
          <w:tcPr>
            <w:tcW w:w="817" w:type="dxa"/>
            <w:vAlign w:val="center"/>
          </w:tcPr>
          <w:p w:rsidR="00DE6198" w:rsidRPr="00BE5CEF" w:rsidRDefault="0045726B" w:rsidP="009B5723">
            <w:pPr>
              <w:pStyle w:val="1"/>
            </w:pPr>
            <w:r w:rsidRPr="00BE5CEF">
              <w:t>1</w:t>
            </w:r>
          </w:p>
        </w:tc>
        <w:tc>
          <w:tcPr>
            <w:tcW w:w="1260" w:type="dxa"/>
            <w:vAlign w:val="center"/>
          </w:tcPr>
          <w:p w:rsidR="00DE6198" w:rsidRPr="00BE5CEF" w:rsidRDefault="003B7510" w:rsidP="009B5723">
            <w:pPr>
              <w:pStyle w:val="1"/>
            </w:pPr>
            <w:r w:rsidRPr="00BE5CEF">
              <w:t>3</w:t>
            </w:r>
            <w:r w:rsidR="00CB3B00" w:rsidRPr="00BE5CEF">
              <w:t>1</w:t>
            </w:r>
          </w:p>
        </w:tc>
        <w:tc>
          <w:tcPr>
            <w:tcW w:w="1080" w:type="dxa"/>
            <w:vAlign w:val="center"/>
          </w:tcPr>
          <w:p w:rsidR="00DE6198" w:rsidRPr="00BE5CEF" w:rsidRDefault="003B7510" w:rsidP="009B5723">
            <w:pPr>
              <w:pStyle w:val="1"/>
            </w:pPr>
            <w:r w:rsidRPr="00BE5CEF">
              <w:t>0,1</w:t>
            </w:r>
          </w:p>
        </w:tc>
        <w:tc>
          <w:tcPr>
            <w:tcW w:w="1080" w:type="dxa"/>
            <w:vAlign w:val="center"/>
          </w:tcPr>
          <w:p w:rsidR="00DE6198" w:rsidRPr="00BE5CEF" w:rsidRDefault="003B7510" w:rsidP="009B5723">
            <w:pPr>
              <w:pStyle w:val="1"/>
            </w:pPr>
            <w:r w:rsidRPr="00BE5CEF">
              <w:t>3</w:t>
            </w:r>
            <w:r w:rsidR="00CB3B00" w:rsidRPr="00BE5CEF">
              <w:t>1</w:t>
            </w:r>
            <w:r w:rsidRPr="00BE5CEF">
              <w:t>0</w:t>
            </w:r>
          </w:p>
        </w:tc>
        <w:tc>
          <w:tcPr>
            <w:tcW w:w="930" w:type="dxa"/>
            <w:vAlign w:val="center"/>
          </w:tcPr>
          <w:p w:rsidR="00DE6198" w:rsidRPr="00BE5CEF" w:rsidRDefault="00B42D0A" w:rsidP="009B5723">
            <w:pPr>
              <w:pStyle w:val="1"/>
            </w:pPr>
            <w:r w:rsidRPr="00BE5CEF">
              <w:t>5,5</w:t>
            </w:r>
          </w:p>
        </w:tc>
        <w:tc>
          <w:tcPr>
            <w:tcW w:w="1077" w:type="dxa"/>
            <w:vAlign w:val="center"/>
          </w:tcPr>
          <w:p w:rsidR="00DE6198" w:rsidRPr="00BE5CEF" w:rsidRDefault="003B7510" w:rsidP="009B5723">
            <w:pPr>
              <w:pStyle w:val="1"/>
            </w:pPr>
            <w:r w:rsidRPr="00BE5CEF">
              <w:t>4,6</w:t>
            </w:r>
          </w:p>
        </w:tc>
        <w:tc>
          <w:tcPr>
            <w:tcW w:w="873" w:type="dxa"/>
            <w:vAlign w:val="center"/>
          </w:tcPr>
          <w:p w:rsidR="00DE6198" w:rsidRPr="00BE5CEF" w:rsidRDefault="00B42D0A" w:rsidP="009B5723">
            <w:pPr>
              <w:pStyle w:val="1"/>
            </w:pPr>
            <w:r w:rsidRPr="00BE5CEF">
              <w:t>0,025</w:t>
            </w:r>
          </w:p>
        </w:tc>
        <w:tc>
          <w:tcPr>
            <w:tcW w:w="1080" w:type="dxa"/>
            <w:vAlign w:val="center"/>
          </w:tcPr>
          <w:p w:rsidR="00DE6198" w:rsidRPr="00BE5CEF" w:rsidRDefault="00B42D0A" w:rsidP="009B5723">
            <w:pPr>
              <w:pStyle w:val="1"/>
            </w:pPr>
            <w:r w:rsidRPr="00BE5CEF">
              <w:t>100</w:t>
            </w:r>
          </w:p>
        </w:tc>
      </w:tr>
      <w:tr w:rsidR="000E262A" w:rsidRPr="00BE5CEF" w:rsidTr="009B5723">
        <w:trPr>
          <w:jc w:val="center"/>
        </w:trPr>
        <w:tc>
          <w:tcPr>
            <w:tcW w:w="1856" w:type="dxa"/>
            <w:vAlign w:val="center"/>
          </w:tcPr>
          <w:p w:rsidR="000E262A" w:rsidRPr="00BE5CEF" w:rsidRDefault="000E262A" w:rsidP="009B5723">
            <w:pPr>
              <w:pStyle w:val="1"/>
            </w:pPr>
            <w:r w:rsidRPr="00BE5CEF">
              <w:t>Ванна дозированного травления</w:t>
            </w:r>
          </w:p>
        </w:tc>
        <w:tc>
          <w:tcPr>
            <w:tcW w:w="817" w:type="dxa"/>
            <w:vAlign w:val="center"/>
          </w:tcPr>
          <w:p w:rsidR="000E262A" w:rsidRPr="00BE5CEF" w:rsidRDefault="0007574C" w:rsidP="009B5723">
            <w:pPr>
              <w:pStyle w:val="1"/>
            </w:pPr>
            <w:r w:rsidRPr="00BE5CEF">
              <w:t>1</w:t>
            </w:r>
          </w:p>
        </w:tc>
        <w:tc>
          <w:tcPr>
            <w:tcW w:w="1260" w:type="dxa"/>
            <w:vAlign w:val="center"/>
          </w:tcPr>
          <w:p w:rsidR="000E262A" w:rsidRPr="00BE5CEF" w:rsidRDefault="00E9769E" w:rsidP="009B5723">
            <w:pPr>
              <w:pStyle w:val="1"/>
            </w:pPr>
            <w:r w:rsidRPr="00BE5CEF">
              <w:t>900</w:t>
            </w:r>
          </w:p>
        </w:tc>
        <w:tc>
          <w:tcPr>
            <w:tcW w:w="1080" w:type="dxa"/>
            <w:vAlign w:val="center"/>
          </w:tcPr>
          <w:p w:rsidR="000E262A" w:rsidRPr="00BE5CEF" w:rsidRDefault="00E9769E" w:rsidP="009B5723">
            <w:pPr>
              <w:pStyle w:val="1"/>
            </w:pPr>
            <w:r w:rsidRPr="00BE5CEF">
              <w:t>0,1</w:t>
            </w:r>
          </w:p>
        </w:tc>
        <w:tc>
          <w:tcPr>
            <w:tcW w:w="1080" w:type="dxa"/>
            <w:vAlign w:val="center"/>
          </w:tcPr>
          <w:p w:rsidR="000E262A" w:rsidRPr="00BE5CEF" w:rsidRDefault="00E9769E" w:rsidP="009B5723">
            <w:pPr>
              <w:pStyle w:val="1"/>
            </w:pPr>
            <w:r w:rsidRPr="00BE5CEF">
              <w:t>9000</w:t>
            </w:r>
          </w:p>
        </w:tc>
        <w:tc>
          <w:tcPr>
            <w:tcW w:w="930" w:type="dxa"/>
            <w:vAlign w:val="center"/>
          </w:tcPr>
          <w:p w:rsidR="000E262A" w:rsidRPr="00BE5CEF" w:rsidRDefault="00B42D0A" w:rsidP="009B5723">
            <w:pPr>
              <w:pStyle w:val="1"/>
            </w:pPr>
            <w:r w:rsidRPr="00BE5CEF">
              <w:t>18,97</w:t>
            </w:r>
          </w:p>
        </w:tc>
        <w:tc>
          <w:tcPr>
            <w:tcW w:w="1077" w:type="dxa"/>
            <w:vAlign w:val="center"/>
          </w:tcPr>
          <w:p w:rsidR="000E262A" w:rsidRPr="00BE5CEF" w:rsidRDefault="003B7510" w:rsidP="009B5723">
            <w:pPr>
              <w:pStyle w:val="1"/>
            </w:pPr>
            <w:r w:rsidRPr="00BE5CEF">
              <w:t>4,6</w:t>
            </w:r>
          </w:p>
        </w:tc>
        <w:tc>
          <w:tcPr>
            <w:tcW w:w="873" w:type="dxa"/>
            <w:vAlign w:val="center"/>
          </w:tcPr>
          <w:p w:rsidR="000E262A" w:rsidRPr="00BE5CEF" w:rsidRDefault="00105BDF" w:rsidP="009B5723">
            <w:pPr>
              <w:pStyle w:val="1"/>
            </w:pPr>
            <w:r w:rsidRPr="00BE5CEF">
              <w:t>0,0</w:t>
            </w:r>
            <w:r w:rsidR="00B42D0A" w:rsidRPr="00BE5CEF">
              <w:t>8</w:t>
            </w:r>
          </w:p>
        </w:tc>
        <w:tc>
          <w:tcPr>
            <w:tcW w:w="1080" w:type="dxa"/>
            <w:vAlign w:val="center"/>
          </w:tcPr>
          <w:p w:rsidR="000E262A" w:rsidRPr="00BE5CEF" w:rsidRDefault="00B42D0A" w:rsidP="009B5723">
            <w:pPr>
              <w:pStyle w:val="1"/>
            </w:pPr>
            <w:r w:rsidRPr="00BE5CEF">
              <w:t>319</w:t>
            </w:r>
          </w:p>
        </w:tc>
      </w:tr>
      <w:tr w:rsidR="00DE6198" w:rsidRPr="00BE5CEF" w:rsidTr="009B5723">
        <w:trPr>
          <w:jc w:val="center"/>
        </w:trPr>
        <w:tc>
          <w:tcPr>
            <w:tcW w:w="1856" w:type="dxa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Ванна активирова-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ния</w:t>
            </w:r>
          </w:p>
        </w:tc>
        <w:tc>
          <w:tcPr>
            <w:tcW w:w="817" w:type="dxa"/>
            <w:vAlign w:val="center"/>
          </w:tcPr>
          <w:p w:rsidR="00DE6198" w:rsidRPr="00BE5CEF" w:rsidRDefault="0007574C" w:rsidP="009B5723">
            <w:pPr>
              <w:pStyle w:val="1"/>
            </w:pPr>
            <w:r w:rsidRPr="00BE5CEF">
              <w:t>1</w:t>
            </w:r>
          </w:p>
        </w:tc>
        <w:tc>
          <w:tcPr>
            <w:tcW w:w="126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5</w:t>
            </w:r>
            <w:r w:rsidR="008C71EF" w:rsidRPr="00BE5CEF">
              <w:t>0</w:t>
            </w:r>
          </w:p>
        </w:tc>
        <w:tc>
          <w:tcPr>
            <w:tcW w:w="1080" w:type="dxa"/>
            <w:vAlign w:val="center"/>
          </w:tcPr>
          <w:p w:rsidR="00DE6198" w:rsidRPr="00BE5CEF" w:rsidRDefault="008C71EF" w:rsidP="009B5723">
            <w:pPr>
              <w:pStyle w:val="1"/>
            </w:pPr>
            <w:r w:rsidRPr="00BE5CEF">
              <w:t>0,1</w:t>
            </w:r>
          </w:p>
        </w:tc>
        <w:tc>
          <w:tcPr>
            <w:tcW w:w="108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5</w:t>
            </w:r>
            <w:r w:rsidR="008C71EF" w:rsidRPr="00BE5CEF">
              <w:t>00</w:t>
            </w:r>
          </w:p>
        </w:tc>
        <w:tc>
          <w:tcPr>
            <w:tcW w:w="93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1</w:t>
            </w:r>
            <w:r w:rsidR="008C71EF" w:rsidRPr="00BE5CEF">
              <w:t>00</w:t>
            </w:r>
          </w:p>
        </w:tc>
        <w:tc>
          <w:tcPr>
            <w:tcW w:w="1077" w:type="dxa"/>
            <w:vAlign w:val="center"/>
          </w:tcPr>
          <w:p w:rsidR="00DE6198" w:rsidRPr="00BE5CEF" w:rsidRDefault="003B7510" w:rsidP="009B5723">
            <w:pPr>
              <w:pStyle w:val="1"/>
            </w:pPr>
            <w:r w:rsidRPr="00BE5CEF">
              <w:t>4,6</w:t>
            </w:r>
          </w:p>
        </w:tc>
        <w:tc>
          <w:tcPr>
            <w:tcW w:w="873" w:type="dxa"/>
            <w:vAlign w:val="center"/>
          </w:tcPr>
          <w:p w:rsidR="00DE6198" w:rsidRPr="00BE5CEF" w:rsidRDefault="008C71EF" w:rsidP="009B5723">
            <w:pPr>
              <w:pStyle w:val="1"/>
            </w:pPr>
            <w:r w:rsidRPr="00BE5CEF">
              <w:t>0,</w:t>
            </w:r>
            <w:r w:rsidR="00CB3B00" w:rsidRPr="00BE5CEF">
              <w:t>46</w:t>
            </w:r>
          </w:p>
        </w:tc>
        <w:tc>
          <w:tcPr>
            <w:tcW w:w="108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1831</w:t>
            </w:r>
          </w:p>
        </w:tc>
      </w:tr>
      <w:tr w:rsidR="00DE6198" w:rsidRPr="00BE5CEF" w:rsidTr="009B5723">
        <w:trPr>
          <w:jc w:val="center"/>
        </w:trPr>
        <w:tc>
          <w:tcPr>
            <w:tcW w:w="1856" w:type="dxa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Ванна никелирова-</w:t>
            </w:r>
          </w:p>
          <w:p w:rsidR="00DE6198" w:rsidRPr="00BE5CEF" w:rsidRDefault="00DE6198" w:rsidP="009B5723">
            <w:pPr>
              <w:pStyle w:val="1"/>
            </w:pPr>
            <w:r w:rsidRPr="00BE5CEF">
              <w:t>ния</w:t>
            </w:r>
          </w:p>
        </w:tc>
        <w:tc>
          <w:tcPr>
            <w:tcW w:w="817" w:type="dxa"/>
            <w:vAlign w:val="center"/>
          </w:tcPr>
          <w:p w:rsidR="00DE6198" w:rsidRPr="00BE5CEF" w:rsidRDefault="0007574C" w:rsidP="009B5723">
            <w:pPr>
              <w:pStyle w:val="1"/>
              <w:rPr>
                <w:lang w:val="en-US"/>
              </w:rPr>
            </w:pPr>
            <w:r w:rsidRPr="00BE5CEF">
              <w:rPr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38</w:t>
            </w:r>
          </w:p>
        </w:tc>
        <w:tc>
          <w:tcPr>
            <w:tcW w:w="1080" w:type="dxa"/>
            <w:vAlign w:val="center"/>
          </w:tcPr>
          <w:p w:rsidR="00DE6198" w:rsidRPr="00BE5CEF" w:rsidRDefault="009A268C" w:rsidP="009B5723">
            <w:pPr>
              <w:pStyle w:val="1"/>
            </w:pPr>
            <w:r w:rsidRPr="00BE5CEF">
              <w:t>0,</w:t>
            </w:r>
            <w:r w:rsidR="00D01F5D" w:rsidRPr="00BE5CEF">
              <w:t>025</w:t>
            </w:r>
          </w:p>
        </w:tc>
        <w:tc>
          <w:tcPr>
            <w:tcW w:w="108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152</w:t>
            </w:r>
            <w:r w:rsidR="00D01F5D" w:rsidRPr="00BE5CEF">
              <w:t>0</w:t>
            </w:r>
          </w:p>
        </w:tc>
        <w:tc>
          <w:tcPr>
            <w:tcW w:w="93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3,12</w:t>
            </w:r>
          </w:p>
        </w:tc>
        <w:tc>
          <w:tcPr>
            <w:tcW w:w="1077" w:type="dxa"/>
            <w:vAlign w:val="center"/>
          </w:tcPr>
          <w:p w:rsidR="00DE6198" w:rsidRPr="00BE5CEF" w:rsidRDefault="003B7510" w:rsidP="009B5723">
            <w:pPr>
              <w:pStyle w:val="1"/>
            </w:pPr>
            <w:r w:rsidRPr="00BE5CEF">
              <w:t>4,6</w:t>
            </w:r>
          </w:p>
        </w:tc>
        <w:tc>
          <w:tcPr>
            <w:tcW w:w="873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0,014</w:t>
            </w:r>
          </w:p>
        </w:tc>
        <w:tc>
          <w:tcPr>
            <w:tcW w:w="108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56</w:t>
            </w:r>
          </w:p>
        </w:tc>
      </w:tr>
      <w:tr w:rsidR="00DE6198" w:rsidRPr="00BE5CEF" w:rsidTr="009B5723">
        <w:trPr>
          <w:jc w:val="center"/>
        </w:trPr>
        <w:tc>
          <w:tcPr>
            <w:tcW w:w="1856" w:type="dxa"/>
            <w:vAlign w:val="center"/>
          </w:tcPr>
          <w:p w:rsidR="00DE6198" w:rsidRPr="00BE5CEF" w:rsidRDefault="00DE6198" w:rsidP="009B5723">
            <w:pPr>
              <w:pStyle w:val="1"/>
            </w:pPr>
            <w:r w:rsidRPr="00BE5CEF">
              <w:t>Ванна покрытия сплавом</w:t>
            </w:r>
          </w:p>
        </w:tc>
        <w:tc>
          <w:tcPr>
            <w:tcW w:w="817" w:type="dxa"/>
            <w:vAlign w:val="center"/>
          </w:tcPr>
          <w:p w:rsidR="00DE6198" w:rsidRPr="00BE5CEF" w:rsidRDefault="0007574C" w:rsidP="009B5723">
            <w:pPr>
              <w:pStyle w:val="1"/>
              <w:rPr>
                <w:lang w:val="en-US"/>
              </w:rPr>
            </w:pPr>
            <w:r w:rsidRPr="00BE5CEF">
              <w:rPr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75</w:t>
            </w:r>
          </w:p>
        </w:tc>
        <w:tc>
          <w:tcPr>
            <w:tcW w:w="1080" w:type="dxa"/>
            <w:vAlign w:val="center"/>
          </w:tcPr>
          <w:p w:rsidR="00DE6198" w:rsidRPr="00BE5CEF" w:rsidRDefault="009A268C" w:rsidP="009B5723">
            <w:pPr>
              <w:pStyle w:val="1"/>
            </w:pPr>
            <w:r w:rsidRPr="00BE5CEF">
              <w:t>0,02</w:t>
            </w:r>
          </w:p>
        </w:tc>
        <w:tc>
          <w:tcPr>
            <w:tcW w:w="108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3750</w:t>
            </w:r>
          </w:p>
        </w:tc>
        <w:tc>
          <w:tcPr>
            <w:tcW w:w="93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46</w:t>
            </w:r>
          </w:p>
        </w:tc>
        <w:tc>
          <w:tcPr>
            <w:tcW w:w="1077" w:type="dxa"/>
            <w:vAlign w:val="center"/>
          </w:tcPr>
          <w:p w:rsidR="00DE6198" w:rsidRPr="00BE5CEF" w:rsidRDefault="003B7510" w:rsidP="009B5723">
            <w:pPr>
              <w:pStyle w:val="1"/>
            </w:pPr>
            <w:r w:rsidRPr="00BE5CEF">
              <w:t>4,6</w:t>
            </w:r>
          </w:p>
        </w:tc>
        <w:tc>
          <w:tcPr>
            <w:tcW w:w="873" w:type="dxa"/>
            <w:vAlign w:val="center"/>
          </w:tcPr>
          <w:p w:rsidR="00DE6198" w:rsidRPr="00BE5CEF" w:rsidRDefault="00B42D0A" w:rsidP="009B5723">
            <w:pPr>
              <w:pStyle w:val="1"/>
            </w:pPr>
            <w:r w:rsidRPr="00BE5CEF">
              <w:t>0</w:t>
            </w:r>
            <w:r w:rsidR="00CB3B00" w:rsidRPr="00BE5CEF">
              <w:t>,021</w:t>
            </w:r>
          </w:p>
        </w:tc>
        <w:tc>
          <w:tcPr>
            <w:tcW w:w="1080" w:type="dxa"/>
            <w:vAlign w:val="center"/>
          </w:tcPr>
          <w:p w:rsidR="00DE6198" w:rsidRPr="00BE5CEF" w:rsidRDefault="00CB3B00" w:rsidP="009B5723">
            <w:pPr>
              <w:pStyle w:val="1"/>
            </w:pPr>
            <w:r w:rsidRPr="00BE5CEF">
              <w:t>84</w:t>
            </w:r>
          </w:p>
        </w:tc>
      </w:tr>
      <w:tr w:rsidR="00DE6198" w:rsidRPr="00BE5CEF" w:rsidTr="009B5723">
        <w:trPr>
          <w:jc w:val="center"/>
        </w:trPr>
        <w:tc>
          <w:tcPr>
            <w:tcW w:w="1856" w:type="dxa"/>
          </w:tcPr>
          <w:p w:rsidR="00DE6198" w:rsidRPr="00BE5CEF" w:rsidRDefault="00DE6198" w:rsidP="009B5723">
            <w:pPr>
              <w:pStyle w:val="1"/>
            </w:pPr>
            <w:r w:rsidRPr="00BE5CEF">
              <w:t>Итого</w:t>
            </w:r>
            <w:r w:rsidRPr="00BE5CEF">
              <w:rPr>
                <w:lang w:val="en-US"/>
              </w:rPr>
              <w:t>:</w:t>
            </w:r>
          </w:p>
        </w:tc>
        <w:tc>
          <w:tcPr>
            <w:tcW w:w="817" w:type="dxa"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1260" w:type="dxa"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1080" w:type="dxa"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1080" w:type="dxa"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930" w:type="dxa"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1077" w:type="dxa"/>
            <w:vAlign w:val="center"/>
          </w:tcPr>
          <w:p w:rsidR="00DE6198" w:rsidRPr="00BE5CEF" w:rsidRDefault="00DE6198" w:rsidP="009B5723">
            <w:pPr>
              <w:pStyle w:val="1"/>
            </w:pPr>
          </w:p>
        </w:tc>
        <w:tc>
          <w:tcPr>
            <w:tcW w:w="873" w:type="dxa"/>
            <w:vAlign w:val="center"/>
          </w:tcPr>
          <w:p w:rsidR="00DE6198" w:rsidRPr="00BE5CEF" w:rsidRDefault="00B42D0A" w:rsidP="009B5723">
            <w:pPr>
              <w:pStyle w:val="1"/>
            </w:pPr>
            <w:r w:rsidRPr="00BE5CEF">
              <w:t>1,6</w:t>
            </w:r>
          </w:p>
        </w:tc>
        <w:tc>
          <w:tcPr>
            <w:tcW w:w="1080" w:type="dxa"/>
            <w:vAlign w:val="center"/>
          </w:tcPr>
          <w:p w:rsidR="00DE6198" w:rsidRPr="00BE5CEF" w:rsidRDefault="00B42D0A" w:rsidP="009B5723">
            <w:pPr>
              <w:pStyle w:val="1"/>
            </w:pPr>
            <w:r w:rsidRPr="00BE5CEF">
              <w:t>4221</w:t>
            </w:r>
          </w:p>
        </w:tc>
      </w:tr>
    </w:tbl>
    <w:p w:rsidR="00F70B65" w:rsidRPr="00BE5CEF" w:rsidRDefault="00F70B65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B42D0A" w:rsidRPr="00BE5CEF" w:rsidRDefault="009B5723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2D0A" w:rsidRPr="00BE5CE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2D0A" w:rsidRPr="00BE5CEF">
        <w:rPr>
          <w:sz w:val="28"/>
          <w:szCs w:val="28"/>
        </w:rPr>
        <w:t xml:space="preserve"> Планировка участка</w:t>
      </w:r>
    </w:p>
    <w:p w:rsidR="00B42D0A" w:rsidRPr="00BE5CEF" w:rsidRDefault="00B42D0A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683CCC" w:rsidRPr="00BE5CEF" w:rsidRDefault="00683CCC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 xml:space="preserve">Гальванический </w:t>
      </w:r>
      <w:r w:rsidR="002908C9">
        <w:rPr>
          <w:sz w:val="28"/>
          <w:szCs w:val="28"/>
        </w:rPr>
        <w:t>ц</w:t>
      </w:r>
      <w:r w:rsidRPr="00BE5CEF">
        <w:rPr>
          <w:sz w:val="28"/>
          <w:szCs w:val="28"/>
        </w:rPr>
        <w:t>ех в системе завода располагается вблизи цехов изготовителей и сборочных цехов исходя из грузопотока деталей. Поскольку нанесение металлопокрытий относится к категории вредных производств, гальванический цех размещают у наружной стены здания. По пожарной и взрывной опасности цех гальванопокрытий относится к категории Д – пожаро- и взрыво</w:t>
      </w:r>
      <w:r w:rsidR="003978B5" w:rsidRPr="00BE5CEF">
        <w:rPr>
          <w:sz w:val="28"/>
          <w:szCs w:val="28"/>
        </w:rPr>
        <w:t>без</w:t>
      </w:r>
      <w:r w:rsidRPr="00BE5CEF">
        <w:rPr>
          <w:sz w:val="28"/>
          <w:szCs w:val="28"/>
        </w:rPr>
        <w:t>опасные</w:t>
      </w:r>
      <w:r w:rsidR="00C446F9" w:rsidRPr="00BE5CEF">
        <w:rPr>
          <w:sz w:val="28"/>
          <w:szCs w:val="28"/>
        </w:rPr>
        <w:t xml:space="preserve"> производства. Цех расположен на первом этаже здания и имеет подвал, что существенно упрощает разводку коммуникаций, располагаемых по потолку подвала, чем облегается их ремонт и обслуживание, а также повышается срок службы за счет меньшего воздействия коррозионных условий цеха.</w:t>
      </w:r>
    </w:p>
    <w:p w:rsidR="00C446F9" w:rsidRPr="00BE5CEF" w:rsidRDefault="00C446F9" w:rsidP="00BE5C80">
      <w:pPr>
        <w:spacing w:line="360" w:lineRule="auto"/>
        <w:ind w:firstLine="709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В подвале располагается комната с выпрямителями, помещения ремонта и изоляции подвесок, изготовления и накатки полировальных кругов, помещения с емкостями для очистки и сбора сточных вод, а также комната для снятия брака. На первом этаже здания располагается основное отделения металлопокрытий, бюро техничес</w:t>
      </w:r>
      <w:r w:rsidR="003978B5" w:rsidRPr="00BE5CEF">
        <w:rPr>
          <w:sz w:val="28"/>
          <w:szCs w:val="28"/>
        </w:rPr>
        <w:t xml:space="preserve">кого контроля, склад продукции </w:t>
      </w:r>
      <w:r w:rsidRPr="00BE5CEF">
        <w:rPr>
          <w:sz w:val="28"/>
          <w:szCs w:val="28"/>
        </w:rPr>
        <w:t>и помещения для приготовления и корректировки растворов. Промежуточный склад оборудован ст</w:t>
      </w:r>
      <w:r w:rsidR="003978B5" w:rsidRPr="00BE5CEF">
        <w:rPr>
          <w:sz w:val="28"/>
          <w:szCs w:val="28"/>
        </w:rPr>
        <w:t>ел</w:t>
      </w:r>
      <w:r w:rsidRPr="00BE5CEF">
        <w:rPr>
          <w:sz w:val="28"/>
          <w:szCs w:val="28"/>
        </w:rPr>
        <w:t>лажами для хранения изделий. В помещении для приготовления и корректировки растворов находится вытяжной шкаф, стол, весы, емкости для растворов, раковина для мытья рук, а также средства оказания первой помощи.</w:t>
      </w:r>
    </w:p>
    <w:p w:rsidR="00836A17" w:rsidRPr="00BE5CEF" w:rsidRDefault="009B5723" w:rsidP="00BE5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6A17" w:rsidRPr="00BE5CEF">
        <w:rPr>
          <w:sz w:val="28"/>
          <w:szCs w:val="28"/>
        </w:rPr>
        <w:t>Список литературы</w:t>
      </w:r>
    </w:p>
    <w:p w:rsidR="00836A17" w:rsidRPr="00BE5CEF" w:rsidRDefault="00836A17" w:rsidP="00BE5C80">
      <w:pPr>
        <w:spacing w:line="360" w:lineRule="auto"/>
        <w:ind w:firstLine="709"/>
        <w:jc w:val="both"/>
        <w:rPr>
          <w:sz w:val="28"/>
          <w:szCs w:val="28"/>
        </w:rPr>
      </w:pPr>
    </w:p>
    <w:p w:rsidR="00836A17" w:rsidRPr="00BE5CEF" w:rsidRDefault="009B5723" w:rsidP="009B5723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836A17" w:rsidRPr="00BE5CEF">
        <w:rPr>
          <w:sz w:val="28"/>
          <w:szCs w:val="28"/>
        </w:rPr>
        <w:t>А</w:t>
      </w:r>
      <w:r>
        <w:rPr>
          <w:sz w:val="28"/>
          <w:szCs w:val="28"/>
        </w:rPr>
        <w:t>. Дасоян, И.</w:t>
      </w:r>
      <w:r w:rsidR="00836A17" w:rsidRPr="00BE5CEF">
        <w:rPr>
          <w:sz w:val="28"/>
          <w:szCs w:val="28"/>
        </w:rPr>
        <w:t>Я. Пальмская «Т</w:t>
      </w:r>
      <w:r w:rsidR="0053337A" w:rsidRPr="00BE5CEF">
        <w:rPr>
          <w:sz w:val="28"/>
          <w:szCs w:val="28"/>
        </w:rPr>
        <w:t>ехнология электрохимических</w:t>
      </w:r>
      <w:r>
        <w:rPr>
          <w:sz w:val="28"/>
          <w:szCs w:val="28"/>
        </w:rPr>
        <w:t xml:space="preserve"> </w:t>
      </w:r>
      <w:r w:rsidR="00836A17" w:rsidRPr="00BE5CEF">
        <w:rPr>
          <w:sz w:val="28"/>
          <w:szCs w:val="28"/>
        </w:rPr>
        <w:t>покрытий» 1989</w:t>
      </w:r>
    </w:p>
    <w:p w:rsidR="00836A17" w:rsidRPr="00BE5CEF" w:rsidRDefault="00836A17" w:rsidP="009B5723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П.М. Вячеславов «Электрохимическое осаждение сплавов» 1986</w:t>
      </w:r>
    </w:p>
    <w:p w:rsidR="00836A17" w:rsidRPr="00BE5CEF" w:rsidRDefault="009B5723" w:rsidP="009B5723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836A17" w:rsidRPr="00BE5CEF">
        <w:rPr>
          <w:sz w:val="28"/>
          <w:szCs w:val="28"/>
        </w:rPr>
        <w:t>Я. Грилихес «Обезжиривание, травление и полирование металлов»</w:t>
      </w:r>
      <w:r>
        <w:rPr>
          <w:sz w:val="28"/>
          <w:szCs w:val="28"/>
        </w:rPr>
        <w:t xml:space="preserve"> </w:t>
      </w:r>
      <w:r w:rsidR="00836A17" w:rsidRPr="00BE5CEF">
        <w:rPr>
          <w:sz w:val="28"/>
          <w:szCs w:val="28"/>
        </w:rPr>
        <w:t>1983</w:t>
      </w:r>
    </w:p>
    <w:p w:rsidR="00836A17" w:rsidRPr="00BE5CEF" w:rsidRDefault="009B5723" w:rsidP="009B5723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53337A" w:rsidRPr="00BE5CEF">
        <w:rPr>
          <w:sz w:val="28"/>
          <w:szCs w:val="28"/>
        </w:rPr>
        <w:t>С. Мельников «Справочник по гальванопокрытиям в</w:t>
      </w:r>
      <w:r>
        <w:rPr>
          <w:sz w:val="28"/>
          <w:szCs w:val="28"/>
        </w:rPr>
        <w:t xml:space="preserve"> </w:t>
      </w:r>
      <w:r w:rsidR="0053337A" w:rsidRPr="00BE5CEF">
        <w:rPr>
          <w:sz w:val="28"/>
          <w:szCs w:val="28"/>
        </w:rPr>
        <w:t>машиностроение» 1991</w:t>
      </w:r>
    </w:p>
    <w:p w:rsidR="0053337A" w:rsidRPr="00BE5CEF" w:rsidRDefault="009B5723" w:rsidP="009B5723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М.А. Шлугер, М.</w:t>
      </w:r>
      <w:r w:rsidR="0053337A" w:rsidRPr="00BE5CEF">
        <w:rPr>
          <w:sz w:val="28"/>
          <w:szCs w:val="28"/>
        </w:rPr>
        <w:t>Д. Ток «Гальванические покрытия в</w:t>
      </w:r>
      <w:r>
        <w:rPr>
          <w:sz w:val="28"/>
          <w:szCs w:val="28"/>
        </w:rPr>
        <w:t xml:space="preserve"> </w:t>
      </w:r>
      <w:r w:rsidR="0053337A" w:rsidRPr="00BE5CEF">
        <w:rPr>
          <w:sz w:val="28"/>
          <w:szCs w:val="28"/>
        </w:rPr>
        <w:t>машиностроении» справочник в двух томах, 1985</w:t>
      </w:r>
    </w:p>
    <w:p w:rsidR="0053337A" w:rsidRPr="00BE5CEF" w:rsidRDefault="009B5723" w:rsidP="009B5723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А.М. Ямпольский, В.</w:t>
      </w:r>
      <w:r w:rsidR="0053337A" w:rsidRPr="00BE5CEF">
        <w:rPr>
          <w:sz w:val="28"/>
          <w:szCs w:val="28"/>
        </w:rPr>
        <w:t>А. Ильин «Краткий справочник</w:t>
      </w:r>
      <w:r>
        <w:rPr>
          <w:sz w:val="28"/>
          <w:szCs w:val="28"/>
        </w:rPr>
        <w:t xml:space="preserve"> </w:t>
      </w:r>
      <w:r w:rsidR="0053337A" w:rsidRPr="00BE5CEF">
        <w:rPr>
          <w:sz w:val="28"/>
          <w:szCs w:val="28"/>
        </w:rPr>
        <w:t>гальванотехника» 1981</w:t>
      </w:r>
    </w:p>
    <w:p w:rsidR="0053337A" w:rsidRDefault="0053337A" w:rsidP="009B5723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CEF">
        <w:rPr>
          <w:sz w:val="28"/>
          <w:szCs w:val="28"/>
        </w:rPr>
        <w:t>Методическое пособие</w:t>
      </w:r>
    </w:p>
    <w:p w:rsidR="00BE5CEF" w:rsidRPr="00BE5CEF" w:rsidRDefault="00BE5CEF" w:rsidP="00BE5CEF">
      <w:pPr>
        <w:pStyle w:val="a5"/>
        <w:jc w:val="center"/>
        <w:rPr>
          <w:color w:val="FFFFFF"/>
        </w:rPr>
      </w:pPr>
      <w:r w:rsidRPr="00BE5CEF">
        <w:rPr>
          <w:color w:val="FFFFFF"/>
          <w:sz w:val="28"/>
          <w:szCs w:val="28"/>
        </w:rPr>
        <w:t xml:space="preserve">Размещено на </w:t>
      </w:r>
      <w:r w:rsidRPr="002762ED">
        <w:rPr>
          <w:color w:val="FFFFFF"/>
          <w:sz w:val="28"/>
          <w:szCs w:val="28"/>
        </w:rPr>
        <w:t>http://www.</w:t>
      </w:r>
      <w:bookmarkStart w:id="0" w:name="_GoBack"/>
      <w:bookmarkEnd w:id="0"/>
    </w:p>
    <w:sectPr w:rsidR="00BE5CEF" w:rsidRPr="00BE5CEF" w:rsidSect="00BE5CEF">
      <w:headerReference w:type="even" r:id="rId64"/>
      <w:headerReference w:type="default" r:id="rId65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CD" w:rsidRDefault="00B554CD">
      <w:r>
        <w:separator/>
      </w:r>
    </w:p>
  </w:endnote>
  <w:endnote w:type="continuationSeparator" w:id="0">
    <w:p w:rsidR="00B554CD" w:rsidRDefault="00B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CD" w:rsidRDefault="00B554CD">
      <w:r>
        <w:separator/>
      </w:r>
    </w:p>
  </w:footnote>
  <w:footnote w:type="continuationSeparator" w:id="0">
    <w:p w:rsidR="00B554CD" w:rsidRDefault="00B5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6F6" w:rsidRDefault="004346F6" w:rsidP="00BE5CEF">
    <w:pPr>
      <w:pStyle w:val="a5"/>
      <w:jc w:val="center"/>
    </w:pPr>
    <w:r w:rsidRPr="00F76978">
      <w:rPr>
        <w:sz w:val="28"/>
        <w:szCs w:val="28"/>
      </w:rPr>
      <w:t xml:space="preserve">Размещено на </w:t>
    </w:r>
    <w:r w:rsidRPr="002762ED">
      <w:rPr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6F6" w:rsidRDefault="004346F6" w:rsidP="00BE5CEF">
    <w:pPr>
      <w:pStyle w:val="a5"/>
      <w:jc w:val="center"/>
    </w:pPr>
    <w:r w:rsidRPr="00F76978">
      <w:rPr>
        <w:sz w:val="28"/>
        <w:szCs w:val="28"/>
      </w:rPr>
      <w:t xml:space="preserve">Размещено на </w:t>
    </w:r>
    <w:r w:rsidRPr="002762ED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AAD"/>
    <w:multiLevelType w:val="multilevel"/>
    <w:tmpl w:val="EFA05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8C6E97"/>
    <w:multiLevelType w:val="multilevel"/>
    <w:tmpl w:val="B7F6E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E1E567D"/>
    <w:multiLevelType w:val="multilevel"/>
    <w:tmpl w:val="0FDCB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822F2D"/>
    <w:multiLevelType w:val="multilevel"/>
    <w:tmpl w:val="9AE82CDE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1CB39BF"/>
    <w:multiLevelType w:val="hybridMultilevel"/>
    <w:tmpl w:val="45D8D734"/>
    <w:lvl w:ilvl="0" w:tplc="7B4EC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3A8B3C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9E722BE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BAE4692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5F2CA6C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3F9A4CA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650C189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7A2A249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C52242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15081258"/>
    <w:multiLevelType w:val="multilevel"/>
    <w:tmpl w:val="B7F6E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A957A20"/>
    <w:multiLevelType w:val="multilevel"/>
    <w:tmpl w:val="B7F6E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1B5A137C"/>
    <w:multiLevelType w:val="multilevel"/>
    <w:tmpl w:val="C2A0EE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1C2D27D8"/>
    <w:multiLevelType w:val="multilevel"/>
    <w:tmpl w:val="F8AC74DC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FC87079"/>
    <w:multiLevelType w:val="multilevel"/>
    <w:tmpl w:val="D862A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22264B6A"/>
    <w:multiLevelType w:val="multilevel"/>
    <w:tmpl w:val="C2A0EE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26891E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2DEE3B9C"/>
    <w:multiLevelType w:val="multilevel"/>
    <w:tmpl w:val="6E1EDDD6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0FA7244"/>
    <w:multiLevelType w:val="multilevel"/>
    <w:tmpl w:val="6E1EDDD6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37C27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44CD234C"/>
    <w:multiLevelType w:val="multilevel"/>
    <w:tmpl w:val="B7F6E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48E23B7A"/>
    <w:multiLevelType w:val="multilevel"/>
    <w:tmpl w:val="8BD2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>
    <w:nsid w:val="49CD0F24"/>
    <w:multiLevelType w:val="hybridMultilevel"/>
    <w:tmpl w:val="29F0653E"/>
    <w:lvl w:ilvl="0" w:tplc="867CD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B3A0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68B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0EA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8C8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022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58F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F85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54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E235629"/>
    <w:multiLevelType w:val="multilevel"/>
    <w:tmpl w:val="B7F6E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51305344"/>
    <w:multiLevelType w:val="hybridMultilevel"/>
    <w:tmpl w:val="2924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D5079A"/>
    <w:multiLevelType w:val="multilevel"/>
    <w:tmpl w:val="34480A6C"/>
    <w:lvl w:ilvl="0">
      <w:start w:val="1"/>
      <w:numFmt w:val="decimal"/>
      <w:lvlText w:val="%1.2"/>
      <w:lvlJc w:val="left"/>
      <w:pPr>
        <w:tabs>
          <w:tab w:val="num" w:pos="360"/>
        </w:tabs>
        <w:ind w:left="987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5305D19"/>
    <w:multiLevelType w:val="multilevel"/>
    <w:tmpl w:val="F3386D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58AE5217"/>
    <w:multiLevelType w:val="multilevel"/>
    <w:tmpl w:val="3E5CE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9"/>
      <w:numFmt w:val="decimal"/>
      <w:isLgl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D1B1A3E"/>
    <w:multiLevelType w:val="multilevel"/>
    <w:tmpl w:val="9AE82CDE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7AE228B"/>
    <w:multiLevelType w:val="multilevel"/>
    <w:tmpl w:val="B87ACB8C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76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5">
    <w:nsid w:val="7D9C2926"/>
    <w:multiLevelType w:val="multilevel"/>
    <w:tmpl w:val="C2A0EE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25"/>
  </w:num>
  <w:num w:numId="6">
    <w:abstractNumId w:val="21"/>
  </w:num>
  <w:num w:numId="7">
    <w:abstractNumId w:val="6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2"/>
  </w:num>
  <w:num w:numId="13">
    <w:abstractNumId w:val="22"/>
  </w:num>
  <w:num w:numId="14">
    <w:abstractNumId w:val="24"/>
  </w:num>
  <w:num w:numId="15">
    <w:abstractNumId w:val="14"/>
  </w:num>
  <w:num w:numId="16">
    <w:abstractNumId w:val="11"/>
  </w:num>
  <w:num w:numId="17">
    <w:abstractNumId w:val="23"/>
  </w:num>
  <w:num w:numId="18">
    <w:abstractNumId w:val="12"/>
  </w:num>
  <w:num w:numId="19">
    <w:abstractNumId w:val="18"/>
  </w:num>
  <w:num w:numId="20">
    <w:abstractNumId w:val="3"/>
  </w:num>
  <w:num w:numId="21">
    <w:abstractNumId w:val="20"/>
  </w:num>
  <w:num w:numId="22">
    <w:abstractNumId w:val="13"/>
  </w:num>
  <w:num w:numId="23">
    <w:abstractNumId w:val="1"/>
  </w:num>
  <w:num w:numId="24">
    <w:abstractNumId w:val="8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3FA"/>
    <w:rsid w:val="00001990"/>
    <w:rsid w:val="00002443"/>
    <w:rsid w:val="00002F13"/>
    <w:rsid w:val="00003F38"/>
    <w:rsid w:val="000040A3"/>
    <w:rsid w:val="00004342"/>
    <w:rsid w:val="00015858"/>
    <w:rsid w:val="0001751A"/>
    <w:rsid w:val="00017C95"/>
    <w:rsid w:val="000212D1"/>
    <w:rsid w:val="00023779"/>
    <w:rsid w:val="00026F16"/>
    <w:rsid w:val="0003128F"/>
    <w:rsid w:val="00033456"/>
    <w:rsid w:val="0003361D"/>
    <w:rsid w:val="00033CD7"/>
    <w:rsid w:val="00033F2B"/>
    <w:rsid w:val="0003445C"/>
    <w:rsid w:val="00040A2A"/>
    <w:rsid w:val="0004160F"/>
    <w:rsid w:val="00042076"/>
    <w:rsid w:val="0004261F"/>
    <w:rsid w:val="0004278B"/>
    <w:rsid w:val="00045291"/>
    <w:rsid w:val="00047677"/>
    <w:rsid w:val="00051753"/>
    <w:rsid w:val="00051F1B"/>
    <w:rsid w:val="000544E1"/>
    <w:rsid w:val="00054AA6"/>
    <w:rsid w:val="00054B03"/>
    <w:rsid w:val="00054CC5"/>
    <w:rsid w:val="00056A9A"/>
    <w:rsid w:val="00060406"/>
    <w:rsid w:val="000624CE"/>
    <w:rsid w:val="000630D2"/>
    <w:rsid w:val="00065BA6"/>
    <w:rsid w:val="00065C0D"/>
    <w:rsid w:val="00066D2B"/>
    <w:rsid w:val="00066F0D"/>
    <w:rsid w:val="0006716D"/>
    <w:rsid w:val="00067290"/>
    <w:rsid w:val="00067745"/>
    <w:rsid w:val="00067E40"/>
    <w:rsid w:val="00070F4E"/>
    <w:rsid w:val="000725C2"/>
    <w:rsid w:val="0007574C"/>
    <w:rsid w:val="00080096"/>
    <w:rsid w:val="00080803"/>
    <w:rsid w:val="00081880"/>
    <w:rsid w:val="00082585"/>
    <w:rsid w:val="00084627"/>
    <w:rsid w:val="000846BB"/>
    <w:rsid w:val="00090211"/>
    <w:rsid w:val="00090B89"/>
    <w:rsid w:val="00092946"/>
    <w:rsid w:val="00093555"/>
    <w:rsid w:val="00093F23"/>
    <w:rsid w:val="0009581F"/>
    <w:rsid w:val="000A1DD9"/>
    <w:rsid w:val="000A2DA7"/>
    <w:rsid w:val="000B2170"/>
    <w:rsid w:val="000B3AEB"/>
    <w:rsid w:val="000B6D0C"/>
    <w:rsid w:val="000B7039"/>
    <w:rsid w:val="000C769C"/>
    <w:rsid w:val="000D0BC3"/>
    <w:rsid w:val="000D3296"/>
    <w:rsid w:val="000D4267"/>
    <w:rsid w:val="000D74BF"/>
    <w:rsid w:val="000E097C"/>
    <w:rsid w:val="000E262A"/>
    <w:rsid w:val="000E4E5D"/>
    <w:rsid w:val="000E5E5F"/>
    <w:rsid w:val="000F2078"/>
    <w:rsid w:val="000F2321"/>
    <w:rsid w:val="00100A74"/>
    <w:rsid w:val="00100E87"/>
    <w:rsid w:val="00102125"/>
    <w:rsid w:val="001021B3"/>
    <w:rsid w:val="001030F2"/>
    <w:rsid w:val="00103BEC"/>
    <w:rsid w:val="001045BD"/>
    <w:rsid w:val="00105BDF"/>
    <w:rsid w:val="0010689A"/>
    <w:rsid w:val="00111D75"/>
    <w:rsid w:val="00111E5E"/>
    <w:rsid w:val="00116024"/>
    <w:rsid w:val="00117256"/>
    <w:rsid w:val="00117AA3"/>
    <w:rsid w:val="00120539"/>
    <w:rsid w:val="00124839"/>
    <w:rsid w:val="00124F68"/>
    <w:rsid w:val="0012514D"/>
    <w:rsid w:val="00126748"/>
    <w:rsid w:val="001267B7"/>
    <w:rsid w:val="00126A07"/>
    <w:rsid w:val="00131626"/>
    <w:rsid w:val="00134F8D"/>
    <w:rsid w:val="001362E5"/>
    <w:rsid w:val="0014247D"/>
    <w:rsid w:val="001434AA"/>
    <w:rsid w:val="00144F82"/>
    <w:rsid w:val="00146325"/>
    <w:rsid w:val="0014657A"/>
    <w:rsid w:val="001535FC"/>
    <w:rsid w:val="00155020"/>
    <w:rsid w:val="001569A2"/>
    <w:rsid w:val="00157580"/>
    <w:rsid w:val="0016194A"/>
    <w:rsid w:val="001622BB"/>
    <w:rsid w:val="00164E4B"/>
    <w:rsid w:val="0016692B"/>
    <w:rsid w:val="00172257"/>
    <w:rsid w:val="00172E5B"/>
    <w:rsid w:val="00173F8E"/>
    <w:rsid w:val="0017416F"/>
    <w:rsid w:val="0017486C"/>
    <w:rsid w:val="00177114"/>
    <w:rsid w:val="0017727A"/>
    <w:rsid w:val="00181E2C"/>
    <w:rsid w:val="00183BB1"/>
    <w:rsid w:val="0018582B"/>
    <w:rsid w:val="00190F56"/>
    <w:rsid w:val="00191F60"/>
    <w:rsid w:val="00194F5E"/>
    <w:rsid w:val="00196058"/>
    <w:rsid w:val="00196192"/>
    <w:rsid w:val="00197609"/>
    <w:rsid w:val="001A5B59"/>
    <w:rsid w:val="001A6E01"/>
    <w:rsid w:val="001B2DB0"/>
    <w:rsid w:val="001B3F76"/>
    <w:rsid w:val="001B483F"/>
    <w:rsid w:val="001B52AE"/>
    <w:rsid w:val="001C2136"/>
    <w:rsid w:val="001C48FE"/>
    <w:rsid w:val="001C53FD"/>
    <w:rsid w:val="001C6D89"/>
    <w:rsid w:val="001C7E5B"/>
    <w:rsid w:val="001D33CE"/>
    <w:rsid w:val="001D4FB8"/>
    <w:rsid w:val="001D695E"/>
    <w:rsid w:val="001D6BAC"/>
    <w:rsid w:val="001D6CF2"/>
    <w:rsid w:val="001D6F52"/>
    <w:rsid w:val="001D73A4"/>
    <w:rsid w:val="001E2BF5"/>
    <w:rsid w:val="001E432F"/>
    <w:rsid w:val="001E46C0"/>
    <w:rsid w:val="001E48C2"/>
    <w:rsid w:val="001E4D25"/>
    <w:rsid w:val="001E51A1"/>
    <w:rsid w:val="001E559D"/>
    <w:rsid w:val="001F51A4"/>
    <w:rsid w:val="0020033E"/>
    <w:rsid w:val="002028B2"/>
    <w:rsid w:val="002065A4"/>
    <w:rsid w:val="00213AE3"/>
    <w:rsid w:val="0021532C"/>
    <w:rsid w:val="00217308"/>
    <w:rsid w:val="00221AAA"/>
    <w:rsid w:val="002223F4"/>
    <w:rsid w:val="00224B33"/>
    <w:rsid w:val="00225AA8"/>
    <w:rsid w:val="00226F5F"/>
    <w:rsid w:val="002279EF"/>
    <w:rsid w:val="00230D55"/>
    <w:rsid w:val="0023121A"/>
    <w:rsid w:val="002316A7"/>
    <w:rsid w:val="00232979"/>
    <w:rsid w:val="002363FE"/>
    <w:rsid w:val="00236976"/>
    <w:rsid w:val="00236B8B"/>
    <w:rsid w:val="002410F0"/>
    <w:rsid w:val="00241169"/>
    <w:rsid w:val="002415E0"/>
    <w:rsid w:val="00241FEB"/>
    <w:rsid w:val="00243FC7"/>
    <w:rsid w:val="00245F7D"/>
    <w:rsid w:val="00250D9D"/>
    <w:rsid w:val="00253113"/>
    <w:rsid w:val="00253A22"/>
    <w:rsid w:val="00256ED0"/>
    <w:rsid w:val="00261753"/>
    <w:rsid w:val="00261EC6"/>
    <w:rsid w:val="0026592F"/>
    <w:rsid w:val="002659DB"/>
    <w:rsid w:val="00266254"/>
    <w:rsid w:val="00266F5E"/>
    <w:rsid w:val="002762ED"/>
    <w:rsid w:val="00276D52"/>
    <w:rsid w:val="00283844"/>
    <w:rsid w:val="002868E1"/>
    <w:rsid w:val="002908C9"/>
    <w:rsid w:val="00291A6C"/>
    <w:rsid w:val="002953FD"/>
    <w:rsid w:val="002977B3"/>
    <w:rsid w:val="00297BC8"/>
    <w:rsid w:val="002A0C92"/>
    <w:rsid w:val="002A0DDD"/>
    <w:rsid w:val="002A7DE3"/>
    <w:rsid w:val="002B1E77"/>
    <w:rsid w:val="002B377F"/>
    <w:rsid w:val="002B59FC"/>
    <w:rsid w:val="002C4580"/>
    <w:rsid w:val="002C4867"/>
    <w:rsid w:val="002D110F"/>
    <w:rsid w:val="002D15AE"/>
    <w:rsid w:val="002D1B5F"/>
    <w:rsid w:val="002D24EB"/>
    <w:rsid w:val="002D71B9"/>
    <w:rsid w:val="002E1172"/>
    <w:rsid w:val="002E3DA3"/>
    <w:rsid w:val="002E4CCC"/>
    <w:rsid w:val="002F008C"/>
    <w:rsid w:val="002F1F30"/>
    <w:rsid w:val="002F6EAB"/>
    <w:rsid w:val="003026F3"/>
    <w:rsid w:val="00306C31"/>
    <w:rsid w:val="00310244"/>
    <w:rsid w:val="003113CD"/>
    <w:rsid w:val="0031237C"/>
    <w:rsid w:val="00312B56"/>
    <w:rsid w:val="003152F1"/>
    <w:rsid w:val="0031716F"/>
    <w:rsid w:val="003173F6"/>
    <w:rsid w:val="00321858"/>
    <w:rsid w:val="0032186F"/>
    <w:rsid w:val="0032262F"/>
    <w:rsid w:val="003231D6"/>
    <w:rsid w:val="00325C9A"/>
    <w:rsid w:val="00325F12"/>
    <w:rsid w:val="0032665E"/>
    <w:rsid w:val="003269FE"/>
    <w:rsid w:val="0033022D"/>
    <w:rsid w:val="00330E32"/>
    <w:rsid w:val="003316C1"/>
    <w:rsid w:val="0033518F"/>
    <w:rsid w:val="0034054C"/>
    <w:rsid w:val="003410BA"/>
    <w:rsid w:val="003442B0"/>
    <w:rsid w:val="00344726"/>
    <w:rsid w:val="00344F62"/>
    <w:rsid w:val="00347F94"/>
    <w:rsid w:val="00350064"/>
    <w:rsid w:val="003532F3"/>
    <w:rsid w:val="00357EE4"/>
    <w:rsid w:val="00360001"/>
    <w:rsid w:val="0036235E"/>
    <w:rsid w:val="00363A0A"/>
    <w:rsid w:val="003651DA"/>
    <w:rsid w:val="00365686"/>
    <w:rsid w:val="0037062B"/>
    <w:rsid w:val="00371936"/>
    <w:rsid w:val="00371D3F"/>
    <w:rsid w:val="0037724D"/>
    <w:rsid w:val="00383F96"/>
    <w:rsid w:val="00384BCA"/>
    <w:rsid w:val="00385C3A"/>
    <w:rsid w:val="003870FD"/>
    <w:rsid w:val="00387DE4"/>
    <w:rsid w:val="003902B2"/>
    <w:rsid w:val="003903C2"/>
    <w:rsid w:val="00391270"/>
    <w:rsid w:val="003940F5"/>
    <w:rsid w:val="0039462A"/>
    <w:rsid w:val="003978B5"/>
    <w:rsid w:val="00397994"/>
    <w:rsid w:val="003A030A"/>
    <w:rsid w:val="003A0DD6"/>
    <w:rsid w:val="003A1272"/>
    <w:rsid w:val="003A654A"/>
    <w:rsid w:val="003A748A"/>
    <w:rsid w:val="003B30CD"/>
    <w:rsid w:val="003B4F66"/>
    <w:rsid w:val="003B73F4"/>
    <w:rsid w:val="003B7510"/>
    <w:rsid w:val="003C1161"/>
    <w:rsid w:val="003C17DC"/>
    <w:rsid w:val="003C1CDF"/>
    <w:rsid w:val="003C3623"/>
    <w:rsid w:val="003C5418"/>
    <w:rsid w:val="003C64C7"/>
    <w:rsid w:val="003C69F3"/>
    <w:rsid w:val="003D0359"/>
    <w:rsid w:val="003D5492"/>
    <w:rsid w:val="003D563B"/>
    <w:rsid w:val="003D7C2A"/>
    <w:rsid w:val="003E1532"/>
    <w:rsid w:val="003E1BC0"/>
    <w:rsid w:val="003E5F6D"/>
    <w:rsid w:val="003F2DD5"/>
    <w:rsid w:val="004004B7"/>
    <w:rsid w:val="00400FF8"/>
    <w:rsid w:val="004032EA"/>
    <w:rsid w:val="00404309"/>
    <w:rsid w:val="0040574E"/>
    <w:rsid w:val="00406F1D"/>
    <w:rsid w:val="0040795F"/>
    <w:rsid w:val="0041298F"/>
    <w:rsid w:val="004133C4"/>
    <w:rsid w:val="004145BC"/>
    <w:rsid w:val="00420F46"/>
    <w:rsid w:val="00421C34"/>
    <w:rsid w:val="00422F95"/>
    <w:rsid w:val="0042380E"/>
    <w:rsid w:val="004245E3"/>
    <w:rsid w:val="00425D5D"/>
    <w:rsid w:val="004260D6"/>
    <w:rsid w:val="00426781"/>
    <w:rsid w:val="00427477"/>
    <w:rsid w:val="004279DB"/>
    <w:rsid w:val="004343B6"/>
    <w:rsid w:val="004346F6"/>
    <w:rsid w:val="004357DB"/>
    <w:rsid w:val="00435966"/>
    <w:rsid w:val="004400F7"/>
    <w:rsid w:val="00445248"/>
    <w:rsid w:val="0044670A"/>
    <w:rsid w:val="004509F8"/>
    <w:rsid w:val="0045176F"/>
    <w:rsid w:val="004566F4"/>
    <w:rsid w:val="0045726B"/>
    <w:rsid w:val="00460197"/>
    <w:rsid w:val="00460E6D"/>
    <w:rsid w:val="00470BB8"/>
    <w:rsid w:val="00472F21"/>
    <w:rsid w:val="004808BC"/>
    <w:rsid w:val="00481E91"/>
    <w:rsid w:val="004846A5"/>
    <w:rsid w:val="00484C47"/>
    <w:rsid w:val="00487E3E"/>
    <w:rsid w:val="00491FE0"/>
    <w:rsid w:val="00494129"/>
    <w:rsid w:val="004952B7"/>
    <w:rsid w:val="0049592A"/>
    <w:rsid w:val="004971C6"/>
    <w:rsid w:val="004977B9"/>
    <w:rsid w:val="004A1127"/>
    <w:rsid w:val="004A5634"/>
    <w:rsid w:val="004A5715"/>
    <w:rsid w:val="004A6283"/>
    <w:rsid w:val="004A66F1"/>
    <w:rsid w:val="004B0BB4"/>
    <w:rsid w:val="004B10A2"/>
    <w:rsid w:val="004B1C39"/>
    <w:rsid w:val="004B38AC"/>
    <w:rsid w:val="004B6838"/>
    <w:rsid w:val="004B7F4E"/>
    <w:rsid w:val="004C0900"/>
    <w:rsid w:val="004C334A"/>
    <w:rsid w:val="004C52B9"/>
    <w:rsid w:val="004C607A"/>
    <w:rsid w:val="004C6E53"/>
    <w:rsid w:val="004C7346"/>
    <w:rsid w:val="004C7D1F"/>
    <w:rsid w:val="004C7FDF"/>
    <w:rsid w:val="004D00E4"/>
    <w:rsid w:val="004D435D"/>
    <w:rsid w:val="004D628D"/>
    <w:rsid w:val="004D77AE"/>
    <w:rsid w:val="004E0504"/>
    <w:rsid w:val="004E4407"/>
    <w:rsid w:val="004E5732"/>
    <w:rsid w:val="004F4143"/>
    <w:rsid w:val="004F6A92"/>
    <w:rsid w:val="004F729A"/>
    <w:rsid w:val="004F73CB"/>
    <w:rsid w:val="005010DC"/>
    <w:rsid w:val="00503C29"/>
    <w:rsid w:val="00504577"/>
    <w:rsid w:val="00510290"/>
    <w:rsid w:val="005106BF"/>
    <w:rsid w:val="00510974"/>
    <w:rsid w:val="0051479B"/>
    <w:rsid w:val="00514DDD"/>
    <w:rsid w:val="0052063A"/>
    <w:rsid w:val="00520F16"/>
    <w:rsid w:val="00522FE5"/>
    <w:rsid w:val="00524CCC"/>
    <w:rsid w:val="00526F44"/>
    <w:rsid w:val="005279FF"/>
    <w:rsid w:val="00530E28"/>
    <w:rsid w:val="00531469"/>
    <w:rsid w:val="00532D0D"/>
    <w:rsid w:val="0053337A"/>
    <w:rsid w:val="0053451E"/>
    <w:rsid w:val="0053710B"/>
    <w:rsid w:val="00540FFC"/>
    <w:rsid w:val="00542B8B"/>
    <w:rsid w:val="00543C86"/>
    <w:rsid w:val="00544BEA"/>
    <w:rsid w:val="00546EA5"/>
    <w:rsid w:val="00551811"/>
    <w:rsid w:val="00552362"/>
    <w:rsid w:val="005525CA"/>
    <w:rsid w:val="0055324D"/>
    <w:rsid w:val="00553393"/>
    <w:rsid w:val="00553D84"/>
    <w:rsid w:val="00554543"/>
    <w:rsid w:val="00554E5F"/>
    <w:rsid w:val="00556053"/>
    <w:rsid w:val="00556091"/>
    <w:rsid w:val="00563981"/>
    <w:rsid w:val="00565CA7"/>
    <w:rsid w:val="00570CD5"/>
    <w:rsid w:val="00570FFF"/>
    <w:rsid w:val="005718C7"/>
    <w:rsid w:val="00575484"/>
    <w:rsid w:val="00577147"/>
    <w:rsid w:val="00581136"/>
    <w:rsid w:val="00581AC0"/>
    <w:rsid w:val="005823B9"/>
    <w:rsid w:val="0058246A"/>
    <w:rsid w:val="00584EBB"/>
    <w:rsid w:val="005853E0"/>
    <w:rsid w:val="00590902"/>
    <w:rsid w:val="00590A5D"/>
    <w:rsid w:val="00594062"/>
    <w:rsid w:val="00594116"/>
    <w:rsid w:val="00595141"/>
    <w:rsid w:val="005956EC"/>
    <w:rsid w:val="00595CEB"/>
    <w:rsid w:val="0059608C"/>
    <w:rsid w:val="00597F58"/>
    <w:rsid w:val="005A1668"/>
    <w:rsid w:val="005A408D"/>
    <w:rsid w:val="005A5076"/>
    <w:rsid w:val="005A5364"/>
    <w:rsid w:val="005A59E9"/>
    <w:rsid w:val="005A6DF6"/>
    <w:rsid w:val="005A7A7C"/>
    <w:rsid w:val="005B08DA"/>
    <w:rsid w:val="005B2C36"/>
    <w:rsid w:val="005B3C57"/>
    <w:rsid w:val="005B46DB"/>
    <w:rsid w:val="005C0BE2"/>
    <w:rsid w:val="005C453A"/>
    <w:rsid w:val="005C5FE1"/>
    <w:rsid w:val="005C68D8"/>
    <w:rsid w:val="005C79AE"/>
    <w:rsid w:val="005D04F6"/>
    <w:rsid w:val="005D5354"/>
    <w:rsid w:val="005E027A"/>
    <w:rsid w:val="005E1BCE"/>
    <w:rsid w:val="005E5FAC"/>
    <w:rsid w:val="005E6422"/>
    <w:rsid w:val="005E74D5"/>
    <w:rsid w:val="005E7F84"/>
    <w:rsid w:val="005F3B66"/>
    <w:rsid w:val="005F775D"/>
    <w:rsid w:val="00604C58"/>
    <w:rsid w:val="00604E9E"/>
    <w:rsid w:val="006079DA"/>
    <w:rsid w:val="0061061A"/>
    <w:rsid w:val="00612740"/>
    <w:rsid w:val="006127B7"/>
    <w:rsid w:val="00612A41"/>
    <w:rsid w:val="00613CF2"/>
    <w:rsid w:val="00623951"/>
    <w:rsid w:val="006271BF"/>
    <w:rsid w:val="00627932"/>
    <w:rsid w:val="0063033C"/>
    <w:rsid w:val="00631009"/>
    <w:rsid w:val="00633068"/>
    <w:rsid w:val="00633157"/>
    <w:rsid w:val="00633D67"/>
    <w:rsid w:val="00646F73"/>
    <w:rsid w:val="00647A62"/>
    <w:rsid w:val="006503D3"/>
    <w:rsid w:val="00652476"/>
    <w:rsid w:val="00655BFC"/>
    <w:rsid w:val="00656632"/>
    <w:rsid w:val="00657372"/>
    <w:rsid w:val="006601AE"/>
    <w:rsid w:val="00660218"/>
    <w:rsid w:val="00670254"/>
    <w:rsid w:val="00670F5D"/>
    <w:rsid w:val="00671F66"/>
    <w:rsid w:val="00672415"/>
    <w:rsid w:val="006753E0"/>
    <w:rsid w:val="0067669E"/>
    <w:rsid w:val="00681D0B"/>
    <w:rsid w:val="00683CCC"/>
    <w:rsid w:val="00683E60"/>
    <w:rsid w:val="00687D42"/>
    <w:rsid w:val="00687D69"/>
    <w:rsid w:val="00690275"/>
    <w:rsid w:val="00693CBC"/>
    <w:rsid w:val="00693E9B"/>
    <w:rsid w:val="006A1A26"/>
    <w:rsid w:val="006A22E1"/>
    <w:rsid w:val="006A3EC3"/>
    <w:rsid w:val="006A45C6"/>
    <w:rsid w:val="006A4881"/>
    <w:rsid w:val="006A662D"/>
    <w:rsid w:val="006B06D5"/>
    <w:rsid w:val="006B432B"/>
    <w:rsid w:val="006B74B9"/>
    <w:rsid w:val="006C1861"/>
    <w:rsid w:val="006C3A2E"/>
    <w:rsid w:val="006D249D"/>
    <w:rsid w:val="006D272E"/>
    <w:rsid w:val="006D4549"/>
    <w:rsid w:val="006D45DF"/>
    <w:rsid w:val="006D507D"/>
    <w:rsid w:val="006D7683"/>
    <w:rsid w:val="006E2BBF"/>
    <w:rsid w:val="006E74F8"/>
    <w:rsid w:val="006E7E71"/>
    <w:rsid w:val="006F3AC7"/>
    <w:rsid w:val="006F68B1"/>
    <w:rsid w:val="00703222"/>
    <w:rsid w:val="00703272"/>
    <w:rsid w:val="0070420D"/>
    <w:rsid w:val="00717679"/>
    <w:rsid w:val="007178AB"/>
    <w:rsid w:val="00720D5C"/>
    <w:rsid w:val="00721B87"/>
    <w:rsid w:val="00721C4B"/>
    <w:rsid w:val="00722F63"/>
    <w:rsid w:val="007256BF"/>
    <w:rsid w:val="007264FB"/>
    <w:rsid w:val="0072680C"/>
    <w:rsid w:val="00732A05"/>
    <w:rsid w:val="00733AAB"/>
    <w:rsid w:val="0073741F"/>
    <w:rsid w:val="00737EA3"/>
    <w:rsid w:val="00745D24"/>
    <w:rsid w:val="00752588"/>
    <w:rsid w:val="00754B25"/>
    <w:rsid w:val="0075554E"/>
    <w:rsid w:val="00756ECF"/>
    <w:rsid w:val="0077300C"/>
    <w:rsid w:val="007741EC"/>
    <w:rsid w:val="007774B3"/>
    <w:rsid w:val="007777EA"/>
    <w:rsid w:val="00777829"/>
    <w:rsid w:val="007813A0"/>
    <w:rsid w:val="00782A71"/>
    <w:rsid w:val="00782B19"/>
    <w:rsid w:val="00784833"/>
    <w:rsid w:val="00785A72"/>
    <w:rsid w:val="00786049"/>
    <w:rsid w:val="00786BFF"/>
    <w:rsid w:val="00793233"/>
    <w:rsid w:val="007936AD"/>
    <w:rsid w:val="00793CED"/>
    <w:rsid w:val="00794182"/>
    <w:rsid w:val="0079428C"/>
    <w:rsid w:val="00796EC6"/>
    <w:rsid w:val="00797AB1"/>
    <w:rsid w:val="007A2E74"/>
    <w:rsid w:val="007A432C"/>
    <w:rsid w:val="007A566A"/>
    <w:rsid w:val="007A5C1D"/>
    <w:rsid w:val="007A6A7A"/>
    <w:rsid w:val="007A73A4"/>
    <w:rsid w:val="007B74F9"/>
    <w:rsid w:val="007C032C"/>
    <w:rsid w:val="007C09FA"/>
    <w:rsid w:val="007C1AB0"/>
    <w:rsid w:val="007C367A"/>
    <w:rsid w:val="007C52DB"/>
    <w:rsid w:val="007C7193"/>
    <w:rsid w:val="007C77C6"/>
    <w:rsid w:val="007D3C34"/>
    <w:rsid w:val="007D4B75"/>
    <w:rsid w:val="007D4C0B"/>
    <w:rsid w:val="007D5ED8"/>
    <w:rsid w:val="007D7AE5"/>
    <w:rsid w:val="007E4325"/>
    <w:rsid w:val="007E58DB"/>
    <w:rsid w:val="007E7658"/>
    <w:rsid w:val="007E7E9D"/>
    <w:rsid w:val="007F11EB"/>
    <w:rsid w:val="007F4BC4"/>
    <w:rsid w:val="007F55FA"/>
    <w:rsid w:val="007F5C39"/>
    <w:rsid w:val="007F7A40"/>
    <w:rsid w:val="008011F0"/>
    <w:rsid w:val="00801510"/>
    <w:rsid w:val="008029A4"/>
    <w:rsid w:val="00804F87"/>
    <w:rsid w:val="0080712D"/>
    <w:rsid w:val="00807282"/>
    <w:rsid w:val="00811DD8"/>
    <w:rsid w:val="0081216C"/>
    <w:rsid w:val="00812943"/>
    <w:rsid w:val="00812C0E"/>
    <w:rsid w:val="00813354"/>
    <w:rsid w:val="00814511"/>
    <w:rsid w:val="008145E7"/>
    <w:rsid w:val="00825E4E"/>
    <w:rsid w:val="00826C79"/>
    <w:rsid w:val="008274CF"/>
    <w:rsid w:val="008327FA"/>
    <w:rsid w:val="00836A17"/>
    <w:rsid w:val="008440BD"/>
    <w:rsid w:val="00844E50"/>
    <w:rsid w:val="0084512A"/>
    <w:rsid w:val="008458CD"/>
    <w:rsid w:val="00863D30"/>
    <w:rsid w:val="0086680F"/>
    <w:rsid w:val="0086781E"/>
    <w:rsid w:val="00872B7D"/>
    <w:rsid w:val="00874AAA"/>
    <w:rsid w:val="00875CB6"/>
    <w:rsid w:val="008765AD"/>
    <w:rsid w:val="00880B01"/>
    <w:rsid w:val="0088236E"/>
    <w:rsid w:val="00884273"/>
    <w:rsid w:val="00885276"/>
    <w:rsid w:val="008879F0"/>
    <w:rsid w:val="00887D29"/>
    <w:rsid w:val="00890CDD"/>
    <w:rsid w:val="00891993"/>
    <w:rsid w:val="0089387B"/>
    <w:rsid w:val="00893F69"/>
    <w:rsid w:val="008943CD"/>
    <w:rsid w:val="00895D34"/>
    <w:rsid w:val="00896D23"/>
    <w:rsid w:val="008974B6"/>
    <w:rsid w:val="008A20A8"/>
    <w:rsid w:val="008A26BC"/>
    <w:rsid w:val="008A3172"/>
    <w:rsid w:val="008A38BD"/>
    <w:rsid w:val="008A50C7"/>
    <w:rsid w:val="008A613A"/>
    <w:rsid w:val="008B138F"/>
    <w:rsid w:val="008B1AE2"/>
    <w:rsid w:val="008B4534"/>
    <w:rsid w:val="008B664E"/>
    <w:rsid w:val="008C39CA"/>
    <w:rsid w:val="008C71EF"/>
    <w:rsid w:val="008C7BD9"/>
    <w:rsid w:val="008C7C03"/>
    <w:rsid w:val="008D06B2"/>
    <w:rsid w:val="008D3E38"/>
    <w:rsid w:val="008D3ED0"/>
    <w:rsid w:val="008F1098"/>
    <w:rsid w:val="008F1E5B"/>
    <w:rsid w:val="008F3540"/>
    <w:rsid w:val="008F35C5"/>
    <w:rsid w:val="008F38F8"/>
    <w:rsid w:val="00900C91"/>
    <w:rsid w:val="0090193D"/>
    <w:rsid w:val="009028F8"/>
    <w:rsid w:val="00902FF3"/>
    <w:rsid w:val="00906C5C"/>
    <w:rsid w:val="00911611"/>
    <w:rsid w:val="009116D9"/>
    <w:rsid w:val="00911B5A"/>
    <w:rsid w:val="0091285E"/>
    <w:rsid w:val="0091572B"/>
    <w:rsid w:val="00916AA9"/>
    <w:rsid w:val="00916F93"/>
    <w:rsid w:val="009177BA"/>
    <w:rsid w:val="00917F77"/>
    <w:rsid w:val="00925788"/>
    <w:rsid w:val="009366E4"/>
    <w:rsid w:val="00936835"/>
    <w:rsid w:val="00942FBF"/>
    <w:rsid w:val="00943563"/>
    <w:rsid w:val="00944E86"/>
    <w:rsid w:val="00950613"/>
    <w:rsid w:val="0095366E"/>
    <w:rsid w:val="00954740"/>
    <w:rsid w:val="00954BC6"/>
    <w:rsid w:val="00960088"/>
    <w:rsid w:val="00962F70"/>
    <w:rsid w:val="0096507E"/>
    <w:rsid w:val="009703FA"/>
    <w:rsid w:val="00972084"/>
    <w:rsid w:val="009723B6"/>
    <w:rsid w:val="00973CC0"/>
    <w:rsid w:val="00974664"/>
    <w:rsid w:val="00974739"/>
    <w:rsid w:val="00974B2B"/>
    <w:rsid w:val="00975873"/>
    <w:rsid w:val="0098214D"/>
    <w:rsid w:val="0098394C"/>
    <w:rsid w:val="00986147"/>
    <w:rsid w:val="009914B6"/>
    <w:rsid w:val="00992884"/>
    <w:rsid w:val="00992AD9"/>
    <w:rsid w:val="00993D12"/>
    <w:rsid w:val="00994244"/>
    <w:rsid w:val="00995391"/>
    <w:rsid w:val="0099567A"/>
    <w:rsid w:val="00997BA8"/>
    <w:rsid w:val="009A19F5"/>
    <w:rsid w:val="009A268C"/>
    <w:rsid w:val="009A2C33"/>
    <w:rsid w:val="009A43E9"/>
    <w:rsid w:val="009B3676"/>
    <w:rsid w:val="009B5723"/>
    <w:rsid w:val="009B6230"/>
    <w:rsid w:val="009C023A"/>
    <w:rsid w:val="009C2E96"/>
    <w:rsid w:val="009C3ED5"/>
    <w:rsid w:val="009C43D4"/>
    <w:rsid w:val="009C7542"/>
    <w:rsid w:val="009D0018"/>
    <w:rsid w:val="009D059C"/>
    <w:rsid w:val="009D1AD1"/>
    <w:rsid w:val="009D25A5"/>
    <w:rsid w:val="009D4D8A"/>
    <w:rsid w:val="009D4F7C"/>
    <w:rsid w:val="009D5403"/>
    <w:rsid w:val="009D5AF5"/>
    <w:rsid w:val="009D62E4"/>
    <w:rsid w:val="009E23FA"/>
    <w:rsid w:val="009E29E9"/>
    <w:rsid w:val="009E2A69"/>
    <w:rsid w:val="009E5319"/>
    <w:rsid w:val="009E5ED3"/>
    <w:rsid w:val="009E77AC"/>
    <w:rsid w:val="009E790A"/>
    <w:rsid w:val="009F0D75"/>
    <w:rsid w:val="009F7FDD"/>
    <w:rsid w:val="00A00A2F"/>
    <w:rsid w:val="00A1195E"/>
    <w:rsid w:val="00A11E5A"/>
    <w:rsid w:val="00A1455F"/>
    <w:rsid w:val="00A2531C"/>
    <w:rsid w:val="00A2744E"/>
    <w:rsid w:val="00A276EF"/>
    <w:rsid w:val="00A277CF"/>
    <w:rsid w:val="00A27EC4"/>
    <w:rsid w:val="00A30EE1"/>
    <w:rsid w:val="00A311D2"/>
    <w:rsid w:val="00A3377F"/>
    <w:rsid w:val="00A3467C"/>
    <w:rsid w:val="00A367EC"/>
    <w:rsid w:val="00A438A6"/>
    <w:rsid w:val="00A43D68"/>
    <w:rsid w:val="00A440C6"/>
    <w:rsid w:val="00A447F5"/>
    <w:rsid w:val="00A46431"/>
    <w:rsid w:val="00A510AC"/>
    <w:rsid w:val="00A510B7"/>
    <w:rsid w:val="00A5267C"/>
    <w:rsid w:val="00A53B0B"/>
    <w:rsid w:val="00A558B1"/>
    <w:rsid w:val="00A5761A"/>
    <w:rsid w:val="00A63944"/>
    <w:rsid w:val="00A63A1A"/>
    <w:rsid w:val="00A75C69"/>
    <w:rsid w:val="00A81430"/>
    <w:rsid w:val="00A83625"/>
    <w:rsid w:val="00A96510"/>
    <w:rsid w:val="00A96F29"/>
    <w:rsid w:val="00A9707C"/>
    <w:rsid w:val="00A97AD1"/>
    <w:rsid w:val="00AA26A4"/>
    <w:rsid w:val="00AA46EF"/>
    <w:rsid w:val="00AA6D26"/>
    <w:rsid w:val="00AB0CE7"/>
    <w:rsid w:val="00AB11FC"/>
    <w:rsid w:val="00AB14D1"/>
    <w:rsid w:val="00AB460C"/>
    <w:rsid w:val="00AB5D77"/>
    <w:rsid w:val="00AC3B57"/>
    <w:rsid w:val="00AC4B94"/>
    <w:rsid w:val="00AC4F4A"/>
    <w:rsid w:val="00AD1DDD"/>
    <w:rsid w:val="00AD3043"/>
    <w:rsid w:val="00AD55DF"/>
    <w:rsid w:val="00AD5E53"/>
    <w:rsid w:val="00AD6E88"/>
    <w:rsid w:val="00AD75FE"/>
    <w:rsid w:val="00AE25FD"/>
    <w:rsid w:val="00AE2AB0"/>
    <w:rsid w:val="00AE79AE"/>
    <w:rsid w:val="00AE7AEE"/>
    <w:rsid w:val="00AF3C3F"/>
    <w:rsid w:val="00AF4247"/>
    <w:rsid w:val="00AF54A3"/>
    <w:rsid w:val="00AF6DA4"/>
    <w:rsid w:val="00AF7028"/>
    <w:rsid w:val="00AF730A"/>
    <w:rsid w:val="00B012BB"/>
    <w:rsid w:val="00B018C0"/>
    <w:rsid w:val="00B04664"/>
    <w:rsid w:val="00B074DE"/>
    <w:rsid w:val="00B11923"/>
    <w:rsid w:val="00B11D44"/>
    <w:rsid w:val="00B125ED"/>
    <w:rsid w:val="00B12D84"/>
    <w:rsid w:val="00B1303D"/>
    <w:rsid w:val="00B1581B"/>
    <w:rsid w:val="00B174F9"/>
    <w:rsid w:val="00B25567"/>
    <w:rsid w:val="00B27621"/>
    <w:rsid w:val="00B30DE4"/>
    <w:rsid w:val="00B323C7"/>
    <w:rsid w:val="00B323EB"/>
    <w:rsid w:val="00B35D9A"/>
    <w:rsid w:val="00B366DE"/>
    <w:rsid w:val="00B37DDD"/>
    <w:rsid w:val="00B428B3"/>
    <w:rsid w:val="00B42B13"/>
    <w:rsid w:val="00B42D0A"/>
    <w:rsid w:val="00B469F2"/>
    <w:rsid w:val="00B4728B"/>
    <w:rsid w:val="00B503D1"/>
    <w:rsid w:val="00B5123D"/>
    <w:rsid w:val="00B529A2"/>
    <w:rsid w:val="00B549BF"/>
    <w:rsid w:val="00B554CD"/>
    <w:rsid w:val="00B60346"/>
    <w:rsid w:val="00B60C78"/>
    <w:rsid w:val="00B61C5E"/>
    <w:rsid w:val="00B62021"/>
    <w:rsid w:val="00B62254"/>
    <w:rsid w:val="00B64726"/>
    <w:rsid w:val="00B64A97"/>
    <w:rsid w:val="00B65010"/>
    <w:rsid w:val="00B65A67"/>
    <w:rsid w:val="00B6740B"/>
    <w:rsid w:val="00B67D36"/>
    <w:rsid w:val="00B71E5A"/>
    <w:rsid w:val="00B747CB"/>
    <w:rsid w:val="00B748EC"/>
    <w:rsid w:val="00B7508A"/>
    <w:rsid w:val="00B76436"/>
    <w:rsid w:val="00B77650"/>
    <w:rsid w:val="00B83EBD"/>
    <w:rsid w:val="00B8435D"/>
    <w:rsid w:val="00B85D3E"/>
    <w:rsid w:val="00B86A14"/>
    <w:rsid w:val="00B87748"/>
    <w:rsid w:val="00B87AC5"/>
    <w:rsid w:val="00B90956"/>
    <w:rsid w:val="00B90FD1"/>
    <w:rsid w:val="00B933F2"/>
    <w:rsid w:val="00B94033"/>
    <w:rsid w:val="00B94134"/>
    <w:rsid w:val="00B9419A"/>
    <w:rsid w:val="00B95E77"/>
    <w:rsid w:val="00B97F10"/>
    <w:rsid w:val="00BA0787"/>
    <w:rsid w:val="00BA0F6D"/>
    <w:rsid w:val="00BA11E9"/>
    <w:rsid w:val="00BA18A2"/>
    <w:rsid w:val="00BA1EC1"/>
    <w:rsid w:val="00BA4806"/>
    <w:rsid w:val="00BA4F89"/>
    <w:rsid w:val="00BA55FA"/>
    <w:rsid w:val="00BA594D"/>
    <w:rsid w:val="00BA65C5"/>
    <w:rsid w:val="00BB1F33"/>
    <w:rsid w:val="00BB3286"/>
    <w:rsid w:val="00BB5979"/>
    <w:rsid w:val="00BB714C"/>
    <w:rsid w:val="00BB7318"/>
    <w:rsid w:val="00BB75BF"/>
    <w:rsid w:val="00BB7E3E"/>
    <w:rsid w:val="00BC0D45"/>
    <w:rsid w:val="00BC1993"/>
    <w:rsid w:val="00BC3C87"/>
    <w:rsid w:val="00BC45E8"/>
    <w:rsid w:val="00BC4B1B"/>
    <w:rsid w:val="00BC5C4E"/>
    <w:rsid w:val="00BC717D"/>
    <w:rsid w:val="00BD0DB6"/>
    <w:rsid w:val="00BD23E0"/>
    <w:rsid w:val="00BD4B02"/>
    <w:rsid w:val="00BD4EA5"/>
    <w:rsid w:val="00BD6255"/>
    <w:rsid w:val="00BD7625"/>
    <w:rsid w:val="00BE4AEF"/>
    <w:rsid w:val="00BE4BD1"/>
    <w:rsid w:val="00BE5C80"/>
    <w:rsid w:val="00BE5CEF"/>
    <w:rsid w:val="00BE6B35"/>
    <w:rsid w:val="00BF000B"/>
    <w:rsid w:val="00BF3D0F"/>
    <w:rsid w:val="00BF78FD"/>
    <w:rsid w:val="00C0211E"/>
    <w:rsid w:val="00C03304"/>
    <w:rsid w:val="00C0371B"/>
    <w:rsid w:val="00C05322"/>
    <w:rsid w:val="00C062AF"/>
    <w:rsid w:val="00C06DC7"/>
    <w:rsid w:val="00C0743C"/>
    <w:rsid w:val="00C074B7"/>
    <w:rsid w:val="00C13569"/>
    <w:rsid w:val="00C13D84"/>
    <w:rsid w:val="00C1453D"/>
    <w:rsid w:val="00C16545"/>
    <w:rsid w:val="00C31AC1"/>
    <w:rsid w:val="00C3228F"/>
    <w:rsid w:val="00C37954"/>
    <w:rsid w:val="00C446F9"/>
    <w:rsid w:val="00C44D7C"/>
    <w:rsid w:val="00C476D2"/>
    <w:rsid w:val="00C47970"/>
    <w:rsid w:val="00C47CED"/>
    <w:rsid w:val="00C50809"/>
    <w:rsid w:val="00C53188"/>
    <w:rsid w:val="00C532CC"/>
    <w:rsid w:val="00C5391A"/>
    <w:rsid w:val="00C5775B"/>
    <w:rsid w:val="00C60BDD"/>
    <w:rsid w:val="00C61F73"/>
    <w:rsid w:val="00C63449"/>
    <w:rsid w:val="00C657C6"/>
    <w:rsid w:val="00C67BA9"/>
    <w:rsid w:val="00C70100"/>
    <w:rsid w:val="00C710DB"/>
    <w:rsid w:val="00C726D9"/>
    <w:rsid w:val="00C759DD"/>
    <w:rsid w:val="00C768B7"/>
    <w:rsid w:val="00C77404"/>
    <w:rsid w:val="00C815BF"/>
    <w:rsid w:val="00C83E3A"/>
    <w:rsid w:val="00C86839"/>
    <w:rsid w:val="00C91F5D"/>
    <w:rsid w:val="00C95E09"/>
    <w:rsid w:val="00CA0966"/>
    <w:rsid w:val="00CA2641"/>
    <w:rsid w:val="00CA2BEA"/>
    <w:rsid w:val="00CA432D"/>
    <w:rsid w:val="00CA6461"/>
    <w:rsid w:val="00CB08E1"/>
    <w:rsid w:val="00CB1ADF"/>
    <w:rsid w:val="00CB2171"/>
    <w:rsid w:val="00CB3B00"/>
    <w:rsid w:val="00CB3F4C"/>
    <w:rsid w:val="00CC1AF8"/>
    <w:rsid w:val="00CC3307"/>
    <w:rsid w:val="00CC5C30"/>
    <w:rsid w:val="00CC6F5B"/>
    <w:rsid w:val="00CC7193"/>
    <w:rsid w:val="00CD0C6A"/>
    <w:rsid w:val="00CD3012"/>
    <w:rsid w:val="00CD4ADC"/>
    <w:rsid w:val="00CD5282"/>
    <w:rsid w:val="00CD54E8"/>
    <w:rsid w:val="00CE0548"/>
    <w:rsid w:val="00CF407A"/>
    <w:rsid w:val="00CF4260"/>
    <w:rsid w:val="00CF4B44"/>
    <w:rsid w:val="00CF4B8B"/>
    <w:rsid w:val="00CF5DC0"/>
    <w:rsid w:val="00CF75EC"/>
    <w:rsid w:val="00D01F5D"/>
    <w:rsid w:val="00D0283E"/>
    <w:rsid w:val="00D047C4"/>
    <w:rsid w:val="00D05920"/>
    <w:rsid w:val="00D06502"/>
    <w:rsid w:val="00D0678B"/>
    <w:rsid w:val="00D0692E"/>
    <w:rsid w:val="00D07E66"/>
    <w:rsid w:val="00D10624"/>
    <w:rsid w:val="00D2326A"/>
    <w:rsid w:val="00D25391"/>
    <w:rsid w:val="00D2700D"/>
    <w:rsid w:val="00D278F1"/>
    <w:rsid w:val="00D278F3"/>
    <w:rsid w:val="00D31618"/>
    <w:rsid w:val="00D41C1B"/>
    <w:rsid w:val="00D4655B"/>
    <w:rsid w:val="00D46F14"/>
    <w:rsid w:val="00D5108C"/>
    <w:rsid w:val="00D511A9"/>
    <w:rsid w:val="00D52314"/>
    <w:rsid w:val="00D52AE7"/>
    <w:rsid w:val="00D55FBD"/>
    <w:rsid w:val="00D56CB6"/>
    <w:rsid w:val="00D57700"/>
    <w:rsid w:val="00D6271E"/>
    <w:rsid w:val="00D6354A"/>
    <w:rsid w:val="00D64B00"/>
    <w:rsid w:val="00D65986"/>
    <w:rsid w:val="00D72083"/>
    <w:rsid w:val="00D735F3"/>
    <w:rsid w:val="00D742E7"/>
    <w:rsid w:val="00D816A9"/>
    <w:rsid w:val="00D819BB"/>
    <w:rsid w:val="00D82A44"/>
    <w:rsid w:val="00D90446"/>
    <w:rsid w:val="00D907DF"/>
    <w:rsid w:val="00D941BB"/>
    <w:rsid w:val="00D96D6B"/>
    <w:rsid w:val="00DA618B"/>
    <w:rsid w:val="00DA70F2"/>
    <w:rsid w:val="00DB1AC4"/>
    <w:rsid w:val="00DB3D21"/>
    <w:rsid w:val="00DB672D"/>
    <w:rsid w:val="00DB6BD8"/>
    <w:rsid w:val="00DB75ED"/>
    <w:rsid w:val="00DC06E1"/>
    <w:rsid w:val="00DC0EC4"/>
    <w:rsid w:val="00DC107B"/>
    <w:rsid w:val="00DC2082"/>
    <w:rsid w:val="00DC3921"/>
    <w:rsid w:val="00DC448E"/>
    <w:rsid w:val="00DD1834"/>
    <w:rsid w:val="00DD1C2C"/>
    <w:rsid w:val="00DD4CA3"/>
    <w:rsid w:val="00DE0070"/>
    <w:rsid w:val="00DE2D05"/>
    <w:rsid w:val="00DE4E2B"/>
    <w:rsid w:val="00DE6198"/>
    <w:rsid w:val="00DF2660"/>
    <w:rsid w:val="00DF2DC1"/>
    <w:rsid w:val="00DF442B"/>
    <w:rsid w:val="00DF6149"/>
    <w:rsid w:val="00DF67DB"/>
    <w:rsid w:val="00DF7C32"/>
    <w:rsid w:val="00E02EA1"/>
    <w:rsid w:val="00E10258"/>
    <w:rsid w:val="00E14278"/>
    <w:rsid w:val="00E151B7"/>
    <w:rsid w:val="00E15B0B"/>
    <w:rsid w:val="00E207B7"/>
    <w:rsid w:val="00E235B6"/>
    <w:rsid w:val="00E24C0E"/>
    <w:rsid w:val="00E24C14"/>
    <w:rsid w:val="00E34E58"/>
    <w:rsid w:val="00E442B0"/>
    <w:rsid w:val="00E450D6"/>
    <w:rsid w:val="00E46A12"/>
    <w:rsid w:val="00E47995"/>
    <w:rsid w:val="00E53D4B"/>
    <w:rsid w:val="00E541AB"/>
    <w:rsid w:val="00E65046"/>
    <w:rsid w:val="00E6695F"/>
    <w:rsid w:val="00E70924"/>
    <w:rsid w:val="00E70F02"/>
    <w:rsid w:val="00E72DAC"/>
    <w:rsid w:val="00E73585"/>
    <w:rsid w:val="00E758BC"/>
    <w:rsid w:val="00E76E04"/>
    <w:rsid w:val="00E81ADC"/>
    <w:rsid w:val="00E81C1B"/>
    <w:rsid w:val="00E8336A"/>
    <w:rsid w:val="00E8735B"/>
    <w:rsid w:val="00E90A3C"/>
    <w:rsid w:val="00E90F89"/>
    <w:rsid w:val="00E92334"/>
    <w:rsid w:val="00E9297F"/>
    <w:rsid w:val="00E93C5C"/>
    <w:rsid w:val="00E93E74"/>
    <w:rsid w:val="00E94218"/>
    <w:rsid w:val="00E9769E"/>
    <w:rsid w:val="00EA3A8D"/>
    <w:rsid w:val="00EA4832"/>
    <w:rsid w:val="00EA48E0"/>
    <w:rsid w:val="00EB0070"/>
    <w:rsid w:val="00EB0082"/>
    <w:rsid w:val="00EB5A68"/>
    <w:rsid w:val="00EC0B78"/>
    <w:rsid w:val="00EC497B"/>
    <w:rsid w:val="00ED3089"/>
    <w:rsid w:val="00ED33B2"/>
    <w:rsid w:val="00ED3DC1"/>
    <w:rsid w:val="00ED41A4"/>
    <w:rsid w:val="00ED69FE"/>
    <w:rsid w:val="00EE6CE7"/>
    <w:rsid w:val="00EF0460"/>
    <w:rsid w:val="00EF2BB2"/>
    <w:rsid w:val="00EF2DA2"/>
    <w:rsid w:val="00EF6F4A"/>
    <w:rsid w:val="00EF75B2"/>
    <w:rsid w:val="00F04E83"/>
    <w:rsid w:val="00F053F1"/>
    <w:rsid w:val="00F05E0C"/>
    <w:rsid w:val="00F05E84"/>
    <w:rsid w:val="00F079C9"/>
    <w:rsid w:val="00F07D09"/>
    <w:rsid w:val="00F15455"/>
    <w:rsid w:val="00F2018D"/>
    <w:rsid w:val="00F20AC3"/>
    <w:rsid w:val="00F20B54"/>
    <w:rsid w:val="00F22F3A"/>
    <w:rsid w:val="00F237EB"/>
    <w:rsid w:val="00F2526A"/>
    <w:rsid w:val="00F30616"/>
    <w:rsid w:val="00F30AB2"/>
    <w:rsid w:val="00F30BD5"/>
    <w:rsid w:val="00F31B68"/>
    <w:rsid w:val="00F33CD6"/>
    <w:rsid w:val="00F3579E"/>
    <w:rsid w:val="00F358E3"/>
    <w:rsid w:val="00F36CFA"/>
    <w:rsid w:val="00F378D6"/>
    <w:rsid w:val="00F41C6E"/>
    <w:rsid w:val="00F5078D"/>
    <w:rsid w:val="00F50C20"/>
    <w:rsid w:val="00F5585E"/>
    <w:rsid w:val="00F70B65"/>
    <w:rsid w:val="00F716DE"/>
    <w:rsid w:val="00F71EBE"/>
    <w:rsid w:val="00F72922"/>
    <w:rsid w:val="00F732DB"/>
    <w:rsid w:val="00F74ECA"/>
    <w:rsid w:val="00F75F7A"/>
    <w:rsid w:val="00F76978"/>
    <w:rsid w:val="00F77F70"/>
    <w:rsid w:val="00F8104E"/>
    <w:rsid w:val="00F86423"/>
    <w:rsid w:val="00F86BBB"/>
    <w:rsid w:val="00F92939"/>
    <w:rsid w:val="00F92D4B"/>
    <w:rsid w:val="00F92D55"/>
    <w:rsid w:val="00F9499A"/>
    <w:rsid w:val="00F95F83"/>
    <w:rsid w:val="00F971F8"/>
    <w:rsid w:val="00F97B46"/>
    <w:rsid w:val="00F97F4D"/>
    <w:rsid w:val="00FA0620"/>
    <w:rsid w:val="00FA113C"/>
    <w:rsid w:val="00FA4878"/>
    <w:rsid w:val="00FA4B27"/>
    <w:rsid w:val="00FA74BE"/>
    <w:rsid w:val="00FB066F"/>
    <w:rsid w:val="00FB23B7"/>
    <w:rsid w:val="00FB29A5"/>
    <w:rsid w:val="00FB2A77"/>
    <w:rsid w:val="00FB3A04"/>
    <w:rsid w:val="00FB4644"/>
    <w:rsid w:val="00FB57FD"/>
    <w:rsid w:val="00FB5EE9"/>
    <w:rsid w:val="00FB609D"/>
    <w:rsid w:val="00FB61CE"/>
    <w:rsid w:val="00FB61E1"/>
    <w:rsid w:val="00FB717A"/>
    <w:rsid w:val="00FC00AE"/>
    <w:rsid w:val="00FC25AD"/>
    <w:rsid w:val="00FC2C21"/>
    <w:rsid w:val="00FC3910"/>
    <w:rsid w:val="00FC428C"/>
    <w:rsid w:val="00FC43E8"/>
    <w:rsid w:val="00FC501F"/>
    <w:rsid w:val="00FC6F24"/>
    <w:rsid w:val="00FC6F2F"/>
    <w:rsid w:val="00FD0EC9"/>
    <w:rsid w:val="00FD16C6"/>
    <w:rsid w:val="00FD412E"/>
    <w:rsid w:val="00FD5210"/>
    <w:rsid w:val="00FD6C0B"/>
    <w:rsid w:val="00FD73AD"/>
    <w:rsid w:val="00FE0410"/>
    <w:rsid w:val="00FE1B11"/>
    <w:rsid w:val="00FE5C52"/>
    <w:rsid w:val="00FF0DD5"/>
    <w:rsid w:val="00FF2118"/>
    <w:rsid w:val="00FF3BEC"/>
    <w:rsid w:val="00FF3DC9"/>
    <w:rsid w:val="00FF5F78"/>
    <w:rsid w:val="00FF6D0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DEC4FDA1-D639-43DF-880D-11EBF47C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B1303D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header"/>
    <w:basedOn w:val="a"/>
    <w:link w:val="a6"/>
    <w:uiPriority w:val="99"/>
    <w:rsid w:val="00FC00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C00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FC00AE"/>
    <w:rPr>
      <w:rFonts w:cs="Times New Roman"/>
    </w:rPr>
  </w:style>
  <w:style w:type="table" w:styleId="aa">
    <w:name w:val="Table Theme"/>
    <w:basedOn w:val="a1"/>
    <w:uiPriority w:val="99"/>
    <w:rsid w:val="00C32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BE5CEF"/>
    <w:rPr>
      <w:rFonts w:cs="Times New Roman"/>
      <w:color w:val="0000FF"/>
      <w:u w:val="single"/>
    </w:rPr>
  </w:style>
  <w:style w:type="paragraph" w:customStyle="1" w:styleId="1">
    <w:name w:val="Стиль1"/>
    <w:basedOn w:val="a"/>
    <w:uiPriority w:val="99"/>
    <w:rsid w:val="00AB0CE7"/>
    <w:pPr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6826</Words>
  <Characters>38912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45647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Янов</dc:creator>
  <cp:keywords/>
  <dc:description/>
  <cp:lastModifiedBy>admin</cp:lastModifiedBy>
  <cp:revision>2</cp:revision>
  <cp:lastPrinted>2007-12-14T19:57:00Z</cp:lastPrinted>
  <dcterms:created xsi:type="dcterms:W3CDTF">2014-03-24T21:03:00Z</dcterms:created>
  <dcterms:modified xsi:type="dcterms:W3CDTF">2014-03-24T21:03:00Z</dcterms:modified>
</cp:coreProperties>
</file>