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A6A8C">
        <w:rPr>
          <w:b/>
          <w:bCs/>
          <w:sz w:val="28"/>
        </w:rPr>
        <w:t>Московский Государственный Технический Университет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3A6A8C">
        <w:rPr>
          <w:b/>
          <w:bCs/>
          <w:sz w:val="28"/>
        </w:rPr>
        <w:t>Им. Н.Э. Баумана.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sz w:val="28"/>
        </w:rPr>
        <w:t>Калужский филиал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b/>
          <w:bCs/>
          <w:sz w:val="28"/>
        </w:rPr>
        <w:t>Факультет</w:t>
      </w:r>
      <w:r w:rsidRPr="003A6A8C">
        <w:rPr>
          <w:sz w:val="28"/>
        </w:rPr>
        <w:t xml:space="preserve"> Конструкторско-механический (КМК)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b/>
          <w:bCs/>
          <w:sz w:val="28"/>
        </w:rPr>
        <w:t>Кафедра</w:t>
      </w:r>
      <w:r w:rsidRPr="003A6A8C">
        <w:rPr>
          <w:sz w:val="28"/>
        </w:rPr>
        <w:t xml:space="preserve"> «Деталей машин и подъёмно-транспортного оборудования» К3-КФ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D48CD" w:rsidRPr="003A6A8C" w:rsidRDefault="008D48CD" w:rsidP="003A6A8C">
      <w:pPr>
        <w:pStyle w:val="1"/>
        <w:keepNext w:val="0"/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sz w:val="28"/>
        </w:rPr>
        <w:t>Расчетно-пояснительная записка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sz w:val="28"/>
        </w:rPr>
        <w:t>к курсовому проекту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sz w:val="28"/>
        </w:rPr>
        <w:t>по дисциплине: Подъемно-транспортные машины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sz w:val="28"/>
        </w:rPr>
        <w:t>на тему: Проектирование и расчет полноповоротного крана</w:t>
      </w:r>
    </w:p>
    <w:p w:rsidR="008D48CD" w:rsidRPr="003A6A8C" w:rsidRDefault="008D48CD" w:rsidP="003A6A8C">
      <w:pPr>
        <w:widowControl w:val="0"/>
        <w:spacing w:line="360" w:lineRule="auto"/>
        <w:ind w:firstLine="709"/>
        <w:jc w:val="center"/>
        <w:rPr>
          <w:sz w:val="28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D5932" w:rsidRPr="003A6A8C" w:rsidRDefault="00FD5932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D48CD" w:rsidRPr="003A6A8C" w:rsidRDefault="008D48CD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D48CD" w:rsidRPr="003A6A8C" w:rsidRDefault="00FD5932" w:rsidP="003A6A8C">
      <w:pPr>
        <w:widowControl w:val="0"/>
        <w:spacing w:line="360" w:lineRule="auto"/>
        <w:ind w:firstLine="709"/>
        <w:jc w:val="center"/>
        <w:rPr>
          <w:sz w:val="28"/>
        </w:rPr>
      </w:pPr>
      <w:r w:rsidRPr="003A6A8C">
        <w:rPr>
          <w:sz w:val="28"/>
        </w:rPr>
        <w:t>Калуга</w:t>
      </w:r>
      <w:r w:rsidR="003A6A8C" w:rsidRPr="003A6A8C">
        <w:rPr>
          <w:sz w:val="28"/>
        </w:rPr>
        <w:t xml:space="preserve"> </w:t>
      </w:r>
      <w:r w:rsidR="008D48CD" w:rsidRPr="003A6A8C">
        <w:rPr>
          <w:sz w:val="28"/>
        </w:rPr>
        <w:t>г.</w:t>
      </w:r>
    </w:p>
    <w:p w:rsidR="00DA1177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b/>
          <w:color w:val="000000"/>
          <w:sz w:val="28"/>
          <w:szCs w:val="32"/>
        </w:rPr>
        <w:br w:type="page"/>
      </w:r>
      <w:r w:rsidR="00DA1177" w:rsidRPr="003A6A8C">
        <w:rPr>
          <w:b/>
          <w:color w:val="000000"/>
          <w:sz w:val="28"/>
          <w:szCs w:val="32"/>
        </w:rPr>
        <w:t>Содержание</w:t>
      </w:r>
    </w:p>
    <w:p w:rsidR="00DA1177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Техническое задание</w:t>
      </w: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 Механизм подъема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1.1</w:t>
      </w:r>
      <w:r w:rsidR="00DA1177" w:rsidRPr="003A6A8C">
        <w:rPr>
          <w:color w:val="000000"/>
          <w:sz w:val="28"/>
          <w:szCs w:val="28"/>
        </w:rPr>
        <w:t xml:space="preserve"> Выбор электродвигателя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1.2</w:t>
      </w:r>
      <w:r w:rsidR="00DA1177" w:rsidRPr="003A6A8C">
        <w:rPr>
          <w:color w:val="000000"/>
          <w:sz w:val="28"/>
          <w:szCs w:val="28"/>
        </w:rPr>
        <w:t xml:space="preserve"> Полиспаст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1.3</w:t>
      </w:r>
      <w:r w:rsidR="00DA1177" w:rsidRPr="003A6A8C">
        <w:rPr>
          <w:color w:val="000000"/>
          <w:sz w:val="28"/>
          <w:szCs w:val="28"/>
        </w:rPr>
        <w:t xml:space="preserve"> Выбор каната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1.4</w:t>
      </w:r>
      <w:r w:rsidR="00DA1177" w:rsidRPr="003A6A8C">
        <w:rPr>
          <w:color w:val="000000"/>
          <w:sz w:val="28"/>
          <w:szCs w:val="28"/>
        </w:rPr>
        <w:t xml:space="preserve"> Барабан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1.5 Выбор</w:t>
      </w:r>
      <w:r w:rsidR="00DA1177" w:rsidRPr="003A6A8C">
        <w:rPr>
          <w:color w:val="000000"/>
          <w:sz w:val="28"/>
          <w:szCs w:val="28"/>
        </w:rPr>
        <w:t xml:space="preserve"> редуктора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1.6</w:t>
      </w:r>
      <w:r w:rsidR="00DA1177" w:rsidRPr="003A6A8C">
        <w:rPr>
          <w:color w:val="000000"/>
          <w:sz w:val="28"/>
          <w:szCs w:val="28"/>
        </w:rPr>
        <w:t xml:space="preserve"> Расчет грузоупорного тормоза</w:t>
      </w:r>
      <w:r w:rsidR="003A6A8C" w:rsidRPr="003A6A8C">
        <w:rPr>
          <w:color w:val="000000"/>
          <w:sz w:val="28"/>
          <w:szCs w:val="28"/>
        </w:rPr>
        <w:t xml:space="preserve"> 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1.7</w:t>
      </w:r>
      <w:r w:rsidR="00A92CDF" w:rsidRPr="003A6A8C">
        <w:rPr>
          <w:color w:val="000000"/>
          <w:sz w:val="28"/>
          <w:szCs w:val="28"/>
        </w:rPr>
        <w:t xml:space="preserve"> Расчет </w:t>
      </w:r>
      <w:r w:rsidR="00BF16B1" w:rsidRPr="003A6A8C">
        <w:rPr>
          <w:color w:val="000000"/>
          <w:sz w:val="28"/>
          <w:szCs w:val="28"/>
        </w:rPr>
        <w:t>блока</w:t>
      </w:r>
    </w:p>
    <w:p w:rsidR="003A6A8C" w:rsidRPr="003A6A8C" w:rsidRDefault="004826E6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1.8</w:t>
      </w:r>
      <w:r w:rsidR="00DA1177" w:rsidRPr="003A6A8C">
        <w:rPr>
          <w:color w:val="000000"/>
          <w:sz w:val="28"/>
          <w:szCs w:val="28"/>
        </w:rPr>
        <w:t xml:space="preserve"> Крюковая подвеска</w:t>
      </w: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2. Металлоконструкция крана</w:t>
      </w:r>
      <w:r w:rsidR="00BF16B1" w:rsidRPr="003A6A8C">
        <w:rPr>
          <w:color w:val="000000"/>
          <w:sz w:val="28"/>
          <w:szCs w:val="28"/>
        </w:rPr>
        <w:t xml:space="preserve"> </w:t>
      </w: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2.1 Основные размеры</w:t>
      </w: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2.2 Проверка статического прогиба</w:t>
      </w: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2.3 Вес металлоконструкции</w:t>
      </w: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 xml:space="preserve">2.4 </w:t>
      </w:r>
      <w:r w:rsidR="00BF16B1" w:rsidRPr="003A6A8C">
        <w:rPr>
          <w:color w:val="000000"/>
          <w:sz w:val="28"/>
          <w:szCs w:val="28"/>
        </w:rPr>
        <w:t>Расчетные нагрузки</w:t>
      </w:r>
    </w:p>
    <w:p w:rsidR="003A6A8C" w:rsidRPr="003A6A8C" w:rsidRDefault="00DA1177" w:rsidP="003A6A8C">
      <w:pPr>
        <w:widowControl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 xml:space="preserve">2.5 </w:t>
      </w:r>
      <w:r w:rsidR="00A92CDF" w:rsidRPr="003A6A8C">
        <w:rPr>
          <w:color w:val="000000"/>
          <w:sz w:val="28"/>
          <w:szCs w:val="28"/>
        </w:rPr>
        <w:t>Проверка колоны на сжатие</w:t>
      </w:r>
    </w:p>
    <w:p w:rsidR="003A6A8C" w:rsidRPr="003A6A8C" w:rsidRDefault="00DA1177" w:rsidP="003A6A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2.6 Опорные узлы</w:t>
      </w:r>
    </w:p>
    <w:p w:rsidR="003A6A8C" w:rsidRPr="003A6A8C" w:rsidRDefault="00DA1177" w:rsidP="003A6A8C">
      <w:pPr>
        <w:widowControl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Список используемой литературы</w:t>
      </w:r>
    </w:p>
    <w:p w:rsidR="00DA1177" w:rsidRPr="003A6A8C" w:rsidRDefault="00DA1177" w:rsidP="003A6A8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CB168C" w:rsidRPr="003A6A8C" w:rsidRDefault="003A6A8C" w:rsidP="003A6A8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3A6A8C">
        <w:rPr>
          <w:b/>
          <w:sz w:val="28"/>
          <w:szCs w:val="32"/>
        </w:rPr>
        <w:br w:type="page"/>
        <w:t xml:space="preserve">1. </w:t>
      </w:r>
      <w:r w:rsidR="00CB168C" w:rsidRPr="003A6A8C">
        <w:rPr>
          <w:b/>
          <w:sz w:val="28"/>
          <w:szCs w:val="32"/>
        </w:rPr>
        <w:t>Механизм подъема</w:t>
      </w:r>
    </w:p>
    <w:p w:rsidR="00AA70D0" w:rsidRPr="003A6A8C" w:rsidRDefault="00AA70D0" w:rsidP="003A6A8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4959A3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56pt">
            <v:imagedata r:id="rId7" o:title=""/>
          </v:shape>
        </w:pict>
      </w:r>
    </w:p>
    <w:p w:rsidR="004959A3" w:rsidRPr="003A6A8C" w:rsidRDefault="004959A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70D2A" w:rsidRPr="003A6A8C" w:rsidRDefault="00B60EC0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6A8C">
        <w:rPr>
          <w:b/>
          <w:sz w:val="28"/>
          <w:szCs w:val="28"/>
        </w:rPr>
        <w:t>1.1</w:t>
      </w:r>
      <w:r w:rsidR="00D70D2A" w:rsidRPr="003A6A8C">
        <w:rPr>
          <w:b/>
          <w:sz w:val="28"/>
          <w:szCs w:val="28"/>
        </w:rPr>
        <w:t xml:space="preserve"> </w:t>
      </w:r>
      <w:r w:rsidR="00013892" w:rsidRPr="003A6A8C">
        <w:rPr>
          <w:b/>
          <w:sz w:val="28"/>
          <w:szCs w:val="28"/>
        </w:rPr>
        <w:t>Выбор электродвигателя</w:t>
      </w:r>
    </w:p>
    <w:p w:rsidR="0080693E" w:rsidRPr="003A6A8C" w:rsidRDefault="0080693E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3A6A8C" w:rsidRPr="003A6A8C" w:rsidRDefault="0080693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Статическая мощность</w:t>
      </w:r>
    </w:p>
    <w:p w:rsidR="0080693E" w:rsidRPr="003A6A8C" w:rsidRDefault="0080693E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A6A8C">
        <w:rPr>
          <w:sz w:val="28"/>
        </w:rPr>
        <w:t xml:space="preserve">Мощность (кВт) при подъеме номинального груза весом </w:t>
      </w:r>
      <w:r w:rsidR="007C0C78" w:rsidRPr="003A6A8C">
        <w:rPr>
          <w:sz w:val="28"/>
          <w:lang w:val="en-US"/>
        </w:rPr>
        <w:t>Q</w:t>
      </w:r>
      <w:r w:rsidRPr="003A6A8C">
        <w:rPr>
          <w:sz w:val="28"/>
        </w:rPr>
        <w:t xml:space="preserve">(Н) с установившейся скоростью </w:t>
      </w:r>
      <w:r w:rsidRPr="003A6A8C">
        <w:rPr>
          <w:sz w:val="28"/>
          <w:lang w:val="en-US"/>
        </w:rPr>
        <w:t>V</w:t>
      </w:r>
      <w:r w:rsidRPr="003A6A8C">
        <w:rPr>
          <w:sz w:val="28"/>
        </w:rPr>
        <w:t xml:space="preserve"> (м/мин) – статическая мощность</w:t>
      </w:r>
      <w:r w:rsidRPr="003A6A8C">
        <w:rPr>
          <w:sz w:val="28"/>
          <w:lang w:val="en-US"/>
        </w:rPr>
        <w:t>.</w:t>
      </w:r>
    </w:p>
    <w:p w:rsidR="004959A3" w:rsidRPr="003A6A8C" w:rsidRDefault="004959A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0693E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32"/>
          <w:sz w:val="28"/>
          <w:szCs w:val="20"/>
        </w:rPr>
        <w:pict>
          <v:shape id="_x0000_i1026" type="#_x0000_t75" style="width:108.75pt;height:38.25pt">
            <v:imagedata r:id="rId8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0693E" w:rsidRPr="003A6A8C" w:rsidRDefault="0080693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Для крюковых кранов</w:t>
      </w:r>
    </w:p>
    <w:p w:rsidR="0080693E" w:rsidRPr="003A6A8C" w:rsidRDefault="0080693E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80693E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2"/>
          <w:sz w:val="28"/>
          <w:szCs w:val="20"/>
        </w:rPr>
        <w:pict>
          <v:shape id="_x0000_i1027" type="#_x0000_t75" style="width:99.75pt;height:38.25pt">
            <v:imagedata r:id="rId9" o:title=""/>
          </v:shape>
        </w:pict>
      </w:r>
      <w:r w:rsidR="0080693E" w:rsidRPr="003A6A8C">
        <w:rPr>
          <w:sz w:val="28"/>
          <w:szCs w:val="20"/>
        </w:rPr>
        <w:t>;</w:t>
      </w:r>
    </w:p>
    <w:p w:rsidR="0080693E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  <w:szCs w:val="20"/>
        </w:rPr>
        <w:pict>
          <v:shape id="_x0000_i1028" type="#_x0000_t75" style="width:206.25pt;height:38.25pt">
            <v:imagedata r:id="rId10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013892" w:rsidRPr="003A6A8C" w:rsidRDefault="0003598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Где,</w:t>
      </w:r>
    </w:p>
    <w:p w:rsidR="0001389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29" type="#_x0000_t75" style="width:176.25pt;height:15.75pt">
            <v:imagedata r:id="rId11" o:title=""/>
          </v:shape>
        </w:pict>
      </w:r>
      <w:r w:rsidR="0003598E" w:rsidRPr="003A6A8C">
        <w:rPr>
          <w:sz w:val="28"/>
        </w:rPr>
        <w:t>;</w:t>
      </w:r>
    </w:p>
    <w:p w:rsidR="0001389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0" type="#_x0000_t75" style="width:86.25pt;height:15.75pt">
            <v:imagedata r:id="rId12" o:title=""/>
          </v:shape>
        </w:pict>
      </w:r>
      <w:r w:rsidR="00013892" w:rsidRPr="003A6A8C">
        <w:rPr>
          <w:sz w:val="28"/>
        </w:rPr>
        <w:t xml:space="preserve"> - скорость подъема груза</w:t>
      </w:r>
      <w:r w:rsidR="0003598E" w:rsidRPr="003A6A8C">
        <w:rPr>
          <w:sz w:val="28"/>
        </w:rPr>
        <w:t>;</w:t>
      </w:r>
    </w:p>
    <w:p w:rsidR="0001389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1" type="#_x0000_t75" style="width:36.75pt;height:15.75pt">
            <v:imagedata r:id="rId13" o:title=""/>
          </v:shape>
        </w:pict>
      </w:r>
      <w:r w:rsidR="00013892" w:rsidRPr="003A6A8C">
        <w:rPr>
          <w:sz w:val="28"/>
        </w:rPr>
        <w:t xml:space="preserve"> - КПД зубчатого редуктора</w:t>
      </w:r>
      <w:r w:rsidR="0003598E" w:rsidRPr="003A6A8C">
        <w:rPr>
          <w:sz w:val="28"/>
        </w:rPr>
        <w:t>;</w:t>
      </w:r>
    </w:p>
    <w:p w:rsidR="00013892" w:rsidRPr="003A6A8C" w:rsidRDefault="0003598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</w:t>
      </w:r>
      <w:r w:rsidR="00B60EC0" w:rsidRPr="003A6A8C">
        <w:rPr>
          <w:sz w:val="28"/>
        </w:rPr>
        <w:t>ыбираем</w:t>
      </w:r>
      <w:r w:rsidR="00B85CE8" w:rsidRPr="003A6A8C">
        <w:rPr>
          <w:sz w:val="28"/>
        </w:rPr>
        <w:t xml:space="preserve"> электродвигатель</w:t>
      </w:r>
      <w:r w:rsidRPr="003A6A8C">
        <w:rPr>
          <w:sz w:val="28"/>
        </w:rPr>
        <w:t xml:space="preserve"> типа: АИРС71В8</w:t>
      </w:r>
      <w:r w:rsidR="00B85CE8" w:rsidRPr="003A6A8C">
        <w:rPr>
          <w:sz w:val="28"/>
        </w:rPr>
        <w:t xml:space="preserve"> с мощностью 0,3 кВт и числом оборотов </w:t>
      </w:r>
      <w:r w:rsidR="00A34AE6">
        <w:rPr>
          <w:position w:val="-10"/>
          <w:sz w:val="28"/>
        </w:rPr>
        <w:pict>
          <v:shape id="_x0000_i1032" type="#_x0000_t75" style="width:90.75pt;height:15.75pt">
            <v:imagedata r:id="rId14" o:title=""/>
          </v:shape>
        </w:pict>
      </w:r>
      <w:r w:rsidRPr="003A6A8C">
        <w:rPr>
          <w:sz w:val="28"/>
        </w:rPr>
        <w:t xml:space="preserve">; масса </w:t>
      </w:r>
      <w:r w:rsidR="00A34AE6">
        <w:rPr>
          <w:position w:val="-12"/>
          <w:sz w:val="28"/>
        </w:rPr>
        <w:pict>
          <v:shape id="_x0000_i1033" type="#_x0000_t75" style="width:63pt;height:18pt">
            <v:imagedata r:id="rId15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B85CE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4" type="#_x0000_t75" style="width:51.75pt;height:33.75pt">
            <v:imagedata r:id="rId16" o:title=""/>
          </v:shape>
        </w:pict>
      </w:r>
      <w:r w:rsidR="003A6A8C" w:rsidRPr="003A6A8C">
        <w:rPr>
          <w:sz w:val="28"/>
        </w:rPr>
        <w:t xml:space="preserve"> </w:t>
      </w:r>
      <w:r>
        <w:rPr>
          <w:position w:val="-30"/>
          <w:sz w:val="28"/>
        </w:rPr>
        <w:pict>
          <v:shape id="_x0000_i1035" type="#_x0000_t75" style="width:51pt;height:33.75pt">
            <v:imagedata r:id="rId17" o:title=""/>
          </v:shape>
        </w:pict>
      </w:r>
    </w:p>
    <w:p w:rsidR="00B85CE8" w:rsidRPr="003A6A8C" w:rsidRDefault="00B85CE8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B85CE8" w:rsidRPr="003A6A8C" w:rsidRDefault="00B60EC0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A6A8C">
        <w:rPr>
          <w:b/>
          <w:sz w:val="28"/>
        </w:rPr>
        <w:t>1.2</w:t>
      </w:r>
      <w:r w:rsidR="00B85CE8" w:rsidRPr="003A6A8C">
        <w:rPr>
          <w:b/>
          <w:sz w:val="28"/>
        </w:rPr>
        <w:t xml:space="preserve"> Полиспаст</w:t>
      </w:r>
    </w:p>
    <w:p w:rsidR="0003598E" w:rsidRPr="003A6A8C" w:rsidRDefault="0003598E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A6A8C" w:rsidRPr="003A6A8C" w:rsidRDefault="0003598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При малой грузоподъемности (</w:t>
      </w:r>
      <w:r w:rsidRPr="003A6A8C">
        <w:rPr>
          <w:sz w:val="28"/>
          <w:lang w:val="en-US"/>
        </w:rPr>
        <w:t>Q</w:t>
      </w:r>
      <w:r w:rsidRPr="003A6A8C">
        <w:rPr>
          <w:sz w:val="28"/>
        </w:rPr>
        <w:t>&lt;320кг) рекомендуется применять однократный (</w:t>
      </w:r>
      <w:r w:rsidRPr="003A6A8C">
        <w:rPr>
          <w:sz w:val="28"/>
          <w:lang w:val="en-US"/>
        </w:rPr>
        <w:t>a</w:t>
      </w:r>
      <w:r w:rsidRPr="003A6A8C">
        <w:rPr>
          <w:sz w:val="28"/>
        </w:rPr>
        <w:t>=1) одинарный (</w:t>
      </w:r>
      <w:r w:rsidRPr="003A6A8C">
        <w:rPr>
          <w:sz w:val="28"/>
          <w:lang w:val="en-US"/>
        </w:rPr>
        <w:t>m</w:t>
      </w:r>
      <w:r w:rsidRPr="003A6A8C">
        <w:rPr>
          <w:sz w:val="28"/>
        </w:rPr>
        <w:t>=1) полиспаст.</w:t>
      </w:r>
    </w:p>
    <w:p w:rsidR="004D2A0C" w:rsidRPr="003A6A8C" w:rsidRDefault="00DD6AA0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A6A8C">
        <w:rPr>
          <w:sz w:val="28"/>
        </w:rPr>
        <w:t>КПД полиспаста</w:t>
      </w:r>
      <w:r w:rsidR="00B60EC0" w:rsidRPr="003A6A8C">
        <w:rPr>
          <w:sz w:val="28"/>
        </w:rPr>
        <w:t>: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A743D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</w:rPr>
        <w:pict>
          <v:shape id="_x0000_i1036" type="#_x0000_t75" style="width:201.75pt;height:35.25pt">
            <v:imagedata r:id="rId18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D6AA0" w:rsidRPr="003A6A8C" w:rsidRDefault="00A743D6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A6A8C">
        <w:rPr>
          <w:sz w:val="28"/>
        </w:rPr>
        <w:t>Г</w:t>
      </w:r>
      <w:r w:rsidR="00B60EC0" w:rsidRPr="003A6A8C">
        <w:rPr>
          <w:sz w:val="28"/>
        </w:rPr>
        <w:t>де</w:t>
      </w:r>
      <w:r w:rsidRPr="003A6A8C">
        <w:rPr>
          <w:sz w:val="28"/>
          <w:lang w:val="en-US"/>
        </w:rPr>
        <w:t>,</w:t>
      </w:r>
    </w:p>
    <w:p w:rsidR="00B60EC0" w:rsidRPr="003A6A8C" w:rsidRDefault="00B60EC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а = </w:t>
      </w:r>
      <w:r w:rsidR="004D2A0C" w:rsidRPr="003A6A8C">
        <w:rPr>
          <w:sz w:val="28"/>
        </w:rPr>
        <w:t>1</w:t>
      </w:r>
      <w:r w:rsidRPr="003A6A8C">
        <w:rPr>
          <w:sz w:val="28"/>
        </w:rPr>
        <w:t xml:space="preserve"> – кратность полиспаста</w:t>
      </w:r>
    </w:p>
    <w:p w:rsidR="00B60EC0" w:rsidRPr="003A6A8C" w:rsidRDefault="00B60EC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  <w:lang w:val="en-US"/>
        </w:rPr>
        <w:t>m</w:t>
      </w:r>
      <w:r w:rsidRPr="003A6A8C">
        <w:rPr>
          <w:sz w:val="28"/>
        </w:rPr>
        <w:t xml:space="preserve"> = 1 – число канатов, навиваемых на барабан</w:t>
      </w:r>
    </w:p>
    <w:p w:rsidR="00B60EC0" w:rsidRPr="003A6A8C" w:rsidRDefault="00B60EC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  <w:lang w:val="en-US"/>
        </w:rPr>
        <w:t>t</w:t>
      </w:r>
      <w:r w:rsidRPr="003A6A8C">
        <w:rPr>
          <w:sz w:val="28"/>
        </w:rPr>
        <w:t xml:space="preserve"> = 0 – число отклоняющих блоков</w:t>
      </w:r>
    </w:p>
    <w:p w:rsidR="00DD6AA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7" type="#_x0000_t75" style="width:44.25pt;height:15.75pt">
            <v:imagedata r:id="rId19" o:title=""/>
          </v:shape>
        </w:pict>
      </w:r>
      <w:r w:rsidR="00DD6AA0" w:rsidRPr="003A6A8C">
        <w:rPr>
          <w:sz w:val="28"/>
        </w:rPr>
        <w:t xml:space="preserve"> - КПД блока.</w:t>
      </w:r>
    </w:p>
    <w:p w:rsidR="00DD6AA0" w:rsidRPr="003A6A8C" w:rsidRDefault="00DD6AA0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D6AA0" w:rsidRPr="003A6A8C" w:rsidRDefault="00AD06F8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A6A8C">
        <w:rPr>
          <w:b/>
          <w:sz w:val="28"/>
        </w:rPr>
        <w:t>1.3</w:t>
      </w:r>
      <w:r w:rsidR="00DD6AA0" w:rsidRPr="003A6A8C">
        <w:rPr>
          <w:b/>
          <w:sz w:val="28"/>
        </w:rPr>
        <w:t xml:space="preserve"> Выбор каната</w:t>
      </w:r>
    </w:p>
    <w:p w:rsidR="004959A3" w:rsidRPr="003A6A8C" w:rsidRDefault="004959A3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D6AA0" w:rsidRPr="003A6A8C" w:rsidRDefault="00E4494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Наибольшее натяжение в канате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4494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8" type="#_x0000_t75" style="width:212.25pt;height:33.75pt">
            <v:imagedata r:id="rId20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D3D52" w:rsidRPr="003A6A8C" w:rsidRDefault="008D3D52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Выбор размера каната, т.е. его диаметра </w:t>
      </w:r>
      <w:r w:rsidR="00A34AE6">
        <w:rPr>
          <w:position w:val="-12"/>
          <w:sz w:val="28"/>
        </w:rPr>
        <w:pict>
          <v:shape id="_x0000_i1039" type="#_x0000_t75" style="width:23.25pt;height:18.75pt">
            <v:imagedata r:id="rId21" o:title=""/>
          </v:shape>
        </w:pict>
      </w:r>
      <w:r w:rsidRPr="003A6A8C">
        <w:rPr>
          <w:sz w:val="28"/>
        </w:rPr>
        <w:t xml:space="preserve"> проводят по разрушающей нагрузке. Разрушающая нагрузка каната должна удовлетворять условию</w:t>
      </w:r>
      <w:r w:rsidR="00A34AE6">
        <w:rPr>
          <w:position w:val="-16"/>
          <w:sz w:val="28"/>
        </w:rPr>
        <w:pict>
          <v:shape id="_x0000_i1040" type="#_x0000_t75" style="width:80.25pt;height:21pt">
            <v:imagedata r:id="rId22" o:title=""/>
          </v:shape>
        </w:pict>
      </w:r>
      <w:r w:rsidRPr="003A6A8C">
        <w:rPr>
          <w:sz w:val="28"/>
        </w:rPr>
        <w:t>. Коэффициент запаса прочности К принимают по табл. 7 (мет. 27).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8D3D5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6"/>
          <w:sz w:val="28"/>
          <w:szCs w:val="20"/>
        </w:rPr>
        <w:pict>
          <v:shape id="_x0000_i1041" type="#_x0000_t75" style="width:159.75pt;height:21pt">
            <v:imagedata r:id="rId23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D3D52" w:rsidRPr="003A6A8C" w:rsidRDefault="008D3D52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Тип каната выбирают по ГОСТ 2688-80 и ГОСТ 7668-80.</w:t>
      </w:r>
    </w:p>
    <w:p w:rsidR="008D3D52" w:rsidRPr="003A6A8C" w:rsidRDefault="008D3D52" w:rsidP="003A6A8C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3A6A8C">
        <w:rPr>
          <w:sz w:val="28"/>
        </w:rPr>
        <w:t xml:space="preserve">Рекомендуемый предел прочности материала проволок </w:t>
      </w:r>
      <w:r w:rsidR="00A34AE6">
        <w:rPr>
          <w:position w:val="-16"/>
          <w:sz w:val="28"/>
        </w:rPr>
        <w:pict>
          <v:shape id="_x0000_i1042" type="#_x0000_t75" style="width:129pt;height:24.75pt">
            <v:imagedata r:id="rId24" o:title=""/>
          </v:shape>
        </w:pict>
      </w:r>
    </w:p>
    <w:p w:rsidR="00E44948" w:rsidRPr="003A6A8C" w:rsidRDefault="00E4494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По ГОСТ 2688-80 выбираем канат типа ЛК</w:t>
      </w:r>
      <w:r w:rsidR="00AD06F8" w:rsidRPr="003A6A8C">
        <w:rPr>
          <w:sz w:val="28"/>
        </w:rPr>
        <w:t>-</w:t>
      </w:r>
      <w:r w:rsidRPr="003A6A8C">
        <w:rPr>
          <w:sz w:val="28"/>
        </w:rPr>
        <w:t>Р</w:t>
      </w:r>
      <w:r w:rsidR="00AD06F8" w:rsidRPr="003A6A8C">
        <w:rPr>
          <w:sz w:val="28"/>
        </w:rPr>
        <w:t xml:space="preserve"> 6×19+1о.с. </w:t>
      </w:r>
      <w:r w:rsidRPr="003A6A8C">
        <w:rPr>
          <w:sz w:val="28"/>
        </w:rPr>
        <w:t xml:space="preserve">диаметром </w:t>
      </w:r>
      <w:r w:rsidR="00A34AE6">
        <w:rPr>
          <w:position w:val="-12"/>
          <w:sz w:val="28"/>
        </w:rPr>
        <w:pict>
          <v:shape id="_x0000_i1043" type="#_x0000_t75" style="width:72.75pt;height:18pt">
            <v:imagedata r:id="rId25" o:title=""/>
          </v:shape>
        </w:pict>
      </w:r>
      <w:r w:rsidRPr="003A6A8C">
        <w:rPr>
          <w:sz w:val="28"/>
        </w:rPr>
        <w:t xml:space="preserve"> при пределе прочности материала проволок </w:t>
      </w:r>
      <w:r w:rsidR="00A34AE6">
        <w:rPr>
          <w:position w:val="-10"/>
          <w:sz w:val="28"/>
        </w:rPr>
        <w:pict>
          <v:shape id="_x0000_i1044" type="#_x0000_t75" style="width:77.25pt;height:15.75pt">
            <v:imagedata r:id="rId26" o:title=""/>
          </v:shape>
        </w:pict>
      </w:r>
    </w:p>
    <w:p w:rsidR="00734195" w:rsidRPr="003A6A8C" w:rsidRDefault="0073419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Фактический запас прочности каната </w:t>
      </w:r>
      <w:r w:rsidR="00A34AE6">
        <w:rPr>
          <w:position w:val="-30"/>
          <w:sz w:val="28"/>
        </w:rPr>
        <w:pict>
          <v:shape id="_x0000_i1045" type="#_x0000_t75" style="width:149.25pt;height:36pt">
            <v:imagedata r:id="rId27" o:title=""/>
          </v:shape>
        </w:pict>
      </w:r>
    </w:p>
    <w:p w:rsidR="00AD06F8" w:rsidRPr="003A6A8C" w:rsidRDefault="00AD06F8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34195" w:rsidRPr="003A6A8C" w:rsidRDefault="000542A8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6A8C">
        <w:rPr>
          <w:b/>
          <w:sz w:val="28"/>
          <w:szCs w:val="28"/>
        </w:rPr>
        <w:t>1.4</w:t>
      </w:r>
      <w:r w:rsidR="00734195" w:rsidRPr="003A6A8C">
        <w:rPr>
          <w:b/>
          <w:sz w:val="28"/>
          <w:szCs w:val="28"/>
        </w:rPr>
        <w:t xml:space="preserve"> Барабан</w:t>
      </w:r>
    </w:p>
    <w:p w:rsidR="00AD06F8" w:rsidRPr="003A6A8C" w:rsidRDefault="00AD06F8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734195" w:rsidRPr="003A6A8C" w:rsidRDefault="0073419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Диаметр барабана по оси каната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 id="_x0000_i1046" type="#_x0000_t75" style="width:149.25pt;height:56.25pt">
            <v:imagedata r:id="rId28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734195" w:rsidRPr="003A6A8C" w:rsidRDefault="0073419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Округляем до стандартного значения и принимаем </w:t>
      </w:r>
      <w:r w:rsidR="00A34AE6">
        <w:rPr>
          <w:position w:val="-14"/>
          <w:sz w:val="28"/>
        </w:rPr>
        <w:pict>
          <v:shape id="_x0000_i1047" type="#_x0000_t75" style="width:80.25pt;height:18.75pt">
            <v:imagedata r:id="rId29" o:title=""/>
          </v:shape>
        </w:pict>
      </w:r>
    </w:p>
    <w:p w:rsidR="00734195" w:rsidRPr="003A6A8C" w:rsidRDefault="0073419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Шаг нарезки:</w:t>
      </w:r>
    </w:p>
    <w:p w:rsidR="0073419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8" type="#_x0000_t75" style="width:240.75pt;height:18pt">
            <v:imagedata r:id="rId30" o:title=""/>
          </v:shape>
        </w:pict>
      </w:r>
      <w:r w:rsidR="00A743D6" w:rsidRPr="003A6A8C">
        <w:rPr>
          <w:sz w:val="28"/>
        </w:rPr>
        <w:t>.</w:t>
      </w:r>
    </w:p>
    <w:p w:rsidR="00734195" w:rsidRPr="003A6A8C" w:rsidRDefault="00A743D6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Принимаем </w:t>
      </w:r>
      <w:r w:rsidR="00A34AE6">
        <w:rPr>
          <w:position w:val="-10"/>
          <w:sz w:val="28"/>
        </w:rPr>
        <w:pict>
          <v:shape id="_x0000_i1049" type="#_x0000_t75" style="width:48.75pt;height:15.75pt">
            <v:imagedata r:id="rId31" o:title=""/>
          </v:shape>
        </w:pict>
      </w:r>
      <w:r w:rsidRPr="003A6A8C">
        <w:rPr>
          <w:sz w:val="28"/>
        </w:rPr>
        <w:t>.</w:t>
      </w:r>
    </w:p>
    <w:p w:rsidR="00A743D6" w:rsidRPr="003A6A8C" w:rsidRDefault="007E43E4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A6A8C">
        <w:rPr>
          <w:sz w:val="28"/>
        </w:rPr>
        <w:t>Толщина стенки барабана</w:t>
      </w:r>
      <w:r w:rsidR="003A6A8C" w:rsidRPr="003A6A8C">
        <w:rPr>
          <w:sz w:val="28"/>
          <w:szCs w:val="20"/>
        </w:rPr>
        <w:t xml:space="preserve"> </w:t>
      </w:r>
      <w:r w:rsidR="00A743D6" w:rsidRPr="003A6A8C">
        <w:rPr>
          <w:sz w:val="28"/>
        </w:rPr>
        <w:t>для стали</w:t>
      </w:r>
      <w:r w:rsidR="003A6A8C" w:rsidRPr="003A6A8C">
        <w:rPr>
          <w:sz w:val="28"/>
          <w:szCs w:val="20"/>
        </w:rPr>
        <w:t xml:space="preserve"> </w:t>
      </w:r>
      <w:r w:rsidR="00A743D6" w:rsidRPr="003A6A8C">
        <w:rPr>
          <w:sz w:val="28"/>
          <w:szCs w:val="20"/>
        </w:rPr>
        <w:t xml:space="preserve">(Ст3) </w:t>
      </w:r>
      <w:r w:rsidR="00A34AE6">
        <w:rPr>
          <w:position w:val="-12"/>
          <w:sz w:val="28"/>
          <w:szCs w:val="20"/>
        </w:rPr>
        <w:pict>
          <v:shape id="_x0000_i1050" type="#_x0000_t75" style="width:90.75pt;height:18.75pt">
            <v:imagedata r:id="rId32" o:title=""/>
          </v:shape>
        </w:pict>
      </w:r>
    </w:p>
    <w:p w:rsidR="007E43E4" w:rsidRPr="003A6A8C" w:rsidRDefault="007E43E4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3A6A8C">
        <w:rPr>
          <w:sz w:val="28"/>
        </w:rPr>
        <w:t>Напряжения сжатия в стенке барабана</w:t>
      </w:r>
    </w:p>
    <w:p w:rsidR="007E43E4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34AE6">
        <w:rPr>
          <w:position w:val="-28"/>
          <w:sz w:val="28"/>
        </w:rPr>
        <w:pict>
          <v:shape id="_x0000_i1051" type="#_x0000_t75" style="width:93.75pt;height:35.25pt">
            <v:imagedata r:id="rId33" o:title=""/>
          </v:shape>
        </w:pict>
      </w:r>
    </w:p>
    <w:p w:rsidR="007E43E4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2" type="#_x0000_t75" style="width:108.75pt;height:18.75pt">
            <v:imagedata r:id="rId34" o:title=""/>
          </v:shape>
        </w:pict>
      </w:r>
      <w:r w:rsidR="007E43E4" w:rsidRPr="003A6A8C">
        <w:rPr>
          <w:sz w:val="28"/>
        </w:rPr>
        <w:t xml:space="preserve"> - </w:t>
      </w:r>
      <w:r w:rsidR="00044CAA" w:rsidRPr="003A6A8C">
        <w:rPr>
          <w:sz w:val="28"/>
        </w:rPr>
        <w:t>для стали</w:t>
      </w:r>
      <w:r w:rsidR="003A6A8C" w:rsidRPr="003A6A8C">
        <w:rPr>
          <w:sz w:val="28"/>
          <w:szCs w:val="20"/>
        </w:rPr>
        <w:t xml:space="preserve"> </w:t>
      </w:r>
      <w:r w:rsidR="00044CAA" w:rsidRPr="003A6A8C">
        <w:rPr>
          <w:sz w:val="28"/>
          <w:szCs w:val="20"/>
        </w:rPr>
        <w:t>Ст3</w:t>
      </w:r>
    </w:p>
    <w:p w:rsid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3" type="#_x0000_t75" style="width:120pt;height:30.75pt">
            <v:imagedata r:id="rId35" o:title=""/>
          </v:shape>
        </w:pict>
      </w:r>
      <w:r w:rsidR="003A6A8C" w:rsidRPr="003A6A8C">
        <w:rPr>
          <w:sz w:val="28"/>
        </w:rPr>
        <w:t xml:space="preserve"> 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7E43E4" w:rsidRPr="003A6A8C" w:rsidRDefault="00FC698C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Следовательно, условие прочности выполняется</w:t>
      </w:r>
    </w:p>
    <w:p w:rsidR="00FC698C" w:rsidRPr="003A6A8C" w:rsidRDefault="00FC698C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Длина барабана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9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4" type="#_x0000_t75" style="width:162pt;height:18.75pt">
            <v:imagedata r:id="rId36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9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5" type="#_x0000_t75" style="width:53.25pt;height:18pt">
            <v:imagedata r:id="rId37" o:title=""/>
          </v:shape>
        </w:pict>
      </w:r>
      <w:r w:rsidR="00A114A5" w:rsidRPr="003A6A8C">
        <w:rPr>
          <w:sz w:val="28"/>
        </w:rPr>
        <w:t xml:space="preserve"> - расстояние до начала нарезки</w:t>
      </w:r>
    </w:p>
    <w:p w:rsidR="00A114A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6" type="#_x0000_t75" style="width:51.75pt;height:18.75pt">
            <v:imagedata r:id="rId38" o:title=""/>
          </v:shape>
        </w:pict>
      </w:r>
      <w:r w:rsidR="00A114A5" w:rsidRPr="003A6A8C">
        <w:rPr>
          <w:sz w:val="28"/>
        </w:rPr>
        <w:t xml:space="preserve"> - длина рабочей части барабана</w:t>
      </w:r>
    </w:p>
    <w:p w:rsidR="00A114A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7" type="#_x0000_t75" style="width:15.75pt;height:18.75pt">
            <v:imagedata r:id="rId39" o:title=""/>
          </v:shape>
        </w:pict>
      </w:r>
      <w:r w:rsidR="00A114A5" w:rsidRPr="003A6A8C">
        <w:rPr>
          <w:sz w:val="28"/>
        </w:rPr>
        <w:t xml:space="preserve"> - число рабочих витков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A114A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</w:rPr>
        <w:pict>
          <v:shape id="_x0000_i1058" type="#_x0000_t75" style="width:237pt;height:35.25pt">
            <v:imagedata r:id="rId40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044CAA" w:rsidRPr="003A6A8C" w:rsidRDefault="00044CAA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Н- высота подъема</w:t>
      </w:r>
    </w:p>
    <w:p w:rsidR="00A114A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9" type="#_x0000_t75" style="width:57.75pt;height:18.75pt">
            <v:imagedata r:id="rId41" o:title=""/>
          </v:shape>
        </w:pict>
      </w:r>
      <w:r w:rsidR="0022364A" w:rsidRPr="003A6A8C">
        <w:rPr>
          <w:sz w:val="28"/>
        </w:rPr>
        <w:t xml:space="preserve"> - длина барабана, на которой располагаются разгружающие витки</w:t>
      </w:r>
    </w:p>
    <w:p w:rsidR="0022364A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0" type="#_x0000_t75" style="width:45.75pt;height:18.75pt">
            <v:imagedata r:id="rId42" o:title=""/>
          </v:shape>
        </w:pict>
      </w:r>
      <w:r w:rsidR="0022364A" w:rsidRPr="003A6A8C">
        <w:rPr>
          <w:sz w:val="28"/>
        </w:rPr>
        <w:t xml:space="preserve"> - длина барабана, на которой располагается крепление каната.</w:t>
      </w:r>
    </w:p>
    <w:p w:rsidR="0022364A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1" type="#_x0000_t75" style="width:138pt;height:18.75pt">
            <v:imagedata r:id="rId43" o:title=""/>
          </v:shape>
        </w:pict>
      </w:r>
    </w:p>
    <w:p w:rsidR="000542A8" w:rsidRPr="003A6A8C" w:rsidRDefault="000542A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Округляем до стандартного значения и принимаем </w:t>
      </w:r>
      <w:r w:rsidR="00A34AE6">
        <w:rPr>
          <w:position w:val="-14"/>
          <w:sz w:val="28"/>
        </w:rPr>
        <w:pict>
          <v:shape id="_x0000_i1062" type="#_x0000_t75" style="width:78pt;height:18.75pt">
            <v:imagedata r:id="rId44" o:title=""/>
          </v:shape>
        </w:pict>
      </w:r>
    </w:p>
    <w:p w:rsidR="0022364A" w:rsidRPr="003A6A8C" w:rsidRDefault="0022364A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Частота вращения барабана: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22364A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63" type="#_x0000_t75" style="width:267pt;height:36.75pt">
            <v:imagedata r:id="rId45" o:title=""/>
          </v:shape>
        </w:pict>
      </w:r>
    </w:p>
    <w:p w:rsidR="004959A3" w:rsidRPr="003A6A8C" w:rsidRDefault="004959A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62CBA" w:rsidRPr="003A6A8C" w:rsidRDefault="003A6A8C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542A8" w:rsidRPr="003A6A8C">
        <w:rPr>
          <w:b/>
          <w:sz w:val="28"/>
        </w:rPr>
        <w:t>1.5</w:t>
      </w:r>
      <w:r>
        <w:rPr>
          <w:b/>
          <w:sz w:val="28"/>
        </w:rPr>
        <w:t xml:space="preserve"> </w:t>
      </w:r>
      <w:r w:rsidR="00586234" w:rsidRPr="003A6A8C">
        <w:rPr>
          <w:b/>
          <w:sz w:val="28"/>
        </w:rPr>
        <w:t>Выбор</w:t>
      </w:r>
      <w:r w:rsidRPr="003A6A8C">
        <w:rPr>
          <w:b/>
          <w:sz w:val="28"/>
        </w:rPr>
        <w:t xml:space="preserve"> </w:t>
      </w:r>
      <w:r w:rsidR="00D62CBA" w:rsidRPr="003A6A8C">
        <w:rPr>
          <w:b/>
          <w:sz w:val="28"/>
        </w:rPr>
        <w:t>редуктора</w:t>
      </w:r>
    </w:p>
    <w:p w:rsidR="00182A60" w:rsidRPr="003A6A8C" w:rsidRDefault="00182A60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82A60" w:rsidRPr="003A6A8C" w:rsidRDefault="00182A6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Необходимое передаточное отношение привода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  <w:szCs w:val="20"/>
          <w:vertAlign w:val="subscript"/>
        </w:rPr>
      </w:pPr>
    </w:p>
    <w:p w:rsidR="00182A6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  <w:vertAlign w:val="subscript"/>
          <w:lang w:val="en-US"/>
        </w:rPr>
      </w:pPr>
      <w:r>
        <w:rPr>
          <w:position w:val="-38"/>
          <w:sz w:val="28"/>
          <w:szCs w:val="20"/>
          <w:vertAlign w:val="subscript"/>
          <w:lang w:val="en-US"/>
        </w:rPr>
        <w:pict>
          <v:shape id="_x0000_i1064" type="#_x0000_t75" style="width:120pt;height:41.25pt">
            <v:imagedata r:id="rId46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82A60" w:rsidRPr="003A6A8C" w:rsidRDefault="00182A6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Полученное значение округляют до стандартного (см. п. 1.7) в меньшую сторону, если</w:t>
      </w:r>
      <w:r w:rsidR="003A6A8C" w:rsidRPr="003A6A8C">
        <w:rPr>
          <w:sz w:val="28"/>
        </w:rPr>
        <w:t xml:space="preserve"> </w:t>
      </w:r>
      <w:r w:rsidRPr="003A6A8C">
        <w:rPr>
          <w:sz w:val="28"/>
        </w:rPr>
        <w:t>двигатель недогружен, и в большую, если он загружен полностью.</w:t>
      </w:r>
    </w:p>
    <w:p w:rsidR="00182A6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6"/>
          <w:sz w:val="28"/>
          <w:szCs w:val="20"/>
          <w:vertAlign w:val="subscript"/>
          <w:lang w:val="en-US"/>
        </w:rPr>
        <w:pict>
          <v:shape id="_x0000_i1065" type="#_x0000_t75" style="width:35.25pt;height:15pt">
            <v:imagedata r:id="rId47" o:title=""/>
          </v:shape>
        </w:pict>
      </w:r>
    </w:p>
    <w:p w:rsidR="00182A60" w:rsidRPr="003A6A8C" w:rsidRDefault="00182A6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Наибольшие передаточные отношения редукторов: цилиндрических и конически-цилиндрических двухступенчатых – 40, глобоидных – 63, планетарных двухступенчатых – 125, волновых – 315.</w:t>
      </w:r>
    </w:p>
    <w:p w:rsidR="003A6A8C" w:rsidRPr="003A6A8C" w:rsidRDefault="00182A60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A6A8C">
        <w:rPr>
          <w:sz w:val="28"/>
        </w:rPr>
        <w:t>Фактическая скорость подъема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82A6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28"/>
          <w:sz w:val="28"/>
          <w:szCs w:val="20"/>
        </w:rPr>
        <w:pict>
          <v:shape id="_x0000_i1066" type="#_x0000_t75" style="width:141.75pt;height:38.25pt">
            <v:imagedata r:id="rId48" o:title=""/>
          </v:shape>
        </w:pict>
      </w:r>
    </w:p>
    <w:p w:rsidR="00182A6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28"/>
          <w:sz w:val="28"/>
          <w:szCs w:val="20"/>
        </w:rPr>
        <w:pict>
          <v:shape id="_x0000_i1067" type="#_x0000_t75" style="width:3in;height:36pt">
            <v:imagedata r:id="rId49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82A60" w:rsidRPr="003A6A8C" w:rsidRDefault="00182A6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не должна отличаться от заданной более чем на 10%. 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182A6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38"/>
          <w:sz w:val="28"/>
          <w:szCs w:val="20"/>
          <w:lang w:val="en-US"/>
        </w:rPr>
        <w:pict>
          <v:shape id="_x0000_i1068" type="#_x0000_t75" style="width:281.25pt;height:42.75pt">
            <v:imagedata r:id="rId50" o:title=""/>
          </v:shape>
        </w:pict>
      </w:r>
    </w:p>
    <w:p w:rsidR="003A6A8C" w:rsidRPr="003A6A8C" w:rsidRDefault="003A6A8C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850C5" w:rsidRPr="003A6A8C" w:rsidRDefault="002850C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Выбираем редуктор: 1Ц2У-100 с </w:t>
      </w:r>
      <w:r w:rsidR="00A34AE6">
        <w:rPr>
          <w:position w:val="-12"/>
          <w:sz w:val="28"/>
        </w:rPr>
        <w:pict>
          <v:shape id="_x0000_i1069" type="#_x0000_t75" style="width:81.75pt;height:18pt">
            <v:imagedata r:id="rId51" o:title=""/>
          </v:shape>
        </w:pict>
      </w:r>
    </w:p>
    <w:p w:rsidR="002850C5" w:rsidRPr="003A6A8C" w:rsidRDefault="002850C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Передаточное число редуктора</w:t>
      </w:r>
    </w:p>
    <w:p w:rsidR="002850C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0" type="#_x0000_t75" style="width:48pt;height:18.75pt">
            <v:imagedata r:id="rId52" o:title=""/>
          </v:shape>
        </w:pict>
      </w:r>
    </w:p>
    <w:p w:rsidR="002850C5" w:rsidRPr="003A6A8C" w:rsidRDefault="002850C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Крутящий момент на барабане</w:t>
      </w:r>
    </w:p>
    <w:p w:rsidR="002850C5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br w:type="page"/>
      </w:r>
      <w:r w:rsidR="00A34AE6">
        <w:rPr>
          <w:position w:val="-26"/>
          <w:sz w:val="28"/>
          <w:szCs w:val="20"/>
        </w:rPr>
        <w:pict>
          <v:shape id="_x0000_i1071" type="#_x0000_t75" style="width:155.25pt;height:36.75pt">
            <v:imagedata r:id="rId53" o:title=""/>
          </v:shape>
        </w:pict>
      </w:r>
    </w:p>
    <w:p w:rsidR="003A6A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26"/>
          <w:sz w:val="28"/>
          <w:szCs w:val="20"/>
        </w:rPr>
        <w:pict>
          <v:shape id="_x0000_i1072" type="#_x0000_t75" style="width:180pt;height:35.25pt">
            <v:imagedata r:id="rId54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Pr="003A6A8C" w:rsidRDefault="002850C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где </w:t>
      </w:r>
      <w:r w:rsidRPr="003A6A8C">
        <w:rPr>
          <w:sz w:val="28"/>
          <w:lang w:val="en-US"/>
        </w:rPr>
        <w:t>F</w:t>
      </w:r>
      <w:r w:rsidRPr="003A6A8C">
        <w:rPr>
          <w:sz w:val="28"/>
          <w:vertAlign w:val="subscript"/>
        </w:rPr>
        <w:t>мах</w:t>
      </w:r>
      <w:r w:rsidRPr="003A6A8C">
        <w:rPr>
          <w:sz w:val="28"/>
        </w:rPr>
        <w:t xml:space="preserve"> – наибольшее натяжение в канате;</w:t>
      </w:r>
    </w:p>
    <w:p w:rsidR="003A6A8C" w:rsidRPr="003A6A8C" w:rsidRDefault="002850C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  <w:lang w:val="en-US"/>
        </w:rPr>
        <w:t>m</w:t>
      </w:r>
      <w:r w:rsidRPr="003A6A8C">
        <w:rPr>
          <w:sz w:val="28"/>
        </w:rPr>
        <w:t xml:space="preserve"> – число канатов, наматываемых на барабан (число полиспастов). </w:t>
      </w:r>
    </w:p>
    <w:p w:rsidR="002850C5" w:rsidRPr="003A6A8C" w:rsidRDefault="002850C5" w:rsidP="003A6A8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A53DD5" w:rsidRPr="003A6A8C" w:rsidRDefault="004826E6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6A8C">
        <w:rPr>
          <w:b/>
          <w:sz w:val="28"/>
          <w:szCs w:val="28"/>
        </w:rPr>
        <w:t>1.6 Расчет</w:t>
      </w:r>
      <w:r w:rsidR="00A53DD5" w:rsidRPr="003A6A8C">
        <w:rPr>
          <w:b/>
          <w:sz w:val="28"/>
          <w:szCs w:val="28"/>
        </w:rPr>
        <w:t xml:space="preserve"> тормоза</w:t>
      </w:r>
    </w:p>
    <w:p w:rsidR="003A6A8C" w:rsidRPr="003A6A8C" w:rsidRDefault="003A6A8C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A6A8C" w:rsidRPr="003A6A8C" w:rsidRDefault="00A53DD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Грузовой момент на валу тормозного шкива:</w:t>
      </w:r>
    </w:p>
    <w:p w:rsidR="003A6A8C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73" type="#_x0000_t75" style="width:144.75pt;height:36.75pt">
            <v:imagedata r:id="rId55" o:title=""/>
          </v:shape>
        </w:pict>
      </w:r>
      <w:r w:rsidR="00B473A5" w:rsidRPr="003A6A8C">
        <w:rPr>
          <w:sz w:val="28"/>
        </w:rPr>
        <w:t>, где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4" type="#_x0000_t75" style="width:21pt;height:18.75pt">
            <v:imagedata r:id="rId56" o:title=""/>
          </v:shape>
        </w:pict>
      </w:r>
      <w:r w:rsidR="00B473A5" w:rsidRPr="003A6A8C">
        <w:rPr>
          <w:sz w:val="28"/>
        </w:rPr>
        <w:t>- обратный КПД</w:t>
      </w:r>
    </w:p>
    <w:p w:rsidR="003A6A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75" type="#_x0000_t75" style="width:161.25pt;height:33.75pt">
            <v:imagedata r:id="rId57" o:title=""/>
          </v:shape>
        </w:pict>
      </w:r>
      <w:r w:rsidR="00B473A5" w:rsidRPr="003A6A8C">
        <w:rPr>
          <w:sz w:val="28"/>
        </w:rPr>
        <w:t>,</w:t>
      </w:r>
    </w:p>
    <w:p w:rsidR="003A6A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6" type="#_x0000_t75" style="width:50.25pt;height:18pt">
            <v:imagedata r:id="rId58" o:title=""/>
          </v:shape>
        </w:pict>
      </w:r>
      <w:r w:rsidR="00B473A5" w:rsidRPr="003A6A8C">
        <w:rPr>
          <w:sz w:val="28"/>
        </w:rPr>
        <w:t>- КПД муфты</w:t>
      </w:r>
    </w:p>
    <w:p w:rsidR="003A6A8C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77" type="#_x0000_t75" style="width:215.25pt;height:33pt">
            <v:imagedata r:id="rId59" o:title=""/>
          </v:shape>
        </w:pict>
      </w:r>
    </w:p>
    <w:p w:rsidR="003B615A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8" type="#_x0000_t75" style="width:251.25pt;height:30.75pt">
            <v:imagedata r:id="rId60" o:title=""/>
          </v:shape>
        </w:pict>
      </w:r>
    </w:p>
    <w:p w:rsidR="002E46A3" w:rsidRPr="003A6A8C" w:rsidRDefault="002E46A3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Выбираем грузоупорный</w:t>
      </w:r>
      <w:r w:rsidR="00094395" w:rsidRPr="003A6A8C">
        <w:rPr>
          <w:sz w:val="28"/>
        </w:rPr>
        <w:t xml:space="preserve"> тормо</w:t>
      </w:r>
      <w:r w:rsidRPr="003A6A8C">
        <w:rPr>
          <w:sz w:val="28"/>
        </w:rPr>
        <w:t>з.</w:t>
      </w:r>
    </w:p>
    <w:p w:rsidR="00BD5F7F" w:rsidRPr="003A6A8C" w:rsidRDefault="002E46A3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Осевая</w:t>
      </w:r>
      <w:r w:rsidR="00C25F1F" w:rsidRPr="003A6A8C">
        <w:rPr>
          <w:sz w:val="28"/>
        </w:rPr>
        <w:t xml:space="preserve"> сила</w:t>
      </w:r>
    </w:p>
    <w:p w:rsidR="00B473A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79" type="#_x0000_t75" style="width:341.25pt;height:39.75pt">
            <v:imagedata r:id="rId61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C25F1F" w:rsidRPr="003A6A8C" w:rsidRDefault="00C25F1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Где, </w:t>
      </w:r>
      <w:r w:rsidRPr="003A6A8C">
        <w:rPr>
          <w:sz w:val="28"/>
          <w:lang w:val="en-US"/>
        </w:rPr>
        <w:t>R</w:t>
      </w:r>
      <w:r w:rsidRPr="003A6A8C">
        <w:rPr>
          <w:sz w:val="28"/>
        </w:rPr>
        <w:t>-средний радиус поверхности трения</w:t>
      </w:r>
    </w:p>
    <w:p w:rsidR="005F147E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34AE6">
        <w:rPr>
          <w:position w:val="-26"/>
          <w:sz w:val="28"/>
        </w:rPr>
        <w:pict>
          <v:shape id="_x0000_i1080" type="#_x0000_t75" style="width:191.25pt;height:35.25pt">
            <v:imagedata r:id="rId62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5F147E" w:rsidRPr="003A6A8C" w:rsidRDefault="00C25F1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  <w:lang w:val="en-US"/>
        </w:rPr>
        <w:t>r</w:t>
      </w:r>
      <w:r w:rsidRPr="003A6A8C">
        <w:rPr>
          <w:sz w:val="28"/>
        </w:rPr>
        <w:t>-средний радиус трапецеидальной резьбы</w:t>
      </w:r>
      <w:r w:rsidR="008606E8" w:rsidRPr="003A6A8C">
        <w:rPr>
          <w:sz w:val="28"/>
        </w:rPr>
        <w:t>;</w:t>
      </w:r>
    </w:p>
    <w:p w:rsidR="008606E8" w:rsidRPr="003A6A8C" w:rsidRDefault="008606E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  <w:lang w:val="en-US"/>
        </w:rPr>
        <w:t>n</w:t>
      </w:r>
      <w:r w:rsidRPr="003A6A8C">
        <w:rPr>
          <w:sz w:val="28"/>
        </w:rPr>
        <w:t xml:space="preserve">-число заходов </w:t>
      </w:r>
      <w:r w:rsidRPr="003A6A8C">
        <w:rPr>
          <w:sz w:val="28"/>
          <w:lang w:val="en-US"/>
        </w:rPr>
        <w:t>n</w:t>
      </w:r>
      <w:r w:rsidRPr="003A6A8C">
        <w:rPr>
          <w:sz w:val="28"/>
        </w:rPr>
        <w:t>=2;</w:t>
      </w:r>
    </w:p>
    <w:p w:rsidR="00094395" w:rsidRPr="003A6A8C" w:rsidRDefault="00A34AE6" w:rsidP="003A6A8C">
      <w:pPr>
        <w:pStyle w:val="MTDisplayEquation"/>
        <w:widowControl w:val="0"/>
        <w:spacing w:line="360" w:lineRule="auto"/>
        <w:ind w:left="0"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81" type="#_x0000_t75" style="width:54pt;height:18pt">
            <v:imagedata r:id="rId63" o:title=""/>
          </v:shape>
        </w:pict>
      </w:r>
      <w:r w:rsidR="008606E8" w:rsidRPr="003A6A8C">
        <w:rPr>
          <w:sz w:val="28"/>
        </w:rPr>
        <w:t>угол подъема резьбы;</w:t>
      </w:r>
    </w:p>
    <w:p w:rsidR="008606E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82" type="#_x0000_t75" style="width:50.25pt;height:20.25pt">
            <v:imagedata r:id="rId64" o:title=""/>
          </v:shape>
        </w:pict>
      </w:r>
      <w:r w:rsidR="008606E8" w:rsidRPr="003A6A8C">
        <w:rPr>
          <w:sz w:val="28"/>
        </w:rPr>
        <w:t>угол трения в резьбе;</w:t>
      </w:r>
    </w:p>
    <w:p w:rsidR="008606E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3" type="#_x0000_t75" style="width:63pt;height:18pt">
            <v:imagedata r:id="rId65" o:title=""/>
          </v:shape>
        </w:pict>
      </w:r>
      <w:r w:rsidR="00471698" w:rsidRPr="003A6A8C">
        <w:rPr>
          <w:sz w:val="28"/>
        </w:rPr>
        <w:t>коэффициент трения</w:t>
      </w:r>
      <w:r w:rsidR="007C0C78" w:rsidRPr="003A6A8C">
        <w:rPr>
          <w:sz w:val="28"/>
        </w:rPr>
        <w:t xml:space="preserve"> вальцованной ленты по металлу</w:t>
      </w:r>
      <w:r w:rsidR="00471698" w:rsidRPr="003A6A8C">
        <w:rPr>
          <w:sz w:val="28"/>
        </w:rPr>
        <w:t>.</w:t>
      </w:r>
    </w:p>
    <w:p w:rsidR="00471698" w:rsidRPr="003A6A8C" w:rsidRDefault="0047169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Условие удержания груза на весу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7169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84" type="#_x0000_t75" style="width:83.25pt;height:38.25pt">
            <v:imagedata r:id="rId66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BD5F7F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85" type="#_x0000_t75" style="width:75.75pt;height:38.25pt">
            <v:imagedata r:id="rId67" o:title=""/>
          </v:shape>
        </w:pict>
      </w:r>
    </w:p>
    <w:p w:rsidR="00BD5F7F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86" type="#_x0000_t75" style="width:60.75pt;height:17.25pt">
            <v:imagedata r:id="rId68" o:title=""/>
          </v:shape>
        </w:pict>
      </w:r>
    </w:p>
    <w:p w:rsidR="00BD5F7F" w:rsidRPr="003A6A8C" w:rsidRDefault="00BD5F7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Коэффициент запаса торможения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BD5F7F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87" type="#_x0000_t75" style="width:315.75pt;height:38.25pt">
            <v:imagedata r:id="rId69" o:title=""/>
          </v:shape>
        </w:pict>
      </w:r>
    </w:p>
    <w:p w:rsidR="00BD5F7F" w:rsidRPr="003A6A8C" w:rsidRDefault="00BD5F7F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71698" w:rsidRPr="003A6A8C" w:rsidRDefault="0047169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Давление на рабочие поверхности трения между колесом и храповиком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7169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88" type="#_x0000_t75" style="width:123.75pt;height:39pt">
            <v:imagedata r:id="rId70" o:title=""/>
          </v:shape>
        </w:pict>
      </w:r>
    </w:p>
    <w:p w:rsidR="006C4C7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89" type="#_x0000_t75" style="width:143.25pt;height:39pt">
            <v:imagedata r:id="rId71" o:title=""/>
          </v:shape>
        </w:pict>
      </w:r>
    </w:p>
    <w:p w:rsidR="006C4C7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0" type="#_x0000_t75" style="width:102pt;height:18pt">
            <v:imagedata r:id="rId72" o:title=""/>
          </v:shape>
        </w:pict>
      </w:r>
    </w:p>
    <w:p w:rsidR="00437A2E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37A2E" w:rsidRPr="003A6A8C">
        <w:rPr>
          <w:sz w:val="28"/>
        </w:rPr>
        <w:t>Крутящий момент, необходимый для спуска груза,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37A2E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91" type="#_x0000_t75" style="width:273pt;height:39.75pt">
            <v:imagedata r:id="rId73" o:title=""/>
          </v:shape>
        </w:pict>
      </w:r>
    </w:p>
    <w:p w:rsidR="00437A2E" w:rsidRPr="003A6A8C" w:rsidRDefault="00437A2E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83B85" w:rsidRPr="003A6A8C" w:rsidRDefault="00094395" w:rsidP="003A6A8C">
      <w:pPr>
        <w:pStyle w:val="MTDisplayEquation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A6A8C">
        <w:rPr>
          <w:b/>
          <w:sz w:val="28"/>
          <w:szCs w:val="28"/>
        </w:rPr>
        <w:t>1.7</w:t>
      </w:r>
      <w:r w:rsidR="00D83B85" w:rsidRPr="003A6A8C">
        <w:rPr>
          <w:b/>
          <w:sz w:val="28"/>
          <w:szCs w:val="28"/>
        </w:rPr>
        <w:t xml:space="preserve"> </w:t>
      </w:r>
      <w:r w:rsidRPr="003A6A8C">
        <w:rPr>
          <w:b/>
          <w:sz w:val="28"/>
          <w:szCs w:val="28"/>
        </w:rPr>
        <w:t>Расчет блока</w:t>
      </w:r>
    </w:p>
    <w:p w:rsidR="004959A3" w:rsidRPr="003A6A8C" w:rsidRDefault="004959A3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83B85" w:rsidRPr="003A6A8C" w:rsidRDefault="00E358F1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</w:t>
      </w:r>
      <w:r w:rsidR="002E4D08" w:rsidRPr="003A6A8C">
        <w:rPr>
          <w:sz w:val="28"/>
        </w:rPr>
        <w:t>иаметр блока: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358F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2" type="#_x0000_t75" style="width:201pt;height:18.75pt">
            <v:imagedata r:id="rId74" o:title=""/>
          </v:shape>
        </w:pict>
      </w:r>
    </w:p>
    <w:p w:rsidR="00E358F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93" type="#_x0000_t75" style="width:33pt;height:14.25pt">
            <v:imagedata r:id="rId75" o:title=""/>
          </v:shape>
        </w:pict>
      </w:r>
      <w:r w:rsidR="00E358F1" w:rsidRPr="003A6A8C">
        <w:rPr>
          <w:sz w:val="28"/>
        </w:rPr>
        <w:t xml:space="preserve"> - (табл. 2.2)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358F1" w:rsidRPr="003A6A8C" w:rsidRDefault="00E358F1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Рекомендуется расчетный </w:t>
      </w:r>
      <w:r w:rsidR="00A34AE6">
        <w:rPr>
          <w:position w:val="-12"/>
          <w:sz w:val="28"/>
        </w:rPr>
        <w:pict>
          <v:shape id="_x0000_i1094" type="#_x0000_t75" style="width:18.75pt;height:18.75pt">
            <v:imagedata r:id="rId76" o:title=""/>
          </v:shape>
        </w:pict>
      </w:r>
      <w:r w:rsidRPr="003A6A8C">
        <w:rPr>
          <w:sz w:val="28"/>
        </w:rPr>
        <w:t xml:space="preserve"> увеличивается на 25%</w:t>
      </w:r>
      <w:r w:rsidR="008370BC" w:rsidRPr="003A6A8C">
        <w:rPr>
          <w:sz w:val="28"/>
        </w:rPr>
        <w:t>,</w:t>
      </w:r>
    </w:p>
    <w:p w:rsidR="00E358F1" w:rsidRPr="003A6A8C" w:rsidRDefault="008370BC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о</w:t>
      </w:r>
      <w:r w:rsidR="00E358F1" w:rsidRPr="003A6A8C">
        <w:rPr>
          <w:sz w:val="28"/>
        </w:rPr>
        <w:t>кругляем до стандартного значения и принимаем</w:t>
      </w:r>
    </w:p>
    <w:p w:rsidR="00E358F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5" type="#_x0000_t75" style="width:75.75pt;height:18pt">
            <v:imagedata r:id="rId77" o:title=""/>
          </v:shape>
        </w:pict>
      </w:r>
    </w:p>
    <w:p w:rsidR="00954E15" w:rsidRPr="003A6A8C" w:rsidRDefault="00954E1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Диаметр оси блока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954E1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96" type="#_x0000_t75" style="width:210pt;height:33.75pt">
            <v:imagedata r:id="rId78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954E1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97" type="#_x0000_t75" style="width:56.25pt;height:15.75pt">
            <v:imagedata r:id="rId79" o:title=""/>
          </v:shape>
        </w:pict>
      </w:r>
      <w:r w:rsidR="00634A9C" w:rsidRPr="003A6A8C">
        <w:rPr>
          <w:sz w:val="28"/>
        </w:rPr>
        <w:t xml:space="preserve"> - расстояние между ще</w:t>
      </w:r>
      <w:r w:rsidR="00954E15" w:rsidRPr="003A6A8C">
        <w:rPr>
          <w:sz w:val="28"/>
        </w:rPr>
        <w:t>ками подвески</w:t>
      </w:r>
    </w:p>
    <w:p w:rsidR="00954E1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8" type="#_x0000_t75" style="width:90pt;height:18pt">
            <v:imagedata r:id="rId80" o:title=""/>
          </v:shape>
        </w:pict>
      </w:r>
    </w:p>
    <w:p w:rsidR="00954E15" w:rsidRPr="003A6A8C" w:rsidRDefault="00954E1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Принимаем </w:t>
      </w:r>
      <w:r w:rsidR="00A34AE6">
        <w:rPr>
          <w:position w:val="-10"/>
          <w:sz w:val="28"/>
        </w:rPr>
        <w:pict>
          <v:shape id="_x0000_i1099" type="#_x0000_t75" style="width:57pt;height:15.75pt">
            <v:imagedata r:id="rId81" o:title=""/>
          </v:shape>
        </w:pict>
      </w:r>
    </w:p>
    <w:p w:rsidR="00954E15" w:rsidRPr="003A6A8C" w:rsidRDefault="00954E1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Наибольшая нагрузка на подшипник блока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954E1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00" type="#_x0000_t75" style="width:170.25pt;height:33.75pt">
            <v:imagedata r:id="rId82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5A719B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1" type="#_x0000_t75" style="width:32.25pt;height:18pt">
            <v:imagedata r:id="rId83" o:title=""/>
          </v:shape>
        </w:pict>
      </w:r>
      <w:r w:rsidR="005A719B" w:rsidRPr="003A6A8C">
        <w:rPr>
          <w:sz w:val="28"/>
        </w:rPr>
        <w:t xml:space="preserve"> - число подшипников в блоке</w:t>
      </w:r>
    </w:p>
    <w:p w:rsidR="005A719B" w:rsidRPr="003A6A8C" w:rsidRDefault="005A719B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Эквивалентная нагрузка подшипника блока</w:t>
      </w:r>
    </w:p>
    <w:p w:rsidR="005A719B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34AE6">
        <w:rPr>
          <w:position w:val="-12"/>
          <w:sz w:val="28"/>
        </w:rPr>
        <w:pict>
          <v:shape id="_x0000_i1102" type="#_x0000_t75" style="width:258.75pt;height:18pt">
            <v:imagedata r:id="rId84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5A719B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3" type="#_x0000_t75" style="width:51pt;height:18pt">
            <v:imagedata r:id="rId85" o:title=""/>
          </v:shape>
        </w:pict>
      </w:r>
      <w:r w:rsidR="005A719B" w:rsidRPr="003A6A8C">
        <w:rPr>
          <w:sz w:val="28"/>
        </w:rPr>
        <w:t xml:space="preserve"> (табл. 2.3) – коэффициент эквивалентности</w:t>
      </w:r>
    </w:p>
    <w:p w:rsidR="005A719B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4" type="#_x0000_t75" style="width:42.75pt;height:18pt">
            <v:imagedata r:id="rId86" o:title=""/>
          </v:shape>
        </w:pict>
      </w:r>
      <w:r w:rsidR="005A719B" w:rsidRPr="003A6A8C">
        <w:rPr>
          <w:sz w:val="28"/>
        </w:rPr>
        <w:t xml:space="preserve"> - коэффициент безопасности</w:t>
      </w:r>
    </w:p>
    <w:p w:rsidR="005A719B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5" type="#_x0000_t75" style="width:36pt;height:15.75pt">
            <v:imagedata r:id="rId87" o:title=""/>
          </v:shape>
        </w:pict>
      </w:r>
      <w:r w:rsidR="005A719B" w:rsidRPr="003A6A8C">
        <w:rPr>
          <w:sz w:val="28"/>
        </w:rPr>
        <w:t xml:space="preserve"> - вращается наружное кольцо</w:t>
      </w:r>
    </w:p>
    <w:p w:rsidR="005A719B" w:rsidRPr="003A6A8C" w:rsidRDefault="005A719B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Число оборотов блока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5A719B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06" type="#_x0000_t75" style="width:257.25pt;height:36pt">
            <v:imagedata r:id="rId88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C26078" w:rsidRPr="003A6A8C" w:rsidRDefault="00C2607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Требуемая динамическая грузоподъемность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C2607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07" type="#_x0000_t75" style="width:276.75pt;height:35.25pt">
            <v:imagedata r:id="rId89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C2607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8" type="#_x0000_t75" style="width:81pt;height:18pt">
            <v:imagedata r:id="rId90" o:title=""/>
          </v:shape>
        </w:pict>
      </w:r>
      <w:r w:rsidR="00C26078" w:rsidRPr="003A6A8C">
        <w:rPr>
          <w:sz w:val="28"/>
        </w:rPr>
        <w:t xml:space="preserve"> - ресурс работы подшипника</w:t>
      </w:r>
    </w:p>
    <w:p w:rsidR="00C26078" w:rsidRPr="003A6A8C" w:rsidRDefault="00C2607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</w:t>
      </w:r>
      <w:r w:rsidR="00EC286B" w:rsidRPr="003A6A8C">
        <w:rPr>
          <w:sz w:val="28"/>
        </w:rPr>
        <w:t xml:space="preserve">ыбираем </w:t>
      </w:r>
      <w:r w:rsidR="004C4563" w:rsidRPr="003A6A8C">
        <w:rPr>
          <w:sz w:val="28"/>
        </w:rPr>
        <w:t xml:space="preserve">шариковый </w:t>
      </w:r>
      <w:r w:rsidR="00EC286B" w:rsidRPr="003A6A8C">
        <w:rPr>
          <w:sz w:val="28"/>
        </w:rPr>
        <w:t>радиальный</w:t>
      </w:r>
      <w:r w:rsidR="004C4563" w:rsidRPr="003A6A8C">
        <w:rPr>
          <w:sz w:val="28"/>
        </w:rPr>
        <w:t xml:space="preserve"> сферический</w:t>
      </w:r>
      <w:r w:rsidR="00EC286B" w:rsidRPr="003A6A8C">
        <w:rPr>
          <w:sz w:val="28"/>
        </w:rPr>
        <w:t xml:space="preserve"> подшипник 1000904</w:t>
      </w:r>
      <w:r w:rsidR="003A6A8C" w:rsidRPr="003A6A8C">
        <w:rPr>
          <w:sz w:val="28"/>
        </w:rPr>
        <w:t xml:space="preserve"> </w:t>
      </w:r>
      <w:r w:rsidRPr="003A6A8C">
        <w:rPr>
          <w:sz w:val="28"/>
        </w:rPr>
        <w:t xml:space="preserve">ГОСТ 8338-75 с </w:t>
      </w:r>
      <w:r w:rsidR="00A34AE6">
        <w:rPr>
          <w:position w:val="-10"/>
          <w:sz w:val="28"/>
        </w:rPr>
        <w:pict>
          <v:shape id="_x0000_i1109" type="#_x0000_t75" style="width:66.75pt;height:15.75pt">
            <v:imagedata r:id="rId91" o:title=""/>
          </v:shape>
        </w:pict>
      </w:r>
      <w:r w:rsidRPr="003A6A8C">
        <w:rPr>
          <w:sz w:val="28"/>
        </w:rPr>
        <w:t xml:space="preserve">. Размеры подшипника </w:t>
      </w:r>
      <w:r w:rsidR="00A34AE6">
        <w:rPr>
          <w:position w:val="-10"/>
          <w:sz w:val="28"/>
        </w:rPr>
        <w:pict>
          <v:shape id="_x0000_i1110" type="#_x0000_t75" style="width:137.25pt;height:15.75pt">
            <v:imagedata r:id="rId92" o:title=""/>
          </v:shape>
        </w:pict>
      </w:r>
      <w:r w:rsidR="004C4563" w:rsidRPr="003A6A8C">
        <w:rPr>
          <w:sz w:val="28"/>
        </w:rPr>
        <w:t>.</w:t>
      </w:r>
    </w:p>
    <w:p w:rsidR="004C4563" w:rsidRPr="003A6A8C" w:rsidRDefault="004C456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C4563" w:rsidRPr="003A6A8C" w:rsidRDefault="00C07E28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6A8C">
        <w:rPr>
          <w:b/>
          <w:sz w:val="28"/>
          <w:szCs w:val="28"/>
        </w:rPr>
        <w:t xml:space="preserve">1.8 </w:t>
      </w:r>
      <w:r w:rsidR="004C4563" w:rsidRPr="003A6A8C">
        <w:rPr>
          <w:b/>
          <w:sz w:val="28"/>
          <w:szCs w:val="28"/>
        </w:rPr>
        <w:t>Крюковая подвеска</w:t>
      </w:r>
    </w:p>
    <w:p w:rsidR="004C4563" w:rsidRPr="003A6A8C" w:rsidRDefault="004C456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C26078" w:rsidRPr="003A6A8C" w:rsidRDefault="00C07E2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Крюк выбираем по ГОСТ 6627-66</w:t>
      </w:r>
      <w:r w:rsidR="00C26078" w:rsidRPr="003A6A8C">
        <w:rPr>
          <w:sz w:val="28"/>
        </w:rPr>
        <w:t xml:space="preserve"> в зависимости от грузоподъемности и режима работы. При </w:t>
      </w:r>
      <w:r w:rsidR="00A34AE6">
        <w:rPr>
          <w:position w:val="-10"/>
          <w:sz w:val="28"/>
        </w:rPr>
        <w:pict>
          <v:shape id="_x0000_i1111" type="#_x0000_t75" style="width:71.25pt;height:15.75pt">
            <v:imagedata r:id="rId93" o:title=""/>
          </v:shape>
        </w:pict>
      </w:r>
      <w:r w:rsidR="00C26078" w:rsidRPr="003A6A8C">
        <w:rPr>
          <w:sz w:val="28"/>
        </w:rPr>
        <w:t xml:space="preserve"> и среднем режиме </w:t>
      </w:r>
      <w:r w:rsidR="004C4563" w:rsidRPr="003A6A8C">
        <w:rPr>
          <w:sz w:val="28"/>
        </w:rPr>
        <w:t>работы следует применять крюк однорогий</w:t>
      </w:r>
      <w:r w:rsidRPr="003A6A8C">
        <w:rPr>
          <w:sz w:val="28"/>
        </w:rPr>
        <w:t xml:space="preserve"> чалочный</w:t>
      </w:r>
      <w:r w:rsidR="001937AF" w:rsidRPr="003A6A8C">
        <w:rPr>
          <w:sz w:val="28"/>
        </w:rPr>
        <w:t>.</w:t>
      </w:r>
      <w:r w:rsidR="00C26078" w:rsidRPr="003A6A8C">
        <w:rPr>
          <w:sz w:val="28"/>
        </w:rPr>
        <w:t xml:space="preserve"> </w:t>
      </w:r>
    </w:p>
    <w:p w:rsidR="00C26078" w:rsidRPr="003A6A8C" w:rsidRDefault="00C26078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797E97" w:rsidRPr="003A6A8C" w:rsidRDefault="003A6A8C" w:rsidP="003A6A8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>
        <w:rPr>
          <w:b/>
          <w:sz w:val="28"/>
          <w:szCs w:val="32"/>
        </w:rPr>
        <w:t>2. Металлоконструкция крана</w:t>
      </w:r>
    </w:p>
    <w:p w:rsidR="004959A3" w:rsidRPr="003A6A8C" w:rsidRDefault="004959A3" w:rsidP="003A6A8C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7F0101" w:rsidRPr="003A6A8C" w:rsidRDefault="00797E97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6A8C">
        <w:rPr>
          <w:b/>
          <w:sz w:val="28"/>
          <w:szCs w:val="28"/>
        </w:rPr>
        <w:t>2.1 Основные размеры</w:t>
      </w:r>
    </w:p>
    <w:p w:rsidR="007F0101" w:rsidRPr="003A6A8C" w:rsidRDefault="00A34AE6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12" type="#_x0000_t75" style="width:239.25pt;height:184.5pt">
            <v:imagedata r:id="rId94" o:title=""/>
          </v:shape>
        </w:pict>
      </w:r>
    </w:p>
    <w:p w:rsidR="007F0101" w:rsidRPr="003A6A8C" w:rsidRDefault="007F0101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9265E" w:rsidRPr="003A6A8C" w:rsidRDefault="00A9265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Расчет между опорами подшипников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A9265E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13" type="#_x0000_t75" style="width:270.75pt;height:39.75pt">
            <v:imagedata r:id="rId95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A9265E" w:rsidRPr="003A6A8C" w:rsidRDefault="00A9265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Принимаем </w:t>
      </w:r>
      <w:r w:rsidR="00A34AE6">
        <w:rPr>
          <w:position w:val="-12"/>
          <w:sz w:val="28"/>
        </w:rPr>
        <w:pict>
          <v:shape id="_x0000_i1114" type="#_x0000_t75" style="width:77.25pt;height:18pt">
            <v:imagedata r:id="rId96" o:title=""/>
          </v:shape>
        </w:pict>
      </w:r>
      <w:r w:rsidRPr="003A6A8C">
        <w:rPr>
          <w:sz w:val="28"/>
        </w:rPr>
        <w:t>.</w:t>
      </w:r>
    </w:p>
    <w:p w:rsidR="00A9265E" w:rsidRPr="003A6A8C" w:rsidRDefault="00A9265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Расстояние между стрелой и оттяжкой</w:t>
      </w:r>
    </w:p>
    <w:p w:rsidR="00EE317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5" type="#_x0000_t75" style="width:150pt;height:18pt">
            <v:imagedata r:id="rId97" o:title=""/>
          </v:shape>
        </w:pict>
      </w:r>
      <w:r w:rsidR="00EE3172" w:rsidRPr="003A6A8C">
        <w:rPr>
          <w:sz w:val="28"/>
        </w:rPr>
        <w:t>.</w:t>
      </w:r>
    </w:p>
    <w:p w:rsidR="00EE3172" w:rsidRPr="003A6A8C" w:rsidRDefault="00EE3172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Длинна оттяжки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237A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6" type="#_x0000_t75" style="width:248.25pt;height:24pt">
            <v:imagedata r:id="rId98" o:title=""/>
          </v:shape>
        </w:pict>
      </w:r>
      <w:r w:rsidR="00EE3172" w:rsidRPr="003A6A8C">
        <w:rPr>
          <w:sz w:val="28"/>
        </w:rPr>
        <w:t>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E3172" w:rsidRPr="003A6A8C" w:rsidRDefault="00EE3172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Выбор профиля стрелы и оттяжки.</w:t>
      </w:r>
    </w:p>
    <w:p w:rsidR="00EE3172" w:rsidRPr="003A6A8C" w:rsidRDefault="001A5BC3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Составим уравнения равновесия;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E317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17" type="#_x0000_t75" style="width:165pt;height:39pt">
            <v:imagedata r:id="rId99" o:title=""/>
          </v:shape>
        </w:pict>
      </w:r>
      <w:r w:rsidR="001A5BC3" w:rsidRPr="003A6A8C">
        <w:rPr>
          <w:sz w:val="28"/>
        </w:rPr>
        <w:t>;</w:t>
      </w:r>
    </w:p>
    <w:p w:rsidR="002062E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18" type="#_x0000_t75" style="width:138pt;height:23.25pt">
            <v:imagedata r:id="rId100" o:title=""/>
          </v:shape>
        </w:pict>
      </w:r>
      <w:r w:rsidR="001A5BC3" w:rsidRPr="003A6A8C">
        <w:rPr>
          <w:sz w:val="28"/>
        </w:rPr>
        <w:t>;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A5BC3" w:rsidRPr="003A6A8C" w:rsidRDefault="001A5BC3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Решив</w:t>
      </w:r>
      <w:r w:rsidR="003A6A8C" w:rsidRPr="003A6A8C">
        <w:rPr>
          <w:sz w:val="28"/>
        </w:rPr>
        <w:t xml:space="preserve"> </w:t>
      </w:r>
      <w:r w:rsidRPr="003A6A8C">
        <w:rPr>
          <w:sz w:val="28"/>
        </w:rPr>
        <w:t>уравнения, найдем внутренние усилия,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2062E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9" type="#_x0000_t75" style="width:251.25pt;height:36pt">
            <v:imagedata r:id="rId101" o:title=""/>
          </v:shape>
        </w:pict>
      </w:r>
    </w:p>
    <w:p w:rsidR="00575F3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20" type="#_x0000_t75" style="width:239.25pt;height:36pt">
            <v:imagedata r:id="rId102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A5BC3" w:rsidRPr="003A6A8C" w:rsidRDefault="001A5BC3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Необходимую площадь стержня найдем из условия прочности,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575F3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21" type="#_x0000_t75" style="width:53.25pt;height:39pt">
            <v:imagedata r:id="rId103" o:title=""/>
          </v:shape>
        </w:pict>
      </w:r>
    </w:p>
    <w:p w:rsidR="00575F3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22" type="#_x0000_t75" style="width:158.25pt;height:38.25pt">
            <v:imagedata r:id="rId104" o:title=""/>
          </v:shape>
        </w:pict>
      </w:r>
    </w:p>
    <w:p w:rsidR="00575F3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23" type="#_x0000_t75" style="width:158.25pt;height:38.25pt">
            <v:imagedata r:id="rId105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575F31" w:rsidRPr="003A6A8C" w:rsidRDefault="00575F31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Выбираем профиль: сталь прокатная угловая равнополочная</w:t>
      </w:r>
      <w:r w:rsidR="001A5BC3" w:rsidRPr="003A6A8C">
        <w:rPr>
          <w:sz w:val="28"/>
        </w:rPr>
        <w:t xml:space="preserve"> № 4,5 </w:t>
      </w:r>
      <w:r w:rsidRPr="003A6A8C">
        <w:rPr>
          <w:sz w:val="28"/>
        </w:rPr>
        <w:t>ГОСТ 8509-72</w:t>
      </w:r>
      <w:r w:rsidR="001A5BC3" w:rsidRPr="003A6A8C">
        <w:rPr>
          <w:sz w:val="28"/>
        </w:rPr>
        <w:t xml:space="preserve"> </w:t>
      </w:r>
      <w:r w:rsidR="00A34AE6">
        <w:rPr>
          <w:position w:val="-12"/>
          <w:sz w:val="28"/>
        </w:rPr>
        <w:pict>
          <v:shape id="_x0000_i1124" type="#_x0000_t75" style="width:71.25pt;height:21pt">
            <v:imagedata r:id="rId106" o:title=""/>
          </v:shape>
        </w:pict>
      </w:r>
      <w:r w:rsidR="001A5BC3" w:rsidRPr="003A6A8C">
        <w:rPr>
          <w:sz w:val="28"/>
        </w:rPr>
        <w:t>.</w:t>
      </w:r>
    </w:p>
    <w:p w:rsidR="00846FC4" w:rsidRPr="003A6A8C" w:rsidRDefault="008269E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Момент инерции сечения </w:t>
      </w:r>
      <w:r w:rsidR="00A34AE6">
        <w:rPr>
          <w:position w:val="-12"/>
          <w:sz w:val="28"/>
        </w:rPr>
        <w:pict>
          <v:shape id="_x0000_i1125" type="#_x0000_t75" style="width:102.75pt;height:21pt">
            <v:imagedata r:id="rId107" o:title=""/>
          </v:shape>
        </w:pict>
      </w:r>
      <w:r w:rsidRPr="003A6A8C">
        <w:rPr>
          <w:sz w:val="28"/>
        </w:rPr>
        <w:t>.</w:t>
      </w:r>
    </w:p>
    <w:p w:rsidR="001A5BC3" w:rsidRPr="003A6A8C" w:rsidRDefault="001A5BC3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Выбор профиля колонны.</w:t>
      </w:r>
    </w:p>
    <w:p w:rsidR="00846FC4" w:rsidRPr="003A6A8C" w:rsidRDefault="00846FC4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Момент в точке </w:t>
      </w:r>
      <w:r w:rsidRPr="003A6A8C">
        <w:rPr>
          <w:sz w:val="28"/>
          <w:lang w:val="en-US"/>
        </w:rPr>
        <w:t>D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46FC4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126" type="#_x0000_t75" style="width:234pt;height:36pt">
            <v:imagedata r:id="rId108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A5BC3" w:rsidRPr="003A6A8C" w:rsidRDefault="00EA5171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Необходимую площадь сопротивления сечения найдем из условия прочности.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38pt;margin-top:-21.85pt;width:257.95pt;height:151.75pt;z-index:251657728">
            <v:imagedata r:id="rId109" o:title=""/>
            <w10:wrap type="square" side="right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A517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27" type="#_x0000_t75" style="width:54.75pt;height:39pt">
            <v:imagedata r:id="rId110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A5171" w:rsidRPr="003A6A8C" w:rsidRDefault="00EA5171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Где </w:t>
      </w:r>
      <w:r w:rsidR="00A34AE6">
        <w:rPr>
          <w:position w:val="-12"/>
          <w:sz w:val="28"/>
        </w:rPr>
        <w:pict>
          <v:shape id="_x0000_i1128" type="#_x0000_t75" style="width:107.25pt;height:21pt">
            <v:imagedata r:id="rId111" o:title=""/>
          </v:shape>
        </w:pict>
      </w:r>
      <w:r w:rsidRPr="003A6A8C">
        <w:rPr>
          <w:sz w:val="28"/>
        </w:rPr>
        <w:t>;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A517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29" type="#_x0000_t75" style="width:191.25pt;height:39.75pt">
            <v:imagedata r:id="rId112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8269E0" w:rsidRPr="003A6A8C" w:rsidRDefault="008269E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По ГОСТ 8732-78 выбираем трубу стальную бесшовную горячекатаную с </w:t>
      </w:r>
      <w:r w:rsidR="00A34AE6">
        <w:rPr>
          <w:position w:val="-12"/>
          <w:sz w:val="28"/>
        </w:rPr>
        <w:pict>
          <v:shape id="_x0000_i1130" type="#_x0000_t75" style="width:69.75pt;height:18pt">
            <v:imagedata r:id="rId113" o:title=""/>
          </v:shape>
        </w:pict>
      </w:r>
    </w:p>
    <w:p w:rsidR="008269E0" w:rsidRPr="003A6A8C" w:rsidRDefault="008269E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Толщина стенки</w:t>
      </w:r>
      <w:r w:rsidR="00A34AE6">
        <w:rPr>
          <w:position w:val="-10"/>
          <w:sz w:val="28"/>
        </w:rPr>
        <w:pict>
          <v:shape id="_x0000_i1131" type="#_x0000_t75" style="width:54pt;height:15.75pt">
            <v:imagedata r:id="rId114" o:title=""/>
          </v:shape>
        </w:pict>
      </w:r>
    </w:p>
    <w:p w:rsidR="008269E0" w:rsidRPr="003A6A8C" w:rsidRDefault="008269E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Момент инерции сечения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EE317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2" type="#_x0000_t75" style="width:237pt;height:18.75pt">
            <v:imagedata r:id="rId115" o:title=""/>
          </v:shape>
        </w:pict>
      </w:r>
    </w:p>
    <w:p w:rsidR="00217C84" w:rsidRPr="003A6A8C" w:rsidRDefault="00217C84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C667A4" w:rsidRPr="003A6A8C" w:rsidRDefault="009A6F9B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A6A8C">
        <w:rPr>
          <w:b/>
          <w:sz w:val="28"/>
        </w:rPr>
        <w:t>2.2 Проверка статического</w:t>
      </w:r>
      <w:r w:rsidR="003A6A8C" w:rsidRPr="003A6A8C">
        <w:rPr>
          <w:b/>
          <w:sz w:val="28"/>
        </w:rPr>
        <w:t xml:space="preserve"> </w:t>
      </w:r>
      <w:r w:rsidR="00C667A4" w:rsidRPr="003A6A8C">
        <w:rPr>
          <w:b/>
          <w:sz w:val="28"/>
        </w:rPr>
        <w:t>прогиба</w:t>
      </w:r>
    </w:p>
    <w:p w:rsidR="00E22ACC" w:rsidRPr="003A6A8C" w:rsidRDefault="00E22ACC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667A4" w:rsidRPr="003A6A8C" w:rsidRDefault="00C667A4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Деформации проверяются только от максимальной нагрузки. Необходимо учитыв</w:t>
      </w:r>
      <w:r w:rsidR="005F6D42" w:rsidRPr="003A6A8C">
        <w:rPr>
          <w:sz w:val="28"/>
        </w:rPr>
        <w:t>ать деформации стрелы и</w:t>
      </w:r>
      <w:r w:rsidRPr="003A6A8C">
        <w:rPr>
          <w:sz w:val="28"/>
        </w:rPr>
        <w:t xml:space="preserve"> колонн</w:t>
      </w:r>
      <w:r w:rsidR="005F6D42" w:rsidRPr="003A6A8C">
        <w:rPr>
          <w:sz w:val="28"/>
        </w:rPr>
        <w:t>ы</w:t>
      </w:r>
      <w:r w:rsidRPr="003A6A8C">
        <w:rPr>
          <w:sz w:val="28"/>
        </w:rPr>
        <w:t>.</w:t>
      </w:r>
    </w:p>
    <w:p w:rsidR="00C667A4" w:rsidRPr="003A6A8C" w:rsidRDefault="00C667A4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Допустимый прогиб</w:t>
      </w:r>
    </w:p>
    <w:p w:rsidR="009A6F9B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34AE6">
        <w:rPr>
          <w:position w:val="-24"/>
          <w:sz w:val="28"/>
        </w:rPr>
        <w:pict>
          <v:shape id="_x0000_i1133" type="#_x0000_t75" style="width:147.75pt;height:30.75pt">
            <v:imagedata r:id="rId116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F67" w:rsidRPr="003A6A8C" w:rsidRDefault="00DE7F67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Абсолютное перемещения стержней ВС и </w:t>
      </w:r>
      <w:r w:rsidRPr="003A6A8C">
        <w:rPr>
          <w:sz w:val="28"/>
          <w:lang w:val="en-US"/>
        </w:rPr>
        <w:t>BD</w:t>
      </w:r>
      <w:r w:rsidRPr="003A6A8C">
        <w:rPr>
          <w:sz w:val="28"/>
        </w:rPr>
        <w:t xml:space="preserve"> предполагая их свободными в точке В.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F9B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74"/>
          <w:sz w:val="28"/>
        </w:rPr>
        <w:pict>
          <v:shape id="_x0000_i1134" type="#_x0000_t75" style="width:255pt;height:81pt">
            <v:imagedata r:id="rId117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E7F67" w:rsidRPr="003A6A8C" w:rsidRDefault="00DE7F67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Абсолютное перемещения точки В.</w:t>
      </w:r>
    </w:p>
    <w:p w:rsidR="00DE7F67" w:rsidRPr="003A6A8C" w:rsidRDefault="00DE7F67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F9B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5" type="#_x0000_t75" style="width:170.25pt;height:18.75pt">
            <v:imagedata r:id="rId118" o:title=""/>
          </v:shape>
        </w:pict>
      </w:r>
    </w:p>
    <w:p w:rsidR="00DE7F67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136" type="#_x0000_t75" style="width:323.25pt;height:69pt">
            <v:imagedata r:id="rId119" o:title=""/>
          </v:shape>
        </w:pict>
      </w:r>
    </w:p>
    <w:p w:rsidR="00DE7F67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37" type="#_x0000_t75" style="width:180pt;height:26.25pt">
            <v:imagedata r:id="rId120" o:title=""/>
          </v:shape>
        </w:pict>
      </w:r>
      <w:r w:rsidR="00601C66" w:rsidRPr="003A6A8C">
        <w:rPr>
          <w:sz w:val="28"/>
        </w:rPr>
        <w:t>.</w:t>
      </w:r>
    </w:p>
    <w:p w:rsidR="004E0913" w:rsidRPr="003A6A8C" w:rsidRDefault="004E091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601C66" w:rsidRPr="003A6A8C" w:rsidRDefault="00601C66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Прогиб колонны</w:t>
      </w:r>
      <w:r w:rsidR="004E0913" w:rsidRPr="003A6A8C">
        <w:rPr>
          <w:sz w:val="28"/>
        </w:rPr>
        <w:t>.</w:t>
      </w:r>
    </w:p>
    <w:p w:rsidR="004E0913" w:rsidRPr="003A6A8C" w:rsidRDefault="004E091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E0913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247.5pt;height:141.75pt">
            <v:imagedata r:id="rId121" o:title=""/>
          </v:shape>
        </w:pict>
      </w:r>
    </w:p>
    <w:p w:rsidR="004E0913" w:rsidRPr="003A6A8C" w:rsidRDefault="004E0913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601C66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34AE6">
        <w:rPr>
          <w:position w:val="-74"/>
          <w:sz w:val="28"/>
        </w:rPr>
        <w:pict>
          <v:shape id="_x0000_i1139" type="#_x0000_t75" style="width:398.25pt;height:81pt">
            <v:imagedata r:id="rId122" o:title=""/>
          </v:shape>
        </w:pict>
      </w:r>
      <w:r w:rsidR="00601C66" w:rsidRPr="003A6A8C">
        <w:rPr>
          <w:sz w:val="28"/>
        </w:rPr>
        <w:t xml:space="preserve"> </w:t>
      </w:r>
    </w:p>
    <w:p w:rsidR="007E0D1A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0" type="#_x0000_t75" style="width:185.25pt;height:18.75pt">
            <v:imagedata r:id="rId123" o:title=""/>
          </v:shape>
        </w:pict>
      </w:r>
      <w:r w:rsidR="00196FC6" w:rsidRPr="003A6A8C">
        <w:rPr>
          <w:sz w:val="28"/>
        </w:rPr>
        <w:t xml:space="preserve"> 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217C84" w:rsidRPr="003A6A8C" w:rsidRDefault="00196FC6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Прогиб является допустимой величиной для данного типа колонны.</w:t>
      </w:r>
    </w:p>
    <w:p w:rsidR="00836932" w:rsidRPr="003A6A8C" w:rsidRDefault="00836932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30" w:rsidRPr="003A6A8C" w:rsidRDefault="001A6D30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A6A8C">
        <w:rPr>
          <w:b/>
          <w:sz w:val="28"/>
        </w:rPr>
        <w:t>2.3 Вес металлоконструкции</w:t>
      </w:r>
    </w:p>
    <w:p w:rsidR="00C450F2" w:rsidRPr="003A6A8C" w:rsidRDefault="00C450F2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A6D30" w:rsidRPr="003A6A8C" w:rsidRDefault="00D353D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Вес поворотной колонны</w:t>
      </w:r>
      <w:r w:rsidR="00C30865" w:rsidRPr="003A6A8C">
        <w:rPr>
          <w:sz w:val="28"/>
        </w:rPr>
        <w:t>: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3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41" type="#_x0000_t75" style="width:306pt;height:33pt">
            <v:imagedata r:id="rId124" o:title=""/>
          </v:shape>
        </w:pict>
      </w:r>
      <w:r w:rsidR="00B55CD8" w:rsidRPr="003A6A8C">
        <w:rPr>
          <w:sz w:val="28"/>
        </w:rPr>
        <w:t>;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353D8" w:rsidRPr="003A6A8C" w:rsidRDefault="00D353D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Вес уголков:</w:t>
      </w:r>
    </w:p>
    <w:p w:rsidR="00D353D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42" type="#_x0000_t75" style="width:200.25pt;height:21pt">
            <v:imagedata r:id="rId125" o:title=""/>
          </v:shape>
        </w:pict>
      </w:r>
      <w:r w:rsidR="00B55CD8" w:rsidRPr="003A6A8C">
        <w:rPr>
          <w:sz w:val="28"/>
        </w:rPr>
        <w:t>;</w:t>
      </w:r>
    </w:p>
    <w:p w:rsidR="00B55CD8" w:rsidRPr="003A6A8C" w:rsidRDefault="00B55CD8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Вес механизма подъема: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B55CD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43" type="#_x0000_t75" style="width:177.75pt;height:21pt">
            <v:imagedata r:id="rId126" o:title=""/>
          </v:shape>
        </w:pict>
      </w:r>
      <w:r w:rsidR="00B55CD8" w:rsidRPr="003A6A8C">
        <w:rPr>
          <w:sz w:val="28"/>
        </w:rPr>
        <w:t>;</w:t>
      </w:r>
    </w:p>
    <w:p w:rsidR="00B55CD8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4" type="#_x0000_t75" style="width:203.25pt;height:18.75pt">
            <v:imagedata r:id="rId127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1A6D30" w:rsidRPr="003A6A8C" w:rsidRDefault="001A6D3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Вес крана</w:t>
      </w:r>
      <w:r w:rsidR="00C30865" w:rsidRPr="003A6A8C">
        <w:rPr>
          <w:sz w:val="28"/>
        </w:rPr>
        <w:t>:</w:t>
      </w:r>
    </w:p>
    <w:p w:rsidR="004826E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145" type="#_x0000_t75" style="width:153pt;height:18.75pt">
            <v:imagedata r:id="rId128" o:title=""/>
          </v:shape>
        </w:pict>
      </w:r>
    </w:p>
    <w:p w:rsidR="00AA70D0" w:rsidRPr="003A6A8C" w:rsidRDefault="00AA70D0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A6D30" w:rsidRPr="003A6A8C" w:rsidRDefault="001A6D30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A6A8C">
        <w:rPr>
          <w:b/>
          <w:sz w:val="28"/>
          <w:szCs w:val="28"/>
        </w:rPr>
        <w:t>2.4 Расчетные нагрузки</w:t>
      </w:r>
    </w:p>
    <w:p w:rsidR="003C5EEE" w:rsidRPr="003A6A8C" w:rsidRDefault="003C5EEE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A6D30" w:rsidRPr="003A6A8C" w:rsidRDefault="004547C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На металлоконструкцию действуют следующие нагрузки: постоянная, подвижная, инерционная и ветровая (в курсовых проектах не учитывается)</w:t>
      </w:r>
    </w:p>
    <w:p w:rsidR="004547CF" w:rsidRPr="003A6A8C" w:rsidRDefault="004547C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Постоянная нагрузка создается весом крана</w:t>
      </w:r>
      <w:r w:rsidR="00C30865" w:rsidRPr="003A6A8C">
        <w:rPr>
          <w:sz w:val="28"/>
        </w:rPr>
        <w:t>:</w:t>
      </w:r>
    </w:p>
    <w:p w:rsidR="004547CF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34AE6">
        <w:rPr>
          <w:position w:val="-16"/>
          <w:sz w:val="28"/>
        </w:rPr>
        <w:pict>
          <v:shape id="_x0000_i1146" type="#_x0000_t75" style="width:177pt;height:20.25pt">
            <v:imagedata r:id="rId129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547CF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7" type="#_x0000_t75" style="width:42pt;height:18.75pt">
            <v:imagedata r:id="rId130" o:title=""/>
          </v:shape>
        </w:pict>
      </w:r>
      <w:r w:rsidR="004547CF" w:rsidRPr="003A6A8C">
        <w:rPr>
          <w:sz w:val="28"/>
        </w:rPr>
        <w:t xml:space="preserve"> (табл. 5.1) – динамический коэффициент, зависящий от скорости движения</w:t>
      </w:r>
    </w:p>
    <w:p w:rsidR="004547CF" w:rsidRPr="003A6A8C" w:rsidRDefault="004547C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Подвижная нагру</w:t>
      </w:r>
      <w:r w:rsidR="00C30865" w:rsidRPr="003A6A8C">
        <w:rPr>
          <w:sz w:val="28"/>
        </w:rPr>
        <w:t>зка создается весом груза: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547CF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8" type="#_x0000_t75" style="width:159.75pt;height:18.75pt">
            <v:imagedata r:id="rId131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547CF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9" type="#_x0000_t75" style="width:44.25pt;height:18.75pt">
            <v:imagedata r:id="rId132" o:title=""/>
          </v:shape>
        </w:pict>
      </w:r>
      <w:r w:rsidR="004547CF" w:rsidRPr="003A6A8C">
        <w:rPr>
          <w:sz w:val="28"/>
        </w:rPr>
        <w:t xml:space="preserve"> (табл. 5.2) – коэффициент, зависящий от режима работы</w:t>
      </w:r>
    </w:p>
    <w:p w:rsidR="004547CF" w:rsidRPr="003A6A8C" w:rsidRDefault="004547C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Инерционная нагрузка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547CF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0" type="#_x0000_t75" style="width:155.25pt;height:18pt">
            <v:imagedata r:id="rId133" o:title=""/>
          </v:shape>
        </w:pict>
      </w:r>
    </w:p>
    <w:p w:rsidR="003C5EEE" w:rsidRPr="003A6A8C" w:rsidRDefault="003C5EEE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FA39C3" w:rsidRPr="003A6A8C" w:rsidRDefault="00217C84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A6A8C">
        <w:rPr>
          <w:b/>
          <w:sz w:val="28"/>
        </w:rPr>
        <w:t>2.5 Проверка колоны на сжатие</w:t>
      </w:r>
    </w:p>
    <w:p w:rsidR="003C5EEE" w:rsidRPr="003A6A8C" w:rsidRDefault="003C5EEE" w:rsidP="003A6A8C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FA39C3" w:rsidRPr="003A6A8C" w:rsidRDefault="00AB625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Расчет на сжатие</w:t>
      </w:r>
      <w:r w:rsidR="00A156FF" w:rsidRPr="003A6A8C">
        <w:rPr>
          <w:sz w:val="28"/>
        </w:rPr>
        <w:t xml:space="preserve"> проводим по комбинации на</w:t>
      </w:r>
      <w:r w:rsidRPr="003A6A8C">
        <w:rPr>
          <w:sz w:val="28"/>
        </w:rPr>
        <w:t>грузок</w:t>
      </w:r>
      <w:r w:rsidR="00A156FF" w:rsidRPr="003A6A8C">
        <w:rPr>
          <w:sz w:val="28"/>
        </w:rPr>
        <w:t>, т.е. постоянная + подвижная + инерционная.</w:t>
      </w:r>
    </w:p>
    <w:p w:rsidR="00AB625E" w:rsidRPr="003A6A8C" w:rsidRDefault="00AB625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Определим гибкость стержня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AB625E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51" type="#_x0000_t75" style="width:126.75pt;height:23.25pt">
            <v:imagedata r:id="rId134" o:title=""/>
          </v:shape>
        </w:pict>
      </w:r>
      <w:r w:rsidR="00F27D24" w:rsidRPr="003A6A8C">
        <w:rPr>
          <w:sz w:val="28"/>
        </w:rPr>
        <w:t>;</w:t>
      </w:r>
    </w:p>
    <w:p w:rsidR="00F27D24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52" type="#_x0000_t75" style="width:169.5pt;height:35.25pt">
            <v:imagedata r:id="rId135" o:title=""/>
          </v:shape>
        </w:pict>
      </w:r>
      <w:r w:rsidR="00F27D24" w:rsidRPr="003A6A8C">
        <w:rPr>
          <w:sz w:val="28"/>
        </w:rPr>
        <w:t>;</w:t>
      </w:r>
    </w:p>
    <w:p w:rsidR="00F27D24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3" type="#_x0000_t75" style="width:155.25pt;height:36pt">
            <v:imagedata r:id="rId136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612545" w:rsidRPr="003A6A8C" w:rsidRDefault="00F27D24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Коэффи</w:t>
      </w:r>
      <w:r w:rsidR="00F96641" w:rsidRPr="003A6A8C">
        <w:rPr>
          <w:sz w:val="28"/>
        </w:rPr>
        <w:t xml:space="preserve">циент снижения допускаемого напряжения </w:t>
      </w:r>
      <w:r w:rsidR="00A34AE6">
        <w:rPr>
          <w:position w:val="-10"/>
          <w:sz w:val="28"/>
        </w:rPr>
        <w:pict>
          <v:shape id="_x0000_i1154" type="#_x0000_t75" style="width:51pt;height:17.25pt">
            <v:imagedata r:id="rId137" o:title=""/>
          </v:shape>
        </w:pict>
      </w:r>
      <w:r w:rsidR="00612545" w:rsidRPr="003A6A8C">
        <w:rPr>
          <w:sz w:val="28"/>
        </w:rPr>
        <w:t>.</w:t>
      </w:r>
    </w:p>
    <w:p w:rsidR="00F96641" w:rsidRPr="003A6A8C" w:rsidRDefault="0061254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</w:t>
      </w:r>
      <w:r w:rsidR="00F96641" w:rsidRPr="003A6A8C">
        <w:rPr>
          <w:sz w:val="28"/>
        </w:rPr>
        <w:t>опускаемое напряжение на устойчивость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F96641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55" type="#_x0000_t75" style="width:225.75pt;height:23.25pt">
            <v:imagedata r:id="rId138" o:title=""/>
          </v:shape>
        </w:pict>
      </w:r>
      <w:r w:rsidR="00F96641" w:rsidRPr="003A6A8C">
        <w:rPr>
          <w:sz w:val="28"/>
        </w:rPr>
        <w:t>.</w:t>
      </w:r>
    </w:p>
    <w:p w:rsidR="00612545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96641" w:rsidRPr="003A6A8C">
        <w:rPr>
          <w:sz w:val="28"/>
        </w:rPr>
        <w:t>Напряжения, дейст</w:t>
      </w:r>
      <w:r w:rsidR="00612545" w:rsidRPr="003A6A8C">
        <w:rPr>
          <w:sz w:val="28"/>
        </w:rPr>
        <w:t>вующие в сечении стержня</w:t>
      </w:r>
    </w:p>
    <w:p w:rsidR="00612545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56" type="#_x0000_t75" style="width:171pt;height:38.25pt">
            <v:imagedata r:id="rId139" o:title=""/>
          </v:shape>
        </w:pict>
      </w:r>
      <w:r w:rsidR="00612545" w:rsidRPr="003A6A8C">
        <w:rPr>
          <w:sz w:val="28"/>
        </w:rPr>
        <w:t>.</w:t>
      </w:r>
    </w:p>
    <w:p w:rsidR="00612545" w:rsidRPr="003A6A8C" w:rsidRDefault="0061254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Условие прочности удовлетворяется.</w:t>
      </w:r>
    </w:p>
    <w:p w:rsidR="00612545" w:rsidRPr="003A6A8C" w:rsidRDefault="0061254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Определяем критическу</w:t>
      </w:r>
      <w:r w:rsidR="003542D6" w:rsidRPr="003A6A8C">
        <w:rPr>
          <w:sz w:val="28"/>
        </w:rPr>
        <w:t>ю силу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542D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157" type="#_x0000_t75" style="width:219pt;height:45pt">
            <v:imagedata r:id="rId140" o:title=""/>
          </v:shape>
        </w:pict>
      </w:r>
      <w:r w:rsidR="003542D6" w:rsidRPr="003A6A8C">
        <w:rPr>
          <w:sz w:val="28"/>
        </w:rPr>
        <w:t>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542D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8" type="#_x0000_t75" style="width:17.25pt;height:18.75pt">
            <v:imagedata r:id="rId141" o:title=""/>
          </v:shape>
        </w:pict>
      </w:r>
      <w:r w:rsidR="003542D6" w:rsidRPr="003A6A8C">
        <w:rPr>
          <w:sz w:val="28"/>
        </w:rPr>
        <w:t>-предел пропорциональности.</w:t>
      </w:r>
    </w:p>
    <w:p w:rsidR="003542D6" w:rsidRPr="003A6A8C" w:rsidRDefault="003542D6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Так как </w:t>
      </w:r>
      <w:r w:rsidR="00A34AE6">
        <w:rPr>
          <w:position w:val="-10"/>
          <w:sz w:val="28"/>
        </w:rPr>
        <w:pict>
          <v:shape id="_x0000_i1159" type="#_x0000_t75" style="width:1in;height:17.25pt">
            <v:imagedata r:id="rId142" o:title=""/>
          </v:shape>
        </w:pict>
      </w:r>
      <w:r w:rsidRPr="003A6A8C">
        <w:rPr>
          <w:sz w:val="28"/>
        </w:rPr>
        <w:t>, формула Эйлера не применима. Применяем формулу Ясинского.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3542D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60" type="#_x0000_t75" style="width:270pt;height:23.25pt">
            <v:imagedata r:id="rId143" o:title=""/>
          </v:shape>
        </w:pict>
      </w:r>
      <w:r w:rsidR="003542D6" w:rsidRPr="003A6A8C">
        <w:rPr>
          <w:sz w:val="28"/>
        </w:rPr>
        <w:t>;</w:t>
      </w:r>
    </w:p>
    <w:p w:rsidR="003542D6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61" type="#_x0000_t75" style="width:216.75pt;height:21pt">
            <v:imagedata r:id="rId144" o:title=""/>
          </v:shape>
        </w:pict>
      </w:r>
      <w:r w:rsidR="004903F5" w:rsidRPr="003A6A8C">
        <w:rPr>
          <w:sz w:val="28"/>
        </w:rPr>
        <w:t>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4903F5" w:rsidRPr="003A6A8C" w:rsidRDefault="004903F5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Находим коэффициент безопасности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C450F2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62" type="#_x0000_t75" style="width:140.25pt;height:38.25pt">
            <v:imagedata r:id="rId145" o:title=""/>
          </v:shape>
        </w:pict>
      </w:r>
    </w:p>
    <w:p w:rsidR="004826E6" w:rsidRPr="003A6A8C" w:rsidRDefault="004826E6" w:rsidP="003A6A8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C795E" w:rsidRPr="003A6A8C" w:rsidRDefault="008C795E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b/>
          <w:sz w:val="28"/>
        </w:rPr>
        <w:t>2.6 Опорные узлы</w:t>
      </w:r>
    </w:p>
    <w:p w:rsidR="00A376D0" w:rsidRPr="003A6A8C" w:rsidRDefault="00A376D0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A376D0" w:rsidRPr="003A6A8C" w:rsidRDefault="00A376D0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В опорах поворотных кранов используют самоустанавливающиеся подшипники для восприятия горизонтальных нагрузок и упорные, для вертикальных.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A376D0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163" type="#_x0000_t75" style="width:219.75pt;height:42.75pt">
            <v:imagedata r:id="rId146" o:title=""/>
          </v:shape>
        </w:pict>
      </w:r>
    </w:p>
    <w:p w:rsidR="0012313A" w:rsidRP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A7D3A" w:rsidRPr="003A6A8C">
        <w:rPr>
          <w:sz w:val="28"/>
        </w:rPr>
        <w:t>Подшипники рассчитываются по статической грузоподъемности: упорный - по вертикальной нагрузке, радиальные – по горизонтальной с учетом коэффициента запаса</w:t>
      </w:r>
    </w:p>
    <w:p w:rsidR="00DA7D3A" w:rsidRPr="003A6A8C" w:rsidRDefault="00DA7D3A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Требуемая статическая грузоподъемность для упорного подшипника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A7D3A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64" type="#_x0000_t75" style="width:180pt;height:20.25pt">
            <v:imagedata r:id="rId147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A7D3A" w:rsidRPr="003A6A8C" w:rsidRDefault="00DA7D3A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Для радиального</w: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A7D3A" w:rsidRPr="003A6A8C" w:rsidRDefault="00A34AE6" w:rsidP="003A6A8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65" type="#_x0000_t75" style="width:183.75pt;height:20.25pt">
            <v:imagedata r:id="rId148" o:title=""/>
          </v:shape>
        </w:pict>
      </w:r>
    </w:p>
    <w:p w:rsidR="003A6A8C" w:rsidRDefault="003A6A8C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DA7D3A" w:rsidRPr="003A6A8C" w:rsidRDefault="00621B8F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>Для вертикальных нагрузок</w:t>
      </w:r>
      <w:r w:rsidR="00DA0642" w:rsidRPr="003A6A8C">
        <w:rPr>
          <w:sz w:val="28"/>
        </w:rPr>
        <w:t xml:space="preserve"> выбираем упорный подшипник 8209</w:t>
      </w:r>
      <w:r w:rsidR="00DA7D3A" w:rsidRPr="003A6A8C">
        <w:rPr>
          <w:sz w:val="28"/>
        </w:rPr>
        <w:t xml:space="preserve"> по ГОСТ 6874-75 с </w:t>
      </w:r>
      <w:r w:rsidR="00A34AE6">
        <w:rPr>
          <w:position w:val="-12"/>
          <w:sz w:val="28"/>
        </w:rPr>
        <w:pict>
          <v:shape id="_x0000_i1166" type="#_x0000_t75" style="width:69pt;height:18pt">
            <v:imagedata r:id="rId149" o:title=""/>
          </v:shape>
        </w:pict>
      </w:r>
      <w:r w:rsidR="00DA7D3A" w:rsidRPr="003A6A8C">
        <w:rPr>
          <w:sz w:val="28"/>
        </w:rPr>
        <w:t xml:space="preserve">. Размеры подшипника </w:t>
      </w:r>
      <w:r w:rsidR="00A34AE6">
        <w:rPr>
          <w:position w:val="-6"/>
          <w:sz w:val="28"/>
        </w:rPr>
        <w:pict>
          <v:shape id="_x0000_i1167" type="#_x0000_t75" style="width:116.25pt;height:14.25pt">
            <v:imagedata r:id="rId150" o:title=""/>
          </v:shape>
        </w:pict>
      </w:r>
      <w:r w:rsidR="00DA7D3A" w:rsidRPr="003A6A8C">
        <w:rPr>
          <w:sz w:val="28"/>
        </w:rPr>
        <w:t>. Для горизонтальных нагрузок выбираем самоустанавливающийся подшипни</w:t>
      </w:r>
      <w:r w:rsidR="00DA0642" w:rsidRPr="003A6A8C">
        <w:rPr>
          <w:sz w:val="28"/>
        </w:rPr>
        <w:t>к 1211</w:t>
      </w:r>
      <w:r w:rsidR="00DA7D3A" w:rsidRPr="003A6A8C">
        <w:rPr>
          <w:sz w:val="28"/>
        </w:rPr>
        <w:t xml:space="preserve"> ГОСТ 57</w:t>
      </w:r>
      <w:r w:rsidRPr="003A6A8C">
        <w:rPr>
          <w:sz w:val="28"/>
        </w:rPr>
        <w:t>21-75</w:t>
      </w:r>
      <w:r w:rsidR="00DA7D3A" w:rsidRPr="003A6A8C">
        <w:rPr>
          <w:sz w:val="28"/>
        </w:rPr>
        <w:t xml:space="preserve"> с </w:t>
      </w:r>
      <w:r w:rsidR="00A34AE6">
        <w:rPr>
          <w:position w:val="-12"/>
          <w:sz w:val="28"/>
        </w:rPr>
        <w:pict>
          <v:shape id="_x0000_i1168" type="#_x0000_t75" style="width:84pt;height:18pt">
            <v:imagedata r:id="rId151" o:title=""/>
          </v:shape>
        </w:pict>
      </w:r>
      <w:r w:rsidR="00DA7D3A" w:rsidRPr="003A6A8C">
        <w:rPr>
          <w:sz w:val="28"/>
        </w:rPr>
        <w:t xml:space="preserve">, размеры подшипника </w:t>
      </w:r>
      <w:r w:rsidR="00A34AE6">
        <w:rPr>
          <w:position w:val="-6"/>
          <w:sz w:val="28"/>
        </w:rPr>
        <w:pict>
          <v:shape id="_x0000_i1169" type="#_x0000_t75" style="width:120pt;height:14.25pt">
            <v:imagedata r:id="rId152" o:title=""/>
          </v:shape>
        </w:pict>
      </w:r>
    </w:p>
    <w:p w:rsidR="00AA64F9" w:rsidRPr="003A6A8C" w:rsidRDefault="00AA64F9" w:rsidP="003A6A8C">
      <w:pPr>
        <w:widowControl w:val="0"/>
        <w:spacing w:line="360" w:lineRule="auto"/>
        <w:ind w:firstLine="709"/>
        <w:jc w:val="both"/>
        <w:rPr>
          <w:sz w:val="28"/>
        </w:rPr>
      </w:pPr>
      <w:r w:rsidRPr="003A6A8C">
        <w:rPr>
          <w:sz w:val="28"/>
        </w:rPr>
        <w:t xml:space="preserve">В обоих случаях </w:t>
      </w:r>
      <w:r w:rsidR="00A34AE6">
        <w:rPr>
          <w:position w:val="-14"/>
          <w:sz w:val="28"/>
        </w:rPr>
        <w:pict>
          <v:shape id="_x0000_i1170" type="#_x0000_t75" style="width:39pt;height:18.75pt">
            <v:imagedata r:id="rId153" o:title=""/>
          </v:shape>
        </w:pict>
      </w:r>
    </w:p>
    <w:p w:rsidR="00AA64F9" w:rsidRPr="003A6A8C" w:rsidRDefault="00AA64F9" w:rsidP="003A6A8C">
      <w:pPr>
        <w:widowControl w:val="0"/>
        <w:spacing w:line="360" w:lineRule="auto"/>
        <w:ind w:firstLine="709"/>
        <w:jc w:val="both"/>
        <w:rPr>
          <w:sz w:val="28"/>
        </w:rPr>
      </w:pPr>
    </w:p>
    <w:p w:rsidR="00984741" w:rsidRPr="003A6A8C" w:rsidRDefault="003A6A8C" w:rsidP="003A6A8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Список используемой литературы</w:t>
      </w:r>
    </w:p>
    <w:p w:rsidR="00984741" w:rsidRPr="003A6A8C" w:rsidRDefault="00984741" w:rsidP="003A6A8C">
      <w:pPr>
        <w:pStyle w:val="21"/>
        <w:spacing w:line="360" w:lineRule="auto"/>
        <w:ind w:left="0" w:firstLine="709"/>
        <w:rPr>
          <w:sz w:val="28"/>
          <w:szCs w:val="28"/>
        </w:rPr>
      </w:pPr>
    </w:p>
    <w:p w:rsidR="00984741" w:rsidRPr="003A6A8C" w:rsidRDefault="00DF37EB" w:rsidP="003A6A8C">
      <w:pPr>
        <w:pStyle w:val="21"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84741" w:rsidRPr="003A6A8C">
        <w:rPr>
          <w:color w:val="000000"/>
          <w:sz w:val="28"/>
          <w:szCs w:val="28"/>
        </w:rPr>
        <w:t>Расчёты крановых механизмов и их деталей / М. П. Александров, И. И. Ивашков, С. А. Казак; Под ред. Р. А. Лалаянца.- М.: ВНИИПТМаш, 1993.- Т. 1. - 187 с.</w:t>
      </w:r>
    </w:p>
    <w:p w:rsidR="00984741" w:rsidRPr="003A6A8C" w:rsidRDefault="00984741" w:rsidP="003A6A8C">
      <w:pPr>
        <w:widowControl w:val="0"/>
        <w:spacing w:line="360" w:lineRule="auto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2.</w:t>
      </w:r>
      <w:r w:rsidR="003A6A8C" w:rsidRPr="003A6A8C">
        <w:rPr>
          <w:color w:val="000000"/>
          <w:sz w:val="28"/>
          <w:szCs w:val="28"/>
        </w:rPr>
        <w:t xml:space="preserve"> </w:t>
      </w:r>
      <w:r w:rsidRPr="003A6A8C">
        <w:rPr>
          <w:color w:val="000000"/>
          <w:sz w:val="28"/>
          <w:szCs w:val="28"/>
        </w:rPr>
        <w:t>Подъемно-транспортные машины</w:t>
      </w:r>
      <w:r w:rsidR="003A6A8C" w:rsidRPr="003A6A8C">
        <w:rPr>
          <w:color w:val="000000"/>
          <w:sz w:val="28"/>
          <w:szCs w:val="28"/>
        </w:rPr>
        <w:t xml:space="preserve"> </w:t>
      </w:r>
      <w:r w:rsidRPr="003A6A8C">
        <w:rPr>
          <w:color w:val="000000"/>
          <w:sz w:val="28"/>
          <w:szCs w:val="28"/>
        </w:rPr>
        <w:t>/ Александров М. П., - М.: Высшая школа,1979. 558с.</w:t>
      </w:r>
    </w:p>
    <w:p w:rsidR="00984741" w:rsidRPr="003A6A8C" w:rsidRDefault="00984741" w:rsidP="003A6A8C">
      <w:pPr>
        <w:pStyle w:val="21"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3A6A8C">
        <w:rPr>
          <w:color w:val="000000"/>
          <w:sz w:val="28"/>
          <w:szCs w:val="28"/>
        </w:rPr>
        <w:t>4.</w:t>
      </w:r>
      <w:r w:rsidR="003A6A8C" w:rsidRPr="003A6A8C">
        <w:rPr>
          <w:color w:val="000000"/>
          <w:sz w:val="28"/>
          <w:szCs w:val="28"/>
        </w:rPr>
        <w:t xml:space="preserve"> </w:t>
      </w:r>
      <w:r w:rsidRPr="003A6A8C">
        <w:rPr>
          <w:bCs/>
          <w:color w:val="000000"/>
          <w:sz w:val="28"/>
          <w:szCs w:val="28"/>
        </w:rPr>
        <w:t xml:space="preserve">Курсовое </w:t>
      </w:r>
      <w:r w:rsidRPr="003A6A8C">
        <w:rPr>
          <w:color w:val="000000"/>
          <w:sz w:val="28"/>
          <w:szCs w:val="28"/>
        </w:rPr>
        <w:t xml:space="preserve">проектирование грузоподъемных машин: Учеб. пособие для студентов машиностр. спец. вузов/С. А. Казак, В. Е. Дусье, Е. С. Кузнецов и др.; Под ред. С. А. Казака.–М.: </w:t>
      </w:r>
      <w:r w:rsidRPr="003A6A8C">
        <w:rPr>
          <w:bCs/>
          <w:color w:val="000000"/>
          <w:sz w:val="28"/>
          <w:szCs w:val="28"/>
        </w:rPr>
        <w:t xml:space="preserve">Высш. </w:t>
      </w:r>
      <w:r w:rsidRPr="003A6A8C">
        <w:rPr>
          <w:color w:val="000000"/>
          <w:sz w:val="28"/>
          <w:szCs w:val="28"/>
        </w:rPr>
        <w:t xml:space="preserve">шк., </w:t>
      </w:r>
      <w:r w:rsidRPr="003A6A8C">
        <w:rPr>
          <w:bCs/>
          <w:color w:val="000000"/>
          <w:sz w:val="28"/>
          <w:szCs w:val="28"/>
        </w:rPr>
        <w:t>1989.-319 с: ил.</w:t>
      </w:r>
      <w:r w:rsidRPr="003A6A8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984741" w:rsidRPr="003A6A8C" w:rsidSect="003A6A8C">
      <w:footerReference w:type="even" r:id="rId154"/>
      <w:footerReference w:type="default" r:id="rId155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8F" w:rsidRDefault="00163F8F">
      <w:r>
        <w:separator/>
      </w:r>
    </w:p>
  </w:endnote>
  <w:endnote w:type="continuationSeparator" w:id="0">
    <w:p w:rsidR="00163F8F" w:rsidRDefault="0016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E6" w:rsidRDefault="004826E6" w:rsidP="008D48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E6" w:rsidRDefault="004826E6" w:rsidP="008D48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6E6" w:rsidRDefault="007C6978" w:rsidP="008D48C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826E6" w:rsidRDefault="004826E6" w:rsidP="008D48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8F" w:rsidRDefault="00163F8F">
      <w:r>
        <w:separator/>
      </w:r>
    </w:p>
  </w:footnote>
  <w:footnote w:type="continuationSeparator" w:id="0">
    <w:p w:rsidR="00163F8F" w:rsidRDefault="0016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4CF9"/>
    <w:multiLevelType w:val="hybridMultilevel"/>
    <w:tmpl w:val="78943E2E"/>
    <w:lvl w:ilvl="0" w:tplc="001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3C3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DE7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0EF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4E2B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604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486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14F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B47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AED6537"/>
    <w:multiLevelType w:val="hybridMultilevel"/>
    <w:tmpl w:val="5EBA9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68C"/>
    <w:rsid w:val="00013892"/>
    <w:rsid w:val="0003598E"/>
    <w:rsid w:val="00044CAA"/>
    <w:rsid w:val="0005288E"/>
    <w:rsid w:val="000542A8"/>
    <w:rsid w:val="00094395"/>
    <w:rsid w:val="000F284A"/>
    <w:rsid w:val="00100D73"/>
    <w:rsid w:val="0012313A"/>
    <w:rsid w:val="00126052"/>
    <w:rsid w:val="001448DB"/>
    <w:rsid w:val="00163F8F"/>
    <w:rsid w:val="00182A60"/>
    <w:rsid w:val="00187183"/>
    <w:rsid w:val="001937AF"/>
    <w:rsid w:val="00196FC6"/>
    <w:rsid w:val="001A30C3"/>
    <w:rsid w:val="001A5BC3"/>
    <w:rsid w:val="001A6D30"/>
    <w:rsid w:val="001E5256"/>
    <w:rsid w:val="001E567D"/>
    <w:rsid w:val="002016DD"/>
    <w:rsid w:val="002062E6"/>
    <w:rsid w:val="00217C84"/>
    <w:rsid w:val="0022364A"/>
    <w:rsid w:val="002268AF"/>
    <w:rsid w:val="002850C5"/>
    <w:rsid w:val="002D07AA"/>
    <w:rsid w:val="002E46A3"/>
    <w:rsid w:val="002E4D08"/>
    <w:rsid w:val="0034143B"/>
    <w:rsid w:val="0035355D"/>
    <w:rsid w:val="003542D6"/>
    <w:rsid w:val="0035447F"/>
    <w:rsid w:val="003778E3"/>
    <w:rsid w:val="003A6A8C"/>
    <w:rsid w:val="003B32B3"/>
    <w:rsid w:val="003B615A"/>
    <w:rsid w:val="003C5EEE"/>
    <w:rsid w:val="003D5CD8"/>
    <w:rsid w:val="00402556"/>
    <w:rsid w:val="00405437"/>
    <w:rsid w:val="00420727"/>
    <w:rsid w:val="00422F9D"/>
    <w:rsid w:val="00437A2E"/>
    <w:rsid w:val="004547CF"/>
    <w:rsid w:val="00471698"/>
    <w:rsid w:val="004826E6"/>
    <w:rsid w:val="004903F5"/>
    <w:rsid w:val="004959A3"/>
    <w:rsid w:val="004C4563"/>
    <w:rsid w:val="004D2A0C"/>
    <w:rsid w:val="004E0913"/>
    <w:rsid w:val="00536F10"/>
    <w:rsid w:val="005416EC"/>
    <w:rsid w:val="00575F31"/>
    <w:rsid w:val="00586234"/>
    <w:rsid w:val="00592170"/>
    <w:rsid w:val="005A719B"/>
    <w:rsid w:val="005B35B1"/>
    <w:rsid w:val="005B6454"/>
    <w:rsid w:val="005F147E"/>
    <w:rsid w:val="005F6D42"/>
    <w:rsid w:val="00601C66"/>
    <w:rsid w:val="00603C7E"/>
    <w:rsid w:val="00612545"/>
    <w:rsid w:val="00621B8F"/>
    <w:rsid w:val="00634A9C"/>
    <w:rsid w:val="00652626"/>
    <w:rsid w:val="0065531F"/>
    <w:rsid w:val="006620E5"/>
    <w:rsid w:val="00665827"/>
    <w:rsid w:val="006C4C76"/>
    <w:rsid w:val="006D03DD"/>
    <w:rsid w:val="006E4475"/>
    <w:rsid w:val="006E630F"/>
    <w:rsid w:val="00716E0C"/>
    <w:rsid w:val="00724A24"/>
    <w:rsid w:val="0072766B"/>
    <w:rsid w:val="00734195"/>
    <w:rsid w:val="007471B7"/>
    <w:rsid w:val="0078184C"/>
    <w:rsid w:val="00797E97"/>
    <w:rsid w:val="007C0C78"/>
    <w:rsid w:val="007C6978"/>
    <w:rsid w:val="007E0D1A"/>
    <w:rsid w:val="007E43E4"/>
    <w:rsid w:val="007E6AA4"/>
    <w:rsid w:val="007F0101"/>
    <w:rsid w:val="007F5CCE"/>
    <w:rsid w:val="0080693E"/>
    <w:rsid w:val="00815503"/>
    <w:rsid w:val="008237A1"/>
    <w:rsid w:val="008269E0"/>
    <w:rsid w:val="00836932"/>
    <w:rsid w:val="008370BC"/>
    <w:rsid w:val="00846FC4"/>
    <w:rsid w:val="008606E8"/>
    <w:rsid w:val="00883589"/>
    <w:rsid w:val="008959D8"/>
    <w:rsid w:val="00896480"/>
    <w:rsid w:val="008C795E"/>
    <w:rsid w:val="008D3D52"/>
    <w:rsid w:val="008D484F"/>
    <w:rsid w:val="008D48CD"/>
    <w:rsid w:val="009346DE"/>
    <w:rsid w:val="00954E15"/>
    <w:rsid w:val="00984741"/>
    <w:rsid w:val="009944BC"/>
    <w:rsid w:val="009A6F9B"/>
    <w:rsid w:val="009B713A"/>
    <w:rsid w:val="009E47A2"/>
    <w:rsid w:val="009F5699"/>
    <w:rsid w:val="00A114A5"/>
    <w:rsid w:val="00A136EB"/>
    <w:rsid w:val="00A156FF"/>
    <w:rsid w:val="00A17BC2"/>
    <w:rsid w:val="00A34AE6"/>
    <w:rsid w:val="00A376D0"/>
    <w:rsid w:val="00A53DD5"/>
    <w:rsid w:val="00A73E7B"/>
    <w:rsid w:val="00A743D6"/>
    <w:rsid w:val="00A9265E"/>
    <w:rsid w:val="00A92CDF"/>
    <w:rsid w:val="00AA64F9"/>
    <w:rsid w:val="00AA70D0"/>
    <w:rsid w:val="00AB625E"/>
    <w:rsid w:val="00AD06F8"/>
    <w:rsid w:val="00AE2368"/>
    <w:rsid w:val="00AF2FCE"/>
    <w:rsid w:val="00B022FD"/>
    <w:rsid w:val="00B06432"/>
    <w:rsid w:val="00B264BC"/>
    <w:rsid w:val="00B31319"/>
    <w:rsid w:val="00B427F4"/>
    <w:rsid w:val="00B473A5"/>
    <w:rsid w:val="00B55CD8"/>
    <w:rsid w:val="00B60EC0"/>
    <w:rsid w:val="00B85CE8"/>
    <w:rsid w:val="00BC25D0"/>
    <w:rsid w:val="00BD5F7F"/>
    <w:rsid w:val="00BF16B1"/>
    <w:rsid w:val="00C05012"/>
    <w:rsid w:val="00C07E28"/>
    <w:rsid w:val="00C25F1F"/>
    <w:rsid w:val="00C26078"/>
    <w:rsid w:val="00C30865"/>
    <w:rsid w:val="00C450F2"/>
    <w:rsid w:val="00C550BE"/>
    <w:rsid w:val="00C667A4"/>
    <w:rsid w:val="00C8112B"/>
    <w:rsid w:val="00C9186F"/>
    <w:rsid w:val="00CA070D"/>
    <w:rsid w:val="00CB168C"/>
    <w:rsid w:val="00D05430"/>
    <w:rsid w:val="00D21EFD"/>
    <w:rsid w:val="00D31A77"/>
    <w:rsid w:val="00D353D8"/>
    <w:rsid w:val="00D50EE4"/>
    <w:rsid w:val="00D62CBA"/>
    <w:rsid w:val="00D70D2A"/>
    <w:rsid w:val="00D83B85"/>
    <w:rsid w:val="00D96F85"/>
    <w:rsid w:val="00DA0642"/>
    <w:rsid w:val="00DA1177"/>
    <w:rsid w:val="00DA2B16"/>
    <w:rsid w:val="00DA7D3A"/>
    <w:rsid w:val="00DD6AA0"/>
    <w:rsid w:val="00DE7F67"/>
    <w:rsid w:val="00DF37EB"/>
    <w:rsid w:val="00E22ACC"/>
    <w:rsid w:val="00E358F1"/>
    <w:rsid w:val="00E41763"/>
    <w:rsid w:val="00E44948"/>
    <w:rsid w:val="00E62D5C"/>
    <w:rsid w:val="00E94FF0"/>
    <w:rsid w:val="00EA5171"/>
    <w:rsid w:val="00EB1D3B"/>
    <w:rsid w:val="00EB5E35"/>
    <w:rsid w:val="00EC286B"/>
    <w:rsid w:val="00EE3172"/>
    <w:rsid w:val="00EE45C3"/>
    <w:rsid w:val="00F04BC5"/>
    <w:rsid w:val="00F075E8"/>
    <w:rsid w:val="00F16243"/>
    <w:rsid w:val="00F27D24"/>
    <w:rsid w:val="00F32998"/>
    <w:rsid w:val="00F42C29"/>
    <w:rsid w:val="00F528D1"/>
    <w:rsid w:val="00F816C8"/>
    <w:rsid w:val="00F96641"/>
    <w:rsid w:val="00FA39C3"/>
    <w:rsid w:val="00FC698C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4"/>
    <o:shapelayout v:ext="edit">
      <o:idmap v:ext="edit" data="1"/>
    </o:shapelayout>
  </w:shapeDefaults>
  <w:decimalSymbol w:val=","/>
  <w:listSeparator w:val=";"/>
  <w14:defaultImageDpi w14:val="0"/>
  <w15:chartTrackingRefBased/>
  <w15:docId w15:val="{E8E5AD63-3A3A-48BB-85BF-63AFCCD3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8C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8D48C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TDisplayEquation">
    <w:name w:val="MTDisplayEquation"/>
    <w:basedOn w:val="a"/>
    <w:next w:val="a"/>
    <w:rsid w:val="00586234"/>
    <w:pPr>
      <w:tabs>
        <w:tab w:val="center" w:pos="5080"/>
        <w:tab w:val="right" w:pos="9800"/>
      </w:tabs>
      <w:ind w:left="360"/>
    </w:pPr>
  </w:style>
  <w:style w:type="paragraph" w:styleId="a3">
    <w:name w:val="footer"/>
    <w:basedOn w:val="a"/>
    <w:link w:val="a4"/>
    <w:uiPriority w:val="99"/>
    <w:rsid w:val="008D48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D48CD"/>
    <w:rPr>
      <w:rFonts w:cs="Times New Roman"/>
    </w:rPr>
  </w:style>
  <w:style w:type="paragraph" w:styleId="21">
    <w:name w:val="Body Text Indent 2"/>
    <w:basedOn w:val="a"/>
    <w:link w:val="22"/>
    <w:uiPriority w:val="99"/>
    <w:rsid w:val="00984741"/>
    <w:pPr>
      <w:widowControl w:val="0"/>
      <w:ind w:left="283" w:hanging="283"/>
      <w:jc w:val="both"/>
    </w:pPr>
    <w:rPr>
      <w:sz w:val="3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footer" Target="footer2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Родимкин Алексей</dc:creator>
  <cp:keywords/>
  <dc:description/>
  <cp:lastModifiedBy>admin</cp:lastModifiedBy>
  <cp:revision>2</cp:revision>
  <cp:lastPrinted>2007-11-29T22:06:00Z</cp:lastPrinted>
  <dcterms:created xsi:type="dcterms:W3CDTF">2014-03-10T00:12:00Z</dcterms:created>
  <dcterms:modified xsi:type="dcterms:W3CDTF">2014-03-10T00:12:00Z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