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B1" w:rsidRPr="00206AB1" w:rsidRDefault="00936B27" w:rsidP="00206AB1">
      <w:pPr>
        <w:pStyle w:val="a9"/>
        <w:suppressAutoHyphens/>
        <w:spacing w:line="360" w:lineRule="auto"/>
        <w:ind w:firstLine="709"/>
        <w:jc w:val="center"/>
        <w:rPr>
          <w:szCs w:val="28"/>
        </w:rPr>
      </w:pPr>
      <w:r w:rsidRPr="00206AB1">
        <w:rPr>
          <w:szCs w:val="28"/>
        </w:rPr>
        <w:t>Федеральное агентство по образованию</w:t>
      </w:r>
    </w:p>
    <w:p w:rsidR="00206AB1" w:rsidRPr="00206AB1" w:rsidRDefault="00936B27" w:rsidP="00206AB1">
      <w:pPr>
        <w:pStyle w:val="a9"/>
        <w:suppressAutoHyphens/>
        <w:spacing w:line="360" w:lineRule="auto"/>
        <w:ind w:firstLine="709"/>
        <w:jc w:val="center"/>
        <w:rPr>
          <w:szCs w:val="28"/>
        </w:rPr>
      </w:pPr>
      <w:r w:rsidRPr="00206AB1">
        <w:rPr>
          <w:szCs w:val="28"/>
        </w:rPr>
        <w:t>ГОУ ВПО</w:t>
      </w:r>
    </w:p>
    <w:p w:rsidR="00206AB1" w:rsidRPr="00206AB1" w:rsidRDefault="00936B27" w:rsidP="00206AB1">
      <w:pPr>
        <w:pStyle w:val="a9"/>
        <w:suppressAutoHyphens/>
        <w:spacing w:line="360" w:lineRule="auto"/>
        <w:ind w:firstLine="709"/>
        <w:jc w:val="center"/>
        <w:rPr>
          <w:szCs w:val="28"/>
        </w:rPr>
      </w:pPr>
      <w:r w:rsidRPr="00206AB1">
        <w:rPr>
          <w:szCs w:val="28"/>
        </w:rPr>
        <w:t>Уфимский Государственный Авиационный</w:t>
      </w:r>
      <w:r w:rsidR="00206AB1" w:rsidRPr="00206AB1">
        <w:rPr>
          <w:szCs w:val="28"/>
        </w:rPr>
        <w:t xml:space="preserve"> </w:t>
      </w:r>
      <w:r w:rsidRPr="00206AB1">
        <w:rPr>
          <w:szCs w:val="28"/>
        </w:rPr>
        <w:t>Технический Универси</w:t>
      </w:r>
      <w:r w:rsidR="00206AB1" w:rsidRPr="00206AB1">
        <w:rPr>
          <w:szCs w:val="28"/>
        </w:rPr>
        <w:t>тет</w:t>
      </w:r>
    </w:p>
    <w:p w:rsidR="00936B27" w:rsidRPr="00206AB1" w:rsidRDefault="00936B27" w:rsidP="00206AB1">
      <w:pPr>
        <w:pStyle w:val="12"/>
        <w:suppressAutoHyphens/>
        <w:spacing w:line="360" w:lineRule="auto"/>
        <w:jc w:val="center"/>
      </w:pPr>
      <w:r w:rsidRPr="00206AB1">
        <w:t>Кафедра ТС</w:t>
      </w: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206AB1" w:rsidRPr="00206AB1" w:rsidRDefault="00206AB1" w:rsidP="00206AB1">
      <w:pPr>
        <w:pStyle w:val="12"/>
        <w:suppressAutoHyphens/>
        <w:spacing w:line="360" w:lineRule="auto"/>
        <w:jc w:val="center"/>
      </w:pPr>
    </w:p>
    <w:p w:rsidR="00206AB1" w:rsidRPr="00206AB1" w:rsidRDefault="00206AB1" w:rsidP="00206AB1">
      <w:pPr>
        <w:pStyle w:val="12"/>
        <w:suppressAutoHyphens/>
        <w:spacing w:line="360" w:lineRule="auto"/>
        <w:jc w:val="center"/>
      </w:pPr>
    </w:p>
    <w:p w:rsidR="00206AB1" w:rsidRPr="00206AB1" w:rsidRDefault="00936B27" w:rsidP="00206AB1">
      <w:pPr>
        <w:pStyle w:val="12"/>
        <w:suppressAutoHyphens/>
        <w:spacing w:line="360" w:lineRule="auto"/>
        <w:jc w:val="center"/>
        <w:rPr>
          <w:szCs w:val="36"/>
        </w:rPr>
      </w:pPr>
      <w:r w:rsidRPr="00206AB1">
        <w:rPr>
          <w:szCs w:val="36"/>
        </w:rPr>
        <w:t>ПОЯСНИТЕЛЬНАЯ ЗАПИСКА</w:t>
      </w:r>
    </w:p>
    <w:p w:rsidR="00206AB1" w:rsidRPr="00206AB1" w:rsidRDefault="00936B27" w:rsidP="00206AB1">
      <w:pPr>
        <w:pStyle w:val="12"/>
        <w:suppressAutoHyphens/>
        <w:spacing w:line="360" w:lineRule="auto"/>
        <w:jc w:val="center"/>
        <w:rPr>
          <w:szCs w:val="32"/>
        </w:rPr>
      </w:pPr>
      <w:r w:rsidRPr="00206AB1">
        <w:rPr>
          <w:szCs w:val="32"/>
        </w:rPr>
        <w:t>к курсовому проекту по направляющим</w:t>
      </w:r>
    </w:p>
    <w:p w:rsidR="00206AB1" w:rsidRPr="00206AB1" w:rsidRDefault="00936B27" w:rsidP="00206AB1">
      <w:pPr>
        <w:pStyle w:val="12"/>
        <w:suppressAutoHyphens/>
        <w:spacing w:line="360" w:lineRule="auto"/>
        <w:jc w:val="center"/>
      </w:pPr>
      <w:r w:rsidRPr="00206AB1">
        <w:rPr>
          <w:szCs w:val="32"/>
        </w:rPr>
        <w:t>системам</w:t>
      </w:r>
      <w:r w:rsidR="008173F1" w:rsidRPr="00206AB1">
        <w:rPr>
          <w:szCs w:val="32"/>
        </w:rPr>
        <w:t xml:space="preserve"> </w:t>
      </w:r>
      <w:r w:rsidRPr="00206AB1">
        <w:rPr>
          <w:szCs w:val="32"/>
        </w:rPr>
        <w:t>электросвязи</w:t>
      </w:r>
    </w:p>
    <w:p w:rsidR="00936B27" w:rsidRPr="00206AB1" w:rsidRDefault="00206AB1" w:rsidP="00206AB1">
      <w:pPr>
        <w:pStyle w:val="22"/>
        <w:suppressAutoHyphens/>
        <w:spacing w:line="360" w:lineRule="auto"/>
        <w:ind w:firstLine="709"/>
        <w:rPr>
          <w:szCs w:val="28"/>
          <w:lang w:val="ru-RU"/>
        </w:rPr>
      </w:pPr>
      <w:r w:rsidRPr="00206AB1">
        <w:rPr>
          <w:szCs w:val="28"/>
          <w:lang w:val="ru-RU"/>
        </w:rPr>
        <w:t>"</w:t>
      </w:r>
      <w:r w:rsidR="00936B27" w:rsidRPr="00206AB1">
        <w:rPr>
          <w:szCs w:val="28"/>
          <w:lang w:val="ru-RU"/>
        </w:rPr>
        <w:t>ПРОЕКТИРОВАНИЕ МЕЖДУГОРОДНОЙ КАБЕЛЬНОЙ</w:t>
      </w:r>
      <w:r w:rsidRPr="00206AB1">
        <w:rPr>
          <w:szCs w:val="28"/>
          <w:lang w:val="ru-RU"/>
        </w:rPr>
        <w:t xml:space="preserve"> </w:t>
      </w:r>
      <w:r w:rsidR="00936B27" w:rsidRPr="00206AB1">
        <w:rPr>
          <w:szCs w:val="28"/>
          <w:lang w:val="ru-RU"/>
        </w:rPr>
        <w:t>ЛИНИИ СВЯЗИ</w:t>
      </w:r>
      <w:r w:rsidRPr="00206AB1">
        <w:rPr>
          <w:szCs w:val="28"/>
          <w:lang w:val="ru-RU"/>
        </w:rPr>
        <w:t>"</w:t>
      </w: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206AB1" w:rsidRPr="00206AB1" w:rsidRDefault="00206AB1" w:rsidP="00206AB1">
      <w:pPr>
        <w:pStyle w:val="12"/>
        <w:suppressAutoHyphens/>
        <w:spacing w:line="360" w:lineRule="auto"/>
        <w:jc w:val="center"/>
      </w:pPr>
    </w:p>
    <w:p w:rsidR="00206AB1" w:rsidRPr="00206AB1" w:rsidRDefault="00206AB1"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936B27" w:rsidRPr="00206AB1" w:rsidRDefault="00936B27" w:rsidP="00206AB1">
      <w:pPr>
        <w:pStyle w:val="12"/>
        <w:suppressAutoHyphens/>
        <w:spacing w:line="360" w:lineRule="auto"/>
        <w:jc w:val="center"/>
      </w:pPr>
    </w:p>
    <w:p w:rsidR="00BC5BB7" w:rsidRPr="00206AB1" w:rsidRDefault="00BC5BB7" w:rsidP="00206AB1">
      <w:pPr>
        <w:pStyle w:val="12"/>
        <w:suppressAutoHyphens/>
        <w:spacing w:line="360" w:lineRule="auto"/>
        <w:jc w:val="center"/>
      </w:pPr>
    </w:p>
    <w:p w:rsidR="00206AB1" w:rsidRPr="00206AB1" w:rsidRDefault="00206AB1" w:rsidP="00206AB1">
      <w:pPr>
        <w:pStyle w:val="12"/>
        <w:suppressAutoHyphens/>
        <w:spacing w:line="360" w:lineRule="auto"/>
        <w:jc w:val="center"/>
      </w:pPr>
    </w:p>
    <w:p w:rsidR="008173F1" w:rsidRPr="00206AB1" w:rsidRDefault="008173F1" w:rsidP="00206AB1">
      <w:pPr>
        <w:pStyle w:val="12"/>
        <w:suppressAutoHyphens/>
        <w:spacing w:line="360" w:lineRule="auto"/>
        <w:jc w:val="center"/>
      </w:pPr>
    </w:p>
    <w:p w:rsidR="00936B27" w:rsidRPr="00206AB1" w:rsidRDefault="00936B27" w:rsidP="00206AB1">
      <w:pPr>
        <w:pStyle w:val="12"/>
        <w:suppressAutoHyphens/>
        <w:spacing w:line="360" w:lineRule="auto"/>
        <w:jc w:val="center"/>
      </w:pPr>
      <w:r w:rsidRPr="00206AB1">
        <w:t>Уфа 2011</w:t>
      </w:r>
    </w:p>
    <w:p w:rsidR="00206AB1" w:rsidRPr="00206AB1" w:rsidRDefault="00C24605" w:rsidP="00206AB1">
      <w:pPr>
        <w:pStyle w:val="21"/>
        <w:suppressAutoHyphens/>
        <w:spacing w:line="360" w:lineRule="auto"/>
        <w:ind w:right="0" w:firstLine="709"/>
        <w:jc w:val="both"/>
      </w:pPr>
      <w:r w:rsidRPr="00206AB1">
        <w:br w:type="page"/>
      </w:r>
      <w:bookmarkStart w:id="0" w:name="_Toc41237693"/>
      <w:r w:rsidR="00206AB1" w:rsidRPr="00206AB1">
        <w:lastRenderedPageBreak/>
        <w:t>СОДЕРЖАНИЕ</w:t>
      </w:r>
    </w:p>
    <w:p w:rsidR="00206AB1" w:rsidRPr="00206AB1" w:rsidRDefault="00206AB1" w:rsidP="00206AB1">
      <w:pPr>
        <w:pStyle w:val="21"/>
        <w:suppressAutoHyphens/>
        <w:spacing w:line="360" w:lineRule="auto"/>
        <w:ind w:right="0"/>
        <w:jc w:val="left"/>
      </w:pPr>
    </w:p>
    <w:p w:rsidR="00206AB1" w:rsidRPr="00206AB1" w:rsidRDefault="00206AB1" w:rsidP="00206AB1">
      <w:pPr>
        <w:pStyle w:val="21"/>
        <w:suppressAutoHyphens/>
        <w:spacing w:line="360" w:lineRule="auto"/>
        <w:ind w:right="0"/>
        <w:jc w:val="left"/>
      </w:pPr>
      <w:r w:rsidRPr="00206AB1">
        <w:t>1.Задание на курсовой проект</w:t>
      </w:r>
    </w:p>
    <w:p w:rsidR="00206AB1" w:rsidRPr="00206AB1" w:rsidRDefault="00206AB1" w:rsidP="00206AB1">
      <w:pPr>
        <w:suppressAutoHyphens/>
        <w:ind w:firstLine="0"/>
        <w:jc w:val="left"/>
        <w:rPr>
          <w:szCs w:val="28"/>
        </w:rPr>
      </w:pPr>
      <w:r w:rsidRPr="00206AB1">
        <w:rPr>
          <w:szCs w:val="28"/>
        </w:rPr>
        <w:t>2. Характеристика оконечных пунктов</w:t>
      </w:r>
    </w:p>
    <w:p w:rsidR="00206AB1" w:rsidRPr="00206AB1" w:rsidRDefault="00206AB1" w:rsidP="00206AB1">
      <w:pPr>
        <w:suppressAutoHyphens/>
        <w:ind w:firstLine="0"/>
        <w:jc w:val="left"/>
        <w:rPr>
          <w:szCs w:val="28"/>
        </w:rPr>
      </w:pPr>
      <w:r w:rsidRPr="00206AB1">
        <w:rPr>
          <w:szCs w:val="28"/>
        </w:rPr>
        <w:t>3. Выбор оптимального варианта трассы кабельной линии связи</w:t>
      </w:r>
    </w:p>
    <w:p w:rsidR="00206AB1" w:rsidRPr="00206AB1" w:rsidRDefault="00206AB1" w:rsidP="00206AB1">
      <w:pPr>
        <w:suppressAutoHyphens/>
        <w:ind w:firstLine="0"/>
        <w:jc w:val="left"/>
        <w:rPr>
          <w:szCs w:val="28"/>
        </w:rPr>
      </w:pPr>
      <w:r w:rsidRPr="00206AB1">
        <w:rPr>
          <w:szCs w:val="28"/>
        </w:rPr>
        <w:t>4. Определение числа каналов на магистрали</w:t>
      </w:r>
    </w:p>
    <w:p w:rsidR="00206AB1" w:rsidRPr="00206AB1" w:rsidRDefault="00206AB1" w:rsidP="00206AB1">
      <w:pPr>
        <w:suppressAutoHyphens/>
        <w:ind w:firstLine="0"/>
        <w:jc w:val="left"/>
        <w:rPr>
          <w:szCs w:val="28"/>
        </w:rPr>
      </w:pPr>
      <w:r w:rsidRPr="00206AB1">
        <w:rPr>
          <w:szCs w:val="28"/>
        </w:rPr>
        <w:t>5. Выбор системы передачи и типа направляющей системы</w:t>
      </w:r>
    </w:p>
    <w:p w:rsidR="00206AB1" w:rsidRPr="00206AB1" w:rsidRDefault="00206AB1" w:rsidP="00206AB1">
      <w:pPr>
        <w:suppressAutoHyphens/>
        <w:ind w:firstLine="0"/>
        <w:jc w:val="left"/>
        <w:rPr>
          <w:szCs w:val="28"/>
        </w:rPr>
      </w:pPr>
      <w:r w:rsidRPr="00206AB1">
        <w:rPr>
          <w:szCs w:val="28"/>
        </w:rPr>
        <w:t>6. Расчет конструкции кабеля</w:t>
      </w:r>
    </w:p>
    <w:p w:rsidR="00206AB1" w:rsidRPr="00206AB1" w:rsidRDefault="00206AB1" w:rsidP="00206AB1">
      <w:pPr>
        <w:suppressAutoHyphens/>
        <w:ind w:firstLine="0"/>
        <w:jc w:val="left"/>
        <w:rPr>
          <w:szCs w:val="28"/>
        </w:rPr>
      </w:pPr>
      <w:r w:rsidRPr="00206AB1">
        <w:rPr>
          <w:szCs w:val="28"/>
        </w:rPr>
        <w:t>7. Расчет параметров передачи кабельной цепи</w:t>
      </w:r>
    </w:p>
    <w:p w:rsidR="00206AB1" w:rsidRPr="00206AB1" w:rsidRDefault="00206AB1" w:rsidP="00206AB1">
      <w:pPr>
        <w:pStyle w:val="31"/>
        <w:tabs>
          <w:tab w:val="right" w:leader="dot" w:pos="9770"/>
        </w:tabs>
        <w:suppressAutoHyphens/>
        <w:spacing w:line="360" w:lineRule="auto"/>
        <w:ind w:left="0" w:right="0" w:firstLine="0"/>
        <w:rPr>
          <w:szCs w:val="28"/>
        </w:rPr>
      </w:pPr>
      <w:r w:rsidRPr="00206AB1">
        <w:rPr>
          <w:szCs w:val="28"/>
        </w:rPr>
        <w:t>7.1 Расчет первичных параметров</w:t>
      </w:r>
    </w:p>
    <w:p w:rsidR="00206AB1" w:rsidRPr="00206AB1" w:rsidRDefault="00206AB1" w:rsidP="00206AB1">
      <w:pPr>
        <w:pStyle w:val="31"/>
        <w:tabs>
          <w:tab w:val="right" w:leader="dot" w:pos="9770"/>
        </w:tabs>
        <w:suppressAutoHyphens/>
        <w:spacing w:line="360" w:lineRule="auto"/>
        <w:ind w:left="0" w:right="0" w:firstLine="0"/>
        <w:rPr>
          <w:szCs w:val="28"/>
        </w:rPr>
      </w:pPr>
      <w:r w:rsidRPr="00206AB1">
        <w:rPr>
          <w:szCs w:val="28"/>
        </w:rPr>
        <w:t>7.2 Расчет вторичных параметров</w:t>
      </w:r>
    </w:p>
    <w:p w:rsidR="00206AB1" w:rsidRPr="00206AB1" w:rsidRDefault="00206AB1" w:rsidP="00206AB1">
      <w:pPr>
        <w:suppressAutoHyphens/>
        <w:ind w:firstLine="0"/>
        <w:jc w:val="left"/>
        <w:rPr>
          <w:szCs w:val="28"/>
        </w:rPr>
      </w:pPr>
      <w:r w:rsidRPr="00206AB1">
        <w:rPr>
          <w:szCs w:val="28"/>
        </w:rPr>
        <w:t>8. Размещение регенерационных пунктов на кабельной магистрали</w:t>
      </w:r>
    </w:p>
    <w:p w:rsidR="00206AB1" w:rsidRPr="00206AB1" w:rsidRDefault="00206AB1" w:rsidP="00206AB1">
      <w:pPr>
        <w:suppressAutoHyphens/>
        <w:ind w:firstLine="0"/>
        <w:jc w:val="left"/>
        <w:rPr>
          <w:szCs w:val="28"/>
        </w:rPr>
      </w:pPr>
      <w:r w:rsidRPr="00206AB1">
        <w:rPr>
          <w:szCs w:val="28"/>
        </w:rPr>
        <w:t>9. Расчет параметров взаимных влияний между цепями</w:t>
      </w:r>
    </w:p>
    <w:p w:rsidR="00206AB1" w:rsidRPr="00206AB1" w:rsidRDefault="00206AB1" w:rsidP="00206AB1">
      <w:pPr>
        <w:suppressAutoHyphens/>
        <w:ind w:firstLine="0"/>
        <w:jc w:val="left"/>
        <w:rPr>
          <w:szCs w:val="28"/>
        </w:rPr>
      </w:pPr>
      <w:r w:rsidRPr="00206AB1">
        <w:rPr>
          <w:szCs w:val="28"/>
        </w:rPr>
        <w:t>10. Расчет влияний от высоковольтных линий</w:t>
      </w:r>
    </w:p>
    <w:p w:rsidR="00206AB1" w:rsidRPr="00206AB1" w:rsidRDefault="00206AB1" w:rsidP="00206AB1">
      <w:pPr>
        <w:suppressAutoHyphens/>
        <w:ind w:firstLine="0"/>
        <w:jc w:val="left"/>
        <w:rPr>
          <w:szCs w:val="28"/>
        </w:rPr>
      </w:pPr>
      <w:r w:rsidRPr="00206AB1">
        <w:rPr>
          <w:szCs w:val="28"/>
        </w:rPr>
        <w:t>11. Определение необходимости защиты кабельной магистрали от удара молнии</w:t>
      </w:r>
    </w:p>
    <w:p w:rsidR="00206AB1" w:rsidRPr="00206AB1" w:rsidRDefault="00206AB1" w:rsidP="00206AB1">
      <w:pPr>
        <w:suppressAutoHyphens/>
        <w:ind w:firstLine="0"/>
        <w:jc w:val="left"/>
        <w:rPr>
          <w:szCs w:val="28"/>
        </w:rPr>
      </w:pPr>
      <w:r w:rsidRPr="00206AB1">
        <w:rPr>
          <w:szCs w:val="28"/>
        </w:rPr>
        <w:t>ЗАКЛЮЧЕНИЕ</w:t>
      </w:r>
    </w:p>
    <w:p w:rsidR="00206AB1" w:rsidRPr="00206AB1" w:rsidRDefault="00206AB1" w:rsidP="00206AB1">
      <w:pPr>
        <w:pStyle w:val="21"/>
        <w:suppressAutoHyphens/>
        <w:spacing w:line="360" w:lineRule="auto"/>
        <w:ind w:right="0"/>
        <w:jc w:val="left"/>
      </w:pPr>
      <w:r w:rsidRPr="00206AB1">
        <w:t>СПИСОК ИСПОЛЬЗОВАННЫХ ИСТОЧНИКОВ</w:t>
      </w:r>
    </w:p>
    <w:p w:rsidR="00206AB1" w:rsidRPr="00206AB1" w:rsidRDefault="00206AB1" w:rsidP="00206AB1">
      <w:pPr>
        <w:pStyle w:val="21"/>
        <w:suppressAutoHyphens/>
        <w:spacing w:line="360" w:lineRule="auto"/>
        <w:ind w:right="0"/>
        <w:jc w:val="left"/>
      </w:pPr>
    </w:p>
    <w:p w:rsidR="005D0CE1" w:rsidRPr="00206AB1" w:rsidRDefault="00206AB1" w:rsidP="00206AB1">
      <w:pPr>
        <w:pStyle w:val="21"/>
        <w:suppressAutoHyphens/>
        <w:spacing w:line="360" w:lineRule="auto"/>
        <w:ind w:right="0" w:firstLine="709"/>
        <w:jc w:val="both"/>
      </w:pPr>
      <w:r w:rsidRPr="00206AB1">
        <w:br w:type="page"/>
      </w:r>
      <w:r w:rsidR="00794337" w:rsidRPr="00206AB1">
        <w:t xml:space="preserve">1. </w:t>
      </w:r>
      <w:r w:rsidRPr="00206AB1">
        <w:t>Задание на курсовой проект</w:t>
      </w:r>
      <w:bookmarkEnd w:id="0"/>
    </w:p>
    <w:p w:rsidR="00206AB1" w:rsidRPr="00206AB1" w:rsidRDefault="00206AB1" w:rsidP="00206AB1">
      <w:pPr>
        <w:pStyle w:val="12"/>
        <w:suppressAutoHyphens/>
        <w:spacing w:line="360" w:lineRule="auto"/>
      </w:pPr>
    </w:p>
    <w:p w:rsidR="005D0CE1" w:rsidRPr="00206AB1" w:rsidRDefault="005D0CE1" w:rsidP="00206AB1">
      <w:pPr>
        <w:pStyle w:val="12"/>
        <w:suppressAutoHyphens/>
        <w:spacing w:line="360" w:lineRule="auto"/>
      </w:pPr>
      <w:r w:rsidRPr="00206AB1">
        <w:t>Спроектировать междугороднюю кабельную линию связи.</w:t>
      </w:r>
    </w:p>
    <w:p w:rsidR="005D0CE1" w:rsidRPr="00206AB1" w:rsidRDefault="005D0CE1" w:rsidP="00206AB1">
      <w:pPr>
        <w:numPr>
          <w:ilvl w:val="0"/>
          <w:numId w:val="4"/>
        </w:numPr>
        <w:suppressAutoHyphens/>
        <w:ind w:firstLine="709"/>
      </w:pPr>
      <w:r w:rsidRPr="00206AB1">
        <w:t xml:space="preserve">Оконечные пункты кабельной магистрали: </w:t>
      </w:r>
      <w:r w:rsidR="006A4A57" w:rsidRPr="00206AB1">
        <w:rPr>
          <w:bCs/>
          <w:szCs w:val="28"/>
        </w:rPr>
        <w:t>Ижевск</w:t>
      </w:r>
      <w:r w:rsidRPr="00206AB1">
        <w:rPr>
          <w:bCs/>
          <w:szCs w:val="28"/>
        </w:rPr>
        <w:t xml:space="preserve"> - </w:t>
      </w:r>
      <w:r w:rsidR="006A4A57" w:rsidRPr="00206AB1">
        <w:rPr>
          <w:bCs/>
          <w:szCs w:val="28"/>
        </w:rPr>
        <w:t>Курган</w:t>
      </w:r>
      <w:r w:rsidRPr="00206AB1">
        <w:t>;</w:t>
      </w:r>
    </w:p>
    <w:p w:rsidR="005D0CE1" w:rsidRPr="00206AB1" w:rsidRDefault="005D0CE1" w:rsidP="00206AB1">
      <w:pPr>
        <w:numPr>
          <w:ilvl w:val="0"/>
          <w:numId w:val="4"/>
        </w:numPr>
        <w:suppressAutoHyphens/>
        <w:ind w:firstLine="709"/>
      </w:pPr>
      <w:r w:rsidRPr="00206AB1">
        <w:t>Виды передач:</w:t>
      </w:r>
    </w:p>
    <w:p w:rsidR="005D0CE1" w:rsidRPr="00206AB1" w:rsidRDefault="005D0CE1" w:rsidP="00206AB1">
      <w:pPr>
        <w:suppressAutoHyphens/>
        <w:ind w:firstLine="709"/>
      </w:pPr>
      <w:r w:rsidRPr="00206AB1">
        <w:t>а) 1 канал телевизионного вещания;</w:t>
      </w:r>
    </w:p>
    <w:p w:rsidR="005D0CE1" w:rsidRPr="00206AB1" w:rsidRDefault="005D0CE1" w:rsidP="00206AB1">
      <w:pPr>
        <w:suppressAutoHyphens/>
        <w:ind w:firstLine="709"/>
      </w:pPr>
      <w:r w:rsidRPr="00206AB1">
        <w:t>б) 1 канал передачи данных;</w:t>
      </w:r>
    </w:p>
    <w:p w:rsidR="005D0CE1" w:rsidRPr="00206AB1" w:rsidRDefault="005D0CE1" w:rsidP="00206AB1">
      <w:pPr>
        <w:suppressAutoHyphens/>
        <w:ind w:firstLine="709"/>
      </w:pPr>
      <w:r w:rsidRPr="00206AB1">
        <w:t xml:space="preserve">в) </w:t>
      </w:r>
      <w:r w:rsidR="006A4A57" w:rsidRPr="00206AB1">
        <w:t>1 канал видеотелефонной связи</w:t>
      </w:r>
      <w:r w:rsidRPr="00206AB1">
        <w:t>;</w:t>
      </w:r>
    </w:p>
    <w:p w:rsidR="005D0CE1" w:rsidRPr="00206AB1" w:rsidRDefault="005D0CE1" w:rsidP="00206AB1">
      <w:pPr>
        <w:numPr>
          <w:ilvl w:val="0"/>
          <w:numId w:val="4"/>
        </w:numPr>
        <w:suppressAutoHyphens/>
        <w:ind w:firstLine="709"/>
      </w:pPr>
      <w:r w:rsidRPr="00206AB1">
        <w:t>Исходные данные для расчета опасного магнитного влияния:</w:t>
      </w:r>
    </w:p>
    <w:p w:rsidR="005D0CE1" w:rsidRPr="00206AB1" w:rsidRDefault="005D0CE1" w:rsidP="00206AB1">
      <w:pPr>
        <w:numPr>
          <w:ilvl w:val="2"/>
          <w:numId w:val="4"/>
        </w:numPr>
        <w:tabs>
          <w:tab w:val="clear" w:pos="814"/>
          <w:tab w:val="num" w:pos="644"/>
        </w:tabs>
        <w:suppressAutoHyphens/>
        <w:ind w:firstLine="709"/>
      </w:pPr>
      <w:r w:rsidRPr="00206AB1">
        <w:t>влияющий фактор: ЛЭП;</w:t>
      </w:r>
    </w:p>
    <w:p w:rsidR="005D0CE1" w:rsidRPr="00206AB1" w:rsidRDefault="005D0CE1" w:rsidP="00206AB1">
      <w:pPr>
        <w:numPr>
          <w:ilvl w:val="2"/>
          <w:numId w:val="4"/>
        </w:numPr>
        <w:tabs>
          <w:tab w:val="clear" w:pos="814"/>
          <w:tab w:val="num" w:pos="644"/>
        </w:tabs>
        <w:suppressAutoHyphens/>
        <w:ind w:firstLine="709"/>
      </w:pPr>
      <w:r w:rsidRPr="00206AB1">
        <w:t xml:space="preserve">схема сближения: а1 = </w:t>
      </w:r>
      <w:smartTag w:uri="urn:schemas-microsoft-com:office:smarttags" w:element="metricconverter">
        <w:smartTagPr>
          <w:attr w:name="ProductID" w:val="50 м"/>
        </w:smartTagPr>
        <w:r w:rsidRPr="00206AB1">
          <w:t>50 м</w:t>
        </w:r>
      </w:smartTag>
      <w:r w:rsidRPr="00206AB1">
        <w:t xml:space="preserve">, а2 = </w:t>
      </w:r>
      <w:smartTag w:uri="urn:schemas-microsoft-com:office:smarttags" w:element="metricconverter">
        <w:smartTagPr>
          <w:attr w:name="ProductID" w:val="60 м"/>
        </w:smartTagPr>
        <w:r w:rsidRPr="00206AB1">
          <w:t>60 м</w:t>
        </w:r>
      </w:smartTag>
      <w:r w:rsidRPr="00206AB1">
        <w:t>, а3 =</w:t>
      </w:r>
      <w:r w:rsidR="000C0D45" w:rsidRPr="00206AB1">
        <w:t>8</w:t>
      </w:r>
      <w:r w:rsidRPr="00206AB1">
        <w:t xml:space="preserve">0 м, а4 = </w:t>
      </w:r>
      <w:r w:rsidR="000C0D45" w:rsidRPr="00206AB1">
        <w:t>130</w:t>
      </w:r>
      <w:r w:rsidRPr="00206AB1">
        <w:t xml:space="preserve"> м;</w:t>
      </w:r>
    </w:p>
    <w:p w:rsidR="005D0CE1" w:rsidRPr="00206AB1" w:rsidRDefault="005D0CE1" w:rsidP="00206AB1">
      <w:pPr>
        <w:suppressAutoHyphens/>
        <w:ind w:firstLine="709"/>
      </w:pPr>
      <w:r w:rsidRPr="00206AB1">
        <w:t xml:space="preserve">l1 = </w:t>
      </w:r>
      <w:r w:rsidR="000C0D45" w:rsidRPr="00206AB1">
        <w:t>1</w:t>
      </w:r>
      <w:r w:rsidRPr="00206AB1">
        <w:t>,</w:t>
      </w:r>
      <w:r w:rsidR="000C0D45" w:rsidRPr="00206AB1">
        <w:t>4</w:t>
      </w:r>
      <w:r w:rsidRPr="00206AB1">
        <w:t xml:space="preserve"> м, l2 = 0,</w:t>
      </w:r>
      <w:r w:rsidR="000C0D45" w:rsidRPr="00206AB1">
        <w:t>7</w:t>
      </w:r>
      <w:r w:rsidRPr="00206AB1">
        <w:t xml:space="preserve"> м, l3 = </w:t>
      </w:r>
      <w:r w:rsidR="000C0D45" w:rsidRPr="00206AB1">
        <w:t>0</w:t>
      </w:r>
      <w:r w:rsidRPr="00206AB1">
        <w:t>,</w:t>
      </w:r>
      <w:r w:rsidR="000C0D45" w:rsidRPr="00206AB1">
        <w:t>9</w:t>
      </w:r>
      <w:r w:rsidRPr="00206AB1">
        <w:t xml:space="preserve"> м;</w:t>
      </w:r>
    </w:p>
    <w:p w:rsidR="005D0CE1" w:rsidRPr="00206AB1" w:rsidRDefault="005D0CE1" w:rsidP="00206AB1">
      <w:pPr>
        <w:numPr>
          <w:ilvl w:val="2"/>
          <w:numId w:val="4"/>
        </w:numPr>
        <w:tabs>
          <w:tab w:val="clear" w:pos="814"/>
          <w:tab w:val="num" w:pos="644"/>
        </w:tabs>
        <w:suppressAutoHyphens/>
        <w:ind w:firstLine="709"/>
      </w:pPr>
      <w:r w:rsidRPr="00206AB1">
        <w:t xml:space="preserve">влияющий ток </w:t>
      </w:r>
      <w:r w:rsidR="000C0D45" w:rsidRPr="00206AB1">
        <w:t>2,6</w:t>
      </w:r>
      <w:r w:rsidRPr="00206AB1">
        <w:t xml:space="preserve"> кА;</w:t>
      </w:r>
    </w:p>
    <w:p w:rsidR="005D0CE1" w:rsidRPr="00206AB1" w:rsidRDefault="005D0CE1" w:rsidP="00206AB1">
      <w:pPr>
        <w:numPr>
          <w:ilvl w:val="2"/>
          <w:numId w:val="4"/>
        </w:numPr>
        <w:tabs>
          <w:tab w:val="clear" w:pos="814"/>
          <w:tab w:val="num" w:pos="644"/>
        </w:tabs>
        <w:suppressAutoHyphens/>
        <w:ind w:firstLine="709"/>
      </w:pPr>
      <w:r w:rsidRPr="00206AB1">
        <w:t>материал экранирующего троса: алюминий;</w:t>
      </w:r>
    </w:p>
    <w:p w:rsidR="005D0CE1" w:rsidRPr="00206AB1" w:rsidRDefault="005D0CE1" w:rsidP="00206AB1">
      <w:pPr>
        <w:numPr>
          <w:ilvl w:val="2"/>
          <w:numId w:val="4"/>
        </w:numPr>
        <w:tabs>
          <w:tab w:val="clear" w:pos="814"/>
          <w:tab w:val="num" w:pos="644"/>
        </w:tabs>
        <w:suppressAutoHyphens/>
        <w:ind w:firstLine="709"/>
      </w:pPr>
      <w:r w:rsidRPr="00206AB1">
        <w:t>сечение экранирующего торса: 110 мм</w:t>
      </w:r>
      <w:r w:rsidRPr="00206AB1">
        <w:rPr>
          <w:vertAlign w:val="superscript"/>
        </w:rPr>
        <w:t>2</w:t>
      </w:r>
      <w:r w:rsidRPr="00206AB1">
        <w:t>;</w:t>
      </w:r>
    </w:p>
    <w:p w:rsidR="005D0CE1" w:rsidRPr="00206AB1" w:rsidRDefault="005D0CE1" w:rsidP="00206AB1">
      <w:pPr>
        <w:numPr>
          <w:ilvl w:val="2"/>
          <w:numId w:val="4"/>
        </w:numPr>
        <w:tabs>
          <w:tab w:val="clear" w:pos="814"/>
          <w:tab w:val="num" w:pos="644"/>
        </w:tabs>
        <w:suppressAutoHyphens/>
        <w:ind w:firstLine="709"/>
      </w:pPr>
      <w:r w:rsidRPr="00206AB1">
        <w:t xml:space="preserve">тип грунта: </w:t>
      </w:r>
      <w:r w:rsidR="000C0D45" w:rsidRPr="00206AB1">
        <w:t>супесок</w:t>
      </w:r>
      <w:r w:rsidRPr="00206AB1">
        <w:t>.</w:t>
      </w:r>
    </w:p>
    <w:p w:rsidR="005D0CE1" w:rsidRPr="00206AB1" w:rsidRDefault="005D0CE1" w:rsidP="00206AB1">
      <w:pPr>
        <w:numPr>
          <w:ilvl w:val="0"/>
          <w:numId w:val="4"/>
        </w:numPr>
        <w:suppressAutoHyphens/>
        <w:ind w:firstLine="709"/>
      </w:pPr>
      <w:r w:rsidRPr="00206AB1">
        <w:t>Исходные данные для расчета защиты кабельной магистрали от ударов молнии:</w:t>
      </w:r>
    </w:p>
    <w:p w:rsidR="005D0CE1" w:rsidRPr="00206AB1" w:rsidRDefault="005D0CE1" w:rsidP="00206AB1">
      <w:pPr>
        <w:numPr>
          <w:ilvl w:val="2"/>
          <w:numId w:val="4"/>
        </w:numPr>
        <w:tabs>
          <w:tab w:val="clear" w:pos="814"/>
          <w:tab w:val="num" w:pos="644"/>
        </w:tabs>
        <w:suppressAutoHyphens/>
        <w:ind w:firstLine="709"/>
      </w:pPr>
      <w:r w:rsidRPr="00206AB1">
        <w:t xml:space="preserve">интенсивность грозовой деятельности Т = </w:t>
      </w:r>
      <w:r w:rsidR="000C0D45" w:rsidRPr="00206AB1">
        <w:t>33</w:t>
      </w:r>
      <w:r w:rsidRPr="00206AB1">
        <w:t xml:space="preserve"> час.;</w:t>
      </w:r>
    </w:p>
    <w:p w:rsidR="005D0CE1" w:rsidRPr="00206AB1" w:rsidRDefault="005D0CE1" w:rsidP="00206AB1">
      <w:pPr>
        <w:numPr>
          <w:ilvl w:val="2"/>
          <w:numId w:val="4"/>
        </w:numPr>
        <w:tabs>
          <w:tab w:val="clear" w:pos="814"/>
          <w:tab w:val="num" w:pos="644"/>
        </w:tabs>
        <w:suppressAutoHyphens/>
        <w:ind w:firstLine="709"/>
      </w:pPr>
      <w:r w:rsidRPr="00206AB1">
        <w:t>электрическую прочность изоляции жил по отношению к металлической оболочке U</w:t>
      </w:r>
      <w:r w:rsidRPr="00206AB1">
        <w:rPr>
          <w:vertAlign w:val="subscript"/>
        </w:rPr>
        <w:t>max</w:t>
      </w:r>
      <w:r w:rsidRPr="00206AB1">
        <w:t xml:space="preserve"> = </w:t>
      </w:r>
      <w:r w:rsidR="000C0D45" w:rsidRPr="00206AB1">
        <w:t>24</w:t>
      </w:r>
      <w:r w:rsidRPr="00206AB1">
        <w:t>00 В;</w:t>
      </w:r>
    </w:p>
    <w:p w:rsidR="005D0CE1" w:rsidRPr="00206AB1" w:rsidRDefault="005D0CE1" w:rsidP="00206AB1">
      <w:pPr>
        <w:numPr>
          <w:ilvl w:val="2"/>
          <w:numId w:val="4"/>
        </w:numPr>
        <w:tabs>
          <w:tab w:val="clear" w:pos="814"/>
          <w:tab w:val="num" w:pos="644"/>
        </w:tabs>
        <w:suppressAutoHyphens/>
        <w:ind w:firstLine="709"/>
      </w:pPr>
      <w:r w:rsidRPr="00206AB1">
        <w:t xml:space="preserve">удельное сопротивление грунта </w:t>
      </w:r>
      <w:r w:rsidRPr="00206AB1">
        <w:rPr>
          <w:szCs w:val="28"/>
        </w:rPr>
        <w:sym w:font="Symbol" w:char="F072"/>
      </w:r>
      <w:r w:rsidRPr="00206AB1">
        <w:rPr>
          <w:vertAlign w:val="subscript"/>
        </w:rPr>
        <w:t>гр</w:t>
      </w:r>
      <w:r w:rsidRPr="00206AB1">
        <w:t xml:space="preserve"> = 2 кОм·м.</w:t>
      </w:r>
    </w:p>
    <w:p w:rsidR="000D4E7C" w:rsidRPr="00206AB1" w:rsidRDefault="000D4E7C" w:rsidP="00206AB1">
      <w:pPr>
        <w:pStyle w:val="21"/>
        <w:suppressAutoHyphens/>
        <w:spacing w:line="360" w:lineRule="auto"/>
        <w:ind w:right="0" w:firstLine="709"/>
        <w:jc w:val="both"/>
      </w:pPr>
    </w:p>
    <w:p w:rsidR="000D4E7C" w:rsidRPr="00206AB1" w:rsidRDefault="00206AB1" w:rsidP="00206AB1">
      <w:pPr>
        <w:pStyle w:val="21"/>
        <w:suppressAutoHyphens/>
        <w:spacing w:line="360" w:lineRule="auto"/>
        <w:ind w:right="0" w:firstLine="709"/>
        <w:jc w:val="both"/>
        <w:rPr>
          <w:szCs w:val="28"/>
        </w:rPr>
      </w:pPr>
      <w:r w:rsidRPr="00206AB1">
        <w:br w:type="page"/>
      </w:r>
      <w:bookmarkStart w:id="1" w:name="_Toc41237694"/>
      <w:r w:rsidRPr="00206AB1">
        <w:t xml:space="preserve">2. </w:t>
      </w:r>
      <w:r w:rsidR="000D4E7C" w:rsidRPr="00206AB1">
        <w:rPr>
          <w:szCs w:val="28"/>
        </w:rPr>
        <w:t>Характеристика оконечных пунктов</w:t>
      </w:r>
      <w:bookmarkEnd w:id="1"/>
    </w:p>
    <w:p w:rsidR="00206AB1" w:rsidRPr="00206AB1" w:rsidRDefault="00206AB1" w:rsidP="00206AB1">
      <w:pPr>
        <w:pStyle w:val="4"/>
        <w:spacing w:line="360" w:lineRule="auto"/>
        <w:ind w:firstLine="709"/>
        <w:jc w:val="both"/>
        <w:rPr>
          <w:b w:val="0"/>
          <w:szCs w:val="28"/>
          <w:lang w:val="ru-RU"/>
        </w:rPr>
      </w:pPr>
    </w:p>
    <w:p w:rsidR="00610856" w:rsidRPr="00206AB1" w:rsidRDefault="000406C1" w:rsidP="00206AB1">
      <w:pPr>
        <w:pStyle w:val="afa"/>
        <w:suppressAutoHyphens/>
        <w:spacing w:before="0" w:beforeAutospacing="0" w:after="0" w:afterAutospacing="0" w:line="360" w:lineRule="auto"/>
        <w:ind w:firstLine="709"/>
        <w:jc w:val="both"/>
        <w:rPr>
          <w:sz w:val="28"/>
          <w:szCs w:val="28"/>
        </w:rPr>
      </w:pPr>
      <w:r w:rsidRPr="00206AB1">
        <w:rPr>
          <w:bCs/>
          <w:sz w:val="28"/>
          <w:szCs w:val="28"/>
        </w:rPr>
        <w:t>Ижевск</w:t>
      </w:r>
      <w:r w:rsidRPr="00206AB1">
        <w:rPr>
          <w:sz w:val="28"/>
          <w:szCs w:val="28"/>
        </w:rPr>
        <w:t xml:space="preserve"> </w:t>
      </w:r>
      <w:r w:rsidR="00610856" w:rsidRPr="00206AB1">
        <w:rPr>
          <w:sz w:val="28"/>
          <w:szCs w:val="28"/>
        </w:rPr>
        <w:t>— город (c 1918 года) в России, столица Удмуртской Республики. Крупный экономический, транспортный, торговый и культурный центр страны, известный в стране и мире сво</w:t>
      </w:r>
      <w:r w:rsidR="005148AD" w:rsidRPr="00206AB1">
        <w:rPr>
          <w:sz w:val="28"/>
          <w:szCs w:val="28"/>
        </w:rPr>
        <w:t>ей</w:t>
      </w:r>
      <w:r w:rsidR="00610856" w:rsidRPr="00206AB1">
        <w:rPr>
          <w:sz w:val="28"/>
          <w:szCs w:val="28"/>
        </w:rPr>
        <w:t xml:space="preserve"> оборонной, машиностроительной и металлургической промышленностью.</w:t>
      </w:r>
    </w:p>
    <w:p w:rsidR="005148AD" w:rsidRPr="00206AB1" w:rsidRDefault="000258CB" w:rsidP="00206AB1">
      <w:pPr>
        <w:suppressAutoHyphens/>
        <w:ind w:firstLine="709"/>
        <w:rPr>
          <w:szCs w:val="28"/>
        </w:rPr>
      </w:pPr>
      <w:r w:rsidRPr="00206AB1">
        <w:rPr>
          <w:rStyle w:val="afc"/>
          <w:b w:val="0"/>
          <w:szCs w:val="28"/>
        </w:rPr>
        <w:t>И</w:t>
      </w:r>
      <w:r w:rsidR="00206AB1" w:rsidRPr="00206AB1">
        <w:rPr>
          <w:rStyle w:val="afc"/>
          <w:b w:val="0"/>
          <w:szCs w:val="28"/>
        </w:rPr>
        <w:t>жевск</w:t>
      </w:r>
      <w:r w:rsidRPr="00206AB1">
        <w:rPr>
          <w:szCs w:val="28"/>
        </w:rPr>
        <w:t xml:space="preserve"> (в 1984-87 гг. Устинов), город в Российской Федерации, столица Республики Удмуртия, расположен на р. Иж, в 40 км от ее впадения в р. Кама, в 1129 км от Москвы. Узел железнодорожных линий и автомобильных дорог. </w:t>
      </w:r>
      <w:r w:rsidR="00B825C1" w:rsidRPr="00206AB1">
        <w:t>Географические координаты центра города: 56 градусов 50 минут 38 секунд северной широты и 53 градуса 10 минут 11 секунд восточной долготы.</w:t>
      </w:r>
      <w:r w:rsidR="004E2954" w:rsidRPr="00206AB1">
        <w:t xml:space="preserve"> </w:t>
      </w:r>
      <w:r w:rsidR="005148AD" w:rsidRPr="00206AB1">
        <w:rPr>
          <w:szCs w:val="28"/>
        </w:rPr>
        <w:t>Город располагается в Восточной части Восточно-Европейской равнины, в междуречье Вятки и Камы, на несудоходной реке Иж, правом притоке реки Камы. Главный водоём города</w:t>
      </w:r>
      <w:r w:rsidR="00206AB1" w:rsidRPr="00206AB1">
        <w:rPr>
          <w:szCs w:val="28"/>
        </w:rPr>
        <w:t xml:space="preserve"> </w:t>
      </w:r>
      <w:r w:rsidR="005148AD" w:rsidRPr="00206AB1">
        <w:rPr>
          <w:szCs w:val="28"/>
        </w:rPr>
        <w:t>— искусственно созданный во второй половине XVIII века Ижевский пруд, площадь акватории пруда составляет 2</w:t>
      </w:r>
      <w:r w:rsidR="00206AB1" w:rsidRPr="00206AB1">
        <w:rPr>
          <w:szCs w:val="28"/>
        </w:rPr>
        <w:t xml:space="preserve"> </w:t>
      </w:r>
      <w:r w:rsidR="005148AD" w:rsidRPr="00206AB1">
        <w:rPr>
          <w:szCs w:val="28"/>
        </w:rPr>
        <w:t>200 га.</w:t>
      </w:r>
    </w:p>
    <w:p w:rsidR="005148AD" w:rsidRPr="00206AB1" w:rsidRDefault="005148AD" w:rsidP="00206AB1">
      <w:pPr>
        <w:pStyle w:val="afa"/>
        <w:suppressAutoHyphens/>
        <w:spacing w:before="0" w:beforeAutospacing="0" w:after="0" w:afterAutospacing="0" w:line="360" w:lineRule="auto"/>
        <w:ind w:firstLine="709"/>
        <w:jc w:val="both"/>
        <w:rPr>
          <w:sz w:val="28"/>
          <w:szCs w:val="28"/>
        </w:rPr>
      </w:pPr>
      <w:r w:rsidRPr="00206AB1">
        <w:rPr>
          <w:sz w:val="28"/>
          <w:szCs w:val="28"/>
        </w:rPr>
        <w:t>Ижевск находится на расстоянии 1129</w:t>
      </w:r>
      <w:r w:rsidR="00206AB1" w:rsidRPr="00206AB1">
        <w:rPr>
          <w:sz w:val="28"/>
          <w:szCs w:val="28"/>
        </w:rPr>
        <w:t xml:space="preserve"> </w:t>
      </w:r>
      <w:r w:rsidRPr="00206AB1">
        <w:rPr>
          <w:sz w:val="28"/>
          <w:szCs w:val="28"/>
        </w:rPr>
        <w:t>км от Москвы. Расстояние между Ижевском и крупнейшими городами Приволжского Федерального округа: Казань</w:t>
      </w:r>
      <w:r w:rsidR="00206AB1" w:rsidRPr="00206AB1">
        <w:rPr>
          <w:sz w:val="28"/>
          <w:szCs w:val="28"/>
        </w:rPr>
        <w:t xml:space="preserve"> </w:t>
      </w:r>
      <w:r w:rsidRPr="00206AB1">
        <w:rPr>
          <w:sz w:val="28"/>
          <w:szCs w:val="28"/>
        </w:rPr>
        <w:t>— 335</w:t>
      </w:r>
      <w:r w:rsidR="00206AB1" w:rsidRPr="00206AB1">
        <w:rPr>
          <w:sz w:val="28"/>
          <w:szCs w:val="28"/>
        </w:rPr>
        <w:t xml:space="preserve"> </w:t>
      </w:r>
      <w:r w:rsidRPr="00206AB1">
        <w:rPr>
          <w:sz w:val="28"/>
          <w:szCs w:val="28"/>
        </w:rPr>
        <w:t>км, Киров</w:t>
      </w:r>
      <w:r w:rsidR="00206AB1" w:rsidRPr="00206AB1">
        <w:rPr>
          <w:sz w:val="28"/>
          <w:szCs w:val="28"/>
        </w:rPr>
        <w:t xml:space="preserve"> </w:t>
      </w:r>
      <w:r w:rsidRPr="00206AB1">
        <w:rPr>
          <w:sz w:val="28"/>
          <w:szCs w:val="28"/>
        </w:rPr>
        <w:t>— 405</w:t>
      </w:r>
      <w:r w:rsidR="00206AB1" w:rsidRPr="00206AB1">
        <w:rPr>
          <w:sz w:val="28"/>
          <w:szCs w:val="28"/>
        </w:rPr>
        <w:t xml:space="preserve"> </w:t>
      </w:r>
      <w:r w:rsidRPr="00206AB1">
        <w:rPr>
          <w:sz w:val="28"/>
          <w:szCs w:val="28"/>
        </w:rPr>
        <w:t>км, Пермь</w:t>
      </w:r>
      <w:r w:rsidR="00206AB1" w:rsidRPr="00206AB1">
        <w:rPr>
          <w:sz w:val="28"/>
          <w:szCs w:val="28"/>
        </w:rPr>
        <w:t xml:space="preserve"> </w:t>
      </w:r>
      <w:r w:rsidRPr="00206AB1">
        <w:rPr>
          <w:sz w:val="28"/>
          <w:szCs w:val="28"/>
        </w:rPr>
        <w:t>— 376</w:t>
      </w:r>
      <w:r w:rsidR="00206AB1" w:rsidRPr="00206AB1">
        <w:rPr>
          <w:sz w:val="28"/>
          <w:szCs w:val="28"/>
        </w:rPr>
        <w:t xml:space="preserve"> </w:t>
      </w:r>
      <w:r w:rsidRPr="00206AB1">
        <w:rPr>
          <w:sz w:val="28"/>
          <w:szCs w:val="28"/>
        </w:rPr>
        <w:t>км, Ульяновск</w:t>
      </w:r>
      <w:r w:rsidR="00206AB1" w:rsidRPr="00206AB1">
        <w:rPr>
          <w:sz w:val="28"/>
          <w:szCs w:val="28"/>
        </w:rPr>
        <w:t xml:space="preserve"> </w:t>
      </w:r>
      <w:r w:rsidRPr="00206AB1">
        <w:rPr>
          <w:sz w:val="28"/>
          <w:szCs w:val="28"/>
        </w:rPr>
        <w:t>— 587</w:t>
      </w:r>
      <w:r w:rsidR="00206AB1" w:rsidRPr="00206AB1">
        <w:rPr>
          <w:sz w:val="28"/>
          <w:szCs w:val="28"/>
        </w:rPr>
        <w:t xml:space="preserve"> </w:t>
      </w:r>
      <w:r w:rsidRPr="00206AB1">
        <w:rPr>
          <w:sz w:val="28"/>
          <w:szCs w:val="28"/>
        </w:rPr>
        <w:t>км, Екатеринбург</w:t>
      </w:r>
      <w:r w:rsidR="00206AB1" w:rsidRPr="00206AB1">
        <w:rPr>
          <w:sz w:val="28"/>
          <w:szCs w:val="28"/>
        </w:rPr>
        <w:t xml:space="preserve"> </w:t>
      </w:r>
      <w:r w:rsidRPr="00206AB1">
        <w:rPr>
          <w:sz w:val="28"/>
          <w:szCs w:val="28"/>
        </w:rPr>
        <w:t>— 604</w:t>
      </w:r>
      <w:r w:rsidR="00206AB1" w:rsidRPr="00206AB1">
        <w:rPr>
          <w:sz w:val="28"/>
          <w:szCs w:val="28"/>
        </w:rPr>
        <w:t xml:space="preserve"> </w:t>
      </w:r>
      <w:r w:rsidRPr="00206AB1">
        <w:rPr>
          <w:sz w:val="28"/>
          <w:szCs w:val="28"/>
        </w:rPr>
        <w:t>км, Уфа</w:t>
      </w:r>
      <w:r w:rsidR="00206AB1" w:rsidRPr="00206AB1">
        <w:rPr>
          <w:sz w:val="28"/>
          <w:szCs w:val="28"/>
        </w:rPr>
        <w:t xml:space="preserve"> </w:t>
      </w:r>
      <w:r w:rsidRPr="00206AB1">
        <w:rPr>
          <w:sz w:val="28"/>
          <w:szCs w:val="28"/>
        </w:rPr>
        <w:t>— 392</w:t>
      </w:r>
      <w:r w:rsidR="00206AB1" w:rsidRPr="00206AB1">
        <w:rPr>
          <w:sz w:val="28"/>
          <w:szCs w:val="28"/>
        </w:rPr>
        <w:t xml:space="preserve"> </w:t>
      </w:r>
      <w:r w:rsidRPr="00206AB1">
        <w:rPr>
          <w:sz w:val="28"/>
          <w:szCs w:val="28"/>
        </w:rPr>
        <w:t>км, Нижний Новгород</w:t>
      </w:r>
      <w:r w:rsidR="00206AB1" w:rsidRPr="00206AB1">
        <w:rPr>
          <w:sz w:val="28"/>
          <w:szCs w:val="28"/>
        </w:rPr>
        <w:t xml:space="preserve"> </w:t>
      </w:r>
      <w:r w:rsidRPr="00206AB1">
        <w:rPr>
          <w:sz w:val="28"/>
          <w:szCs w:val="28"/>
        </w:rPr>
        <w:t>— 789 км.</w:t>
      </w:r>
    </w:p>
    <w:p w:rsidR="00610856" w:rsidRPr="00206AB1" w:rsidRDefault="00610856" w:rsidP="00206AB1">
      <w:pPr>
        <w:pStyle w:val="afa"/>
        <w:suppressAutoHyphens/>
        <w:spacing w:before="0" w:beforeAutospacing="0" w:after="0" w:afterAutospacing="0" w:line="360" w:lineRule="auto"/>
        <w:ind w:firstLine="709"/>
        <w:jc w:val="both"/>
        <w:rPr>
          <w:sz w:val="28"/>
          <w:szCs w:val="28"/>
        </w:rPr>
      </w:pPr>
      <w:r w:rsidRPr="00206AB1">
        <w:rPr>
          <w:sz w:val="28"/>
          <w:szCs w:val="28"/>
        </w:rPr>
        <w:t>Население на 1 января 2010 года</w:t>
      </w:r>
      <w:r w:rsidR="00206AB1" w:rsidRPr="00206AB1">
        <w:rPr>
          <w:sz w:val="28"/>
          <w:szCs w:val="28"/>
        </w:rPr>
        <w:t xml:space="preserve"> </w:t>
      </w:r>
      <w:r w:rsidRPr="00206AB1">
        <w:rPr>
          <w:sz w:val="28"/>
          <w:szCs w:val="28"/>
        </w:rPr>
        <w:t>— 610 633 человека, Ижевск занимает 19-е место по численности населения среди городов России. По сообщениям прессы в ходе переписи 2010 года в городе было переписано 627 тыс. жителей, что на 17 тысяч больше, чем по данным текущего учёта. Напротив, по данным, опубликованным на сайте Территориального органа Росстата по Удмуртской республике, планом по проведению переписи проектная численность населения города была определена в размере 629 277 чел., фактически же было переписано лишь 624 083 чел., т.е. 99,2% от плановой цифры.</w:t>
      </w:r>
      <w:r w:rsidR="004E2954" w:rsidRPr="00206AB1">
        <w:rPr>
          <w:sz w:val="28"/>
          <w:szCs w:val="28"/>
        </w:rPr>
        <w:t xml:space="preserve"> </w:t>
      </w:r>
      <w:r w:rsidRPr="00206AB1">
        <w:rPr>
          <w:sz w:val="28"/>
          <w:szCs w:val="28"/>
        </w:rPr>
        <w:t xml:space="preserve">Город расположен на реке Иж. </w:t>
      </w:r>
      <w:r w:rsidR="005148AD" w:rsidRPr="00206AB1">
        <w:rPr>
          <w:sz w:val="28"/>
          <w:szCs w:val="28"/>
        </w:rPr>
        <w:t xml:space="preserve">Название происходит от реки Иж, на которой был построен Ижевск. </w:t>
      </w:r>
      <w:r w:rsidRPr="00206AB1">
        <w:rPr>
          <w:sz w:val="28"/>
          <w:szCs w:val="28"/>
        </w:rPr>
        <w:t>Известен как "Оружейная столица России".</w:t>
      </w:r>
    </w:p>
    <w:p w:rsidR="00206AB1" w:rsidRPr="00206AB1" w:rsidRDefault="00610856" w:rsidP="00206AB1">
      <w:pPr>
        <w:pStyle w:val="2"/>
        <w:spacing w:line="360" w:lineRule="auto"/>
        <w:ind w:left="0" w:firstLine="709"/>
        <w:rPr>
          <w:b w:val="0"/>
          <w:szCs w:val="28"/>
          <w:lang w:val="ru-RU"/>
        </w:rPr>
      </w:pPr>
      <w:bookmarkStart w:id="2" w:name="_Toc41237697"/>
      <w:r w:rsidRPr="00206AB1">
        <w:rPr>
          <w:b w:val="0"/>
          <w:szCs w:val="28"/>
          <w:lang w:val="ru-RU"/>
        </w:rPr>
        <w:t>Экономика Ижевска</w:t>
      </w:r>
    </w:p>
    <w:p w:rsidR="00610856" w:rsidRPr="00206AB1" w:rsidRDefault="00610856" w:rsidP="00206AB1">
      <w:pPr>
        <w:pStyle w:val="afa"/>
        <w:suppressAutoHyphens/>
        <w:spacing w:before="0" w:beforeAutospacing="0" w:after="0" w:afterAutospacing="0" w:line="360" w:lineRule="auto"/>
        <w:ind w:firstLine="709"/>
        <w:jc w:val="both"/>
        <w:rPr>
          <w:sz w:val="28"/>
          <w:szCs w:val="28"/>
        </w:rPr>
      </w:pPr>
      <w:r w:rsidRPr="00206AB1">
        <w:rPr>
          <w:sz w:val="28"/>
          <w:szCs w:val="28"/>
        </w:rPr>
        <w:t xml:space="preserve">Основные отрасли промышленности: черная металлургия (АООТ </w:t>
      </w:r>
      <w:r w:rsidR="00206AB1" w:rsidRPr="00206AB1">
        <w:rPr>
          <w:sz w:val="28"/>
          <w:szCs w:val="28"/>
        </w:rPr>
        <w:t>"</w:t>
      </w:r>
      <w:r w:rsidRPr="00206AB1">
        <w:rPr>
          <w:sz w:val="28"/>
          <w:szCs w:val="28"/>
        </w:rPr>
        <w:t>Ижевский литейный завод</w:t>
      </w:r>
      <w:r w:rsidR="00206AB1" w:rsidRPr="00206AB1">
        <w:rPr>
          <w:sz w:val="28"/>
          <w:szCs w:val="28"/>
        </w:rPr>
        <w:t>"</w:t>
      </w:r>
      <w:r w:rsidRPr="00206AB1">
        <w:rPr>
          <w:sz w:val="28"/>
          <w:szCs w:val="28"/>
        </w:rPr>
        <w:t xml:space="preserve">, ОАО </w:t>
      </w:r>
      <w:r w:rsidR="00206AB1" w:rsidRPr="00206AB1">
        <w:rPr>
          <w:sz w:val="28"/>
          <w:szCs w:val="28"/>
        </w:rPr>
        <w:t>"</w:t>
      </w:r>
      <w:r w:rsidRPr="00206AB1">
        <w:rPr>
          <w:sz w:val="28"/>
          <w:szCs w:val="28"/>
        </w:rPr>
        <w:t>Ижсталь</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Удмуртвтормет</w:t>
      </w:r>
      <w:r w:rsidR="00206AB1" w:rsidRPr="00206AB1">
        <w:rPr>
          <w:sz w:val="28"/>
          <w:szCs w:val="28"/>
        </w:rPr>
        <w:t>"</w:t>
      </w:r>
      <w:r w:rsidRPr="00206AB1">
        <w:rPr>
          <w:sz w:val="28"/>
          <w:szCs w:val="28"/>
        </w:rPr>
        <w:t xml:space="preserve">), металлообработка, машиностроение (производство военной техники, легковых автомобилей, мотоциклов, станков, оборудования для нефтяной промышленности, электропил, охотничьих и спортивных ружей, стиральных машини и т. д.; предприятия ГП </w:t>
      </w:r>
      <w:r w:rsidR="00206AB1" w:rsidRPr="00206AB1">
        <w:rPr>
          <w:sz w:val="28"/>
          <w:szCs w:val="28"/>
        </w:rPr>
        <w:t>"</w:t>
      </w:r>
      <w:r w:rsidRPr="00206AB1">
        <w:rPr>
          <w:sz w:val="28"/>
          <w:szCs w:val="28"/>
        </w:rPr>
        <w:t>Ижевский механический завод</w:t>
      </w:r>
      <w:r w:rsidR="00206AB1" w:rsidRPr="00206AB1">
        <w:rPr>
          <w:sz w:val="28"/>
          <w:szCs w:val="28"/>
        </w:rPr>
        <w:t>"</w:t>
      </w:r>
      <w:r w:rsidRPr="00206AB1">
        <w:rPr>
          <w:sz w:val="28"/>
          <w:szCs w:val="28"/>
        </w:rPr>
        <w:t xml:space="preserve">, ФГУП </w:t>
      </w:r>
      <w:r w:rsidR="00206AB1" w:rsidRPr="00206AB1">
        <w:rPr>
          <w:sz w:val="28"/>
          <w:szCs w:val="28"/>
        </w:rPr>
        <w:t>"</w:t>
      </w:r>
      <w:r w:rsidRPr="00206AB1">
        <w:rPr>
          <w:sz w:val="28"/>
          <w:szCs w:val="28"/>
        </w:rPr>
        <w:t xml:space="preserve">Ижевский электромеханический завод </w:t>
      </w:r>
      <w:r w:rsidR="00206AB1" w:rsidRPr="00206AB1">
        <w:rPr>
          <w:sz w:val="28"/>
          <w:szCs w:val="28"/>
        </w:rPr>
        <w:t>"</w:t>
      </w:r>
      <w:r w:rsidRPr="00206AB1">
        <w:rPr>
          <w:sz w:val="28"/>
          <w:szCs w:val="28"/>
        </w:rPr>
        <w:t>Купол</w:t>
      </w:r>
      <w:r w:rsidR="00206AB1" w:rsidRPr="00206AB1">
        <w:rPr>
          <w:sz w:val="28"/>
          <w:szCs w:val="28"/>
        </w:rPr>
        <w:t>"</w:t>
      </w:r>
      <w:r w:rsidRPr="00206AB1">
        <w:rPr>
          <w:sz w:val="28"/>
          <w:szCs w:val="28"/>
        </w:rPr>
        <w:t xml:space="preserve">, ОАО </w:t>
      </w:r>
      <w:r w:rsidR="00206AB1" w:rsidRPr="00206AB1">
        <w:rPr>
          <w:sz w:val="28"/>
          <w:szCs w:val="28"/>
        </w:rPr>
        <w:t>"</w:t>
      </w:r>
      <w:r w:rsidRPr="00206AB1">
        <w:rPr>
          <w:sz w:val="28"/>
          <w:szCs w:val="28"/>
        </w:rPr>
        <w:t>Буммаш</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Ижевский завод нефтяного машиностроения</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Ижевский машиностроительный завод</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 xml:space="preserve">Ижевский мотозавод </w:t>
      </w:r>
      <w:r w:rsidR="00206AB1" w:rsidRPr="00206AB1">
        <w:rPr>
          <w:sz w:val="28"/>
          <w:szCs w:val="28"/>
        </w:rPr>
        <w:t>"</w:t>
      </w:r>
      <w:r w:rsidRPr="00206AB1">
        <w:rPr>
          <w:sz w:val="28"/>
          <w:szCs w:val="28"/>
        </w:rPr>
        <w:t>Аксион-холдинг</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Ижевский подшипниковый завод</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Редукторный завод</w:t>
      </w:r>
      <w:r w:rsidR="00206AB1" w:rsidRPr="00206AB1">
        <w:rPr>
          <w:sz w:val="28"/>
          <w:szCs w:val="28"/>
        </w:rPr>
        <w:t>"</w:t>
      </w:r>
      <w:r w:rsidRPr="00206AB1">
        <w:rPr>
          <w:sz w:val="28"/>
          <w:szCs w:val="28"/>
        </w:rPr>
        <w:t xml:space="preserve">); нефтедобывающая (ОАО </w:t>
      </w:r>
      <w:r w:rsidR="00206AB1" w:rsidRPr="00206AB1">
        <w:rPr>
          <w:sz w:val="28"/>
          <w:szCs w:val="28"/>
        </w:rPr>
        <w:t>"</w:t>
      </w:r>
      <w:r w:rsidRPr="00206AB1">
        <w:rPr>
          <w:sz w:val="28"/>
          <w:szCs w:val="28"/>
        </w:rPr>
        <w:t>Белкамнефть</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Удмуртгеология</w:t>
      </w:r>
      <w:r w:rsidR="00206AB1" w:rsidRPr="00206AB1">
        <w:rPr>
          <w:sz w:val="28"/>
          <w:szCs w:val="28"/>
        </w:rPr>
        <w:t>"</w:t>
      </w:r>
      <w:r w:rsidRPr="00206AB1">
        <w:rPr>
          <w:sz w:val="28"/>
          <w:szCs w:val="28"/>
        </w:rPr>
        <w:t xml:space="preserve">, </w:t>
      </w:r>
      <w:r w:rsidR="00206AB1" w:rsidRPr="00206AB1">
        <w:rPr>
          <w:sz w:val="28"/>
          <w:szCs w:val="28"/>
        </w:rPr>
        <w:t>"</w:t>
      </w:r>
      <w:r w:rsidRPr="00206AB1">
        <w:rPr>
          <w:sz w:val="28"/>
          <w:szCs w:val="28"/>
        </w:rPr>
        <w:t>Удмуртнефть</w:t>
      </w:r>
      <w:r w:rsidR="00206AB1" w:rsidRPr="00206AB1">
        <w:rPr>
          <w:sz w:val="28"/>
          <w:szCs w:val="28"/>
        </w:rPr>
        <w:t>"</w:t>
      </w:r>
      <w:r w:rsidRPr="00206AB1">
        <w:rPr>
          <w:sz w:val="28"/>
          <w:szCs w:val="28"/>
        </w:rPr>
        <w:t xml:space="preserve">); химическая (ОАО </w:t>
      </w:r>
      <w:r w:rsidR="00206AB1" w:rsidRPr="00206AB1">
        <w:rPr>
          <w:sz w:val="28"/>
          <w:szCs w:val="28"/>
        </w:rPr>
        <w:t>"</w:t>
      </w:r>
      <w:r w:rsidRPr="00206AB1">
        <w:rPr>
          <w:sz w:val="28"/>
          <w:szCs w:val="28"/>
        </w:rPr>
        <w:t>Ижевский завод пластмасс</w:t>
      </w:r>
      <w:r w:rsidR="00206AB1" w:rsidRPr="00206AB1">
        <w:rPr>
          <w:sz w:val="28"/>
          <w:szCs w:val="28"/>
        </w:rPr>
        <w:t>"</w:t>
      </w:r>
      <w:r w:rsidRPr="00206AB1">
        <w:rPr>
          <w:sz w:val="28"/>
          <w:szCs w:val="28"/>
        </w:rPr>
        <w:t xml:space="preserve">), приборостроительная (ОАО </w:t>
      </w:r>
      <w:r w:rsidR="00206AB1" w:rsidRPr="00206AB1">
        <w:rPr>
          <w:sz w:val="28"/>
          <w:szCs w:val="28"/>
        </w:rPr>
        <w:t>"</w:t>
      </w:r>
      <w:r w:rsidRPr="00206AB1">
        <w:rPr>
          <w:sz w:val="28"/>
          <w:szCs w:val="28"/>
        </w:rPr>
        <w:t>Ижевский радиозавод</w:t>
      </w:r>
      <w:r w:rsidR="00206AB1" w:rsidRPr="00206AB1">
        <w:rPr>
          <w:sz w:val="28"/>
          <w:szCs w:val="28"/>
        </w:rPr>
        <w:t>"</w:t>
      </w:r>
      <w:r w:rsidRPr="00206AB1">
        <w:rPr>
          <w:sz w:val="28"/>
          <w:szCs w:val="28"/>
        </w:rPr>
        <w:t xml:space="preserve">). Развиты также легкая (фабрика художественных изделий — производство ковров, дорожек, платков с национальным орнаментом и др.), мебельная (АО </w:t>
      </w:r>
      <w:r w:rsidR="00206AB1" w:rsidRPr="00206AB1">
        <w:rPr>
          <w:sz w:val="28"/>
          <w:szCs w:val="28"/>
        </w:rPr>
        <w:t>"</w:t>
      </w:r>
      <w:r w:rsidRPr="00206AB1">
        <w:rPr>
          <w:sz w:val="28"/>
          <w:szCs w:val="28"/>
        </w:rPr>
        <w:t>Ижмебель</w:t>
      </w:r>
      <w:r w:rsidR="00206AB1" w:rsidRPr="00206AB1">
        <w:rPr>
          <w:sz w:val="28"/>
          <w:szCs w:val="28"/>
        </w:rPr>
        <w:t>"</w:t>
      </w:r>
      <w:r w:rsidRPr="00206AB1">
        <w:rPr>
          <w:sz w:val="28"/>
          <w:szCs w:val="28"/>
        </w:rPr>
        <w:t>) и пищевая промышленность.</w:t>
      </w:r>
    </w:p>
    <w:p w:rsidR="00206AB1" w:rsidRPr="00206AB1" w:rsidRDefault="00610856" w:rsidP="00206AB1">
      <w:pPr>
        <w:pStyle w:val="2"/>
        <w:spacing w:line="360" w:lineRule="auto"/>
        <w:ind w:left="0" w:firstLine="709"/>
        <w:rPr>
          <w:b w:val="0"/>
          <w:szCs w:val="28"/>
          <w:lang w:val="ru-RU"/>
        </w:rPr>
      </w:pPr>
      <w:r w:rsidRPr="00206AB1">
        <w:rPr>
          <w:b w:val="0"/>
          <w:szCs w:val="28"/>
          <w:lang w:val="ru-RU"/>
        </w:rPr>
        <w:t>История Ижевска</w:t>
      </w:r>
    </w:p>
    <w:p w:rsidR="00206AB1" w:rsidRPr="00206AB1" w:rsidRDefault="00610856" w:rsidP="00206AB1">
      <w:pPr>
        <w:pStyle w:val="afa"/>
        <w:suppressAutoHyphens/>
        <w:spacing w:before="0" w:beforeAutospacing="0" w:after="0" w:afterAutospacing="0" w:line="360" w:lineRule="auto"/>
        <w:ind w:firstLine="709"/>
        <w:jc w:val="both"/>
        <w:rPr>
          <w:sz w:val="28"/>
          <w:szCs w:val="28"/>
        </w:rPr>
      </w:pPr>
      <w:r w:rsidRPr="00206AB1">
        <w:rPr>
          <w:sz w:val="28"/>
          <w:szCs w:val="28"/>
        </w:rPr>
        <w:t>Основан как поселок при железоделательном заводе на р. Иж, графом П. И. Шуваловым в 1760. Поселок назывался Ижевским Заводом (вплоть до 1918). В 1774 он был занят войсками Е. Пугачева и сильно разрушен. В 1807 на базе железоделательного завода создается оружейный завод, в 1809 перешедший в Военное ведомство. В середине 19 в. развивается частное производство охотничьего оружия, в городе открывается четыре специализированные оружейные фабрики. Город постепенно становится крупнейшим в России производителем военного, охотничьего и спортивного оружия. В начале 20 в. в связи с возросшими потребностями России в вооружении Ижевский завод стал одним из крупнейших заводов в России. В годы Первой мировой войны производство достигло 2 тыс. стволов в сутки, для ускорения вывоза оружия поселок был соединен железной дорогой с пристанью Галяны на Каме, Воткинским заводом и станцией Агрыз, через которую он оказался связан с Казанью и Екатеринбургом. В 1918 Ижевск получил свое современное название. С 1921 столица Вотской автономной области, с 1932 — Удмуртской АССР, с 1990 — Удмуртской республики.</w:t>
      </w:r>
    </w:p>
    <w:p w:rsidR="00610856" w:rsidRPr="00206AB1" w:rsidRDefault="00610856" w:rsidP="00206AB1">
      <w:pPr>
        <w:pStyle w:val="afa"/>
        <w:suppressAutoHyphens/>
        <w:spacing w:before="0" w:beforeAutospacing="0" w:after="0" w:afterAutospacing="0" w:line="360" w:lineRule="auto"/>
        <w:ind w:firstLine="709"/>
        <w:jc w:val="both"/>
        <w:rPr>
          <w:sz w:val="28"/>
          <w:szCs w:val="28"/>
        </w:rPr>
      </w:pPr>
      <w:r w:rsidRPr="00206AB1">
        <w:rPr>
          <w:sz w:val="28"/>
          <w:szCs w:val="28"/>
        </w:rPr>
        <w:t>Наука и культура Ижевска</w:t>
      </w:r>
    </w:p>
    <w:p w:rsidR="00610856" w:rsidRPr="00206AB1" w:rsidRDefault="00610856" w:rsidP="00206AB1">
      <w:pPr>
        <w:pStyle w:val="afa"/>
        <w:suppressAutoHyphens/>
        <w:spacing w:before="0" w:beforeAutospacing="0" w:after="0" w:afterAutospacing="0" w:line="360" w:lineRule="auto"/>
        <w:ind w:firstLine="709"/>
        <w:jc w:val="both"/>
        <w:rPr>
          <w:sz w:val="28"/>
          <w:szCs w:val="28"/>
        </w:rPr>
      </w:pPr>
      <w:r w:rsidRPr="00206AB1">
        <w:rPr>
          <w:sz w:val="28"/>
          <w:szCs w:val="28"/>
        </w:rPr>
        <w:t xml:space="preserve">Образовательные и культурные учреждения: академии — медицинская, сельскохозяйственная; университеты — технический, Удмуртский государственный. Высший гуманитарно-инженерный колледж </w:t>
      </w:r>
      <w:r w:rsidR="00206AB1" w:rsidRPr="00206AB1">
        <w:rPr>
          <w:sz w:val="28"/>
          <w:szCs w:val="28"/>
        </w:rPr>
        <w:t>"</w:t>
      </w:r>
      <w:r w:rsidRPr="00206AB1">
        <w:rPr>
          <w:sz w:val="28"/>
          <w:szCs w:val="28"/>
        </w:rPr>
        <w:t>Аэромех</w:t>
      </w:r>
      <w:r w:rsidR="00206AB1" w:rsidRPr="00206AB1">
        <w:rPr>
          <w:sz w:val="28"/>
          <w:szCs w:val="28"/>
        </w:rPr>
        <w:t>"</w:t>
      </w:r>
      <w:r w:rsidRPr="00206AB1">
        <w:rPr>
          <w:sz w:val="28"/>
          <w:szCs w:val="28"/>
        </w:rPr>
        <w:t>, филиал Высшей школы приватизации и предпринимательства, филиал Московского университета потребительской кооперации. Театры: русский и удмуртский драматические, музыкальный, кукол. Цирк. Музеи: музей истории и культуры Среднего Прикамья, Удмуртский республиканский музей изобразительных искусств, музей народного искусства, Национальный музей Удмуртии им. К. Герда.</w:t>
      </w:r>
    </w:p>
    <w:p w:rsidR="006902CE" w:rsidRPr="00206AB1" w:rsidRDefault="006902CE" w:rsidP="00206AB1">
      <w:pPr>
        <w:pStyle w:val="3"/>
        <w:spacing w:line="360" w:lineRule="auto"/>
        <w:ind w:left="0" w:firstLine="709"/>
        <w:rPr>
          <w:b w:val="0"/>
          <w:szCs w:val="28"/>
          <w:lang w:val="ru-RU"/>
        </w:rPr>
      </w:pPr>
      <w:r w:rsidRPr="00206AB1">
        <w:rPr>
          <w:rStyle w:val="mw-headline"/>
          <w:b w:val="0"/>
          <w:szCs w:val="28"/>
          <w:lang w:val="ru-RU"/>
        </w:rPr>
        <w:t>Часовой пояс</w:t>
      </w:r>
    </w:p>
    <w:p w:rsidR="000258CB" w:rsidRPr="00206AB1" w:rsidRDefault="006902CE" w:rsidP="00206AB1">
      <w:pPr>
        <w:pStyle w:val="afa"/>
        <w:suppressAutoHyphens/>
        <w:spacing w:before="0" w:beforeAutospacing="0" w:after="0" w:afterAutospacing="0" w:line="360" w:lineRule="auto"/>
        <w:ind w:firstLine="709"/>
        <w:jc w:val="both"/>
        <w:rPr>
          <w:sz w:val="28"/>
          <w:szCs w:val="28"/>
        </w:rPr>
      </w:pPr>
      <w:r w:rsidRPr="00206AB1">
        <w:rPr>
          <w:sz w:val="28"/>
          <w:szCs w:val="28"/>
        </w:rPr>
        <w:t>Город Ижевск, как и вся Удмуртия, находится в часовом поясе, обозначаемом по международному стандарту как Moscow Time Zone (MSK/MSD). Смещение относительно UTC составляет +3:00</w:t>
      </w:r>
      <w:r w:rsidR="00206AB1" w:rsidRPr="00206AB1">
        <w:rPr>
          <w:sz w:val="28"/>
          <w:szCs w:val="28"/>
        </w:rPr>
        <w:t xml:space="preserve"> </w:t>
      </w:r>
      <w:r w:rsidRPr="00206AB1">
        <w:rPr>
          <w:sz w:val="28"/>
          <w:szCs w:val="28"/>
        </w:rPr>
        <w:t>(MSK, зимнее время) / +4:00</w:t>
      </w:r>
      <w:r w:rsidR="00206AB1" w:rsidRPr="00206AB1">
        <w:rPr>
          <w:sz w:val="28"/>
          <w:szCs w:val="28"/>
        </w:rPr>
        <w:t xml:space="preserve"> </w:t>
      </w:r>
      <w:r w:rsidRPr="00206AB1">
        <w:rPr>
          <w:sz w:val="28"/>
          <w:szCs w:val="28"/>
        </w:rPr>
        <w:t xml:space="preserve">(MSD, </w:t>
      </w:r>
      <w:r w:rsidR="00ED6098" w:rsidRPr="00206AB1">
        <w:rPr>
          <w:sz w:val="28"/>
          <w:szCs w:val="28"/>
        </w:rPr>
        <w:t>летнее время</w:t>
      </w:r>
      <w:r w:rsidRPr="00206AB1">
        <w:rPr>
          <w:sz w:val="28"/>
          <w:szCs w:val="28"/>
        </w:rPr>
        <w:t>), так как в этом часовом поясе действует переход на летнее время. Московское время отличается от поясного времени на один час, так как на территории России действует декретное время.</w:t>
      </w:r>
      <w:r w:rsidR="00A32B5A" w:rsidRPr="00206AB1">
        <w:rPr>
          <w:sz w:val="28"/>
          <w:szCs w:val="28"/>
        </w:rPr>
        <w:t xml:space="preserve"> </w:t>
      </w:r>
      <w:r w:rsidRPr="00206AB1">
        <w:rPr>
          <w:sz w:val="28"/>
          <w:szCs w:val="28"/>
        </w:rPr>
        <w:t>До 28 марта 2010 года Удмуртия находилась в часовом поясе, обозначаемом как Samara Time Zone (SAMT/SAMST), смещение относительно UTC составляло +4:00</w:t>
      </w:r>
      <w:r w:rsidR="00206AB1" w:rsidRPr="00206AB1">
        <w:rPr>
          <w:sz w:val="28"/>
          <w:szCs w:val="28"/>
        </w:rPr>
        <w:t xml:space="preserve"> </w:t>
      </w:r>
      <w:r w:rsidRPr="00206AB1">
        <w:rPr>
          <w:sz w:val="28"/>
          <w:szCs w:val="28"/>
        </w:rPr>
        <w:t>(SAMT, зимнее время) / +5:00</w:t>
      </w:r>
      <w:r w:rsidR="00206AB1" w:rsidRPr="00206AB1">
        <w:rPr>
          <w:sz w:val="28"/>
          <w:szCs w:val="28"/>
        </w:rPr>
        <w:t xml:space="preserve"> </w:t>
      </w:r>
      <w:r w:rsidRPr="00206AB1">
        <w:rPr>
          <w:sz w:val="28"/>
          <w:szCs w:val="28"/>
        </w:rPr>
        <w:t>(SAMST, летнее время).</w:t>
      </w:r>
      <w:r w:rsidR="00A32B5A" w:rsidRPr="00206AB1">
        <w:rPr>
          <w:sz w:val="28"/>
          <w:szCs w:val="28"/>
        </w:rPr>
        <w:t xml:space="preserve"> </w:t>
      </w:r>
      <w:r w:rsidR="000258CB" w:rsidRPr="00206AB1">
        <w:rPr>
          <w:sz w:val="28"/>
          <w:szCs w:val="28"/>
        </w:rPr>
        <w:t>Климат умеренно-континентальный, с коротким тёплым летом и продолжительной холодной зимой. Среднегодовые показатели: температура</w:t>
      </w:r>
      <w:r w:rsidR="00206AB1" w:rsidRPr="00206AB1">
        <w:rPr>
          <w:sz w:val="28"/>
          <w:szCs w:val="28"/>
        </w:rPr>
        <w:t xml:space="preserve"> </w:t>
      </w:r>
      <w:r w:rsidR="000258CB" w:rsidRPr="00206AB1">
        <w:rPr>
          <w:sz w:val="28"/>
          <w:szCs w:val="28"/>
        </w:rPr>
        <w:t>— +2,7 C°, скорость ветра</w:t>
      </w:r>
      <w:r w:rsidR="00206AB1" w:rsidRPr="00206AB1">
        <w:rPr>
          <w:sz w:val="28"/>
          <w:szCs w:val="28"/>
        </w:rPr>
        <w:t xml:space="preserve"> </w:t>
      </w:r>
      <w:r w:rsidR="000258CB" w:rsidRPr="00206AB1">
        <w:rPr>
          <w:sz w:val="28"/>
          <w:szCs w:val="28"/>
        </w:rPr>
        <w:t>— 3,7 м/с, влажность воздуха</w:t>
      </w:r>
      <w:r w:rsidR="00206AB1" w:rsidRPr="00206AB1">
        <w:rPr>
          <w:sz w:val="28"/>
          <w:szCs w:val="28"/>
        </w:rPr>
        <w:t xml:space="preserve"> </w:t>
      </w:r>
      <w:r w:rsidR="000258CB" w:rsidRPr="00206AB1">
        <w:rPr>
          <w:sz w:val="28"/>
          <w:szCs w:val="28"/>
        </w:rPr>
        <w:t>— 76</w:t>
      </w:r>
      <w:r w:rsidR="00206AB1" w:rsidRPr="00206AB1">
        <w:rPr>
          <w:sz w:val="28"/>
          <w:szCs w:val="28"/>
        </w:rPr>
        <w:t xml:space="preserve"> </w:t>
      </w:r>
      <w:r w:rsidR="000258CB" w:rsidRPr="00206AB1">
        <w:rPr>
          <w:sz w:val="28"/>
          <w:szCs w:val="28"/>
        </w:rPr>
        <w:t>%. Абсолютный минимум был отмечен 31 декабря 1978 года.</w:t>
      </w:r>
    </w:p>
    <w:p w:rsidR="000258CB" w:rsidRPr="00206AB1" w:rsidRDefault="000258CB" w:rsidP="00206AB1">
      <w:pPr>
        <w:pStyle w:val="2"/>
        <w:spacing w:line="360" w:lineRule="auto"/>
        <w:ind w:left="0" w:firstLine="709"/>
        <w:rPr>
          <w:b w:val="0"/>
          <w:szCs w:val="28"/>
          <w:lang w:val="ru-RU"/>
        </w:rPr>
      </w:pPr>
      <w:r w:rsidRPr="00206AB1">
        <w:rPr>
          <w:rStyle w:val="mw-headline"/>
          <w:b w:val="0"/>
          <w:szCs w:val="28"/>
          <w:lang w:val="ru-RU"/>
        </w:rPr>
        <w:t>Население</w:t>
      </w:r>
    </w:p>
    <w:p w:rsidR="000258CB" w:rsidRPr="00206AB1" w:rsidRDefault="000258CB" w:rsidP="00206AB1">
      <w:pPr>
        <w:pStyle w:val="afa"/>
        <w:suppressAutoHyphens/>
        <w:spacing w:before="0" w:beforeAutospacing="0" w:after="0" w:afterAutospacing="0" w:line="360" w:lineRule="auto"/>
        <w:ind w:firstLine="709"/>
        <w:jc w:val="both"/>
        <w:rPr>
          <w:sz w:val="28"/>
          <w:szCs w:val="28"/>
        </w:rPr>
      </w:pPr>
      <w:r w:rsidRPr="00206AB1">
        <w:rPr>
          <w:sz w:val="28"/>
          <w:szCs w:val="28"/>
        </w:rPr>
        <w:t>Население Ижевска в 2009 году составило 611 тысяч человек, что составляет почти 40</w:t>
      </w:r>
      <w:r w:rsidR="00206AB1" w:rsidRPr="00206AB1">
        <w:rPr>
          <w:sz w:val="28"/>
          <w:szCs w:val="28"/>
        </w:rPr>
        <w:t xml:space="preserve"> </w:t>
      </w:r>
      <w:r w:rsidRPr="00206AB1">
        <w:rPr>
          <w:sz w:val="28"/>
          <w:szCs w:val="28"/>
        </w:rPr>
        <w:t>% населения Удмуртии. Плотность населения</w:t>
      </w:r>
      <w:r w:rsidR="00206AB1" w:rsidRPr="00206AB1">
        <w:rPr>
          <w:sz w:val="28"/>
          <w:szCs w:val="28"/>
        </w:rPr>
        <w:t xml:space="preserve"> </w:t>
      </w:r>
      <w:r w:rsidRPr="00206AB1">
        <w:rPr>
          <w:sz w:val="28"/>
          <w:szCs w:val="28"/>
        </w:rPr>
        <w:t>— 1936 чел/км². Наибольшая численность населения была зафиксирована в 1994 году, когда население города превысило 650 тысяч человек, с тех пор население стабильно сокращается.</w:t>
      </w:r>
    </w:p>
    <w:p w:rsidR="008A54DC" w:rsidRPr="00206AB1" w:rsidRDefault="004817B0" w:rsidP="00206AB1">
      <w:pPr>
        <w:pStyle w:val="afa"/>
        <w:suppressAutoHyphens/>
        <w:spacing w:before="0" w:beforeAutospacing="0" w:after="0" w:afterAutospacing="0" w:line="360" w:lineRule="auto"/>
        <w:ind w:firstLine="709"/>
        <w:jc w:val="both"/>
        <w:rPr>
          <w:sz w:val="28"/>
          <w:szCs w:val="28"/>
        </w:rPr>
      </w:pPr>
      <w:r w:rsidRPr="00206AB1">
        <w:rPr>
          <w:sz w:val="28"/>
          <w:szCs w:val="28"/>
        </w:rPr>
        <w:t xml:space="preserve">Курган расположен почти в центре громадного материка Евразии, к востоку от Уральского хребта на юго-западе Западно-Сибирской равнины, в бассейне среднего течения реки Тобол, на большом удалении от морей и океанов, прежде всего от Атлантики. </w:t>
      </w:r>
      <w:r w:rsidR="008A54DC" w:rsidRPr="00206AB1">
        <w:rPr>
          <w:bCs/>
          <w:sz w:val="28"/>
          <w:szCs w:val="28"/>
        </w:rPr>
        <w:t>Курга́н</w:t>
      </w:r>
      <w:r w:rsidR="00206AB1" w:rsidRPr="00206AB1">
        <w:rPr>
          <w:sz w:val="28"/>
          <w:szCs w:val="28"/>
        </w:rPr>
        <w:t xml:space="preserve"> </w:t>
      </w:r>
      <w:r w:rsidR="008A54DC" w:rsidRPr="00206AB1">
        <w:rPr>
          <w:sz w:val="28"/>
          <w:szCs w:val="28"/>
        </w:rPr>
        <w:t>— город в России, административный центр Курганской области.</w:t>
      </w:r>
      <w:r w:rsidRPr="00206AB1">
        <w:rPr>
          <w:sz w:val="28"/>
          <w:szCs w:val="28"/>
        </w:rPr>
        <w:t xml:space="preserve"> </w:t>
      </w:r>
      <w:r w:rsidR="008A54DC" w:rsidRPr="00206AB1">
        <w:rPr>
          <w:sz w:val="28"/>
          <w:szCs w:val="28"/>
        </w:rPr>
        <w:t>Город расположен на реке Тобол, в 1973</w:t>
      </w:r>
      <w:r w:rsidR="00206AB1" w:rsidRPr="00206AB1">
        <w:rPr>
          <w:sz w:val="28"/>
          <w:szCs w:val="28"/>
        </w:rPr>
        <w:t xml:space="preserve"> </w:t>
      </w:r>
      <w:r w:rsidR="008A54DC" w:rsidRPr="00206AB1">
        <w:rPr>
          <w:sz w:val="28"/>
          <w:szCs w:val="28"/>
        </w:rPr>
        <w:t>км от Москвы.</w:t>
      </w:r>
      <w:r w:rsidRPr="00206AB1">
        <w:rPr>
          <w:sz w:val="28"/>
          <w:szCs w:val="28"/>
        </w:rPr>
        <w:t xml:space="preserve"> </w:t>
      </w:r>
      <w:r w:rsidR="008A54DC" w:rsidRPr="00206AB1">
        <w:rPr>
          <w:sz w:val="28"/>
          <w:szCs w:val="28"/>
        </w:rPr>
        <w:t>Население 322,4 тыс. чел. (2010). Площадь 390 км².</w:t>
      </w:r>
      <w:r w:rsidRPr="00206AB1">
        <w:rPr>
          <w:sz w:val="28"/>
          <w:szCs w:val="28"/>
        </w:rPr>
        <w:t xml:space="preserve"> </w:t>
      </w:r>
      <w:r w:rsidR="008A54DC" w:rsidRPr="00206AB1">
        <w:rPr>
          <w:sz w:val="28"/>
          <w:szCs w:val="28"/>
        </w:rPr>
        <w:t>Глава города Кургана</w:t>
      </w:r>
      <w:r w:rsidR="00206AB1" w:rsidRPr="00206AB1">
        <w:rPr>
          <w:sz w:val="28"/>
          <w:szCs w:val="28"/>
        </w:rPr>
        <w:t xml:space="preserve"> </w:t>
      </w:r>
      <w:r w:rsidR="008A54DC" w:rsidRPr="00206AB1">
        <w:rPr>
          <w:sz w:val="28"/>
          <w:szCs w:val="28"/>
        </w:rPr>
        <w:t>— Серков Виктор Владимирович.</w:t>
      </w:r>
    </w:p>
    <w:p w:rsidR="008A54DC" w:rsidRPr="00206AB1" w:rsidRDefault="008A54DC" w:rsidP="00206AB1">
      <w:pPr>
        <w:pStyle w:val="3"/>
        <w:spacing w:line="360" w:lineRule="auto"/>
        <w:ind w:left="0" w:firstLine="709"/>
        <w:rPr>
          <w:b w:val="0"/>
          <w:szCs w:val="28"/>
          <w:lang w:val="ru-RU"/>
        </w:rPr>
      </w:pPr>
      <w:r w:rsidRPr="00206AB1">
        <w:rPr>
          <w:rStyle w:val="mw-headline"/>
          <w:b w:val="0"/>
          <w:szCs w:val="28"/>
          <w:lang w:val="ru-RU"/>
        </w:rPr>
        <w:t>Географическое положение</w:t>
      </w:r>
    </w:p>
    <w:p w:rsidR="008A54DC" w:rsidRPr="00206AB1" w:rsidRDefault="008A54DC" w:rsidP="00206AB1">
      <w:pPr>
        <w:pStyle w:val="afa"/>
        <w:suppressAutoHyphens/>
        <w:spacing w:before="0" w:beforeAutospacing="0" w:after="0" w:afterAutospacing="0" w:line="360" w:lineRule="auto"/>
        <w:ind w:firstLine="709"/>
        <w:jc w:val="both"/>
        <w:rPr>
          <w:sz w:val="28"/>
          <w:szCs w:val="28"/>
        </w:rPr>
      </w:pPr>
      <w:r w:rsidRPr="00206AB1">
        <w:rPr>
          <w:sz w:val="28"/>
          <w:szCs w:val="28"/>
        </w:rPr>
        <w:t>Курган расположен на западе Ишимской равнины в 1973</w:t>
      </w:r>
      <w:r w:rsidR="00206AB1" w:rsidRPr="00206AB1">
        <w:rPr>
          <w:sz w:val="28"/>
          <w:szCs w:val="28"/>
        </w:rPr>
        <w:t xml:space="preserve"> </w:t>
      </w:r>
      <w:r w:rsidRPr="00206AB1">
        <w:rPr>
          <w:sz w:val="28"/>
          <w:szCs w:val="28"/>
        </w:rPr>
        <w:t>км к востоку от Москвы. Высота над уровнем моря</w:t>
      </w:r>
      <w:r w:rsidR="00206AB1" w:rsidRPr="00206AB1">
        <w:rPr>
          <w:sz w:val="28"/>
          <w:szCs w:val="28"/>
        </w:rPr>
        <w:t xml:space="preserve"> </w:t>
      </w:r>
      <w:r w:rsidRPr="00206AB1">
        <w:rPr>
          <w:sz w:val="28"/>
          <w:szCs w:val="28"/>
        </w:rPr>
        <w:t>— ок. 75</w:t>
      </w:r>
      <w:r w:rsidR="00206AB1" w:rsidRPr="00206AB1">
        <w:rPr>
          <w:sz w:val="28"/>
          <w:szCs w:val="28"/>
        </w:rPr>
        <w:t xml:space="preserve"> </w:t>
      </w:r>
      <w:r w:rsidRPr="00206AB1">
        <w:rPr>
          <w:sz w:val="28"/>
          <w:szCs w:val="28"/>
        </w:rPr>
        <w:t>м. Город стоит на левом берегу реки Тобол (бассейн Оби). Рельеф города равнинный. Климат</w:t>
      </w:r>
      <w:r w:rsidR="00206AB1" w:rsidRPr="00206AB1">
        <w:rPr>
          <w:sz w:val="28"/>
          <w:szCs w:val="28"/>
        </w:rPr>
        <w:t xml:space="preserve"> </w:t>
      </w:r>
      <w:r w:rsidRPr="00206AB1">
        <w:rPr>
          <w:sz w:val="28"/>
          <w:szCs w:val="28"/>
        </w:rPr>
        <w:t>— континентальный. Курган граничит с Кетовским районом и находится в его центре. С восточной стороны Курган имеет общую границу с Варгашинским районом.</w:t>
      </w:r>
    </w:p>
    <w:p w:rsidR="008A54DC" w:rsidRPr="00206AB1" w:rsidRDefault="008A54DC" w:rsidP="00206AB1">
      <w:pPr>
        <w:pStyle w:val="3"/>
        <w:spacing w:line="360" w:lineRule="auto"/>
        <w:ind w:left="0" w:firstLine="709"/>
        <w:rPr>
          <w:b w:val="0"/>
          <w:szCs w:val="28"/>
          <w:lang w:val="ru-RU"/>
        </w:rPr>
      </w:pPr>
      <w:r w:rsidRPr="00206AB1">
        <w:rPr>
          <w:rStyle w:val="mw-headline"/>
          <w:b w:val="0"/>
          <w:szCs w:val="28"/>
          <w:lang w:val="ru-RU"/>
        </w:rPr>
        <w:t>Часовой пояс</w:t>
      </w:r>
    </w:p>
    <w:p w:rsidR="008A54DC" w:rsidRPr="00206AB1" w:rsidRDefault="008A54DC" w:rsidP="00206AB1">
      <w:pPr>
        <w:pStyle w:val="afa"/>
        <w:suppressAutoHyphens/>
        <w:spacing w:before="0" w:beforeAutospacing="0" w:after="0" w:afterAutospacing="0" w:line="360" w:lineRule="auto"/>
        <w:ind w:firstLine="709"/>
        <w:jc w:val="both"/>
        <w:rPr>
          <w:sz w:val="28"/>
          <w:szCs w:val="28"/>
        </w:rPr>
      </w:pPr>
      <w:r w:rsidRPr="00206AB1">
        <w:rPr>
          <w:sz w:val="28"/>
          <w:szCs w:val="28"/>
        </w:rPr>
        <w:t xml:space="preserve">Курган, как и вся Курганская </w:t>
      </w:r>
      <w:r w:rsidR="004817B0" w:rsidRPr="00206AB1">
        <w:rPr>
          <w:sz w:val="28"/>
          <w:szCs w:val="28"/>
        </w:rPr>
        <w:t>область,</w:t>
      </w:r>
      <w:r w:rsidRPr="00206AB1">
        <w:rPr>
          <w:sz w:val="28"/>
          <w:szCs w:val="28"/>
        </w:rPr>
        <w:t xml:space="preserve"> находится в часовом поясе, обозначаемом по международному стандарту как Yekaterinburg Time Zone (YEKT/YEKTST). Смещение относительно UTC составляет +5:00</w:t>
      </w:r>
      <w:r w:rsidR="00206AB1" w:rsidRPr="00206AB1">
        <w:rPr>
          <w:sz w:val="28"/>
          <w:szCs w:val="28"/>
        </w:rPr>
        <w:t xml:space="preserve"> </w:t>
      </w:r>
      <w:r w:rsidRPr="00206AB1">
        <w:rPr>
          <w:sz w:val="28"/>
          <w:szCs w:val="28"/>
        </w:rPr>
        <w:t>(YEKT, зимнее время) / +6:00</w:t>
      </w:r>
      <w:r w:rsidR="00206AB1" w:rsidRPr="00206AB1">
        <w:rPr>
          <w:sz w:val="28"/>
          <w:szCs w:val="28"/>
        </w:rPr>
        <w:t xml:space="preserve"> </w:t>
      </w:r>
      <w:r w:rsidRPr="00206AB1">
        <w:rPr>
          <w:sz w:val="28"/>
          <w:szCs w:val="28"/>
        </w:rPr>
        <w:t xml:space="preserve">(YEKTST, летнее время), так как в этом часовом поясе действует переход на </w:t>
      </w:r>
      <w:r w:rsidR="00ED6098" w:rsidRPr="00206AB1">
        <w:rPr>
          <w:sz w:val="28"/>
          <w:szCs w:val="28"/>
        </w:rPr>
        <w:t>летнее время</w:t>
      </w:r>
      <w:r w:rsidRPr="00206AB1">
        <w:rPr>
          <w:sz w:val="28"/>
          <w:szCs w:val="28"/>
        </w:rPr>
        <w:t>. Относительно Московского времени часовой пояс имеет постоянное смещение +2 часа и обозначается в России соответственно как MSK+2. Екатеринбургское время отличается от поясного времени на один час, так как на территории России действует декретное время.</w:t>
      </w:r>
    </w:p>
    <w:p w:rsidR="008A54DC" w:rsidRPr="00206AB1" w:rsidRDefault="008A54DC" w:rsidP="00206AB1">
      <w:pPr>
        <w:pStyle w:val="3"/>
        <w:spacing w:line="360" w:lineRule="auto"/>
        <w:ind w:left="0" w:firstLine="709"/>
        <w:rPr>
          <w:b w:val="0"/>
          <w:szCs w:val="28"/>
          <w:lang w:val="ru-RU"/>
        </w:rPr>
      </w:pPr>
      <w:r w:rsidRPr="00206AB1">
        <w:rPr>
          <w:rStyle w:val="mw-headline"/>
          <w:b w:val="0"/>
          <w:szCs w:val="28"/>
          <w:lang w:val="ru-RU"/>
        </w:rPr>
        <w:t>Климат</w:t>
      </w:r>
    </w:p>
    <w:p w:rsidR="008A54DC" w:rsidRPr="00206AB1" w:rsidRDefault="008A54DC" w:rsidP="00206AB1">
      <w:pPr>
        <w:pStyle w:val="afa"/>
        <w:suppressAutoHyphens/>
        <w:spacing w:before="0" w:beforeAutospacing="0" w:after="0" w:afterAutospacing="0" w:line="360" w:lineRule="auto"/>
        <w:ind w:firstLine="709"/>
        <w:jc w:val="both"/>
        <w:rPr>
          <w:sz w:val="28"/>
          <w:szCs w:val="28"/>
        </w:rPr>
      </w:pPr>
      <w:r w:rsidRPr="00206AB1">
        <w:rPr>
          <w:sz w:val="28"/>
          <w:szCs w:val="28"/>
        </w:rPr>
        <w:t>Климат города умеренный, по общим характеристикам относится к умеренному континентальному (переходный от умеренно-континентального к резко континентальному), характеризующийся особенностями, свойственными зоне лесостепи всей Западно-Сибирской низменности (с холодной малоснежной зимой и тёплым сухим летом). Уральские горы, препятствуя прохождению влажных воздушных масс, усиливают континентальность климата. Характерной особенностью климата является недостаточное увлажнение с периодически повторяющейся засушливостью.</w:t>
      </w:r>
    </w:p>
    <w:p w:rsidR="008A54DC" w:rsidRPr="00206AB1" w:rsidRDefault="008A54DC" w:rsidP="00206AB1">
      <w:pPr>
        <w:pStyle w:val="4"/>
        <w:spacing w:line="360" w:lineRule="auto"/>
        <w:ind w:firstLine="709"/>
        <w:jc w:val="both"/>
        <w:rPr>
          <w:b w:val="0"/>
          <w:szCs w:val="28"/>
          <w:lang w:val="ru-RU"/>
        </w:rPr>
      </w:pPr>
      <w:r w:rsidRPr="00206AB1">
        <w:rPr>
          <w:rStyle w:val="mw-headline"/>
          <w:b w:val="0"/>
          <w:szCs w:val="28"/>
          <w:lang w:val="ru-RU"/>
        </w:rPr>
        <w:t>Температура воздуха</w:t>
      </w:r>
    </w:p>
    <w:p w:rsidR="008A54DC" w:rsidRPr="00206AB1" w:rsidRDefault="008A54DC" w:rsidP="00206AB1">
      <w:pPr>
        <w:pStyle w:val="afa"/>
        <w:suppressAutoHyphens/>
        <w:spacing w:before="0" w:beforeAutospacing="0" w:after="0" w:afterAutospacing="0" w:line="360" w:lineRule="auto"/>
        <w:ind w:firstLine="709"/>
        <w:jc w:val="both"/>
        <w:rPr>
          <w:sz w:val="28"/>
          <w:szCs w:val="28"/>
        </w:rPr>
      </w:pPr>
      <w:r w:rsidRPr="00206AB1">
        <w:rPr>
          <w:sz w:val="28"/>
          <w:szCs w:val="28"/>
        </w:rPr>
        <w:t>Средне годовая температура воздуха равна +2,3 C°. Самым холодным месяцем является январь. Средняя температура воздуха в январе −16,3 C°. Самые низкие температуры воздуха (-50 C°) были отмечены в январе 1943</w:t>
      </w:r>
      <w:r w:rsidR="00206AB1" w:rsidRPr="00206AB1">
        <w:rPr>
          <w:sz w:val="28"/>
          <w:szCs w:val="28"/>
        </w:rPr>
        <w:t xml:space="preserve"> </w:t>
      </w:r>
      <w:r w:rsidRPr="00206AB1">
        <w:rPr>
          <w:sz w:val="28"/>
          <w:szCs w:val="28"/>
        </w:rPr>
        <w:t>г. Абсолютный минимум температур наблюдался на отметке −48 C°. Наряду с низкими температурами в отдельные дни в январе возможны резкие повышения температуры воздуха с переходом через 0 C°. В начале второй декады апреля происходит переход среднесуточной температуры воздуха через 0 C°. В конце месяца совершается переход температуры через +5 C°. Самый тёплый месяц в Кургане</w:t>
      </w:r>
      <w:r w:rsidR="00206AB1" w:rsidRPr="00206AB1">
        <w:rPr>
          <w:sz w:val="28"/>
          <w:szCs w:val="28"/>
        </w:rPr>
        <w:t xml:space="preserve"> </w:t>
      </w:r>
      <w:r w:rsidRPr="00206AB1">
        <w:rPr>
          <w:sz w:val="28"/>
          <w:szCs w:val="28"/>
        </w:rPr>
        <w:t>— июль. Средняя месячная температура в июле равна +19,6 C°. Максимальная температура воздуха, наблюдавшаяся в Кургане равна +40,5 C°. Переход среднесуточной температуры воздуха через +5 C° осенью совершается в первой декаде октября. В конце октября и в начале ноября происходит интенсивное понижение температуры воздуха до отрицательных температур (-1 C°; −5 C°). По многим данным последние заморозки весной кончаются в конце мая. Первые заморозки начинаются во второй половине декаде сентября. В Кургане продолжительность безморозного периода составляет 120 дней. С температурой воздуха выше 0 C°</w:t>
      </w:r>
      <w:r w:rsidR="00206AB1" w:rsidRPr="00206AB1">
        <w:rPr>
          <w:sz w:val="28"/>
          <w:szCs w:val="28"/>
        </w:rPr>
        <w:t xml:space="preserve"> </w:t>
      </w:r>
      <w:r w:rsidRPr="00206AB1">
        <w:rPr>
          <w:sz w:val="28"/>
          <w:szCs w:val="28"/>
        </w:rPr>
        <w:t>— 190 дней, а выше 15 C°</w:t>
      </w:r>
      <w:r w:rsidR="00206AB1" w:rsidRPr="00206AB1">
        <w:rPr>
          <w:sz w:val="28"/>
          <w:szCs w:val="28"/>
        </w:rPr>
        <w:t xml:space="preserve"> </w:t>
      </w:r>
      <w:r w:rsidRPr="00206AB1">
        <w:rPr>
          <w:sz w:val="28"/>
          <w:szCs w:val="28"/>
        </w:rPr>
        <w:t>— 85 дней.</w:t>
      </w:r>
    </w:p>
    <w:p w:rsidR="008A54DC" w:rsidRPr="00206AB1" w:rsidRDefault="008A54DC" w:rsidP="00206AB1">
      <w:pPr>
        <w:pStyle w:val="3"/>
        <w:spacing w:line="360" w:lineRule="auto"/>
        <w:ind w:left="0" w:firstLine="709"/>
        <w:rPr>
          <w:b w:val="0"/>
          <w:szCs w:val="28"/>
          <w:lang w:val="ru-RU"/>
        </w:rPr>
      </w:pPr>
      <w:r w:rsidRPr="00206AB1">
        <w:rPr>
          <w:rStyle w:val="mw-headline"/>
          <w:b w:val="0"/>
          <w:szCs w:val="28"/>
          <w:lang w:val="ru-RU"/>
        </w:rPr>
        <w:t>Экология</w:t>
      </w:r>
    </w:p>
    <w:p w:rsidR="00206AB1" w:rsidRPr="00206AB1" w:rsidRDefault="008A54DC" w:rsidP="00206AB1">
      <w:pPr>
        <w:pStyle w:val="afa"/>
        <w:suppressAutoHyphens/>
        <w:spacing w:before="0" w:beforeAutospacing="0" w:after="0" w:afterAutospacing="0" w:line="360" w:lineRule="auto"/>
        <w:ind w:firstLine="709"/>
        <w:jc w:val="both"/>
        <w:rPr>
          <w:sz w:val="28"/>
          <w:szCs w:val="28"/>
        </w:rPr>
      </w:pPr>
      <w:r w:rsidRPr="00206AB1">
        <w:rPr>
          <w:sz w:val="28"/>
          <w:szCs w:val="28"/>
        </w:rPr>
        <w:t>Курган входит в список городов России с высоким уровнем загрязненности. В основном это касается воздуха и воды. Курган</w:t>
      </w:r>
      <w:r w:rsidR="00206AB1" w:rsidRPr="00206AB1">
        <w:rPr>
          <w:sz w:val="28"/>
          <w:szCs w:val="28"/>
        </w:rPr>
        <w:t xml:space="preserve"> </w:t>
      </w:r>
      <w:r w:rsidRPr="00206AB1">
        <w:rPr>
          <w:sz w:val="28"/>
          <w:szCs w:val="28"/>
        </w:rPr>
        <w:t>— промышленный город, и в его черте расположено большое количество заводов. Ситуацию осложняет состояние метеорологических условий, иначе говоря, местный климат, при низкой рассеивающей способности в городе, оказывает большое влияние на концентрацию в воздухе Кургана загрязняющих веществ. Само расположение города с учетом окружающего географического рельефа является добавочным фактором, увеличивающим загрязнение атмосферы.</w:t>
      </w:r>
    </w:p>
    <w:p w:rsidR="00206AB1" w:rsidRPr="00206AB1" w:rsidRDefault="00206AB1" w:rsidP="00206AB1">
      <w:pPr>
        <w:pStyle w:val="afa"/>
        <w:suppressAutoHyphens/>
        <w:spacing w:before="0" w:beforeAutospacing="0" w:after="0" w:afterAutospacing="0" w:line="360" w:lineRule="auto"/>
        <w:ind w:firstLine="709"/>
        <w:jc w:val="both"/>
        <w:rPr>
          <w:sz w:val="28"/>
          <w:szCs w:val="28"/>
        </w:rPr>
      </w:pPr>
    </w:p>
    <w:p w:rsidR="000D4E7C" w:rsidRPr="00206AB1" w:rsidRDefault="000D4E7C" w:rsidP="00206AB1">
      <w:pPr>
        <w:pStyle w:val="1"/>
        <w:tabs>
          <w:tab w:val="num" w:pos="360"/>
          <w:tab w:val="center" w:pos="4678"/>
          <w:tab w:val="center" w:pos="9072"/>
        </w:tabs>
        <w:spacing w:line="360" w:lineRule="auto"/>
        <w:ind w:firstLine="709"/>
        <w:jc w:val="both"/>
        <w:rPr>
          <w:b w:val="0"/>
          <w:szCs w:val="28"/>
          <w:lang w:val="ru-RU"/>
        </w:rPr>
      </w:pPr>
      <w:r w:rsidRPr="00206AB1">
        <w:rPr>
          <w:b w:val="0"/>
          <w:szCs w:val="28"/>
          <w:lang w:val="ru-RU"/>
        </w:rPr>
        <w:br w:type="page"/>
        <w:t>3. В</w:t>
      </w:r>
      <w:r w:rsidR="00206AB1" w:rsidRPr="00206AB1">
        <w:rPr>
          <w:b w:val="0"/>
          <w:caps w:val="0"/>
          <w:szCs w:val="28"/>
          <w:lang w:val="ru-RU"/>
        </w:rPr>
        <w:t>ыбор оптимального варианта трассы кабельной линии связи</w:t>
      </w:r>
      <w:bookmarkEnd w:id="2"/>
    </w:p>
    <w:p w:rsidR="00206AB1" w:rsidRPr="00206AB1" w:rsidRDefault="00206AB1" w:rsidP="00206AB1">
      <w:pPr>
        <w:tabs>
          <w:tab w:val="left" w:pos="851"/>
        </w:tabs>
        <w:suppressAutoHyphens/>
        <w:ind w:firstLine="709"/>
        <w:rPr>
          <w:szCs w:val="28"/>
        </w:rPr>
      </w:pPr>
    </w:p>
    <w:p w:rsidR="000D4E7C" w:rsidRPr="00206AB1" w:rsidRDefault="000D4E7C" w:rsidP="00206AB1">
      <w:pPr>
        <w:tabs>
          <w:tab w:val="left" w:pos="851"/>
        </w:tabs>
        <w:suppressAutoHyphens/>
        <w:ind w:firstLine="709"/>
        <w:rPr>
          <w:szCs w:val="28"/>
        </w:rPr>
      </w:pPr>
      <w:r w:rsidRPr="00206AB1">
        <w:rPr>
          <w:szCs w:val="28"/>
        </w:rPr>
        <w:t>Были рассмотрены 3 варианта прохождения трассы:</w:t>
      </w:r>
    </w:p>
    <w:p w:rsidR="00543765" w:rsidRPr="00206AB1" w:rsidRDefault="000D4E7C" w:rsidP="00206AB1">
      <w:pPr>
        <w:tabs>
          <w:tab w:val="left" w:pos="10980"/>
        </w:tabs>
        <w:suppressAutoHyphens/>
        <w:ind w:firstLine="709"/>
        <w:rPr>
          <w:bCs/>
        </w:rPr>
      </w:pPr>
      <w:r w:rsidRPr="00206AB1">
        <w:rPr>
          <w:szCs w:val="28"/>
        </w:rPr>
        <w:t xml:space="preserve">1. </w:t>
      </w:r>
      <w:r w:rsidR="00543765" w:rsidRPr="00206AB1">
        <w:rPr>
          <w:bCs/>
        </w:rPr>
        <w:t>Ижевск</w:t>
      </w:r>
      <w:r w:rsidR="00543765" w:rsidRPr="00206AB1">
        <w:t xml:space="preserve"> – Каменное – Сарапул – Тарасово – Камбарка – Николо-Березовка – Нефтекамск – Арланн – Ангасяк – Дюртюли – Бирск – Баженово – Явгильдино – Байкибашево – Караидель – Тастуба – Месягутово – Верхние Киги – Межевой – Сатка – Челябинск – Мишкино - Юргамыш – </w:t>
      </w:r>
      <w:r w:rsidR="00543765" w:rsidRPr="00206AB1">
        <w:rPr>
          <w:bCs/>
        </w:rPr>
        <w:t>Курган</w:t>
      </w:r>
    </w:p>
    <w:p w:rsidR="00206AB1" w:rsidRPr="00206AB1" w:rsidRDefault="000D4E7C" w:rsidP="00206AB1">
      <w:pPr>
        <w:tabs>
          <w:tab w:val="left" w:pos="10980"/>
        </w:tabs>
        <w:suppressAutoHyphens/>
        <w:ind w:firstLine="709"/>
        <w:rPr>
          <w:szCs w:val="28"/>
        </w:rPr>
      </w:pPr>
      <w:r w:rsidRPr="00206AB1">
        <w:rPr>
          <w:szCs w:val="28"/>
        </w:rPr>
        <w:t xml:space="preserve">2. </w:t>
      </w:r>
      <w:r w:rsidR="00865593" w:rsidRPr="00206AB1">
        <w:rPr>
          <w:bCs/>
        </w:rPr>
        <w:t>Ижевск</w:t>
      </w:r>
      <w:r w:rsidRPr="00206AB1">
        <w:rPr>
          <w:szCs w:val="28"/>
        </w:rPr>
        <w:t xml:space="preserve"> </w:t>
      </w:r>
      <w:r w:rsidR="00865593" w:rsidRPr="00206AB1">
        <w:rPr>
          <w:szCs w:val="28"/>
        </w:rPr>
        <w:t>–</w:t>
      </w:r>
      <w:r w:rsidR="007611B5" w:rsidRPr="00206AB1">
        <w:rPr>
          <w:szCs w:val="28"/>
        </w:rPr>
        <w:t xml:space="preserve"> Мал. Пурга </w:t>
      </w:r>
      <w:r w:rsidR="00B556C4" w:rsidRPr="00206AB1">
        <w:t>–</w:t>
      </w:r>
      <w:r w:rsidR="007611B5" w:rsidRPr="00206AB1">
        <w:t xml:space="preserve"> Можга – Менделеевск – Набережные Челны – Мензелинск - Верхнеяркеево -</w:t>
      </w:r>
      <w:r w:rsidR="006D527D" w:rsidRPr="00206AB1">
        <w:t xml:space="preserve"> </w:t>
      </w:r>
      <w:r w:rsidR="00B556C4" w:rsidRPr="00206AB1">
        <w:t xml:space="preserve">Суккулово – Уфа </w:t>
      </w:r>
      <w:r w:rsidR="00B556C4" w:rsidRPr="00206AB1">
        <w:rPr>
          <w:szCs w:val="28"/>
        </w:rPr>
        <w:t>–</w:t>
      </w:r>
      <w:r w:rsidR="00B556C4" w:rsidRPr="00206AB1">
        <w:t xml:space="preserve"> Сим</w:t>
      </w:r>
      <w:r w:rsidR="00865593" w:rsidRPr="00206AB1">
        <w:rPr>
          <w:szCs w:val="28"/>
        </w:rPr>
        <w:t xml:space="preserve"> – Кропачёво – </w:t>
      </w:r>
      <w:r w:rsidR="00B556C4" w:rsidRPr="00206AB1">
        <w:rPr>
          <w:szCs w:val="28"/>
        </w:rPr>
        <w:t xml:space="preserve">Усть-Катав – Юрюзань – Бакал - </w:t>
      </w:r>
      <w:r w:rsidR="00865593" w:rsidRPr="00206AB1">
        <w:rPr>
          <w:szCs w:val="28"/>
        </w:rPr>
        <w:t>Сатка –</w:t>
      </w:r>
      <w:r w:rsidR="002641C1" w:rsidRPr="00206AB1">
        <w:rPr>
          <w:szCs w:val="28"/>
        </w:rPr>
        <w:t xml:space="preserve"> </w:t>
      </w:r>
      <w:r w:rsidR="00B556C4" w:rsidRPr="00206AB1">
        <w:rPr>
          <w:szCs w:val="28"/>
        </w:rPr>
        <w:t>Ниж. Атлян</w:t>
      </w:r>
      <w:r w:rsidR="006D527D" w:rsidRPr="00206AB1">
        <w:rPr>
          <w:szCs w:val="28"/>
        </w:rPr>
        <w:t xml:space="preserve"> –</w:t>
      </w:r>
      <w:r w:rsidR="003974BD" w:rsidRPr="00206AB1">
        <w:rPr>
          <w:szCs w:val="28"/>
        </w:rPr>
        <w:t xml:space="preserve"> </w:t>
      </w:r>
      <w:r w:rsidR="00B556C4" w:rsidRPr="00206AB1">
        <w:rPr>
          <w:szCs w:val="28"/>
        </w:rPr>
        <w:t>Боровое</w:t>
      </w:r>
      <w:r w:rsidR="003974BD" w:rsidRPr="00206AB1">
        <w:rPr>
          <w:szCs w:val="28"/>
        </w:rPr>
        <w:t xml:space="preserve"> – </w:t>
      </w:r>
      <w:r w:rsidR="00B556C4" w:rsidRPr="00206AB1">
        <w:rPr>
          <w:szCs w:val="28"/>
        </w:rPr>
        <w:t>Челябинск</w:t>
      </w:r>
      <w:r w:rsidR="003974BD" w:rsidRPr="00206AB1">
        <w:rPr>
          <w:szCs w:val="28"/>
        </w:rPr>
        <w:t xml:space="preserve"> –</w:t>
      </w:r>
    </w:p>
    <w:p w:rsidR="000D4E7C" w:rsidRPr="00206AB1" w:rsidRDefault="00B556C4" w:rsidP="00206AB1">
      <w:pPr>
        <w:tabs>
          <w:tab w:val="left" w:pos="10980"/>
        </w:tabs>
        <w:suppressAutoHyphens/>
        <w:ind w:firstLine="709"/>
        <w:rPr>
          <w:szCs w:val="28"/>
        </w:rPr>
      </w:pPr>
      <w:r w:rsidRPr="00206AB1">
        <w:rPr>
          <w:szCs w:val="28"/>
        </w:rPr>
        <w:t xml:space="preserve">–Миасское – </w:t>
      </w:r>
      <w:r w:rsidR="003974BD" w:rsidRPr="00206AB1">
        <w:rPr>
          <w:szCs w:val="28"/>
        </w:rPr>
        <w:t xml:space="preserve">Щучье </w:t>
      </w:r>
      <w:r w:rsidR="006D527D" w:rsidRPr="00206AB1">
        <w:rPr>
          <w:szCs w:val="28"/>
        </w:rPr>
        <w:t xml:space="preserve">– </w:t>
      </w:r>
      <w:r w:rsidR="00865593" w:rsidRPr="00206AB1">
        <w:t xml:space="preserve">Мишкино </w:t>
      </w:r>
      <w:r w:rsidR="006D527D" w:rsidRPr="00206AB1">
        <w:rPr>
          <w:szCs w:val="28"/>
        </w:rPr>
        <w:t>–</w:t>
      </w:r>
      <w:r w:rsidR="00865593" w:rsidRPr="00206AB1">
        <w:t xml:space="preserve"> Юргамыш – </w:t>
      </w:r>
      <w:r w:rsidR="00865593" w:rsidRPr="00206AB1">
        <w:rPr>
          <w:bCs/>
        </w:rPr>
        <w:t>Курган</w:t>
      </w:r>
      <w:r w:rsidR="000D4E7C" w:rsidRPr="00206AB1">
        <w:rPr>
          <w:szCs w:val="28"/>
        </w:rPr>
        <w:t>.</w:t>
      </w:r>
    </w:p>
    <w:p w:rsidR="000D4E7C" w:rsidRPr="00206AB1" w:rsidRDefault="000D4E7C" w:rsidP="00206AB1">
      <w:pPr>
        <w:suppressAutoHyphens/>
        <w:ind w:firstLine="709"/>
        <w:rPr>
          <w:szCs w:val="28"/>
        </w:rPr>
      </w:pPr>
      <w:r w:rsidRPr="00206AB1">
        <w:rPr>
          <w:szCs w:val="28"/>
        </w:rPr>
        <w:t xml:space="preserve">3. </w:t>
      </w:r>
      <w:r w:rsidR="002641C1" w:rsidRPr="00206AB1">
        <w:rPr>
          <w:bCs/>
        </w:rPr>
        <w:t>Ижевск</w:t>
      </w:r>
      <w:r w:rsidR="002641C1" w:rsidRPr="00206AB1">
        <w:rPr>
          <w:szCs w:val="28"/>
        </w:rPr>
        <w:t xml:space="preserve"> – Воткинск –</w:t>
      </w:r>
      <w:r w:rsidR="006249FE" w:rsidRPr="00206AB1">
        <w:rPr>
          <w:szCs w:val="28"/>
        </w:rPr>
        <w:t xml:space="preserve"> Чайковский – Фоки – Дуброво</w:t>
      </w:r>
      <w:r w:rsidR="006D527D" w:rsidRPr="00206AB1">
        <w:rPr>
          <w:szCs w:val="28"/>
        </w:rPr>
        <w:t xml:space="preserve"> – Елово –</w:t>
      </w:r>
      <w:r w:rsidR="006249FE" w:rsidRPr="00206AB1">
        <w:rPr>
          <w:szCs w:val="28"/>
        </w:rPr>
        <w:t xml:space="preserve"> </w:t>
      </w:r>
      <w:r w:rsidR="002641C1" w:rsidRPr="00206AB1">
        <w:rPr>
          <w:szCs w:val="28"/>
        </w:rPr>
        <w:t xml:space="preserve">Оса – </w:t>
      </w:r>
      <w:r w:rsidR="006249FE" w:rsidRPr="00206AB1">
        <w:rPr>
          <w:szCs w:val="28"/>
        </w:rPr>
        <w:t>Крылово</w:t>
      </w:r>
      <w:r w:rsidR="002641C1" w:rsidRPr="00206AB1">
        <w:rPr>
          <w:szCs w:val="28"/>
        </w:rPr>
        <w:t xml:space="preserve"> – </w:t>
      </w:r>
      <w:r w:rsidR="006249FE" w:rsidRPr="00206AB1">
        <w:rPr>
          <w:szCs w:val="28"/>
        </w:rPr>
        <w:t>Кукуштан</w:t>
      </w:r>
      <w:r w:rsidR="002641C1" w:rsidRPr="00206AB1">
        <w:rPr>
          <w:szCs w:val="28"/>
        </w:rPr>
        <w:t xml:space="preserve"> – </w:t>
      </w:r>
      <w:r w:rsidR="006249FE" w:rsidRPr="00206AB1">
        <w:rPr>
          <w:szCs w:val="28"/>
        </w:rPr>
        <w:t>Ачит</w:t>
      </w:r>
      <w:r w:rsidR="002641C1" w:rsidRPr="00206AB1">
        <w:rPr>
          <w:szCs w:val="28"/>
        </w:rPr>
        <w:t xml:space="preserve"> –</w:t>
      </w:r>
      <w:r w:rsidR="006249FE" w:rsidRPr="00206AB1">
        <w:rPr>
          <w:szCs w:val="28"/>
        </w:rPr>
        <w:t xml:space="preserve"> Ревда </w:t>
      </w:r>
      <w:r w:rsidR="006D527D" w:rsidRPr="00206AB1">
        <w:rPr>
          <w:szCs w:val="28"/>
        </w:rPr>
        <w:t>–</w:t>
      </w:r>
      <w:r w:rsidR="006249FE" w:rsidRPr="00206AB1">
        <w:rPr>
          <w:szCs w:val="28"/>
        </w:rPr>
        <w:t xml:space="preserve"> Екатеринбург </w:t>
      </w:r>
      <w:r w:rsidR="002641C1" w:rsidRPr="00206AB1">
        <w:rPr>
          <w:szCs w:val="28"/>
        </w:rPr>
        <w:t>–</w:t>
      </w:r>
      <w:r w:rsidR="006249FE" w:rsidRPr="00206AB1">
        <w:rPr>
          <w:szCs w:val="28"/>
        </w:rPr>
        <w:t xml:space="preserve"> </w:t>
      </w:r>
      <w:r w:rsidR="002641C1" w:rsidRPr="00206AB1">
        <w:rPr>
          <w:szCs w:val="28"/>
        </w:rPr>
        <w:t>Каменск-Уральский - Катайск – Далматово</w:t>
      </w:r>
      <w:r w:rsidR="006249FE" w:rsidRPr="00206AB1">
        <w:rPr>
          <w:szCs w:val="28"/>
        </w:rPr>
        <w:t xml:space="preserve"> </w:t>
      </w:r>
      <w:r w:rsidR="002641C1" w:rsidRPr="00206AB1">
        <w:t>- Шадринск –</w:t>
      </w:r>
      <w:r w:rsidR="006249FE" w:rsidRPr="00206AB1">
        <w:t xml:space="preserve"> Юлдус</w:t>
      </w:r>
      <w:r w:rsidR="002641C1" w:rsidRPr="00206AB1">
        <w:t xml:space="preserve"> </w:t>
      </w:r>
      <w:r w:rsidR="006249FE" w:rsidRPr="00206AB1">
        <w:t xml:space="preserve">- </w:t>
      </w:r>
      <w:r w:rsidR="002641C1" w:rsidRPr="00206AB1">
        <w:rPr>
          <w:bCs/>
        </w:rPr>
        <w:t>Курган</w:t>
      </w:r>
      <w:r w:rsidRPr="00206AB1">
        <w:rPr>
          <w:szCs w:val="28"/>
        </w:rPr>
        <w:t>.</w:t>
      </w:r>
    </w:p>
    <w:p w:rsidR="00206AB1" w:rsidRDefault="00206AB1"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Таблица 1 - Сравнительные характеристики вариантов прохождения трассы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6"/>
        <w:gridCol w:w="2121"/>
        <w:gridCol w:w="962"/>
        <w:gridCol w:w="974"/>
        <w:gridCol w:w="979"/>
      </w:tblGrid>
      <w:tr w:rsidR="00206AB1" w:rsidRPr="0058214D" w:rsidTr="0058214D">
        <w:trPr>
          <w:jc w:val="center"/>
        </w:trPr>
        <w:tc>
          <w:tcPr>
            <w:tcW w:w="3446"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Характеристика трассы</w:t>
            </w:r>
          </w:p>
        </w:tc>
        <w:tc>
          <w:tcPr>
            <w:tcW w:w="2121"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Единица измерения.</w:t>
            </w:r>
          </w:p>
        </w:tc>
        <w:tc>
          <w:tcPr>
            <w:tcW w:w="962"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 1</w:t>
            </w:r>
          </w:p>
        </w:tc>
        <w:tc>
          <w:tcPr>
            <w:tcW w:w="974"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 2</w:t>
            </w:r>
          </w:p>
        </w:tc>
        <w:tc>
          <w:tcPr>
            <w:tcW w:w="979"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 3</w:t>
            </w:r>
          </w:p>
        </w:tc>
      </w:tr>
      <w:tr w:rsidR="00206AB1" w:rsidRPr="0058214D" w:rsidTr="0058214D">
        <w:trPr>
          <w:jc w:val="center"/>
        </w:trPr>
        <w:tc>
          <w:tcPr>
            <w:tcW w:w="3446"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1. Общая протяженность трассы:</w:t>
            </w:r>
          </w:p>
          <w:p w:rsidR="000D4E7C" w:rsidRPr="0058214D" w:rsidRDefault="000D4E7C" w:rsidP="0058214D">
            <w:pPr>
              <w:pStyle w:val="af6"/>
              <w:suppressAutoHyphens/>
              <w:ind w:firstLine="0"/>
              <w:jc w:val="left"/>
              <w:rPr>
                <w:sz w:val="20"/>
                <w:szCs w:val="28"/>
              </w:rPr>
            </w:pPr>
            <w:r w:rsidRPr="0058214D">
              <w:rPr>
                <w:sz w:val="20"/>
                <w:szCs w:val="28"/>
              </w:rPr>
              <w:t>вдоль шоссейных дорог;</w:t>
            </w:r>
          </w:p>
          <w:p w:rsidR="000D4E7C" w:rsidRPr="0058214D" w:rsidRDefault="000D4E7C" w:rsidP="0058214D">
            <w:pPr>
              <w:pStyle w:val="af6"/>
              <w:suppressAutoHyphens/>
              <w:ind w:firstLine="0"/>
              <w:jc w:val="left"/>
              <w:rPr>
                <w:sz w:val="20"/>
                <w:szCs w:val="28"/>
              </w:rPr>
            </w:pPr>
            <w:r w:rsidRPr="0058214D">
              <w:rPr>
                <w:sz w:val="20"/>
                <w:szCs w:val="28"/>
              </w:rPr>
              <w:t>вдоль железных дорог;</w:t>
            </w:r>
          </w:p>
          <w:p w:rsidR="000D4E7C" w:rsidRPr="0058214D" w:rsidRDefault="000D4E7C" w:rsidP="0058214D">
            <w:pPr>
              <w:pStyle w:val="af6"/>
              <w:suppressAutoHyphens/>
              <w:ind w:firstLine="0"/>
              <w:jc w:val="left"/>
              <w:rPr>
                <w:sz w:val="20"/>
                <w:szCs w:val="28"/>
              </w:rPr>
            </w:pPr>
            <w:r w:rsidRPr="0058214D">
              <w:rPr>
                <w:sz w:val="20"/>
                <w:szCs w:val="28"/>
              </w:rPr>
              <w:t>вдоль грунтовых дорог;</w:t>
            </w:r>
          </w:p>
          <w:p w:rsidR="000D4E7C" w:rsidRPr="0058214D" w:rsidRDefault="000D4E7C" w:rsidP="0058214D">
            <w:pPr>
              <w:pStyle w:val="af6"/>
              <w:suppressAutoHyphens/>
              <w:ind w:firstLine="0"/>
              <w:jc w:val="left"/>
              <w:rPr>
                <w:sz w:val="20"/>
                <w:szCs w:val="28"/>
              </w:rPr>
            </w:pPr>
            <w:r w:rsidRPr="0058214D">
              <w:rPr>
                <w:sz w:val="20"/>
                <w:szCs w:val="28"/>
              </w:rPr>
              <w:t>бездорожье.</w:t>
            </w:r>
          </w:p>
        </w:tc>
        <w:tc>
          <w:tcPr>
            <w:tcW w:w="2121"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км</w:t>
            </w:r>
          </w:p>
        </w:tc>
        <w:tc>
          <w:tcPr>
            <w:tcW w:w="962" w:type="dxa"/>
            <w:shd w:val="clear" w:color="auto" w:fill="auto"/>
          </w:tcPr>
          <w:p w:rsidR="000D4E7C" w:rsidRPr="0058214D" w:rsidRDefault="006D527D" w:rsidP="0058214D">
            <w:pPr>
              <w:pStyle w:val="af6"/>
              <w:suppressAutoHyphens/>
              <w:ind w:firstLine="0"/>
              <w:jc w:val="left"/>
              <w:rPr>
                <w:sz w:val="20"/>
                <w:szCs w:val="28"/>
              </w:rPr>
            </w:pPr>
            <w:r w:rsidRPr="0058214D">
              <w:rPr>
                <w:sz w:val="20"/>
                <w:szCs w:val="28"/>
              </w:rPr>
              <w:t>990</w:t>
            </w:r>
          </w:p>
          <w:p w:rsidR="00A32B5A" w:rsidRPr="0058214D" w:rsidRDefault="001C65FB" w:rsidP="0058214D">
            <w:pPr>
              <w:pStyle w:val="af6"/>
              <w:suppressAutoHyphens/>
              <w:ind w:firstLine="0"/>
              <w:jc w:val="left"/>
              <w:rPr>
                <w:sz w:val="20"/>
                <w:szCs w:val="28"/>
              </w:rPr>
            </w:pPr>
            <w:r w:rsidRPr="0058214D">
              <w:rPr>
                <w:sz w:val="20"/>
                <w:szCs w:val="28"/>
              </w:rPr>
              <w:t>5</w:t>
            </w:r>
            <w:r w:rsidR="006648AE" w:rsidRPr="0058214D">
              <w:rPr>
                <w:sz w:val="20"/>
                <w:szCs w:val="28"/>
              </w:rPr>
              <w:t>15</w:t>
            </w:r>
          </w:p>
          <w:p w:rsidR="000D4E7C" w:rsidRPr="0058214D" w:rsidRDefault="00E30DC6" w:rsidP="0058214D">
            <w:pPr>
              <w:pStyle w:val="af6"/>
              <w:suppressAutoHyphens/>
              <w:ind w:firstLine="0"/>
              <w:jc w:val="left"/>
              <w:rPr>
                <w:sz w:val="20"/>
                <w:szCs w:val="28"/>
              </w:rPr>
            </w:pPr>
            <w:r w:rsidRPr="0058214D">
              <w:rPr>
                <w:sz w:val="20"/>
                <w:szCs w:val="28"/>
              </w:rPr>
              <w:t>300</w:t>
            </w:r>
          </w:p>
          <w:p w:rsidR="00BC5BB7" w:rsidRPr="0058214D" w:rsidRDefault="006648AE" w:rsidP="0058214D">
            <w:pPr>
              <w:pStyle w:val="af6"/>
              <w:suppressAutoHyphens/>
              <w:ind w:firstLine="0"/>
              <w:jc w:val="left"/>
              <w:rPr>
                <w:sz w:val="20"/>
                <w:szCs w:val="28"/>
              </w:rPr>
            </w:pPr>
            <w:r w:rsidRPr="0058214D">
              <w:rPr>
                <w:sz w:val="20"/>
                <w:szCs w:val="28"/>
              </w:rPr>
              <w:t>175</w:t>
            </w:r>
          </w:p>
          <w:p w:rsidR="000D4E7C" w:rsidRPr="0058214D" w:rsidRDefault="00BC5BB7" w:rsidP="0058214D">
            <w:pPr>
              <w:suppressAutoHyphens/>
              <w:ind w:firstLine="0"/>
              <w:jc w:val="left"/>
              <w:rPr>
                <w:sz w:val="20"/>
              </w:rPr>
            </w:pPr>
            <w:r w:rsidRPr="0058214D">
              <w:rPr>
                <w:sz w:val="20"/>
                <w:szCs w:val="28"/>
              </w:rPr>
              <w:t>–</w:t>
            </w:r>
          </w:p>
        </w:tc>
        <w:tc>
          <w:tcPr>
            <w:tcW w:w="974" w:type="dxa"/>
            <w:shd w:val="clear" w:color="auto" w:fill="auto"/>
          </w:tcPr>
          <w:p w:rsidR="000D4E7C" w:rsidRPr="0058214D" w:rsidRDefault="006D527D" w:rsidP="0058214D">
            <w:pPr>
              <w:pStyle w:val="af6"/>
              <w:suppressAutoHyphens/>
              <w:ind w:firstLine="0"/>
              <w:jc w:val="left"/>
              <w:rPr>
                <w:sz w:val="20"/>
                <w:szCs w:val="28"/>
              </w:rPr>
            </w:pPr>
            <w:r w:rsidRPr="0058214D">
              <w:rPr>
                <w:sz w:val="20"/>
                <w:szCs w:val="28"/>
              </w:rPr>
              <w:t>10</w:t>
            </w:r>
            <w:r w:rsidR="007611B5" w:rsidRPr="0058214D">
              <w:rPr>
                <w:sz w:val="20"/>
                <w:szCs w:val="28"/>
              </w:rPr>
              <w:t>83</w:t>
            </w:r>
          </w:p>
          <w:p w:rsidR="000D4E7C" w:rsidRPr="0058214D" w:rsidRDefault="001C65FB" w:rsidP="0058214D">
            <w:pPr>
              <w:pStyle w:val="af6"/>
              <w:suppressAutoHyphens/>
              <w:ind w:firstLine="0"/>
              <w:jc w:val="left"/>
              <w:rPr>
                <w:sz w:val="20"/>
                <w:szCs w:val="28"/>
              </w:rPr>
            </w:pPr>
            <w:r w:rsidRPr="0058214D">
              <w:rPr>
                <w:sz w:val="20"/>
                <w:szCs w:val="28"/>
              </w:rPr>
              <w:t>45</w:t>
            </w:r>
            <w:r w:rsidR="00E44E2F" w:rsidRPr="0058214D">
              <w:rPr>
                <w:sz w:val="20"/>
                <w:szCs w:val="28"/>
              </w:rPr>
              <w:t>3</w:t>
            </w:r>
          </w:p>
          <w:p w:rsidR="000D4E7C" w:rsidRPr="0058214D" w:rsidRDefault="001C65FB" w:rsidP="0058214D">
            <w:pPr>
              <w:pStyle w:val="af6"/>
              <w:suppressAutoHyphens/>
              <w:ind w:firstLine="0"/>
              <w:jc w:val="left"/>
              <w:rPr>
                <w:sz w:val="20"/>
                <w:szCs w:val="28"/>
              </w:rPr>
            </w:pPr>
            <w:r w:rsidRPr="0058214D">
              <w:rPr>
                <w:sz w:val="20"/>
                <w:szCs w:val="28"/>
              </w:rPr>
              <w:t>33</w:t>
            </w:r>
            <w:r w:rsidR="00BC5BB7" w:rsidRPr="0058214D">
              <w:rPr>
                <w:sz w:val="20"/>
                <w:szCs w:val="28"/>
              </w:rPr>
              <w:t>0</w:t>
            </w:r>
          </w:p>
          <w:p w:rsidR="00ED6098" w:rsidRPr="0058214D" w:rsidRDefault="001C65FB" w:rsidP="0058214D">
            <w:pPr>
              <w:pStyle w:val="af6"/>
              <w:suppressAutoHyphens/>
              <w:ind w:firstLine="0"/>
              <w:jc w:val="left"/>
              <w:rPr>
                <w:sz w:val="20"/>
                <w:szCs w:val="28"/>
              </w:rPr>
            </w:pPr>
            <w:r w:rsidRPr="0058214D">
              <w:rPr>
                <w:sz w:val="20"/>
                <w:szCs w:val="28"/>
              </w:rPr>
              <w:t>300</w:t>
            </w:r>
          </w:p>
          <w:p w:rsidR="000D4E7C" w:rsidRPr="0058214D" w:rsidRDefault="000D4E7C" w:rsidP="0058214D">
            <w:pPr>
              <w:pStyle w:val="af6"/>
              <w:suppressAutoHyphens/>
              <w:ind w:firstLine="0"/>
              <w:jc w:val="left"/>
              <w:rPr>
                <w:sz w:val="20"/>
                <w:szCs w:val="28"/>
              </w:rPr>
            </w:pPr>
            <w:r w:rsidRPr="0058214D">
              <w:rPr>
                <w:sz w:val="20"/>
                <w:szCs w:val="28"/>
              </w:rPr>
              <w:t>–</w:t>
            </w:r>
          </w:p>
        </w:tc>
        <w:tc>
          <w:tcPr>
            <w:tcW w:w="979" w:type="dxa"/>
            <w:shd w:val="clear" w:color="auto" w:fill="auto"/>
          </w:tcPr>
          <w:p w:rsidR="000D4E7C" w:rsidRPr="0058214D" w:rsidRDefault="006D527D" w:rsidP="0058214D">
            <w:pPr>
              <w:pStyle w:val="af6"/>
              <w:suppressAutoHyphens/>
              <w:ind w:firstLine="0"/>
              <w:jc w:val="left"/>
              <w:rPr>
                <w:sz w:val="20"/>
                <w:szCs w:val="28"/>
              </w:rPr>
            </w:pPr>
            <w:r w:rsidRPr="0058214D">
              <w:rPr>
                <w:sz w:val="20"/>
                <w:szCs w:val="28"/>
              </w:rPr>
              <w:t>996</w:t>
            </w:r>
          </w:p>
          <w:p w:rsidR="000D4E7C" w:rsidRPr="0058214D" w:rsidRDefault="001C65FB" w:rsidP="0058214D">
            <w:pPr>
              <w:pStyle w:val="af6"/>
              <w:suppressAutoHyphens/>
              <w:ind w:firstLine="0"/>
              <w:jc w:val="left"/>
              <w:rPr>
                <w:sz w:val="20"/>
                <w:szCs w:val="28"/>
              </w:rPr>
            </w:pPr>
            <w:r w:rsidRPr="0058214D">
              <w:rPr>
                <w:sz w:val="20"/>
                <w:szCs w:val="28"/>
              </w:rPr>
              <w:t>496</w:t>
            </w:r>
          </w:p>
          <w:p w:rsidR="000D4E7C" w:rsidRPr="0058214D" w:rsidRDefault="001C65FB" w:rsidP="0058214D">
            <w:pPr>
              <w:pStyle w:val="af6"/>
              <w:suppressAutoHyphens/>
              <w:ind w:firstLine="0"/>
              <w:jc w:val="left"/>
              <w:rPr>
                <w:sz w:val="20"/>
                <w:szCs w:val="28"/>
              </w:rPr>
            </w:pPr>
            <w:r w:rsidRPr="0058214D">
              <w:rPr>
                <w:sz w:val="20"/>
                <w:szCs w:val="28"/>
              </w:rPr>
              <w:t>21</w:t>
            </w:r>
            <w:r w:rsidR="00BC5BB7" w:rsidRPr="0058214D">
              <w:rPr>
                <w:sz w:val="20"/>
                <w:szCs w:val="28"/>
              </w:rPr>
              <w:t>0</w:t>
            </w:r>
          </w:p>
          <w:p w:rsidR="00BC5BB7" w:rsidRPr="0058214D" w:rsidRDefault="001C65FB" w:rsidP="0058214D">
            <w:pPr>
              <w:pStyle w:val="af6"/>
              <w:suppressAutoHyphens/>
              <w:ind w:firstLine="0"/>
              <w:jc w:val="left"/>
              <w:rPr>
                <w:sz w:val="20"/>
                <w:szCs w:val="28"/>
              </w:rPr>
            </w:pPr>
            <w:r w:rsidRPr="0058214D">
              <w:rPr>
                <w:sz w:val="20"/>
                <w:szCs w:val="28"/>
              </w:rPr>
              <w:t>290</w:t>
            </w:r>
          </w:p>
          <w:p w:rsidR="000D4E7C" w:rsidRPr="0058214D" w:rsidRDefault="000D4E7C" w:rsidP="0058214D">
            <w:pPr>
              <w:pStyle w:val="af6"/>
              <w:suppressAutoHyphens/>
              <w:ind w:firstLine="0"/>
              <w:jc w:val="left"/>
              <w:rPr>
                <w:sz w:val="20"/>
                <w:szCs w:val="28"/>
              </w:rPr>
            </w:pPr>
            <w:r w:rsidRPr="0058214D">
              <w:rPr>
                <w:sz w:val="20"/>
                <w:szCs w:val="28"/>
              </w:rPr>
              <w:t>–</w:t>
            </w:r>
          </w:p>
        </w:tc>
      </w:tr>
      <w:tr w:rsidR="00206AB1" w:rsidRPr="0058214D" w:rsidTr="0058214D">
        <w:trPr>
          <w:jc w:val="center"/>
        </w:trPr>
        <w:tc>
          <w:tcPr>
            <w:tcW w:w="3446"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2. Способы прокладки кабеля:</w:t>
            </w:r>
          </w:p>
          <w:p w:rsidR="000D4E7C" w:rsidRPr="0058214D" w:rsidRDefault="000D4E7C" w:rsidP="0058214D">
            <w:pPr>
              <w:pStyle w:val="af6"/>
              <w:suppressAutoHyphens/>
              <w:ind w:firstLine="0"/>
              <w:jc w:val="left"/>
              <w:rPr>
                <w:sz w:val="20"/>
                <w:szCs w:val="28"/>
              </w:rPr>
            </w:pPr>
            <w:r w:rsidRPr="0058214D">
              <w:rPr>
                <w:sz w:val="20"/>
                <w:szCs w:val="28"/>
              </w:rPr>
              <w:t>кабелеукладчиком;</w:t>
            </w:r>
          </w:p>
          <w:p w:rsidR="000D4E7C" w:rsidRPr="0058214D" w:rsidRDefault="000D4E7C" w:rsidP="0058214D">
            <w:pPr>
              <w:pStyle w:val="af6"/>
              <w:suppressAutoHyphens/>
              <w:ind w:firstLine="0"/>
              <w:jc w:val="left"/>
              <w:rPr>
                <w:sz w:val="20"/>
                <w:szCs w:val="28"/>
              </w:rPr>
            </w:pPr>
            <w:r w:rsidRPr="0058214D">
              <w:rPr>
                <w:sz w:val="20"/>
                <w:szCs w:val="28"/>
              </w:rPr>
              <w:t>вручную;</w:t>
            </w:r>
          </w:p>
          <w:p w:rsidR="000D4E7C" w:rsidRPr="0058214D" w:rsidRDefault="000D4E7C" w:rsidP="0058214D">
            <w:pPr>
              <w:pStyle w:val="af6"/>
              <w:suppressAutoHyphens/>
              <w:ind w:firstLine="0"/>
              <w:jc w:val="left"/>
              <w:rPr>
                <w:sz w:val="20"/>
                <w:szCs w:val="28"/>
              </w:rPr>
            </w:pPr>
            <w:r w:rsidRPr="0058214D">
              <w:rPr>
                <w:sz w:val="20"/>
                <w:szCs w:val="28"/>
              </w:rPr>
              <w:t>в канализации.</w:t>
            </w:r>
          </w:p>
        </w:tc>
        <w:tc>
          <w:tcPr>
            <w:tcW w:w="2121"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км</w:t>
            </w:r>
          </w:p>
        </w:tc>
        <w:tc>
          <w:tcPr>
            <w:tcW w:w="962" w:type="dxa"/>
            <w:shd w:val="clear" w:color="auto" w:fill="auto"/>
          </w:tcPr>
          <w:p w:rsidR="000D4E7C" w:rsidRPr="0058214D" w:rsidRDefault="000D4E7C" w:rsidP="0058214D">
            <w:pPr>
              <w:pStyle w:val="af6"/>
              <w:suppressAutoHyphens/>
              <w:ind w:firstLine="0"/>
              <w:jc w:val="left"/>
              <w:rPr>
                <w:sz w:val="20"/>
                <w:szCs w:val="28"/>
              </w:rPr>
            </w:pPr>
          </w:p>
          <w:p w:rsidR="000D4E7C" w:rsidRPr="0058214D" w:rsidRDefault="00390395" w:rsidP="0058214D">
            <w:pPr>
              <w:pStyle w:val="af6"/>
              <w:suppressAutoHyphens/>
              <w:ind w:firstLine="0"/>
              <w:jc w:val="left"/>
              <w:rPr>
                <w:sz w:val="20"/>
                <w:szCs w:val="28"/>
              </w:rPr>
            </w:pPr>
            <w:r w:rsidRPr="0058214D">
              <w:rPr>
                <w:sz w:val="20"/>
                <w:szCs w:val="28"/>
              </w:rPr>
              <w:t>907</w:t>
            </w:r>
          </w:p>
          <w:p w:rsidR="000D4E7C" w:rsidRPr="0058214D" w:rsidRDefault="00390395" w:rsidP="0058214D">
            <w:pPr>
              <w:pStyle w:val="af6"/>
              <w:suppressAutoHyphens/>
              <w:ind w:firstLine="0"/>
              <w:jc w:val="left"/>
              <w:rPr>
                <w:sz w:val="20"/>
                <w:szCs w:val="28"/>
              </w:rPr>
            </w:pPr>
            <w:r w:rsidRPr="0058214D">
              <w:rPr>
                <w:sz w:val="20"/>
                <w:szCs w:val="28"/>
              </w:rPr>
              <w:t>80</w:t>
            </w:r>
          </w:p>
          <w:p w:rsidR="000D4E7C" w:rsidRPr="0058214D" w:rsidRDefault="00390395" w:rsidP="0058214D">
            <w:pPr>
              <w:pStyle w:val="af6"/>
              <w:suppressAutoHyphens/>
              <w:ind w:firstLine="0"/>
              <w:jc w:val="left"/>
              <w:rPr>
                <w:sz w:val="20"/>
                <w:szCs w:val="28"/>
              </w:rPr>
            </w:pPr>
            <w:r w:rsidRPr="0058214D">
              <w:rPr>
                <w:sz w:val="20"/>
                <w:szCs w:val="28"/>
              </w:rPr>
              <w:t>3</w:t>
            </w:r>
          </w:p>
        </w:tc>
        <w:tc>
          <w:tcPr>
            <w:tcW w:w="974" w:type="dxa"/>
            <w:shd w:val="clear" w:color="auto" w:fill="auto"/>
          </w:tcPr>
          <w:p w:rsidR="000D4E7C" w:rsidRPr="0058214D" w:rsidRDefault="000D4E7C" w:rsidP="0058214D">
            <w:pPr>
              <w:pStyle w:val="af6"/>
              <w:suppressAutoHyphens/>
              <w:ind w:firstLine="0"/>
              <w:jc w:val="left"/>
              <w:rPr>
                <w:sz w:val="20"/>
                <w:szCs w:val="28"/>
              </w:rPr>
            </w:pPr>
          </w:p>
          <w:p w:rsidR="000D4E7C" w:rsidRPr="0058214D" w:rsidRDefault="00390395" w:rsidP="0058214D">
            <w:pPr>
              <w:pStyle w:val="af6"/>
              <w:suppressAutoHyphens/>
              <w:ind w:firstLine="0"/>
              <w:jc w:val="left"/>
              <w:rPr>
                <w:sz w:val="20"/>
                <w:szCs w:val="28"/>
              </w:rPr>
            </w:pPr>
            <w:r w:rsidRPr="0058214D">
              <w:rPr>
                <w:sz w:val="20"/>
                <w:szCs w:val="28"/>
              </w:rPr>
              <w:t>992</w:t>
            </w:r>
          </w:p>
          <w:p w:rsidR="000D4E7C" w:rsidRPr="0058214D" w:rsidRDefault="00390395" w:rsidP="0058214D">
            <w:pPr>
              <w:pStyle w:val="af6"/>
              <w:suppressAutoHyphens/>
              <w:ind w:firstLine="0"/>
              <w:jc w:val="left"/>
              <w:rPr>
                <w:sz w:val="20"/>
                <w:szCs w:val="28"/>
              </w:rPr>
            </w:pPr>
            <w:r w:rsidRPr="0058214D">
              <w:rPr>
                <w:sz w:val="20"/>
                <w:szCs w:val="28"/>
              </w:rPr>
              <w:t>87</w:t>
            </w:r>
          </w:p>
          <w:p w:rsidR="000D4E7C" w:rsidRPr="0058214D" w:rsidRDefault="00390395" w:rsidP="0058214D">
            <w:pPr>
              <w:pStyle w:val="af6"/>
              <w:suppressAutoHyphens/>
              <w:ind w:firstLine="0"/>
              <w:jc w:val="left"/>
              <w:rPr>
                <w:sz w:val="20"/>
                <w:szCs w:val="28"/>
              </w:rPr>
            </w:pPr>
            <w:r w:rsidRPr="0058214D">
              <w:rPr>
                <w:sz w:val="20"/>
                <w:szCs w:val="28"/>
              </w:rPr>
              <w:t>4</w:t>
            </w:r>
          </w:p>
        </w:tc>
        <w:tc>
          <w:tcPr>
            <w:tcW w:w="979" w:type="dxa"/>
            <w:shd w:val="clear" w:color="auto" w:fill="auto"/>
          </w:tcPr>
          <w:p w:rsidR="000D4E7C" w:rsidRPr="0058214D" w:rsidRDefault="000D4E7C" w:rsidP="0058214D">
            <w:pPr>
              <w:pStyle w:val="af6"/>
              <w:suppressAutoHyphens/>
              <w:ind w:firstLine="0"/>
              <w:jc w:val="left"/>
              <w:rPr>
                <w:sz w:val="20"/>
                <w:szCs w:val="28"/>
              </w:rPr>
            </w:pPr>
          </w:p>
          <w:p w:rsidR="000D4E7C" w:rsidRPr="0058214D" w:rsidRDefault="00390395" w:rsidP="0058214D">
            <w:pPr>
              <w:pStyle w:val="af6"/>
              <w:suppressAutoHyphens/>
              <w:ind w:firstLine="0"/>
              <w:jc w:val="left"/>
              <w:rPr>
                <w:sz w:val="20"/>
                <w:szCs w:val="28"/>
              </w:rPr>
            </w:pPr>
            <w:r w:rsidRPr="0058214D">
              <w:rPr>
                <w:sz w:val="20"/>
                <w:szCs w:val="28"/>
              </w:rPr>
              <w:t>9</w:t>
            </w:r>
            <w:r w:rsidR="004775ED" w:rsidRPr="0058214D">
              <w:rPr>
                <w:sz w:val="20"/>
                <w:szCs w:val="28"/>
              </w:rPr>
              <w:t>1</w:t>
            </w:r>
            <w:r w:rsidRPr="0058214D">
              <w:rPr>
                <w:sz w:val="20"/>
                <w:szCs w:val="28"/>
              </w:rPr>
              <w:t>2</w:t>
            </w:r>
          </w:p>
          <w:p w:rsidR="000D4E7C" w:rsidRPr="0058214D" w:rsidRDefault="00390395" w:rsidP="0058214D">
            <w:pPr>
              <w:pStyle w:val="af6"/>
              <w:suppressAutoHyphens/>
              <w:ind w:firstLine="0"/>
              <w:jc w:val="left"/>
              <w:rPr>
                <w:sz w:val="20"/>
                <w:szCs w:val="28"/>
              </w:rPr>
            </w:pPr>
            <w:r w:rsidRPr="0058214D">
              <w:rPr>
                <w:sz w:val="20"/>
                <w:szCs w:val="28"/>
              </w:rPr>
              <w:t>81</w:t>
            </w:r>
          </w:p>
          <w:p w:rsidR="000D4E7C" w:rsidRPr="0058214D" w:rsidRDefault="004775ED" w:rsidP="0058214D">
            <w:pPr>
              <w:pStyle w:val="af6"/>
              <w:suppressAutoHyphens/>
              <w:ind w:firstLine="0"/>
              <w:jc w:val="left"/>
              <w:rPr>
                <w:sz w:val="20"/>
                <w:szCs w:val="28"/>
              </w:rPr>
            </w:pPr>
            <w:r w:rsidRPr="0058214D">
              <w:rPr>
                <w:sz w:val="20"/>
                <w:szCs w:val="28"/>
              </w:rPr>
              <w:t>3</w:t>
            </w:r>
          </w:p>
        </w:tc>
      </w:tr>
      <w:tr w:rsidR="00206AB1" w:rsidRPr="0058214D" w:rsidTr="0058214D">
        <w:trPr>
          <w:jc w:val="center"/>
        </w:trPr>
        <w:tc>
          <w:tcPr>
            <w:tcW w:w="3446"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3. Количество переходов:</w:t>
            </w:r>
          </w:p>
          <w:p w:rsidR="000D4E7C" w:rsidRPr="0058214D" w:rsidRDefault="000D4E7C" w:rsidP="0058214D">
            <w:pPr>
              <w:pStyle w:val="af6"/>
              <w:suppressAutoHyphens/>
              <w:ind w:firstLine="0"/>
              <w:jc w:val="left"/>
              <w:rPr>
                <w:sz w:val="20"/>
                <w:szCs w:val="28"/>
              </w:rPr>
            </w:pPr>
            <w:r w:rsidRPr="0058214D">
              <w:rPr>
                <w:sz w:val="20"/>
                <w:szCs w:val="28"/>
              </w:rPr>
              <w:t>через судоходные и сплавные реки;</w:t>
            </w:r>
          </w:p>
          <w:p w:rsidR="000D4E7C" w:rsidRPr="0058214D" w:rsidRDefault="000D4E7C" w:rsidP="0058214D">
            <w:pPr>
              <w:pStyle w:val="af6"/>
              <w:suppressAutoHyphens/>
              <w:ind w:firstLine="0"/>
              <w:jc w:val="left"/>
              <w:rPr>
                <w:sz w:val="20"/>
                <w:szCs w:val="28"/>
              </w:rPr>
            </w:pPr>
            <w:r w:rsidRPr="0058214D">
              <w:rPr>
                <w:sz w:val="20"/>
                <w:szCs w:val="28"/>
              </w:rPr>
              <w:t>через несудоходные реки;</w:t>
            </w:r>
          </w:p>
          <w:p w:rsidR="000D4E7C" w:rsidRPr="0058214D" w:rsidRDefault="000D4E7C" w:rsidP="0058214D">
            <w:pPr>
              <w:pStyle w:val="af6"/>
              <w:suppressAutoHyphens/>
              <w:ind w:firstLine="0"/>
              <w:jc w:val="left"/>
              <w:rPr>
                <w:sz w:val="20"/>
                <w:szCs w:val="28"/>
              </w:rPr>
            </w:pPr>
            <w:r w:rsidRPr="0058214D">
              <w:rPr>
                <w:sz w:val="20"/>
                <w:szCs w:val="28"/>
              </w:rPr>
              <w:t>через железные дороги;</w:t>
            </w:r>
          </w:p>
          <w:p w:rsidR="000D4E7C" w:rsidRPr="0058214D" w:rsidRDefault="000D4E7C" w:rsidP="0058214D">
            <w:pPr>
              <w:pStyle w:val="af6"/>
              <w:suppressAutoHyphens/>
              <w:ind w:firstLine="0"/>
              <w:jc w:val="left"/>
              <w:rPr>
                <w:sz w:val="20"/>
                <w:szCs w:val="28"/>
              </w:rPr>
            </w:pPr>
            <w:r w:rsidRPr="0058214D">
              <w:rPr>
                <w:sz w:val="20"/>
                <w:szCs w:val="28"/>
              </w:rPr>
              <w:t>через шоссейные дороги.</w:t>
            </w:r>
          </w:p>
        </w:tc>
        <w:tc>
          <w:tcPr>
            <w:tcW w:w="2121"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шт.</w:t>
            </w:r>
          </w:p>
        </w:tc>
        <w:tc>
          <w:tcPr>
            <w:tcW w:w="962" w:type="dxa"/>
            <w:shd w:val="clear" w:color="auto" w:fill="auto"/>
          </w:tcPr>
          <w:p w:rsidR="000D4E7C" w:rsidRPr="0058214D" w:rsidRDefault="000D4E7C" w:rsidP="0058214D">
            <w:pPr>
              <w:pStyle w:val="af6"/>
              <w:suppressAutoHyphens/>
              <w:ind w:firstLine="0"/>
              <w:jc w:val="left"/>
              <w:rPr>
                <w:sz w:val="20"/>
                <w:szCs w:val="28"/>
              </w:rPr>
            </w:pPr>
          </w:p>
          <w:p w:rsidR="000D4E7C" w:rsidRPr="0058214D" w:rsidRDefault="00113988" w:rsidP="0058214D">
            <w:pPr>
              <w:pStyle w:val="af6"/>
              <w:suppressAutoHyphens/>
              <w:ind w:firstLine="0"/>
              <w:jc w:val="left"/>
              <w:rPr>
                <w:sz w:val="20"/>
                <w:szCs w:val="28"/>
              </w:rPr>
            </w:pPr>
            <w:r w:rsidRPr="0058214D">
              <w:rPr>
                <w:sz w:val="20"/>
                <w:szCs w:val="28"/>
              </w:rPr>
              <w:t>4</w:t>
            </w:r>
          </w:p>
          <w:p w:rsidR="000D4E7C" w:rsidRPr="0058214D" w:rsidRDefault="00113988" w:rsidP="0058214D">
            <w:pPr>
              <w:pStyle w:val="af6"/>
              <w:suppressAutoHyphens/>
              <w:ind w:firstLine="0"/>
              <w:jc w:val="left"/>
              <w:rPr>
                <w:sz w:val="20"/>
                <w:szCs w:val="28"/>
              </w:rPr>
            </w:pPr>
            <w:r w:rsidRPr="0058214D">
              <w:rPr>
                <w:sz w:val="20"/>
                <w:szCs w:val="28"/>
              </w:rPr>
              <w:t>4</w:t>
            </w:r>
          </w:p>
          <w:p w:rsidR="000D4E7C" w:rsidRPr="0058214D" w:rsidRDefault="00113988" w:rsidP="0058214D">
            <w:pPr>
              <w:pStyle w:val="af6"/>
              <w:suppressAutoHyphens/>
              <w:ind w:firstLine="0"/>
              <w:jc w:val="left"/>
              <w:rPr>
                <w:sz w:val="20"/>
                <w:szCs w:val="28"/>
              </w:rPr>
            </w:pPr>
            <w:r w:rsidRPr="0058214D">
              <w:rPr>
                <w:sz w:val="20"/>
                <w:szCs w:val="28"/>
              </w:rPr>
              <w:t>6</w:t>
            </w:r>
          </w:p>
          <w:p w:rsidR="000D4E7C" w:rsidRPr="0058214D" w:rsidRDefault="000D4E7C" w:rsidP="0058214D">
            <w:pPr>
              <w:pStyle w:val="af6"/>
              <w:suppressAutoHyphens/>
              <w:ind w:firstLine="0"/>
              <w:jc w:val="left"/>
              <w:rPr>
                <w:sz w:val="20"/>
                <w:szCs w:val="28"/>
              </w:rPr>
            </w:pPr>
            <w:r w:rsidRPr="0058214D">
              <w:rPr>
                <w:sz w:val="20"/>
                <w:szCs w:val="28"/>
              </w:rPr>
              <w:t>1</w:t>
            </w:r>
            <w:r w:rsidR="00FD22F1" w:rsidRPr="0058214D">
              <w:rPr>
                <w:sz w:val="20"/>
                <w:szCs w:val="28"/>
              </w:rPr>
              <w:t>2</w:t>
            </w:r>
          </w:p>
        </w:tc>
        <w:tc>
          <w:tcPr>
            <w:tcW w:w="974" w:type="dxa"/>
            <w:shd w:val="clear" w:color="auto" w:fill="auto"/>
          </w:tcPr>
          <w:p w:rsidR="000D4E7C" w:rsidRPr="0058214D" w:rsidRDefault="000D4E7C" w:rsidP="0058214D">
            <w:pPr>
              <w:pStyle w:val="af6"/>
              <w:suppressAutoHyphens/>
              <w:ind w:firstLine="0"/>
              <w:jc w:val="left"/>
              <w:rPr>
                <w:sz w:val="20"/>
                <w:szCs w:val="28"/>
              </w:rPr>
            </w:pPr>
          </w:p>
          <w:p w:rsidR="000D4E7C" w:rsidRPr="0058214D" w:rsidRDefault="00113988" w:rsidP="0058214D">
            <w:pPr>
              <w:pStyle w:val="af6"/>
              <w:suppressAutoHyphens/>
              <w:ind w:firstLine="0"/>
              <w:jc w:val="left"/>
              <w:rPr>
                <w:sz w:val="20"/>
                <w:szCs w:val="28"/>
              </w:rPr>
            </w:pPr>
            <w:r w:rsidRPr="0058214D">
              <w:rPr>
                <w:sz w:val="20"/>
                <w:szCs w:val="28"/>
              </w:rPr>
              <w:t>4</w:t>
            </w:r>
          </w:p>
          <w:p w:rsidR="000D4E7C" w:rsidRPr="0058214D" w:rsidRDefault="00BD0FF8" w:rsidP="0058214D">
            <w:pPr>
              <w:pStyle w:val="af6"/>
              <w:suppressAutoHyphens/>
              <w:ind w:firstLine="0"/>
              <w:jc w:val="left"/>
              <w:rPr>
                <w:sz w:val="20"/>
                <w:szCs w:val="28"/>
              </w:rPr>
            </w:pPr>
            <w:r w:rsidRPr="0058214D">
              <w:rPr>
                <w:sz w:val="20"/>
                <w:szCs w:val="28"/>
              </w:rPr>
              <w:t>5</w:t>
            </w:r>
          </w:p>
          <w:p w:rsidR="000D4E7C" w:rsidRPr="0058214D" w:rsidRDefault="00113988" w:rsidP="0058214D">
            <w:pPr>
              <w:pStyle w:val="af6"/>
              <w:suppressAutoHyphens/>
              <w:ind w:firstLine="0"/>
              <w:jc w:val="left"/>
              <w:rPr>
                <w:sz w:val="20"/>
                <w:szCs w:val="28"/>
              </w:rPr>
            </w:pPr>
            <w:r w:rsidRPr="0058214D">
              <w:rPr>
                <w:sz w:val="20"/>
                <w:szCs w:val="28"/>
              </w:rPr>
              <w:t>12</w:t>
            </w:r>
          </w:p>
          <w:p w:rsidR="000D4E7C" w:rsidRPr="0058214D" w:rsidRDefault="000D4E7C" w:rsidP="0058214D">
            <w:pPr>
              <w:pStyle w:val="af6"/>
              <w:suppressAutoHyphens/>
              <w:ind w:firstLine="0"/>
              <w:jc w:val="left"/>
              <w:rPr>
                <w:sz w:val="20"/>
                <w:szCs w:val="28"/>
              </w:rPr>
            </w:pPr>
            <w:r w:rsidRPr="0058214D">
              <w:rPr>
                <w:sz w:val="20"/>
                <w:szCs w:val="28"/>
              </w:rPr>
              <w:t>9</w:t>
            </w:r>
          </w:p>
        </w:tc>
        <w:tc>
          <w:tcPr>
            <w:tcW w:w="979" w:type="dxa"/>
            <w:shd w:val="clear" w:color="auto" w:fill="auto"/>
          </w:tcPr>
          <w:p w:rsidR="000D4E7C" w:rsidRPr="0058214D" w:rsidRDefault="000D4E7C" w:rsidP="0058214D">
            <w:pPr>
              <w:pStyle w:val="af6"/>
              <w:suppressAutoHyphens/>
              <w:ind w:firstLine="0"/>
              <w:jc w:val="left"/>
              <w:rPr>
                <w:sz w:val="20"/>
                <w:szCs w:val="28"/>
              </w:rPr>
            </w:pPr>
          </w:p>
          <w:p w:rsidR="000D4E7C" w:rsidRPr="0058214D" w:rsidRDefault="00113988" w:rsidP="0058214D">
            <w:pPr>
              <w:pStyle w:val="af6"/>
              <w:suppressAutoHyphens/>
              <w:ind w:firstLine="0"/>
              <w:jc w:val="left"/>
              <w:rPr>
                <w:sz w:val="20"/>
                <w:szCs w:val="28"/>
              </w:rPr>
            </w:pPr>
            <w:r w:rsidRPr="0058214D">
              <w:rPr>
                <w:sz w:val="20"/>
                <w:szCs w:val="28"/>
              </w:rPr>
              <w:t>3</w:t>
            </w:r>
          </w:p>
          <w:p w:rsidR="000D4E7C" w:rsidRPr="0058214D" w:rsidRDefault="00BD0FF8" w:rsidP="0058214D">
            <w:pPr>
              <w:pStyle w:val="af6"/>
              <w:suppressAutoHyphens/>
              <w:ind w:firstLine="0"/>
              <w:jc w:val="left"/>
              <w:rPr>
                <w:sz w:val="20"/>
                <w:szCs w:val="28"/>
              </w:rPr>
            </w:pPr>
            <w:r w:rsidRPr="0058214D">
              <w:rPr>
                <w:sz w:val="20"/>
                <w:szCs w:val="28"/>
              </w:rPr>
              <w:t>6</w:t>
            </w:r>
          </w:p>
          <w:p w:rsidR="000D4E7C" w:rsidRPr="0058214D" w:rsidRDefault="00113988" w:rsidP="0058214D">
            <w:pPr>
              <w:pStyle w:val="af6"/>
              <w:suppressAutoHyphens/>
              <w:ind w:firstLine="0"/>
              <w:jc w:val="left"/>
              <w:rPr>
                <w:sz w:val="20"/>
                <w:szCs w:val="28"/>
              </w:rPr>
            </w:pPr>
            <w:r w:rsidRPr="0058214D">
              <w:rPr>
                <w:sz w:val="20"/>
                <w:szCs w:val="28"/>
              </w:rPr>
              <w:t>7</w:t>
            </w:r>
          </w:p>
          <w:p w:rsidR="000D4E7C" w:rsidRPr="0058214D" w:rsidRDefault="00BD0FF8" w:rsidP="0058214D">
            <w:pPr>
              <w:pStyle w:val="af6"/>
              <w:suppressAutoHyphens/>
              <w:ind w:firstLine="0"/>
              <w:jc w:val="left"/>
              <w:rPr>
                <w:sz w:val="20"/>
                <w:szCs w:val="28"/>
              </w:rPr>
            </w:pPr>
            <w:r w:rsidRPr="0058214D">
              <w:rPr>
                <w:sz w:val="20"/>
                <w:szCs w:val="28"/>
              </w:rPr>
              <w:t>10</w:t>
            </w:r>
          </w:p>
        </w:tc>
      </w:tr>
      <w:tr w:rsidR="00206AB1" w:rsidRPr="0058214D" w:rsidTr="0058214D">
        <w:trPr>
          <w:jc w:val="center"/>
        </w:trPr>
        <w:tc>
          <w:tcPr>
            <w:tcW w:w="3446"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4. Число обслуживаемых пунктов</w:t>
            </w:r>
          </w:p>
        </w:tc>
        <w:tc>
          <w:tcPr>
            <w:tcW w:w="2121" w:type="dxa"/>
            <w:shd w:val="clear" w:color="auto" w:fill="auto"/>
          </w:tcPr>
          <w:p w:rsidR="000D4E7C" w:rsidRPr="0058214D" w:rsidRDefault="000D4E7C" w:rsidP="0058214D">
            <w:pPr>
              <w:pStyle w:val="af6"/>
              <w:suppressAutoHyphens/>
              <w:ind w:firstLine="0"/>
              <w:jc w:val="left"/>
              <w:rPr>
                <w:sz w:val="20"/>
                <w:szCs w:val="28"/>
              </w:rPr>
            </w:pPr>
            <w:r w:rsidRPr="0058214D">
              <w:rPr>
                <w:sz w:val="20"/>
                <w:szCs w:val="28"/>
              </w:rPr>
              <w:t>шт.</w:t>
            </w:r>
          </w:p>
        </w:tc>
        <w:tc>
          <w:tcPr>
            <w:tcW w:w="962" w:type="dxa"/>
            <w:shd w:val="clear" w:color="auto" w:fill="auto"/>
          </w:tcPr>
          <w:p w:rsidR="000D4E7C" w:rsidRPr="0058214D" w:rsidRDefault="00FD22F1" w:rsidP="0058214D">
            <w:pPr>
              <w:pStyle w:val="af6"/>
              <w:suppressAutoHyphens/>
              <w:ind w:firstLine="0"/>
              <w:jc w:val="left"/>
              <w:rPr>
                <w:sz w:val="20"/>
                <w:szCs w:val="28"/>
              </w:rPr>
            </w:pPr>
            <w:r w:rsidRPr="0058214D">
              <w:rPr>
                <w:sz w:val="20"/>
                <w:szCs w:val="28"/>
              </w:rPr>
              <w:t>3</w:t>
            </w:r>
          </w:p>
        </w:tc>
        <w:tc>
          <w:tcPr>
            <w:tcW w:w="974" w:type="dxa"/>
            <w:shd w:val="clear" w:color="auto" w:fill="auto"/>
          </w:tcPr>
          <w:p w:rsidR="000D4E7C" w:rsidRPr="0058214D" w:rsidRDefault="00390395" w:rsidP="0058214D">
            <w:pPr>
              <w:pStyle w:val="af6"/>
              <w:suppressAutoHyphens/>
              <w:ind w:firstLine="0"/>
              <w:jc w:val="left"/>
              <w:rPr>
                <w:sz w:val="20"/>
                <w:szCs w:val="28"/>
              </w:rPr>
            </w:pPr>
            <w:r w:rsidRPr="0058214D">
              <w:rPr>
                <w:sz w:val="20"/>
                <w:szCs w:val="28"/>
              </w:rPr>
              <w:t>3</w:t>
            </w:r>
          </w:p>
        </w:tc>
        <w:tc>
          <w:tcPr>
            <w:tcW w:w="979" w:type="dxa"/>
            <w:shd w:val="clear" w:color="auto" w:fill="auto"/>
          </w:tcPr>
          <w:p w:rsidR="000D4E7C" w:rsidRPr="0058214D" w:rsidRDefault="00390395" w:rsidP="0058214D">
            <w:pPr>
              <w:pStyle w:val="af6"/>
              <w:suppressAutoHyphens/>
              <w:ind w:firstLine="0"/>
              <w:jc w:val="left"/>
              <w:rPr>
                <w:sz w:val="20"/>
                <w:szCs w:val="28"/>
              </w:rPr>
            </w:pPr>
            <w:r w:rsidRPr="0058214D">
              <w:rPr>
                <w:sz w:val="20"/>
                <w:szCs w:val="28"/>
              </w:rPr>
              <w:t>2</w:t>
            </w:r>
          </w:p>
        </w:tc>
      </w:tr>
    </w:tbl>
    <w:p w:rsidR="000D4E7C" w:rsidRPr="00206AB1" w:rsidRDefault="00206AB1" w:rsidP="00206AB1">
      <w:pPr>
        <w:suppressAutoHyphens/>
        <w:ind w:firstLine="709"/>
        <w:rPr>
          <w:szCs w:val="28"/>
        </w:rPr>
      </w:pPr>
      <w:r>
        <w:rPr>
          <w:szCs w:val="28"/>
        </w:rPr>
        <w:br w:type="page"/>
      </w:r>
      <w:r w:rsidR="000D4E7C" w:rsidRPr="00206AB1">
        <w:rPr>
          <w:szCs w:val="28"/>
        </w:rPr>
        <w:t>Оптимальным является вариант 1, т.к. эта трасса обладает наименьшей протяженностью, содержит наименьшее количество речных и железнодорожных переходов, а также наименьшее количество переходов через шоссейные дороги.</w:t>
      </w:r>
    </w:p>
    <w:p w:rsidR="00206AB1" w:rsidRDefault="00206AB1" w:rsidP="00206AB1">
      <w:pPr>
        <w:pStyle w:val="1"/>
        <w:tabs>
          <w:tab w:val="num" w:pos="360"/>
          <w:tab w:val="center" w:pos="4678"/>
          <w:tab w:val="center" w:pos="9072"/>
        </w:tabs>
        <w:spacing w:line="360" w:lineRule="auto"/>
        <w:ind w:firstLine="709"/>
        <w:jc w:val="both"/>
        <w:rPr>
          <w:b w:val="0"/>
          <w:szCs w:val="28"/>
          <w:lang w:val="ru-RU"/>
        </w:rPr>
      </w:pPr>
      <w:bookmarkStart w:id="3" w:name="_Toc9991024"/>
      <w:bookmarkStart w:id="4" w:name="_Toc41237698"/>
    </w:p>
    <w:p w:rsidR="000D4E7C" w:rsidRPr="00206AB1" w:rsidRDefault="00206AB1" w:rsidP="00206AB1">
      <w:pPr>
        <w:pStyle w:val="1"/>
        <w:tabs>
          <w:tab w:val="num" w:pos="360"/>
          <w:tab w:val="center" w:pos="4678"/>
          <w:tab w:val="center" w:pos="9072"/>
        </w:tabs>
        <w:spacing w:line="360" w:lineRule="auto"/>
        <w:ind w:firstLine="709"/>
        <w:jc w:val="both"/>
        <w:rPr>
          <w:b w:val="0"/>
          <w:szCs w:val="28"/>
          <w:lang w:val="ru-RU"/>
        </w:rPr>
      </w:pPr>
      <w:r>
        <w:rPr>
          <w:b w:val="0"/>
          <w:szCs w:val="28"/>
          <w:lang w:val="ru-RU"/>
        </w:rPr>
        <w:br w:type="page"/>
      </w:r>
      <w:r w:rsidR="000D4E7C" w:rsidRPr="00206AB1">
        <w:rPr>
          <w:b w:val="0"/>
          <w:szCs w:val="28"/>
          <w:lang w:val="ru-RU"/>
        </w:rPr>
        <w:t xml:space="preserve">4. </w:t>
      </w:r>
      <w:r w:rsidRPr="00206AB1">
        <w:rPr>
          <w:b w:val="0"/>
          <w:caps w:val="0"/>
          <w:szCs w:val="28"/>
          <w:lang w:val="ru-RU"/>
        </w:rPr>
        <w:t>Определение числа каналов на магистрали</w:t>
      </w:r>
      <w:bookmarkEnd w:id="3"/>
      <w:bookmarkEnd w:id="4"/>
    </w:p>
    <w:p w:rsidR="00206AB1" w:rsidRDefault="00206AB1" w:rsidP="00206AB1">
      <w:pPr>
        <w:pStyle w:val="34"/>
        <w:suppressAutoHyphens/>
        <w:spacing w:line="360" w:lineRule="auto"/>
        <w:rPr>
          <w:szCs w:val="28"/>
        </w:rPr>
      </w:pPr>
    </w:p>
    <w:p w:rsidR="000D4E7C" w:rsidRPr="00206AB1" w:rsidRDefault="000D4E7C" w:rsidP="00206AB1">
      <w:pPr>
        <w:pStyle w:val="34"/>
        <w:suppressAutoHyphens/>
        <w:spacing w:line="360" w:lineRule="auto"/>
        <w:rPr>
          <w:szCs w:val="28"/>
        </w:rPr>
      </w:pPr>
      <w:r w:rsidRPr="00206AB1">
        <w:rPr>
          <w:szCs w:val="28"/>
        </w:rPr>
        <w:t>Количество населения в заданном пункте и его подчиненных окрестностях с учетом среднего прироста населения определяется по формуле:</w:t>
      </w:r>
    </w:p>
    <w:p w:rsidR="00206AB1" w:rsidRDefault="00206AB1" w:rsidP="00206AB1">
      <w:pPr>
        <w:tabs>
          <w:tab w:val="center" w:pos="4690"/>
          <w:tab w:val="center" w:pos="9072"/>
        </w:tabs>
        <w:suppressAutoHyphens/>
        <w:ind w:firstLine="709"/>
        <w:rPr>
          <w:szCs w:val="28"/>
        </w:rPr>
      </w:pPr>
    </w:p>
    <w:p w:rsidR="000D4E7C" w:rsidRPr="00206AB1" w:rsidRDefault="00107EFB" w:rsidP="00206AB1">
      <w:pPr>
        <w:tabs>
          <w:tab w:val="center" w:pos="4690"/>
          <w:tab w:val="center" w:pos="9072"/>
        </w:tabs>
        <w:suppressAutoHyphens/>
        <w:ind w:firstLine="709"/>
        <w:rPr>
          <w:szCs w:val="28"/>
        </w:rPr>
      </w:pPr>
      <w:r w:rsidRPr="00206AB1">
        <w:rPr>
          <w:position w:val="-28"/>
          <w:szCs w:val="28"/>
        </w:rPr>
        <w:object w:dxaOrig="20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6pt" o:ole="" fillcolor="window">
            <v:imagedata r:id="rId7" o:title=""/>
          </v:shape>
          <o:OLEObject Type="Embed" ProgID="Equation.3" ShapeID="_x0000_i1025" DrawAspect="Content" ObjectID="_1457408822" r:id="rId8"/>
        </w:object>
      </w:r>
      <w:r w:rsidR="000D4E7C" w:rsidRPr="00206AB1">
        <w:rPr>
          <w:szCs w:val="28"/>
        </w:rPr>
        <w:t xml:space="preserve"> , чел.,</w:t>
      </w:r>
      <w:r w:rsidR="00206AB1" w:rsidRPr="00206AB1">
        <w:rPr>
          <w:szCs w:val="28"/>
        </w:rPr>
        <w:t xml:space="preserve"> </w:t>
      </w:r>
      <w:r w:rsidR="000D4E7C" w:rsidRPr="00206AB1">
        <w:rPr>
          <w:szCs w:val="28"/>
        </w:rPr>
        <w:t>(1)</w:t>
      </w:r>
    </w:p>
    <w:p w:rsidR="00206AB1" w:rsidRDefault="00206AB1" w:rsidP="00206AB1">
      <w:pPr>
        <w:suppressAutoHyphens/>
        <w:ind w:firstLine="709"/>
        <w:rPr>
          <w:szCs w:val="28"/>
        </w:rPr>
      </w:pPr>
    </w:p>
    <w:p w:rsidR="00206AB1" w:rsidRPr="00206AB1" w:rsidRDefault="000D4E7C" w:rsidP="00206AB1">
      <w:pPr>
        <w:suppressAutoHyphens/>
        <w:ind w:firstLine="709"/>
        <w:rPr>
          <w:szCs w:val="28"/>
        </w:rPr>
      </w:pPr>
      <w:r w:rsidRPr="00206AB1">
        <w:rPr>
          <w:szCs w:val="28"/>
        </w:rPr>
        <w:t>где Н</w:t>
      </w:r>
      <w:r w:rsidRPr="00206AB1">
        <w:rPr>
          <w:szCs w:val="28"/>
          <w:vertAlign w:val="subscript"/>
        </w:rPr>
        <w:t>0</w:t>
      </w:r>
      <w:r w:rsidRPr="00206AB1">
        <w:rPr>
          <w:szCs w:val="28"/>
        </w:rPr>
        <w:t xml:space="preserve"> – народонаселение в период последней переписи, чел.;</w:t>
      </w:r>
    </w:p>
    <w:p w:rsidR="00206AB1" w:rsidRPr="00206AB1" w:rsidRDefault="000D4E7C" w:rsidP="00206AB1">
      <w:pPr>
        <w:suppressAutoHyphens/>
        <w:ind w:firstLine="709"/>
        <w:rPr>
          <w:szCs w:val="28"/>
        </w:rPr>
      </w:pPr>
      <w:r w:rsidRPr="00206AB1">
        <w:rPr>
          <w:szCs w:val="28"/>
        </w:rPr>
        <w:t>P – средний годовой прирост населения в данной местности, % (в проекте примем 3 %);</w:t>
      </w:r>
    </w:p>
    <w:p w:rsidR="000D4E7C" w:rsidRPr="00206AB1" w:rsidRDefault="000D4E7C" w:rsidP="00206AB1">
      <w:pPr>
        <w:suppressAutoHyphens/>
        <w:ind w:firstLine="709"/>
        <w:rPr>
          <w:szCs w:val="28"/>
        </w:rPr>
      </w:pPr>
      <w:r w:rsidRPr="00206AB1">
        <w:rPr>
          <w:szCs w:val="28"/>
        </w:rPr>
        <w:t>t – период, определяемый как разность между назначенным годом перспективного проектирования и годом проведения переписи населения.</w:t>
      </w:r>
    </w:p>
    <w:p w:rsidR="000D4E7C" w:rsidRPr="00206AB1" w:rsidRDefault="000D4E7C" w:rsidP="00206AB1">
      <w:pPr>
        <w:pStyle w:val="af6"/>
        <w:suppressAutoHyphens/>
        <w:ind w:firstLine="709"/>
        <w:rPr>
          <w:szCs w:val="28"/>
        </w:rPr>
      </w:pPr>
      <w:r w:rsidRPr="00206AB1">
        <w:rPr>
          <w:szCs w:val="28"/>
        </w:rPr>
        <w:t>Год перспективного проектирования принимается на 5-10 лет вперед по сравнению с текущим временем. В проекте примем 5 лет вперед. Тогда</w:t>
      </w:r>
    </w:p>
    <w:p w:rsidR="00206AB1" w:rsidRDefault="00206AB1" w:rsidP="00206AB1">
      <w:pPr>
        <w:tabs>
          <w:tab w:val="center" w:pos="4690"/>
          <w:tab w:val="center" w:pos="9072"/>
        </w:tabs>
        <w:suppressAutoHyphens/>
        <w:ind w:firstLine="709"/>
        <w:rPr>
          <w:szCs w:val="28"/>
        </w:rPr>
      </w:pPr>
    </w:p>
    <w:p w:rsidR="000D4E7C" w:rsidRPr="00206AB1" w:rsidRDefault="000D4E7C" w:rsidP="00206AB1">
      <w:pPr>
        <w:tabs>
          <w:tab w:val="center" w:pos="4690"/>
          <w:tab w:val="center" w:pos="9072"/>
        </w:tabs>
        <w:suppressAutoHyphens/>
        <w:ind w:firstLine="709"/>
        <w:rPr>
          <w:szCs w:val="28"/>
        </w:rPr>
      </w:pPr>
      <w:r w:rsidRPr="00206AB1">
        <w:rPr>
          <w:szCs w:val="28"/>
        </w:rPr>
        <w:t>t = 5 + (t</w:t>
      </w:r>
      <w:r w:rsidRPr="00206AB1">
        <w:rPr>
          <w:szCs w:val="28"/>
          <w:vertAlign w:val="subscript"/>
        </w:rPr>
        <w:t>m</w:t>
      </w:r>
      <w:r w:rsidRPr="00206AB1">
        <w:rPr>
          <w:szCs w:val="28"/>
        </w:rPr>
        <w:t xml:space="preserve"> – t</w:t>
      </w:r>
      <w:r w:rsidRPr="00206AB1">
        <w:rPr>
          <w:szCs w:val="28"/>
          <w:vertAlign w:val="subscript"/>
        </w:rPr>
        <w:t>0</w:t>
      </w:r>
      <w:r w:rsidRPr="00206AB1">
        <w:rPr>
          <w:szCs w:val="28"/>
        </w:rPr>
        <w:t>) = 5 + (2010 – 2009) =6 лет,</w:t>
      </w:r>
      <w:r w:rsidR="00206AB1" w:rsidRPr="00206AB1">
        <w:rPr>
          <w:szCs w:val="28"/>
        </w:rPr>
        <w:t xml:space="preserve"> </w:t>
      </w:r>
      <w:r w:rsidRPr="00206AB1">
        <w:rPr>
          <w:szCs w:val="28"/>
        </w:rPr>
        <w:t>(2)</w:t>
      </w:r>
    </w:p>
    <w:p w:rsidR="00206AB1" w:rsidRDefault="00206AB1"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где t</w:t>
      </w:r>
      <w:r w:rsidRPr="00206AB1">
        <w:rPr>
          <w:szCs w:val="28"/>
          <w:vertAlign w:val="subscript"/>
        </w:rPr>
        <w:t>m</w:t>
      </w:r>
      <w:r w:rsidRPr="00206AB1">
        <w:rPr>
          <w:szCs w:val="28"/>
        </w:rPr>
        <w:t xml:space="preserve"> – год составления проекта; t</w:t>
      </w:r>
      <w:r w:rsidRPr="00206AB1">
        <w:rPr>
          <w:szCs w:val="28"/>
          <w:vertAlign w:val="subscript"/>
        </w:rPr>
        <w:t>0</w:t>
      </w:r>
      <w:r w:rsidRPr="00206AB1">
        <w:rPr>
          <w:szCs w:val="28"/>
        </w:rPr>
        <w:t xml:space="preserve"> – год, к которому относятся данные H</w:t>
      </w:r>
      <w:r w:rsidRPr="00206AB1">
        <w:rPr>
          <w:szCs w:val="28"/>
          <w:vertAlign w:val="subscript"/>
        </w:rPr>
        <w:t>0</w:t>
      </w:r>
      <w:r w:rsidRPr="00206AB1">
        <w:rPr>
          <w:szCs w:val="28"/>
        </w:rPr>
        <w:t>.</w:t>
      </w:r>
    </w:p>
    <w:p w:rsidR="000D4E7C" w:rsidRPr="00206AB1" w:rsidRDefault="000D4E7C" w:rsidP="00206AB1">
      <w:pPr>
        <w:pStyle w:val="34"/>
        <w:suppressAutoHyphens/>
        <w:spacing w:line="360" w:lineRule="auto"/>
        <w:rPr>
          <w:szCs w:val="28"/>
        </w:rPr>
      </w:pPr>
      <w:r w:rsidRPr="00206AB1">
        <w:rPr>
          <w:szCs w:val="28"/>
        </w:rPr>
        <w:t>Рассчитаем численность населения:</w:t>
      </w:r>
    </w:p>
    <w:p w:rsidR="00206AB1" w:rsidRDefault="00206AB1"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24"/>
          <w:szCs w:val="28"/>
        </w:rPr>
        <w:object w:dxaOrig="3379" w:dyaOrig="620">
          <v:shape id="_x0000_i1026" type="#_x0000_t75" style="width:189pt;height:33.75pt" o:ole="" fillcolor="window">
            <v:imagedata r:id="rId9" o:title=""/>
          </v:shape>
          <o:OLEObject Type="Embed" ProgID="Equation.3" ShapeID="_x0000_i1026" DrawAspect="Content" ObjectID="_1457408823" r:id="rId10"/>
        </w:object>
      </w:r>
      <w:r w:rsidR="000D4E7C" w:rsidRPr="00206AB1">
        <w:rPr>
          <w:szCs w:val="28"/>
        </w:rPr>
        <w:t xml:space="preserve"> чел.,</w:t>
      </w:r>
    </w:p>
    <w:p w:rsidR="000D4E7C" w:rsidRPr="00206AB1" w:rsidRDefault="00107EFB" w:rsidP="00206AB1">
      <w:pPr>
        <w:tabs>
          <w:tab w:val="center" w:pos="4678"/>
          <w:tab w:val="center" w:pos="9072"/>
        </w:tabs>
        <w:suppressAutoHyphens/>
        <w:ind w:firstLine="709"/>
        <w:rPr>
          <w:szCs w:val="28"/>
        </w:rPr>
      </w:pPr>
      <w:r w:rsidRPr="00206AB1">
        <w:rPr>
          <w:position w:val="-24"/>
          <w:szCs w:val="28"/>
        </w:rPr>
        <w:object w:dxaOrig="3360" w:dyaOrig="620">
          <v:shape id="_x0000_i1027" type="#_x0000_t75" style="width:188.25pt;height:33.75pt" o:ole="" fillcolor="window">
            <v:imagedata r:id="rId11" o:title=""/>
          </v:shape>
          <o:OLEObject Type="Embed" ProgID="Equation.3" ShapeID="_x0000_i1027" DrawAspect="Content" ObjectID="_1457408824" r:id="rId12"/>
        </w:object>
      </w:r>
      <w:r w:rsidR="000D4E7C" w:rsidRPr="00206AB1">
        <w:rPr>
          <w:szCs w:val="28"/>
        </w:rPr>
        <w:t xml:space="preserve"> чел.,</w:t>
      </w:r>
    </w:p>
    <w:p w:rsidR="00206AB1" w:rsidRDefault="00206AB1"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где H</w:t>
      </w:r>
      <w:r w:rsidRPr="00206AB1">
        <w:rPr>
          <w:szCs w:val="28"/>
          <w:vertAlign w:val="subscript"/>
        </w:rPr>
        <w:t>t</w:t>
      </w:r>
      <w:r w:rsidR="00152B2E" w:rsidRPr="00206AB1">
        <w:rPr>
          <w:szCs w:val="28"/>
          <w:vertAlign w:val="subscript"/>
        </w:rPr>
        <w:t>К</w:t>
      </w:r>
      <w:r w:rsidRPr="00206AB1">
        <w:rPr>
          <w:szCs w:val="28"/>
        </w:rPr>
        <w:t xml:space="preserve"> – численность населения </w:t>
      </w:r>
      <w:r w:rsidR="00963928" w:rsidRPr="00206AB1">
        <w:rPr>
          <w:szCs w:val="28"/>
        </w:rPr>
        <w:t>Кургана</w:t>
      </w:r>
      <w:r w:rsidRPr="00206AB1">
        <w:rPr>
          <w:szCs w:val="28"/>
        </w:rPr>
        <w:t>;</w:t>
      </w:r>
    </w:p>
    <w:p w:rsidR="000D4E7C" w:rsidRPr="00206AB1" w:rsidRDefault="000D4E7C" w:rsidP="00206AB1">
      <w:pPr>
        <w:tabs>
          <w:tab w:val="center" w:pos="4678"/>
          <w:tab w:val="center" w:pos="9072"/>
        </w:tabs>
        <w:suppressAutoHyphens/>
        <w:ind w:firstLine="709"/>
        <w:rPr>
          <w:szCs w:val="28"/>
        </w:rPr>
      </w:pPr>
      <w:r w:rsidRPr="00206AB1">
        <w:rPr>
          <w:szCs w:val="28"/>
        </w:rPr>
        <w:t>H</w:t>
      </w:r>
      <w:r w:rsidRPr="00206AB1">
        <w:rPr>
          <w:szCs w:val="28"/>
          <w:vertAlign w:val="subscript"/>
        </w:rPr>
        <w:t>t</w:t>
      </w:r>
      <w:r w:rsidR="00152B2E" w:rsidRPr="00206AB1">
        <w:rPr>
          <w:szCs w:val="28"/>
          <w:vertAlign w:val="subscript"/>
        </w:rPr>
        <w:t>И</w:t>
      </w:r>
      <w:r w:rsidRPr="00206AB1">
        <w:rPr>
          <w:szCs w:val="28"/>
        </w:rPr>
        <w:t xml:space="preserve"> – численность населения </w:t>
      </w:r>
      <w:r w:rsidR="00963928" w:rsidRPr="00206AB1">
        <w:rPr>
          <w:bCs/>
          <w:szCs w:val="28"/>
        </w:rPr>
        <w:t>Ижевска</w:t>
      </w:r>
      <w:r w:rsidRPr="00206AB1">
        <w:rPr>
          <w:szCs w:val="28"/>
        </w:rPr>
        <w:t>.</w:t>
      </w:r>
    </w:p>
    <w:p w:rsidR="000D4E7C" w:rsidRPr="00206AB1" w:rsidRDefault="000D4E7C" w:rsidP="00206AB1">
      <w:pPr>
        <w:pStyle w:val="32"/>
        <w:tabs>
          <w:tab w:val="center" w:pos="4678"/>
          <w:tab w:val="center" w:pos="9072"/>
        </w:tabs>
        <w:suppressAutoHyphens/>
        <w:ind w:firstLine="709"/>
        <w:rPr>
          <w:szCs w:val="28"/>
        </w:rPr>
      </w:pPr>
      <w:r w:rsidRPr="00206AB1">
        <w:rPr>
          <w:szCs w:val="28"/>
        </w:rPr>
        <w:t xml:space="preserve">Количество абонентов в зонах автоматических междугородних телефонных станций (АМТС) </w:t>
      </w:r>
      <w:r w:rsidR="00963928" w:rsidRPr="00206AB1">
        <w:rPr>
          <w:szCs w:val="28"/>
        </w:rPr>
        <w:t>Ижевска</w:t>
      </w:r>
      <w:r w:rsidRPr="00206AB1">
        <w:rPr>
          <w:szCs w:val="28"/>
        </w:rPr>
        <w:t xml:space="preserve"> и </w:t>
      </w:r>
      <w:r w:rsidR="00963928" w:rsidRPr="00206AB1">
        <w:rPr>
          <w:bCs/>
          <w:szCs w:val="28"/>
        </w:rPr>
        <w:t>Кургана</w:t>
      </w:r>
      <w:r w:rsidRPr="00206AB1">
        <w:rPr>
          <w:szCs w:val="28"/>
        </w:rPr>
        <w:t xml:space="preserve"> определяем по формуле: </w:t>
      </w:r>
      <w:r w:rsidR="00107EFB" w:rsidRPr="00206AB1">
        <w:rPr>
          <w:position w:val="-12"/>
          <w:szCs w:val="28"/>
        </w:rPr>
        <w:object w:dxaOrig="1200" w:dyaOrig="380">
          <v:shape id="_x0000_i1028" type="#_x0000_t75" style="width:60pt;height:18.75pt" o:ole="">
            <v:imagedata r:id="rId13" o:title=""/>
          </v:shape>
          <o:OLEObject Type="Embed" ProgID="Equation.3" ShapeID="_x0000_i1028" DrawAspect="Content" ObjectID="_1457408825" r:id="rId14"/>
        </w:object>
      </w:r>
      <w:r w:rsidRPr="00206AB1">
        <w:rPr>
          <w:szCs w:val="28"/>
        </w:rPr>
        <w:t>, где 0,3 – средний коэффициент оснащенности населения телефонными аппаратами;</w:t>
      </w:r>
    </w:p>
    <w:p w:rsidR="00206AB1" w:rsidRDefault="00206AB1"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10"/>
          <w:szCs w:val="28"/>
        </w:rPr>
        <w:object w:dxaOrig="3960" w:dyaOrig="340">
          <v:shape id="_x0000_i1029" type="#_x0000_t75" style="width:234pt;height:20.25pt" o:ole="" fillcolor="window">
            <v:imagedata r:id="rId15" o:title=""/>
          </v:shape>
          <o:OLEObject Type="Embed" ProgID="Equation.3" ShapeID="_x0000_i1029" DrawAspect="Content" ObjectID="_1457408826" r:id="rId16"/>
        </w:object>
      </w:r>
      <w:r w:rsidR="000D4E7C" w:rsidRPr="00206AB1">
        <w:rPr>
          <w:szCs w:val="28"/>
        </w:rPr>
        <w:t>абонентов, (3)</w:t>
      </w:r>
    </w:p>
    <w:p w:rsidR="000D4E7C" w:rsidRPr="00206AB1" w:rsidRDefault="00107EFB" w:rsidP="00206AB1">
      <w:pPr>
        <w:tabs>
          <w:tab w:val="center" w:pos="4678"/>
          <w:tab w:val="center" w:pos="9072"/>
        </w:tabs>
        <w:suppressAutoHyphens/>
        <w:ind w:firstLine="709"/>
        <w:rPr>
          <w:szCs w:val="28"/>
        </w:rPr>
      </w:pPr>
      <w:r w:rsidRPr="00206AB1">
        <w:rPr>
          <w:position w:val="-10"/>
          <w:szCs w:val="28"/>
        </w:rPr>
        <w:object w:dxaOrig="3760" w:dyaOrig="340">
          <v:shape id="_x0000_i1030" type="#_x0000_t75" style="width:222pt;height:20.25pt" o:ole="" fillcolor="window">
            <v:imagedata r:id="rId17" o:title=""/>
          </v:shape>
          <o:OLEObject Type="Embed" ProgID="Equation.3" ShapeID="_x0000_i1030" DrawAspect="Content" ObjectID="_1457408827" r:id="rId18"/>
        </w:object>
      </w:r>
      <w:r w:rsidR="000D4E7C" w:rsidRPr="00206AB1">
        <w:rPr>
          <w:szCs w:val="28"/>
        </w:rPr>
        <w:t>абонентов,(4)</w:t>
      </w:r>
    </w:p>
    <w:p w:rsidR="00206AB1" w:rsidRDefault="00206AB1" w:rsidP="00206AB1">
      <w:pPr>
        <w:pStyle w:val="32"/>
        <w:tabs>
          <w:tab w:val="num" w:pos="720"/>
          <w:tab w:val="center" w:pos="4678"/>
          <w:tab w:val="center" w:pos="9072"/>
        </w:tabs>
        <w:suppressAutoHyphens/>
        <w:ind w:firstLine="709"/>
        <w:rPr>
          <w:szCs w:val="28"/>
        </w:rPr>
      </w:pPr>
    </w:p>
    <w:p w:rsidR="00206AB1" w:rsidRPr="00206AB1" w:rsidRDefault="000D4E7C" w:rsidP="00206AB1">
      <w:pPr>
        <w:pStyle w:val="32"/>
        <w:tabs>
          <w:tab w:val="num" w:pos="720"/>
          <w:tab w:val="center" w:pos="4678"/>
          <w:tab w:val="center" w:pos="9072"/>
        </w:tabs>
        <w:suppressAutoHyphens/>
        <w:ind w:firstLine="709"/>
        <w:rPr>
          <w:szCs w:val="28"/>
        </w:rPr>
      </w:pPr>
      <w:r w:rsidRPr="00206AB1">
        <w:rPr>
          <w:szCs w:val="28"/>
        </w:rPr>
        <w:t xml:space="preserve">где </w:t>
      </w:r>
      <w:r w:rsidR="00107EFB" w:rsidRPr="00206AB1">
        <w:rPr>
          <w:position w:val="-10"/>
          <w:szCs w:val="28"/>
        </w:rPr>
        <w:object w:dxaOrig="380" w:dyaOrig="340">
          <v:shape id="_x0000_i1031" type="#_x0000_t75" style="width:18.75pt;height:17.25pt" o:ole="">
            <v:imagedata r:id="rId19" o:title=""/>
          </v:shape>
          <o:OLEObject Type="Embed" ProgID="Equation.3" ShapeID="_x0000_i1031" DrawAspect="Content" ObjectID="_1457408828" r:id="rId20"/>
        </w:object>
      </w:r>
      <w:r w:rsidRPr="00206AB1">
        <w:rPr>
          <w:szCs w:val="28"/>
        </w:rPr>
        <w:t xml:space="preserve">– количество абонентов в зоне </w:t>
      </w:r>
      <w:r w:rsidR="005E7326" w:rsidRPr="00206AB1">
        <w:rPr>
          <w:bCs/>
          <w:szCs w:val="28"/>
        </w:rPr>
        <w:t>Кургана</w:t>
      </w:r>
      <w:r w:rsidRPr="00206AB1">
        <w:rPr>
          <w:szCs w:val="28"/>
        </w:rPr>
        <w:t xml:space="preserve"> АМТС;</w:t>
      </w:r>
    </w:p>
    <w:p w:rsidR="000D4E7C" w:rsidRPr="00206AB1" w:rsidRDefault="00107EFB" w:rsidP="00206AB1">
      <w:pPr>
        <w:pStyle w:val="32"/>
        <w:tabs>
          <w:tab w:val="num" w:pos="720"/>
          <w:tab w:val="center" w:pos="4678"/>
          <w:tab w:val="center" w:pos="9072"/>
        </w:tabs>
        <w:suppressAutoHyphens/>
        <w:ind w:firstLine="709"/>
        <w:rPr>
          <w:szCs w:val="28"/>
        </w:rPr>
      </w:pPr>
      <w:r w:rsidRPr="00206AB1">
        <w:rPr>
          <w:position w:val="-10"/>
          <w:szCs w:val="28"/>
        </w:rPr>
        <w:object w:dxaOrig="380" w:dyaOrig="340">
          <v:shape id="_x0000_i1032" type="#_x0000_t75" style="width:18.75pt;height:17.25pt" o:ole="">
            <v:imagedata r:id="rId21" o:title=""/>
          </v:shape>
          <o:OLEObject Type="Embed" ProgID="Equation.3" ShapeID="_x0000_i1032" DrawAspect="Content" ObjectID="_1457408829" r:id="rId22"/>
        </w:object>
      </w:r>
      <w:r w:rsidR="000D4E7C" w:rsidRPr="00206AB1">
        <w:rPr>
          <w:szCs w:val="28"/>
        </w:rPr>
        <w:t xml:space="preserve">– количество абонентов в зоне </w:t>
      </w:r>
      <w:r w:rsidR="005E7326" w:rsidRPr="00206AB1">
        <w:rPr>
          <w:bCs/>
          <w:szCs w:val="28"/>
        </w:rPr>
        <w:t>Ижевска</w:t>
      </w:r>
      <w:r w:rsidR="000D4E7C" w:rsidRPr="00206AB1">
        <w:rPr>
          <w:szCs w:val="28"/>
        </w:rPr>
        <w:t xml:space="preserve"> АМТС.</w:t>
      </w:r>
    </w:p>
    <w:p w:rsidR="000D4E7C" w:rsidRPr="00206AB1" w:rsidRDefault="000D4E7C" w:rsidP="00206AB1">
      <w:pPr>
        <w:tabs>
          <w:tab w:val="center" w:pos="4678"/>
          <w:tab w:val="center" w:pos="9072"/>
        </w:tabs>
        <w:suppressAutoHyphens/>
        <w:ind w:firstLine="709"/>
        <w:rPr>
          <w:szCs w:val="28"/>
        </w:rPr>
      </w:pPr>
      <w:r w:rsidRPr="00206AB1">
        <w:rPr>
          <w:szCs w:val="28"/>
        </w:rPr>
        <w:t>Определяем количество телефонных каналов между заданными оконечными пунктами. Для расчета используем приближенную формулу:</w:t>
      </w:r>
    </w:p>
    <w:p w:rsidR="00206AB1" w:rsidRDefault="00206AB1"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0"/>
          <w:szCs w:val="28"/>
        </w:rPr>
        <w:object w:dxaOrig="2820" w:dyaOrig="700">
          <v:shape id="_x0000_i1033" type="#_x0000_t75" style="width:141pt;height:39.75pt" o:ole="" fillcolor="window">
            <v:imagedata r:id="rId23" o:title=""/>
          </v:shape>
          <o:OLEObject Type="Embed" ProgID="Equation.3" ShapeID="_x0000_i1033" DrawAspect="Content" ObjectID="_1457408830" r:id="rId24"/>
        </w:object>
      </w:r>
      <w:r w:rsidR="000D4E7C" w:rsidRPr="00206AB1">
        <w:rPr>
          <w:szCs w:val="28"/>
        </w:rPr>
        <w:t>, каналов (5)</w:t>
      </w:r>
    </w:p>
    <w:p w:rsidR="00206AB1" w:rsidRPr="00206AB1" w:rsidRDefault="00107EFB" w:rsidP="00206AB1">
      <w:pPr>
        <w:tabs>
          <w:tab w:val="center" w:pos="4678"/>
          <w:tab w:val="center" w:pos="9072"/>
        </w:tabs>
        <w:suppressAutoHyphens/>
        <w:ind w:firstLine="709"/>
        <w:rPr>
          <w:szCs w:val="28"/>
        </w:rPr>
      </w:pPr>
      <w:r w:rsidRPr="00206AB1">
        <w:rPr>
          <w:position w:val="-26"/>
          <w:szCs w:val="28"/>
        </w:rPr>
        <w:object w:dxaOrig="4540" w:dyaOrig="639">
          <v:shape id="_x0000_i1034" type="#_x0000_t75" style="width:243pt;height:39pt" o:ole="" fillcolor="window">
            <v:imagedata r:id="rId25" o:title=""/>
          </v:shape>
          <o:OLEObject Type="Embed" ProgID="Equation.3" ShapeID="_x0000_i1034" DrawAspect="Content" ObjectID="_1457408831" r:id="rId26"/>
        </w:object>
      </w:r>
      <w:r w:rsidR="000D4E7C" w:rsidRPr="00206AB1">
        <w:rPr>
          <w:szCs w:val="28"/>
        </w:rPr>
        <w:t xml:space="preserve"> каналов,</w:t>
      </w:r>
    </w:p>
    <w:p w:rsidR="00206AB1" w:rsidRDefault="00206AB1"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 xml:space="preserve">где </w:t>
      </w:r>
      <w:r w:rsidRPr="00206AB1">
        <w:rPr>
          <w:szCs w:val="28"/>
        </w:rPr>
        <w:sym w:font="Symbol" w:char="F061"/>
      </w:r>
      <w:r w:rsidRPr="00206AB1">
        <w:rPr>
          <w:szCs w:val="28"/>
          <w:vertAlign w:val="subscript"/>
        </w:rPr>
        <w:t>1</w:t>
      </w:r>
      <w:r w:rsidRPr="00206AB1">
        <w:rPr>
          <w:szCs w:val="28"/>
        </w:rPr>
        <w:t xml:space="preserve"> и </w:t>
      </w:r>
      <w:r w:rsidRPr="00206AB1">
        <w:rPr>
          <w:szCs w:val="28"/>
        </w:rPr>
        <w:sym w:font="Symbol" w:char="F062"/>
      </w:r>
      <w:r w:rsidRPr="00206AB1">
        <w:rPr>
          <w:szCs w:val="28"/>
          <w:vertAlign w:val="subscript"/>
        </w:rPr>
        <w:t>1</w:t>
      </w:r>
      <w:r w:rsidRPr="00206AB1">
        <w:rPr>
          <w:szCs w:val="28"/>
        </w:rPr>
        <w:t xml:space="preserve"> – постоянные коэффициенты, соответствующие фиксированной доступности и заданным потерям; обычно потерями задаются в 5%, тогда </w:t>
      </w:r>
      <w:r w:rsidRPr="00206AB1">
        <w:rPr>
          <w:szCs w:val="28"/>
        </w:rPr>
        <w:sym w:font="Symbol" w:char="F061"/>
      </w:r>
      <w:r w:rsidRPr="00206AB1">
        <w:rPr>
          <w:szCs w:val="28"/>
          <w:vertAlign w:val="subscript"/>
        </w:rPr>
        <w:t>1</w:t>
      </w:r>
      <w:r w:rsidRPr="00206AB1">
        <w:rPr>
          <w:szCs w:val="28"/>
        </w:rPr>
        <w:t xml:space="preserve">=1,3; </w:t>
      </w:r>
      <w:r w:rsidRPr="00206AB1">
        <w:rPr>
          <w:szCs w:val="28"/>
        </w:rPr>
        <w:sym w:font="Symbol" w:char="F062"/>
      </w:r>
      <w:r w:rsidRPr="00206AB1">
        <w:rPr>
          <w:szCs w:val="28"/>
          <w:vertAlign w:val="subscript"/>
        </w:rPr>
        <w:t>1</w:t>
      </w:r>
      <w:r w:rsidRPr="00206AB1">
        <w:rPr>
          <w:szCs w:val="28"/>
        </w:rPr>
        <w:t>=5,6;</w:t>
      </w:r>
    </w:p>
    <w:p w:rsidR="000D4E7C" w:rsidRPr="00206AB1" w:rsidRDefault="000D4E7C" w:rsidP="00206AB1">
      <w:pPr>
        <w:tabs>
          <w:tab w:val="center" w:pos="4678"/>
          <w:tab w:val="center" w:pos="9072"/>
        </w:tabs>
        <w:suppressAutoHyphens/>
        <w:ind w:firstLine="709"/>
        <w:rPr>
          <w:szCs w:val="28"/>
        </w:rPr>
      </w:pPr>
      <w:r w:rsidRPr="00206AB1">
        <w:rPr>
          <w:szCs w:val="28"/>
        </w:rPr>
        <w:t>y – удельная нагрузка, т.е. средняя нагрузка, создаваемая одним абонентом, y=0,05 Эрл; коэффициент тяготения k</w:t>
      </w:r>
      <w:r w:rsidRPr="00206AB1">
        <w:rPr>
          <w:szCs w:val="28"/>
          <w:vertAlign w:val="subscript"/>
        </w:rPr>
        <w:t>тяг</w:t>
      </w:r>
      <w:r w:rsidRPr="00206AB1">
        <w:rPr>
          <w:szCs w:val="28"/>
        </w:rPr>
        <w:t>=0,15.</w:t>
      </w:r>
    </w:p>
    <w:p w:rsidR="00206AB1" w:rsidRPr="00206AB1" w:rsidRDefault="000D4E7C" w:rsidP="00206AB1">
      <w:pPr>
        <w:pStyle w:val="24"/>
        <w:tabs>
          <w:tab w:val="center" w:pos="4678"/>
          <w:tab w:val="center" w:pos="9072"/>
        </w:tabs>
        <w:suppressAutoHyphens/>
        <w:spacing w:line="360" w:lineRule="auto"/>
        <w:ind w:firstLine="709"/>
        <w:rPr>
          <w:szCs w:val="28"/>
        </w:rPr>
      </w:pPr>
      <w:r w:rsidRPr="00206AB1">
        <w:rPr>
          <w:szCs w:val="28"/>
        </w:rPr>
        <w:t>Кроме телефонной связи, по кабельной магистрали организуются: один видеотелефонный канал (ВТФ), о</w:t>
      </w:r>
      <w:r w:rsidR="00583D85" w:rsidRPr="00206AB1">
        <w:rPr>
          <w:szCs w:val="28"/>
        </w:rPr>
        <w:t xml:space="preserve">дин канал передачи данных (ПД) </w:t>
      </w:r>
      <w:r w:rsidRPr="00206AB1">
        <w:rPr>
          <w:szCs w:val="28"/>
        </w:rPr>
        <w:t>и один канал телевидения (ТВ), а также проходят транзитные каналы. Общее число каналов между двумя междугородными станциями пунктов А и Б определяется суммой:</w:t>
      </w:r>
    </w:p>
    <w:p w:rsidR="00206AB1" w:rsidRPr="00206AB1" w:rsidRDefault="00206AB1" w:rsidP="00206AB1">
      <w:pPr>
        <w:tabs>
          <w:tab w:val="center" w:pos="4678"/>
          <w:tab w:val="center" w:pos="9072"/>
        </w:tabs>
        <w:suppressAutoHyphens/>
        <w:ind w:firstLine="709"/>
        <w:rPr>
          <w:szCs w:val="28"/>
        </w:rPr>
      </w:pPr>
      <w:r>
        <w:rPr>
          <w:szCs w:val="28"/>
        </w:rPr>
        <w:br w:type="page"/>
      </w:r>
      <w:r w:rsidR="00107EFB" w:rsidRPr="00206AB1">
        <w:rPr>
          <w:position w:val="-14"/>
          <w:szCs w:val="28"/>
        </w:rPr>
        <w:object w:dxaOrig="3220" w:dyaOrig="380">
          <v:shape id="_x0000_i1035" type="#_x0000_t75" style="width:168.75pt;height:20.25pt" o:ole="" fillcolor="window">
            <v:imagedata r:id="rId27" o:title=""/>
          </v:shape>
          <o:OLEObject Type="Embed" ProgID="Equation.3" ShapeID="_x0000_i1035" DrawAspect="Content" ObjectID="_1457408832" r:id="rId28"/>
        </w:object>
      </w:r>
      <w:r w:rsidR="00EC39C1" w:rsidRPr="00206AB1">
        <w:rPr>
          <w:szCs w:val="28"/>
        </w:rPr>
        <w:t>, шт</w:t>
      </w:r>
      <w:r w:rsidRPr="00206AB1">
        <w:rPr>
          <w:szCs w:val="28"/>
        </w:rPr>
        <w:t xml:space="preserve"> </w:t>
      </w:r>
      <w:r w:rsidR="000D4E7C" w:rsidRPr="00206AB1">
        <w:rPr>
          <w:szCs w:val="28"/>
        </w:rPr>
        <w:t xml:space="preserve">(6) </w:t>
      </w:r>
      <w:r w:rsidR="00107EFB" w:rsidRPr="00206AB1">
        <w:rPr>
          <w:position w:val="-12"/>
          <w:szCs w:val="28"/>
        </w:rPr>
        <w:object w:dxaOrig="3440" w:dyaOrig="360">
          <v:shape id="_x0000_i1036" type="#_x0000_t75" style="width:180.75pt;height:18.75pt" o:ole="" fillcolor="window">
            <v:imagedata r:id="rId29" o:title=""/>
          </v:shape>
          <o:OLEObject Type="Embed" ProgID="Equation.3" ShapeID="_x0000_i1036" DrawAspect="Content" ObjectID="_1457408833" r:id="rId30"/>
        </w:object>
      </w:r>
      <w:r w:rsidR="000D4E7C" w:rsidRPr="00206AB1">
        <w:rPr>
          <w:szCs w:val="28"/>
        </w:rPr>
        <w:t xml:space="preserve"> шт,</w:t>
      </w:r>
    </w:p>
    <w:p w:rsidR="00206AB1" w:rsidRDefault="00206AB1"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где n</w:t>
      </w:r>
      <w:r w:rsidRPr="00206AB1">
        <w:rPr>
          <w:szCs w:val="28"/>
          <w:vertAlign w:val="subscript"/>
        </w:rPr>
        <w:t>тф</w:t>
      </w:r>
      <w:r w:rsidRPr="00206AB1">
        <w:rPr>
          <w:szCs w:val="28"/>
        </w:rPr>
        <w:t xml:space="preserve"> – количество двухсторонних каналов для телефонной связи;</w:t>
      </w:r>
    </w:p>
    <w:p w:rsidR="000D4E7C" w:rsidRPr="00206AB1" w:rsidRDefault="000D4E7C" w:rsidP="00206AB1">
      <w:pPr>
        <w:tabs>
          <w:tab w:val="center" w:pos="4678"/>
          <w:tab w:val="center" w:pos="9072"/>
        </w:tabs>
        <w:suppressAutoHyphens/>
        <w:ind w:firstLine="709"/>
        <w:rPr>
          <w:szCs w:val="28"/>
        </w:rPr>
      </w:pPr>
      <w:r w:rsidRPr="00206AB1">
        <w:rPr>
          <w:szCs w:val="28"/>
        </w:rPr>
        <w:t>n</w:t>
      </w:r>
      <w:r w:rsidRPr="00206AB1">
        <w:rPr>
          <w:szCs w:val="28"/>
          <w:vertAlign w:val="subscript"/>
        </w:rPr>
        <w:t>тв</w:t>
      </w:r>
      <w:r w:rsidR="00206AB1" w:rsidRPr="00206AB1">
        <w:rPr>
          <w:szCs w:val="28"/>
          <w:vertAlign w:val="subscript"/>
        </w:rPr>
        <w:t xml:space="preserve"> </w:t>
      </w:r>
      <w:r w:rsidRPr="00206AB1">
        <w:rPr>
          <w:szCs w:val="28"/>
        </w:rPr>
        <w:t>– то же для телевидения;</w:t>
      </w:r>
    </w:p>
    <w:p w:rsidR="000D4E7C" w:rsidRPr="00206AB1" w:rsidRDefault="000D4E7C" w:rsidP="00206AB1">
      <w:pPr>
        <w:tabs>
          <w:tab w:val="center" w:pos="4678"/>
          <w:tab w:val="center" w:pos="9072"/>
        </w:tabs>
        <w:suppressAutoHyphens/>
        <w:ind w:firstLine="709"/>
        <w:rPr>
          <w:szCs w:val="28"/>
        </w:rPr>
      </w:pPr>
      <w:r w:rsidRPr="00206AB1">
        <w:rPr>
          <w:szCs w:val="28"/>
        </w:rPr>
        <w:t>n</w:t>
      </w:r>
      <w:r w:rsidRPr="00206AB1">
        <w:rPr>
          <w:szCs w:val="28"/>
          <w:vertAlign w:val="subscript"/>
        </w:rPr>
        <w:t>пд</w:t>
      </w:r>
      <w:r w:rsidRPr="00206AB1">
        <w:rPr>
          <w:szCs w:val="28"/>
        </w:rPr>
        <w:t xml:space="preserve"> – то же для передачи данных;</w:t>
      </w:r>
    </w:p>
    <w:p w:rsidR="00206AB1" w:rsidRPr="00206AB1" w:rsidRDefault="000D4E7C" w:rsidP="00206AB1">
      <w:pPr>
        <w:tabs>
          <w:tab w:val="center" w:pos="4678"/>
          <w:tab w:val="center" w:pos="9072"/>
        </w:tabs>
        <w:suppressAutoHyphens/>
        <w:ind w:firstLine="709"/>
        <w:rPr>
          <w:szCs w:val="28"/>
        </w:rPr>
      </w:pPr>
      <w:r w:rsidRPr="00206AB1">
        <w:rPr>
          <w:szCs w:val="28"/>
        </w:rPr>
        <w:t>n</w:t>
      </w:r>
      <w:r w:rsidRPr="00206AB1">
        <w:rPr>
          <w:szCs w:val="28"/>
          <w:vertAlign w:val="subscript"/>
        </w:rPr>
        <w:t>втф</w:t>
      </w:r>
      <w:r w:rsidRPr="00206AB1">
        <w:rPr>
          <w:szCs w:val="28"/>
        </w:rPr>
        <w:t>– то же для передачи видеотелефона;</w:t>
      </w:r>
    </w:p>
    <w:p w:rsidR="00206AB1" w:rsidRPr="00206AB1" w:rsidRDefault="000D4E7C" w:rsidP="00206AB1">
      <w:pPr>
        <w:suppressAutoHyphens/>
        <w:ind w:firstLine="709"/>
        <w:rPr>
          <w:szCs w:val="28"/>
        </w:rPr>
      </w:pPr>
      <w:r w:rsidRPr="00206AB1">
        <w:rPr>
          <w:szCs w:val="28"/>
        </w:rPr>
        <w:t>n</w:t>
      </w:r>
      <w:r w:rsidRPr="00206AB1">
        <w:rPr>
          <w:szCs w:val="28"/>
          <w:vertAlign w:val="subscript"/>
        </w:rPr>
        <w:t>тр</w:t>
      </w:r>
      <w:r w:rsidRPr="00206AB1">
        <w:rPr>
          <w:szCs w:val="28"/>
        </w:rPr>
        <w:t xml:space="preserve"> – количество транзитных каналов n</w:t>
      </w:r>
      <w:r w:rsidRPr="00206AB1">
        <w:rPr>
          <w:szCs w:val="28"/>
          <w:vertAlign w:val="subscript"/>
        </w:rPr>
        <w:t>тр</w:t>
      </w:r>
      <w:r w:rsidR="0098587A" w:rsidRPr="00206AB1">
        <w:rPr>
          <w:szCs w:val="28"/>
        </w:rPr>
        <w:t>=3840-2703=1137</w:t>
      </w:r>
      <w:r w:rsidRPr="00206AB1">
        <w:rPr>
          <w:szCs w:val="28"/>
        </w:rPr>
        <w:t xml:space="preserve"> каналов</w:t>
      </w:r>
    </w:p>
    <w:p w:rsidR="000D4E7C" w:rsidRPr="00206AB1" w:rsidRDefault="000D4E7C" w:rsidP="00206AB1">
      <w:pPr>
        <w:pStyle w:val="af6"/>
        <w:tabs>
          <w:tab w:val="center" w:pos="4678"/>
          <w:tab w:val="center" w:pos="9072"/>
        </w:tabs>
        <w:suppressAutoHyphens/>
        <w:ind w:firstLine="709"/>
        <w:rPr>
          <w:szCs w:val="28"/>
        </w:rPr>
      </w:pPr>
      <w:r w:rsidRPr="00206AB1">
        <w:rPr>
          <w:szCs w:val="28"/>
        </w:rPr>
        <w:t>Число каналов для организации связи различного назначения выражается через число телефонных каналов, т.е. число каналов тональной частоты (ТЧ), что отражено в табл. 2.</w:t>
      </w:r>
    </w:p>
    <w:p w:rsidR="00206AB1" w:rsidRDefault="00206AB1" w:rsidP="00206AB1">
      <w:pPr>
        <w:pStyle w:val="8"/>
        <w:keepNext w:val="0"/>
        <w:suppressAutoHyphens/>
        <w:ind w:firstLine="709"/>
        <w:rPr>
          <w:rFonts w:ascii="Times New Roman" w:hAnsi="Times New Roman"/>
          <w:i w:val="0"/>
          <w:sz w:val="28"/>
          <w:szCs w:val="28"/>
        </w:rPr>
      </w:pPr>
    </w:p>
    <w:p w:rsidR="000D4E7C" w:rsidRPr="00206AB1" w:rsidRDefault="000D4E7C" w:rsidP="00206AB1">
      <w:pPr>
        <w:pStyle w:val="8"/>
        <w:keepNext w:val="0"/>
        <w:suppressAutoHyphens/>
        <w:ind w:firstLine="709"/>
        <w:rPr>
          <w:rFonts w:ascii="Times New Roman" w:hAnsi="Times New Roman"/>
          <w:i w:val="0"/>
          <w:sz w:val="28"/>
          <w:szCs w:val="28"/>
        </w:rPr>
      </w:pPr>
      <w:r w:rsidRPr="00206AB1">
        <w:rPr>
          <w:rFonts w:ascii="Times New Roman" w:hAnsi="Times New Roman"/>
          <w:i w:val="0"/>
          <w:sz w:val="28"/>
          <w:szCs w:val="28"/>
        </w:rPr>
        <w:t>Таблица 2 - Характеристики видов передач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2341"/>
        <w:gridCol w:w="1968"/>
        <w:gridCol w:w="2245"/>
      </w:tblGrid>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w:t>
            </w:r>
          </w:p>
        </w:tc>
        <w:tc>
          <w:tcPr>
            <w:tcW w:w="0" w:type="auto"/>
            <w:shd w:val="clear" w:color="auto" w:fill="auto"/>
          </w:tcPr>
          <w:p w:rsidR="000D4E7C" w:rsidRPr="0058214D" w:rsidRDefault="000D4E7C" w:rsidP="0058214D">
            <w:pPr>
              <w:pStyle w:val="6"/>
              <w:keepNext w:val="0"/>
              <w:suppressAutoHyphens/>
              <w:ind w:firstLine="0"/>
              <w:jc w:val="left"/>
              <w:rPr>
                <w:b w:val="0"/>
                <w:sz w:val="20"/>
                <w:szCs w:val="28"/>
              </w:rPr>
            </w:pPr>
            <w:r w:rsidRPr="0058214D">
              <w:rPr>
                <w:b w:val="0"/>
                <w:sz w:val="20"/>
                <w:szCs w:val="28"/>
              </w:rPr>
              <w:t>Вид передачи</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Ширина канала, кГц</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Количество каналов ТЧ</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Фототелеграф</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4</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2</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Радиовещание:</w:t>
            </w:r>
          </w:p>
          <w:p w:rsidR="000D4E7C" w:rsidRPr="0058214D" w:rsidRDefault="000D4E7C" w:rsidP="0058214D">
            <w:pPr>
              <w:numPr>
                <w:ilvl w:val="0"/>
                <w:numId w:val="5"/>
              </w:numPr>
              <w:tabs>
                <w:tab w:val="center" w:pos="4678"/>
                <w:tab w:val="center" w:pos="9072"/>
              </w:tabs>
              <w:suppressAutoHyphens/>
              <w:ind w:left="0" w:firstLine="0"/>
              <w:jc w:val="left"/>
              <w:rPr>
                <w:sz w:val="20"/>
                <w:szCs w:val="28"/>
              </w:rPr>
            </w:pPr>
            <w:r w:rsidRPr="0058214D">
              <w:rPr>
                <w:sz w:val="20"/>
                <w:szCs w:val="28"/>
              </w:rPr>
              <w:t>канал 2-го класса;</w:t>
            </w:r>
          </w:p>
          <w:p w:rsidR="000D4E7C" w:rsidRPr="0058214D" w:rsidRDefault="000D4E7C" w:rsidP="0058214D">
            <w:pPr>
              <w:numPr>
                <w:ilvl w:val="0"/>
                <w:numId w:val="6"/>
              </w:numPr>
              <w:tabs>
                <w:tab w:val="center" w:pos="4678"/>
                <w:tab w:val="center" w:pos="9072"/>
              </w:tabs>
              <w:suppressAutoHyphens/>
              <w:ind w:left="0" w:firstLine="0"/>
              <w:jc w:val="left"/>
              <w:rPr>
                <w:sz w:val="20"/>
                <w:szCs w:val="28"/>
              </w:rPr>
            </w:pPr>
            <w:r w:rsidRPr="0058214D">
              <w:rPr>
                <w:sz w:val="20"/>
                <w:szCs w:val="28"/>
              </w:rPr>
              <w:t>канал 3-го класса;</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12</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8</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3</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2</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3</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Передача данных</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4-240</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1-60</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4</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Передача газет</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240</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60</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Телевидение</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6400</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1600</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Видеотелефон</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1200</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300</w:t>
            </w:r>
          </w:p>
        </w:tc>
      </w:tr>
    </w:tbl>
    <w:p w:rsidR="000D4E7C" w:rsidRPr="00206AB1" w:rsidRDefault="000D4E7C" w:rsidP="00206AB1">
      <w:pPr>
        <w:tabs>
          <w:tab w:val="center" w:pos="4678"/>
          <w:tab w:val="center" w:pos="9072"/>
        </w:tabs>
        <w:suppressAutoHyphens/>
        <w:ind w:firstLine="709"/>
        <w:rPr>
          <w:szCs w:val="28"/>
        </w:rPr>
      </w:pPr>
    </w:p>
    <w:p w:rsidR="000D4E7C" w:rsidRPr="00206AB1" w:rsidRDefault="000D4E7C" w:rsidP="00206AB1">
      <w:pPr>
        <w:pStyle w:val="1"/>
        <w:tabs>
          <w:tab w:val="num" w:pos="360"/>
          <w:tab w:val="center" w:pos="4678"/>
          <w:tab w:val="center" w:pos="9072"/>
        </w:tabs>
        <w:spacing w:line="360" w:lineRule="auto"/>
        <w:ind w:firstLine="709"/>
        <w:jc w:val="both"/>
        <w:rPr>
          <w:b w:val="0"/>
          <w:szCs w:val="28"/>
          <w:lang w:val="ru-RU"/>
        </w:rPr>
      </w:pPr>
      <w:r w:rsidRPr="00206AB1">
        <w:rPr>
          <w:b w:val="0"/>
          <w:szCs w:val="28"/>
          <w:lang w:val="ru-RU"/>
        </w:rPr>
        <w:br w:type="page"/>
      </w:r>
      <w:bookmarkStart w:id="5" w:name="_Toc9991025"/>
      <w:bookmarkStart w:id="6" w:name="_Toc41237699"/>
      <w:r w:rsidRPr="00206AB1">
        <w:rPr>
          <w:b w:val="0"/>
          <w:szCs w:val="28"/>
          <w:lang w:val="ru-RU"/>
        </w:rPr>
        <w:t>5. В</w:t>
      </w:r>
      <w:r w:rsidR="001A3C27" w:rsidRPr="00206AB1">
        <w:rPr>
          <w:b w:val="0"/>
          <w:caps w:val="0"/>
          <w:szCs w:val="28"/>
          <w:lang w:val="ru-RU"/>
        </w:rPr>
        <w:t>ыбор системы передачи и типа направляющей системы</w:t>
      </w:r>
      <w:bookmarkEnd w:id="5"/>
      <w:bookmarkEnd w:id="6"/>
    </w:p>
    <w:p w:rsidR="001A3C27" w:rsidRDefault="001A3C27" w:rsidP="00206AB1">
      <w:pPr>
        <w:pStyle w:val="af6"/>
        <w:tabs>
          <w:tab w:val="center" w:pos="4678"/>
          <w:tab w:val="center" w:pos="9072"/>
        </w:tabs>
        <w:suppressAutoHyphens/>
        <w:ind w:firstLine="709"/>
        <w:rPr>
          <w:szCs w:val="28"/>
        </w:rPr>
      </w:pPr>
    </w:p>
    <w:p w:rsidR="000D4E7C" w:rsidRPr="00206AB1" w:rsidRDefault="000D4E7C" w:rsidP="00206AB1">
      <w:pPr>
        <w:pStyle w:val="af6"/>
        <w:tabs>
          <w:tab w:val="center" w:pos="4678"/>
          <w:tab w:val="center" w:pos="9072"/>
        </w:tabs>
        <w:suppressAutoHyphens/>
        <w:ind w:firstLine="709"/>
        <w:rPr>
          <w:szCs w:val="28"/>
        </w:rPr>
      </w:pPr>
      <w:r w:rsidRPr="00206AB1">
        <w:rPr>
          <w:szCs w:val="28"/>
        </w:rPr>
        <w:t>Исходя из числа каналов (n</w:t>
      </w:r>
      <w:r w:rsidRPr="00206AB1">
        <w:rPr>
          <w:szCs w:val="28"/>
          <w:vertAlign w:val="subscript"/>
        </w:rPr>
        <w:t>аб</w:t>
      </w:r>
      <w:r w:rsidRPr="00206AB1">
        <w:rPr>
          <w:szCs w:val="28"/>
        </w:rPr>
        <w:t>=</w:t>
      </w:r>
      <w:r w:rsidR="00AC1B44" w:rsidRPr="00206AB1">
        <w:rPr>
          <w:szCs w:val="28"/>
        </w:rPr>
        <w:t>2703</w:t>
      </w:r>
      <w:r w:rsidRPr="00206AB1">
        <w:rPr>
          <w:szCs w:val="28"/>
        </w:rPr>
        <w:t>шт.), выбираем аппаратуру уплотнения ИКМ-1920х2. Основные ее технические характеристики приведены в таблице 3.</w:t>
      </w:r>
    </w:p>
    <w:p w:rsidR="001A3C27" w:rsidRDefault="001A3C27" w:rsidP="00206AB1">
      <w:pPr>
        <w:pStyle w:val="9"/>
        <w:keepNext w:val="0"/>
        <w:suppressAutoHyphens/>
        <w:ind w:firstLine="709"/>
        <w:rPr>
          <w:i w:val="0"/>
        </w:rPr>
      </w:pPr>
    </w:p>
    <w:p w:rsidR="000D4E7C" w:rsidRPr="00206AB1" w:rsidRDefault="000D4E7C" w:rsidP="00206AB1">
      <w:pPr>
        <w:pStyle w:val="9"/>
        <w:keepNext w:val="0"/>
        <w:suppressAutoHyphens/>
        <w:ind w:firstLine="709"/>
        <w:rPr>
          <w:i w:val="0"/>
          <w:szCs w:val="28"/>
        </w:rPr>
      </w:pPr>
      <w:r w:rsidRPr="00206AB1">
        <w:rPr>
          <w:i w:val="0"/>
        </w:rPr>
        <w:t>Таблица 3</w:t>
      </w:r>
      <w:r w:rsidR="008369AD" w:rsidRPr="00206AB1">
        <w:rPr>
          <w:i w:val="0"/>
        </w:rPr>
        <w:t xml:space="preserve"> -</w:t>
      </w:r>
      <w:r w:rsidRPr="00206AB1">
        <w:rPr>
          <w:i w:val="0"/>
        </w:rPr>
        <w:t>Основные технические характеристики системы ИКМ-1920 х2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9"/>
        <w:gridCol w:w="1339"/>
      </w:tblGrid>
      <w:tr w:rsidR="000D4E7C" w:rsidRPr="0058214D" w:rsidTr="0058214D">
        <w:trPr>
          <w:jc w:val="center"/>
        </w:trPr>
        <w:tc>
          <w:tcPr>
            <w:tcW w:w="0" w:type="auto"/>
            <w:shd w:val="clear" w:color="auto" w:fill="auto"/>
          </w:tcPr>
          <w:p w:rsidR="000D4E7C" w:rsidRPr="0058214D" w:rsidRDefault="000D4E7C" w:rsidP="0058214D">
            <w:pPr>
              <w:pStyle w:val="12"/>
              <w:suppressAutoHyphens/>
              <w:spacing w:line="360" w:lineRule="auto"/>
              <w:ind w:firstLine="0"/>
              <w:jc w:val="left"/>
              <w:rPr>
                <w:sz w:val="20"/>
                <w:szCs w:val="28"/>
              </w:rPr>
            </w:pPr>
            <w:r w:rsidRPr="0058214D">
              <w:rPr>
                <w:sz w:val="20"/>
                <w:szCs w:val="28"/>
              </w:rPr>
              <w:t>Параметр</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ИКМ-1920х2</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Количество каналов ТЧ</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3840</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Скорость передачи информации, Мбит/с</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278,528</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Рабочая (расчетная) частота, МГц</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140</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Тип используемого кабеля</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КМ-4</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Максимальное расстояние между ОРП, км</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240</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Длина РУ, км:</w:t>
            </w:r>
          </w:p>
          <w:p w:rsidR="00206AB1" w:rsidRPr="0058214D" w:rsidRDefault="000D4E7C" w:rsidP="0058214D">
            <w:pPr>
              <w:tabs>
                <w:tab w:val="center" w:pos="4678"/>
                <w:tab w:val="center" w:pos="9072"/>
              </w:tabs>
              <w:suppressAutoHyphens/>
              <w:ind w:firstLine="0"/>
              <w:jc w:val="left"/>
              <w:rPr>
                <w:sz w:val="20"/>
                <w:szCs w:val="28"/>
              </w:rPr>
            </w:pPr>
            <w:r w:rsidRPr="0058214D">
              <w:rPr>
                <w:sz w:val="20"/>
                <w:szCs w:val="28"/>
              </w:rPr>
              <w:t>– минимальная</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 номинальная</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 максимальная</w:t>
            </w:r>
          </w:p>
        </w:tc>
        <w:tc>
          <w:tcPr>
            <w:tcW w:w="0" w:type="auto"/>
            <w:shd w:val="clear" w:color="auto" w:fill="auto"/>
          </w:tcPr>
          <w:p w:rsidR="000D4E7C" w:rsidRPr="0058214D" w:rsidRDefault="000D4E7C" w:rsidP="0058214D">
            <w:pPr>
              <w:suppressAutoHyphens/>
              <w:ind w:firstLine="0"/>
              <w:jc w:val="left"/>
              <w:rPr>
                <w:sz w:val="20"/>
                <w:szCs w:val="28"/>
              </w:rPr>
            </w:pPr>
          </w:p>
          <w:p w:rsidR="000D4E7C" w:rsidRPr="0058214D" w:rsidRDefault="000D4E7C" w:rsidP="0058214D">
            <w:pPr>
              <w:suppressAutoHyphens/>
              <w:ind w:firstLine="0"/>
              <w:jc w:val="left"/>
              <w:rPr>
                <w:sz w:val="20"/>
                <w:szCs w:val="28"/>
              </w:rPr>
            </w:pPr>
            <w:r w:rsidRPr="0058214D">
              <w:rPr>
                <w:sz w:val="20"/>
                <w:szCs w:val="28"/>
              </w:rPr>
              <w:t>2,75</w:t>
            </w:r>
          </w:p>
          <w:p w:rsidR="000D4E7C" w:rsidRPr="0058214D" w:rsidRDefault="000D4E7C" w:rsidP="0058214D">
            <w:pPr>
              <w:suppressAutoHyphens/>
              <w:ind w:firstLine="0"/>
              <w:jc w:val="left"/>
              <w:rPr>
                <w:sz w:val="20"/>
                <w:szCs w:val="28"/>
              </w:rPr>
            </w:pPr>
            <w:r w:rsidRPr="0058214D">
              <w:rPr>
                <w:sz w:val="20"/>
                <w:szCs w:val="28"/>
              </w:rPr>
              <w:t>3,0</w:t>
            </w:r>
          </w:p>
          <w:p w:rsidR="000D4E7C" w:rsidRPr="0058214D" w:rsidRDefault="000D4E7C" w:rsidP="0058214D">
            <w:pPr>
              <w:suppressAutoHyphens/>
              <w:ind w:firstLine="0"/>
              <w:jc w:val="left"/>
              <w:rPr>
                <w:sz w:val="20"/>
                <w:szCs w:val="28"/>
              </w:rPr>
            </w:pPr>
            <w:r w:rsidRPr="0058214D">
              <w:rPr>
                <w:sz w:val="20"/>
                <w:szCs w:val="28"/>
              </w:rPr>
              <w:t>3,15</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Минимальная длина РУ, прилегающего к ОРП, км</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1,0</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Максимальное затухание РУ на рабочей частоте, дБ</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98,5</w:t>
            </w:r>
          </w:p>
        </w:tc>
      </w:tr>
    </w:tbl>
    <w:p w:rsidR="000D4E7C" w:rsidRPr="00206AB1" w:rsidRDefault="000D4E7C" w:rsidP="00206AB1">
      <w:pPr>
        <w:tabs>
          <w:tab w:val="center" w:pos="4678"/>
          <w:tab w:val="center" w:pos="9072"/>
        </w:tabs>
        <w:suppressAutoHyphens/>
        <w:ind w:firstLine="709"/>
        <w:rPr>
          <w:szCs w:val="28"/>
        </w:rPr>
      </w:pPr>
      <w:bookmarkStart w:id="7" w:name="_Toc9991026"/>
      <w:bookmarkStart w:id="8" w:name="_Toc41237700"/>
    </w:p>
    <w:p w:rsidR="000D4E7C" w:rsidRPr="00206AB1" w:rsidRDefault="000D4E7C" w:rsidP="00206AB1">
      <w:pPr>
        <w:tabs>
          <w:tab w:val="center" w:pos="4678"/>
          <w:tab w:val="center" w:pos="9072"/>
        </w:tabs>
        <w:suppressAutoHyphens/>
        <w:ind w:firstLine="709"/>
        <w:rPr>
          <w:szCs w:val="28"/>
        </w:rPr>
      </w:pPr>
      <w:r w:rsidRPr="00206AB1">
        <w:rPr>
          <w:szCs w:val="28"/>
        </w:rPr>
        <w:t>На основании общего числа каналов для организации связи между заданными оконечными пунктами определяем число пар кабеля:</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0"/>
          <w:szCs w:val="28"/>
        </w:rPr>
        <w:object w:dxaOrig="2659" w:dyaOrig="700">
          <v:shape id="_x0000_i1037" type="#_x0000_t75" style="width:130.5pt;height:36.75pt" o:ole="" fillcolor="window">
            <v:imagedata r:id="rId31" o:title=""/>
          </v:shape>
          <o:OLEObject Type="Embed" ProgID="Equation.3" ShapeID="_x0000_i1037" DrawAspect="Content" ObjectID="_1457408834" r:id="rId32"/>
        </w:object>
      </w:r>
      <w:r w:rsidR="000D4E7C" w:rsidRPr="00206AB1">
        <w:rPr>
          <w:szCs w:val="28"/>
        </w:rPr>
        <w:t>,(7)</w:t>
      </w:r>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где</w:t>
      </w:r>
      <w:r w:rsidR="00206AB1" w:rsidRPr="00206AB1">
        <w:rPr>
          <w:szCs w:val="28"/>
        </w:rPr>
        <w:t xml:space="preserve"> </w:t>
      </w:r>
      <w:r w:rsidRPr="00206AB1">
        <w:rPr>
          <w:szCs w:val="28"/>
        </w:rPr>
        <w:t>N</w:t>
      </w:r>
      <w:r w:rsidRPr="00206AB1">
        <w:rPr>
          <w:szCs w:val="28"/>
          <w:vertAlign w:val="subscript"/>
        </w:rPr>
        <w:t>пар</w:t>
      </w:r>
      <w:r w:rsidRPr="00206AB1">
        <w:rPr>
          <w:szCs w:val="28"/>
        </w:rPr>
        <w:t xml:space="preserve"> – число пар в кабеле;</w:t>
      </w:r>
    </w:p>
    <w:p w:rsidR="000D4E7C" w:rsidRPr="00206AB1" w:rsidRDefault="000D4E7C" w:rsidP="00206AB1">
      <w:pPr>
        <w:tabs>
          <w:tab w:val="center" w:pos="4678"/>
          <w:tab w:val="center" w:pos="9072"/>
        </w:tabs>
        <w:suppressAutoHyphens/>
        <w:ind w:firstLine="709"/>
        <w:rPr>
          <w:szCs w:val="28"/>
        </w:rPr>
      </w:pPr>
      <w:r w:rsidRPr="00206AB1">
        <w:rPr>
          <w:szCs w:val="28"/>
        </w:rPr>
        <w:t>N</w:t>
      </w:r>
      <w:r w:rsidRPr="00206AB1">
        <w:rPr>
          <w:szCs w:val="28"/>
          <w:vertAlign w:val="subscript"/>
        </w:rPr>
        <w:t>сп</w:t>
      </w:r>
      <w:r w:rsidRPr="00206AB1">
        <w:rPr>
          <w:szCs w:val="28"/>
        </w:rPr>
        <w:t xml:space="preserve"> – число каналов ТЧ, организуемых выбранной многоканальной системой передачи.</w:t>
      </w:r>
    </w:p>
    <w:p w:rsidR="001A3C27" w:rsidRDefault="001A3C27" w:rsidP="00206AB1">
      <w:pPr>
        <w:pStyle w:val="1"/>
        <w:tabs>
          <w:tab w:val="num" w:pos="360"/>
          <w:tab w:val="center" w:pos="4678"/>
          <w:tab w:val="center" w:pos="9072"/>
        </w:tabs>
        <w:spacing w:line="360" w:lineRule="auto"/>
        <w:ind w:firstLine="709"/>
        <w:jc w:val="both"/>
        <w:rPr>
          <w:b w:val="0"/>
          <w:szCs w:val="28"/>
          <w:lang w:val="ru-RU"/>
        </w:rPr>
      </w:pPr>
    </w:p>
    <w:p w:rsidR="000D4E7C" w:rsidRPr="00206AB1" w:rsidRDefault="001A3C27" w:rsidP="00206AB1">
      <w:pPr>
        <w:pStyle w:val="1"/>
        <w:tabs>
          <w:tab w:val="num" w:pos="360"/>
          <w:tab w:val="center" w:pos="4678"/>
          <w:tab w:val="center" w:pos="9072"/>
        </w:tabs>
        <w:spacing w:line="360" w:lineRule="auto"/>
        <w:ind w:firstLine="709"/>
        <w:jc w:val="both"/>
        <w:rPr>
          <w:b w:val="0"/>
          <w:szCs w:val="28"/>
          <w:lang w:val="ru-RU"/>
        </w:rPr>
      </w:pPr>
      <w:r>
        <w:rPr>
          <w:b w:val="0"/>
          <w:szCs w:val="28"/>
          <w:lang w:val="ru-RU"/>
        </w:rPr>
        <w:br w:type="page"/>
      </w:r>
      <w:r w:rsidR="000D4E7C" w:rsidRPr="00206AB1">
        <w:rPr>
          <w:b w:val="0"/>
          <w:szCs w:val="28"/>
          <w:lang w:val="ru-RU"/>
        </w:rPr>
        <w:t xml:space="preserve">6. </w:t>
      </w:r>
      <w:r w:rsidRPr="00206AB1">
        <w:rPr>
          <w:b w:val="0"/>
          <w:caps w:val="0"/>
          <w:szCs w:val="28"/>
          <w:lang w:val="ru-RU"/>
        </w:rPr>
        <w:t>Расчет конструкции кабеля</w:t>
      </w:r>
      <w:bookmarkEnd w:id="7"/>
      <w:bookmarkEnd w:id="8"/>
    </w:p>
    <w:p w:rsidR="001A3C27" w:rsidRDefault="001A3C27" w:rsidP="00206AB1">
      <w:pPr>
        <w:pStyle w:val="34"/>
        <w:tabs>
          <w:tab w:val="center" w:pos="4678"/>
          <w:tab w:val="center" w:pos="9072"/>
        </w:tabs>
        <w:suppressAutoHyphens/>
        <w:spacing w:line="360" w:lineRule="auto"/>
        <w:rPr>
          <w:szCs w:val="28"/>
        </w:rPr>
      </w:pPr>
    </w:p>
    <w:p w:rsidR="00206AB1" w:rsidRPr="00206AB1" w:rsidRDefault="000D4E7C" w:rsidP="00206AB1">
      <w:pPr>
        <w:pStyle w:val="34"/>
        <w:tabs>
          <w:tab w:val="center" w:pos="4678"/>
          <w:tab w:val="center" w:pos="9072"/>
        </w:tabs>
        <w:suppressAutoHyphens/>
        <w:spacing w:line="360" w:lineRule="auto"/>
        <w:rPr>
          <w:szCs w:val="28"/>
        </w:rPr>
      </w:pPr>
      <w:r w:rsidRPr="00206AB1">
        <w:rPr>
          <w:szCs w:val="28"/>
        </w:rPr>
        <w:t>Внутренний диаметр внешнего медного проводника коаксиальной пары определяем по формуле:</w:t>
      </w:r>
    </w:p>
    <w:p w:rsidR="001A3C27" w:rsidRDefault="001A3C27" w:rsidP="00206AB1">
      <w:pPr>
        <w:tabs>
          <w:tab w:val="center" w:pos="4678"/>
          <w:tab w:val="center" w:pos="9072"/>
        </w:tabs>
        <w:suppressAutoHyphens/>
        <w:ind w:firstLine="709"/>
        <w:rPr>
          <w:szCs w:val="28"/>
        </w:rPr>
      </w:pPr>
    </w:p>
    <w:p w:rsidR="001A3C27" w:rsidRDefault="001A3C27" w:rsidP="00206AB1">
      <w:pPr>
        <w:tabs>
          <w:tab w:val="center" w:pos="4678"/>
          <w:tab w:val="center" w:pos="9072"/>
        </w:tabs>
        <w:suppressAutoHyphens/>
        <w:ind w:firstLine="709"/>
        <w:rPr>
          <w:szCs w:val="28"/>
        </w:rPr>
      </w:pPr>
      <w:r w:rsidRPr="00206AB1">
        <w:rPr>
          <w:position w:val="-28"/>
          <w:szCs w:val="28"/>
        </w:rPr>
        <w:object w:dxaOrig="3140" w:dyaOrig="820">
          <v:shape id="_x0000_i1038" type="#_x0000_t75" style="width:160.5pt;height:36.75pt" o:ole="" fillcolor="window">
            <v:imagedata r:id="rId33" o:title=""/>
          </v:shape>
          <o:OLEObject Type="Embed" ProgID="Equation.3" ShapeID="_x0000_i1038" DrawAspect="Content" ObjectID="_1457408835" r:id="rId34"/>
        </w:object>
      </w:r>
      <w:r w:rsidR="000D4E7C" w:rsidRPr="00206AB1">
        <w:rPr>
          <w:szCs w:val="28"/>
        </w:rPr>
        <w:t xml:space="preserve"> мм</w:t>
      </w:r>
      <w:r w:rsidR="00206AB1" w:rsidRPr="00206AB1">
        <w:rPr>
          <w:szCs w:val="28"/>
        </w:rPr>
        <w:t xml:space="preserve"> </w:t>
      </w:r>
      <w:r w:rsidR="00265DC8" w:rsidRPr="00206AB1">
        <w:rPr>
          <w:szCs w:val="28"/>
        </w:rPr>
        <w:t>(8)</w:t>
      </w:r>
    </w:p>
    <w:p w:rsidR="000D4E7C" w:rsidRPr="00206AB1" w:rsidRDefault="001A3C27" w:rsidP="00206AB1">
      <w:pPr>
        <w:tabs>
          <w:tab w:val="center" w:pos="4678"/>
          <w:tab w:val="center" w:pos="9072"/>
        </w:tabs>
        <w:suppressAutoHyphens/>
        <w:ind w:firstLine="709"/>
        <w:rPr>
          <w:szCs w:val="28"/>
        </w:rPr>
      </w:pPr>
      <w:r w:rsidRPr="00206AB1">
        <w:rPr>
          <w:position w:val="-28"/>
          <w:szCs w:val="28"/>
        </w:rPr>
        <w:object w:dxaOrig="3800" w:dyaOrig="740">
          <v:shape id="_x0000_i1039" type="#_x0000_t75" style="width:199.5pt;height:33.75pt" o:ole="" fillcolor="window">
            <v:imagedata r:id="rId35" o:title=""/>
          </v:shape>
          <o:OLEObject Type="Embed" ProgID="Equation.3" ShapeID="_x0000_i1039" DrawAspect="Content" ObjectID="_1457408836" r:id="rId36"/>
        </w:object>
      </w:r>
      <w:r w:rsidR="000D4E7C" w:rsidRPr="00206AB1">
        <w:rPr>
          <w:szCs w:val="28"/>
        </w:rPr>
        <w:t>мм</w:t>
      </w:r>
      <w:r w:rsidR="005543F5" w:rsidRPr="00206AB1">
        <w:rPr>
          <w:szCs w:val="28"/>
        </w:rPr>
        <w:t>,</w:t>
      </w:r>
    </w:p>
    <w:p w:rsidR="001A3C27" w:rsidRDefault="001A3C27" w:rsidP="00206AB1">
      <w:pPr>
        <w:tabs>
          <w:tab w:val="center" w:pos="4678"/>
          <w:tab w:val="center" w:pos="9072"/>
        </w:tabs>
        <w:suppressAutoHyphens/>
        <w:ind w:firstLine="709"/>
        <w:rPr>
          <w:szCs w:val="28"/>
        </w:rPr>
      </w:pPr>
    </w:p>
    <w:p w:rsidR="000D4E7C" w:rsidRPr="00206AB1" w:rsidRDefault="000D4E7C" w:rsidP="001A3C27">
      <w:pPr>
        <w:tabs>
          <w:tab w:val="center" w:pos="4678"/>
          <w:tab w:val="center" w:pos="9072"/>
        </w:tabs>
        <w:suppressAutoHyphens/>
        <w:ind w:firstLine="709"/>
        <w:rPr>
          <w:szCs w:val="28"/>
        </w:rPr>
      </w:pPr>
      <w:r w:rsidRPr="00206AB1">
        <w:rPr>
          <w:szCs w:val="28"/>
        </w:rPr>
        <w:t>где f</w:t>
      </w:r>
      <w:r w:rsidRPr="00206AB1">
        <w:rPr>
          <w:szCs w:val="28"/>
          <w:vertAlign w:val="subscript"/>
        </w:rPr>
        <w:t>макс</w:t>
      </w:r>
      <w:r w:rsidRPr="00206AB1">
        <w:rPr>
          <w:szCs w:val="28"/>
        </w:rPr>
        <w:t xml:space="preserve"> – наивысшая передаваемая частота выбранной аналоговой аппаратуры уплотнения, рабочая (расчетная) частота цифровых систем передачи, Гц;</w:t>
      </w:r>
      <w:r w:rsidR="001A3C27">
        <w:rPr>
          <w:szCs w:val="28"/>
        </w:rPr>
        <w:t xml:space="preserve"> </w:t>
      </w:r>
      <w:r w:rsidRPr="00206AB1">
        <w:rPr>
          <w:szCs w:val="28"/>
        </w:rPr>
        <w:sym w:font="Symbol" w:char="F065"/>
      </w:r>
      <w:r w:rsidRPr="00206AB1">
        <w:rPr>
          <w:szCs w:val="28"/>
          <w:vertAlign w:val="subscript"/>
        </w:rPr>
        <w:t>экв</w:t>
      </w:r>
      <w:r w:rsidRPr="00206AB1">
        <w:rPr>
          <w:szCs w:val="28"/>
        </w:rPr>
        <w:t xml:space="preserve"> – эквивалентная относительная диэлектрическая проницаемость изоляции (</w:t>
      </w:r>
      <w:r w:rsidRPr="00206AB1">
        <w:rPr>
          <w:szCs w:val="28"/>
        </w:rPr>
        <w:sym w:font="Symbol" w:char="F065"/>
      </w:r>
      <w:r w:rsidRPr="00206AB1">
        <w:rPr>
          <w:szCs w:val="28"/>
          <w:vertAlign w:val="subscript"/>
        </w:rPr>
        <w:t>экв</w:t>
      </w:r>
      <w:r w:rsidRPr="00206AB1">
        <w:rPr>
          <w:szCs w:val="28"/>
        </w:rPr>
        <w:t>=1,13, изоляция – полиэтиленовая шайба);</w:t>
      </w:r>
      <w:r w:rsidR="001A3C27">
        <w:rPr>
          <w:szCs w:val="28"/>
        </w:rPr>
        <w:t xml:space="preserve"> </w:t>
      </w:r>
      <w:r w:rsidRPr="00206AB1">
        <w:rPr>
          <w:szCs w:val="28"/>
        </w:rPr>
        <w:t>l</w:t>
      </w:r>
      <w:r w:rsidRPr="00206AB1">
        <w:rPr>
          <w:szCs w:val="28"/>
          <w:vertAlign w:val="subscript"/>
        </w:rPr>
        <w:t>ру</w:t>
      </w:r>
      <w:r w:rsidRPr="00206AB1">
        <w:rPr>
          <w:szCs w:val="28"/>
        </w:rPr>
        <w:t xml:space="preserve"> – длина регенерационного (усилительного) участка, км;</w:t>
      </w:r>
      <w:r w:rsidR="001A3C27">
        <w:rPr>
          <w:szCs w:val="28"/>
        </w:rPr>
        <w:t xml:space="preserve"> </w:t>
      </w:r>
      <w:r w:rsidRPr="00206AB1">
        <w:rPr>
          <w:szCs w:val="28"/>
        </w:rPr>
        <w:sym w:font="Symbol" w:char="F061"/>
      </w:r>
      <w:r w:rsidRPr="00206AB1">
        <w:rPr>
          <w:szCs w:val="28"/>
        </w:rPr>
        <w:t xml:space="preserve"> – максимальное затухание регенерационного участка на рабочей частоте, дБ.</w:t>
      </w:r>
    </w:p>
    <w:p w:rsidR="000D4E7C" w:rsidRPr="00206AB1" w:rsidRDefault="000D4E7C" w:rsidP="00206AB1">
      <w:pPr>
        <w:tabs>
          <w:tab w:val="center" w:pos="4678"/>
          <w:tab w:val="center" w:pos="9072"/>
        </w:tabs>
        <w:suppressAutoHyphens/>
        <w:ind w:firstLine="709"/>
        <w:rPr>
          <w:szCs w:val="28"/>
        </w:rPr>
      </w:pPr>
      <w:r w:rsidRPr="00206AB1">
        <w:rPr>
          <w:szCs w:val="28"/>
        </w:rPr>
        <w:t>Значения параметров f</w:t>
      </w:r>
      <w:r w:rsidRPr="00206AB1">
        <w:rPr>
          <w:szCs w:val="28"/>
          <w:vertAlign w:val="subscript"/>
        </w:rPr>
        <w:t>макс</w:t>
      </w:r>
      <w:r w:rsidRPr="00206AB1">
        <w:rPr>
          <w:szCs w:val="28"/>
        </w:rPr>
        <w:t>, l</w:t>
      </w:r>
      <w:r w:rsidRPr="00206AB1">
        <w:rPr>
          <w:szCs w:val="28"/>
          <w:vertAlign w:val="subscript"/>
        </w:rPr>
        <w:t>ру</w:t>
      </w:r>
      <w:r w:rsidRPr="00206AB1">
        <w:rPr>
          <w:szCs w:val="28"/>
        </w:rPr>
        <w:t xml:space="preserve"> и </w:t>
      </w:r>
      <w:r w:rsidRPr="00206AB1">
        <w:rPr>
          <w:szCs w:val="28"/>
        </w:rPr>
        <w:sym w:font="Symbol" w:char="F061"/>
      </w:r>
      <w:r w:rsidRPr="00206AB1">
        <w:rPr>
          <w:szCs w:val="28"/>
        </w:rPr>
        <w:t xml:space="preserve"> берутся из табл.3.</w:t>
      </w:r>
    </w:p>
    <w:p w:rsidR="00206AB1" w:rsidRPr="00206AB1" w:rsidRDefault="000D4E7C" w:rsidP="00206AB1">
      <w:pPr>
        <w:tabs>
          <w:tab w:val="center" w:pos="4678"/>
          <w:tab w:val="center" w:pos="9072"/>
        </w:tabs>
        <w:suppressAutoHyphens/>
        <w:ind w:firstLine="709"/>
        <w:rPr>
          <w:szCs w:val="28"/>
        </w:rPr>
      </w:pPr>
      <w:r w:rsidRPr="00206AB1">
        <w:rPr>
          <w:szCs w:val="28"/>
        </w:rPr>
        <w:t>Величина диаметра внутреннего проводника d</w:t>
      </w:r>
      <w:r w:rsidRPr="00206AB1">
        <w:rPr>
          <w:szCs w:val="28"/>
          <w:vertAlign w:val="subscript"/>
        </w:rPr>
        <w:t>1</w:t>
      </w:r>
      <w:r w:rsidRPr="00206AB1">
        <w:rPr>
          <w:szCs w:val="28"/>
        </w:rPr>
        <w:t xml:space="preserve"> определяется из условия обеспечения нормируемого значения волнового сопротивления коаксиальной пары Z</w:t>
      </w:r>
      <w:r w:rsidRPr="00206AB1">
        <w:rPr>
          <w:szCs w:val="28"/>
          <w:vertAlign w:val="subscript"/>
        </w:rPr>
        <w:t>в</w:t>
      </w:r>
      <w:r w:rsidRPr="00206AB1">
        <w:rPr>
          <w:szCs w:val="28"/>
        </w:rPr>
        <w:t xml:space="preserve"> = 75 Ом:</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28"/>
          <w:szCs w:val="28"/>
        </w:rPr>
        <w:object w:dxaOrig="4480" w:dyaOrig="720">
          <v:shape id="_x0000_i1040" type="#_x0000_t75" style="width:251.25pt;height:36pt" o:ole="" fillcolor="window">
            <v:imagedata r:id="rId37" o:title=""/>
          </v:shape>
          <o:OLEObject Type="Embed" ProgID="Equation.3" ShapeID="_x0000_i1040" DrawAspect="Content" ObjectID="_1457408837" r:id="rId38"/>
        </w:object>
      </w:r>
      <w:r w:rsidR="005543F5" w:rsidRPr="00206AB1">
        <w:rPr>
          <w:szCs w:val="28"/>
        </w:rPr>
        <w:t>мм</w:t>
      </w:r>
      <w:r w:rsidR="00206AB1" w:rsidRPr="00206AB1">
        <w:rPr>
          <w:szCs w:val="28"/>
        </w:rPr>
        <w:t xml:space="preserve"> </w:t>
      </w:r>
      <w:r w:rsidR="000D4E7C" w:rsidRPr="00206AB1">
        <w:rPr>
          <w:szCs w:val="28"/>
        </w:rPr>
        <w:t>(9)</w:t>
      </w:r>
    </w:p>
    <w:p w:rsidR="001A3C27" w:rsidRDefault="001A3C27"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Толщина внешнего проводника t должна учитывать</w:t>
      </w:r>
      <w:r w:rsidR="00206AB1" w:rsidRPr="00206AB1">
        <w:rPr>
          <w:szCs w:val="28"/>
        </w:rPr>
        <w:t xml:space="preserve"> </w:t>
      </w:r>
      <w:r w:rsidRPr="00206AB1">
        <w:rPr>
          <w:szCs w:val="28"/>
        </w:rPr>
        <w:t>поверхностный эффект и эффект близости, поэтому должна быть больше глубины проникновения на минимальной частоте.</w:t>
      </w:r>
    </w:p>
    <w:p w:rsidR="000D4E7C" w:rsidRDefault="000D4E7C" w:rsidP="00206AB1">
      <w:pPr>
        <w:pStyle w:val="34"/>
        <w:tabs>
          <w:tab w:val="center" w:pos="4678"/>
          <w:tab w:val="center" w:pos="9072"/>
        </w:tabs>
        <w:suppressAutoHyphens/>
        <w:spacing w:line="360" w:lineRule="auto"/>
        <w:rPr>
          <w:szCs w:val="28"/>
        </w:rPr>
      </w:pPr>
      <w:r w:rsidRPr="00206AB1">
        <w:rPr>
          <w:szCs w:val="28"/>
        </w:rPr>
        <w:t xml:space="preserve">Толщина внешнего проводника составляет </w:t>
      </w:r>
      <w:smartTag w:uri="urn:schemas-microsoft-com:office:smarttags" w:element="metricconverter">
        <w:smartTagPr>
          <w:attr w:name="ProductID" w:val="0,2 мм"/>
        </w:smartTagPr>
        <w:r w:rsidRPr="00206AB1">
          <w:rPr>
            <w:szCs w:val="28"/>
          </w:rPr>
          <w:t>0,2 мм</w:t>
        </w:r>
      </w:smartTag>
      <w:r w:rsidRPr="00206AB1">
        <w:rPr>
          <w:szCs w:val="28"/>
        </w:rPr>
        <w:t>.</w:t>
      </w:r>
    </w:p>
    <w:p w:rsidR="001A3C27" w:rsidRPr="00206AB1" w:rsidRDefault="001A3C27" w:rsidP="00206AB1">
      <w:pPr>
        <w:pStyle w:val="34"/>
        <w:tabs>
          <w:tab w:val="center" w:pos="4678"/>
          <w:tab w:val="center" w:pos="9072"/>
        </w:tabs>
        <w:suppressAutoHyphens/>
        <w:spacing w:line="360" w:lineRule="auto"/>
        <w:rPr>
          <w:szCs w:val="28"/>
        </w:rPr>
      </w:pPr>
    </w:p>
    <w:p w:rsidR="000D4E7C" w:rsidRPr="00206AB1" w:rsidRDefault="001A3C27" w:rsidP="00206AB1">
      <w:pPr>
        <w:pStyle w:val="34"/>
        <w:tabs>
          <w:tab w:val="center" w:pos="4678"/>
          <w:tab w:val="center" w:pos="9072"/>
        </w:tabs>
        <w:suppressAutoHyphens/>
        <w:spacing w:line="360" w:lineRule="auto"/>
        <w:rPr>
          <w:szCs w:val="28"/>
        </w:rPr>
      </w:pPr>
      <w:r>
        <w:rPr>
          <w:szCs w:val="28"/>
        </w:rPr>
        <w:br w:type="page"/>
      </w:r>
      <w:r w:rsidR="000D4E7C" w:rsidRPr="00206AB1">
        <w:rPr>
          <w:szCs w:val="28"/>
        </w:rPr>
        <w:t xml:space="preserve">Поверх внешнего провода накладываются по спирали две стальные ленты, толщина которых </w:t>
      </w:r>
      <w:smartTag w:uri="urn:schemas-microsoft-com:office:smarttags" w:element="metricconverter">
        <w:smartTagPr>
          <w:attr w:name="ProductID" w:val="0,16 мм"/>
        </w:smartTagPr>
        <w:r w:rsidR="000D4E7C" w:rsidRPr="00206AB1">
          <w:rPr>
            <w:szCs w:val="28"/>
          </w:rPr>
          <w:t>0,16 мм</w:t>
        </w:r>
      </w:smartTag>
      <w:r w:rsidR="000D4E7C" w:rsidRPr="00206AB1">
        <w:rPr>
          <w:szCs w:val="28"/>
        </w:rPr>
        <w:t xml:space="preserve"> каждая, изоляция из двух лент бумаги толщиной</w:t>
      </w:r>
      <w:r w:rsidR="00206AB1" w:rsidRPr="00206AB1">
        <w:rPr>
          <w:szCs w:val="28"/>
        </w:rPr>
        <w:t xml:space="preserve"> </w:t>
      </w:r>
      <w:r w:rsidR="000D4E7C" w:rsidRPr="00206AB1">
        <w:rPr>
          <w:szCs w:val="28"/>
        </w:rPr>
        <w:t xml:space="preserve">по </w:t>
      </w:r>
      <w:smartTag w:uri="urn:schemas-microsoft-com:office:smarttags" w:element="metricconverter">
        <w:smartTagPr>
          <w:attr w:name="ProductID" w:val="0,12 мм"/>
        </w:smartTagPr>
        <w:r w:rsidR="000D4E7C" w:rsidRPr="00206AB1">
          <w:rPr>
            <w:szCs w:val="28"/>
          </w:rPr>
          <w:t>0,12 мм</w:t>
        </w:r>
      </w:smartTag>
      <w:r w:rsidR="000D4E7C" w:rsidRPr="00206AB1">
        <w:rPr>
          <w:szCs w:val="28"/>
        </w:rPr>
        <w:t xml:space="preserve"> каждая.</w:t>
      </w:r>
    </w:p>
    <w:p w:rsidR="000D4E7C" w:rsidRPr="00206AB1" w:rsidRDefault="000D4E7C" w:rsidP="00206AB1">
      <w:pPr>
        <w:tabs>
          <w:tab w:val="center" w:pos="4678"/>
          <w:tab w:val="center" w:pos="9072"/>
        </w:tabs>
        <w:suppressAutoHyphens/>
        <w:ind w:firstLine="709"/>
        <w:rPr>
          <w:szCs w:val="28"/>
        </w:rPr>
      </w:pPr>
      <w:r w:rsidRPr="00206AB1">
        <w:rPr>
          <w:szCs w:val="28"/>
        </w:rPr>
        <w:t>Диаметр коаксиальной пары будет равен:</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12"/>
          <w:szCs w:val="28"/>
        </w:rPr>
        <w:object w:dxaOrig="6180" w:dyaOrig="360">
          <v:shape id="_x0000_i1041" type="#_x0000_t75" style="width:342.75pt;height:21pt" o:ole="" fillcolor="window">
            <v:imagedata r:id="rId39" o:title=""/>
          </v:shape>
          <o:OLEObject Type="Embed" ProgID="Equation.3" ShapeID="_x0000_i1041" DrawAspect="Content" ObjectID="_1457408838" r:id="rId40"/>
        </w:object>
      </w:r>
      <w:r w:rsidR="00206AB1" w:rsidRPr="00206AB1">
        <w:rPr>
          <w:szCs w:val="28"/>
        </w:rPr>
        <w:t xml:space="preserve"> </w:t>
      </w:r>
      <w:r w:rsidR="000D4E7C" w:rsidRPr="00206AB1">
        <w:rPr>
          <w:szCs w:val="28"/>
        </w:rPr>
        <w:t>(10)</w:t>
      </w:r>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где t</w:t>
      </w:r>
      <w:r w:rsidRPr="00206AB1">
        <w:rPr>
          <w:szCs w:val="28"/>
          <w:vertAlign w:val="subscript"/>
        </w:rPr>
        <w:t>э</w:t>
      </w:r>
      <w:r w:rsidR="006662D9" w:rsidRPr="00206AB1">
        <w:rPr>
          <w:szCs w:val="28"/>
        </w:rPr>
        <w:t>=0,15·</w:t>
      </w:r>
      <w:r w:rsidRPr="00206AB1">
        <w:rPr>
          <w:szCs w:val="28"/>
        </w:rPr>
        <w:t>2=0,30 – общая толщина экрана, мм; t</w:t>
      </w:r>
      <w:r w:rsidRPr="00206AB1">
        <w:rPr>
          <w:szCs w:val="28"/>
          <w:vertAlign w:val="subscript"/>
        </w:rPr>
        <w:t>и</w:t>
      </w:r>
      <w:r w:rsidR="006662D9" w:rsidRPr="00206AB1">
        <w:rPr>
          <w:szCs w:val="28"/>
        </w:rPr>
        <w:t>=0,12·</w:t>
      </w:r>
      <w:r w:rsidRPr="00206AB1">
        <w:rPr>
          <w:szCs w:val="28"/>
        </w:rPr>
        <w:t>2=0,24 – толщина изоляционного слоя поверх экрана, мм.</w:t>
      </w:r>
    </w:p>
    <w:p w:rsidR="00206AB1" w:rsidRPr="00206AB1" w:rsidRDefault="000D4E7C" w:rsidP="00206AB1">
      <w:pPr>
        <w:tabs>
          <w:tab w:val="center" w:pos="4678"/>
          <w:tab w:val="center" w:pos="9072"/>
        </w:tabs>
        <w:suppressAutoHyphens/>
        <w:ind w:firstLine="709"/>
        <w:rPr>
          <w:szCs w:val="28"/>
        </w:rPr>
      </w:pPr>
      <w:r w:rsidRPr="00206AB1">
        <w:rPr>
          <w:szCs w:val="28"/>
        </w:rPr>
        <w:t>Диаметр кабельного сердечника с поясной изоляцией:</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12"/>
          <w:szCs w:val="28"/>
        </w:rPr>
        <w:object w:dxaOrig="5560" w:dyaOrig="360">
          <v:shape id="_x0000_i1042" type="#_x0000_t75" style="width:300pt;height:20.25pt" o:ole="" fillcolor="window">
            <v:imagedata r:id="rId41" o:title=""/>
          </v:shape>
          <o:OLEObject Type="Embed" ProgID="Equation.3" ShapeID="_x0000_i1042" DrawAspect="Content" ObjectID="_1457408839" r:id="rId42"/>
        </w:object>
      </w:r>
      <w:r w:rsidR="000D4E7C" w:rsidRPr="00206AB1">
        <w:rPr>
          <w:szCs w:val="28"/>
        </w:rPr>
        <w:t>(11)</w:t>
      </w:r>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где t</w:t>
      </w:r>
      <w:r w:rsidRPr="00206AB1">
        <w:rPr>
          <w:szCs w:val="28"/>
          <w:vertAlign w:val="subscript"/>
        </w:rPr>
        <w:t>пи</w:t>
      </w:r>
      <w:r w:rsidRPr="00206AB1">
        <w:rPr>
          <w:szCs w:val="28"/>
        </w:rPr>
        <w:t>=0,48 – толщина поясной изоляции, мм.</w:t>
      </w:r>
    </w:p>
    <w:p w:rsidR="000D4E7C" w:rsidRPr="00206AB1" w:rsidRDefault="000D4E7C" w:rsidP="00206AB1">
      <w:pPr>
        <w:tabs>
          <w:tab w:val="center" w:pos="4678"/>
          <w:tab w:val="center" w:pos="9072"/>
        </w:tabs>
        <w:suppressAutoHyphens/>
        <w:ind w:firstLine="709"/>
        <w:rPr>
          <w:szCs w:val="28"/>
        </w:rPr>
      </w:pPr>
      <w:r w:rsidRPr="00206AB1">
        <w:rPr>
          <w:szCs w:val="28"/>
        </w:rPr>
        <w:t xml:space="preserve">Для кабелей со свинцовой оболочкой поясная изоляция выполняется из трех-четырех слоев лент кабельной бумаги, толщиной </w:t>
      </w:r>
      <w:smartTag w:uri="urn:schemas-microsoft-com:office:smarttags" w:element="metricconverter">
        <w:smartTagPr>
          <w:attr w:name="ProductID" w:val="0,12 мм"/>
        </w:smartTagPr>
        <w:r w:rsidRPr="00206AB1">
          <w:rPr>
            <w:szCs w:val="28"/>
          </w:rPr>
          <w:t>0,12 мм</w:t>
        </w:r>
      </w:smartTag>
      <w:r w:rsidRPr="00206AB1">
        <w:rPr>
          <w:szCs w:val="28"/>
        </w:rPr>
        <w:t xml:space="preserve"> каждый слой.</w:t>
      </w:r>
    </w:p>
    <w:p w:rsidR="00206AB1" w:rsidRPr="00206AB1" w:rsidRDefault="000D4E7C" w:rsidP="00206AB1">
      <w:pPr>
        <w:suppressAutoHyphens/>
        <w:ind w:firstLine="709"/>
        <w:rPr>
          <w:szCs w:val="28"/>
        </w:rPr>
      </w:pPr>
      <w:r w:rsidRPr="00206AB1">
        <w:rPr>
          <w:szCs w:val="28"/>
        </w:rPr>
        <w:t>Далее следует рассчитать размеры кабеля с различными типами бронепокровов. Это необходимо сделать, так как в курсовом проекте предусмотрена прокладка кабеля в различных условиях (в канализации, в грунте и прокладки через судоходные и сплавные реки). Для прокладки в канализации используется голый кабель, т.е. без бронепокрова. Для прокладки непосредственно в грунте – броня типа Б. Для прокладки через судоходные реки – броня типа К.</w:t>
      </w:r>
    </w:p>
    <w:p w:rsidR="00206AB1" w:rsidRPr="00206AB1" w:rsidRDefault="000D4E7C" w:rsidP="00206AB1">
      <w:pPr>
        <w:suppressAutoHyphens/>
        <w:ind w:firstLine="709"/>
        <w:rPr>
          <w:szCs w:val="28"/>
        </w:rPr>
      </w:pPr>
      <w:r w:rsidRPr="00206AB1">
        <w:rPr>
          <w:szCs w:val="28"/>
        </w:rPr>
        <w:t>Диаметр кабеля для прокладки в канализации определяется</w:t>
      </w:r>
      <w:r w:rsidR="00206AB1" w:rsidRPr="00206AB1">
        <w:rPr>
          <w:szCs w:val="28"/>
        </w:rPr>
        <w:t xml:space="preserve"> </w:t>
      </w:r>
      <w:r w:rsidRPr="00206AB1">
        <w:rPr>
          <w:szCs w:val="28"/>
        </w:rPr>
        <w:t>по формуле</w:t>
      </w:r>
    </w:p>
    <w:p w:rsidR="001A3C27" w:rsidRDefault="001A3C27" w:rsidP="00206AB1">
      <w:pPr>
        <w:suppressAutoHyphens/>
        <w:ind w:firstLine="709"/>
        <w:rPr>
          <w:szCs w:val="28"/>
        </w:rPr>
      </w:pPr>
    </w:p>
    <w:p w:rsidR="000D4E7C" w:rsidRPr="00206AB1" w:rsidRDefault="00107EFB" w:rsidP="00206AB1">
      <w:pPr>
        <w:suppressAutoHyphens/>
        <w:ind w:firstLine="709"/>
        <w:rPr>
          <w:szCs w:val="28"/>
        </w:rPr>
      </w:pPr>
      <w:r w:rsidRPr="00206AB1">
        <w:rPr>
          <w:position w:val="-12"/>
          <w:szCs w:val="28"/>
        </w:rPr>
        <w:object w:dxaOrig="5000" w:dyaOrig="360">
          <v:shape id="_x0000_i1043" type="#_x0000_t75" style="width:255pt;height:20.25pt" o:ole="" fillcolor="window">
            <v:imagedata r:id="rId43" o:title=""/>
          </v:shape>
          <o:OLEObject Type="Embed" ProgID="Equation.3" ShapeID="_x0000_i1043" DrawAspect="Content" ObjectID="_1457408840" r:id="rId44"/>
        </w:object>
      </w:r>
      <w:r w:rsidR="00206AB1" w:rsidRPr="00206AB1">
        <w:rPr>
          <w:szCs w:val="28"/>
        </w:rPr>
        <w:t xml:space="preserve"> </w:t>
      </w:r>
      <w:r w:rsidR="000D4E7C" w:rsidRPr="00206AB1">
        <w:rPr>
          <w:szCs w:val="28"/>
        </w:rPr>
        <w:t>(12)</w:t>
      </w:r>
    </w:p>
    <w:p w:rsidR="001A3C27" w:rsidRDefault="001A3C27" w:rsidP="00206AB1">
      <w:pPr>
        <w:suppressAutoHyphens/>
        <w:ind w:firstLine="709"/>
        <w:rPr>
          <w:szCs w:val="28"/>
        </w:rPr>
      </w:pPr>
    </w:p>
    <w:p w:rsidR="000D4E7C" w:rsidRPr="00206AB1" w:rsidRDefault="001A3C27" w:rsidP="00206AB1">
      <w:pPr>
        <w:suppressAutoHyphens/>
        <w:ind w:firstLine="709"/>
        <w:rPr>
          <w:szCs w:val="28"/>
        </w:rPr>
      </w:pPr>
      <w:r>
        <w:rPr>
          <w:szCs w:val="28"/>
        </w:rPr>
        <w:br w:type="page"/>
      </w:r>
      <w:r w:rsidR="000D4E7C" w:rsidRPr="00206AB1">
        <w:rPr>
          <w:szCs w:val="28"/>
        </w:rPr>
        <w:t>где t</w:t>
      </w:r>
      <w:r w:rsidR="000D4E7C" w:rsidRPr="00206AB1">
        <w:rPr>
          <w:szCs w:val="28"/>
          <w:vertAlign w:val="subscript"/>
        </w:rPr>
        <w:t>об</w:t>
      </w:r>
      <w:r w:rsidR="000D4E7C" w:rsidRPr="00206AB1">
        <w:rPr>
          <w:szCs w:val="28"/>
        </w:rPr>
        <w:t xml:space="preserve"> =1,</w:t>
      </w:r>
      <w:r w:rsidR="00B70ACD" w:rsidRPr="00206AB1">
        <w:rPr>
          <w:szCs w:val="28"/>
        </w:rPr>
        <w:t>5</w:t>
      </w:r>
      <w:r w:rsidR="000D4E7C" w:rsidRPr="00206AB1">
        <w:rPr>
          <w:szCs w:val="28"/>
        </w:rPr>
        <w:t xml:space="preserve"> – толщина оболочки голого кабеля, мм;</w:t>
      </w:r>
    </w:p>
    <w:p w:rsidR="000D4E7C" w:rsidRPr="00206AB1" w:rsidRDefault="000D4E7C" w:rsidP="00206AB1">
      <w:pPr>
        <w:suppressAutoHyphens/>
        <w:ind w:firstLine="709"/>
        <w:rPr>
          <w:szCs w:val="28"/>
        </w:rPr>
      </w:pPr>
      <w:r w:rsidRPr="00206AB1">
        <w:rPr>
          <w:szCs w:val="28"/>
        </w:rPr>
        <w:t>t</w:t>
      </w:r>
      <w:r w:rsidRPr="00206AB1">
        <w:rPr>
          <w:szCs w:val="28"/>
          <w:vertAlign w:val="subscript"/>
        </w:rPr>
        <w:t>ш</w:t>
      </w:r>
      <w:r w:rsidRPr="00206AB1">
        <w:rPr>
          <w:szCs w:val="28"/>
        </w:rPr>
        <w:t xml:space="preserve"> – толщина пластмассового шланга для кабелей с алюминиевой и стальной оболочками, мм. Кабели со свинцовой оболочкой шланга не имеют (наш случай).</w:t>
      </w:r>
    </w:p>
    <w:p w:rsidR="00206AB1" w:rsidRPr="00206AB1" w:rsidRDefault="000D4E7C" w:rsidP="00206AB1">
      <w:pPr>
        <w:suppressAutoHyphens/>
        <w:ind w:firstLine="709"/>
        <w:rPr>
          <w:szCs w:val="28"/>
        </w:rPr>
      </w:pPr>
      <w:r w:rsidRPr="00206AB1">
        <w:rPr>
          <w:szCs w:val="28"/>
        </w:rPr>
        <w:t>Диаметр кабеля, бронированного поверх оболочки стальными лентами, и с защитными покровами будет равен</w:t>
      </w:r>
    </w:p>
    <w:p w:rsidR="001A3C27" w:rsidRDefault="001A3C27" w:rsidP="00206AB1">
      <w:pPr>
        <w:suppressAutoHyphens/>
        <w:ind w:firstLine="709"/>
        <w:rPr>
          <w:szCs w:val="28"/>
        </w:rPr>
      </w:pPr>
    </w:p>
    <w:p w:rsidR="001A3C27" w:rsidRDefault="00107EFB" w:rsidP="00206AB1">
      <w:pPr>
        <w:suppressAutoHyphens/>
        <w:ind w:firstLine="709"/>
        <w:rPr>
          <w:szCs w:val="28"/>
        </w:rPr>
      </w:pPr>
      <w:r w:rsidRPr="00206AB1">
        <w:rPr>
          <w:position w:val="-16"/>
          <w:szCs w:val="28"/>
        </w:rPr>
        <w:object w:dxaOrig="4000" w:dyaOrig="420">
          <v:shape id="_x0000_i1044" type="#_x0000_t75" style="width:189.75pt;height:22.5pt" o:ole="" fillcolor="window">
            <v:imagedata r:id="rId45" o:title=""/>
          </v:shape>
          <o:OLEObject Type="Embed" ProgID="Equation.3" ShapeID="_x0000_i1044" DrawAspect="Content" ObjectID="_1457408841" r:id="rId46"/>
        </w:object>
      </w:r>
      <w:r w:rsidR="00206AB1" w:rsidRPr="00206AB1">
        <w:rPr>
          <w:szCs w:val="28"/>
        </w:rPr>
        <w:t xml:space="preserve"> </w:t>
      </w:r>
      <w:r w:rsidR="000D4E7C" w:rsidRPr="00206AB1">
        <w:rPr>
          <w:szCs w:val="28"/>
        </w:rPr>
        <w:t>мм</w:t>
      </w:r>
      <w:r w:rsidR="00206AB1" w:rsidRPr="00206AB1">
        <w:rPr>
          <w:szCs w:val="28"/>
        </w:rPr>
        <w:t xml:space="preserve"> </w:t>
      </w:r>
      <w:r w:rsidR="000D4E7C" w:rsidRPr="00206AB1">
        <w:rPr>
          <w:szCs w:val="28"/>
        </w:rPr>
        <w:t>(13)</w:t>
      </w:r>
    </w:p>
    <w:p w:rsidR="000D4E7C" w:rsidRPr="00206AB1" w:rsidRDefault="00107EFB" w:rsidP="00206AB1">
      <w:pPr>
        <w:suppressAutoHyphens/>
        <w:ind w:firstLine="709"/>
        <w:rPr>
          <w:szCs w:val="28"/>
        </w:rPr>
      </w:pPr>
      <w:r w:rsidRPr="00206AB1">
        <w:rPr>
          <w:position w:val="-12"/>
          <w:szCs w:val="28"/>
        </w:rPr>
        <w:object w:dxaOrig="5280" w:dyaOrig="380">
          <v:shape id="_x0000_i1045" type="#_x0000_t75" style="width:248.25pt;height:19.5pt" o:ole="" fillcolor="window">
            <v:imagedata r:id="rId47" o:title=""/>
          </v:shape>
          <o:OLEObject Type="Embed" ProgID="Equation.3" ShapeID="_x0000_i1045" DrawAspect="Content" ObjectID="_1457408842" r:id="rId48"/>
        </w:object>
      </w:r>
      <w:r w:rsidR="000D4E7C" w:rsidRPr="00206AB1">
        <w:rPr>
          <w:szCs w:val="28"/>
        </w:rPr>
        <w:t>мм</w:t>
      </w:r>
    </w:p>
    <w:p w:rsidR="001A3C27" w:rsidRDefault="001A3C27"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где t</w:t>
      </w:r>
      <w:r w:rsidRPr="00206AB1">
        <w:rPr>
          <w:szCs w:val="28"/>
          <w:vertAlign w:val="subscript"/>
        </w:rPr>
        <w:t>об</w:t>
      </w:r>
      <w:r w:rsidRPr="00206AB1">
        <w:rPr>
          <w:szCs w:val="28"/>
        </w:rPr>
        <w:t>=1,25 – толщина оболочки для бронированного лентами кабеля, мм;</w:t>
      </w:r>
    </w:p>
    <w:p w:rsidR="000D4E7C" w:rsidRPr="00206AB1" w:rsidRDefault="000D4E7C" w:rsidP="00206AB1">
      <w:pPr>
        <w:suppressAutoHyphens/>
        <w:ind w:firstLine="709"/>
        <w:rPr>
          <w:szCs w:val="28"/>
        </w:rPr>
      </w:pPr>
      <w:r w:rsidRPr="00206AB1">
        <w:rPr>
          <w:szCs w:val="28"/>
        </w:rPr>
        <w:t>t</w:t>
      </w:r>
      <w:r w:rsidRPr="00206AB1">
        <w:rPr>
          <w:szCs w:val="28"/>
          <w:vertAlign w:val="subscript"/>
        </w:rPr>
        <w:t>под</w:t>
      </w:r>
      <w:r w:rsidRPr="00206AB1">
        <w:rPr>
          <w:szCs w:val="28"/>
        </w:rPr>
        <w:t>=1,5 – толщина подушки под броней, выполненной из джута или пластмассового шланга, мм;</w:t>
      </w:r>
    </w:p>
    <w:p w:rsidR="000D4E7C" w:rsidRPr="00206AB1" w:rsidRDefault="000D4E7C" w:rsidP="00206AB1">
      <w:pPr>
        <w:suppressAutoHyphens/>
        <w:ind w:firstLine="709"/>
        <w:rPr>
          <w:szCs w:val="28"/>
        </w:rPr>
      </w:pPr>
      <w:r w:rsidRPr="00206AB1">
        <w:rPr>
          <w:szCs w:val="28"/>
        </w:rPr>
        <w:t>t</w:t>
      </w:r>
      <w:r w:rsidRPr="00206AB1">
        <w:rPr>
          <w:szCs w:val="28"/>
          <w:vertAlign w:val="subscript"/>
        </w:rPr>
        <w:t>бр</w:t>
      </w:r>
      <w:r w:rsidRPr="00206AB1">
        <w:rPr>
          <w:szCs w:val="28"/>
        </w:rPr>
        <w:t>=1 – толщина брони из двух стальных лент, мм;</w:t>
      </w:r>
    </w:p>
    <w:p w:rsidR="000D4E7C" w:rsidRPr="00206AB1" w:rsidRDefault="000D4E7C" w:rsidP="00206AB1">
      <w:pPr>
        <w:suppressAutoHyphens/>
        <w:ind w:firstLine="709"/>
        <w:rPr>
          <w:szCs w:val="28"/>
        </w:rPr>
      </w:pPr>
      <w:r w:rsidRPr="00206AB1">
        <w:rPr>
          <w:szCs w:val="28"/>
        </w:rPr>
        <w:t>t</w:t>
      </w:r>
      <w:r w:rsidRPr="00206AB1">
        <w:rPr>
          <w:szCs w:val="28"/>
          <w:vertAlign w:val="subscript"/>
        </w:rPr>
        <w:t>нар</w:t>
      </w:r>
      <w:r w:rsidRPr="00206AB1">
        <w:rPr>
          <w:szCs w:val="28"/>
        </w:rPr>
        <w:t>=2 – толщина наружного покрытия поверх брони, выполненного из джута или пластмассового шланга, мм.</w:t>
      </w:r>
    </w:p>
    <w:p w:rsidR="00206AB1" w:rsidRPr="00206AB1" w:rsidRDefault="000D4E7C" w:rsidP="00206AB1">
      <w:pPr>
        <w:suppressAutoHyphens/>
        <w:ind w:firstLine="709"/>
        <w:rPr>
          <w:szCs w:val="28"/>
        </w:rPr>
      </w:pPr>
      <w:r w:rsidRPr="00206AB1">
        <w:rPr>
          <w:szCs w:val="28"/>
        </w:rPr>
        <w:t>Диаметр кабеля, бронированного стальными круглыми проволоками, определяется по формуле:</w:t>
      </w:r>
    </w:p>
    <w:p w:rsidR="001A3C27" w:rsidRDefault="001A3C27" w:rsidP="00206AB1">
      <w:pPr>
        <w:suppressAutoHyphens/>
        <w:ind w:firstLine="709"/>
        <w:rPr>
          <w:szCs w:val="28"/>
        </w:rPr>
      </w:pPr>
    </w:p>
    <w:p w:rsidR="001A3C27" w:rsidRDefault="00107EFB" w:rsidP="00206AB1">
      <w:pPr>
        <w:suppressAutoHyphens/>
        <w:ind w:firstLine="709"/>
        <w:rPr>
          <w:szCs w:val="28"/>
        </w:rPr>
      </w:pPr>
      <w:r w:rsidRPr="00206AB1">
        <w:rPr>
          <w:position w:val="-16"/>
          <w:szCs w:val="28"/>
        </w:rPr>
        <w:object w:dxaOrig="3960" w:dyaOrig="420">
          <v:shape id="_x0000_i1046" type="#_x0000_t75" style="width:178.5pt;height:21pt" o:ole="" fillcolor="window">
            <v:imagedata r:id="rId49" o:title=""/>
          </v:shape>
          <o:OLEObject Type="Embed" ProgID="Equation.3" ShapeID="_x0000_i1046" DrawAspect="Content" ObjectID="_1457408843" r:id="rId50"/>
        </w:object>
      </w:r>
      <w:r w:rsidR="000D4E7C" w:rsidRPr="00206AB1">
        <w:rPr>
          <w:szCs w:val="28"/>
        </w:rPr>
        <w:t xml:space="preserve"> мм</w:t>
      </w:r>
      <w:r w:rsidR="00206AB1" w:rsidRPr="00206AB1">
        <w:rPr>
          <w:szCs w:val="28"/>
        </w:rPr>
        <w:t xml:space="preserve"> </w:t>
      </w:r>
      <w:r w:rsidR="000D4E7C" w:rsidRPr="00206AB1">
        <w:rPr>
          <w:szCs w:val="28"/>
        </w:rPr>
        <w:t>(14)</w:t>
      </w:r>
    </w:p>
    <w:p w:rsidR="000D4E7C" w:rsidRPr="00206AB1" w:rsidRDefault="00107EFB" w:rsidP="00206AB1">
      <w:pPr>
        <w:suppressAutoHyphens/>
        <w:ind w:firstLine="709"/>
        <w:rPr>
          <w:szCs w:val="28"/>
        </w:rPr>
      </w:pPr>
      <w:r w:rsidRPr="00206AB1">
        <w:rPr>
          <w:position w:val="-12"/>
          <w:szCs w:val="28"/>
        </w:rPr>
        <w:object w:dxaOrig="4880" w:dyaOrig="380">
          <v:shape id="_x0000_i1047" type="#_x0000_t75" style="width:229.5pt;height:20.25pt" o:ole="" fillcolor="window">
            <v:imagedata r:id="rId51" o:title=""/>
          </v:shape>
          <o:OLEObject Type="Embed" ProgID="Equation.3" ShapeID="_x0000_i1047" DrawAspect="Content" ObjectID="_1457408844" r:id="rId52"/>
        </w:object>
      </w:r>
      <w:r w:rsidR="000D4E7C" w:rsidRPr="00206AB1">
        <w:rPr>
          <w:szCs w:val="28"/>
        </w:rPr>
        <w:t>мм</w:t>
      </w:r>
    </w:p>
    <w:p w:rsidR="001A3C27" w:rsidRDefault="001A3C27"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где t</w:t>
      </w:r>
      <w:r w:rsidRPr="00206AB1">
        <w:rPr>
          <w:szCs w:val="28"/>
          <w:vertAlign w:val="subscript"/>
        </w:rPr>
        <w:t>об</w:t>
      </w:r>
      <w:r w:rsidRPr="00206AB1">
        <w:rPr>
          <w:szCs w:val="28"/>
        </w:rPr>
        <w:t>=2 – толщина оболочки кабеля, бронированного круглыми проволоками, мм;</w:t>
      </w:r>
    </w:p>
    <w:p w:rsidR="000D4E7C" w:rsidRPr="00206AB1" w:rsidRDefault="000D4E7C" w:rsidP="00206AB1">
      <w:pPr>
        <w:suppressAutoHyphens/>
        <w:ind w:firstLine="709"/>
        <w:rPr>
          <w:szCs w:val="28"/>
        </w:rPr>
      </w:pPr>
      <w:r w:rsidRPr="00206AB1">
        <w:rPr>
          <w:szCs w:val="28"/>
        </w:rPr>
        <w:t>d</w:t>
      </w:r>
      <w:r w:rsidRPr="00206AB1">
        <w:rPr>
          <w:szCs w:val="28"/>
          <w:vertAlign w:val="subscript"/>
        </w:rPr>
        <w:t>бр</w:t>
      </w:r>
      <w:r w:rsidRPr="00206AB1">
        <w:rPr>
          <w:szCs w:val="28"/>
        </w:rPr>
        <w:t>=4 – диаметр круглых проволок брони, мм.</w:t>
      </w:r>
    </w:p>
    <w:p w:rsidR="001A3C27" w:rsidRDefault="001A3C27" w:rsidP="00206AB1">
      <w:pPr>
        <w:pStyle w:val="1"/>
        <w:tabs>
          <w:tab w:val="num" w:pos="360"/>
          <w:tab w:val="center" w:pos="4678"/>
          <w:tab w:val="center" w:pos="9072"/>
        </w:tabs>
        <w:spacing w:line="360" w:lineRule="auto"/>
        <w:ind w:firstLine="709"/>
        <w:jc w:val="both"/>
        <w:rPr>
          <w:b w:val="0"/>
          <w:szCs w:val="28"/>
          <w:lang w:val="ru-RU"/>
        </w:rPr>
      </w:pPr>
      <w:bookmarkStart w:id="9" w:name="_Toc9991027"/>
      <w:bookmarkStart w:id="10" w:name="_Toc41237701"/>
    </w:p>
    <w:p w:rsidR="000D4E7C" w:rsidRPr="00206AB1" w:rsidRDefault="001A3C27" w:rsidP="00206AB1">
      <w:pPr>
        <w:pStyle w:val="1"/>
        <w:tabs>
          <w:tab w:val="num" w:pos="360"/>
          <w:tab w:val="center" w:pos="4678"/>
          <w:tab w:val="center" w:pos="9072"/>
        </w:tabs>
        <w:spacing w:line="360" w:lineRule="auto"/>
        <w:ind w:firstLine="709"/>
        <w:jc w:val="both"/>
        <w:rPr>
          <w:b w:val="0"/>
          <w:szCs w:val="28"/>
          <w:lang w:val="ru-RU"/>
        </w:rPr>
      </w:pPr>
      <w:r>
        <w:rPr>
          <w:b w:val="0"/>
          <w:szCs w:val="28"/>
          <w:lang w:val="ru-RU"/>
        </w:rPr>
        <w:br w:type="page"/>
      </w:r>
      <w:r w:rsidRPr="00206AB1">
        <w:rPr>
          <w:b w:val="0"/>
          <w:caps w:val="0"/>
          <w:szCs w:val="28"/>
          <w:lang w:val="ru-RU"/>
        </w:rPr>
        <w:t>7. Расчет параметров передачи кабельной цепи</w:t>
      </w:r>
      <w:bookmarkEnd w:id="9"/>
      <w:bookmarkEnd w:id="10"/>
    </w:p>
    <w:p w:rsidR="001A3C27" w:rsidRDefault="001A3C27" w:rsidP="00206AB1">
      <w:pPr>
        <w:pStyle w:val="3"/>
        <w:tabs>
          <w:tab w:val="center" w:pos="4678"/>
          <w:tab w:val="center" w:pos="9072"/>
        </w:tabs>
        <w:spacing w:line="360" w:lineRule="auto"/>
        <w:ind w:left="0" w:firstLine="709"/>
        <w:rPr>
          <w:b w:val="0"/>
          <w:szCs w:val="28"/>
          <w:lang w:val="ru-RU"/>
        </w:rPr>
      </w:pPr>
      <w:bookmarkStart w:id="11" w:name="_Toc9991028"/>
      <w:bookmarkStart w:id="12" w:name="_Toc41237702"/>
    </w:p>
    <w:p w:rsidR="000D4E7C" w:rsidRPr="00206AB1" w:rsidRDefault="001A3C27" w:rsidP="00206AB1">
      <w:pPr>
        <w:pStyle w:val="3"/>
        <w:tabs>
          <w:tab w:val="center" w:pos="4678"/>
          <w:tab w:val="center" w:pos="9072"/>
        </w:tabs>
        <w:spacing w:line="360" w:lineRule="auto"/>
        <w:ind w:left="0" w:firstLine="709"/>
        <w:rPr>
          <w:b w:val="0"/>
          <w:szCs w:val="28"/>
          <w:lang w:val="ru-RU"/>
        </w:rPr>
      </w:pPr>
      <w:r>
        <w:rPr>
          <w:b w:val="0"/>
          <w:szCs w:val="28"/>
          <w:lang w:val="ru-RU"/>
        </w:rPr>
        <w:t>7.1</w:t>
      </w:r>
      <w:r w:rsidR="000D4E7C" w:rsidRPr="00206AB1">
        <w:rPr>
          <w:b w:val="0"/>
          <w:szCs w:val="28"/>
          <w:lang w:val="ru-RU"/>
        </w:rPr>
        <w:t xml:space="preserve"> Расчет первичных параметров</w:t>
      </w:r>
      <w:bookmarkEnd w:id="11"/>
      <w:bookmarkEnd w:id="12"/>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Активное сопротивление R (Ом/км)</w:t>
      </w:r>
    </w:p>
    <w:p w:rsidR="00206AB1" w:rsidRPr="00206AB1" w:rsidRDefault="000D4E7C" w:rsidP="00206AB1">
      <w:pPr>
        <w:tabs>
          <w:tab w:val="center" w:pos="4678"/>
          <w:tab w:val="center" w:pos="9072"/>
        </w:tabs>
        <w:suppressAutoHyphens/>
        <w:ind w:firstLine="709"/>
        <w:rPr>
          <w:szCs w:val="28"/>
        </w:rPr>
      </w:pPr>
      <w:r w:rsidRPr="00206AB1">
        <w:rPr>
          <w:szCs w:val="28"/>
        </w:rPr>
        <w:t>Для коаксиального кабеля из медных проводников:</w:t>
      </w:r>
    </w:p>
    <w:p w:rsidR="001A3C27" w:rsidRDefault="001A3C27" w:rsidP="00206AB1">
      <w:pPr>
        <w:tabs>
          <w:tab w:val="center" w:pos="4678"/>
          <w:tab w:val="center" w:pos="9072"/>
        </w:tabs>
        <w:suppressAutoHyphens/>
        <w:ind w:firstLine="709"/>
        <w:rPr>
          <w:szCs w:val="28"/>
        </w:rPr>
      </w:pPr>
    </w:p>
    <w:p w:rsidR="001A3C27" w:rsidRDefault="00107EFB" w:rsidP="00206AB1">
      <w:pPr>
        <w:tabs>
          <w:tab w:val="center" w:pos="4678"/>
          <w:tab w:val="center" w:pos="9072"/>
        </w:tabs>
        <w:suppressAutoHyphens/>
        <w:ind w:firstLine="709"/>
        <w:rPr>
          <w:szCs w:val="28"/>
        </w:rPr>
      </w:pPr>
      <w:r w:rsidRPr="00206AB1">
        <w:rPr>
          <w:position w:val="-34"/>
          <w:szCs w:val="28"/>
        </w:rPr>
        <w:object w:dxaOrig="3900" w:dyaOrig="780">
          <v:shape id="_x0000_i1048" type="#_x0000_t75" style="width:175.5pt;height:36.75pt" o:ole="" fillcolor="window">
            <v:imagedata r:id="rId53" o:title=""/>
          </v:shape>
          <o:OLEObject Type="Embed" ProgID="Equation.3" ShapeID="_x0000_i1048" DrawAspect="Content" ObjectID="_1457408845" r:id="rId54"/>
        </w:object>
      </w:r>
      <w:r w:rsidR="00206AB1" w:rsidRPr="00206AB1">
        <w:rPr>
          <w:szCs w:val="28"/>
        </w:rPr>
        <w:t xml:space="preserve"> </w:t>
      </w:r>
      <w:r w:rsidR="000D4E7C" w:rsidRPr="00206AB1">
        <w:rPr>
          <w:szCs w:val="28"/>
        </w:rPr>
        <w:t>(15)</w:t>
      </w:r>
    </w:p>
    <w:p w:rsidR="000D4E7C" w:rsidRPr="00206AB1" w:rsidRDefault="00107EFB" w:rsidP="00206AB1">
      <w:pPr>
        <w:tabs>
          <w:tab w:val="center" w:pos="4678"/>
          <w:tab w:val="center" w:pos="9072"/>
        </w:tabs>
        <w:suppressAutoHyphens/>
        <w:ind w:firstLine="709"/>
        <w:rPr>
          <w:szCs w:val="28"/>
        </w:rPr>
      </w:pPr>
      <w:r w:rsidRPr="00206AB1">
        <w:rPr>
          <w:position w:val="-32"/>
          <w:szCs w:val="28"/>
        </w:rPr>
        <w:object w:dxaOrig="6240" w:dyaOrig="760">
          <v:shape id="_x0000_i1049" type="#_x0000_t75" style="width:293.25pt;height:38.25pt" o:ole="" fillcolor="window">
            <v:imagedata r:id="rId55" o:title=""/>
          </v:shape>
          <o:OLEObject Type="Embed" ProgID="Equation.3" ShapeID="_x0000_i1049" DrawAspect="Content" ObjectID="_1457408846" r:id="rId56"/>
        </w:object>
      </w:r>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где r</w:t>
      </w:r>
      <w:r w:rsidRPr="00206AB1">
        <w:rPr>
          <w:szCs w:val="28"/>
          <w:vertAlign w:val="subscript"/>
        </w:rPr>
        <w:t>1</w:t>
      </w:r>
      <w:r w:rsidRPr="00206AB1">
        <w:rPr>
          <w:szCs w:val="28"/>
        </w:rPr>
        <w:t xml:space="preserve"> - радиус внутреннего проводника, мм;</w:t>
      </w:r>
    </w:p>
    <w:p w:rsidR="000D4E7C" w:rsidRPr="00206AB1" w:rsidRDefault="000D4E7C" w:rsidP="00206AB1">
      <w:pPr>
        <w:tabs>
          <w:tab w:val="center" w:pos="4678"/>
          <w:tab w:val="center" w:pos="9072"/>
        </w:tabs>
        <w:suppressAutoHyphens/>
        <w:ind w:firstLine="709"/>
        <w:rPr>
          <w:szCs w:val="28"/>
        </w:rPr>
      </w:pPr>
      <w:r w:rsidRPr="00206AB1">
        <w:rPr>
          <w:szCs w:val="28"/>
        </w:rPr>
        <w:t>r</w:t>
      </w:r>
      <w:r w:rsidRPr="00206AB1">
        <w:rPr>
          <w:szCs w:val="28"/>
          <w:vertAlign w:val="subscript"/>
        </w:rPr>
        <w:t>2</w:t>
      </w:r>
      <w:r w:rsidRPr="00206AB1">
        <w:rPr>
          <w:szCs w:val="28"/>
        </w:rPr>
        <w:t xml:space="preserve"> - радиус внешнего проводника, мм;</w:t>
      </w:r>
    </w:p>
    <w:p w:rsidR="000D4E7C" w:rsidRPr="00206AB1" w:rsidRDefault="000D4E7C" w:rsidP="00206AB1">
      <w:pPr>
        <w:tabs>
          <w:tab w:val="center" w:pos="4678"/>
          <w:tab w:val="center" w:pos="9072"/>
        </w:tabs>
        <w:suppressAutoHyphens/>
        <w:ind w:firstLine="709"/>
        <w:rPr>
          <w:szCs w:val="28"/>
        </w:rPr>
      </w:pPr>
      <w:r w:rsidRPr="00206AB1">
        <w:rPr>
          <w:szCs w:val="28"/>
        </w:rPr>
        <w:t>f – частота, Гц.</w:t>
      </w:r>
    </w:p>
    <w:p w:rsidR="000D4E7C" w:rsidRPr="00206AB1" w:rsidRDefault="000D4E7C" w:rsidP="00206AB1">
      <w:pPr>
        <w:tabs>
          <w:tab w:val="center" w:pos="4678"/>
          <w:tab w:val="center" w:pos="9072"/>
        </w:tabs>
        <w:suppressAutoHyphens/>
        <w:ind w:firstLine="709"/>
        <w:rPr>
          <w:szCs w:val="28"/>
        </w:rPr>
      </w:pPr>
      <w:r w:rsidRPr="00206AB1">
        <w:rPr>
          <w:szCs w:val="28"/>
        </w:rPr>
        <w:t>Индуктивность L (Гн/км)</w:t>
      </w:r>
    </w:p>
    <w:p w:rsidR="00206AB1" w:rsidRPr="00206AB1" w:rsidRDefault="000D4E7C" w:rsidP="00206AB1">
      <w:pPr>
        <w:tabs>
          <w:tab w:val="center" w:pos="4678"/>
          <w:tab w:val="center" w:pos="9072"/>
        </w:tabs>
        <w:suppressAutoHyphens/>
        <w:ind w:firstLine="709"/>
        <w:rPr>
          <w:szCs w:val="28"/>
        </w:rPr>
      </w:pPr>
      <w:r w:rsidRPr="00206AB1">
        <w:rPr>
          <w:szCs w:val="28"/>
        </w:rPr>
        <w:t>Для коаксиального кабеля из медных проводников:</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4"/>
          <w:szCs w:val="28"/>
        </w:rPr>
        <w:object w:dxaOrig="3560" w:dyaOrig="780">
          <v:shape id="_x0000_i1050" type="#_x0000_t75" style="width:137.25pt;height:36pt" o:ole="" fillcolor="window">
            <v:imagedata r:id="rId57" o:title=""/>
          </v:shape>
          <o:OLEObject Type="Embed" ProgID="Equation.3" ShapeID="_x0000_i1050" DrawAspect="Content" ObjectID="_1457408847" r:id="rId58"/>
        </w:object>
      </w:r>
      <w:r w:rsidR="000D4E7C" w:rsidRPr="00206AB1">
        <w:rPr>
          <w:szCs w:val="28"/>
        </w:rPr>
        <w:t>, Гн/км</w:t>
      </w:r>
      <w:r w:rsidR="00206AB1" w:rsidRPr="00206AB1">
        <w:rPr>
          <w:szCs w:val="28"/>
        </w:rPr>
        <w:t xml:space="preserve"> </w:t>
      </w:r>
      <w:r w:rsidR="000D4E7C" w:rsidRPr="00206AB1">
        <w:rPr>
          <w:szCs w:val="28"/>
        </w:rPr>
        <w:t>(16)</w:t>
      </w:r>
    </w:p>
    <w:p w:rsidR="000D4E7C" w:rsidRPr="00206AB1" w:rsidRDefault="00107EFB" w:rsidP="00206AB1">
      <w:pPr>
        <w:tabs>
          <w:tab w:val="center" w:pos="4678"/>
          <w:tab w:val="center" w:pos="9072"/>
        </w:tabs>
        <w:suppressAutoHyphens/>
        <w:ind w:firstLine="709"/>
        <w:rPr>
          <w:szCs w:val="28"/>
        </w:rPr>
      </w:pPr>
      <w:r w:rsidRPr="00206AB1">
        <w:rPr>
          <w:position w:val="-32"/>
          <w:szCs w:val="28"/>
        </w:rPr>
        <w:object w:dxaOrig="6660" w:dyaOrig="760">
          <v:shape id="_x0000_i1051" type="#_x0000_t75" style="width:273pt;height:33pt" o:ole="" fillcolor="window">
            <v:imagedata r:id="rId59" o:title=""/>
          </v:shape>
          <o:OLEObject Type="Embed" ProgID="Equation.3" ShapeID="_x0000_i1051" DrawAspect="Content" ObjectID="_1457408848" r:id="rId60"/>
        </w:object>
      </w:r>
      <w:r w:rsidR="00206AB1" w:rsidRPr="00206AB1">
        <w:rPr>
          <w:szCs w:val="28"/>
        </w:rPr>
        <w:t xml:space="preserve"> </w:t>
      </w:r>
      <w:r w:rsidR="000D4E7C" w:rsidRPr="00206AB1">
        <w:rPr>
          <w:szCs w:val="28"/>
        </w:rPr>
        <w:t>Гн/км</w:t>
      </w:r>
    </w:p>
    <w:p w:rsidR="001A3C27" w:rsidRDefault="001A3C27"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Емкость С (Ф/км):</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4"/>
          <w:szCs w:val="28"/>
        </w:rPr>
        <w:object w:dxaOrig="6039" w:dyaOrig="800">
          <v:shape id="_x0000_i1052" type="#_x0000_t75" style="width:293.25pt;height:40.5pt" o:ole="" fillcolor="window">
            <v:imagedata r:id="rId61" o:title=""/>
          </v:shape>
          <o:OLEObject Type="Embed" ProgID="Equation.3" ShapeID="_x0000_i1052" DrawAspect="Content" ObjectID="_1457408849" r:id="rId62"/>
        </w:object>
      </w:r>
      <w:r w:rsidR="00206AB1" w:rsidRPr="00206AB1">
        <w:rPr>
          <w:szCs w:val="28"/>
        </w:rPr>
        <w:t xml:space="preserve"> </w:t>
      </w:r>
      <w:r w:rsidR="000D4E7C" w:rsidRPr="00206AB1">
        <w:rPr>
          <w:szCs w:val="28"/>
        </w:rPr>
        <w:t>(17)</w:t>
      </w:r>
    </w:p>
    <w:p w:rsidR="001A3C27" w:rsidRDefault="001A3C27" w:rsidP="00206AB1">
      <w:pPr>
        <w:tabs>
          <w:tab w:val="center" w:pos="4678"/>
          <w:tab w:val="center" w:pos="9072"/>
        </w:tabs>
        <w:suppressAutoHyphens/>
        <w:ind w:firstLine="709"/>
        <w:rPr>
          <w:szCs w:val="28"/>
        </w:rPr>
      </w:pPr>
    </w:p>
    <w:p w:rsidR="001A3C27" w:rsidRDefault="000D4E7C" w:rsidP="00206AB1">
      <w:pPr>
        <w:tabs>
          <w:tab w:val="center" w:pos="4678"/>
          <w:tab w:val="center" w:pos="9072"/>
        </w:tabs>
        <w:suppressAutoHyphens/>
        <w:ind w:firstLine="709"/>
        <w:rPr>
          <w:szCs w:val="28"/>
        </w:rPr>
      </w:pPr>
      <w:r w:rsidRPr="00206AB1">
        <w:rPr>
          <w:szCs w:val="28"/>
        </w:rPr>
        <w:t>Проводимость изоляции G (См/км):</w:t>
      </w:r>
    </w:p>
    <w:p w:rsidR="001A3C27" w:rsidRDefault="001A3C27" w:rsidP="00206AB1">
      <w:pPr>
        <w:tabs>
          <w:tab w:val="center" w:pos="4678"/>
          <w:tab w:val="center" w:pos="9072"/>
        </w:tabs>
        <w:suppressAutoHyphens/>
        <w:ind w:firstLine="709"/>
        <w:rPr>
          <w:szCs w:val="28"/>
        </w:rPr>
      </w:pPr>
      <w:r>
        <w:rPr>
          <w:szCs w:val="28"/>
        </w:rPr>
        <w:br w:type="page"/>
      </w:r>
      <w:r w:rsidR="00107EFB" w:rsidRPr="00206AB1">
        <w:rPr>
          <w:position w:val="-12"/>
          <w:szCs w:val="28"/>
        </w:rPr>
        <w:object w:dxaOrig="2340" w:dyaOrig="380">
          <v:shape id="_x0000_i1053" type="#_x0000_t75" style="width:115.5pt;height:18.75pt" o:ole="" fillcolor="window">
            <v:imagedata r:id="rId63" o:title=""/>
          </v:shape>
          <o:OLEObject Type="Embed" ProgID="Equation.3" ShapeID="_x0000_i1053" DrawAspect="Content" ObjectID="_1457408850" r:id="rId64"/>
        </w:object>
      </w:r>
      <w:r w:rsidR="00206AB1" w:rsidRPr="00206AB1">
        <w:rPr>
          <w:szCs w:val="28"/>
        </w:rPr>
        <w:t xml:space="preserve"> </w:t>
      </w:r>
      <w:r w:rsidR="000D4E7C" w:rsidRPr="00206AB1">
        <w:rPr>
          <w:szCs w:val="28"/>
        </w:rPr>
        <w:t>(18)</w:t>
      </w:r>
    </w:p>
    <w:p w:rsidR="000D4E7C" w:rsidRPr="00206AB1" w:rsidRDefault="00107EFB" w:rsidP="00206AB1">
      <w:pPr>
        <w:tabs>
          <w:tab w:val="center" w:pos="4678"/>
          <w:tab w:val="center" w:pos="9072"/>
        </w:tabs>
        <w:suppressAutoHyphens/>
        <w:ind w:firstLine="709"/>
        <w:rPr>
          <w:szCs w:val="28"/>
        </w:rPr>
      </w:pPr>
      <w:r w:rsidRPr="00206AB1">
        <w:rPr>
          <w:position w:val="-12"/>
          <w:szCs w:val="28"/>
        </w:rPr>
        <w:object w:dxaOrig="6420" w:dyaOrig="400">
          <v:shape id="_x0000_i1054" type="#_x0000_t75" style="width:308.25pt;height:19.5pt" o:ole="" fillcolor="window">
            <v:imagedata r:id="rId65" o:title=""/>
          </v:shape>
          <o:OLEObject Type="Embed" ProgID="Equation.3" ShapeID="_x0000_i1054" DrawAspect="Content" ObjectID="_1457408851" r:id="rId66"/>
        </w:object>
      </w:r>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 xml:space="preserve">где тангенс диэлектрических потерь </w:t>
      </w:r>
      <w:r w:rsidR="00107EFB" w:rsidRPr="00206AB1">
        <w:rPr>
          <w:position w:val="-12"/>
          <w:szCs w:val="28"/>
        </w:rPr>
        <w:object w:dxaOrig="1700" w:dyaOrig="400">
          <v:shape id="_x0000_i1055" type="#_x0000_t75" style="width:81pt;height:19.5pt" o:ole="" fillcolor="window">
            <v:imagedata r:id="rId67" o:title=""/>
          </v:shape>
          <o:OLEObject Type="Embed" ProgID="Equation.3" ShapeID="_x0000_i1055" DrawAspect="Content" ObjectID="_1457408852" r:id="rId68"/>
        </w:object>
      </w:r>
      <w:r w:rsidRPr="00206AB1">
        <w:rPr>
          <w:szCs w:val="28"/>
        </w:rPr>
        <w:t>.</w:t>
      </w:r>
    </w:p>
    <w:p w:rsidR="001A3C27" w:rsidRDefault="001A3C27" w:rsidP="00206AB1">
      <w:pPr>
        <w:pStyle w:val="3"/>
        <w:tabs>
          <w:tab w:val="center" w:pos="4678"/>
          <w:tab w:val="center" w:pos="9072"/>
        </w:tabs>
        <w:spacing w:line="360" w:lineRule="auto"/>
        <w:ind w:left="0" w:firstLine="709"/>
        <w:rPr>
          <w:b w:val="0"/>
          <w:szCs w:val="28"/>
          <w:lang w:val="ru-RU"/>
        </w:rPr>
      </w:pPr>
      <w:bookmarkStart w:id="13" w:name="_Toc9991029"/>
      <w:bookmarkStart w:id="14" w:name="_Toc41237703"/>
    </w:p>
    <w:p w:rsidR="000D4E7C" w:rsidRPr="00206AB1" w:rsidRDefault="001A3C27" w:rsidP="00206AB1">
      <w:pPr>
        <w:pStyle w:val="3"/>
        <w:tabs>
          <w:tab w:val="center" w:pos="4678"/>
          <w:tab w:val="center" w:pos="9072"/>
        </w:tabs>
        <w:spacing w:line="360" w:lineRule="auto"/>
        <w:ind w:left="0" w:firstLine="709"/>
        <w:rPr>
          <w:b w:val="0"/>
          <w:szCs w:val="28"/>
          <w:lang w:val="ru-RU"/>
        </w:rPr>
      </w:pPr>
      <w:r>
        <w:rPr>
          <w:b w:val="0"/>
          <w:szCs w:val="28"/>
          <w:lang w:val="ru-RU"/>
        </w:rPr>
        <w:t>7.2</w:t>
      </w:r>
      <w:r w:rsidR="000D4E7C" w:rsidRPr="00206AB1">
        <w:rPr>
          <w:b w:val="0"/>
          <w:szCs w:val="28"/>
          <w:lang w:val="ru-RU"/>
        </w:rPr>
        <w:t xml:space="preserve"> Расчет вторичных параметров</w:t>
      </w:r>
      <w:bookmarkEnd w:id="13"/>
      <w:bookmarkEnd w:id="14"/>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Коэффициент затухания А,</w:t>
      </w:r>
      <w:r w:rsidR="00206AB1" w:rsidRPr="00206AB1">
        <w:rPr>
          <w:szCs w:val="28"/>
        </w:rPr>
        <w:t xml:space="preserve"> </w:t>
      </w:r>
      <w:r w:rsidRPr="00206AB1">
        <w:rPr>
          <w:szCs w:val="28"/>
        </w:rPr>
        <w:t>дБ/км:</w:t>
      </w:r>
    </w:p>
    <w:p w:rsidR="00206AB1" w:rsidRPr="00206AB1" w:rsidRDefault="00206AB1"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8"/>
          <w:szCs w:val="28"/>
        </w:rPr>
        <w:object w:dxaOrig="3040" w:dyaOrig="900">
          <v:shape id="_x0000_i1056" type="#_x0000_t75" style="width:152.25pt;height:45pt" o:ole="" fillcolor="window">
            <v:imagedata r:id="rId69" o:title=""/>
          </v:shape>
          <o:OLEObject Type="Embed" ProgID="Equation.3" ShapeID="_x0000_i1056" DrawAspect="Content" ObjectID="_1457408853" r:id="rId70"/>
        </w:object>
      </w:r>
      <w:r w:rsidR="000D4E7C" w:rsidRPr="00206AB1">
        <w:rPr>
          <w:szCs w:val="28"/>
        </w:rPr>
        <w:t xml:space="preserve"> ,</w:t>
      </w:r>
      <w:r w:rsidR="00206AB1" w:rsidRPr="00206AB1">
        <w:rPr>
          <w:szCs w:val="28"/>
        </w:rPr>
        <w:t xml:space="preserve"> </w:t>
      </w:r>
      <w:r w:rsidR="000D4E7C" w:rsidRPr="00206AB1">
        <w:rPr>
          <w:szCs w:val="28"/>
        </w:rPr>
        <w:t>дБ/км</w:t>
      </w:r>
      <w:r w:rsidR="00206AB1" w:rsidRPr="00206AB1">
        <w:rPr>
          <w:szCs w:val="28"/>
        </w:rPr>
        <w:t xml:space="preserve"> </w:t>
      </w:r>
      <w:r w:rsidR="000D4E7C" w:rsidRPr="00206AB1">
        <w:rPr>
          <w:szCs w:val="28"/>
        </w:rPr>
        <w:t>(19)</w:t>
      </w:r>
    </w:p>
    <w:p w:rsidR="00206AB1" w:rsidRPr="00206AB1" w:rsidRDefault="001A3C27" w:rsidP="00206AB1">
      <w:pPr>
        <w:tabs>
          <w:tab w:val="center" w:pos="4678"/>
          <w:tab w:val="center" w:pos="9072"/>
        </w:tabs>
        <w:suppressAutoHyphens/>
        <w:ind w:firstLine="709"/>
        <w:rPr>
          <w:szCs w:val="28"/>
        </w:rPr>
      </w:pPr>
      <w:r w:rsidRPr="00206AB1">
        <w:rPr>
          <w:position w:val="-54"/>
          <w:szCs w:val="28"/>
        </w:rPr>
        <w:object w:dxaOrig="7440" w:dyaOrig="1200">
          <v:shape id="_x0000_i1057" type="#_x0000_t75" style="width:349.5pt;height:61.5pt" o:ole="" fillcolor="window">
            <v:imagedata r:id="rId71" o:title=""/>
          </v:shape>
          <o:OLEObject Type="Embed" ProgID="Equation.3" ShapeID="_x0000_i1057" DrawAspect="Content" ObjectID="_1457408854" r:id="rId72"/>
        </w:object>
      </w:r>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Коэффициент фазы</w:t>
      </w:r>
      <w:r w:rsidR="00206AB1" w:rsidRPr="00206AB1">
        <w:rPr>
          <w:szCs w:val="28"/>
        </w:rPr>
        <w:t xml:space="preserve"> </w:t>
      </w:r>
      <w:r w:rsidRPr="00206AB1">
        <w:rPr>
          <w:szCs w:val="28"/>
        </w:rPr>
        <w:t>B, рад/км:</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12"/>
          <w:szCs w:val="28"/>
        </w:rPr>
        <w:object w:dxaOrig="6200" w:dyaOrig="460">
          <v:shape id="_x0000_i1058" type="#_x0000_t75" style="width:276pt;height:21.75pt" o:ole="" fillcolor="window">
            <v:imagedata r:id="rId73" o:title=""/>
          </v:shape>
          <o:OLEObject Type="Embed" ProgID="Equation.3" ShapeID="_x0000_i1058" DrawAspect="Content" ObjectID="_1457408855" r:id="rId74"/>
        </w:object>
      </w:r>
      <w:r w:rsidR="00206AB1" w:rsidRPr="00206AB1">
        <w:rPr>
          <w:szCs w:val="28"/>
        </w:rPr>
        <w:t xml:space="preserve"> </w:t>
      </w:r>
      <w:r w:rsidR="000D4E7C" w:rsidRPr="00206AB1">
        <w:rPr>
          <w:szCs w:val="28"/>
        </w:rPr>
        <w:t>рад/км</w:t>
      </w:r>
      <w:r w:rsidR="00206AB1" w:rsidRPr="00206AB1">
        <w:rPr>
          <w:szCs w:val="28"/>
        </w:rPr>
        <w:t xml:space="preserve"> </w:t>
      </w:r>
      <w:r w:rsidR="000D4E7C" w:rsidRPr="00206AB1">
        <w:rPr>
          <w:szCs w:val="28"/>
        </w:rPr>
        <w:t>(20)</w:t>
      </w:r>
    </w:p>
    <w:p w:rsidR="001A3C27" w:rsidRDefault="001A3C27"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Волновое сопротивление Z</w:t>
      </w:r>
      <w:r w:rsidRPr="00206AB1">
        <w:rPr>
          <w:szCs w:val="28"/>
          <w:vertAlign w:val="subscript"/>
        </w:rPr>
        <w:t>B</w:t>
      </w:r>
      <w:r w:rsidRPr="00206AB1">
        <w:rPr>
          <w:szCs w:val="28"/>
        </w:rPr>
        <w:t xml:space="preserve"> (Ом) цепи определяется по формуле:</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14"/>
          <w:szCs w:val="28"/>
        </w:rPr>
        <w:object w:dxaOrig="3739" w:dyaOrig="420">
          <v:shape id="_x0000_i1059" type="#_x0000_t75" style="width:189pt;height:23.25pt" o:ole="" fillcolor="window">
            <v:imagedata r:id="rId75" o:title=""/>
          </v:shape>
          <o:OLEObject Type="Embed" ProgID="Equation.3" ShapeID="_x0000_i1059" DrawAspect="Content" ObjectID="_1457408856" r:id="rId76"/>
        </w:object>
      </w:r>
      <w:r w:rsidR="000D4E7C" w:rsidRPr="00206AB1">
        <w:rPr>
          <w:szCs w:val="28"/>
        </w:rPr>
        <w:t>(21)</w:t>
      </w:r>
    </w:p>
    <w:p w:rsidR="001A3C27" w:rsidRDefault="001A3C27" w:rsidP="00206AB1">
      <w:pPr>
        <w:pStyle w:val="af6"/>
        <w:tabs>
          <w:tab w:val="center" w:pos="4678"/>
          <w:tab w:val="center" w:pos="9072"/>
        </w:tabs>
        <w:suppressAutoHyphens/>
        <w:ind w:firstLine="709"/>
        <w:rPr>
          <w:szCs w:val="28"/>
        </w:rPr>
      </w:pPr>
    </w:p>
    <w:p w:rsidR="00206AB1" w:rsidRPr="00206AB1" w:rsidRDefault="000D4E7C" w:rsidP="00206AB1">
      <w:pPr>
        <w:pStyle w:val="af6"/>
        <w:tabs>
          <w:tab w:val="center" w:pos="4678"/>
          <w:tab w:val="center" w:pos="9072"/>
        </w:tabs>
        <w:suppressAutoHyphens/>
        <w:ind w:firstLine="709"/>
        <w:rPr>
          <w:szCs w:val="28"/>
        </w:rPr>
      </w:pPr>
      <w:r w:rsidRPr="00206AB1">
        <w:rPr>
          <w:szCs w:val="28"/>
        </w:rPr>
        <w:t xml:space="preserve">В области высоких частот, когда </w:t>
      </w:r>
      <w:r w:rsidR="00107EFB" w:rsidRPr="00206AB1">
        <w:rPr>
          <w:position w:val="-26"/>
          <w:szCs w:val="28"/>
        </w:rPr>
        <w:object w:dxaOrig="480" w:dyaOrig="700">
          <v:shape id="_x0000_i1060" type="#_x0000_t75" style="width:24pt;height:35.25pt" o:ole="">
            <v:imagedata r:id="rId77" o:title=""/>
          </v:shape>
          <o:OLEObject Type="Embed" ProgID="Equation.3" ShapeID="_x0000_i1060" DrawAspect="Content" ObjectID="_1457408857" r:id="rId78"/>
        </w:object>
      </w:r>
      <w:r w:rsidRPr="00206AB1">
        <w:rPr>
          <w:szCs w:val="28"/>
        </w:rPr>
        <w:t>&gt;3,5,</w:t>
      </w:r>
    </w:p>
    <w:p w:rsidR="001A3C27" w:rsidRDefault="001A3C2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4"/>
          <w:szCs w:val="28"/>
        </w:rPr>
        <w:object w:dxaOrig="3900" w:dyaOrig="820">
          <v:shape id="_x0000_i1061" type="#_x0000_t75" style="width:175.5pt;height:39pt" o:ole="" fillcolor="window">
            <v:imagedata r:id="rId79" o:title=""/>
          </v:shape>
          <o:OLEObject Type="Embed" ProgID="Equation.3" ShapeID="_x0000_i1061" DrawAspect="Content" ObjectID="_1457408858" r:id="rId80"/>
        </w:object>
      </w:r>
      <w:r w:rsidR="000D4E7C" w:rsidRPr="00206AB1">
        <w:rPr>
          <w:szCs w:val="28"/>
        </w:rPr>
        <w:t>Ом(22)</w:t>
      </w:r>
    </w:p>
    <w:p w:rsidR="00206AB1" w:rsidRPr="00206AB1" w:rsidRDefault="001A3C27" w:rsidP="001A3C27">
      <w:pPr>
        <w:tabs>
          <w:tab w:val="center" w:pos="4678"/>
          <w:tab w:val="center" w:pos="9072"/>
        </w:tabs>
        <w:suppressAutoHyphens/>
        <w:ind w:firstLine="709"/>
        <w:rPr>
          <w:szCs w:val="28"/>
        </w:rPr>
      </w:pPr>
      <w:r>
        <w:rPr>
          <w:szCs w:val="28"/>
        </w:rPr>
        <w:br w:type="page"/>
      </w:r>
      <w:r w:rsidR="000D4E7C" w:rsidRPr="00206AB1">
        <w:rPr>
          <w:szCs w:val="28"/>
        </w:rPr>
        <w:t>Скорость распространения электромагнитной волны v, км/с</w:t>
      </w:r>
      <w:r>
        <w:rPr>
          <w:szCs w:val="28"/>
        </w:rPr>
        <w:t xml:space="preserve"> </w:t>
      </w:r>
      <w:r w:rsidR="000D4E7C" w:rsidRPr="00206AB1">
        <w:rPr>
          <w:szCs w:val="28"/>
        </w:rPr>
        <w:t xml:space="preserve">при </w:t>
      </w:r>
      <w:r w:rsidR="00107EFB" w:rsidRPr="00206AB1">
        <w:rPr>
          <w:position w:val="-26"/>
          <w:szCs w:val="28"/>
        </w:rPr>
        <w:object w:dxaOrig="480" w:dyaOrig="700">
          <v:shape id="_x0000_i1062" type="#_x0000_t75" style="width:24pt;height:35.25pt" o:ole="">
            <v:imagedata r:id="rId77" o:title=""/>
          </v:shape>
          <o:OLEObject Type="Embed" ProgID="Equation.3" ShapeID="_x0000_i1062" DrawAspect="Content" ObjectID="_1457408859" r:id="rId81"/>
        </w:object>
      </w:r>
      <w:r w:rsidR="000D4E7C" w:rsidRPr="00206AB1">
        <w:rPr>
          <w:szCs w:val="28"/>
        </w:rPr>
        <w:t>&gt;3,5:</w:t>
      </w:r>
    </w:p>
    <w:p w:rsidR="001A3C27" w:rsidRDefault="001A3C27" w:rsidP="00206AB1">
      <w:pPr>
        <w:suppressAutoHyphens/>
        <w:ind w:firstLine="709"/>
        <w:rPr>
          <w:szCs w:val="28"/>
        </w:rPr>
      </w:pPr>
    </w:p>
    <w:p w:rsidR="000D4E7C" w:rsidRPr="00206AB1" w:rsidRDefault="00107EFB" w:rsidP="00206AB1">
      <w:pPr>
        <w:suppressAutoHyphens/>
        <w:ind w:firstLine="709"/>
        <w:rPr>
          <w:szCs w:val="28"/>
        </w:rPr>
      </w:pPr>
      <w:r w:rsidRPr="00206AB1">
        <w:rPr>
          <w:position w:val="-36"/>
          <w:szCs w:val="28"/>
        </w:rPr>
        <w:object w:dxaOrig="5420" w:dyaOrig="800">
          <v:shape id="_x0000_i1063" type="#_x0000_t75" style="width:252pt;height:39pt" o:ole="" fillcolor="window">
            <v:imagedata r:id="rId82" o:title=""/>
          </v:shape>
          <o:OLEObject Type="Embed" ProgID="Equation.3" ShapeID="_x0000_i1063" DrawAspect="Content" ObjectID="_1457408860" r:id="rId83"/>
        </w:object>
      </w:r>
      <w:r w:rsidR="00926AF0" w:rsidRPr="00206AB1">
        <w:rPr>
          <w:szCs w:val="28"/>
        </w:rPr>
        <w:t>км/с</w:t>
      </w:r>
      <w:r w:rsidR="00206AB1" w:rsidRPr="00206AB1">
        <w:rPr>
          <w:szCs w:val="28"/>
        </w:rPr>
        <w:t xml:space="preserve"> </w:t>
      </w:r>
      <w:r w:rsidR="000D4E7C" w:rsidRPr="00206AB1">
        <w:rPr>
          <w:szCs w:val="28"/>
        </w:rPr>
        <w:t>(23)</w:t>
      </w:r>
    </w:p>
    <w:p w:rsidR="001A3C27" w:rsidRDefault="001A3C27" w:rsidP="00206AB1">
      <w:pPr>
        <w:pStyle w:val="34"/>
        <w:tabs>
          <w:tab w:val="center" w:pos="4678"/>
          <w:tab w:val="center" w:pos="9072"/>
        </w:tabs>
        <w:suppressAutoHyphens/>
        <w:spacing w:line="360" w:lineRule="auto"/>
      </w:pPr>
    </w:p>
    <w:p w:rsidR="00086265" w:rsidRPr="00206AB1" w:rsidRDefault="000D4E7C" w:rsidP="00206AB1">
      <w:pPr>
        <w:pStyle w:val="34"/>
        <w:tabs>
          <w:tab w:val="center" w:pos="4678"/>
          <w:tab w:val="center" w:pos="9072"/>
        </w:tabs>
        <w:suppressAutoHyphens/>
        <w:spacing w:line="360" w:lineRule="auto"/>
      </w:pPr>
      <w:r w:rsidRPr="00206AB1">
        <w:t>Результаты расчета первичных и вторичных параметров сведены в табл. 4 и отражены на графиках частотной зависимости параметров.</w:t>
      </w:r>
    </w:p>
    <w:p w:rsidR="001A3C27" w:rsidRDefault="001A3C27" w:rsidP="00206AB1">
      <w:pPr>
        <w:pStyle w:val="34"/>
        <w:tabs>
          <w:tab w:val="center" w:pos="4678"/>
          <w:tab w:val="center" w:pos="9072"/>
        </w:tabs>
        <w:suppressAutoHyphens/>
        <w:spacing w:line="360" w:lineRule="auto"/>
      </w:pPr>
    </w:p>
    <w:p w:rsidR="000D4E7C" w:rsidRPr="00206AB1" w:rsidRDefault="000D4E7C" w:rsidP="00206AB1">
      <w:pPr>
        <w:pStyle w:val="34"/>
        <w:tabs>
          <w:tab w:val="center" w:pos="4678"/>
          <w:tab w:val="center" w:pos="9072"/>
        </w:tabs>
        <w:suppressAutoHyphens/>
        <w:spacing w:line="360" w:lineRule="auto"/>
        <w:rPr>
          <w:szCs w:val="28"/>
        </w:rPr>
      </w:pPr>
      <w:r w:rsidRPr="00206AB1">
        <w:t>Таблица 4 - Зависимость первичных и вторичных параметров от частоты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
        <w:gridCol w:w="1019"/>
        <w:gridCol w:w="1290"/>
        <w:gridCol w:w="1177"/>
        <w:gridCol w:w="1019"/>
        <w:gridCol w:w="1035"/>
        <w:gridCol w:w="1050"/>
        <w:gridCol w:w="984"/>
        <w:gridCol w:w="984"/>
      </w:tblGrid>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f, МГц</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R, Ом/км</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L, Гн/км</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C, Ф/км</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G, См/км</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A, Дб/км</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B, Рад/км</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Zв, Ом</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v, км/с</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0,1</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18,08204</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0,000197832</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166,6741</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44224,14</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2,035575</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61,06451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308668,9</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127,8593</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0,000173096</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8333,705</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2068304</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95,20341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57,1195</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329987,4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180,8204</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0,000171903</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23334,37</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5771240</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189,7493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56,92226</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331130,8</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221,4589</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0,000171374</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35101,57</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8668230</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284,186</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56,83467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331641,2</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20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255,7187</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0,000171059</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46935,43</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11579902</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378,5661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56,78238</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331946,5</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25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285,9022</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0,000170844</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58835,96</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14506869</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472,9101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56,74668</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332155,4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30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313,1901</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0,000170685</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70803,16</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17449442</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567,2283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56,7203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332309,8</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35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338,284</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0,000170562</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82837,03</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20407808</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661,5271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56,6998</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332430</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40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361,6408</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0,000170462</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94937,57</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23382085</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755,8106</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56,68326</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332527</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45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383,578</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0,00017038</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107104,8</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26372359</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850,0814</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56,66956</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332607,4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50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404,3267</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0,00017031</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119338,7</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29378689</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944,3417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56,65797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332675,4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55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424,0615</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0,00017025</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131639,2</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32401121</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1038,593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56,648</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332734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60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442,9178</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0,000170198</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144006,4</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35439690</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1132,836</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56,6393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332785,1</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65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461,0034</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0,000170152</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156440,3</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38494424</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1227,073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56,63162</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332830,2</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70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478,4058</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0,000170111</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168940,9</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41565345</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1321,304</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56,62478</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332870,5</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75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495,1971</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0,000170074</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181508,1</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44652473</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1415,529</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56,61863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332906,6</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80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511,4374</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0,00017004</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194142</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47755823</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1509,749</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56,61307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332939,3</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85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527,1776</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0,00017001</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206842,6</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50875407</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1603,965</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56,60801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332969,1</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90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542,4612</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0,000169982</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219459,8</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53974345</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1698,177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56,60337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332996,3</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95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557,3259</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0,000169956</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232127</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57085444</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1792,385</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56,59911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333021,4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100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571,8044</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0,000169933</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244844,3</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60208715</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1886,59</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56,59517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333044,6</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110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599,7135</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0,00016989</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270245,4</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66446717</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2074,99</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56,58811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333086,2</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115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613,1919</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0,000169871</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282912,6</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69557369</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2169,186</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56,58493</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333104,9</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120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626,3803</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0,000169853</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295613,2</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72676123</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2263,379</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56,58195</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333122,4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130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651,9573</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0,000169821</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321114,3</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78937960</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2451,758</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56,57651</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333154,4</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135</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664,3766</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0,000169806</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333914,9</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82081051</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2545,945</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56,57402</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333169,1</w:t>
            </w:r>
          </w:p>
        </w:tc>
      </w:tr>
      <w:tr w:rsidR="00206AB1" w:rsidRPr="0058214D" w:rsidTr="0058214D">
        <w:trPr>
          <w:jc w:val="center"/>
        </w:trPr>
        <w:tc>
          <w:tcPr>
            <w:tcW w:w="784" w:type="dxa"/>
            <w:shd w:val="clear" w:color="auto" w:fill="auto"/>
            <w:noWrap/>
          </w:tcPr>
          <w:p w:rsidR="000D4E7C" w:rsidRPr="0058214D" w:rsidRDefault="000D4E7C" w:rsidP="0058214D">
            <w:pPr>
              <w:suppressAutoHyphens/>
              <w:ind w:firstLine="0"/>
              <w:jc w:val="left"/>
              <w:rPr>
                <w:sz w:val="20"/>
              </w:rPr>
            </w:pPr>
            <w:r w:rsidRPr="0058214D">
              <w:rPr>
                <w:sz w:val="20"/>
              </w:rPr>
              <w:t>140</w:t>
            </w:r>
          </w:p>
        </w:tc>
        <w:tc>
          <w:tcPr>
            <w:tcW w:w="1000" w:type="dxa"/>
            <w:shd w:val="clear" w:color="auto" w:fill="auto"/>
            <w:noWrap/>
          </w:tcPr>
          <w:p w:rsidR="000D4E7C" w:rsidRPr="0058214D" w:rsidRDefault="000D4E7C" w:rsidP="0058214D">
            <w:pPr>
              <w:suppressAutoHyphens/>
              <w:ind w:firstLine="0"/>
              <w:jc w:val="left"/>
              <w:rPr>
                <w:sz w:val="20"/>
              </w:rPr>
            </w:pPr>
            <w:r w:rsidRPr="0058214D">
              <w:rPr>
                <w:sz w:val="20"/>
              </w:rPr>
              <w:t>676,568</w:t>
            </w:r>
          </w:p>
        </w:tc>
        <w:tc>
          <w:tcPr>
            <w:tcW w:w="1266" w:type="dxa"/>
            <w:shd w:val="clear" w:color="auto" w:fill="auto"/>
            <w:noWrap/>
          </w:tcPr>
          <w:p w:rsidR="000D4E7C" w:rsidRPr="0058214D" w:rsidRDefault="000D4E7C" w:rsidP="0058214D">
            <w:pPr>
              <w:suppressAutoHyphens/>
              <w:ind w:firstLine="0"/>
              <w:jc w:val="left"/>
              <w:rPr>
                <w:sz w:val="20"/>
              </w:rPr>
            </w:pPr>
            <w:r w:rsidRPr="0058214D">
              <w:rPr>
                <w:sz w:val="20"/>
              </w:rPr>
              <w:t>0,000169792</w:t>
            </w:r>
          </w:p>
        </w:tc>
        <w:tc>
          <w:tcPr>
            <w:tcW w:w="1155" w:type="dxa"/>
            <w:shd w:val="clear" w:color="auto" w:fill="auto"/>
            <w:noWrap/>
          </w:tcPr>
          <w:p w:rsidR="000D4E7C" w:rsidRPr="0058214D" w:rsidRDefault="000D4E7C" w:rsidP="0058214D">
            <w:pPr>
              <w:suppressAutoHyphens/>
              <w:ind w:firstLine="0"/>
              <w:jc w:val="left"/>
              <w:rPr>
                <w:sz w:val="20"/>
              </w:rPr>
            </w:pPr>
            <w:r w:rsidRPr="0058214D">
              <w:rPr>
                <w:sz w:val="20"/>
              </w:rPr>
              <w:t>5,3054E-08</w:t>
            </w:r>
          </w:p>
        </w:tc>
        <w:tc>
          <w:tcPr>
            <w:tcW w:w="1000" w:type="dxa"/>
            <w:shd w:val="clear" w:color="auto" w:fill="auto"/>
            <w:noWrap/>
          </w:tcPr>
          <w:p w:rsidR="000D4E7C" w:rsidRPr="0058214D" w:rsidRDefault="000D4E7C" w:rsidP="0058214D">
            <w:pPr>
              <w:suppressAutoHyphens/>
              <w:autoSpaceDE w:val="0"/>
              <w:autoSpaceDN w:val="0"/>
              <w:adjustRightInd w:val="0"/>
              <w:ind w:firstLine="0"/>
              <w:jc w:val="left"/>
              <w:rPr>
                <w:sz w:val="20"/>
              </w:rPr>
            </w:pPr>
            <w:r w:rsidRPr="0058214D">
              <w:rPr>
                <w:sz w:val="20"/>
              </w:rPr>
              <w:t>346748,8</w:t>
            </w:r>
          </w:p>
        </w:tc>
        <w:tc>
          <w:tcPr>
            <w:tcW w:w="1016" w:type="dxa"/>
            <w:shd w:val="clear" w:color="auto" w:fill="auto"/>
            <w:noWrap/>
          </w:tcPr>
          <w:p w:rsidR="000D4E7C" w:rsidRPr="0058214D" w:rsidRDefault="000D4E7C" w:rsidP="0058214D">
            <w:pPr>
              <w:suppressAutoHyphens/>
              <w:ind w:firstLine="0"/>
              <w:jc w:val="left"/>
              <w:rPr>
                <w:sz w:val="20"/>
              </w:rPr>
            </w:pPr>
            <w:r w:rsidRPr="0058214D">
              <w:rPr>
                <w:sz w:val="20"/>
              </w:rPr>
              <w:t>85232261</w:t>
            </w:r>
          </w:p>
        </w:tc>
        <w:tc>
          <w:tcPr>
            <w:tcW w:w="1031" w:type="dxa"/>
            <w:shd w:val="clear" w:color="auto" w:fill="auto"/>
            <w:noWrap/>
          </w:tcPr>
          <w:p w:rsidR="000D4E7C" w:rsidRPr="0058214D" w:rsidRDefault="000D4E7C" w:rsidP="0058214D">
            <w:pPr>
              <w:suppressAutoHyphens/>
              <w:ind w:firstLine="0"/>
              <w:jc w:val="left"/>
              <w:rPr>
                <w:sz w:val="20"/>
              </w:rPr>
            </w:pPr>
            <w:r w:rsidRPr="0058214D">
              <w:rPr>
                <w:sz w:val="20"/>
              </w:rPr>
              <w:t>2640,129</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56,57167</w:t>
            </w:r>
          </w:p>
        </w:tc>
        <w:tc>
          <w:tcPr>
            <w:tcW w:w="966" w:type="dxa"/>
            <w:shd w:val="clear" w:color="auto" w:fill="auto"/>
            <w:noWrap/>
          </w:tcPr>
          <w:p w:rsidR="000D4E7C" w:rsidRPr="0058214D" w:rsidRDefault="000D4E7C" w:rsidP="0058214D">
            <w:pPr>
              <w:suppressAutoHyphens/>
              <w:ind w:firstLine="0"/>
              <w:jc w:val="left"/>
              <w:rPr>
                <w:sz w:val="20"/>
              </w:rPr>
            </w:pPr>
            <w:r w:rsidRPr="0058214D">
              <w:rPr>
                <w:sz w:val="20"/>
              </w:rPr>
              <w:t>333182,9</w:t>
            </w:r>
          </w:p>
        </w:tc>
      </w:tr>
    </w:tbl>
    <w:p w:rsidR="001A3C27" w:rsidRDefault="001A3C27" w:rsidP="00206AB1">
      <w:pPr>
        <w:pStyle w:val="32"/>
        <w:suppressAutoHyphens/>
        <w:ind w:firstLine="709"/>
        <w:rPr>
          <w:szCs w:val="28"/>
        </w:rPr>
      </w:pPr>
    </w:p>
    <w:p w:rsidR="003614C9" w:rsidRDefault="00D414E8" w:rsidP="00206AB1">
      <w:pPr>
        <w:pStyle w:val="32"/>
        <w:suppressAutoHyphens/>
        <w:ind w:firstLine="709"/>
        <w:rPr>
          <w:szCs w:val="28"/>
        </w:rPr>
      </w:pPr>
      <w:r>
        <w:rPr>
          <w:szCs w:val="28"/>
        </w:rPr>
        <w:pict>
          <v:shape id="_x0000_i1064" type="#_x0000_t75" style="width:327.75pt;height:138.75pt">
            <v:imagedata r:id="rId84" o:title=""/>
          </v:shape>
        </w:pict>
      </w:r>
    </w:p>
    <w:p w:rsidR="000D4E7C" w:rsidRDefault="000D4E7C" w:rsidP="00206AB1">
      <w:pPr>
        <w:suppressAutoHyphens/>
        <w:ind w:firstLine="709"/>
        <w:rPr>
          <w:szCs w:val="28"/>
        </w:rPr>
      </w:pPr>
      <w:r w:rsidRPr="00206AB1">
        <w:rPr>
          <w:szCs w:val="28"/>
        </w:rPr>
        <w:t>Рисунок 1 - Зависимость активного сопротивления R от частоты</w:t>
      </w:r>
    </w:p>
    <w:p w:rsidR="003614C9" w:rsidRDefault="003614C9" w:rsidP="00206AB1">
      <w:pPr>
        <w:suppressAutoHyphens/>
        <w:ind w:firstLine="709"/>
        <w:rPr>
          <w:szCs w:val="28"/>
        </w:rPr>
      </w:pPr>
    </w:p>
    <w:p w:rsidR="003614C9" w:rsidRPr="00206AB1" w:rsidRDefault="00D414E8" w:rsidP="00206AB1">
      <w:pPr>
        <w:suppressAutoHyphens/>
        <w:ind w:firstLine="709"/>
        <w:rPr>
          <w:szCs w:val="28"/>
        </w:rPr>
      </w:pPr>
      <w:r>
        <w:rPr>
          <w:szCs w:val="28"/>
        </w:rPr>
        <w:pict>
          <v:shape id="_x0000_i1065" type="#_x0000_t75" style="width:303pt;height:2in">
            <v:imagedata r:id="rId85" o:title=""/>
          </v:shape>
        </w:pict>
      </w:r>
    </w:p>
    <w:p w:rsidR="000D4E7C" w:rsidRDefault="000D4E7C" w:rsidP="00206AB1">
      <w:pPr>
        <w:suppressAutoHyphens/>
        <w:ind w:firstLine="709"/>
        <w:rPr>
          <w:szCs w:val="28"/>
        </w:rPr>
      </w:pPr>
      <w:r w:rsidRPr="00206AB1">
        <w:rPr>
          <w:szCs w:val="28"/>
        </w:rPr>
        <w:t>Рисунок 2 - Зависимость индуктивности L от частоты</w:t>
      </w:r>
    </w:p>
    <w:p w:rsidR="003614C9" w:rsidRDefault="003614C9" w:rsidP="00206AB1">
      <w:pPr>
        <w:suppressAutoHyphens/>
        <w:ind w:firstLine="709"/>
        <w:rPr>
          <w:szCs w:val="28"/>
        </w:rPr>
      </w:pPr>
    </w:p>
    <w:p w:rsidR="003614C9" w:rsidRPr="00206AB1" w:rsidRDefault="00D414E8" w:rsidP="00206AB1">
      <w:pPr>
        <w:suppressAutoHyphens/>
        <w:ind w:firstLine="709"/>
        <w:rPr>
          <w:szCs w:val="28"/>
        </w:rPr>
      </w:pPr>
      <w:r>
        <w:rPr>
          <w:szCs w:val="28"/>
        </w:rPr>
        <w:pict>
          <v:shape id="_x0000_i1066" type="#_x0000_t75" style="width:336pt;height:155.25pt">
            <v:imagedata r:id="rId86" o:title=""/>
          </v:shape>
        </w:pict>
      </w:r>
    </w:p>
    <w:p w:rsidR="000D4E7C" w:rsidRDefault="000D4E7C" w:rsidP="00206AB1">
      <w:pPr>
        <w:suppressAutoHyphens/>
        <w:ind w:firstLine="709"/>
        <w:rPr>
          <w:szCs w:val="28"/>
        </w:rPr>
      </w:pPr>
      <w:r w:rsidRPr="00206AB1">
        <w:rPr>
          <w:szCs w:val="28"/>
        </w:rPr>
        <w:t>Рисунок 3 - Зависимость емкости C от частоты</w:t>
      </w:r>
    </w:p>
    <w:p w:rsidR="003614C9" w:rsidRDefault="003614C9" w:rsidP="00206AB1">
      <w:pPr>
        <w:suppressAutoHyphens/>
        <w:ind w:firstLine="709"/>
        <w:rPr>
          <w:szCs w:val="28"/>
        </w:rPr>
      </w:pPr>
      <w:r>
        <w:rPr>
          <w:szCs w:val="28"/>
        </w:rPr>
        <w:br w:type="page"/>
      </w:r>
      <w:r w:rsidR="00D414E8">
        <w:rPr>
          <w:szCs w:val="28"/>
        </w:rPr>
        <w:pict>
          <v:shape id="_x0000_i1067" type="#_x0000_t75" style="width:302.25pt;height:127.5pt">
            <v:imagedata r:id="rId87" o:title=""/>
          </v:shape>
        </w:pict>
      </w:r>
    </w:p>
    <w:p w:rsidR="000D4E7C" w:rsidRDefault="000D4E7C" w:rsidP="00206AB1">
      <w:pPr>
        <w:suppressAutoHyphens/>
        <w:ind w:firstLine="709"/>
        <w:rPr>
          <w:szCs w:val="28"/>
        </w:rPr>
      </w:pPr>
      <w:r w:rsidRPr="00206AB1">
        <w:rPr>
          <w:szCs w:val="28"/>
        </w:rPr>
        <w:t>Рисунок 4 - Зависимость проводимости G от частоты</w:t>
      </w:r>
    </w:p>
    <w:p w:rsidR="003614C9" w:rsidRPr="00206AB1" w:rsidRDefault="003614C9" w:rsidP="00206AB1">
      <w:pPr>
        <w:suppressAutoHyphens/>
        <w:ind w:firstLine="709"/>
        <w:rPr>
          <w:szCs w:val="28"/>
        </w:rPr>
      </w:pPr>
    </w:p>
    <w:p w:rsidR="000D4E7C" w:rsidRPr="00206AB1" w:rsidRDefault="00D414E8" w:rsidP="00206AB1">
      <w:pPr>
        <w:pStyle w:val="13"/>
        <w:suppressAutoHyphens/>
        <w:spacing w:line="360" w:lineRule="auto"/>
        <w:ind w:firstLine="709"/>
        <w:rPr>
          <w:szCs w:val="28"/>
        </w:rPr>
      </w:pPr>
      <w:r>
        <w:rPr>
          <w:szCs w:val="28"/>
        </w:rPr>
        <w:pict>
          <v:shape id="_x0000_i1068" type="#_x0000_t75" style="width:380.25pt;height:147pt">
            <v:imagedata r:id="rId88" o:title=""/>
          </v:shape>
        </w:pict>
      </w:r>
    </w:p>
    <w:p w:rsidR="000D4E7C" w:rsidRPr="00206AB1" w:rsidRDefault="000D4E7C" w:rsidP="00206AB1">
      <w:pPr>
        <w:suppressAutoHyphens/>
        <w:ind w:firstLine="709"/>
        <w:rPr>
          <w:szCs w:val="28"/>
        </w:rPr>
      </w:pPr>
      <w:r w:rsidRPr="00206AB1">
        <w:rPr>
          <w:szCs w:val="28"/>
        </w:rPr>
        <w:t>Рисунок 5 - Зависимость волнового сопротивления Z</w:t>
      </w:r>
      <w:r w:rsidRPr="00206AB1">
        <w:rPr>
          <w:szCs w:val="28"/>
          <w:vertAlign w:val="subscript"/>
        </w:rPr>
        <w:t>B</w:t>
      </w:r>
      <w:r w:rsidRPr="00206AB1">
        <w:rPr>
          <w:szCs w:val="28"/>
        </w:rPr>
        <w:t xml:space="preserve"> от частоты</w:t>
      </w:r>
    </w:p>
    <w:p w:rsidR="000D4E7C" w:rsidRPr="00206AB1" w:rsidRDefault="000D4E7C" w:rsidP="00206AB1">
      <w:pPr>
        <w:suppressAutoHyphens/>
        <w:ind w:firstLine="709"/>
        <w:rPr>
          <w:szCs w:val="28"/>
        </w:rPr>
      </w:pPr>
    </w:p>
    <w:p w:rsidR="003614C9" w:rsidRDefault="00D414E8" w:rsidP="00206AB1">
      <w:pPr>
        <w:suppressAutoHyphens/>
        <w:ind w:firstLine="709"/>
        <w:rPr>
          <w:szCs w:val="28"/>
        </w:rPr>
      </w:pPr>
      <w:r>
        <w:rPr>
          <w:szCs w:val="28"/>
        </w:rPr>
        <w:pict>
          <v:shape id="_x0000_i1069" type="#_x0000_t75" style="width:234pt;height:169.5pt">
            <v:imagedata r:id="rId89" o:title="" grayscale="t"/>
          </v:shape>
        </w:pict>
      </w:r>
    </w:p>
    <w:p w:rsidR="000D4E7C" w:rsidRPr="00206AB1" w:rsidRDefault="000D4E7C" w:rsidP="00206AB1">
      <w:pPr>
        <w:suppressAutoHyphens/>
        <w:ind w:firstLine="709"/>
        <w:rPr>
          <w:szCs w:val="28"/>
        </w:rPr>
      </w:pPr>
      <w:r w:rsidRPr="00206AB1">
        <w:rPr>
          <w:szCs w:val="28"/>
        </w:rPr>
        <w:t>Рисунок 6 - Зависимость фазы волнового сопротивления от частоты</w:t>
      </w:r>
    </w:p>
    <w:p w:rsidR="000D4E7C" w:rsidRDefault="000D4E7C" w:rsidP="00206AB1">
      <w:pPr>
        <w:suppressAutoHyphens/>
        <w:ind w:firstLine="709"/>
        <w:rPr>
          <w:szCs w:val="28"/>
        </w:rPr>
      </w:pPr>
    </w:p>
    <w:p w:rsidR="003614C9" w:rsidRDefault="003614C9" w:rsidP="00206AB1">
      <w:pPr>
        <w:suppressAutoHyphens/>
        <w:ind w:firstLine="709"/>
        <w:rPr>
          <w:szCs w:val="28"/>
        </w:rPr>
      </w:pPr>
      <w:r>
        <w:rPr>
          <w:szCs w:val="28"/>
        </w:rPr>
        <w:br w:type="page"/>
      </w:r>
      <w:r w:rsidR="00D414E8">
        <w:rPr>
          <w:szCs w:val="28"/>
        </w:rPr>
        <w:pict>
          <v:shape id="_x0000_i1070" type="#_x0000_t75" style="width:296.25pt;height:156pt">
            <v:imagedata r:id="rId90" o:title=""/>
          </v:shape>
        </w:pict>
      </w:r>
    </w:p>
    <w:p w:rsidR="000D4E7C" w:rsidRPr="00206AB1" w:rsidRDefault="000D4E7C" w:rsidP="00206AB1">
      <w:pPr>
        <w:suppressAutoHyphens/>
        <w:ind w:firstLine="709"/>
        <w:rPr>
          <w:szCs w:val="28"/>
        </w:rPr>
      </w:pPr>
      <w:r w:rsidRPr="00206AB1">
        <w:rPr>
          <w:szCs w:val="28"/>
        </w:rPr>
        <w:t>Рисунок 7 - Зависимость коэффициента затухания А от частоты</w:t>
      </w:r>
    </w:p>
    <w:p w:rsidR="000D4E7C" w:rsidRPr="00206AB1" w:rsidRDefault="000D4E7C" w:rsidP="00206AB1">
      <w:pPr>
        <w:suppressAutoHyphens/>
        <w:ind w:firstLine="709"/>
        <w:rPr>
          <w:szCs w:val="28"/>
        </w:rPr>
      </w:pPr>
    </w:p>
    <w:p w:rsidR="003614C9" w:rsidRDefault="00D414E8" w:rsidP="00206AB1">
      <w:pPr>
        <w:suppressAutoHyphens/>
        <w:ind w:firstLine="709"/>
        <w:rPr>
          <w:szCs w:val="28"/>
        </w:rPr>
      </w:pPr>
      <w:r>
        <w:rPr>
          <w:szCs w:val="28"/>
        </w:rPr>
        <w:pict>
          <v:shape id="_x0000_i1071" type="#_x0000_t75" style="width:296.25pt;height:129.75pt">
            <v:imagedata r:id="rId91" o:title=""/>
          </v:shape>
        </w:pict>
      </w:r>
    </w:p>
    <w:p w:rsidR="000D4E7C" w:rsidRPr="00206AB1" w:rsidRDefault="000D4E7C" w:rsidP="00206AB1">
      <w:pPr>
        <w:suppressAutoHyphens/>
        <w:ind w:firstLine="709"/>
        <w:rPr>
          <w:szCs w:val="28"/>
        </w:rPr>
      </w:pPr>
      <w:r w:rsidRPr="00206AB1">
        <w:rPr>
          <w:szCs w:val="28"/>
        </w:rPr>
        <w:t>Рисунок 8 - Зависимость коэффициента B от частоты</w:t>
      </w:r>
    </w:p>
    <w:p w:rsidR="000D4E7C" w:rsidRPr="00206AB1" w:rsidRDefault="000D4E7C" w:rsidP="00206AB1">
      <w:pPr>
        <w:suppressAutoHyphens/>
        <w:ind w:firstLine="709"/>
        <w:rPr>
          <w:szCs w:val="28"/>
        </w:rPr>
      </w:pPr>
    </w:p>
    <w:p w:rsidR="003614C9" w:rsidRDefault="00D414E8" w:rsidP="00206AB1">
      <w:pPr>
        <w:suppressAutoHyphens/>
        <w:ind w:firstLine="709"/>
        <w:rPr>
          <w:szCs w:val="28"/>
        </w:rPr>
      </w:pPr>
      <w:r>
        <w:rPr>
          <w:szCs w:val="28"/>
        </w:rPr>
        <w:pict>
          <v:shape id="_x0000_i1072" type="#_x0000_t75" style="width:327pt;height:146.25pt">
            <v:imagedata r:id="rId92" o:title=""/>
          </v:shape>
        </w:pict>
      </w:r>
    </w:p>
    <w:p w:rsidR="000D4E7C" w:rsidRPr="00206AB1" w:rsidRDefault="000D4E7C" w:rsidP="00206AB1">
      <w:pPr>
        <w:suppressAutoHyphens/>
        <w:ind w:firstLine="709"/>
        <w:rPr>
          <w:szCs w:val="28"/>
        </w:rPr>
      </w:pPr>
      <w:r w:rsidRPr="00206AB1">
        <w:rPr>
          <w:szCs w:val="28"/>
        </w:rPr>
        <w:t>Рисунок 9 - Зависимость скорости распространения V от частоты</w:t>
      </w:r>
      <w:bookmarkStart w:id="15" w:name="_Toc41237704"/>
    </w:p>
    <w:p w:rsidR="003614C9" w:rsidRDefault="003614C9"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Отличие параметров рассчитанного кабеля от параметров типового кабеля, выпускаемого промышленностью, обусловлено отличием определённых по формулам</w:t>
      </w:r>
      <w:r w:rsidR="00206AB1" w:rsidRPr="00206AB1">
        <w:rPr>
          <w:szCs w:val="28"/>
        </w:rPr>
        <w:t xml:space="preserve"> </w:t>
      </w:r>
      <w:r w:rsidRPr="00206AB1">
        <w:rPr>
          <w:szCs w:val="28"/>
        </w:rPr>
        <w:t>(8) и (9) геометрических</w:t>
      </w:r>
      <w:r w:rsidR="00206AB1" w:rsidRPr="00206AB1">
        <w:rPr>
          <w:szCs w:val="28"/>
        </w:rPr>
        <w:t xml:space="preserve"> </w:t>
      </w:r>
      <w:r w:rsidRPr="00206AB1">
        <w:rPr>
          <w:szCs w:val="28"/>
        </w:rPr>
        <w:t>размеров коаксиальной пары от размеров коаксиальной пары тип</w:t>
      </w:r>
      <w:r w:rsidR="00086265" w:rsidRPr="00206AB1">
        <w:rPr>
          <w:szCs w:val="28"/>
        </w:rPr>
        <w:t>ового кабеля КМ-4 (2,6/9,5 мм).</w:t>
      </w:r>
    </w:p>
    <w:p w:rsidR="000156A9" w:rsidRPr="00206AB1" w:rsidRDefault="003614C9" w:rsidP="00206AB1">
      <w:pPr>
        <w:suppressAutoHyphens/>
        <w:ind w:firstLine="709"/>
        <w:rPr>
          <w:szCs w:val="28"/>
        </w:rPr>
      </w:pPr>
      <w:r>
        <w:rPr>
          <w:szCs w:val="28"/>
        </w:rPr>
        <w:br w:type="page"/>
      </w:r>
      <w:r w:rsidR="000156A9" w:rsidRPr="00206AB1">
        <w:rPr>
          <w:szCs w:val="28"/>
        </w:rPr>
        <w:t xml:space="preserve">8. </w:t>
      </w:r>
      <w:r w:rsidRPr="00206AB1">
        <w:rPr>
          <w:szCs w:val="28"/>
        </w:rPr>
        <w:t>Размещение регенерационных пунктов на кабельной магистрали</w:t>
      </w:r>
    </w:p>
    <w:bookmarkEnd w:id="15"/>
    <w:p w:rsidR="003614C9" w:rsidRDefault="003614C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Таблица 5 - Параметры секций линейного тракта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29"/>
        <w:gridCol w:w="1358"/>
        <w:gridCol w:w="882"/>
        <w:gridCol w:w="1776"/>
        <w:gridCol w:w="1690"/>
      </w:tblGrid>
      <w:tr w:rsidR="00206AB1" w:rsidRPr="0058214D" w:rsidTr="0058214D">
        <w:trPr>
          <w:jc w:val="center"/>
        </w:trPr>
        <w:tc>
          <w:tcPr>
            <w:tcW w:w="0" w:type="auto"/>
            <w:shd w:val="clear" w:color="auto" w:fill="auto"/>
          </w:tcPr>
          <w:p w:rsidR="00206AB1" w:rsidRPr="0058214D" w:rsidRDefault="000D4E7C" w:rsidP="0058214D">
            <w:pPr>
              <w:tabs>
                <w:tab w:val="center" w:pos="4678"/>
                <w:tab w:val="center" w:pos="9072"/>
              </w:tabs>
              <w:suppressAutoHyphens/>
              <w:ind w:firstLine="0"/>
              <w:jc w:val="left"/>
              <w:rPr>
                <w:sz w:val="20"/>
                <w:szCs w:val="28"/>
              </w:rPr>
            </w:pPr>
            <w:r w:rsidRPr="0058214D">
              <w:rPr>
                <w:sz w:val="20"/>
                <w:szCs w:val="28"/>
              </w:rPr>
              <w:t>Номер</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секции ОРП-ОРП</w:t>
            </w:r>
          </w:p>
        </w:tc>
        <w:tc>
          <w:tcPr>
            <w:tcW w:w="1358" w:type="dxa"/>
            <w:shd w:val="clear" w:color="auto" w:fill="auto"/>
          </w:tcPr>
          <w:p w:rsidR="00206AB1" w:rsidRPr="0058214D" w:rsidRDefault="000D4E7C" w:rsidP="0058214D">
            <w:pPr>
              <w:tabs>
                <w:tab w:val="center" w:pos="4678"/>
                <w:tab w:val="center" w:pos="9072"/>
              </w:tabs>
              <w:suppressAutoHyphens/>
              <w:ind w:firstLine="0"/>
              <w:jc w:val="left"/>
              <w:rPr>
                <w:sz w:val="20"/>
                <w:szCs w:val="28"/>
              </w:rPr>
            </w:pPr>
            <w:r w:rsidRPr="0058214D">
              <w:rPr>
                <w:sz w:val="20"/>
                <w:szCs w:val="28"/>
              </w:rPr>
              <w:t>Название</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населенных пунктов</w:t>
            </w:r>
          </w:p>
        </w:tc>
        <w:tc>
          <w:tcPr>
            <w:tcW w:w="882" w:type="dxa"/>
            <w:shd w:val="clear" w:color="auto" w:fill="auto"/>
          </w:tcPr>
          <w:p w:rsidR="00206AB1" w:rsidRPr="0058214D" w:rsidRDefault="000D4E7C" w:rsidP="0058214D">
            <w:pPr>
              <w:tabs>
                <w:tab w:val="center" w:pos="4678"/>
                <w:tab w:val="center" w:pos="9072"/>
              </w:tabs>
              <w:suppressAutoHyphens/>
              <w:ind w:firstLine="0"/>
              <w:jc w:val="left"/>
              <w:rPr>
                <w:sz w:val="20"/>
                <w:szCs w:val="28"/>
              </w:rPr>
            </w:pPr>
            <w:r w:rsidRPr="0058214D">
              <w:rPr>
                <w:sz w:val="20"/>
                <w:szCs w:val="28"/>
              </w:rPr>
              <w:t>Длина</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секции, км</w:t>
            </w:r>
          </w:p>
        </w:tc>
        <w:tc>
          <w:tcPr>
            <w:tcW w:w="1776" w:type="dxa"/>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Количество регенерационных участков</w:t>
            </w:r>
          </w:p>
        </w:tc>
        <w:tc>
          <w:tcPr>
            <w:tcW w:w="1690" w:type="dxa"/>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Примечание</w:t>
            </w:r>
          </w:p>
        </w:tc>
      </w:tr>
      <w:tr w:rsidR="00206AB1"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ОРП1-ОРП2</w:t>
            </w:r>
          </w:p>
        </w:tc>
        <w:tc>
          <w:tcPr>
            <w:tcW w:w="1358" w:type="dxa"/>
            <w:shd w:val="clear" w:color="auto" w:fill="auto"/>
          </w:tcPr>
          <w:p w:rsidR="000D4E7C" w:rsidRPr="0058214D" w:rsidRDefault="00D414E8" w:rsidP="0058214D">
            <w:pPr>
              <w:pStyle w:val="afa"/>
              <w:tabs>
                <w:tab w:val="center" w:pos="4678"/>
                <w:tab w:val="center" w:pos="9072"/>
              </w:tabs>
              <w:suppressAutoHyphens/>
              <w:spacing w:before="0" w:beforeAutospacing="0" w:after="0" w:afterAutospacing="0" w:line="360" w:lineRule="auto"/>
              <w:rPr>
                <w:sz w:val="20"/>
                <w:szCs w:val="28"/>
              </w:rPr>
            </w:pPr>
            <w:r>
              <w:rPr>
                <w:noProof/>
              </w:rPr>
              <w:pict>
                <v:shapetype id="_x0000_t202" coordsize="21600,21600" o:spt="202" path="m,l,21600r21600,l21600,xe">
                  <v:stroke joinstyle="miter"/>
                  <v:path gradientshapeok="t" o:connecttype="rect"/>
                </v:shapetype>
                <v:shape id="_x0000_s1026" type="#_x0000_t202" style="position:absolute;margin-left:429pt;margin-top:42.55pt;width:51.3pt;height:25.65pt;z-index:251657728;mso-position-horizontal-relative:text;mso-position-vertical-relative:text" stroked="f">
                  <v:textbox style="mso-next-textbox:#_x0000_s1026">
                    <w:txbxContent>
                      <w:p w:rsidR="00206AB1" w:rsidRDefault="00206AB1" w:rsidP="000D4E7C">
                        <w:pPr>
                          <w:jc w:val="center"/>
                          <w:rPr>
                            <w:sz w:val="24"/>
                          </w:rPr>
                        </w:pPr>
                        <w:r>
                          <w:t>ОРП-4</w:t>
                        </w:r>
                      </w:p>
                    </w:txbxContent>
                  </v:textbox>
                </v:shape>
              </w:pict>
            </w:r>
            <w:r w:rsidR="00FE75C0" w:rsidRPr="0058214D">
              <w:rPr>
                <w:sz w:val="20"/>
                <w:szCs w:val="28"/>
              </w:rPr>
              <w:t>Ижевск</w:t>
            </w:r>
            <w:r w:rsidR="000D4E7C" w:rsidRPr="0058214D">
              <w:rPr>
                <w:sz w:val="20"/>
                <w:szCs w:val="28"/>
              </w:rPr>
              <w:t xml:space="preserve"> - </w:t>
            </w:r>
            <w:r w:rsidR="00FE75C0" w:rsidRPr="0058214D">
              <w:rPr>
                <w:sz w:val="20"/>
                <w:szCs w:val="28"/>
              </w:rPr>
              <w:t>Караидель</w:t>
            </w:r>
          </w:p>
        </w:tc>
        <w:tc>
          <w:tcPr>
            <w:tcW w:w="882" w:type="dxa"/>
            <w:shd w:val="clear" w:color="auto" w:fill="auto"/>
          </w:tcPr>
          <w:p w:rsidR="000D4E7C" w:rsidRPr="0058214D" w:rsidRDefault="001524C6" w:rsidP="0058214D">
            <w:pPr>
              <w:tabs>
                <w:tab w:val="center" w:pos="4678"/>
                <w:tab w:val="center" w:pos="9072"/>
              </w:tabs>
              <w:suppressAutoHyphens/>
              <w:ind w:firstLine="0"/>
              <w:jc w:val="left"/>
              <w:rPr>
                <w:sz w:val="20"/>
                <w:szCs w:val="28"/>
              </w:rPr>
            </w:pPr>
            <w:r w:rsidRPr="0058214D">
              <w:rPr>
                <w:sz w:val="20"/>
                <w:szCs w:val="28"/>
              </w:rPr>
              <w:t>36</w:t>
            </w:r>
            <w:r w:rsidR="00974451" w:rsidRPr="0058214D">
              <w:rPr>
                <w:sz w:val="20"/>
                <w:szCs w:val="28"/>
              </w:rPr>
              <w:t>9</w:t>
            </w:r>
          </w:p>
        </w:tc>
        <w:tc>
          <w:tcPr>
            <w:tcW w:w="1776" w:type="dxa"/>
            <w:shd w:val="clear" w:color="auto" w:fill="auto"/>
          </w:tcPr>
          <w:p w:rsidR="000D4E7C" w:rsidRPr="0058214D" w:rsidRDefault="001524C6" w:rsidP="0058214D">
            <w:pPr>
              <w:tabs>
                <w:tab w:val="center" w:pos="4678"/>
                <w:tab w:val="center" w:pos="9072"/>
              </w:tabs>
              <w:suppressAutoHyphens/>
              <w:ind w:firstLine="0"/>
              <w:jc w:val="left"/>
              <w:rPr>
                <w:sz w:val="20"/>
                <w:szCs w:val="28"/>
              </w:rPr>
            </w:pPr>
            <w:r w:rsidRPr="0058214D">
              <w:rPr>
                <w:sz w:val="20"/>
                <w:szCs w:val="28"/>
              </w:rPr>
              <w:t>12</w:t>
            </w:r>
            <w:r w:rsidR="00974451" w:rsidRPr="0058214D">
              <w:rPr>
                <w:sz w:val="20"/>
                <w:szCs w:val="28"/>
              </w:rPr>
              <w:t>3</w:t>
            </w:r>
          </w:p>
        </w:tc>
        <w:tc>
          <w:tcPr>
            <w:tcW w:w="1690" w:type="dxa"/>
            <w:shd w:val="clear" w:color="auto" w:fill="auto"/>
          </w:tcPr>
          <w:p w:rsidR="000D4E7C" w:rsidRPr="0058214D" w:rsidRDefault="000D4E7C" w:rsidP="0058214D">
            <w:pPr>
              <w:tabs>
                <w:tab w:val="center" w:pos="4678"/>
                <w:tab w:val="center" w:pos="9072"/>
              </w:tabs>
              <w:suppressAutoHyphens/>
              <w:ind w:firstLine="0"/>
              <w:jc w:val="left"/>
              <w:rPr>
                <w:sz w:val="20"/>
                <w:szCs w:val="28"/>
              </w:rPr>
            </w:pPr>
          </w:p>
        </w:tc>
      </w:tr>
      <w:tr w:rsidR="00206AB1"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ОРП2-ОРП3</w:t>
            </w:r>
          </w:p>
        </w:tc>
        <w:tc>
          <w:tcPr>
            <w:tcW w:w="1358" w:type="dxa"/>
            <w:shd w:val="clear" w:color="auto" w:fill="auto"/>
          </w:tcPr>
          <w:p w:rsidR="000D4E7C" w:rsidRPr="0058214D" w:rsidRDefault="00FE75C0" w:rsidP="0058214D">
            <w:pPr>
              <w:pStyle w:val="afa"/>
              <w:tabs>
                <w:tab w:val="center" w:pos="4678"/>
                <w:tab w:val="center" w:pos="9072"/>
              </w:tabs>
              <w:suppressAutoHyphens/>
              <w:spacing w:before="0" w:beforeAutospacing="0" w:after="0" w:afterAutospacing="0" w:line="360" w:lineRule="auto"/>
              <w:rPr>
                <w:sz w:val="20"/>
                <w:szCs w:val="28"/>
              </w:rPr>
            </w:pPr>
            <w:r w:rsidRPr="0058214D">
              <w:rPr>
                <w:sz w:val="20"/>
                <w:szCs w:val="28"/>
              </w:rPr>
              <w:t>Караидель</w:t>
            </w:r>
            <w:r w:rsidR="000D4E7C" w:rsidRPr="0058214D">
              <w:rPr>
                <w:sz w:val="20"/>
                <w:szCs w:val="28"/>
              </w:rPr>
              <w:t xml:space="preserve">– </w:t>
            </w:r>
            <w:r w:rsidRPr="0058214D">
              <w:rPr>
                <w:sz w:val="20"/>
                <w:szCs w:val="28"/>
              </w:rPr>
              <w:t>Челябинск</w:t>
            </w:r>
          </w:p>
        </w:tc>
        <w:tc>
          <w:tcPr>
            <w:tcW w:w="882" w:type="dxa"/>
            <w:shd w:val="clear" w:color="auto" w:fill="auto"/>
          </w:tcPr>
          <w:p w:rsidR="000D4E7C" w:rsidRPr="0058214D" w:rsidRDefault="001524C6" w:rsidP="0058214D">
            <w:pPr>
              <w:tabs>
                <w:tab w:val="center" w:pos="4678"/>
                <w:tab w:val="center" w:pos="9072"/>
              </w:tabs>
              <w:suppressAutoHyphens/>
              <w:ind w:firstLine="0"/>
              <w:jc w:val="left"/>
              <w:rPr>
                <w:sz w:val="20"/>
                <w:szCs w:val="28"/>
              </w:rPr>
            </w:pPr>
            <w:r w:rsidRPr="0058214D">
              <w:rPr>
                <w:sz w:val="20"/>
                <w:szCs w:val="28"/>
              </w:rPr>
              <w:t>36</w:t>
            </w:r>
            <w:r w:rsidR="00974451" w:rsidRPr="0058214D">
              <w:rPr>
                <w:sz w:val="20"/>
                <w:szCs w:val="28"/>
              </w:rPr>
              <w:t>0</w:t>
            </w:r>
          </w:p>
        </w:tc>
        <w:tc>
          <w:tcPr>
            <w:tcW w:w="1776" w:type="dxa"/>
            <w:shd w:val="clear" w:color="auto" w:fill="auto"/>
          </w:tcPr>
          <w:p w:rsidR="000D4E7C" w:rsidRPr="0058214D" w:rsidRDefault="001524C6" w:rsidP="0058214D">
            <w:pPr>
              <w:tabs>
                <w:tab w:val="center" w:pos="4678"/>
                <w:tab w:val="center" w:pos="9072"/>
              </w:tabs>
              <w:suppressAutoHyphens/>
              <w:ind w:firstLine="0"/>
              <w:jc w:val="left"/>
              <w:rPr>
                <w:sz w:val="20"/>
                <w:szCs w:val="28"/>
              </w:rPr>
            </w:pPr>
            <w:r w:rsidRPr="0058214D">
              <w:rPr>
                <w:sz w:val="20"/>
                <w:szCs w:val="28"/>
              </w:rPr>
              <w:t>12</w:t>
            </w:r>
            <w:r w:rsidR="000D4E7C" w:rsidRPr="0058214D">
              <w:rPr>
                <w:sz w:val="20"/>
                <w:szCs w:val="28"/>
              </w:rPr>
              <w:t>0</w:t>
            </w:r>
          </w:p>
        </w:tc>
        <w:tc>
          <w:tcPr>
            <w:tcW w:w="1690" w:type="dxa"/>
            <w:shd w:val="clear" w:color="auto" w:fill="auto"/>
          </w:tcPr>
          <w:p w:rsidR="000D4E7C" w:rsidRPr="0058214D" w:rsidRDefault="000D4E7C" w:rsidP="0058214D">
            <w:pPr>
              <w:tabs>
                <w:tab w:val="center" w:pos="4678"/>
                <w:tab w:val="center" w:pos="9072"/>
              </w:tabs>
              <w:suppressAutoHyphens/>
              <w:ind w:firstLine="0"/>
              <w:jc w:val="left"/>
              <w:rPr>
                <w:sz w:val="20"/>
                <w:szCs w:val="28"/>
              </w:rPr>
            </w:pPr>
          </w:p>
        </w:tc>
      </w:tr>
      <w:tr w:rsidR="00206AB1"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ОРП3-ОРП4</w:t>
            </w:r>
          </w:p>
        </w:tc>
        <w:tc>
          <w:tcPr>
            <w:tcW w:w="1358" w:type="dxa"/>
            <w:shd w:val="clear" w:color="auto" w:fill="auto"/>
          </w:tcPr>
          <w:p w:rsidR="000D4E7C" w:rsidRPr="0058214D" w:rsidRDefault="00FE75C0" w:rsidP="0058214D">
            <w:pPr>
              <w:tabs>
                <w:tab w:val="center" w:pos="4678"/>
                <w:tab w:val="center" w:pos="9072"/>
              </w:tabs>
              <w:suppressAutoHyphens/>
              <w:ind w:firstLine="0"/>
              <w:jc w:val="left"/>
              <w:rPr>
                <w:sz w:val="20"/>
                <w:szCs w:val="28"/>
              </w:rPr>
            </w:pPr>
            <w:r w:rsidRPr="0058214D">
              <w:rPr>
                <w:sz w:val="20"/>
                <w:szCs w:val="28"/>
              </w:rPr>
              <w:t xml:space="preserve">Челябинск </w:t>
            </w:r>
            <w:r w:rsidR="000D4E7C" w:rsidRPr="0058214D">
              <w:rPr>
                <w:sz w:val="20"/>
                <w:szCs w:val="28"/>
              </w:rPr>
              <w:t xml:space="preserve">– </w:t>
            </w:r>
            <w:r w:rsidRPr="0058214D">
              <w:rPr>
                <w:sz w:val="20"/>
                <w:szCs w:val="28"/>
              </w:rPr>
              <w:t>Курган</w:t>
            </w:r>
          </w:p>
        </w:tc>
        <w:tc>
          <w:tcPr>
            <w:tcW w:w="882" w:type="dxa"/>
            <w:shd w:val="clear" w:color="auto" w:fill="auto"/>
          </w:tcPr>
          <w:p w:rsidR="000D4E7C" w:rsidRPr="0058214D" w:rsidRDefault="001524C6" w:rsidP="0058214D">
            <w:pPr>
              <w:tabs>
                <w:tab w:val="center" w:pos="4678"/>
                <w:tab w:val="center" w:pos="9072"/>
              </w:tabs>
              <w:suppressAutoHyphens/>
              <w:ind w:firstLine="0"/>
              <w:jc w:val="left"/>
              <w:rPr>
                <w:sz w:val="20"/>
                <w:szCs w:val="28"/>
              </w:rPr>
            </w:pPr>
            <w:r w:rsidRPr="0058214D">
              <w:rPr>
                <w:sz w:val="20"/>
                <w:szCs w:val="28"/>
              </w:rPr>
              <w:t>26</w:t>
            </w:r>
            <w:r w:rsidR="00974451" w:rsidRPr="0058214D">
              <w:rPr>
                <w:sz w:val="20"/>
                <w:szCs w:val="28"/>
              </w:rPr>
              <w:t>1</w:t>
            </w:r>
          </w:p>
        </w:tc>
        <w:tc>
          <w:tcPr>
            <w:tcW w:w="1776" w:type="dxa"/>
            <w:shd w:val="clear" w:color="auto" w:fill="auto"/>
          </w:tcPr>
          <w:p w:rsidR="000D4E7C" w:rsidRPr="0058214D" w:rsidRDefault="00974451" w:rsidP="0058214D">
            <w:pPr>
              <w:tabs>
                <w:tab w:val="center" w:pos="4678"/>
                <w:tab w:val="center" w:pos="9072"/>
              </w:tabs>
              <w:suppressAutoHyphens/>
              <w:ind w:firstLine="0"/>
              <w:jc w:val="left"/>
              <w:rPr>
                <w:sz w:val="20"/>
                <w:szCs w:val="28"/>
              </w:rPr>
            </w:pPr>
            <w:r w:rsidRPr="0058214D">
              <w:rPr>
                <w:sz w:val="20"/>
                <w:szCs w:val="28"/>
              </w:rPr>
              <w:t>87</w:t>
            </w:r>
            <w:r w:rsidR="000D4E7C" w:rsidRPr="0058214D">
              <w:rPr>
                <w:sz w:val="20"/>
                <w:szCs w:val="28"/>
              </w:rPr>
              <w:t xml:space="preserve"> </w:t>
            </w:r>
          </w:p>
        </w:tc>
        <w:tc>
          <w:tcPr>
            <w:tcW w:w="1690" w:type="dxa"/>
            <w:shd w:val="clear" w:color="auto" w:fill="auto"/>
          </w:tcPr>
          <w:p w:rsidR="000D4E7C" w:rsidRPr="0058214D" w:rsidRDefault="00086265" w:rsidP="0058214D">
            <w:pPr>
              <w:tabs>
                <w:tab w:val="center" w:pos="4678"/>
                <w:tab w:val="center" w:pos="9072"/>
              </w:tabs>
              <w:suppressAutoHyphens/>
              <w:ind w:firstLine="0"/>
              <w:jc w:val="left"/>
              <w:rPr>
                <w:sz w:val="20"/>
                <w:szCs w:val="28"/>
              </w:rPr>
            </w:pPr>
            <w:r w:rsidRPr="0058214D">
              <w:rPr>
                <w:sz w:val="20"/>
                <w:szCs w:val="28"/>
              </w:rPr>
              <w:t xml:space="preserve">Добавляем искусств. В </w:t>
            </w:r>
            <w:smartTag w:uri="urn:schemas-microsoft-com:office:smarttags" w:element="metricconverter">
              <w:smartTagPr>
                <w:attr w:name="ProductID" w:val="1 км"/>
              </w:smartTagPr>
              <w:r w:rsidRPr="0058214D">
                <w:rPr>
                  <w:sz w:val="20"/>
                  <w:szCs w:val="28"/>
                </w:rPr>
                <w:t>1 км</w:t>
              </w:r>
            </w:smartTag>
          </w:p>
        </w:tc>
      </w:tr>
    </w:tbl>
    <w:p w:rsidR="00086265" w:rsidRPr="00206AB1" w:rsidRDefault="00086265"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Структурная схема линейного тракта приведена на рис.10:</w:t>
      </w:r>
    </w:p>
    <w:p w:rsidR="000D4E7C" w:rsidRPr="00206AB1" w:rsidRDefault="003614C9" w:rsidP="00206AB1">
      <w:pPr>
        <w:tabs>
          <w:tab w:val="center" w:pos="4678"/>
          <w:tab w:val="center" w:pos="9072"/>
        </w:tabs>
        <w:suppressAutoHyphens/>
        <w:ind w:firstLine="709"/>
        <w:rPr>
          <w:szCs w:val="28"/>
        </w:rPr>
      </w:pPr>
      <w:r w:rsidRPr="00206AB1">
        <w:rPr>
          <w:szCs w:val="28"/>
        </w:rPr>
        <w:object w:dxaOrig="10336" w:dyaOrig="4949">
          <v:shape id="_x0000_i1073" type="#_x0000_t75" style="width:336pt;height:150.75pt" o:ole="">
            <v:imagedata r:id="rId93" o:title=""/>
          </v:shape>
          <o:OLEObject Type="Embed" ProgID="PBrush" ShapeID="_x0000_i1073" DrawAspect="Content" ObjectID="_1457408861" r:id="rId94"/>
        </w:object>
      </w:r>
    </w:p>
    <w:p w:rsidR="000D4E7C" w:rsidRPr="00206AB1" w:rsidRDefault="000D4E7C" w:rsidP="00206AB1">
      <w:pPr>
        <w:pStyle w:val="24"/>
        <w:suppressAutoHyphens/>
        <w:spacing w:line="360" w:lineRule="auto"/>
        <w:ind w:firstLine="709"/>
        <w:rPr>
          <w:szCs w:val="28"/>
        </w:rPr>
      </w:pPr>
      <w:r w:rsidRPr="00206AB1">
        <w:rPr>
          <w:szCs w:val="28"/>
        </w:rPr>
        <w:t>Рисунок 10 - Структурная схема линейного тракта</w:t>
      </w:r>
    </w:p>
    <w:p w:rsidR="000D4E7C" w:rsidRPr="00206AB1" w:rsidRDefault="000D4E7C" w:rsidP="00206AB1">
      <w:pPr>
        <w:pStyle w:val="24"/>
        <w:suppressAutoHyphens/>
        <w:spacing w:line="360" w:lineRule="auto"/>
        <w:ind w:firstLine="709"/>
        <w:rPr>
          <w:szCs w:val="28"/>
        </w:rPr>
      </w:pPr>
    </w:p>
    <w:p w:rsidR="000D4E7C" w:rsidRPr="00206AB1" w:rsidRDefault="003614C9" w:rsidP="00206AB1">
      <w:pPr>
        <w:pStyle w:val="1"/>
        <w:tabs>
          <w:tab w:val="num" w:pos="360"/>
          <w:tab w:val="center" w:pos="4678"/>
          <w:tab w:val="center" w:pos="9072"/>
        </w:tabs>
        <w:spacing w:line="360" w:lineRule="auto"/>
        <w:ind w:firstLine="709"/>
        <w:jc w:val="both"/>
        <w:rPr>
          <w:b w:val="0"/>
          <w:szCs w:val="28"/>
          <w:lang w:val="ru-RU"/>
        </w:rPr>
      </w:pPr>
      <w:bookmarkStart w:id="16" w:name="_Toc9991030"/>
      <w:bookmarkStart w:id="17" w:name="_Toc41237705"/>
      <w:r>
        <w:rPr>
          <w:b w:val="0"/>
          <w:szCs w:val="28"/>
          <w:lang w:val="ru-RU"/>
        </w:rPr>
        <w:br w:type="page"/>
      </w:r>
      <w:r w:rsidR="000D4E7C" w:rsidRPr="00206AB1">
        <w:rPr>
          <w:b w:val="0"/>
          <w:szCs w:val="28"/>
          <w:lang w:val="ru-RU"/>
        </w:rPr>
        <w:t>9. Р</w:t>
      </w:r>
      <w:r w:rsidRPr="00206AB1">
        <w:rPr>
          <w:b w:val="0"/>
          <w:caps w:val="0"/>
          <w:szCs w:val="28"/>
          <w:lang w:val="ru-RU"/>
        </w:rPr>
        <w:t>асчет параметров взаимных влияний между цепями</w:t>
      </w:r>
      <w:bookmarkEnd w:id="16"/>
      <w:bookmarkEnd w:id="17"/>
    </w:p>
    <w:p w:rsidR="003614C9" w:rsidRDefault="003614C9" w:rsidP="00206AB1">
      <w:pPr>
        <w:suppressAutoHyphens/>
        <w:ind w:firstLine="709"/>
        <w:rPr>
          <w:szCs w:val="28"/>
        </w:rPr>
      </w:pPr>
    </w:p>
    <w:p w:rsidR="00206AB1" w:rsidRPr="00206AB1" w:rsidRDefault="000D4E7C" w:rsidP="003614C9">
      <w:pPr>
        <w:suppressAutoHyphens/>
        <w:ind w:firstLine="709"/>
        <w:rPr>
          <w:szCs w:val="28"/>
        </w:rPr>
      </w:pPr>
      <w:r w:rsidRPr="00206AB1">
        <w:rPr>
          <w:szCs w:val="28"/>
        </w:rPr>
        <w:t>Влияние между коаксиальными парами зависит от конструкции внешних проводов, их расположения и материала. Чем больше толщина внешних проводов, тем влияние меньше.</w:t>
      </w:r>
      <w:r w:rsidR="003614C9">
        <w:rPr>
          <w:szCs w:val="28"/>
        </w:rPr>
        <w:t xml:space="preserve"> </w:t>
      </w:r>
      <w:r w:rsidRPr="00206AB1">
        <w:rPr>
          <w:szCs w:val="28"/>
        </w:rPr>
        <w:t>В качестве первичного параметра влияния оперируют с сопротивлением связи Z</w:t>
      </w:r>
      <w:r w:rsidRPr="00206AB1">
        <w:rPr>
          <w:szCs w:val="28"/>
          <w:vertAlign w:val="subscript"/>
        </w:rPr>
        <w:t>12</w:t>
      </w:r>
      <w:r w:rsidRPr="00206AB1">
        <w:rPr>
          <w:szCs w:val="28"/>
        </w:rPr>
        <w:t>.</w:t>
      </w:r>
      <w:r w:rsidR="003614C9">
        <w:rPr>
          <w:szCs w:val="28"/>
        </w:rPr>
        <w:t xml:space="preserve"> </w:t>
      </w:r>
      <w:r w:rsidRPr="00206AB1">
        <w:rPr>
          <w:szCs w:val="28"/>
        </w:rPr>
        <w:t>Сопротивление связи или взаимное сопротивление Z</w:t>
      </w:r>
      <w:r w:rsidRPr="00206AB1">
        <w:rPr>
          <w:szCs w:val="28"/>
          <w:vertAlign w:val="subscript"/>
        </w:rPr>
        <w:t>12</w:t>
      </w:r>
      <w:r w:rsidRPr="00206AB1">
        <w:rPr>
          <w:szCs w:val="28"/>
        </w:rPr>
        <w:t xml:space="preserve"> представляет собой отношение напряжения </w:t>
      </w:r>
      <w:r w:rsidR="00107EFB" w:rsidRPr="00206AB1">
        <w:rPr>
          <w:position w:val="-12"/>
          <w:szCs w:val="28"/>
        </w:rPr>
        <w:object w:dxaOrig="400" w:dyaOrig="380">
          <v:shape id="_x0000_i1074" type="#_x0000_t75" style="width:20.25pt;height:18.75pt" o:ole="" fillcolor="window">
            <v:imagedata r:id="rId95" o:title=""/>
          </v:shape>
          <o:OLEObject Type="Embed" ProgID="Equation.3" ShapeID="_x0000_i1074" DrawAspect="Content" ObjectID="_1457408862" r:id="rId96"/>
        </w:object>
      </w:r>
      <w:r w:rsidRPr="00206AB1">
        <w:rPr>
          <w:szCs w:val="28"/>
        </w:rPr>
        <w:t>, возбуждаемого на внешней поверхности внешнего провода коаксиальной пары, к току I, протекающему в проводах коаксиальной пары. Напряжение</w:t>
      </w:r>
      <w:r w:rsidR="00206AB1" w:rsidRPr="00206AB1">
        <w:rPr>
          <w:szCs w:val="28"/>
        </w:rPr>
        <w:t xml:space="preserve"> </w:t>
      </w:r>
      <w:r w:rsidR="00107EFB" w:rsidRPr="00206AB1">
        <w:rPr>
          <w:position w:val="-12"/>
          <w:szCs w:val="28"/>
        </w:rPr>
        <w:object w:dxaOrig="400" w:dyaOrig="380">
          <v:shape id="_x0000_i1075" type="#_x0000_t75" style="width:20.25pt;height:18.75pt" o:ole="" fillcolor="window">
            <v:imagedata r:id="rId97" o:title=""/>
          </v:shape>
          <o:OLEObject Type="Embed" ProgID="Equation.3" ShapeID="_x0000_i1075" DrawAspect="Content" ObjectID="_1457408863" r:id="rId98"/>
        </w:object>
      </w:r>
      <w:r w:rsidRPr="00206AB1">
        <w:rPr>
          <w:szCs w:val="28"/>
        </w:rPr>
        <w:t xml:space="preserve"> соответствует продольной составляющей электрического поля Е</w:t>
      </w:r>
      <w:r w:rsidRPr="00206AB1">
        <w:rPr>
          <w:szCs w:val="28"/>
          <w:vertAlign w:val="subscript"/>
        </w:rPr>
        <w:t>z</w:t>
      </w:r>
      <w:r w:rsidRPr="00206AB1">
        <w:rPr>
          <w:szCs w:val="28"/>
        </w:rPr>
        <w:t>. При прохождении тока во внешнем проводе создается падение напряжения и действует продольная составляющая электрического поля Е</w:t>
      </w:r>
      <w:r w:rsidRPr="00206AB1">
        <w:rPr>
          <w:szCs w:val="28"/>
          <w:vertAlign w:val="subscript"/>
        </w:rPr>
        <w:t>z</w:t>
      </w:r>
      <w:r w:rsidRPr="00206AB1">
        <w:rPr>
          <w:szCs w:val="28"/>
        </w:rPr>
        <w:t>. Отношение Е</w:t>
      </w:r>
      <w:r w:rsidRPr="00206AB1">
        <w:rPr>
          <w:szCs w:val="28"/>
          <w:vertAlign w:val="subscript"/>
        </w:rPr>
        <w:t>z</w:t>
      </w:r>
      <w:r w:rsidRPr="00206AB1">
        <w:rPr>
          <w:szCs w:val="28"/>
        </w:rPr>
        <w:t xml:space="preserve"> к току цепи и дает количественную оценку сопротивления связи. Чем больше Z</w:t>
      </w:r>
      <w:r w:rsidRPr="00206AB1">
        <w:rPr>
          <w:szCs w:val="28"/>
          <w:vertAlign w:val="subscript"/>
        </w:rPr>
        <w:t>12</w:t>
      </w:r>
      <w:r w:rsidRPr="00206AB1">
        <w:rPr>
          <w:szCs w:val="28"/>
        </w:rPr>
        <w:t>, тем больше Е</w:t>
      </w:r>
      <w:r w:rsidRPr="00206AB1">
        <w:rPr>
          <w:szCs w:val="28"/>
          <w:vertAlign w:val="subscript"/>
        </w:rPr>
        <w:t>z</w:t>
      </w:r>
      <w:r w:rsidRPr="00206AB1">
        <w:rPr>
          <w:szCs w:val="28"/>
        </w:rPr>
        <w:t xml:space="preserve"> на внешней поверхности внешнего провода коаксиальной пары и вне него, и больше мешающее влияние.</w:t>
      </w:r>
      <w:r w:rsidR="003614C9">
        <w:rPr>
          <w:szCs w:val="28"/>
        </w:rPr>
        <w:t xml:space="preserve"> </w:t>
      </w:r>
      <w:r w:rsidRPr="00206AB1">
        <w:rPr>
          <w:szCs w:val="28"/>
        </w:rPr>
        <w:t>Сопротивление связи Z</w:t>
      </w:r>
      <w:r w:rsidRPr="00206AB1">
        <w:rPr>
          <w:szCs w:val="28"/>
          <w:vertAlign w:val="subscript"/>
        </w:rPr>
        <w:t>12</w:t>
      </w:r>
      <w:r w:rsidRPr="00206AB1">
        <w:rPr>
          <w:szCs w:val="28"/>
        </w:rPr>
        <w:t xml:space="preserve"> медного внешнего провода коаксиальной пары определяется по следующей формуле:</w:t>
      </w:r>
    </w:p>
    <w:p w:rsidR="003614C9" w:rsidRDefault="003614C9" w:rsidP="00206AB1">
      <w:pPr>
        <w:tabs>
          <w:tab w:val="center" w:pos="4678"/>
          <w:tab w:val="center" w:pos="9072"/>
        </w:tabs>
        <w:suppressAutoHyphens/>
        <w:ind w:firstLine="709"/>
        <w:rPr>
          <w:szCs w:val="28"/>
        </w:rPr>
      </w:pPr>
    </w:p>
    <w:p w:rsidR="003614C9" w:rsidRDefault="003614C9" w:rsidP="00206AB1">
      <w:pPr>
        <w:tabs>
          <w:tab w:val="center" w:pos="4678"/>
          <w:tab w:val="center" w:pos="9072"/>
        </w:tabs>
        <w:suppressAutoHyphens/>
        <w:ind w:firstLine="709"/>
        <w:rPr>
          <w:szCs w:val="28"/>
        </w:rPr>
      </w:pPr>
      <w:r w:rsidRPr="00206AB1">
        <w:rPr>
          <w:position w:val="-36"/>
          <w:szCs w:val="28"/>
        </w:rPr>
        <w:object w:dxaOrig="4800" w:dyaOrig="859">
          <v:shape id="_x0000_i1076" type="#_x0000_t75" style="width:156pt;height:35.25pt" o:ole="" fillcolor="window">
            <v:imagedata r:id="rId99" o:title=""/>
          </v:shape>
          <o:OLEObject Type="Embed" ProgID="Equation.3" ShapeID="_x0000_i1076" DrawAspect="Content" ObjectID="_1457408864" r:id="rId100"/>
        </w:object>
      </w:r>
      <w:r w:rsidR="000D4E7C" w:rsidRPr="00206AB1">
        <w:rPr>
          <w:szCs w:val="28"/>
        </w:rPr>
        <w:t>, Ом/км</w:t>
      </w:r>
      <w:r w:rsidR="00206AB1" w:rsidRPr="00206AB1">
        <w:rPr>
          <w:szCs w:val="28"/>
        </w:rPr>
        <w:t xml:space="preserve"> </w:t>
      </w:r>
      <w:r w:rsidR="000D4E7C" w:rsidRPr="00206AB1">
        <w:rPr>
          <w:szCs w:val="28"/>
        </w:rPr>
        <w:t>(24)</w:t>
      </w:r>
    </w:p>
    <w:p w:rsidR="00206AB1" w:rsidRPr="00206AB1" w:rsidRDefault="003614C9" w:rsidP="00206AB1">
      <w:pPr>
        <w:tabs>
          <w:tab w:val="center" w:pos="4678"/>
          <w:tab w:val="center" w:pos="9072"/>
        </w:tabs>
        <w:suppressAutoHyphens/>
        <w:ind w:firstLine="709"/>
        <w:rPr>
          <w:szCs w:val="28"/>
        </w:rPr>
      </w:pPr>
      <w:r w:rsidRPr="00206AB1">
        <w:rPr>
          <w:position w:val="-34"/>
          <w:szCs w:val="28"/>
        </w:rPr>
        <w:object w:dxaOrig="3960" w:dyaOrig="780">
          <v:shape id="_x0000_i1077" type="#_x0000_t75" style="width:160.5pt;height:36.75pt" o:ole="" fillcolor="window">
            <v:imagedata r:id="rId101" o:title=""/>
          </v:shape>
          <o:OLEObject Type="Embed" ProgID="Equation.3" ShapeID="_x0000_i1077" DrawAspect="Content" ObjectID="_1457408865" r:id="rId102"/>
        </w:object>
      </w:r>
      <w:r w:rsidR="000D4E7C" w:rsidRPr="00206AB1">
        <w:rPr>
          <w:szCs w:val="28"/>
        </w:rPr>
        <w:t xml:space="preserve"> Ом/км,</w:t>
      </w:r>
    </w:p>
    <w:p w:rsidR="003614C9" w:rsidRDefault="003614C9"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 xml:space="preserve">где </w:t>
      </w:r>
      <w:r w:rsidR="00107EFB" w:rsidRPr="00206AB1">
        <w:rPr>
          <w:position w:val="-14"/>
          <w:szCs w:val="28"/>
        </w:rPr>
        <w:object w:dxaOrig="1180" w:dyaOrig="460">
          <v:shape id="_x0000_i1078" type="#_x0000_t75" style="width:59.25pt;height:23.25pt" o:ole="" fillcolor="window">
            <v:imagedata r:id="rId103" o:title=""/>
          </v:shape>
          <o:OLEObject Type="Embed" ProgID="Equation.3" ShapeID="_x0000_i1078" DrawAspect="Content" ObjectID="_1457408866" r:id="rId104"/>
        </w:object>
      </w:r>
      <w:r w:rsidRPr="00206AB1">
        <w:rPr>
          <w:szCs w:val="28"/>
        </w:rPr>
        <w:t xml:space="preserve"> – коэффициент вихревых токов, 1/мм;</w:t>
      </w:r>
    </w:p>
    <w:p w:rsidR="000D4E7C" w:rsidRPr="00206AB1" w:rsidRDefault="000D4E7C" w:rsidP="00206AB1">
      <w:pPr>
        <w:tabs>
          <w:tab w:val="center" w:pos="4678"/>
          <w:tab w:val="center" w:pos="9072"/>
        </w:tabs>
        <w:suppressAutoHyphens/>
        <w:ind w:firstLine="709"/>
        <w:rPr>
          <w:szCs w:val="28"/>
        </w:rPr>
      </w:pPr>
      <w:r w:rsidRPr="00206AB1">
        <w:rPr>
          <w:szCs w:val="28"/>
        </w:rPr>
        <w:t>r</w:t>
      </w:r>
      <w:r w:rsidRPr="00206AB1">
        <w:rPr>
          <w:szCs w:val="28"/>
          <w:vertAlign w:val="subscript"/>
        </w:rPr>
        <w:t>б</w:t>
      </w:r>
      <w:r w:rsidRPr="00206AB1">
        <w:rPr>
          <w:szCs w:val="28"/>
        </w:rPr>
        <w:t>=2,433 и r</w:t>
      </w:r>
      <w:r w:rsidRPr="00206AB1">
        <w:rPr>
          <w:szCs w:val="28"/>
          <w:vertAlign w:val="subscript"/>
        </w:rPr>
        <w:t>с</w:t>
      </w:r>
      <w:r w:rsidRPr="00206AB1">
        <w:rPr>
          <w:szCs w:val="28"/>
        </w:rPr>
        <w:t>=2,633</w:t>
      </w:r>
      <w:r w:rsidR="00206AB1" w:rsidRPr="00206AB1">
        <w:rPr>
          <w:szCs w:val="28"/>
        </w:rPr>
        <w:t xml:space="preserve"> </w:t>
      </w:r>
      <w:r w:rsidRPr="00206AB1">
        <w:rPr>
          <w:szCs w:val="28"/>
        </w:rPr>
        <w:t>– внутренний и внешний радиусы внешнего провода, мм;</w:t>
      </w:r>
    </w:p>
    <w:p w:rsidR="000D4E7C" w:rsidRPr="00206AB1" w:rsidRDefault="000D4E7C" w:rsidP="00206AB1">
      <w:pPr>
        <w:tabs>
          <w:tab w:val="center" w:pos="4678"/>
          <w:tab w:val="center" w:pos="9072"/>
        </w:tabs>
        <w:suppressAutoHyphens/>
        <w:ind w:firstLine="709"/>
        <w:rPr>
          <w:szCs w:val="28"/>
        </w:rPr>
      </w:pPr>
      <w:r w:rsidRPr="00206AB1">
        <w:rPr>
          <w:szCs w:val="28"/>
        </w:rPr>
        <w:t>t=0,2 – толщина внешнего провода, мм;</w:t>
      </w:r>
    </w:p>
    <w:p w:rsidR="000D4E7C" w:rsidRPr="00206AB1" w:rsidRDefault="000D4E7C" w:rsidP="00206AB1">
      <w:pPr>
        <w:tabs>
          <w:tab w:val="center" w:pos="4678"/>
          <w:tab w:val="center" w:pos="9072"/>
        </w:tabs>
        <w:suppressAutoHyphens/>
        <w:ind w:firstLine="709"/>
        <w:rPr>
          <w:szCs w:val="28"/>
        </w:rPr>
      </w:pPr>
      <w:r w:rsidRPr="00206AB1">
        <w:rPr>
          <w:szCs w:val="28"/>
        </w:rPr>
        <w:sym w:font="Symbol" w:char="F073"/>
      </w:r>
      <w:r w:rsidRPr="00206AB1">
        <w:rPr>
          <w:szCs w:val="28"/>
        </w:rPr>
        <w:t xml:space="preserve"> – проводимость материала;</w:t>
      </w:r>
    </w:p>
    <w:p w:rsidR="000D4E7C" w:rsidRPr="00206AB1" w:rsidRDefault="003614C9" w:rsidP="00206AB1">
      <w:pPr>
        <w:tabs>
          <w:tab w:val="center" w:pos="4678"/>
          <w:tab w:val="center" w:pos="9072"/>
        </w:tabs>
        <w:suppressAutoHyphens/>
        <w:ind w:firstLine="709"/>
        <w:rPr>
          <w:szCs w:val="28"/>
        </w:rPr>
      </w:pPr>
      <w:r>
        <w:rPr>
          <w:szCs w:val="28"/>
        </w:rPr>
        <w:br w:type="page"/>
      </w:r>
      <w:r w:rsidR="00107EFB" w:rsidRPr="00206AB1">
        <w:rPr>
          <w:position w:val="-32"/>
          <w:szCs w:val="28"/>
        </w:rPr>
        <w:object w:dxaOrig="1880" w:dyaOrig="760">
          <v:shape id="_x0000_i1079" type="#_x0000_t75" style="width:93.75pt;height:38.25pt" o:ole="" fillcolor="window">
            <v:imagedata r:id="rId105" o:title=""/>
          </v:shape>
          <o:OLEObject Type="Embed" ProgID="Equation.3" ShapeID="_x0000_i1079" DrawAspect="Content" ObjectID="_1457408867" r:id="rId106"/>
        </w:object>
      </w:r>
      <w:r w:rsidR="000D4E7C" w:rsidRPr="00206AB1">
        <w:rPr>
          <w:szCs w:val="28"/>
        </w:rPr>
        <w:t>, Ом</w:t>
      </w:r>
      <w:r w:rsidR="000D4E7C" w:rsidRPr="00206AB1">
        <w:rPr>
          <w:szCs w:val="28"/>
        </w:rPr>
        <w:sym w:font="Symbol" w:char="F0D7"/>
      </w:r>
      <w:r w:rsidR="000D4E7C" w:rsidRPr="00206AB1">
        <w:rPr>
          <w:szCs w:val="28"/>
        </w:rPr>
        <w:t>мм/ км.(25)</w:t>
      </w:r>
    </w:p>
    <w:p w:rsidR="003614C9" w:rsidRDefault="003614C9" w:rsidP="00206AB1">
      <w:pPr>
        <w:pStyle w:val="34"/>
        <w:tabs>
          <w:tab w:val="center" w:pos="4678"/>
          <w:tab w:val="center" w:pos="9072"/>
        </w:tabs>
        <w:suppressAutoHyphens/>
        <w:spacing w:line="360" w:lineRule="auto"/>
        <w:rPr>
          <w:szCs w:val="28"/>
        </w:rPr>
      </w:pPr>
    </w:p>
    <w:p w:rsidR="000D4E7C" w:rsidRPr="00206AB1" w:rsidRDefault="000D4E7C" w:rsidP="00206AB1">
      <w:pPr>
        <w:pStyle w:val="34"/>
        <w:tabs>
          <w:tab w:val="center" w:pos="4678"/>
          <w:tab w:val="center" w:pos="9072"/>
        </w:tabs>
        <w:suppressAutoHyphens/>
        <w:spacing w:line="360" w:lineRule="auto"/>
        <w:rPr>
          <w:szCs w:val="28"/>
        </w:rPr>
      </w:pPr>
      <w:r w:rsidRPr="00206AB1">
        <w:rPr>
          <w:szCs w:val="28"/>
        </w:rPr>
        <w:t>Значения N при различных частотах для различных толщин медного провода приведены в табл. 6.</w:t>
      </w:r>
    </w:p>
    <w:p w:rsidR="003614C9" w:rsidRDefault="003614C9" w:rsidP="00206AB1">
      <w:pPr>
        <w:pStyle w:val="7"/>
        <w:keepNext w:val="0"/>
        <w:suppressAutoHyphens/>
        <w:ind w:firstLine="709"/>
        <w:rPr>
          <w:rFonts w:ascii="Times New Roman" w:hAnsi="Times New Roman"/>
          <w:i w:val="0"/>
          <w:sz w:val="28"/>
          <w:szCs w:val="28"/>
        </w:rPr>
      </w:pPr>
    </w:p>
    <w:p w:rsidR="000D4E7C" w:rsidRPr="00206AB1" w:rsidRDefault="000D4E7C" w:rsidP="00206AB1">
      <w:pPr>
        <w:pStyle w:val="7"/>
        <w:keepNext w:val="0"/>
        <w:suppressAutoHyphens/>
        <w:ind w:firstLine="709"/>
        <w:rPr>
          <w:rFonts w:ascii="Times New Roman" w:hAnsi="Times New Roman"/>
          <w:i w:val="0"/>
          <w:sz w:val="28"/>
          <w:szCs w:val="28"/>
        </w:rPr>
      </w:pPr>
      <w:r w:rsidRPr="00206AB1">
        <w:rPr>
          <w:rFonts w:ascii="Times New Roman" w:hAnsi="Times New Roman"/>
          <w:i w:val="0"/>
          <w:sz w:val="28"/>
          <w:szCs w:val="28"/>
        </w:rPr>
        <w:t xml:space="preserve">Таблица 6 - Значения </w:t>
      </w:r>
      <w:r w:rsidR="00107EFB" w:rsidRPr="00206AB1">
        <w:rPr>
          <w:rFonts w:ascii="Times New Roman" w:hAnsi="Times New Roman"/>
          <w:i w:val="0"/>
          <w:position w:val="-14"/>
          <w:sz w:val="28"/>
          <w:szCs w:val="28"/>
        </w:rPr>
        <w:object w:dxaOrig="380" w:dyaOrig="420">
          <v:shape id="_x0000_i1080" type="#_x0000_t75" style="width:18.75pt;height:21pt" o:ole="">
            <v:imagedata r:id="rId107" o:title=""/>
          </v:shape>
          <o:OLEObject Type="Embed" ProgID="Equation.3" ShapeID="_x0000_i1080" DrawAspect="Content" ObjectID="_1457408868" r:id="rId108"/>
        </w:object>
      </w:r>
      <w:r w:rsidRPr="00206AB1">
        <w:rPr>
          <w:rFonts w:ascii="Times New Roman" w:hAnsi="Times New Roman"/>
          <w:i w:val="0"/>
          <w:sz w:val="28"/>
          <w:szCs w:val="28"/>
        </w:rPr>
        <w:t xml:space="preserve"> для расчета Z</w:t>
      </w:r>
      <w:r w:rsidRPr="00206AB1">
        <w:rPr>
          <w:rFonts w:ascii="Times New Roman" w:hAnsi="Times New Roman"/>
          <w:i w:val="0"/>
          <w:sz w:val="28"/>
          <w:szCs w:val="28"/>
          <w:vertAlign w:val="subscript"/>
        </w:rPr>
        <w:t>12</w:t>
      </w:r>
      <w:r w:rsidRPr="00206AB1">
        <w:rPr>
          <w:rFonts w:ascii="Times New Roman" w:hAnsi="Times New Roman"/>
          <w:i w:val="0"/>
          <w:sz w:val="28"/>
          <w:szCs w:val="28"/>
        </w:rPr>
        <w:t xml:space="preserve"> коаксиального кабеля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8"/>
        <w:gridCol w:w="717"/>
        <w:gridCol w:w="787"/>
        <w:gridCol w:w="648"/>
        <w:gridCol w:w="787"/>
        <w:gridCol w:w="787"/>
        <w:gridCol w:w="787"/>
      </w:tblGrid>
      <w:tr w:rsidR="000D4E7C" w:rsidRPr="0058214D" w:rsidTr="0058214D">
        <w:trPr>
          <w:jc w:val="center"/>
        </w:trPr>
        <w:tc>
          <w:tcPr>
            <w:tcW w:w="0" w:type="auto"/>
            <w:vMerge w:val="restart"/>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Частота</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кГц</w:t>
            </w:r>
          </w:p>
        </w:tc>
        <w:tc>
          <w:tcPr>
            <w:tcW w:w="0" w:type="auto"/>
            <w:gridSpan w:val="6"/>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Значения</w:t>
            </w:r>
            <w:r w:rsidR="00206AB1" w:rsidRPr="0058214D">
              <w:rPr>
                <w:sz w:val="20"/>
                <w:szCs w:val="28"/>
              </w:rPr>
              <w:t xml:space="preserve"> </w:t>
            </w:r>
            <w:r w:rsidRPr="0058214D">
              <w:rPr>
                <w:sz w:val="20"/>
                <w:szCs w:val="28"/>
              </w:rPr>
              <w:t>|N| при толщине внешнего провода t, мм</w:t>
            </w:r>
          </w:p>
        </w:tc>
      </w:tr>
      <w:tr w:rsidR="000D4E7C" w:rsidRPr="0058214D" w:rsidTr="0058214D">
        <w:trPr>
          <w:jc w:val="center"/>
        </w:trPr>
        <w:tc>
          <w:tcPr>
            <w:tcW w:w="0" w:type="auto"/>
            <w:vMerge/>
            <w:shd w:val="clear" w:color="auto" w:fill="auto"/>
          </w:tcPr>
          <w:p w:rsidR="000D4E7C" w:rsidRPr="0058214D" w:rsidRDefault="000D4E7C" w:rsidP="0058214D">
            <w:pPr>
              <w:tabs>
                <w:tab w:val="center" w:pos="4678"/>
                <w:tab w:val="center" w:pos="9072"/>
              </w:tabs>
              <w:suppressAutoHyphens/>
              <w:ind w:firstLine="0"/>
              <w:jc w:val="left"/>
              <w:rPr>
                <w:sz w:val="20"/>
                <w:szCs w:val="28"/>
              </w:rPr>
            </w:pP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0,1</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0,15</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0,2</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0,25</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0,30</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0,50</w:t>
            </w:r>
          </w:p>
        </w:tc>
      </w:tr>
      <w:tr w:rsidR="000D4E7C" w:rsidRPr="0058214D" w:rsidTr="0058214D">
        <w:trPr>
          <w:jc w:val="center"/>
        </w:trPr>
        <w:tc>
          <w:tcPr>
            <w:tcW w:w="0" w:type="auto"/>
            <w:gridSpan w:val="7"/>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Медь</w:t>
            </w:r>
          </w:p>
        </w:tc>
      </w:tr>
      <w:tr w:rsidR="000D4E7C" w:rsidRPr="0058214D" w:rsidTr="0058214D">
        <w:trPr>
          <w:jc w:val="center"/>
        </w:trPr>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100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200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300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500</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182</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177</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176</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175</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174</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168</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120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116</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115</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114</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110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99</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87</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86</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85</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81</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73</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59</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69</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68</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66</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56</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35</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56</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55</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53</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44</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34</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19</w:t>
            </w:r>
          </w:p>
        </w:tc>
        <w:tc>
          <w:tcPr>
            <w:tcW w:w="0" w:type="auto"/>
            <w:shd w:val="clear" w:color="auto" w:fill="auto"/>
          </w:tcPr>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40</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27</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21</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11</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6</w:t>
            </w:r>
          </w:p>
          <w:p w:rsidR="000D4E7C" w:rsidRPr="0058214D" w:rsidRDefault="000D4E7C" w:rsidP="0058214D">
            <w:pPr>
              <w:tabs>
                <w:tab w:val="center" w:pos="4678"/>
                <w:tab w:val="center" w:pos="9072"/>
              </w:tabs>
              <w:suppressAutoHyphens/>
              <w:ind w:firstLine="0"/>
              <w:jc w:val="left"/>
              <w:rPr>
                <w:sz w:val="20"/>
                <w:szCs w:val="28"/>
              </w:rPr>
            </w:pPr>
            <w:r w:rsidRPr="0058214D">
              <w:rPr>
                <w:sz w:val="20"/>
                <w:szCs w:val="28"/>
              </w:rPr>
              <w:t>2</w:t>
            </w:r>
          </w:p>
        </w:tc>
      </w:tr>
    </w:tbl>
    <w:p w:rsidR="000D4E7C" w:rsidRPr="00206AB1" w:rsidRDefault="000D4E7C" w:rsidP="00206AB1">
      <w:pPr>
        <w:tabs>
          <w:tab w:val="center" w:pos="4678"/>
          <w:tab w:val="center" w:pos="9072"/>
        </w:tabs>
        <w:suppressAutoHyphens/>
        <w:ind w:firstLine="709"/>
        <w:rPr>
          <w:szCs w:val="28"/>
        </w:rPr>
      </w:pPr>
    </w:p>
    <w:p w:rsidR="000D4E7C" w:rsidRPr="00206AB1" w:rsidRDefault="000D4E7C" w:rsidP="00206AB1">
      <w:pPr>
        <w:pStyle w:val="34"/>
        <w:tabs>
          <w:tab w:val="center" w:pos="4678"/>
          <w:tab w:val="center" w:pos="9072"/>
        </w:tabs>
        <w:suppressAutoHyphens/>
        <w:spacing w:line="360" w:lineRule="auto"/>
        <w:rPr>
          <w:szCs w:val="28"/>
        </w:rPr>
      </w:pPr>
      <w:r w:rsidRPr="00206AB1">
        <w:rPr>
          <w:szCs w:val="28"/>
        </w:rPr>
        <w:t>В реальных условиях коаксиальная пара имеет чаще всего внешний провод в виде медной трубки и стального экрана из спирально наложенной ленты, поэтому сопротивление связи следует определять по формуле:</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4"/>
          <w:szCs w:val="28"/>
        </w:rPr>
        <w:object w:dxaOrig="6320" w:dyaOrig="780">
          <v:shape id="_x0000_i1081" type="#_x0000_t75" style="width:265.5pt;height:37.5pt" o:ole="" fillcolor="window">
            <v:imagedata r:id="rId109" o:title=""/>
          </v:shape>
          <o:OLEObject Type="Embed" ProgID="Equation.3" ShapeID="_x0000_i1081" DrawAspect="Content" ObjectID="_1457408869" r:id="rId110"/>
        </w:object>
      </w:r>
      <w:r w:rsidR="00206AB1" w:rsidRPr="00206AB1">
        <w:rPr>
          <w:szCs w:val="28"/>
        </w:rPr>
        <w:t xml:space="preserve"> </w:t>
      </w:r>
      <w:r w:rsidR="000D4E7C" w:rsidRPr="00206AB1">
        <w:rPr>
          <w:szCs w:val="28"/>
        </w:rPr>
        <w:t>Ом/км,</w:t>
      </w:r>
      <w:r w:rsidR="00206AB1" w:rsidRPr="00206AB1">
        <w:rPr>
          <w:szCs w:val="28"/>
        </w:rPr>
        <w:t xml:space="preserve"> </w:t>
      </w:r>
      <w:r w:rsidR="000D4E7C" w:rsidRPr="00206AB1">
        <w:rPr>
          <w:szCs w:val="28"/>
        </w:rPr>
        <w:t>(26)</w:t>
      </w:r>
    </w:p>
    <w:p w:rsidR="003614C9" w:rsidRDefault="003614C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где L</w:t>
      </w:r>
      <w:r w:rsidRPr="00206AB1">
        <w:rPr>
          <w:szCs w:val="28"/>
          <w:vertAlign w:val="subscript"/>
        </w:rPr>
        <w:t>z</w:t>
      </w:r>
      <w:r w:rsidRPr="00206AB1">
        <w:rPr>
          <w:szCs w:val="28"/>
        </w:rPr>
        <w:t xml:space="preserve"> – продольная индуктивность, обусловленная спиральными лентами и равная:</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26"/>
          <w:szCs w:val="28"/>
        </w:rPr>
        <w:object w:dxaOrig="6619" w:dyaOrig="700">
          <v:shape id="_x0000_i1082" type="#_x0000_t75" style="width:4in;height:34.5pt" o:ole="" fillcolor="window">
            <v:imagedata r:id="rId111" o:title=""/>
          </v:shape>
          <o:OLEObject Type="Embed" ProgID="Equation.3" ShapeID="_x0000_i1082" DrawAspect="Content" ObjectID="_1457408870" r:id="rId112"/>
        </w:object>
      </w:r>
      <w:r w:rsidR="00206AB1" w:rsidRPr="00206AB1">
        <w:rPr>
          <w:szCs w:val="28"/>
        </w:rPr>
        <w:t xml:space="preserve"> </w:t>
      </w:r>
      <w:r w:rsidR="000D4E7C" w:rsidRPr="00206AB1">
        <w:rPr>
          <w:szCs w:val="28"/>
        </w:rPr>
        <w:t>Гн/км,</w:t>
      </w:r>
      <w:r w:rsidR="00516131">
        <w:rPr>
          <w:szCs w:val="28"/>
        </w:rPr>
        <w:t xml:space="preserve"> </w:t>
      </w:r>
      <w:r w:rsidR="000D4E7C" w:rsidRPr="00206AB1">
        <w:rPr>
          <w:szCs w:val="28"/>
        </w:rPr>
        <w:t>(27)</w:t>
      </w:r>
    </w:p>
    <w:p w:rsidR="003614C9" w:rsidRDefault="003614C9" w:rsidP="00206AB1">
      <w:pPr>
        <w:tabs>
          <w:tab w:val="center" w:pos="4678"/>
          <w:tab w:val="center" w:pos="9072"/>
        </w:tabs>
        <w:suppressAutoHyphens/>
        <w:ind w:firstLine="709"/>
        <w:rPr>
          <w:szCs w:val="28"/>
        </w:rPr>
      </w:pPr>
    </w:p>
    <w:p w:rsidR="003614C9" w:rsidRDefault="000D4E7C" w:rsidP="00206AB1">
      <w:pPr>
        <w:tabs>
          <w:tab w:val="center" w:pos="4678"/>
          <w:tab w:val="center" w:pos="9072"/>
        </w:tabs>
        <w:suppressAutoHyphens/>
        <w:ind w:firstLine="709"/>
        <w:rPr>
          <w:szCs w:val="28"/>
        </w:rPr>
      </w:pPr>
      <w:r w:rsidRPr="00206AB1">
        <w:rPr>
          <w:szCs w:val="28"/>
        </w:rPr>
        <w:t>где L</w:t>
      </w:r>
      <w:r w:rsidRPr="00206AB1">
        <w:rPr>
          <w:szCs w:val="28"/>
          <w:vertAlign w:val="subscript"/>
        </w:rPr>
        <w:t>вн</w:t>
      </w:r>
      <w:r w:rsidRPr="00206AB1">
        <w:rPr>
          <w:szCs w:val="28"/>
        </w:rPr>
        <w:t xml:space="preserve"> – внутренняя индуктивность стальных лент, равная:</w:t>
      </w:r>
    </w:p>
    <w:p w:rsidR="000D4E7C" w:rsidRPr="00206AB1" w:rsidRDefault="003614C9" w:rsidP="00206AB1">
      <w:pPr>
        <w:tabs>
          <w:tab w:val="center" w:pos="4678"/>
          <w:tab w:val="center" w:pos="9072"/>
        </w:tabs>
        <w:suppressAutoHyphens/>
        <w:ind w:firstLine="709"/>
        <w:rPr>
          <w:szCs w:val="28"/>
        </w:rPr>
      </w:pPr>
      <w:r>
        <w:rPr>
          <w:szCs w:val="28"/>
        </w:rPr>
        <w:br w:type="page"/>
      </w:r>
      <w:r w:rsidR="00107EFB" w:rsidRPr="00206AB1">
        <w:rPr>
          <w:position w:val="-34"/>
          <w:szCs w:val="28"/>
        </w:rPr>
        <w:object w:dxaOrig="7119" w:dyaOrig="780">
          <v:shape id="_x0000_i1083" type="#_x0000_t75" style="width:306pt;height:40.5pt" o:ole="" fillcolor="window">
            <v:imagedata r:id="rId113" o:title=""/>
          </v:shape>
          <o:OLEObject Type="Embed" ProgID="Equation.3" ShapeID="_x0000_i1083" DrawAspect="Content" ObjectID="_1457408871" r:id="rId114"/>
        </w:object>
      </w:r>
      <w:r w:rsidR="00206AB1" w:rsidRPr="00206AB1">
        <w:rPr>
          <w:szCs w:val="28"/>
        </w:rPr>
        <w:t xml:space="preserve"> </w:t>
      </w:r>
      <w:r w:rsidR="000D4E7C" w:rsidRPr="00206AB1">
        <w:rPr>
          <w:szCs w:val="28"/>
        </w:rPr>
        <w:t>Гн/км,</w:t>
      </w:r>
      <w:r w:rsidR="00206AB1" w:rsidRPr="00206AB1">
        <w:rPr>
          <w:szCs w:val="28"/>
        </w:rPr>
        <w:t xml:space="preserve"> </w:t>
      </w:r>
      <w:r w:rsidR="000D4E7C" w:rsidRPr="00206AB1">
        <w:rPr>
          <w:szCs w:val="28"/>
        </w:rPr>
        <w:t>(28)</w:t>
      </w:r>
    </w:p>
    <w:p w:rsidR="003614C9" w:rsidRDefault="003614C9"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где h – шаг наложения экранных лент, h=10 мм;</w:t>
      </w:r>
    </w:p>
    <w:p w:rsidR="00206AB1" w:rsidRPr="00206AB1" w:rsidRDefault="000D4E7C" w:rsidP="00206AB1">
      <w:pPr>
        <w:tabs>
          <w:tab w:val="center" w:pos="4678"/>
          <w:tab w:val="center" w:pos="9072"/>
        </w:tabs>
        <w:suppressAutoHyphens/>
        <w:ind w:firstLine="709"/>
        <w:rPr>
          <w:szCs w:val="28"/>
        </w:rPr>
      </w:pPr>
      <w:r w:rsidRPr="00206AB1">
        <w:rPr>
          <w:szCs w:val="28"/>
        </w:rPr>
        <w:t>r</w:t>
      </w:r>
      <w:r w:rsidRPr="00206AB1">
        <w:rPr>
          <w:szCs w:val="28"/>
          <w:vertAlign w:val="subscript"/>
        </w:rPr>
        <w:t>c</w:t>
      </w:r>
      <w:r w:rsidRPr="00206AB1">
        <w:rPr>
          <w:szCs w:val="28"/>
        </w:rPr>
        <w:t>=2,633</w:t>
      </w:r>
      <w:r w:rsidR="00206AB1" w:rsidRPr="00206AB1">
        <w:rPr>
          <w:szCs w:val="28"/>
        </w:rPr>
        <w:t xml:space="preserve"> </w:t>
      </w:r>
      <w:r w:rsidRPr="00206AB1">
        <w:rPr>
          <w:szCs w:val="28"/>
        </w:rPr>
        <w:t>– внешний радиус внешнего провода, мм;</w:t>
      </w:r>
    </w:p>
    <w:p w:rsidR="00206AB1" w:rsidRPr="00206AB1" w:rsidRDefault="000D4E7C" w:rsidP="00206AB1">
      <w:pPr>
        <w:tabs>
          <w:tab w:val="center" w:pos="4678"/>
          <w:tab w:val="center" w:pos="9072"/>
        </w:tabs>
        <w:suppressAutoHyphens/>
        <w:ind w:firstLine="709"/>
        <w:rPr>
          <w:szCs w:val="28"/>
        </w:rPr>
      </w:pPr>
      <w:r w:rsidRPr="00206AB1">
        <w:rPr>
          <w:szCs w:val="28"/>
        </w:rPr>
        <w:t>t</w:t>
      </w:r>
      <w:r w:rsidRPr="00206AB1">
        <w:rPr>
          <w:szCs w:val="28"/>
          <w:vertAlign w:val="subscript"/>
        </w:rPr>
        <w:t>э</w:t>
      </w:r>
      <w:r w:rsidRPr="00206AB1">
        <w:rPr>
          <w:szCs w:val="28"/>
        </w:rPr>
        <w:t>=0,30– толщина экрана, мм;</w:t>
      </w:r>
    </w:p>
    <w:p w:rsidR="000D4E7C" w:rsidRPr="00206AB1" w:rsidRDefault="000D4E7C" w:rsidP="00206AB1">
      <w:pPr>
        <w:tabs>
          <w:tab w:val="center" w:pos="4678"/>
          <w:tab w:val="center" w:pos="9072"/>
        </w:tabs>
        <w:suppressAutoHyphens/>
        <w:ind w:firstLine="709"/>
        <w:rPr>
          <w:szCs w:val="28"/>
        </w:rPr>
      </w:pPr>
      <w:r w:rsidRPr="00206AB1">
        <w:rPr>
          <w:szCs w:val="28"/>
        </w:rPr>
        <w:sym w:font="Symbol" w:char="F06D"/>
      </w:r>
      <w:r w:rsidRPr="00206AB1">
        <w:rPr>
          <w:szCs w:val="28"/>
          <w:vertAlign w:val="subscript"/>
        </w:rPr>
        <w:t>э</w:t>
      </w:r>
      <w:r w:rsidRPr="00206AB1">
        <w:rPr>
          <w:szCs w:val="28"/>
        </w:rPr>
        <w:t xml:space="preserve"> – магнитная проницаемость экрана (для стали 100</w:t>
      </w:r>
      <w:r w:rsidRPr="00206AB1">
        <w:rPr>
          <w:szCs w:val="28"/>
        </w:rPr>
        <w:sym w:font="Symbol" w:char="F0B8"/>
      </w:r>
      <w:r w:rsidRPr="00206AB1">
        <w:rPr>
          <w:szCs w:val="28"/>
        </w:rPr>
        <w:t>200).</w:t>
      </w:r>
    </w:p>
    <w:p w:rsidR="000D4E7C" w:rsidRPr="00206AB1" w:rsidRDefault="000D4E7C" w:rsidP="00206AB1">
      <w:pPr>
        <w:pStyle w:val="34"/>
        <w:tabs>
          <w:tab w:val="center" w:pos="4678"/>
          <w:tab w:val="center" w:pos="9072"/>
        </w:tabs>
        <w:suppressAutoHyphens/>
        <w:spacing w:line="360" w:lineRule="auto"/>
        <w:rPr>
          <w:szCs w:val="28"/>
        </w:rPr>
      </w:pPr>
      <w:r w:rsidRPr="00206AB1">
        <w:rPr>
          <w:szCs w:val="28"/>
        </w:rPr>
        <w:t>Переходное затухание на ближнем конце кабельной линии определяется по формуле:</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2"/>
          <w:szCs w:val="28"/>
        </w:rPr>
        <w:object w:dxaOrig="2320" w:dyaOrig="760">
          <v:shape id="_x0000_i1084" type="#_x0000_t75" style="width:132pt;height:42.75pt" o:ole="" fillcolor="window">
            <v:imagedata r:id="rId115" o:title=""/>
          </v:shape>
          <o:OLEObject Type="Embed" ProgID="Equation.3" ShapeID="_x0000_i1084" DrawAspect="Content" ObjectID="_1457408872" r:id="rId116"/>
        </w:object>
      </w:r>
      <w:r w:rsidR="000D4E7C" w:rsidRPr="00206AB1">
        <w:rPr>
          <w:szCs w:val="28"/>
        </w:rPr>
        <w:t>, дБ(29)</w:t>
      </w:r>
    </w:p>
    <w:p w:rsidR="003614C9" w:rsidRDefault="003614C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Переходное затухание на дальнем конце:</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0"/>
          <w:szCs w:val="28"/>
        </w:rPr>
        <w:object w:dxaOrig="2460" w:dyaOrig="720">
          <v:shape id="_x0000_i1085" type="#_x0000_t75" style="width:145.5pt;height:42.75pt" o:ole="" fillcolor="window">
            <v:imagedata r:id="rId117" o:title=""/>
          </v:shape>
          <o:OLEObject Type="Embed" ProgID="Equation.3" ShapeID="_x0000_i1085" DrawAspect="Content" ObjectID="_1457408873" r:id="rId118"/>
        </w:object>
      </w:r>
      <w:r w:rsidR="000D4E7C" w:rsidRPr="00206AB1">
        <w:rPr>
          <w:szCs w:val="28"/>
        </w:rPr>
        <w:t>, дБ (30)</w:t>
      </w:r>
    </w:p>
    <w:p w:rsidR="003614C9" w:rsidRDefault="003614C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Защищенность на дальнем конце:</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2"/>
          <w:szCs w:val="28"/>
        </w:rPr>
        <w:object w:dxaOrig="2940" w:dyaOrig="760">
          <v:shape id="_x0000_i1086" type="#_x0000_t75" style="width:173.25pt;height:45pt" o:ole="" fillcolor="window">
            <v:imagedata r:id="rId119" o:title=""/>
          </v:shape>
          <o:OLEObject Type="Embed" ProgID="Equation.3" ShapeID="_x0000_i1086" DrawAspect="Content" ObjectID="_1457408874" r:id="rId120"/>
        </w:object>
      </w:r>
      <w:r w:rsidR="000D4E7C" w:rsidRPr="00206AB1">
        <w:rPr>
          <w:szCs w:val="28"/>
        </w:rPr>
        <w:t>, дБ, (31)</w:t>
      </w:r>
    </w:p>
    <w:p w:rsidR="003614C9" w:rsidRDefault="003614C9" w:rsidP="00206AB1">
      <w:pPr>
        <w:tabs>
          <w:tab w:val="center" w:pos="4678"/>
          <w:tab w:val="center" w:pos="9072"/>
        </w:tabs>
        <w:suppressAutoHyphens/>
        <w:ind w:firstLine="709"/>
        <w:rPr>
          <w:szCs w:val="28"/>
        </w:rPr>
      </w:pPr>
    </w:p>
    <w:p w:rsidR="00206AB1" w:rsidRPr="00206AB1" w:rsidRDefault="000D4E7C" w:rsidP="003614C9">
      <w:pPr>
        <w:tabs>
          <w:tab w:val="center" w:pos="4678"/>
          <w:tab w:val="center" w:pos="9072"/>
        </w:tabs>
        <w:suppressAutoHyphens/>
        <w:ind w:firstLine="709"/>
        <w:rPr>
          <w:szCs w:val="28"/>
        </w:rPr>
      </w:pPr>
      <w:r w:rsidRPr="00206AB1">
        <w:rPr>
          <w:szCs w:val="28"/>
        </w:rPr>
        <w:t xml:space="preserve">где </w:t>
      </w:r>
      <w:r w:rsidRPr="00206AB1">
        <w:rPr>
          <w:szCs w:val="28"/>
        </w:rPr>
        <w:sym w:font="Symbol" w:char="F047"/>
      </w:r>
      <w:r w:rsidRPr="00206AB1">
        <w:rPr>
          <w:szCs w:val="28"/>
        </w:rPr>
        <w:t xml:space="preserve"> – коэффициент распространения;</w:t>
      </w:r>
      <w:r w:rsidR="003614C9">
        <w:rPr>
          <w:szCs w:val="28"/>
        </w:rPr>
        <w:t xml:space="preserve"> </w:t>
      </w:r>
      <w:r w:rsidRPr="00206AB1">
        <w:rPr>
          <w:szCs w:val="28"/>
        </w:rPr>
        <w:sym w:font="Symbol" w:char="F061"/>
      </w:r>
      <w:r w:rsidRPr="00206AB1">
        <w:rPr>
          <w:szCs w:val="28"/>
        </w:rPr>
        <w:t xml:space="preserve"> – коэффициент затухания;</w:t>
      </w:r>
    </w:p>
    <w:p w:rsidR="000D4E7C" w:rsidRPr="00206AB1" w:rsidRDefault="000D4E7C" w:rsidP="00206AB1">
      <w:pPr>
        <w:tabs>
          <w:tab w:val="center" w:pos="4678"/>
          <w:tab w:val="center" w:pos="9072"/>
        </w:tabs>
        <w:suppressAutoHyphens/>
        <w:ind w:firstLine="709"/>
        <w:rPr>
          <w:szCs w:val="28"/>
        </w:rPr>
      </w:pPr>
      <w:r w:rsidRPr="00206AB1">
        <w:rPr>
          <w:szCs w:val="28"/>
        </w:rPr>
        <w:t>Z</w:t>
      </w:r>
      <w:r w:rsidRPr="00206AB1">
        <w:rPr>
          <w:szCs w:val="28"/>
          <w:vertAlign w:val="subscript"/>
        </w:rPr>
        <w:t>з</w:t>
      </w:r>
      <w:r w:rsidRPr="00206AB1">
        <w:rPr>
          <w:szCs w:val="28"/>
        </w:rPr>
        <w:t xml:space="preserve"> – полное сопротивление промежуточной третьей цепи коаксиальной пары, состоящее из собственных сопротивлений внешних проводов Z</w:t>
      </w:r>
      <w:r w:rsidRPr="00206AB1">
        <w:rPr>
          <w:szCs w:val="28"/>
          <w:vertAlign w:val="subscript"/>
        </w:rPr>
        <w:t>вн</w:t>
      </w:r>
      <w:r w:rsidRPr="00206AB1">
        <w:rPr>
          <w:szCs w:val="28"/>
        </w:rPr>
        <w:t xml:space="preserve"> обеих коаксиальных пар и индуктивного сопротивления j</w:t>
      </w:r>
      <w:r w:rsidRPr="00206AB1">
        <w:rPr>
          <w:szCs w:val="28"/>
        </w:rPr>
        <w:sym w:font="Symbol" w:char="F077"/>
      </w:r>
      <w:r w:rsidRPr="00206AB1">
        <w:rPr>
          <w:szCs w:val="28"/>
        </w:rPr>
        <w:t>L</w:t>
      </w:r>
      <w:r w:rsidRPr="00206AB1">
        <w:rPr>
          <w:szCs w:val="28"/>
          <w:vertAlign w:val="subscript"/>
        </w:rPr>
        <w:t>з</w:t>
      </w:r>
      <w:r w:rsidRPr="00206AB1">
        <w:rPr>
          <w:szCs w:val="28"/>
        </w:rPr>
        <w:t xml:space="preserve"> цепи, обусловленного индуктивностью между проводами:</w:t>
      </w:r>
    </w:p>
    <w:p w:rsidR="000D4E7C" w:rsidRPr="00206AB1" w:rsidRDefault="003614C9" w:rsidP="00206AB1">
      <w:pPr>
        <w:tabs>
          <w:tab w:val="center" w:pos="4678"/>
          <w:tab w:val="center" w:pos="9072"/>
        </w:tabs>
        <w:suppressAutoHyphens/>
        <w:ind w:firstLine="709"/>
        <w:rPr>
          <w:szCs w:val="28"/>
        </w:rPr>
      </w:pPr>
      <w:r>
        <w:rPr>
          <w:szCs w:val="28"/>
        </w:rPr>
        <w:br w:type="page"/>
      </w:r>
      <w:r w:rsidR="00107EFB" w:rsidRPr="00206AB1">
        <w:rPr>
          <w:position w:val="-12"/>
          <w:szCs w:val="28"/>
        </w:rPr>
        <w:object w:dxaOrig="1860" w:dyaOrig="360">
          <v:shape id="_x0000_i1087" type="#_x0000_t75" style="width:93pt;height:18pt" o:ole="" fillcolor="window">
            <v:imagedata r:id="rId121" o:title=""/>
          </v:shape>
          <o:OLEObject Type="Embed" ProgID="Equation.3" ShapeID="_x0000_i1087" DrawAspect="Content" ObjectID="_1457408875" r:id="rId122"/>
        </w:object>
      </w:r>
      <w:r w:rsidR="000D4E7C" w:rsidRPr="00206AB1">
        <w:rPr>
          <w:szCs w:val="28"/>
        </w:rPr>
        <w:t>(32)</w:t>
      </w:r>
    </w:p>
    <w:p w:rsidR="003614C9" w:rsidRDefault="003614C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Индуктивность промежуточной цепи L</w:t>
      </w:r>
      <w:r w:rsidRPr="00206AB1">
        <w:rPr>
          <w:szCs w:val="28"/>
          <w:vertAlign w:val="subscript"/>
        </w:rPr>
        <w:t>з</w:t>
      </w:r>
      <w:r w:rsidRPr="00206AB1">
        <w:rPr>
          <w:szCs w:val="28"/>
        </w:rPr>
        <w:t xml:space="preserve"> зависит от изоляции, расположенной поверх внешних проводов коаксиальных пар. Если коаксиальные пары изолированы диэлектриком (пластмассовые или бумажные ленты), то:</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4"/>
          <w:szCs w:val="28"/>
        </w:rPr>
        <w:object w:dxaOrig="2460" w:dyaOrig="780">
          <v:shape id="_x0000_i1088" type="#_x0000_t75" style="width:126.75pt;height:40.5pt" o:ole="" fillcolor="window">
            <v:imagedata r:id="rId123" o:title=""/>
          </v:shape>
          <o:OLEObject Type="Embed" ProgID="Equation.3" ShapeID="_x0000_i1088" DrawAspect="Content" ObjectID="_1457408876" r:id="rId124"/>
        </w:object>
      </w:r>
      <w:r w:rsidR="000D4E7C" w:rsidRPr="00206AB1">
        <w:rPr>
          <w:szCs w:val="28"/>
        </w:rPr>
        <w:t>Гн/км, (33)</w:t>
      </w:r>
    </w:p>
    <w:p w:rsidR="003614C9" w:rsidRDefault="003614C9"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где а – расстояние между центрами коаксиальных пар, мм;</w:t>
      </w:r>
    </w:p>
    <w:p w:rsidR="000D4E7C" w:rsidRPr="00206AB1" w:rsidRDefault="000D4E7C" w:rsidP="00206AB1">
      <w:pPr>
        <w:tabs>
          <w:tab w:val="center" w:pos="4678"/>
          <w:tab w:val="center" w:pos="9072"/>
        </w:tabs>
        <w:suppressAutoHyphens/>
        <w:ind w:firstLine="709"/>
        <w:rPr>
          <w:szCs w:val="28"/>
        </w:rPr>
      </w:pPr>
      <w:r w:rsidRPr="00206AB1">
        <w:rPr>
          <w:szCs w:val="28"/>
        </w:rPr>
        <w:t>r</w:t>
      </w:r>
      <w:r w:rsidRPr="00206AB1">
        <w:rPr>
          <w:szCs w:val="28"/>
          <w:vertAlign w:val="subscript"/>
        </w:rPr>
        <w:t>c</w:t>
      </w:r>
      <w:r w:rsidRPr="00206AB1">
        <w:rPr>
          <w:szCs w:val="28"/>
        </w:rPr>
        <w:t xml:space="preserve"> – внешний радиус внешнего провода, мм.</w:t>
      </w:r>
    </w:p>
    <w:p w:rsidR="000D4E7C" w:rsidRPr="00206AB1" w:rsidRDefault="000D4E7C" w:rsidP="00206AB1">
      <w:pPr>
        <w:tabs>
          <w:tab w:val="center" w:pos="4678"/>
          <w:tab w:val="center" w:pos="9072"/>
        </w:tabs>
        <w:suppressAutoHyphens/>
        <w:ind w:firstLine="709"/>
        <w:rPr>
          <w:szCs w:val="28"/>
        </w:rPr>
      </w:pPr>
      <w:r w:rsidRPr="00206AB1">
        <w:rPr>
          <w:szCs w:val="28"/>
        </w:rPr>
        <w:t xml:space="preserve">В этом случае, как правило, </w:t>
      </w:r>
      <w:r w:rsidR="00107EFB" w:rsidRPr="00206AB1">
        <w:rPr>
          <w:position w:val="-12"/>
          <w:szCs w:val="28"/>
        </w:rPr>
        <w:object w:dxaOrig="740" w:dyaOrig="460">
          <v:shape id="_x0000_i1089" type="#_x0000_t75" style="width:36.75pt;height:23.25pt" o:ole="">
            <v:imagedata r:id="rId125" o:title=""/>
          </v:shape>
          <o:OLEObject Type="Embed" ProgID="Equation.3" ShapeID="_x0000_i1089" DrawAspect="Content" ObjectID="_1457408877" r:id="rId126"/>
        </w:object>
      </w:r>
      <w:r w:rsidRPr="00206AB1">
        <w:rPr>
          <w:szCs w:val="28"/>
        </w:rPr>
        <w:sym w:font="Symbol" w:char="F03E"/>
      </w:r>
      <w:r w:rsidRPr="00206AB1">
        <w:rPr>
          <w:szCs w:val="28"/>
        </w:rPr>
        <w:t>2Z</w:t>
      </w:r>
      <w:r w:rsidRPr="00206AB1">
        <w:rPr>
          <w:szCs w:val="28"/>
          <w:vertAlign w:val="subscript"/>
        </w:rPr>
        <w:t>вн</w:t>
      </w:r>
      <w:r w:rsidRPr="00206AB1">
        <w:rPr>
          <w:szCs w:val="28"/>
        </w:rPr>
        <w:t xml:space="preserve"> и поэтому полное сопротивление промежуточной цепи:</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16"/>
          <w:szCs w:val="28"/>
        </w:rPr>
        <w:object w:dxaOrig="1280" w:dyaOrig="480">
          <v:shape id="_x0000_i1090" type="#_x0000_t75" style="width:66pt;height:24.75pt" o:ole="" fillcolor="window">
            <v:imagedata r:id="rId127" o:title=""/>
          </v:shape>
          <o:OLEObject Type="Embed" ProgID="Equation.3" ShapeID="_x0000_i1090" DrawAspect="Content" ObjectID="_1457408878" r:id="rId128"/>
        </w:object>
      </w:r>
      <w:r w:rsidR="000D4E7C" w:rsidRPr="00206AB1">
        <w:rPr>
          <w:szCs w:val="28"/>
        </w:rPr>
        <w:t>(34)</w:t>
      </w:r>
    </w:p>
    <w:p w:rsidR="003614C9" w:rsidRDefault="003614C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Если коаксиальные пары экранированы стальными лентами, то:</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0"/>
          <w:szCs w:val="28"/>
        </w:rPr>
        <w:object w:dxaOrig="6100" w:dyaOrig="680">
          <v:shape id="_x0000_i1091" type="#_x0000_t75" style="width:335.25pt;height:41.25pt" o:ole="" fillcolor="window">
            <v:imagedata r:id="rId129" o:title=""/>
          </v:shape>
          <o:OLEObject Type="Embed" ProgID="Equation.3" ShapeID="_x0000_i1091" DrawAspect="Content" ObjectID="_1457408879" r:id="rId130"/>
        </w:object>
      </w:r>
      <w:r w:rsidR="000D4E7C" w:rsidRPr="00206AB1">
        <w:rPr>
          <w:szCs w:val="28"/>
        </w:rPr>
        <w:t xml:space="preserve"> Гн/км. (35)</w:t>
      </w:r>
    </w:p>
    <w:p w:rsidR="003614C9" w:rsidRDefault="003614C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 xml:space="preserve">В данном случае </w:t>
      </w:r>
      <w:r w:rsidR="00107EFB" w:rsidRPr="00206AB1">
        <w:rPr>
          <w:position w:val="-12"/>
          <w:szCs w:val="28"/>
        </w:rPr>
        <w:object w:dxaOrig="740" w:dyaOrig="460">
          <v:shape id="_x0000_i1092" type="#_x0000_t75" style="width:36.75pt;height:23.25pt" o:ole="">
            <v:imagedata r:id="rId131" o:title=""/>
          </v:shape>
          <o:OLEObject Type="Embed" ProgID="Equation.3" ShapeID="_x0000_i1092" DrawAspect="Content" ObjectID="_1457408880" r:id="rId132"/>
        </w:object>
      </w:r>
      <w:r w:rsidRPr="00206AB1">
        <w:rPr>
          <w:szCs w:val="28"/>
        </w:rPr>
        <w:sym w:font="Symbol" w:char="F03E"/>
      </w:r>
      <w:r w:rsidRPr="00206AB1">
        <w:rPr>
          <w:szCs w:val="28"/>
        </w:rPr>
        <w:t>2Z</w:t>
      </w:r>
      <w:r w:rsidRPr="00206AB1">
        <w:rPr>
          <w:szCs w:val="28"/>
          <w:vertAlign w:val="subscript"/>
        </w:rPr>
        <w:t>вн</w:t>
      </w:r>
      <w:r w:rsidRPr="00206AB1">
        <w:rPr>
          <w:szCs w:val="28"/>
        </w:rPr>
        <w:t>, и поэтому:</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12"/>
          <w:szCs w:val="28"/>
        </w:rPr>
        <w:object w:dxaOrig="1100" w:dyaOrig="380">
          <v:shape id="_x0000_i1093" type="#_x0000_t75" style="width:54.75pt;height:18.75pt" o:ole="" fillcolor="window">
            <v:imagedata r:id="rId133" o:title=""/>
          </v:shape>
          <o:OLEObject Type="Embed" ProgID="Equation.2" ShapeID="_x0000_i1093" DrawAspect="Content" ObjectID="_1457408881" r:id="rId134"/>
        </w:object>
      </w:r>
      <w:r w:rsidR="000D4E7C" w:rsidRPr="00206AB1">
        <w:rPr>
          <w:szCs w:val="28"/>
        </w:rPr>
        <w:t>(36)</w:t>
      </w:r>
    </w:p>
    <w:p w:rsidR="003614C9" w:rsidRDefault="003614C9" w:rsidP="00206AB1">
      <w:pPr>
        <w:pStyle w:val="24"/>
        <w:tabs>
          <w:tab w:val="center" w:pos="4678"/>
          <w:tab w:val="center" w:pos="9072"/>
        </w:tabs>
        <w:suppressAutoHyphens/>
        <w:spacing w:line="360" w:lineRule="auto"/>
        <w:ind w:firstLine="709"/>
        <w:rPr>
          <w:szCs w:val="28"/>
        </w:rPr>
      </w:pPr>
    </w:p>
    <w:p w:rsidR="000D4E7C" w:rsidRPr="00206AB1" w:rsidRDefault="000D4E7C" w:rsidP="00206AB1">
      <w:pPr>
        <w:pStyle w:val="24"/>
        <w:tabs>
          <w:tab w:val="center" w:pos="4678"/>
          <w:tab w:val="center" w:pos="9072"/>
        </w:tabs>
        <w:suppressAutoHyphens/>
        <w:spacing w:line="360" w:lineRule="auto"/>
        <w:ind w:firstLine="709"/>
        <w:rPr>
          <w:szCs w:val="28"/>
        </w:rPr>
      </w:pPr>
      <w:r w:rsidRPr="00206AB1">
        <w:rPr>
          <w:szCs w:val="28"/>
        </w:rPr>
        <w:t>Тогда расчетные формулы переходного затухания для наиболее распространенного случая экранированных коаксиальных пар, когда сердечник кабеля содержит другие коаксиальные пары и симметричные четверки, запишется в виде:</w:t>
      </w:r>
    </w:p>
    <w:p w:rsidR="003614C9" w:rsidRDefault="003614C9"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2"/>
          <w:szCs w:val="28"/>
        </w:rPr>
        <w:object w:dxaOrig="2740" w:dyaOrig="760">
          <v:shape id="_x0000_i1094" type="#_x0000_t75" style="width:137.25pt;height:38.25pt" o:ole="" fillcolor="window">
            <v:imagedata r:id="rId135" o:title=""/>
          </v:shape>
          <o:OLEObject Type="Embed" ProgID="Equation.3" ShapeID="_x0000_i1094" DrawAspect="Content" ObjectID="_1457408882" r:id="rId136"/>
        </w:object>
      </w:r>
      <w:r w:rsidR="000D4E7C" w:rsidRPr="00206AB1">
        <w:rPr>
          <w:szCs w:val="28"/>
        </w:rPr>
        <w:t>,</w:t>
      </w:r>
      <w:r w:rsidR="00206AB1" w:rsidRPr="00206AB1">
        <w:rPr>
          <w:szCs w:val="28"/>
        </w:rPr>
        <w:t xml:space="preserve"> </w:t>
      </w:r>
      <w:r w:rsidR="000D4E7C" w:rsidRPr="00206AB1">
        <w:rPr>
          <w:szCs w:val="28"/>
        </w:rPr>
        <w:t>дБ;(37)</w:t>
      </w:r>
    </w:p>
    <w:p w:rsidR="000D4E7C" w:rsidRPr="00206AB1" w:rsidRDefault="00107EFB" w:rsidP="00206AB1">
      <w:pPr>
        <w:tabs>
          <w:tab w:val="center" w:pos="4678"/>
          <w:tab w:val="center" w:pos="9072"/>
        </w:tabs>
        <w:suppressAutoHyphens/>
        <w:ind w:firstLine="709"/>
        <w:rPr>
          <w:szCs w:val="28"/>
        </w:rPr>
      </w:pPr>
      <w:r w:rsidRPr="00206AB1">
        <w:rPr>
          <w:position w:val="-32"/>
          <w:szCs w:val="28"/>
        </w:rPr>
        <w:object w:dxaOrig="2700" w:dyaOrig="760">
          <v:shape id="_x0000_i1095" type="#_x0000_t75" style="width:135pt;height:38.25pt" o:ole="" fillcolor="window">
            <v:imagedata r:id="rId137" o:title=""/>
          </v:shape>
          <o:OLEObject Type="Embed" ProgID="Equation.2" ShapeID="_x0000_i1095" DrawAspect="Content" ObjectID="_1457408883" r:id="rId138"/>
        </w:object>
      </w:r>
      <w:r w:rsidR="000D4E7C" w:rsidRPr="00206AB1">
        <w:rPr>
          <w:szCs w:val="28"/>
        </w:rPr>
        <w:t>, дБ;(38)</w:t>
      </w:r>
    </w:p>
    <w:p w:rsidR="000D4E7C" w:rsidRPr="00206AB1" w:rsidRDefault="00107EFB" w:rsidP="00206AB1">
      <w:pPr>
        <w:tabs>
          <w:tab w:val="center" w:pos="4678"/>
          <w:tab w:val="center" w:pos="9072"/>
        </w:tabs>
        <w:suppressAutoHyphens/>
        <w:ind w:firstLine="709"/>
        <w:rPr>
          <w:szCs w:val="28"/>
        </w:rPr>
      </w:pPr>
      <w:r w:rsidRPr="00206AB1">
        <w:rPr>
          <w:position w:val="-32"/>
          <w:szCs w:val="28"/>
        </w:rPr>
        <w:object w:dxaOrig="2220" w:dyaOrig="760">
          <v:shape id="_x0000_i1096" type="#_x0000_t75" style="width:111pt;height:38.25pt" o:ole="" fillcolor="window">
            <v:imagedata r:id="rId139" o:title=""/>
          </v:shape>
          <o:OLEObject Type="Embed" ProgID="Equation.3" ShapeID="_x0000_i1096" DrawAspect="Content" ObjectID="_1457408884" r:id="rId140"/>
        </w:object>
      </w:r>
      <w:r w:rsidR="000D4E7C" w:rsidRPr="00206AB1">
        <w:rPr>
          <w:szCs w:val="28"/>
        </w:rPr>
        <w:t>,</w:t>
      </w:r>
      <w:r w:rsidR="00206AB1" w:rsidRPr="00206AB1">
        <w:rPr>
          <w:szCs w:val="28"/>
        </w:rPr>
        <w:t xml:space="preserve"> </w:t>
      </w:r>
      <w:r w:rsidR="000D4E7C" w:rsidRPr="00206AB1">
        <w:rPr>
          <w:szCs w:val="28"/>
        </w:rPr>
        <w:t>дБ;(39)</w:t>
      </w:r>
    </w:p>
    <w:p w:rsidR="003614C9" w:rsidRDefault="003614C9"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 xml:space="preserve">где </w:t>
      </w:r>
      <w:r w:rsidR="00107EFB" w:rsidRPr="00206AB1">
        <w:rPr>
          <w:position w:val="-26"/>
          <w:szCs w:val="28"/>
        </w:rPr>
        <w:object w:dxaOrig="260" w:dyaOrig="700">
          <v:shape id="_x0000_i1097" type="#_x0000_t75" style="width:12.75pt;height:35.25pt" o:ole="">
            <v:imagedata r:id="rId141" o:title=""/>
          </v:shape>
          <o:OLEObject Type="Embed" ProgID="Equation.3" ShapeID="_x0000_i1097" DrawAspect="Content" ObjectID="_1457408885" r:id="rId142"/>
        </w:object>
      </w:r>
      <w:r w:rsidRPr="00206AB1">
        <w:rPr>
          <w:szCs w:val="28"/>
        </w:rPr>
        <w:t xml:space="preserve"> – поправочный коэффициент;</w:t>
      </w:r>
    </w:p>
    <w:p w:rsidR="000D4E7C" w:rsidRPr="00206AB1" w:rsidRDefault="000D4E7C" w:rsidP="00206AB1">
      <w:pPr>
        <w:tabs>
          <w:tab w:val="center" w:pos="4678"/>
          <w:tab w:val="center" w:pos="9072"/>
        </w:tabs>
        <w:suppressAutoHyphens/>
        <w:ind w:firstLine="709"/>
        <w:rPr>
          <w:szCs w:val="28"/>
        </w:rPr>
      </w:pPr>
      <w:r w:rsidRPr="00206AB1">
        <w:rPr>
          <w:szCs w:val="28"/>
        </w:rPr>
        <w:t>n – число коаксиальных пар, находящихся под общей оболочкой кабеля.</w:t>
      </w:r>
    </w:p>
    <w:p w:rsidR="000D4E7C" w:rsidRDefault="000D4E7C" w:rsidP="00206AB1">
      <w:pPr>
        <w:pStyle w:val="34"/>
        <w:tabs>
          <w:tab w:val="center" w:pos="4678"/>
          <w:tab w:val="center" w:pos="9072"/>
        </w:tabs>
        <w:suppressAutoHyphens/>
        <w:spacing w:line="360" w:lineRule="auto"/>
        <w:rPr>
          <w:szCs w:val="28"/>
        </w:rPr>
      </w:pPr>
      <w:r w:rsidRPr="00206AB1">
        <w:rPr>
          <w:szCs w:val="28"/>
        </w:rPr>
        <w:t>Для коаксиальных кабелей нормируются:</w:t>
      </w:r>
    </w:p>
    <w:p w:rsidR="003614C9" w:rsidRPr="00206AB1" w:rsidRDefault="003614C9" w:rsidP="00206AB1">
      <w:pPr>
        <w:pStyle w:val="34"/>
        <w:tabs>
          <w:tab w:val="center" w:pos="4678"/>
          <w:tab w:val="center" w:pos="9072"/>
        </w:tabs>
        <w:suppressAutoHyphens/>
        <w:spacing w:line="360" w:lineRule="auto"/>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64"/>
        <w:gridCol w:w="1025"/>
      </w:tblGrid>
      <w:tr w:rsidR="000D4E7C" w:rsidRPr="0058214D" w:rsidTr="0058214D">
        <w:trPr>
          <w:jc w:val="center"/>
        </w:trPr>
        <w:tc>
          <w:tcPr>
            <w:tcW w:w="0" w:type="auto"/>
            <w:shd w:val="clear" w:color="auto" w:fill="auto"/>
          </w:tcPr>
          <w:p w:rsidR="000D4E7C" w:rsidRPr="0058214D" w:rsidRDefault="000D4E7C" w:rsidP="0058214D">
            <w:pPr>
              <w:tabs>
                <w:tab w:val="center" w:pos="5140"/>
                <w:tab w:val="center" w:pos="9072"/>
              </w:tabs>
              <w:suppressAutoHyphens/>
              <w:ind w:firstLine="0"/>
              <w:jc w:val="left"/>
              <w:rPr>
                <w:sz w:val="20"/>
                <w:szCs w:val="28"/>
              </w:rPr>
            </w:pP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2,6/9,5мм</w:t>
            </w:r>
          </w:p>
        </w:tc>
      </w:tr>
      <w:tr w:rsidR="000D4E7C" w:rsidRPr="0058214D" w:rsidTr="0058214D">
        <w:trPr>
          <w:jc w:val="center"/>
        </w:trPr>
        <w:tc>
          <w:tcPr>
            <w:tcW w:w="0" w:type="auto"/>
            <w:shd w:val="clear" w:color="auto" w:fill="auto"/>
          </w:tcPr>
          <w:p w:rsidR="000D4E7C" w:rsidRPr="0058214D" w:rsidRDefault="000D4E7C" w:rsidP="0058214D">
            <w:pPr>
              <w:tabs>
                <w:tab w:val="center" w:pos="5140"/>
                <w:tab w:val="center" w:pos="9072"/>
              </w:tabs>
              <w:suppressAutoHyphens/>
              <w:ind w:firstLine="0"/>
              <w:jc w:val="left"/>
              <w:rPr>
                <w:sz w:val="20"/>
                <w:szCs w:val="28"/>
              </w:rPr>
            </w:pPr>
            <w:r w:rsidRPr="0058214D">
              <w:rPr>
                <w:sz w:val="20"/>
                <w:szCs w:val="28"/>
              </w:rPr>
              <w:t>Защищенность на длине УУ, дБ</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110</w:t>
            </w:r>
          </w:p>
        </w:tc>
      </w:tr>
      <w:tr w:rsidR="000D4E7C" w:rsidRPr="0058214D" w:rsidTr="0058214D">
        <w:trPr>
          <w:jc w:val="center"/>
        </w:trPr>
        <w:tc>
          <w:tcPr>
            <w:tcW w:w="0" w:type="auto"/>
            <w:shd w:val="clear" w:color="auto" w:fill="auto"/>
          </w:tcPr>
          <w:p w:rsidR="000D4E7C" w:rsidRPr="0058214D" w:rsidRDefault="000D4E7C" w:rsidP="0058214D">
            <w:pPr>
              <w:tabs>
                <w:tab w:val="center" w:pos="5140"/>
                <w:tab w:val="center" w:pos="9072"/>
              </w:tabs>
              <w:suppressAutoHyphens/>
              <w:ind w:firstLine="0"/>
              <w:jc w:val="left"/>
              <w:rPr>
                <w:sz w:val="20"/>
                <w:szCs w:val="28"/>
              </w:rPr>
            </w:pPr>
            <w:r w:rsidRPr="0058214D">
              <w:rPr>
                <w:sz w:val="20"/>
                <w:szCs w:val="28"/>
              </w:rPr>
              <w:t>Переходное затухание на дальнем конце, дБ</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110+</w:t>
            </w:r>
            <w:r w:rsidRPr="0058214D">
              <w:rPr>
                <w:sz w:val="20"/>
              </w:rPr>
              <w:sym w:font="Symbol" w:char="F061"/>
            </w:r>
            <w:r w:rsidRPr="0058214D">
              <w:rPr>
                <w:sz w:val="20"/>
                <w:szCs w:val="28"/>
              </w:rPr>
              <w:t>l</w:t>
            </w:r>
          </w:p>
        </w:tc>
      </w:tr>
      <w:tr w:rsidR="000D4E7C" w:rsidRPr="0058214D" w:rsidTr="0058214D">
        <w:trPr>
          <w:jc w:val="center"/>
        </w:trPr>
        <w:tc>
          <w:tcPr>
            <w:tcW w:w="0" w:type="auto"/>
            <w:shd w:val="clear" w:color="auto" w:fill="auto"/>
          </w:tcPr>
          <w:p w:rsidR="000D4E7C" w:rsidRPr="0058214D" w:rsidRDefault="000D4E7C" w:rsidP="0058214D">
            <w:pPr>
              <w:tabs>
                <w:tab w:val="center" w:pos="5140"/>
                <w:tab w:val="center" w:pos="9072"/>
              </w:tabs>
              <w:suppressAutoHyphens/>
              <w:ind w:firstLine="0"/>
              <w:jc w:val="left"/>
              <w:rPr>
                <w:sz w:val="20"/>
                <w:szCs w:val="28"/>
              </w:rPr>
            </w:pPr>
            <w:r w:rsidRPr="0058214D">
              <w:rPr>
                <w:sz w:val="20"/>
                <w:szCs w:val="28"/>
              </w:rPr>
              <w:t>Переходное затухание на ближнем конце, дБ</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110+</w:t>
            </w:r>
            <w:r w:rsidRPr="0058214D">
              <w:rPr>
                <w:sz w:val="20"/>
              </w:rPr>
              <w:sym w:font="Symbol" w:char="F061"/>
            </w:r>
            <w:r w:rsidRPr="0058214D">
              <w:rPr>
                <w:sz w:val="20"/>
                <w:szCs w:val="28"/>
              </w:rPr>
              <w:t>l</w:t>
            </w:r>
          </w:p>
        </w:tc>
      </w:tr>
    </w:tbl>
    <w:p w:rsidR="000D4E7C" w:rsidRPr="00206AB1" w:rsidRDefault="000D4E7C" w:rsidP="00206AB1">
      <w:pPr>
        <w:tabs>
          <w:tab w:val="center" w:pos="4678"/>
          <w:tab w:val="center" w:pos="9072"/>
        </w:tabs>
        <w:suppressAutoHyphens/>
        <w:ind w:firstLine="709"/>
        <w:rPr>
          <w:szCs w:val="28"/>
        </w:rPr>
      </w:pPr>
    </w:p>
    <w:p w:rsidR="000D4E7C" w:rsidRPr="00206AB1" w:rsidRDefault="000D4E7C" w:rsidP="003614C9">
      <w:pPr>
        <w:tabs>
          <w:tab w:val="center" w:pos="4678"/>
          <w:tab w:val="center" w:pos="9072"/>
        </w:tabs>
        <w:suppressAutoHyphens/>
        <w:ind w:firstLine="709"/>
        <w:rPr>
          <w:szCs w:val="28"/>
        </w:rPr>
      </w:pPr>
      <w:r w:rsidRPr="00206AB1">
        <w:rPr>
          <w:szCs w:val="28"/>
        </w:rPr>
        <w:t>Рассчитанные величины А</w:t>
      </w:r>
      <w:r w:rsidRPr="00206AB1">
        <w:rPr>
          <w:szCs w:val="28"/>
          <w:vertAlign w:val="subscript"/>
        </w:rPr>
        <w:t>0</w:t>
      </w:r>
      <w:r w:rsidRPr="00206AB1">
        <w:rPr>
          <w:szCs w:val="28"/>
        </w:rPr>
        <w:t>, А</w:t>
      </w:r>
      <w:r w:rsidRPr="00206AB1">
        <w:rPr>
          <w:szCs w:val="28"/>
          <w:vertAlign w:val="subscript"/>
        </w:rPr>
        <w:t>l</w:t>
      </w:r>
      <w:r w:rsidRPr="00206AB1">
        <w:rPr>
          <w:szCs w:val="28"/>
        </w:rPr>
        <w:t>, А</w:t>
      </w:r>
      <w:r w:rsidRPr="00206AB1">
        <w:rPr>
          <w:szCs w:val="28"/>
          <w:vertAlign w:val="subscript"/>
        </w:rPr>
        <w:t>З</w:t>
      </w:r>
      <w:r w:rsidRPr="00206AB1">
        <w:rPr>
          <w:szCs w:val="28"/>
        </w:rPr>
        <w:t xml:space="preserve"> удовлетворяют условиям нормировки.</w:t>
      </w:r>
      <w:r w:rsidR="003614C9">
        <w:rPr>
          <w:szCs w:val="28"/>
        </w:rPr>
        <w:t xml:space="preserve"> </w:t>
      </w:r>
      <w:r w:rsidRPr="00206AB1">
        <w:rPr>
          <w:szCs w:val="28"/>
        </w:rPr>
        <w:t>Построим зависимости А</w:t>
      </w:r>
      <w:r w:rsidRPr="00206AB1">
        <w:rPr>
          <w:szCs w:val="28"/>
          <w:vertAlign w:val="subscript"/>
        </w:rPr>
        <w:t>0</w:t>
      </w:r>
      <w:r w:rsidRPr="00206AB1">
        <w:rPr>
          <w:szCs w:val="28"/>
        </w:rPr>
        <w:t>, A</w:t>
      </w:r>
      <w:r w:rsidRPr="00206AB1">
        <w:rPr>
          <w:szCs w:val="28"/>
          <w:vertAlign w:val="subscript"/>
        </w:rPr>
        <w:t>l</w:t>
      </w:r>
      <w:r w:rsidRPr="00206AB1">
        <w:rPr>
          <w:szCs w:val="28"/>
        </w:rPr>
        <w:t>, А</w:t>
      </w:r>
      <w:r w:rsidRPr="00206AB1">
        <w:rPr>
          <w:szCs w:val="28"/>
          <w:vertAlign w:val="subscript"/>
        </w:rPr>
        <w:t>З</w:t>
      </w:r>
      <w:r w:rsidRPr="00206AB1">
        <w:rPr>
          <w:szCs w:val="28"/>
        </w:rPr>
        <w:t xml:space="preserve"> от частоты f.</w:t>
      </w:r>
    </w:p>
    <w:p w:rsidR="000156A9" w:rsidRPr="00206AB1" w:rsidRDefault="000156A9" w:rsidP="00206AB1">
      <w:pPr>
        <w:tabs>
          <w:tab w:val="center" w:pos="4678"/>
          <w:tab w:val="center" w:pos="9072"/>
        </w:tabs>
        <w:suppressAutoHyphens/>
        <w:ind w:firstLine="709"/>
        <w:rPr>
          <w:szCs w:val="28"/>
        </w:rPr>
      </w:pPr>
    </w:p>
    <w:p w:rsidR="000D4E7C" w:rsidRPr="00206AB1" w:rsidRDefault="000D4E7C" w:rsidP="00206AB1">
      <w:pPr>
        <w:tabs>
          <w:tab w:val="center" w:pos="4678"/>
          <w:tab w:val="center" w:pos="9072"/>
        </w:tabs>
        <w:suppressAutoHyphens/>
        <w:ind w:firstLine="709"/>
        <w:rPr>
          <w:szCs w:val="28"/>
        </w:rPr>
      </w:pPr>
      <w:r w:rsidRPr="00206AB1">
        <w:rPr>
          <w:szCs w:val="28"/>
        </w:rPr>
        <w:t>Таблица 7 - Зависимости А</w:t>
      </w:r>
      <w:r w:rsidRPr="00206AB1">
        <w:rPr>
          <w:szCs w:val="28"/>
          <w:vertAlign w:val="subscript"/>
        </w:rPr>
        <w:t>0</w:t>
      </w:r>
      <w:r w:rsidRPr="00206AB1">
        <w:rPr>
          <w:szCs w:val="28"/>
        </w:rPr>
        <w:t>, A</w:t>
      </w:r>
      <w:r w:rsidRPr="00206AB1">
        <w:rPr>
          <w:szCs w:val="28"/>
          <w:vertAlign w:val="subscript"/>
        </w:rPr>
        <w:t>l</w:t>
      </w:r>
      <w:r w:rsidRPr="00206AB1">
        <w:rPr>
          <w:szCs w:val="28"/>
        </w:rPr>
        <w:t>, А</w:t>
      </w:r>
      <w:r w:rsidRPr="00206AB1">
        <w:rPr>
          <w:szCs w:val="28"/>
          <w:vertAlign w:val="subscript"/>
        </w:rPr>
        <w:t>З</w:t>
      </w:r>
      <w:r w:rsidRPr="00206AB1">
        <w:rPr>
          <w:szCs w:val="28"/>
        </w:rPr>
        <w:t xml:space="preserve"> от частоты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07"/>
        <w:gridCol w:w="966"/>
        <w:gridCol w:w="966"/>
        <w:gridCol w:w="966"/>
      </w:tblGrid>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Частота, кГц</w:t>
            </w:r>
          </w:p>
        </w:tc>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A</w:t>
            </w:r>
            <w:r w:rsidRPr="0058214D">
              <w:rPr>
                <w:snapToGrid w:val="0"/>
                <w:sz w:val="20"/>
                <w:szCs w:val="28"/>
                <w:vertAlign w:val="subscript"/>
              </w:rPr>
              <w:t>0</w:t>
            </w:r>
          </w:p>
        </w:tc>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A</w:t>
            </w:r>
            <w:r w:rsidRPr="0058214D">
              <w:rPr>
                <w:snapToGrid w:val="0"/>
                <w:sz w:val="20"/>
                <w:szCs w:val="28"/>
                <w:vertAlign w:val="subscript"/>
              </w:rPr>
              <w:t>3</w:t>
            </w:r>
          </w:p>
        </w:tc>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A</w:t>
            </w:r>
            <w:r w:rsidRPr="0058214D">
              <w:rPr>
                <w:snapToGrid w:val="0"/>
                <w:sz w:val="20"/>
                <w:szCs w:val="28"/>
                <w:vertAlign w:val="subscript"/>
              </w:rPr>
              <w:t>l</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10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94,83217</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86,47043</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87,36675</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60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121,242</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101,393</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103,7845</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100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129,571</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105,8041</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108,9375</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200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141,4172</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112,1112</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116,6112</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300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149,1126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116,4764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122,0267</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napToGrid w:val="0"/>
                <w:sz w:val="20"/>
                <w:szCs w:val="28"/>
              </w:rPr>
            </w:pPr>
            <w:r w:rsidRPr="0058214D">
              <w:rPr>
                <w:snapToGrid w:val="0"/>
                <w:sz w:val="20"/>
                <w:szCs w:val="28"/>
              </w:rPr>
              <w:t>500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159,6011</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122,7019</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129,9193</w:t>
            </w:r>
          </w:p>
        </w:tc>
      </w:tr>
    </w:tbl>
    <w:p w:rsidR="000D4E7C" w:rsidRDefault="003614C9" w:rsidP="00206AB1">
      <w:pPr>
        <w:tabs>
          <w:tab w:val="center" w:pos="4678"/>
          <w:tab w:val="center" w:pos="9072"/>
        </w:tabs>
        <w:suppressAutoHyphens/>
        <w:ind w:firstLine="709"/>
        <w:rPr>
          <w:szCs w:val="28"/>
        </w:rPr>
      </w:pPr>
      <w:r>
        <w:rPr>
          <w:szCs w:val="28"/>
        </w:rPr>
        <w:br w:type="page"/>
      </w:r>
      <w:r w:rsidR="000D4E7C" w:rsidRPr="00206AB1">
        <w:rPr>
          <w:szCs w:val="28"/>
        </w:rPr>
        <w:t>Взаимное</w:t>
      </w:r>
      <w:r w:rsidR="00206AB1" w:rsidRPr="00206AB1">
        <w:rPr>
          <w:szCs w:val="28"/>
        </w:rPr>
        <w:t xml:space="preserve"> </w:t>
      </w:r>
      <w:r w:rsidR="000D4E7C" w:rsidRPr="00206AB1">
        <w:rPr>
          <w:szCs w:val="28"/>
        </w:rPr>
        <w:t>влияние коаксиальных пар мало, так как рассчитанные значения параметров больше нормируемых. Отличие параметров рассчитанного кабеля от параметров типового кабеля, выпускаемого промышленностью, обусловлено отличием определённых по формулам</w:t>
      </w:r>
      <w:r w:rsidR="00206AB1" w:rsidRPr="00206AB1">
        <w:rPr>
          <w:szCs w:val="28"/>
        </w:rPr>
        <w:t xml:space="preserve"> </w:t>
      </w:r>
      <w:r w:rsidR="000D4E7C" w:rsidRPr="00206AB1">
        <w:rPr>
          <w:szCs w:val="28"/>
        </w:rPr>
        <w:t>(5) и (7) геометрических</w:t>
      </w:r>
      <w:r w:rsidR="00206AB1" w:rsidRPr="00206AB1">
        <w:rPr>
          <w:szCs w:val="28"/>
        </w:rPr>
        <w:t xml:space="preserve"> </w:t>
      </w:r>
      <w:r w:rsidR="000D4E7C" w:rsidRPr="00206AB1">
        <w:rPr>
          <w:szCs w:val="28"/>
        </w:rPr>
        <w:t>размеров коаксиальной пары от размеров коаксиальной пары типового кабеля КМ-4 (2,6/9,5 мм). С ростом частоты взаимное влияние коаксиальных пар уменьшается.</w:t>
      </w:r>
    </w:p>
    <w:p w:rsidR="003614C9" w:rsidRDefault="003614C9" w:rsidP="00206AB1">
      <w:pPr>
        <w:tabs>
          <w:tab w:val="center" w:pos="4678"/>
          <w:tab w:val="center" w:pos="9072"/>
        </w:tabs>
        <w:suppressAutoHyphens/>
        <w:ind w:firstLine="709"/>
        <w:rPr>
          <w:szCs w:val="28"/>
        </w:rPr>
      </w:pPr>
    </w:p>
    <w:p w:rsidR="007115DE" w:rsidRPr="00206AB1" w:rsidRDefault="00D414E8" w:rsidP="00206AB1">
      <w:pPr>
        <w:tabs>
          <w:tab w:val="center" w:pos="4678"/>
          <w:tab w:val="center" w:pos="9072"/>
        </w:tabs>
        <w:suppressAutoHyphens/>
        <w:ind w:firstLine="709"/>
        <w:rPr>
          <w:szCs w:val="28"/>
        </w:rPr>
      </w:pPr>
      <w:r>
        <w:rPr>
          <w:szCs w:val="28"/>
        </w:rPr>
        <w:pict>
          <v:shape id="_x0000_i1098" type="#_x0000_t75" style="width:352.5pt;height:160.5pt">
            <v:imagedata r:id="rId143" o:title=""/>
          </v:shape>
        </w:pict>
      </w:r>
    </w:p>
    <w:p w:rsidR="000D4E7C" w:rsidRDefault="000D4E7C" w:rsidP="00206AB1">
      <w:pPr>
        <w:tabs>
          <w:tab w:val="center" w:pos="4678"/>
          <w:tab w:val="center" w:pos="9072"/>
        </w:tabs>
        <w:suppressAutoHyphens/>
        <w:ind w:firstLine="709"/>
        <w:rPr>
          <w:szCs w:val="28"/>
        </w:rPr>
      </w:pPr>
      <w:r w:rsidRPr="00206AB1">
        <w:rPr>
          <w:szCs w:val="28"/>
        </w:rPr>
        <w:t>Рисунок 1- Зависимость переходного затухания на ближнем конце A</w:t>
      </w:r>
      <w:r w:rsidRPr="00206AB1">
        <w:rPr>
          <w:szCs w:val="28"/>
          <w:vertAlign w:val="subscript"/>
        </w:rPr>
        <w:t xml:space="preserve">0 </w:t>
      </w:r>
      <w:r w:rsidRPr="00206AB1">
        <w:rPr>
          <w:szCs w:val="28"/>
        </w:rPr>
        <w:t>от частоты</w:t>
      </w:r>
    </w:p>
    <w:p w:rsidR="007115DE" w:rsidRDefault="007115DE" w:rsidP="00206AB1">
      <w:pPr>
        <w:tabs>
          <w:tab w:val="center" w:pos="4678"/>
          <w:tab w:val="center" w:pos="9072"/>
        </w:tabs>
        <w:suppressAutoHyphens/>
        <w:ind w:firstLine="709"/>
        <w:rPr>
          <w:szCs w:val="28"/>
        </w:rPr>
      </w:pPr>
    </w:p>
    <w:p w:rsidR="007115DE" w:rsidRPr="00206AB1" w:rsidRDefault="00D414E8" w:rsidP="00206AB1">
      <w:pPr>
        <w:tabs>
          <w:tab w:val="center" w:pos="4678"/>
          <w:tab w:val="center" w:pos="9072"/>
        </w:tabs>
        <w:suppressAutoHyphens/>
        <w:ind w:firstLine="709"/>
        <w:rPr>
          <w:szCs w:val="28"/>
        </w:rPr>
      </w:pPr>
      <w:r>
        <w:rPr>
          <w:szCs w:val="28"/>
        </w:rPr>
        <w:pict>
          <v:shape id="_x0000_i1099" type="#_x0000_t75" style="width:345pt;height:160.5pt">
            <v:imagedata r:id="rId144" o:title=""/>
          </v:shape>
        </w:pict>
      </w:r>
    </w:p>
    <w:p w:rsidR="000D4E7C" w:rsidRDefault="000D4E7C" w:rsidP="00206AB1">
      <w:pPr>
        <w:suppressAutoHyphens/>
        <w:ind w:firstLine="709"/>
        <w:rPr>
          <w:szCs w:val="28"/>
        </w:rPr>
      </w:pPr>
      <w:r w:rsidRPr="00206AB1">
        <w:rPr>
          <w:szCs w:val="28"/>
        </w:rPr>
        <w:t>Рисунок 12 - Зависимость переходного затухания на дальнем конце A</w:t>
      </w:r>
      <w:r w:rsidRPr="00206AB1">
        <w:rPr>
          <w:szCs w:val="28"/>
          <w:vertAlign w:val="subscript"/>
        </w:rPr>
        <w:t>l</w:t>
      </w:r>
      <w:r w:rsidRPr="00206AB1">
        <w:rPr>
          <w:szCs w:val="28"/>
        </w:rPr>
        <w:t xml:space="preserve"> от частоты</w:t>
      </w:r>
    </w:p>
    <w:p w:rsidR="00516131" w:rsidRDefault="00516131" w:rsidP="00206AB1">
      <w:pPr>
        <w:suppressAutoHyphens/>
        <w:ind w:firstLine="709"/>
        <w:rPr>
          <w:szCs w:val="28"/>
        </w:rPr>
      </w:pPr>
    </w:p>
    <w:p w:rsidR="00516131" w:rsidRPr="00206AB1" w:rsidRDefault="007115DE" w:rsidP="00206AB1">
      <w:pPr>
        <w:suppressAutoHyphens/>
        <w:ind w:firstLine="709"/>
        <w:rPr>
          <w:szCs w:val="28"/>
        </w:rPr>
      </w:pPr>
      <w:r>
        <w:rPr>
          <w:szCs w:val="28"/>
        </w:rPr>
        <w:br w:type="page"/>
      </w:r>
      <w:r w:rsidR="00D414E8">
        <w:rPr>
          <w:szCs w:val="28"/>
        </w:rPr>
        <w:pict>
          <v:shape id="_x0000_i1100" type="#_x0000_t75" style="width:354.75pt;height:168.75pt">
            <v:imagedata r:id="rId145" o:title=""/>
          </v:shape>
        </w:pict>
      </w:r>
    </w:p>
    <w:p w:rsidR="00206AB1" w:rsidRPr="00206AB1" w:rsidRDefault="000D4E7C" w:rsidP="00206AB1">
      <w:pPr>
        <w:suppressAutoHyphens/>
        <w:ind w:firstLine="709"/>
        <w:rPr>
          <w:szCs w:val="28"/>
        </w:rPr>
      </w:pPr>
      <w:r w:rsidRPr="00206AB1">
        <w:rPr>
          <w:szCs w:val="28"/>
        </w:rPr>
        <w:t>Рисунок 13 - Зависимость защищенности на дальнем конце А</w:t>
      </w:r>
      <w:r w:rsidRPr="00206AB1">
        <w:rPr>
          <w:szCs w:val="28"/>
          <w:vertAlign w:val="subscript"/>
        </w:rPr>
        <w:t>з</w:t>
      </w:r>
      <w:r w:rsidRPr="00206AB1">
        <w:rPr>
          <w:szCs w:val="28"/>
        </w:rPr>
        <w:t xml:space="preserve"> от частоты</w:t>
      </w:r>
    </w:p>
    <w:p w:rsidR="00620E27" w:rsidRPr="00206AB1" w:rsidRDefault="00620E27" w:rsidP="00206AB1">
      <w:pPr>
        <w:tabs>
          <w:tab w:val="center" w:pos="4678"/>
          <w:tab w:val="center" w:pos="9072"/>
        </w:tabs>
        <w:suppressAutoHyphens/>
        <w:ind w:firstLine="709"/>
        <w:rPr>
          <w:szCs w:val="28"/>
        </w:rPr>
      </w:pPr>
    </w:p>
    <w:p w:rsidR="000D4E7C" w:rsidRDefault="000D4E7C" w:rsidP="00206AB1">
      <w:pPr>
        <w:tabs>
          <w:tab w:val="center" w:pos="4678"/>
          <w:tab w:val="center" w:pos="9072"/>
        </w:tabs>
        <w:suppressAutoHyphens/>
        <w:ind w:firstLine="709"/>
        <w:rPr>
          <w:szCs w:val="28"/>
        </w:rPr>
      </w:pPr>
      <w:r w:rsidRPr="00206AB1">
        <w:rPr>
          <w:szCs w:val="28"/>
        </w:rPr>
        <w:t xml:space="preserve">Вывод: </w:t>
      </w:r>
      <w:r w:rsidR="001D1C41" w:rsidRPr="00206AB1">
        <w:rPr>
          <w:szCs w:val="28"/>
        </w:rPr>
        <w:t>с</w:t>
      </w:r>
      <w:r w:rsidRPr="00206AB1">
        <w:rPr>
          <w:szCs w:val="28"/>
        </w:rPr>
        <w:t>равнивая полученные значения величин А</w:t>
      </w:r>
      <w:r w:rsidRPr="00206AB1">
        <w:rPr>
          <w:szCs w:val="28"/>
          <w:vertAlign w:val="subscript"/>
        </w:rPr>
        <w:t>0</w:t>
      </w:r>
      <w:r w:rsidRPr="00206AB1">
        <w:rPr>
          <w:szCs w:val="28"/>
        </w:rPr>
        <w:t>, А</w:t>
      </w:r>
      <w:r w:rsidRPr="00206AB1">
        <w:rPr>
          <w:szCs w:val="28"/>
          <w:vertAlign w:val="subscript"/>
        </w:rPr>
        <w:t>l</w:t>
      </w:r>
      <w:r w:rsidRPr="00206AB1">
        <w:rPr>
          <w:szCs w:val="28"/>
        </w:rPr>
        <w:t>, А</w:t>
      </w:r>
      <w:r w:rsidRPr="00206AB1">
        <w:rPr>
          <w:szCs w:val="28"/>
          <w:vertAlign w:val="subscript"/>
        </w:rPr>
        <w:t>З</w:t>
      </w:r>
      <w:r w:rsidR="00206AB1" w:rsidRPr="00206AB1">
        <w:rPr>
          <w:szCs w:val="28"/>
          <w:vertAlign w:val="subscript"/>
        </w:rPr>
        <w:t xml:space="preserve"> </w:t>
      </w:r>
      <w:r w:rsidRPr="00206AB1">
        <w:rPr>
          <w:szCs w:val="28"/>
        </w:rPr>
        <w:t>с данными в таблице 7, видим, что в рабочем диапазоне частот они удовлетворяет нормируемым значениям. Рассчитанные величины переходного затухания соответствуют нормам.</w:t>
      </w:r>
    </w:p>
    <w:p w:rsidR="00516131" w:rsidRPr="00206AB1" w:rsidRDefault="00516131" w:rsidP="00206AB1">
      <w:pPr>
        <w:tabs>
          <w:tab w:val="center" w:pos="4678"/>
          <w:tab w:val="center" w:pos="9072"/>
        </w:tabs>
        <w:suppressAutoHyphens/>
        <w:ind w:firstLine="709"/>
        <w:rPr>
          <w:szCs w:val="28"/>
        </w:rPr>
      </w:pPr>
    </w:p>
    <w:p w:rsidR="00206AB1" w:rsidRPr="00206AB1" w:rsidRDefault="000D4E7C" w:rsidP="00206AB1">
      <w:pPr>
        <w:pStyle w:val="1"/>
        <w:tabs>
          <w:tab w:val="num" w:pos="0"/>
          <w:tab w:val="center" w:pos="4678"/>
          <w:tab w:val="center" w:pos="9072"/>
        </w:tabs>
        <w:spacing w:line="360" w:lineRule="auto"/>
        <w:ind w:firstLine="709"/>
        <w:jc w:val="both"/>
        <w:rPr>
          <w:b w:val="0"/>
          <w:szCs w:val="28"/>
          <w:lang w:val="ru-RU"/>
        </w:rPr>
      </w:pPr>
      <w:r w:rsidRPr="00206AB1">
        <w:rPr>
          <w:b w:val="0"/>
          <w:szCs w:val="28"/>
          <w:lang w:val="ru-RU"/>
        </w:rPr>
        <w:br w:type="page"/>
      </w:r>
      <w:bookmarkStart w:id="18" w:name="_Toc41237706"/>
      <w:r w:rsidRPr="00206AB1">
        <w:rPr>
          <w:b w:val="0"/>
          <w:szCs w:val="28"/>
          <w:lang w:val="ru-RU"/>
        </w:rPr>
        <w:t xml:space="preserve">10. </w:t>
      </w:r>
      <w:r w:rsidR="00516131" w:rsidRPr="00206AB1">
        <w:rPr>
          <w:b w:val="0"/>
          <w:caps w:val="0"/>
          <w:szCs w:val="28"/>
          <w:lang w:val="ru-RU"/>
        </w:rPr>
        <w:t>Расчет влияния от высоковольтных линий</w:t>
      </w:r>
      <w:bookmarkEnd w:id="18"/>
    </w:p>
    <w:p w:rsidR="00516131" w:rsidRDefault="00516131" w:rsidP="00206AB1">
      <w:pPr>
        <w:pStyle w:val="af6"/>
        <w:suppressAutoHyphens/>
        <w:ind w:firstLine="709"/>
        <w:rPr>
          <w:szCs w:val="28"/>
        </w:rPr>
      </w:pPr>
    </w:p>
    <w:p w:rsidR="000D4E7C" w:rsidRPr="00206AB1" w:rsidRDefault="000D4E7C" w:rsidP="00206AB1">
      <w:pPr>
        <w:pStyle w:val="af6"/>
        <w:suppressAutoHyphens/>
        <w:ind w:firstLine="709"/>
        <w:rPr>
          <w:szCs w:val="28"/>
        </w:rPr>
      </w:pPr>
      <w:r w:rsidRPr="00206AB1">
        <w:rPr>
          <w:szCs w:val="28"/>
        </w:rPr>
        <w:t>На работу кабельных линий связи могут оказывать неблагоприятные воздействия целый ряд посторонних источников: линии электропередачи (ЛЭП), контактные сети электрифицированных железных дорог (КСЭЖД), атмосферное электричество (удары молнии), передающие электростанции. Указанные внешние источники могут создавать в цепях кабельных линий связи опасные и мешающие влияния.</w:t>
      </w:r>
    </w:p>
    <w:p w:rsidR="000D4E7C" w:rsidRPr="00206AB1" w:rsidRDefault="000D4E7C" w:rsidP="00206AB1">
      <w:pPr>
        <w:pStyle w:val="af6"/>
        <w:suppressAutoHyphens/>
        <w:ind w:firstLine="709"/>
        <w:rPr>
          <w:szCs w:val="28"/>
        </w:rPr>
      </w:pPr>
      <w:r w:rsidRPr="00206AB1">
        <w:rPr>
          <w:szCs w:val="28"/>
        </w:rPr>
        <w:t>Опасными влияниями называют такие влияния, при которых напряжения и токи, возникающие в цепях связи, могут создать опасность для здоровья и жизни абонентов и работников эксплуатации, а также вызвать повреждение аппаратуры, приборов, кабеля связи.</w:t>
      </w:r>
    </w:p>
    <w:p w:rsidR="000D4E7C" w:rsidRPr="00206AB1" w:rsidRDefault="000D4E7C" w:rsidP="00206AB1">
      <w:pPr>
        <w:pStyle w:val="af6"/>
        <w:suppressAutoHyphens/>
        <w:ind w:firstLine="709"/>
        <w:rPr>
          <w:szCs w:val="28"/>
        </w:rPr>
      </w:pPr>
      <w:r w:rsidRPr="00206AB1">
        <w:rPr>
          <w:szCs w:val="28"/>
        </w:rPr>
        <w:t>Мешающие влияния проявляются в телефонных цепях и каналах связи в виде шумов, тресков, нарушения или ухудшения качества связи.</w:t>
      </w:r>
    </w:p>
    <w:p w:rsidR="000D4E7C" w:rsidRDefault="000D4E7C" w:rsidP="00516131">
      <w:pPr>
        <w:pStyle w:val="af6"/>
        <w:suppressAutoHyphens/>
        <w:ind w:firstLine="709"/>
        <w:rPr>
          <w:szCs w:val="28"/>
        </w:rPr>
      </w:pPr>
      <w:r w:rsidRPr="00206AB1">
        <w:rPr>
          <w:szCs w:val="28"/>
        </w:rPr>
        <w:t>Обычно при оценке влияния ЛЭП и КСЭЖД, которые вместе принято называть высоковольтными линиями (ВЛ), на линии связи рассматриваются отдельно воздействие электрического и магнитного влияний. Кабели не подвержены электрическому влиянию, так как силовые линии электрического поля экранируются поверхностью земли и металлической оболочкой кабеля.</w:t>
      </w:r>
      <w:r w:rsidR="00516131">
        <w:rPr>
          <w:szCs w:val="28"/>
        </w:rPr>
        <w:t xml:space="preserve"> </w:t>
      </w:r>
      <w:r w:rsidRPr="00206AB1">
        <w:rPr>
          <w:szCs w:val="28"/>
        </w:rPr>
        <w:t>Одним из основных факторов, определяющих степень влияния ВЛ на линию связи, является характер сближения. Под сближением понимается взаимное расположение линии связи и ВЛ, при котором в линии связи могут возникать опасные и мешающие напряжения и токи. Сближение может быть параллельным, косым и сложным (рис.14). Участок сближения считается параллельным, если кратчайшее расстояние между линиями (ширина сближения) a изменяется по длине сближения не более чем на 10% от среднего значения. Если это условие не выполняется, то участок сближения называется косым. При расчете косое сближение заменяется ступенчатым параллельным.</w:t>
      </w:r>
    </w:p>
    <w:p w:rsidR="00516131" w:rsidRPr="00206AB1" w:rsidRDefault="00516131" w:rsidP="00206AB1">
      <w:pPr>
        <w:pStyle w:val="af6"/>
        <w:suppressAutoHyphens/>
        <w:ind w:firstLine="709"/>
        <w:rPr>
          <w:szCs w:val="28"/>
        </w:rPr>
      </w:pPr>
      <w:r>
        <w:rPr>
          <w:szCs w:val="28"/>
        </w:rPr>
        <w:br w:type="page"/>
      </w:r>
      <w:r w:rsidR="00D414E8">
        <w:rPr>
          <w:szCs w:val="28"/>
        </w:rPr>
        <w:pict>
          <v:shape id="_x0000_i1101" type="#_x0000_t75" style="width:389.25pt;height:141.75pt">
            <v:imagedata r:id="rId146" o:title=""/>
          </v:shape>
        </w:pict>
      </w:r>
    </w:p>
    <w:p w:rsidR="000D4E7C" w:rsidRPr="00206AB1" w:rsidRDefault="000D4E7C" w:rsidP="00206AB1">
      <w:pPr>
        <w:pStyle w:val="af6"/>
        <w:suppressAutoHyphens/>
        <w:ind w:firstLine="709"/>
        <w:rPr>
          <w:szCs w:val="28"/>
        </w:rPr>
      </w:pPr>
      <w:r w:rsidRPr="00206AB1">
        <w:rPr>
          <w:szCs w:val="28"/>
        </w:rPr>
        <w:t>Рисунок 14 - Схема сближения линии связи с ВЛ</w:t>
      </w:r>
    </w:p>
    <w:p w:rsidR="000D4E7C" w:rsidRPr="00206AB1" w:rsidRDefault="000D4E7C" w:rsidP="00206AB1">
      <w:pPr>
        <w:pStyle w:val="af6"/>
        <w:suppressAutoHyphens/>
        <w:ind w:firstLine="709"/>
        <w:rPr>
          <w:szCs w:val="28"/>
        </w:rPr>
      </w:pPr>
    </w:p>
    <w:p w:rsidR="000D4E7C" w:rsidRPr="00206AB1" w:rsidRDefault="000D4E7C" w:rsidP="00206AB1">
      <w:pPr>
        <w:suppressAutoHyphens/>
        <w:ind w:firstLine="709"/>
        <w:rPr>
          <w:szCs w:val="28"/>
        </w:rPr>
      </w:pPr>
      <w:r w:rsidRPr="00206AB1">
        <w:rPr>
          <w:szCs w:val="28"/>
        </w:rPr>
        <w:t>В этом разделе требуется оценить опасное влияние, которое создает ВЛ в проектируемой кабельной линии. Опасное магнитное влияние может возникнуть при обрыве и заземлении фазового провода ЛЭП или контактного провода КСЭЖД. Большая величина тока короткого замыкания создает интенсивное магнитное поле. В результате в жилах кабеля индуцируется ЭДС, которая может превышать допустимые значения. Эта ЭДС называется продольной, так как индуцированное электрическое поле направлено вдоль провода связи.</w:t>
      </w:r>
    </w:p>
    <w:p w:rsidR="000D4E7C" w:rsidRPr="00206AB1" w:rsidRDefault="000D4E7C" w:rsidP="00206AB1">
      <w:pPr>
        <w:suppressAutoHyphens/>
        <w:ind w:firstLine="709"/>
        <w:rPr>
          <w:szCs w:val="28"/>
        </w:rPr>
      </w:pPr>
      <w:r w:rsidRPr="00206AB1">
        <w:rPr>
          <w:szCs w:val="28"/>
        </w:rPr>
        <w:t>Продольная ЭДС – это разность потенциалов между началом и концом провода связи на длине гальванически неразделенного участка. Гальванически неразделенным участком считается участок линии связи, не содержащий усилителей, трансформаторов, фильтров. На кабельных магистралях за длину гальванически неразделенного участка принимается длина усилительного (регенерационного) участка.</w:t>
      </w:r>
    </w:p>
    <w:p w:rsidR="00206AB1" w:rsidRPr="00206AB1" w:rsidRDefault="000D4E7C" w:rsidP="00206AB1">
      <w:pPr>
        <w:suppressAutoHyphens/>
        <w:ind w:firstLine="709"/>
        <w:rPr>
          <w:szCs w:val="28"/>
        </w:rPr>
      </w:pPr>
      <w:r w:rsidRPr="00206AB1">
        <w:rPr>
          <w:szCs w:val="28"/>
        </w:rPr>
        <w:t>Абсолютное значение продольной ЭДС, наведенной в проводе связи от магнитного влияния ВЛ, на сложном участке сближения (см. рис.14) рассчитывается на частоте 50 Гц по формуле</w:t>
      </w:r>
    </w:p>
    <w:p w:rsidR="00516131" w:rsidRDefault="00516131" w:rsidP="00206AB1">
      <w:pPr>
        <w:suppressAutoHyphens/>
        <w:ind w:firstLine="709"/>
        <w:rPr>
          <w:szCs w:val="28"/>
        </w:rPr>
      </w:pPr>
    </w:p>
    <w:p w:rsidR="000D4E7C" w:rsidRPr="00206AB1" w:rsidRDefault="00107EFB" w:rsidP="00206AB1">
      <w:pPr>
        <w:suppressAutoHyphens/>
        <w:ind w:firstLine="709"/>
        <w:rPr>
          <w:szCs w:val="28"/>
        </w:rPr>
      </w:pPr>
      <w:r w:rsidRPr="00206AB1">
        <w:rPr>
          <w:position w:val="-28"/>
          <w:szCs w:val="28"/>
        </w:rPr>
        <w:object w:dxaOrig="2020" w:dyaOrig="700">
          <v:shape id="_x0000_i1102" type="#_x0000_t75" style="width:101.25pt;height:35.25pt" o:ole="" fillcolor="window">
            <v:imagedata r:id="rId147" o:title=""/>
          </v:shape>
          <o:OLEObject Type="Embed" ProgID="Equation.3" ShapeID="_x0000_i1102" DrawAspect="Content" ObjectID="_1457408886" r:id="rId148"/>
        </w:object>
      </w:r>
      <w:r w:rsidR="000D4E7C" w:rsidRPr="00206AB1">
        <w:rPr>
          <w:szCs w:val="28"/>
        </w:rPr>
        <w:t>,</w:t>
      </w:r>
      <w:r w:rsidR="00206AB1" w:rsidRPr="00206AB1">
        <w:rPr>
          <w:szCs w:val="28"/>
        </w:rPr>
        <w:t xml:space="preserve"> </w:t>
      </w:r>
      <w:r w:rsidR="000D4E7C" w:rsidRPr="00206AB1">
        <w:rPr>
          <w:szCs w:val="28"/>
        </w:rPr>
        <w:t>(40)</w:t>
      </w:r>
    </w:p>
    <w:p w:rsidR="000D4E7C" w:rsidRPr="00206AB1" w:rsidRDefault="00516131" w:rsidP="00206AB1">
      <w:pPr>
        <w:suppressAutoHyphens/>
        <w:ind w:firstLine="709"/>
        <w:rPr>
          <w:szCs w:val="28"/>
        </w:rPr>
      </w:pPr>
      <w:r>
        <w:rPr>
          <w:szCs w:val="28"/>
        </w:rPr>
        <w:br w:type="page"/>
      </w:r>
      <w:r w:rsidR="000D4E7C" w:rsidRPr="00206AB1">
        <w:rPr>
          <w:szCs w:val="28"/>
        </w:rPr>
        <w:t>где n – число участков сближения; I</w:t>
      </w:r>
      <w:r w:rsidR="000D4E7C" w:rsidRPr="00206AB1">
        <w:rPr>
          <w:szCs w:val="28"/>
          <w:vertAlign w:val="subscript"/>
        </w:rPr>
        <w:t>1</w:t>
      </w:r>
      <w:r w:rsidR="000D4E7C" w:rsidRPr="00206AB1">
        <w:rPr>
          <w:szCs w:val="28"/>
        </w:rPr>
        <w:t xml:space="preserve"> – влияющий ток, А; m</w:t>
      </w:r>
      <w:r w:rsidR="000D4E7C" w:rsidRPr="00206AB1">
        <w:rPr>
          <w:szCs w:val="28"/>
          <w:vertAlign w:val="subscript"/>
        </w:rPr>
        <w:t>12i</w:t>
      </w:r>
      <w:r w:rsidR="000D4E7C" w:rsidRPr="00206AB1">
        <w:rPr>
          <w:szCs w:val="28"/>
        </w:rPr>
        <w:t xml:space="preserve"> – коэффициент взаимной индукции между однопроводными цепями ВЛ и линии связи на i-м участке сближения, Гн/км; l</w:t>
      </w:r>
      <w:r w:rsidR="000D4E7C" w:rsidRPr="00206AB1">
        <w:rPr>
          <w:szCs w:val="28"/>
          <w:vertAlign w:val="subscript"/>
        </w:rPr>
        <w:t>i</w:t>
      </w:r>
      <w:r w:rsidR="000D4E7C" w:rsidRPr="00206AB1">
        <w:rPr>
          <w:szCs w:val="28"/>
        </w:rPr>
        <w:t xml:space="preserve"> – длина i-го участка сближения, км; S</w:t>
      </w:r>
      <w:r w:rsidR="000D4E7C" w:rsidRPr="00206AB1">
        <w:rPr>
          <w:szCs w:val="28"/>
          <w:vertAlign w:val="subscript"/>
        </w:rPr>
        <w:t>i</w:t>
      </w:r>
      <w:r w:rsidR="000D4E7C" w:rsidRPr="00206AB1">
        <w:rPr>
          <w:szCs w:val="28"/>
        </w:rPr>
        <w:t xml:space="preserve"> – результирующий коэффициент экранирования между ВЛ и линией связи на i-м участке сближения.</w:t>
      </w:r>
    </w:p>
    <w:p w:rsidR="000D4E7C" w:rsidRPr="00206AB1" w:rsidRDefault="000D4E7C" w:rsidP="00206AB1">
      <w:pPr>
        <w:suppressAutoHyphens/>
        <w:ind w:firstLine="709"/>
        <w:rPr>
          <w:szCs w:val="28"/>
        </w:rPr>
      </w:pPr>
      <w:r w:rsidRPr="00206AB1">
        <w:rPr>
          <w:szCs w:val="28"/>
        </w:rPr>
        <w:t>В курсовом проекте величина влияющего тока задается.</w:t>
      </w:r>
    </w:p>
    <w:p w:rsidR="000D4E7C" w:rsidRPr="00206AB1" w:rsidRDefault="000D4E7C" w:rsidP="00206AB1">
      <w:pPr>
        <w:suppressAutoHyphens/>
        <w:ind w:firstLine="709"/>
        <w:rPr>
          <w:szCs w:val="28"/>
        </w:rPr>
      </w:pPr>
      <w:r w:rsidRPr="00206AB1">
        <w:rPr>
          <w:szCs w:val="28"/>
        </w:rPr>
        <w:t>Коэффициент взаимной индукции точно определить теоретически достаточно сложно, так как он зависит от проводимости земли на участке сближения, а проводимость земли из-за неоднородности структуры строения меняется в широких пределах. На практике коэффициент взаимной индукции в зависимости от ширины сближения и проводимости земли определяется по номограммам. Коэффициент взаимной индукции (Гн/км) можно определить и по приближенной формуле, которая справедлива в диапазоне тональных частот:</w:t>
      </w:r>
    </w:p>
    <w:p w:rsidR="00516131" w:rsidRDefault="00516131" w:rsidP="00206AB1">
      <w:pPr>
        <w:suppressAutoHyphens/>
        <w:ind w:firstLine="709"/>
        <w:rPr>
          <w:szCs w:val="28"/>
        </w:rPr>
      </w:pPr>
    </w:p>
    <w:p w:rsidR="00206AB1" w:rsidRPr="00206AB1" w:rsidRDefault="00107EFB" w:rsidP="00206AB1">
      <w:pPr>
        <w:suppressAutoHyphens/>
        <w:ind w:firstLine="709"/>
        <w:rPr>
          <w:szCs w:val="28"/>
        </w:rPr>
      </w:pPr>
      <w:r w:rsidRPr="00206AB1">
        <w:rPr>
          <w:position w:val="-36"/>
          <w:szCs w:val="28"/>
        </w:rPr>
        <w:object w:dxaOrig="2920" w:dyaOrig="859">
          <v:shape id="_x0000_i1103" type="#_x0000_t75" style="width:140.25pt;height:40.5pt" o:ole="" fillcolor="window">
            <v:imagedata r:id="rId149" o:title=""/>
          </v:shape>
          <o:OLEObject Type="Embed" ProgID="Equation.3" ShapeID="_x0000_i1103" DrawAspect="Content" ObjectID="_1457408887" r:id="rId150"/>
        </w:object>
      </w:r>
      <w:r w:rsidR="000D4E7C" w:rsidRPr="00206AB1">
        <w:rPr>
          <w:szCs w:val="28"/>
        </w:rPr>
        <w:t>,</w:t>
      </w:r>
      <w:r w:rsidR="00206AB1" w:rsidRPr="00206AB1">
        <w:rPr>
          <w:szCs w:val="28"/>
        </w:rPr>
        <w:t xml:space="preserve"> </w:t>
      </w:r>
      <w:r w:rsidR="000D4E7C" w:rsidRPr="00206AB1">
        <w:rPr>
          <w:szCs w:val="28"/>
        </w:rPr>
        <w:t>(41)</w:t>
      </w:r>
    </w:p>
    <w:p w:rsidR="00516131" w:rsidRDefault="00516131"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 xml:space="preserve">где </w:t>
      </w:r>
      <w:r w:rsidR="00107EFB" w:rsidRPr="00206AB1">
        <w:rPr>
          <w:position w:val="-12"/>
          <w:szCs w:val="28"/>
        </w:rPr>
        <w:object w:dxaOrig="440" w:dyaOrig="380">
          <v:shape id="_x0000_i1104" type="#_x0000_t75" style="width:21.75pt;height:18.75pt" o:ole="" fillcolor="window">
            <v:imagedata r:id="rId151" o:title=""/>
          </v:shape>
          <o:OLEObject Type="Embed" ProgID="Equation.3" ShapeID="_x0000_i1104" DrawAspect="Content" ObjectID="_1457408888" r:id="rId152"/>
        </w:object>
      </w:r>
      <w:r w:rsidRPr="00206AB1">
        <w:rPr>
          <w:szCs w:val="28"/>
        </w:rPr>
        <w:t>- эквивалентная ширина i-го участка сближения, м; f – частота влияющего тока, Гц; σ</w:t>
      </w:r>
      <w:r w:rsidRPr="00206AB1">
        <w:rPr>
          <w:szCs w:val="28"/>
          <w:vertAlign w:val="subscript"/>
        </w:rPr>
        <w:t>з</w:t>
      </w:r>
      <w:r w:rsidRPr="00206AB1">
        <w:rPr>
          <w:szCs w:val="28"/>
        </w:rPr>
        <w:t xml:space="preserve"> – проводимость земли (для </w:t>
      </w:r>
      <w:r w:rsidR="002A420C" w:rsidRPr="00206AB1">
        <w:rPr>
          <w:szCs w:val="28"/>
        </w:rPr>
        <w:t>супеска</w:t>
      </w:r>
      <w:r w:rsidRPr="00206AB1">
        <w:rPr>
          <w:szCs w:val="28"/>
        </w:rPr>
        <w:t xml:space="preserve"> 0,0</w:t>
      </w:r>
      <w:r w:rsidR="002A420C" w:rsidRPr="00206AB1">
        <w:rPr>
          <w:szCs w:val="28"/>
        </w:rPr>
        <w:t>03</w:t>
      </w:r>
      <w:r w:rsidRPr="00206AB1">
        <w:rPr>
          <w:szCs w:val="28"/>
        </w:rPr>
        <w:t xml:space="preserve"> СМ/м).</w:t>
      </w:r>
    </w:p>
    <w:p w:rsidR="00206AB1" w:rsidRPr="00206AB1" w:rsidRDefault="000D4E7C" w:rsidP="00206AB1">
      <w:pPr>
        <w:suppressAutoHyphens/>
        <w:ind w:firstLine="709"/>
        <w:rPr>
          <w:szCs w:val="28"/>
        </w:rPr>
      </w:pPr>
      <w:r w:rsidRPr="00206AB1">
        <w:rPr>
          <w:szCs w:val="28"/>
        </w:rPr>
        <w:t>Эквивалентная ширина косого участка сближения определяется соотношением</w:t>
      </w:r>
    </w:p>
    <w:p w:rsidR="00516131" w:rsidRDefault="00516131" w:rsidP="00206AB1">
      <w:pPr>
        <w:suppressAutoHyphens/>
        <w:ind w:firstLine="709"/>
        <w:rPr>
          <w:szCs w:val="28"/>
        </w:rPr>
      </w:pPr>
    </w:p>
    <w:p w:rsidR="000D4E7C" w:rsidRPr="00206AB1" w:rsidRDefault="00107EFB" w:rsidP="00206AB1">
      <w:pPr>
        <w:suppressAutoHyphens/>
        <w:ind w:firstLine="709"/>
        <w:rPr>
          <w:szCs w:val="28"/>
        </w:rPr>
      </w:pPr>
      <w:r w:rsidRPr="00206AB1">
        <w:rPr>
          <w:position w:val="-14"/>
          <w:szCs w:val="28"/>
        </w:rPr>
        <w:object w:dxaOrig="1380" w:dyaOrig="420">
          <v:shape id="_x0000_i1105" type="#_x0000_t75" style="width:69pt;height:21pt" o:ole="" fillcolor="window">
            <v:imagedata r:id="rId153" o:title=""/>
          </v:shape>
          <o:OLEObject Type="Embed" ProgID="Equation.3" ShapeID="_x0000_i1105" DrawAspect="Content" ObjectID="_1457408889" r:id="rId154"/>
        </w:object>
      </w:r>
      <w:r w:rsidR="00206AB1" w:rsidRPr="00206AB1">
        <w:rPr>
          <w:szCs w:val="28"/>
        </w:rPr>
        <w:t xml:space="preserve"> </w:t>
      </w:r>
      <w:r w:rsidR="000D4E7C" w:rsidRPr="00206AB1">
        <w:rPr>
          <w:szCs w:val="28"/>
        </w:rPr>
        <w:t>(42)</w:t>
      </w:r>
    </w:p>
    <w:p w:rsidR="00516131" w:rsidRDefault="00516131" w:rsidP="00206AB1">
      <w:pPr>
        <w:pStyle w:val="af6"/>
        <w:suppressAutoHyphens/>
        <w:ind w:firstLine="709"/>
        <w:rPr>
          <w:szCs w:val="28"/>
        </w:rPr>
      </w:pPr>
    </w:p>
    <w:p w:rsidR="000D4E7C" w:rsidRPr="00206AB1" w:rsidRDefault="000D4E7C" w:rsidP="00206AB1">
      <w:pPr>
        <w:pStyle w:val="af6"/>
        <w:suppressAutoHyphens/>
        <w:ind w:firstLine="709"/>
        <w:rPr>
          <w:szCs w:val="28"/>
        </w:rPr>
      </w:pPr>
      <w:r w:rsidRPr="00206AB1">
        <w:rPr>
          <w:szCs w:val="28"/>
        </w:rPr>
        <w:t>Рассчитаем эквивалентные ширины косого участка сближения:</w:t>
      </w:r>
    </w:p>
    <w:p w:rsidR="00516131" w:rsidRDefault="00516131" w:rsidP="00206AB1">
      <w:pPr>
        <w:suppressAutoHyphens/>
        <w:ind w:firstLine="709"/>
        <w:rPr>
          <w:szCs w:val="28"/>
        </w:rPr>
      </w:pPr>
    </w:p>
    <w:p w:rsidR="000D4E7C" w:rsidRPr="00206AB1" w:rsidRDefault="00516131" w:rsidP="00206AB1">
      <w:pPr>
        <w:suppressAutoHyphens/>
        <w:ind w:firstLine="709"/>
        <w:rPr>
          <w:szCs w:val="28"/>
        </w:rPr>
      </w:pPr>
      <w:r>
        <w:rPr>
          <w:szCs w:val="28"/>
        </w:rPr>
        <w:br w:type="page"/>
      </w:r>
      <w:r w:rsidR="00107EFB" w:rsidRPr="00206AB1">
        <w:rPr>
          <w:position w:val="-56"/>
          <w:szCs w:val="28"/>
        </w:rPr>
        <w:object w:dxaOrig="3700" w:dyaOrig="1280">
          <v:shape id="_x0000_i1106" type="#_x0000_t75" style="width:203.25pt;height:75.75pt" o:ole="">
            <v:imagedata r:id="rId155" o:title=""/>
          </v:shape>
          <o:OLEObject Type="Embed" ProgID="Equation.3" ShapeID="_x0000_i1106" DrawAspect="Content" ObjectID="_1457408890" r:id="rId156"/>
        </w:object>
      </w:r>
    </w:p>
    <w:p w:rsidR="00620E27" w:rsidRPr="00206AB1" w:rsidRDefault="00620E27" w:rsidP="00206AB1">
      <w:pPr>
        <w:suppressAutoHyphens/>
        <w:ind w:firstLine="709"/>
        <w:rPr>
          <w:szCs w:val="28"/>
        </w:rPr>
      </w:pPr>
    </w:p>
    <w:p w:rsidR="000D4E7C" w:rsidRDefault="000D4E7C" w:rsidP="00206AB1">
      <w:pPr>
        <w:suppressAutoHyphens/>
        <w:ind w:firstLine="709"/>
        <w:rPr>
          <w:szCs w:val="28"/>
        </w:rPr>
      </w:pPr>
      <w:r w:rsidRPr="00206AB1">
        <w:rPr>
          <w:szCs w:val="28"/>
        </w:rPr>
        <w:t>Тогда коэффициенты взаимной индукции:</w:t>
      </w:r>
    </w:p>
    <w:p w:rsidR="00516131" w:rsidRPr="00206AB1" w:rsidRDefault="00516131" w:rsidP="00206AB1">
      <w:pPr>
        <w:suppressAutoHyphens/>
        <w:ind w:firstLine="709"/>
        <w:rPr>
          <w:szCs w:val="28"/>
        </w:rPr>
      </w:pPr>
    </w:p>
    <w:p w:rsidR="000D4E7C" w:rsidRPr="00206AB1" w:rsidRDefault="00107EFB" w:rsidP="00206AB1">
      <w:pPr>
        <w:suppressAutoHyphens/>
        <w:ind w:firstLine="709"/>
        <w:rPr>
          <w:szCs w:val="28"/>
        </w:rPr>
      </w:pPr>
      <w:r w:rsidRPr="00206AB1">
        <w:rPr>
          <w:position w:val="-108"/>
          <w:szCs w:val="28"/>
        </w:rPr>
        <w:object w:dxaOrig="5760" w:dyaOrig="2280">
          <v:shape id="_x0000_i1107" type="#_x0000_t75" style="width:4in;height:120pt" o:ole="">
            <v:imagedata r:id="rId157" o:title=""/>
          </v:shape>
          <o:OLEObject Type="Embed" ProgID="Equation.3" ShapeID="_x0000_i1107" DrawAspect="Content" ObjectID="_1457408891" r:id="rId158"/>
        </w:object>
      </w:r>
    </w:p>
    <w:p w:rsidR="00516131" w:rsidRDefault="00516131" w:rsidP="00206AB1">
      <w:pPr>
        <w:suppressAutoHyphens/>
        <w:ind w:firstLine="709"/>
        <w:rPr>
          <w:szCs w:val="28"/>
        </w:rPr>
      </w:pPr>
    </w:p>
    <w:p w:rsidR="00206AB1" w:rsidRPr="00206AB1" w:rsidRDefault="000D4E7C" w:rsidP="00206AB1">
      <w:pPr>
        <w:suppressAutoHyphens/>
        <w:ind w:firstLine="709"/>
        <w:rPr>
          <w:szCs w:val="28"/>
        </w:rPr>
      </w:pPr>
      <w:r w:rsidRPr="00206AB1">
        <w:rPr>
          <w:szCs w:val="28"/>
        </w:rPr>
        <w:t>Результирующий коэффициент экранирования (на низких частотах его называют коэффициентом защитного действия - КЗД) учитывает уменьшение наведенной ЭДС за счет защитного действия металлических экранов, размещенных между ВЛ и линией связи. В общем виде коэффициент защитного действия</w:t>
      </w:r>
    </w:p>
    <w:p w:rsidR="00516131" w:rsidRDefault="00516131"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S = S</w:t>
      </w:r>
      <w:r w:rsidRPr="00206AB1">
        <w:rPr>
          <w:szCs w:val="28"/>
          <w:vertAlign w:val="subscript"/>
        </w:rPr>
        <w:t>об</w:t>
      </w:r>
      <w:r w:rsidRPr="00206AB1">
        <w:rPr>
          <w:szCs w:val="28"/>
        </w:rPr>
        <w:t>S</w:t>
      </w:r>
      <w:r w:rsidRPr="00206AB1">
        <w:rPr>
          <w:szCs w:val="28"/>
          <w:vertAlign w:val="subscript"/>
        </w:rPr>
        <w:t>тр</w:t>
      </w:r>
      <w:r w:rsidRPr="00206AB1">
        <w:rPr>
          <w:szCs w:val="28"/>
        </w:rPr>
        <w:t>S</w:t>
      </w:r>
      <w:r w:rsidRPr="00206AB1">
        <w:rPr>
          <w:szCs w:val="28"/>
          <w:vertAlign w:val="subscript"/>
        </w:rPr>
        <w:t>р</w:t>
      </w:r>
      <w:r w:rsidRPr="00206AB1">
        <w:rPr>
          <w:szCs w:val="28"/>
        </w:rPr>
        <w:t>S</w:t>
      </w:r>
      <w:r w:rsidRPr="00206AB1">
        <w:rPr>
          <w:szCs w:val="28"/>
          <w:vertAlign w:val="subscript"/>
        </w:rPr>
        <w:t>м</w:t>
      </w:r>
      <w:r w:rsidRPr="00206AB1">
        <w:rPr>
          <w:szCs w:val="28"/>
        </w:rPr>
        <w:t xml:space="preserve"> ,</w:t>
      </w:r>
      <w:r w:rsidR="00206AB1" w:rsidRPr="00206AB1">
        <w:rPr>
          <w:szCs w:val="28"/>
        </w:rPr>
        <w:t xml:space="preserve"> </w:t>
      </w:r>
      <w:r w:rsidRPr="00206AB1">
        <w:rPr>
          <w:szCs w:val="28"/>
        </w:rPr>
        <w:t>(43)</w:t>
      </w:r>
    </w:p>
    <w:p w:rsidR="00516131" w:rsidRDefault="00516131"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где S</w:t>
      </w:r>
      <w:r w:rsidRPr="00206AB1">
        <w:rPr>
          <w:szCs w:val="28"/>
          <w:vertAlign w:val="subscript"/>
        </w:rPr>
        <w:t xml:space="preserve">об </w:t>
      </w:r>
      <w:r w:rsidRPr="00206AB1">
        <w:rPr>
          <w:szCs w:val="28"/>
        </w:rPr>
        <w:t>,S</w:t>
      </w:r>
      <w:r w:rsidRPr="00206AB1">
        <w:rPr>
          <w:szCs w:val="28"/>
          <w:vertAlign w:val="subscript"/>
        </w:rPr>
        <w:t xml:space="preserve">тр </w:t>
      </w:r>
      <w:r w:rsidRPr="00206AB1">
        <w:rPr>
          <w:szCs w:val="28"/>
        </w:rPr>
        <w:t>, S</w:t>
      </w:r>
      <w:r w:rsidRPr="00206AB1">
        <w:rPr>
          <w:szCs w:val="28"/>
          <w:vertAlign w:val="subscript"/>
        </w:rPr>
        <w:t xml:space="preserve">р </w:t>
      </w:r>
      <w:r w:rsidRPr="00206AB1">
        <w:rPr>
          <w:szCs w:val="28"/>
        </w:rPr>
        <w:t>, S</w:t>
      </w:r>
      <w:r w:rsidRPr="00206AB1">
        <w:rPr>
          <w:szCs w:val="28"/>
          <w:vertAlign w:val="subscript"/>
        </w:rPr>
        <w:t>м</w:t>
      </w:r>
      <w:r w:rsidRPr="00206AB1">
        <w:rPr>
          <w:szCs w:val="28"/>
        </w:rPr>
        <w:t xml:space="preserve"> – коэффициенты защитного действия соответственно оболочки кабеля связи; заземленных тросов, подвешенных на опорах ЛЭП; рельсов железнодорожных путей, проложенных рядом с кабелем связи; металлических сооружений (соседних кабелей связи, трубопроводов, газопроводов и т. д.).</w:t>
      </w:r>
    </w:p>
    <w:p w:rsidR="00206AB1" w:rsidRPr="00206AB1" w:rsidRDefault="000D4E7C" w:rsidP="00206AB1">
      <w:pPr>
        <w:suppressAutoHyphens/>
        <w:ind w:firstLine="709"/>
        <w:rPr>
          <w:szCs w:val="28"/>
        </w:rPr>
      </w:pPr>
      <w:r w:rsidRPr="00206AB1">
        <w:rPr>
          <w:szCs w:val="28"/>
        </w:rPr>
        <w:t>В нашем случае: S</w:t>
      </w:r>
      <w:r w:rsidRPr="00206AB1">
        <w:rPr>
          <w:szCs w:val="28"/>
          <w:vertAlign w:val="subscript"/>
        </w:rPr>
        <w:t xml:space="preserve">тр </w:t>
      </w:r>
      <w:r w:rsidRPr="00206AB1">
        <w:rPr>
          <w:szCs w:val="28"/>
        </w:rPr>
        <w:t>= 0,55; S</w:t>
      </w:r>
      <w:r w:rsidRPr="00206AB1">
        <w:rPr>
          <w:szCs w:val="28"/>
          <w:vertAlign w:val="subscript"/>
        </w:rPr>
        <w:t>р</w:t>
      </w:r>
      <w:r w:rsidRPr="00206AB1">
        <w:rPr>
          <w:szCs w:val="28"/>
        </w:rPr>
        <w:t xml:space="preserve"> = 0,55.</w:t>
      </w:r>
    </w:p>
    <w:p w:rsidR="00206AB1" w:rsidRPr="00206AB1" w:rsidRDefault="000D4E7C" w:rsidP="00206AB1">
      <w:pPr>
        <w:suppressAutoHyphens/>
        <w:ind w:firstLine="709"/>
        <w:rPr>
          <w:szCs w:val="28"/>
        </w:rPr>
      </w:pPr>
      <w:r w:rsidRPr="00206AB1">
        <w:rPr>
          <w:szCs w:val="28"/>
        </w:rPr>
        <w:t>Определив коэффициент взаимной индукции m</w:t>
      </w:r>
      <w:r w:rsidRPr="00206AB1">
        <w:rPr>
          <w:szCs w:val="28"/>
          <w:vertAlign w:val="subscript"/>
        </w:rPr>
        <w:t>12</w:t>
      </w:r>
      <w:r w:rsidRPr="00206AB1">
        <w:rPr>
          <w:szCs w:val="28"/>
        </w:rPr>
        <w:t xml:space="preserve"> для каждого участка, производят расчет продольной ЭДС, полагая S</w:t>
      </w:r>
      <w:r w:rsidRPr="00206AB1">
        <w:rPr>
          <w:szCs w:val="28"/>
          <w:vertAlign w:val="subscript"/>
        </w:rPr>
        <w:t>об</w:t>
      </w:r>
      <w:r w:rsidRPr="00206AB1">
        <w:rPr>
          <w:szCs w:val="28"/>
        </w:rPr>
        <w:t>=1, S</w:t>
      </w:r>
      <w:r w:rsidRPr="00206AB1">
        <w:rPr>
          <w:szCs w:val="28"/>
          <w:vertAlign w:val="subscript"/>
        </w:rPr>
        <w:t>м</w:t>
      </w:r>
      <w:r w:rsidRPr="00206AB1">
        <w:rPr>
          <w:szCs w:val="28"/>
        </w:rPr>
        <w:t>=1:</w:t>
      </w:r>
    </w:p>
    <w:p w:rsidR="000D4E7C" w:rsidRPr="00206AB1" w:rsidRDefault="00516131" w:rsidP="00206AB1">
      <w:pPr>
        <w:suppressAutoHyphens/>
        <w:ind w:firstLine="709"/>
        <w:rPr>
          <w:szCs w:val="28"/>
        </w:rPr>
      </w:pPr>
      <w:r>
        <w:rPr>
          <w:szCs w:val="28"/>
        </w:rPr>
        <w:br w:type="page"/>
      </w:r>
      <w:r w:rsidR="00107EFB" w:rsidRPr="00206AB1">
        <w:rPr>
          <w:position w:val="-14"/>
          <w:szCs w:val="28"/>
        </w:rPr>
        <w:object w:dxaOrig="4700" w:dyaOrig="380">
          <v:shape id="_x0000_i1108" type="#_x0000_t75" style="width:234.75pt;height:18.75pt" o:ole="">
            <v:imagedata r:id="rId159" o:title=""/>
          </v:shape>
          <o:OLEObject Type="Embed" ProgID="Equation.DSMT4" ShapeID="_x0000_i1108" DrawAspect="Content" ObjectID="_1457408892" r:id="rId160"/>
        </w:object>
      </w:r>
      <w:r w:rsidR="00FB7E70" w:rsidRPr="00206AB1">
        <w:rPr>
          <w:szCs w:val="28"/>
        </w:rPr>
        <w:t xml:space="preserve"> </w:t>
      </w:r>
      <w:r w:rsidR="000D4E7C" w:rsidRPr="00206AB1">
        <w:rPr>
          <w:szCs w:val="28"/>
        </w:rPr>
        <w:t>В/км</w:t>
      </w:r>
      <w:r w:rsidR="00206AB1" w:rsidRPr="00206AB1">
        <w:rPr>
          <w:szCs w:val="28"/>
        </w:rPr>
        <w:t xml:space="preserve"> </w:t>
      </w:r>
      <w:r w:rsidR="000D4E7C" w:rsidRPr="00206AB1">
        <w:rPr>
          <w:szCs w:val="28"/>
        </w:rPr>
        <w:t>(44)</w:t>
      </w:r>
    </w:p>
    <w:p w:rsidR="00516131" w:rsidRDefault="00516131" w:rsidP="00206AB1">
      <w:pPr>
        <w:suppressAutoHyphens/>
        <w:ind w:firstLine="709"/>
        <w:rPr>
          <w:szCs w:val="28"/>
        </w:rPr>
      </w:pPr>
    </w:p>
    <w:p w:rsidR="00206AB1" w:rsidRPr="00206AB1" w:rsidRDefault="000D4E7C" w:rsidP="00206AB1">
      <w:pPr>
        <w:suppressAutoHyphens/>
        <w:ind w:firstLine="709"/>
        <w:rPr>
          <w:szCs w:val="28"/>
        </w:rPr>
      </w:pPr>
      <w:r w:rsidRPr="00206AB1">
        <w:rPr>
          <w:szCs w:val="28"/>
        </w:rPr>
        <w:t xml:space="preserve">Рассчитав величину суммарной продольной ЭДС на участке сближения длиной l, определяют продольную ЭДС на </w:t>
      </w:r>
      <w:smartTag w:uri="urn:schemas-microsoft-com:office:smarttags" w:element="metricconverter">
        <w:smartTagPr>
          <w:attr w:name="ProductID" w:val="1 км"/>
        </w:smartTagPr>
        <w:r w:rsidRPr="00206AB1">
          <w:rPr>
            <w:szCs w:val="28"/>
          </w:rPr>
          <w:t>1 км</w:t>
        </w:r>
      </w:smartTag>
      <w:r w:rsidRPr="00206AB1">
        <w:rPr>
          <w:szCs w:val="28"/>
        </w:rPr>
        <w:t xml:space="preserve"> кабеля</w:t>
      </w:r>
    </w:p>
    <w:p w:rsidR="00516131" w:rsidRDefault="00516131" w:rsidP="00206AB1">
      <w:pPr>
        <w:suppressAutoHyphens/>
        <w:ind w:firstLine="709"/>
        <w:rPr>
          <w:szCs w:val="28"/>
        </w:rPr>
      </w:pPr>
    </w:p>
    <w:p w:rsidR="000D4E7C" w:rsidRPr="00206AB1" w:rsidRDefault="00516131" w:rsidP="00206AB1">
      <w:pPr>
        <w:suppressAutoHyphens/>
        <w:ind w:firstLine="709"/>
        <w:rPr>
          <w:szCs w:val="28"/>
        </w:rPr>
      </w:pPr>
      <w:r w:rsidRPr="00206AB1">
        <w:rPr>
          <w:position w:val="-24"/>
          <w:szCs w:val="28"/>
        </w:rPr>
        <w:object w:dxaOrig="2920" w:dyaOrig="620">
          <v:shape id="_x0000_i1109" type="#_x0000_t75" style="width:120pt;height:24.75pt" o:ole="">
            <v:imagedata r:id="rId161" o:title=""/>
          </v:shape>
          <o:OLEObject Type="Embed" ProgID="Equation.DSMT4" ShapeID="_x0000_i1109" DrawAspect="Content" ObjectID="_1457408893" r:id="rId162"/>
        </w:object>
      </w:r>
      <w:r w:rsidR="00FB7E70" w:rsidRPr="00206AB1">
        <w:rPr>
          <w:szCs w:val="28"/>
        </w:rPr>
        <w:t xml:space="preserve"> </w:t>
      </w:r>
      <w:r w:rsidR="000D4E7C" w:rsidRPr="00206AB1">
        <w:rPr>
          <w:szCs w:val="28"/>
        </w:rPr>
        <w:t>В/км.</w:t>
      </w:r>
      <w:r w:rsidR="00206AB1" w:rsidRPr="00206AB1">
        <w:rPr>
          <w:szCs w:val="28"/>
        </w:rPr>
        <w:t xml:space="preserve"> </w:t>
      </w:r>
      <w:r w:rsidR="000D4E7C" w:rsidRPr="00206AB1">
        <w:rPr>
          <w:szCs w:val="28"/>
        </w:rPr>
        <w:t>(45)</w:t>
      </w:r>
    </w:p>
    <w:p w:rsidR="00516131" w:rsidRDefault="00516131"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Исходя из результатов расчета Е</w:t>
      </w:r>
      <w:r w:rsidRPr="00206AB1">
        <w:rPr>
          <w:szCs w:val="28"/>
          <w:vertAlign w:val="subscript"/>
        </w:rPr>
        <w:t>км</w:t>
      </w:r>
      <w:r w:rsidRPr="00206AB1">
        <w:rPr>
          <w:szCs w:val="28"/>
        </w:rPr>
        <w:t>, по табл.8 в зависимости от типа защитных покровов кабеля связи определяем величину идеального коэффициента защитного действия металлических покровов S</w:t>
      </w:r>
      <w:r w:rsidRPr="00206AB1">
        <w:rPr>
          <w:szCs w:val="28"/>
          <w:vertAlign w:val="subscript"/>
        </w:rPr>
        <w:t>об</w:t>
      </w:r>
      <w:r w:rsidRPr="00206AB1">
        <w:rPr>
          <w:szCs w:val="28"/>
        </w:rPr>
        <w:t>.</w:t>
      </w:r>
    </w:p>
    <w:p w:rsidR="000D4E7C" w:rsidRPr="00206AB1" w:rsidRDefault="000D4E7C"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Таблица 8 - Идеальный КЗД (S</w:t>
      </w:r>
      <w:r w:rsidRPr="00206AB1">
        <w:rPr>
          <w:szCs w:val="28"/>
          <w:vertAlign w:val="subscript"/>
        </w:rPr>
        <w:t>об</w:t>
      </w:r>
      <w:r w:rsidRPr="00206AB1">
        <w:rPr>
          <w:szCs w:val="28"/>
        </w:rPr>
        <w:t xml:space="preserve">) коаксиальных кабелей связи при частоте 50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9"/>
        <w:gridCol w:w="809"/>
        <w:gridCol w:w="1061"/>
        <w:gridCol w:w="965"/>
        <w:gridCol w:w="965"/>
        <w:gridCol w:w="1065"/>
        <w:gridCol w:w="917"/>
      </w:tblGrid>
      <w:tr w:rsidR="000D4E7C" w:rsidRPr="0058214D" w:rsidTr="0058214D">
        <w:trPr>
          <w:jc w:val="center"/>
        </w:trPr>
        <w:tc>
          <w:tcPr>
            <w:tcW w:w="0" w:type="auto"/>
            <w:vMerge w:val="restart"/>
            <w:shd w:val="clear" w:color="auto" w:fill="auto"/>
          </w:tcPr>
          <w:p w:rsidR="00206AB1" w:rsidRPr="0058214D" w:rsidRDefault="000D4E7C" w:rsidP="0058214D">
            <w:pPr>
              <w:suppressAutoHyphens/>
              <w:ind w:firstLine="0"/>
              <w:jc w:val="left"/>
              <w:rPr>
                <w:sz w:val="20"/>
                <w:szCs w:val="28"/>
              </w:rPr>
            </w:pPr>
            <w:r w:rsidRPr="0058214D">
              <w:rPr>
                <w:sz w:val="20"/>
                <w:szCs w:val="28"/>
              </w:rPr>
              <w:t>Е</w:t>
            </w:r>
            <w:r w:rsidRPr="0058214D">
              <w:rPr>
                <w:sz w:val="20"/>
                <w:szCs w:val="28"/>
                <w:vertAlign w:val="subscript"/>
              </w:rPr>
              <w:t>км</w:t>
            </w:r>
            <w:r w:rsidRPr="0058214D">
              <w:rPr>
                <w:sz w:val="20"/>
                <w:szCs w:val="28"/>
              </w:rPr>
              <w:t>,</w:t>
            </w:r>
          </w:p>
          <w:p w:rsidR="000D4E7C" w:rsidRPr="0058214D" w:rsidRDefault="000D4E7C" w:rsidP="0058214D">
            <w:pPr>
              <w:suppressAutoHyphens/>
              <w:ind w:firstLine="0"/>
              <w:jc w:val="left"/>
              <w:rPr>
                <w:sz w:val="20"/>
                <w:szCs w:val="28"/>
              </w:rPr>
            </w:pPr>
            <w:r w:rsidRPr="0058214D">
              <w:rPr>
                <w:sz w:val="20"/>
                <w:szCs w:val="28"/>
              </w:rPr>
              <w:t>В/км</w:t>
            </w:r>
          </w:p>
        </w:tc>
        <w:tc>
          <w:tcPr>
            <w:tcW w:w="0" w:type="auto"/>
            <w:gridSpan w:val="6"/>
            <w:shd w:val="clear" w:color="auto" w:fill="auto"/>
          </w:tcPr>
          <w:p w:rsidR="000D4E7C" w:rsidRPr="0058214D" w:rsidRDefault="000D4E7C" w:rsidP="0058214D">
            <w:pPr>
              <w:suppressAutoHyphens/>
              <w:ind w:firstLine="0"/>
              <w:jc w:val="left"/>
              <w:rPr>
                <w:sz w:val="20"/>
                <w:szCs w:val="28"/>
              </w:rPr>
            </w:pPr>
            <w:r w:rsidRPr="0058214D">
              <w:rPr>
                <w:sz w:val="20"/>
                <w:szCs w:val="28"/>
              </w:rPr>
              <w:t>Марка кабеля</w:t>
            </w:r>
          </w:p>
        </w:tc>
      </w:tr>
      <w:tr w:rsidR="000D4E7C" w:rsidRPr="0058214D" w:rsidTr="0058214D">
        <w:trPr>
          <w:jc w:val="center"/>
        </w:trPr>
        <w:tc>
          <w:tcPr>
            <w:tcW w:w="0" w:type="auto"/>
            <w:vMerge/>
            <w:shd w:val="clear" w:color="auto" w:fill="auto"/>
          </w:tcPr>
          <w:p w:rsidR="000D4E7C" w:rsidRPr="0058214D" w:rsidRDefault="000D4E7C" w:rsidP="0058214D">
            <w:pPr>
              <w:suppressAutoHyphens/>
              <w:ind w:firstLine="0"/>
              <w:jc w:val="left"/>
              <w:rPr>
                <w:sz w:val="20"/>
                <w:szCs w:val="28"/>
              </w:rPr>
            </w:pP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КМБ-4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КМАБп-4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КМБ-8/6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КМБ-6/4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МКТСБ-4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ВКПАП</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0,60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0,100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0,46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0,60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0,82</w:t>
            </w:r>
          </w:p>
        </w:tc>
        <w:tc>
          <w:tcPr>
            <w:tcW w:w="0" w:type="auto"/>
            <w:vMerge w:val="restart"/>
            <w:shd w:val="clear" w:color="auto" w:fill="auto"/>
          </w:tcPr>
          <w:p w:rsidR="000D4E7C" w:rsidRPr="0058214D" w:rsidRDefault="000D4E7C" w:rsidP="0058214D">
            <w:pPr>
              <w:suppressAutoHyphens/>
              <w:ind w:firstLine="0"/>
              <w:jc w:val="left"/>
              <w:rPr>
                <w:sz w:val="20"/>
                <w:szCs w:val="28"/>
              </w:rPr>
            </w:pPr>
          </w:p>
          <w:p w:rsidR="000D4E7C" w:rsidRPr="0058214D" w:rsidRDefault="000D4E7C" w:rsidP="0058214D">
            <w:pPr>
              <w:suppressAutoHyphens/>
              <w:ind w:firstLine="0"/>
              <w:jc w:val="left"/>
              <w:rPr>
                <w:sz w:val="20"/>
                <w:szCs w:val="28"/>
              </w:rPr>
            </w:pPr>
          </w:p>
          <w:p w:rsidR="000D4E7C" w:rsidRPr="0058214D" w:rsidRDefault="000D4E7C" w:rsidP="0058214D">
            <w:pPr>
              <w:suppressAutoHyphens/>
              <w:ind w:firstLine="0"/>
              <w:jc w:val="left"/>
              <w:rPr>
                <w:sz w:val="20"/>
                <w:szCs w:val="28"/>
              </w:rPr>
            </w:pPr>
          </w:p>
          <w:p w:rsidR="000D4E7C" w:rsidRPr="0058214D" w:rsidRDefault="000D4E7C" w:rsidP="0058214D">
            <w:pPr>
              <w:suppressAutoHyphens/>
              <w:ind w:firstLine="0"/>
              <w:jc w:val="left"/>
              <w:rPr>
                <w:sz w:val="20"/>
                <w:szCs w:val="28"/>
              </w:rPr>
            </w:pPr>
            <w:r w:rsidRPr="0058214D">
              <w:rPr>
                <w:sz w:val="20"/>
                <w:szCs w:val="28"/>
              </w:rPr>
              <w:t>0,63</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20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0,58</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0,093</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0,38</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0,54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0,73</w:t>
            </w:r>
          </w:p>
        </w:tc>
        <w:tc>
          <w:tcPr>
            <w:tcW w:w="0" w:type="auto"/>
            <w:vMerge/>
            <w:shd w:val="clear" w:color="auto" w:fill="auto"/>
          </w:tcPr>
          <w:p w:rsidR="000D4E7C" w:rsidRPr="0058214D" w:rsidRDefault="000D4E7C" w:rsidP="0058214D">
            <w:pPr>
              <w:suppressAutoHyphens/>
              <w:ind w:firstLine="0"/>
              <w:jc w:val="left"/>
              <w:rPr>
                <w:sz w:val="20"/>
                <w:szCs w:val="28"/>
              </w:rPr>
            </w:pP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50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0,52</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0,064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0,46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0,58</w:t>
            </w:r>
          </w:p>
        </w:tc>
        <w:tc>
          <w:tcPr>
            <w:tcW w:w="0" w:type="auto"/>
            <w:vMerge/>
            <w:shd w:val="clear" w:color="auto" w:fill="auto"/>
          </w:tcPr>
          <w:p w:rsidR="000D4E7C" w:rsidRPr="0058214D" w:rsidRDefault="000D4E7C" w:rsidP="0058214D">
            <w:pPr>
              <w:suppressAutoHyphens/>
              <w:ind w:firstLine="0"/>
              <w:jc w:val="left"/>
              <w:rPr>
                <w:sz w:val="20"/>
                <w:szCs w:val="28"/>
              </w:rPr>
            </w:pP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0,46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0,043</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0,21</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0,37</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0,46</w:t>
            </w:r>
          </w:p>
        </w:tc>
        <w:tc>
          <w:tcPr>
            <w:tcW w:w="0" w:type="auto"/>
            <w:vMerge/>
            <w:shd w:val="clear" w:color="auto" w:fill="auto"/>
          </w:tcPr>
          <w:p w:rsidR="000D4E7C" w:rsidRPr="0058214D" w:rsidRDefault="000D4E7C" w:rsidP="0058214D">
            <w:pPr>
              <w:suppressAutoHyphens/>
              <w:ind w:firstLine="0"/>
              <w:jc w:val="left"/>
              <w:rPr>
                <w:sz w:val="20"/>
                <w:szCs w:val="28"/>
              </w:rPr>
            </w:pP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150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0,040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0,17</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0,27</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0,41</w:t>
            </w:r>
          </w:p>
        </w:tc>
        <w:tc>
          <w:tcPr>
            <w:tcW w:w="0" w:type="auto"/>
            <w:vMerge/>
            <w:shd w:val="clear" w:color="auto" w:fill="auto"/>
          </w:tcPr>
          <w:p w:rsidR="000D4E7C" w:rsidRPr="0058214D" w:rsidRDefault="000D4E7C" w:rsidP="0058214D">
            <w:pPr>
              <w:suppressAutoHyphens/>
              <w:ind w:firstLine="0"/>
              <w:jc w:val="left"/>
              <w:rPr>
                <w:sz w:val="20"/>
                <w:szCs w:val="28"/>
              </w:rPr>
            </w:pP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200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0,041</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0,15</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0,25</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0,39</w:t>
            </w:r>
          </w:p>
        </w:tc>
        <w:tc>
          <w:tcPr>
            <w:tcW w:w="0" w:type="auto"/>
            <w:vMerge/>
            <w:shd w:val="clear" w:color="auto" w:fill="auto"/>
          </w:tcPr>
          <w:p w:rsidR="000D4E7C" w:rsidRPr="0058214D" w:rsidRDefault="000D4E7C" w:rsidP="0058214D">
            <w:pPr>
              <w:suppressAutoHyphens/>
              <w:ind w:firstLine="0"/>
              <w:jc w:val="left"/>
              <w:rPr>
                <w:sz w:val="20"/>
                <w:szCs w:val="28"/>
              </w:rPr>
            </w:pP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250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0,33</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0,044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0,14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0,40</w:t>
            </w:r>
          </w:p>
        </w:tc>
        <w:tc>
          <w:tcPr>
            <w:tcW w:w="0" w:type="auto"/>
            <w:vMerge/>
            <w:shd w:val="clear" w:color="auto" w:fill="auto"/>
          </w:tcPr>
          <w:p w:rsidR="000D4E7C" w:rsidRPr="0058214D" w:rsidRDefault="000D4E7C" w:rsidP="0058214D">
            <w:pPr>
              <w:suppressAutoHyphens/>
              <w:ind w:firstLine="0"/>
              <w:jc w:val="left"/>
              <w:rPr>
                <w:sz w:val="20"/>
                <w:szCs w:val="28"/>
              </w:rPr>
            </w:pP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300</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0,045</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0,15</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0,32</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0,43</w:t>
            </w:r>
          </w:p>
        </w:tc>
        <w:tc>
          <w:tcPr>
            <w:tcW w:w="0" w:type="auto"/>
            <w:vMerge/>
            <w:shd w:val="clear" w:color="auto" w:fill="auto"/>
          </w:tcPr>
          <w:p w:rsidR="000D4E7C" w:rsidRPr="0058214D" w:rsidRDefault="000D4E7C" w:rsidP="0058214D">
            <w:pPr>
              <w:suppressAutoHyphens/>
              <w:ind w:firstLine="0"/>
              <w:jc w:val="left"/>
              <w:rPr>
                <w:sz w:val="20"/>
                <w:szCs w:val="28"/>
              </w:rPr>
            </w:pPr>
          </w:p>
        </w:tc>
      </w:tr>
    </w:tbl>
    <w:p w:rsidR="000D4E7C" w:rsidRPr="00206AB1" w:rsidRDefault="000D4E7C" w:rsidP="00206AB1">
      <w:pPr>
        <w:suppressAutoHyphens/>
        <w:ind w:firstLine="709"/>
        <w:rPr>
          <w:szCs w:val="28"/>
        </w:rPr>
      </w:pPr>
    </w:p>
    <w:p w:rsidR="00206AB1" w:rsidRPr="00206AB1" w:rsidRDefault="000D4E7C" w:rsidP="00206AB1">
      <w:pPr>
        <w:suppressAutoHyphens/>
        <w:ind w:firstLine="709"/>
        <w:rPr>
          <w:szCs w:val="28"/>
        </w:rPr>
      </w:pPr>
      <w:r w:rsidRPr="00206AB1">
        <w:rPr>
          <w:szCs w:val="28"/>
        </w:rPr>
        <w:t>Определив величину S</w:t>
      </w:r>
      <w:r w:rsidRPr="00206AB1">
        <w:rPr>
          <w:szCs w:val="28"/>
          <w:vertAlign w:val="subscript"/>
        </w:rPr>
        <w:t>об</w:t>
      </w:r>
      <w:r w:rsidRPr="00206AB1">
        <w:rPr>
          <w:szCs w:val="28"/>
        </w:rPr>
        <w:t>, окончательно рассчитываем величину продольной ЭДС на участке сближения</w:t>
      </w:r>
    </w:p>
    <w:p w:rsidR="00516131" w:rsidRDefault="00516131" w:rsidP="00206AB1">
      <w:pPr>
        <w:suppressAutoHyphens/>
        <w:ind w:firstLine="709"/>
        <w:rPr>
          <w:szCs w:val="28"/>
        </w:rPr>
      </w:pPr>
    </w:p>
    <w:p w:rsidR="000D4E7C" w:rsidRPr="00206AB1" w:rsidRDefault="00107EFB" w:rsidP="00206AB1">
      <w:pPr>
        <w:suppressAutoHyphens/>
        <w:ind w:firstLine="709"/>
        <w:rPr>
          <w:szCs w:val="28"/>
        </w:rPr>
      </w:pPr>
      <w:r w:rsidRPr="00206AB1">
        <w:rPr>
          <w:position w:val="-14"/>
          <w:szCs w:val="28"/>
        </w:rPr>
        <w:object w:dxaOrig="3700" w:dyaOrig="380">
          <v:shape id="_x0000_i1110" type="#_x0000_t75" style="width:185.25pt;height:18.75pt" o:ole="">
            <v:imagedata r:id="rId163" o:title=""/>
          </v:shape>
          <o:OLEObject Type="Embed" ProgID="Equation.DSMT4" ShapeID="_x0000_i1110" DrawAspect="Content" ObjectID="_1457408894" r:id="rId164"/>
        </w:object>
      </w:r>
      <w:r w:rsidR="00206AB1" w:rsidRPr="00206AB1">
        <w:rPr>
          <w:szCs w:val="28"/>
        </w:rPr>
        <w:t xml:space="preserve"> </w:t>
      </w:r>
      <w:r w:rsidR="000D4E7C" w:rsidRPr="00206AB1">
        <w:rPr>
          <w:szCs w:val="28"/>
        </w:rPr>
        <w:t>(46)</w:t>
      </w:r>
    </w:p>
    <w:p w:rsidR="00516131" w:rsidRDefault="00516131" w:rsidP="00206AB1">
      <w:pPr>
        <w:suppressAutoHyphens/>
        <w:ind w:firstLine="709"/>
        <w:rPr>
          <w:szCs w:val="28"/>
        </w:rPr>
      </w:pPr>
    </w:p>
    <w:p w:rsidR="00516131" w:rsidRDefault="000D4E7C" w:rsidP="00516131">
      <w:pPr>
        <w:suppressAutoHyphens/>
        <w:ind w:firstLine="709"/>
        <w:rPr>
          <w:szCs w:val="28"/>
        </w:rPr>
      </w:pPr>
      <w:r w:rsidRPr="00206AB1">
        <w:rPr>
          <w:szCs w:val="28"/>
        </w:rPr>
        <w:t>При вычислении Е</w:t>
      </w:r>
      <w:r w:rsidRPr="00206AB1">
        <w:rPr>
          <w:szCs w:val="28"/>
          <w:vertAlign w:val="subscript"/>
        </w:rPr>
        <w:t>прод</w:t>
      </w:r>
      <w:r w:rsidRPr="00206AB1">
        <w:rPr>
          <w:szCs w:val="28"/>
        </w:rPr>
        <w:t xml:space="preserve"> предполагалось, что S</w:t>
      </w:r>
      <w:r w:rsidRPr="00206AB1">
        <w:rPr>
          <w:szCs w:val="28"/>
          <w:vertAlign w:val="subscript"/>
        </w:rPr>
        <w:t>м</w:t>
      </w:r>
      <w:r w:rsidRPr="00206AB1">
        <w:rPr>
          <w:szCs w:val="28"/>
        </w:rPr>
        <w:t>=1.</w:t>
      </w:r>
      <w:r w:rsidR="00516131">
        <w:rPr>
          <w:szCs w:val="28"/>
        </w:rPr>
        <w:t xml:space="preserve"> </w:t>
      </w:r>
      <w:r w:rsidRPr="00206AB1">
        <w:rPr>
          <w:szCs w:val="28"/>
        </w:rPr>
        <w:t>Полученную величину Е</w:t>
      </w:r>
      <w:r w:rsidRPr="00206AB1">
        <w:rPr>
          <w:szCs w:val="28"/>
          <w:vertAlign w:val="subscript"/>
        </w:rPr>
        <w:t>прод</w:t>
      </w:r>
      <w:r w:rsidRPr="00206AB1">
        <w:rPr>
          <w:szCs w:val="28"/>
        </w:rPr>
        <w:t xml:space="preserve"> сравниваем с величиной допустимого опасного напряжения:</w:t>
      </w:r>
    </w:p>
    <w:p w:rsidR="000D4E7C" w:rsidRPr="00516131" w:rsidRDefault="00516131" w:rsidP="00516131">
      <w:pPr>
        <w:suppressAutoHyphens/>
        <w:ind w:firstLine="709"/>
        <w:rPr>
          <w:szCs w:val="28"/>
        </w:rPr>
      </w:pPr>
      <w:r>
        <w:rPr>
          <w:szCs w:val="28"/>
        </w:rPr>
        <w:br w:type="page"/>
      </w:r>
      <w:r w:rsidR="000D4E7C" w:rsidRPr="00516131">
        <w:rPr>
          <w:szCs w:val="28"/>
        </w:rPr>
        <w:t>Таблица 9 - Допустимые значения продольной ЭДС при кратковременном влиянии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05"/>
        <w:gridCol w:w="3619"/>
      </w:tblGrid>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Схема дистанционного питания (ДП)</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Допустимые ЭДС, В, при влиянии ЛЭП</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Без ДП</w:t>
            </w:r>
          </w:p>
        </w:tc>
        <w:tc>
          <w:tcPr>
            <w:tcW w:w="0" w:type="auto"/>
            <w:shd w:val="clear" w:color="auto" w:fill="auto"/>
          </w:tcPr>
          <w:p w:rsidR="000D4E7C" w:rsidRPr="0058214D" w:rsidRDefault="000D4E7C" w:rsidP="0058214D">
            <w:pPr>
              <w:suppressAutoHyphens/>
              <w:ind w:firstLine="0"/>
              <w:jc w:val="left"/>
              <w:rPr>
                <w:sz w:val="20"/>
                <w:szCs w:val="28"/>
                <w:vertAlign w:val="subscript"/>
              </w:rPr>
            </w:pPr>
            <w:r w:rsidRPr="0058214D">
              <w:rPr>
                <w:sz w:val="20"/>
                <w:szCs w:val="28"/>
              </w:rPr>
              <w:t>U</w:t>
            </w:r>
            <w:r w:rsidRPr="0058214D">
              <w:rPr>
                <w:sz w:val="20"/>
                <w:szCs w:val="28"/>
                <w:vertAlign w:val="subscript"/>
              </w:rPr>
              <w:t>исп</w:t>
            </w:r>
            <w:r w:rsidRPr="0058214D">
              <w:rPr>
                <w:sz w:val="20"/>
                <w:szCs w:val="28"/>
              </w:rPr>
              <w:t xml:space="preserve">=3,7 </w:t>
            </w:r>
            <w:r w:rsidR="00FE1461" w:rsidRPr="0058214D">
              <w:rPr>
                <w:sz w:val="20"/>
                <w:szCs w:val="28"/>
              </w:rPr>
              <w:t>к</w:t>
            </w:r>
            <w:r w:rsidRPr="0058214D">
              <w:rPr>
                <w:sz w:val="20"/>
                <w:szCs w:val="28"/>
              </w:rPr>
              <w:t>В</w:t>
            </w:r>
          </w:p>
        </w:tc>
      </w:tr>
      <w:tr w:rsidR="000D4E7C" w:rsidRPr="0058214D" w:rsidTr="0058214D">
        <w:trPr>
          <w:jc w:val="center"/>
        </w:trPr>
        <w:tc>
          <w:tcPr>
            <w:tcW w:w="0" w:type="auto"/>
            <w:shd w:val="clear" w:color="auto" w:fill="auto"/>
          </w:tcPr>
          <w:p w:rsidR="000D4E7C" w:rsidRPr="0058214D" w:rsidRDefault="00206AB1" w:rsidP="0058214D">
            <w:pPr>
              <w:suppressAutoHyphens/>
              <w:ind w:firstLine="0"/>
              <w:jc w:val="left"/>
              <w:rPr>
                <w:sz w:val="20"/>
                <w:szCs w:val="28"/>
              </w:rPr>
            </w:pPr>
            <w:r w:rsidRPr="0058214D">
              <w:rPr>
                <w:sz w:val="20"/>
                <w:szCs w:val="28"/>
              </w:rPr>
              <w:t>"</w:t>
            </w:r>
            <w:r w:rsidR="000D4E7C" w:rsidRPr="0058214D">
              <w:rPr>
                <w:sz w:val="20"/>
                <w:szCs w:val="28"/>
              </w:rPr>
              <w:t>Провод-земля</w:t>
            </w:r>
            <w:r w:rsidRPr="0058214D">
              <w:rPr>
                <w:sz w:val="20"/>
                <w:szCs w:val="28"/>
              </w:rPr>
              <w:t>"</w:t>
            </w:r>
            <w:r w:rsidR="000D4E7C" w:rsidRPr="0058214D">
              <w:rPr>
                <w:sz w:val="20"/>
                <w:szCs w:val="28"/>
              </w:rPr>
              <w:t xml:space="preserve"> постоянным током</w:t>
            </w:r>
          </w:p>
        </w:tc>
        <w:tc>
          <w:tcPr>
            <w:tcW w:w="0" w:type="auto"/>
            <w:shd w:val="clear" w:color="auto" w:fill="auto"/>
          </w:tcPr>
          <w:p w:rsidR="000D4E7C" w:rsidRPr="0058214D" w:rsidRDefault="00107EFB" w:rsidP="0058214D">
            <w:pPr>
              <w:suppressAutoHyphens/>
              <w:ind w:firstLine="0"/>
              <w:jc w:val="left"/>
              <w:rPr>
                <w:sz w:val="20"/>
                <w:szCs w:val="28"/>
              </w:rPr>
            </w:pPr>
            <w:r w:rsidRPr="0058214D">
              <w:rPr>
                <w:sz w:val="20"/>
                <w:szCs w:val="28"/>
              </w:rPr>
              <w:object w:dxaOrig="2180" w:dyaOrig="499">
                <v:shape id="_x0000_i1111" type="#_x0000_t75" style="width:91.5pt;height:21pt" o:ole="">
                  <v:imagedata r:id="rId165" o:title=""/>
                </v:shape>
                <o:OLEObject Type="Embed" ProgID="Equation.3" ShapeID="_x0000_i1111" DrawAspect="Content" ObjectID="_1457408895" r:id="rId166"/>
              </w:object>
            </w:r>
            <w:r w:rsidR="000D4E7C" w:rsidRPr="0058214D">
              <w:rPr>
                <w:sz w:val="20"/>
                <w:szCs w:val="28"/>
              </w:rPr>
              <w:t>=3099В</w:t>
            </w:r>
          </w:p>
        </w:tc>
      </w:tr>
      <w:tr w:rsidR="000D4E7C" w:rsidRPr="0058214D" w:rsidTr="0058214D">
        <w:trPr>
          <w:jc w:val="center"/>
        </w:trPr>
        <w:tc>
          <w:tcPr>
            <w:tcW w:w="0" w:type="auto"/>
            <w:shd w:val="clear" w:color="auto" w:fill="auto"/>
          </w:tcPr>
          <w:p w:rsidR="000D4E7C" w:rsidRPr="0058214D" w:rsidRDefault="00206AB1" w:rsidP="0058214D">
            <w:pPr>
              <w:suppressAutoHyphens/>
              <w:ind w:firstLine="0"/>
              <w:jc w:val="left"/>
              <w:rPr>
                <w:sz w:val="20"/>
                <w:szCs w:val="28"/>
              </w:rPr>
            </w:pPr>
            <w:r w:rsidRPr="0058214D">
              <w:rPr>
                <w:sz w:val="20"/>
                <w:szCs w:val="28"/>
              </w:rPr>
              <w:t>"</w:t>
            </w:r>
            <w:r w:rsidR="000D4E7C" w:rsidRPr="0058214D">
              <w:rPr>
                <w:sz w:val="20"/>
                <w:szCs w:val="28"/>
              </w:rPr>
              <w:t>Провод-провод</w:t>
            </w:r>
            <w:r w:rsidRPr="0058214D">
              <w:rPr>
                <w:sz w:val="20"/>
                <w:szCs w:val="28"/>
              </w:rPr>
              <w:t>"</w:t>
            </w:r>
            <w:r w:rsidR="000D4E7C" w:rsidRPr="0058214D">
              <w:rPr>
                <w:sz w:val="20"/>
                <w:szCs w:val="28"/>
              </w:rPr>
              <w:t xml:space="preserve"> переменным током</w:t>
            </w:r>
          </w:p>
        </w:tc>
        <w:tc>
          <w:tcPr>
            <w:tcW w:w="0" w:type="auto"/>
            <w:shd w:val="clear" w:color="auto" w:fill="auto"/>
          </w:tcPr>
          <w:p w:rsidR="000D4E7C" w:rsidRPr="0058214D" w:rsidRDefault="00107EFB" w:rsidP="0058214D">
            <w:pPr>
              <w:suppressAutoHyphens/>
              <w:ind w:firstLine="0"/>
              <w:jc w:val="left"/>
              <w:rPr>
                <w:sz w:val="20"/>
                <w:szCs w:val="28"/>
              </w:rPr>
            </w:pPr>
            <w:r w:rsidRPr="0058214D">
              <w:rPr>
                <w:sz w:val="20"/>
                <w:szCs w:val="28"/>
              </w:rPr>
              <w:object w:dxaOrig="1980" w:dyaOrig="460">
                <v:shape id="_x0000_i1112" type="#_x0000_t75" style="width:93.75pt;height:22.5pt" o:ole="">
                  <v:imagedata r:id="rId167" o:title=""/>
                </v:shape>
                <o:OLEObject Type="Embed" ProgID="Equation.3" ShapeID="_x0000_i1112" DrawAspect="Content" ObjectID="_1457408896" r:id="rId168"/>
              </w:object>
            </w:r>
            <w:r w:rsidR="000D4E7C" w:rsidRPr="0058214D">
              <w:rPr>
                <w:sz w:val="20"/>
                <w:szCs w:val="28"/>
              </w:rPr>
              <w:t>=3399В</w:t>
            </w:r>
          </w:p>
        </w:tc>
      </w:tr>
    </w:tbl>
    <w:p w:rsidR="000D4E7C" w:rsidRPr="00206AB1" w:rsidRDefault="000D4E7C"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В таблице 10 U</w:t>
      </w:r>
      <w:r w:rsidRPr="00206AB1">
        <w:rPr>
          <w:szCs w:val="28"/>
          <w:vertAlign w:val="subscript"/>
        </w:rPr>
        <w:t>исп</w:t>
      </w:r>
      <w:r w:rsidRPr="00206AB1">
        <w:rPr>
          <w:szCs w:val="28"/>
        </w:rPr>
        <w:t>=3700 В – испытательное напряжение изоляции жил кабеля по отношению к экрану или металлической оболочке и вводного устройства аппаратуры, зависит от типа кабеля (см. табл.10); ИКМ - 1920x2 – 850 В – действующее значение напряжения дистанционного питания линейных регенераторов, зависит от системы передачи.</w:t>
      </w:r>
    </w:p>
    <w:p w:rsidR="00516131" w:rsidRDefault="00516131" w:rsidP="00206AB1">
      <w:pPr>
        <w:suppressAutoHyphens/>
        <w:ind w:firstLine="709"/>
        <w:rPr>
          <w:szCs w:val="28"/>
        </w:rPr>
      </w:pPr>
    </w:p>
    <w:p w:rsidR="000D4E7C" w:rsidRPr="00206AB1" w:rsidRDefault="000D4E7C" w:rsidP="00206AB1">
      <w:pPr>
        <w:suppressAutoHyphens/>
        <w:ind w:firstLine="709"/>
        <w:rPr>
          <w:szCs w:val="28"/>
        </w:rPr>
      </w:pPr>
      <w:r w:rsidRPr="00206AB1">
        <w:rPr>
          <w:szCs w:val="28"/>
        </w:rPr>
        <w:t>Таблица 10 - Значения U</w:t>
      </w:r>
      <w:r w:rsidRPr="00206AB1">
        <w:rPr>
          <w:szCs w:val="28"/>
          <w:vertAlign w:val="subscript"/>
        </w:rPr>
        <w:t>исп</w:t>
      </w:r>
      <w:r w:rsidRPr="00206AB1">
        <w:rPr>
          <w:szCs w:val="28"/>
        </w:rPr>
        <w:t xml:space="preserve"> коаксиальных кабелей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8"/>
        <w:gridCol w:w="1065"/>
        <w:gridCol w:w="809"/>
        <w:gridCol w:w="965"/>
        <w:gridCol w:w="965"/>
        <w:gridCol w:w="943"/>
        <w:gridCol w:w="772"/>
      </w:tblGrid>
      <w:tr w:rsidR="000D4E7C" w:rsidRPr="0058214D" w:rsidTr="0058214D">
        <w:trPr>
          <w:jc w:val="center"/>
        </w:trPr>
        <w:tc>
          <w:tcPr>
            <w:tcW w:w="0" w:type="auto"/>
            <w:vMerge w:val="restart"/>
            <w:shd w:val="clear" w:color="auto" w:fill="auto"/>
          </w:tcPr>
          <w:p w:rsidR="000D4E7C" w:rsidRPr="0058214D" w:rsidRDefault="000D4E7C" w:rsidP="0058214D">
            <w:pPr>
              <w:suppressAutoHyphens/>
              <w:ind w:firstLine="0"/>
              <w:jc w:val="left"/>
              <w:rPr>
                <w:sz w:val="20"/>
                <w:szCs w:val="28"/>
              </w:rPr>
            </w:pPr>
          </w:p>
        </w:tc>
        <w:tc>
          <w:tcPr>
            <w:tcW w:w="0" w:type="auto"/>
            <w:gridSpan w:val="6"/>
            <w:shd w:val="clear" w:color="auto" w:fill="auto"/>
          </w:tcPr>
          <w:p w:rsidR="000D4E7C" w:rsidRPr="0058214D" w:rsidRDefault="000D4E7C" w:rsidP="0058214D">
            <w:pPr>
              <w:suppressAutoHyphens/>
              <w:ind w:firstLine="0"/>
              <w:jc w:val="left"/>
              <w:rPr>
                <w:sz w:val="20"/>
                <w:szCs w:val="28"/>
              </w:rPr>
            </w:pPr>
            <w:r w:rsidRPr="0058214D">
              <w:rPr>
                <w:sz w:val="20"/>
                <w:szCs w:val="28"/>
              </w:rPr>
              <w:t>Тип кабеля</w:t>
            </w:r>
          </w:p>
        </w:tc>
      </w:tr>
      <w:tr w:rsidR="000D4E7C" w:rsidRPr="0058214D" w:rsidTr="0058214D">
        <w:trPr>
          <w:jc w:val="center"/>
        </w:trPr>
        <w:tc>
          <w:tcPr>
            <w:tcW w:w="0" w:type="auto"/>
            <w:vMerge/>
            <w:shd w:val="clear" w:color="auto" w:fill="auto"/>
          </w:tcPr>
          <w:p w:rsidR="000D4E7C" w:rsidRPr="0058214D" w:rsidRDefault="000D4E7C" w:rsidP="0058214D">
            <w:pPr>
              <w:suppressAutoHyphens/>
              <w:ind w:firstLine="0"/>
              <w:jc w:val="left"/>
              <w:rPr>
                <w:sz w:val="20"/>
                <w:szCs w:val="28"/>
              </w:rPr>
            </w:pP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МКТСБ-4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КМБ-4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КМБ-6/4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КМБ-8/6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КМКБ-4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ВКПА</w:t>
            </w:r>
          </w:p>
        </w:tc>
      </w:tr>
      <w:tr w:rsidR="000D4E7C" w:rsidRPr="0058214D" w:rsidTr="0058214D">
        <w:trPr>
          <w:jc w:val="center"/>
        </w:trPr>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U</w:t>
            </w:r>
            <w:r w:rsidRPr="0058214D">
              <w:rPr>
                <w:sz w:val="20"/>
                <w:szCs w:val="28"/>
                <w:vertAlign w:val="subscript"/>
              </w:rPr>
              <w:t>исп</w:t>
            </w:r>
            <w:r w:rsidRPr="0058214D">
              <w:rPr>
                <w:sz w:val="20"/>
                <w:szCs w:val="28"/>
              </w:rPr>
              <w:t>, кВ</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3,4</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3,7</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3,6</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3,7</w:t>
            </w:r>
          </w:p>
        </w:tc>
        <w:tc>
          <w:tcPr>
            <w:tcW w:w="0" w:type="auto"/>
            <w:shd w:val="clear" w:color="auto" w:fill="auto"/>
          </w:tcPr>
          <w:p w:rsidR="000D4E7C" w:rsidRPr="0058214D" w:rsidRDefault="000D4E7C" w:rsidP="0058214D">
            <w:pPr>
              <w:suppressAutoHyphens/>
              <w:ind w:firstLine="0"/>
              <w:jc w:val="left"/>
              <w:rPr>
                <w:sz w:val="20"/>
                <w:szCs w:val="28"/>
              </w:rPr>
            </w:pPr>
            <w:r w:rsidRPr="0058214D">
              <w:rPr>
                <w:sz w:val="20"/>
                <w:szCs w:val="28"/>
              </w:rPr>
              <w:t>3,0</w:t>
            </w:r>
          </w:p>
        </w:tc>
      </w:tr>
    </w:tbl>
    <w:p w:rsidR="000D4E7C" w:rsidRPr="00206AB1" w:rsidRDefault="000D4E7C" w:rsidP="00206AB1">
      <w:pPr>
        <w:suppressAutoHyphens/>
        <w:ind w:firstLine="709"/>
        <w:rPr>
          <w:szCs w:val="28"/>
        </w:rPr>
      </w:pPr>
    </w:p>
    <w:p w:rsidR="00206AB1" w:rsidRPr="00206AB1" w:rsidRDefault="000D4E7C" w:rsidP="00206AB1">
      <w:pPr>
        <w:pStyle w:val="af6"/>
        <w:suppressAutoHyphens/>
        <w:ind w:firstLine="709"/>
        <w:rPr>
          <w:szCs w:val="28"/>
        </w:rPr>
      </w:pPr>
      <w:r w:rsidRPr="00206AB1">
        <w:rPr>
          <w:szCs w:val="28"/>
        </w:rPr>
        <w:t>Максимальное значение напряжения дистанционного питания для аппаратуры</w:t>
      </w:r>
      <w:r w:rsidR="00206AB1" w:rsidRPr="00206AB1">
        <w:rPr>
          <w:szCs w:val="28"/>
        </w:rPr>
        <w:t xml:space="preserve"> </w:t>
      </w:r>
      <w:r w:rsidRPr="00206AB1">
        <w:rPr>
          <w:szCs w:val="28"/>
        </w:rPr>
        <w:t>ИКМ-1920х2 – 850 В.</w:t>
      </w:r>
    </w:p>
    <w:p w:rsidR="00887EF7" w:rsidRDefault="00887EF7" w:rsidP="00206AB1">
      <w:pPr>
        <w:pStyle w:val="1"/>
        <w:tabs>
          <w:tab w:val="num" w:pos="0"/>
          <w:tab w:val="center" w:pos="4678"/>
          <w:tab w:val="center" w:pos="9072"/>
        </w:tabs>
        <w:spacing w:line="360" w:lineRule="auto"/>
        <w:ind w:firstLine="709"/>
        <w:jc w:val="both"/>
        <w:rPr>
          <w:b w:val="0"/>
          <w:szCs w:val="28"/>
          <w:lang w:val="ru-RU"/>
        </w:rPr>
      </w:pPr>
      <w:bookmarkStart w:id="19" w:name="_Toc41237707"/>
    </w:p>
    <w:p w:rsidR="000D4E7C" w:rsidRPr="00206AB1" w:rsidRDefault="00887EF7" w:rsidP="00206AB1">
      <w:pPr>
        <w:pStyle w:val="1"/>
        <w:tabs>
          <w:tab w:val="num" w:pos="0"/>
          <w:tab w:val="center" w:pos="4678"/>
          <w:tab w:val="center" w:pos="9072"/>
        </w:tabs>
        <w:spacing w:line="360" w:lineRule="auto"/>
        <w:ind w:firstLine="709"/>
        <w:jc w:val="both"/>
        <w:rPr>
          <w:b w:val="0"/>
          <w:szCs w:val="28"/>
          <w:lang w:val="ru-RU"/>
        </w:rPr>
      </w:pPr>
      <w:r>
        <w:rPr>
          <w:b w:val="0"/>
          <w:szCs w:val="28"/>
          <w:lang w:val="ru-RU"/>
        </w:rPr>
        <w:br w:type="page"/>
      </w:r>
      <w:r w:rsidR="000D4E7C" w:rsidRPr="00206AB1">
        <w:rPr>
          <w:b w:val="0"/>
          <w:szCs w:val="28"/>
          <w:lang w:val="ru-RU"/>
        </w:rPr>
        <w:t xml:space="preserve">11. </w:t>
      </w:r>
      <w:r w:rsidRPr="00206AB1">
        <w:rPr>
          <w:b w:val="0"/>
          <w:caps w:val="0"/>
          <w:szCs w:val="28"/>
          <w:lang w:val="ru-RU"/>
        </w:rPr>
        <w:t>Определение необходимости защиты кабельной магистрали от удара молнии</w:t>
      </w:r>
      <w:bookmarkEnd w:id="19"/>
    </w:p>
    <w:p w:rsidR="00887EF7" w:rsidRDefault="00887EF7" w:rsidP="00206AB1">
      <w:pPr>
        <w:pStyle w:val="32"/>
        <w:tabs>
          <w:tab w:val="center" w:pos="4678"/>
          <w:tab w:val="center" w:pos="9072"/>
        </w:tabs>
        <w:suppressAutoHyphens/>
        <w:ind w:firstLine="709"/>
        <w:rPr>
          <w:szCs w:val="28"/>
        </w:rPr>
      </w:pPr>
    </w:p>
    <w:p w:rsidR="000D4E7C" w:rsidRPr="00206AB1" w:rsidRDefault="000D4E7C" w:rsidP="00206AB1">
      <w:pPr>
        <w:pStyle w:val="32"/>
        <w:tabs>
          <w:tab w:val="center" w:pos="4678"/>
          <w:tab w:val="center" w:pos="9072"/>
        </w:tabs>
        <w:suppressAutoHyphens/>
        <w:ind w:firstLine="709"/>
        <w:rPr>
          <w:szCs w:val="28"/>
        </w:rPr>
      </w:pPr>
      <w:r w:rsidRPr="00206AB1">
        <w:rPr>
          <w:szCs w:val="28"/>
        </w:rPr>
        <w:t xml:space="preserve">Вероятное число повреждений кабелей ударами молний характеризуется плотностью повреждений. Под плотностью повреждений понимается общее количество отказов (повреждений с простоем связей), отнесенных к </w:t>
      </w:r>
      <w:smartTag w:uri="urn:schemas-microsoft-com:office:smarttags" w:element="metricconverter">
        <w:smartTagPr>
          <w:attr w:name="ProductID" w:val="100 км"/>
        </w:smartTagPr>
        <w:r w:rsidRPr="00206AB1">
          <w:rPr>
            <w:szCs w:val="28"/>
          </w:rPr>
          <w:t>100 км</w:t>
        </w:r>
      </w:smartTag>
      <w:r w:rsidRPr="00206AB1">
        <w:rPr>
          <w:szCs w:val="28"/>
        </w:rPr>
        <w:t xml:space="preserve"> трассы кабеля в год как при однокабельной системе передачи, так и двухкабельной, т.е.</w:t>
      </w:r>
    </w:p>
    <w:p w:rsidR="00887EF7" w:rsidRDefault="00887EF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26"/>
          <w:szCs w:val="28"/>
        </w:rPr>
        <w:object w:dxaOrig="1540" w:dyaOrig="700">
          <v:shape id="_x0000_i1113" type="#_x0000_t75" style="width:77.25pt;height:35.25pt" o:ole="">
            <v:imagedata r:id="rId169" o:title=""/>
          </v:shape>
          <o:OLEObject Type="Embed" ProgID="Equation.3" ShapeID="_x0000_i1113" DrawAspect="Content" ObjectID="_1457408897" r:id="rId170"/>
        </w:object>
      </w:r>
      <w:r w:rsidR="000D4E7C" w:rsidRPr="00206AB1">
        <w:rPr>
          <w:szCs w:val="28"/>
        </w:rPr>
        <w:t>,(47)</w:t>
      </w:r>
    </w:p>
    <w:p w:rsidR="00887EF7" w:rsidRDefault="00887EF7"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где N – общее число повреждений, равное числу опасных ударов молнии;</w:t>
      </w:r>
    </w:p>
    <w:p w:rsidR="00206AB1" w:rsidRPr="00206AB1" w:rsidRDefault="000D4E7C" w:rsidP="00206AB1">
      <w:pPr>
        <w:tabs>
          <w:tab w:val="center" w:pos="4678"/>
          <w:tab w:val="center" w:pos="9072"/>
        </w:tabs>
        <w:suppressAutoHyphens/>
        <w:ind w:firstLine="709"/>
        <w:rPr>
          <w:szCs w:val="28"/>
        </w:rPr>
      </w:pPr>
      <w:r w:rsidRPr="00206AB1">
        <w:rPr>
          <w:szCs w:val="28"/>
        </w:rPr>
        <w:t>К – промежуток времени, за который произошло N повреждений, лет;</w:t>
      </w:r>
    </w:p>
    <w:p w:rsidR="000D4E7C" w:rsidRPr="00206AB1" w:rsidRDefault="000D4E7C" w:rsidP="00206AB1">
      <w:pPr>
        <w:tabs>
          <w:tab w:val="center" w:pos="4678"/>
          <w:tab w:val="center" w:pos="9072"/>
        </w:tabs>
        <w:suppressAutoHyphens/>
        <w:ind w:firstLine="709"/>
        <w:rPr>
          <w:szCs w:val="28"/>
        </w:rPr>
      </w:pPr>
      <w:r w:rsidRPr="00206AB1">
        <w:rPr>
          <w:szCs w:val="28"/>
        </w:rPr>
        <w:t>L – длина трассы, км.</w:t>
      </w:r>
    </w:p>
    <w:p w:rsidR="00206AB1" w:rsidRPr="00206AB1" w:rsidRDefault="000D4E7C" w:rsidP="00206AB1">
      <w:pPr>
        <w:pStyle w:val="34"/>
        <w:tabs>
          <w:tab w:val="center" w:pos="4678"/>
          <w:tab w:val="center" w:pos="9072"/>
        </w:tabs>
        <w:suppressAutoHyphens/>
        <w:spacing w:line="360" w:lineRule="auto"/>
        <w:rPr>
          <w:szCs w:val="28"/>
        </w:rPr>
      </w:pPr>
      <w:r w:rsidRPr="00206AB1">
        <w:rPr>
          <w:szCs w:val="28"/>
        </w:rPr>
        <w:t>Для определения плотности повреждений кабеля с металлическими защитными покровами, не имеющего поверх оболочки изолирующего шлангового покрытия, необходимо знать следующие данные:</w:t>
      </w:r>
    </w:p>
    <w:p w:rsidR="00206AB1" w:rsidRPr="00206AB1" w:rsidRDefault="000D4E7C" w:rsidP="00206AB1">
      <w:pPr>
        <w:tabs>
          <w:tab w:val="center" w:pos="4678"/>
          <w:tab w:val="center" w:pos="9072"/>
        </w:tabs>
        <w:suppressAutoHyphens/>
        <w:ind w:firstLine="709"/>
        <w:rPr>
          <w:szCs w:val="28"/>
        </w:rPr>
      </w:pPr>
      <w:r w:rsidRPr="00206AB1">
        <w:rPr>
          <w:szCs w:val="28"/>
        </w:rPr>
        <w:t>интенсивность грозовой деятельности Т (количество часов в году), час.;</w:t>
      </w:r>
    </w:p>
    <w:p w:rsidR="000D4E7C" w:rsidRPr="00206AB1" w:rsidRDefault="000D4E7C" w:rsidP="00206AB1">
      <w:pPr>
        <w:tabs>
          <w:tab w:val="center" w:pos="4678"/>
          <w:tab w:val="center" w:pos="9072"/>
        </w:tabs>
        <w:suppressAutoHyphens/>
        <w:ind w:firstLine="709"/>
        <w:rPr>
          <w:szCs w:val="28"/>
        </w:rPr>
      </w:pPr>
      <w:r w:rsidRPr="00206AB1">
        <w:rPr>
          <w:szCs w:val="28"/>
        </w:rPr>
        <w:t>электрическую прочность изоляции жил по отношению к металлической оболочке U</w:t>
      </w:r>
      <w:r w:rsidRPr="00206AB1">
        <w:rPr>
          <w:szCs w:val="28"/>
          <w:vertAlign w:val="subscript"/>
        </w:rPr>
        <w:t>max</w:t>
      </w:r>
      <w:r w:rsidRPr="00206AB1">
        <w:rPr>
          <w:szCs w:val="28"/>
        </w:rPr>
        <w:t>, В;</w:t>
      </w:r>
      <w:r w:rsidR="00206AB1" w:rsidRPr="00206AB1">
        <w:rPr>
          <w:szCs w:val="28"/>
        </w:rPr>
        <w:t xml:space="preserve"> </w:t>
      </w:r>
      <w:r w:rsidRPr="00206AB1">
        <w:rPr>
          <w:szCs w:val="28"/>
        </w:rPr>
        <w:t xml:space="preserve">удельное сопротивление грунта </w:t>
      </w:r>
      <w:r w:rsidRPr="00206AB1">
        <w:rPr>
          <w:szCs w:val="28"/>
        </w:rPr>
        <w:sym w:font="Symbol" w:char="F072"/>
      </w:r>
      <w:r w:rsidRPr="00206AB1">
        <w:rPr>
          <w:szCs w:val="28"/>
          <w:vertAlign w:val="subscript"/>
        </w:rPr>
        <w:t>гр</w:t>
      </w:r>
      <w:r w:rsidRPr="00206AB1">
        <w:rPr>
          <w:szCs w:val="28"/>
        </w:rPr>
        <w:t>, кОм</w:t>
      </w:r>
      <w:r w:rsidRPr="00206AB1">
        <w:rPr>
          <w:szCs w:val="28"/>
        </w:rPr>
        <w:sym w:font="Symbol" w:char="F0D7"/>
      </w:r>
      <w:r w:rsidRPr="00206AB1">
        <w:rPr>
          <w:szCs w:val="28"/>
        </w:rPr>
        <w:t>м; сопротивление внешних защитных металлических покровов постоянному току R</w:t>
      </w:r>
      <w:r w:rsidRPr="00206AB1">
        <w:rPr>
          <w:szCs w:val="28"/>
          <w:vertAlign w:val="subscript"/>
        </w:rPr>
        <w:t>0</w:t>
      </w:r>
      <w:r w:rsidRPr="00206AB1">
        <w:rPr>
          <w:szCs w:val="28"/>
        </w:rPr>
        <w:t>, Ом/км.</w:t>
      </w:r>
    </w:p>
    <w:p w:rsidR="000D4E7C" w:rsidRPr="00206AB1" w:rsidRDefault="000D4E7C" w:rsidP="00206AB1">
      <w:pPr>
        <w:tabs>
          <w:tab w:val="center" w:pos="4678"/>
          <w:tab w:val="center" w:pos="9072"/>
        </w:tabs>
        <w:suppressAutoHyphens/>
        <w:ind w:firstLine="709"/>
        <w:rPr>
          <w:szCs w:val="28"/>
        </w:rPr>
      </w:pPr>
      <w:r w:rsidRPr="00206AB1">
        <w:rPr>
          <w:szCs w:val="28"/>
        </w:rPr>
        <w:t>Величины Т, U</w:t>
      </w:r>
      <w:r w:rsidRPr="00206AB1">
        <w:rPr>
          <w:szCs w:val="28"/>
          <w:vertAlign w:val="subscript"/>
        </w:rPr>
        <w:t>max</w:t>
      </w:r>
      <w:r w:rsidRPr="00206AB1">
        <w:rPr>
          <w:szCs w:val="28"/>
        </w:rPr>
        <w:t xml:space="preserve">, </w:t>
      </w:r>
      <w:r w:rsidRPr="00206AB1">
        <w:rPr>
          <w:szCs w:val="28"/>
        </w:rPr>
        <w:sym w:font="Symbol" w:char="F072"/>
      </w:r>
      <w:r w:rsidRPr="00206AB1">
        <w:rPr>
          <w:szCs w:val="28"/>
          <w:vertAlign w:val="subscript"/>
        </w:rPr>
        <w:t>гр</w:t>
      </w:r>
      <w:r w:rsidRPr="00206AB1">
        <w:rPr>
          <w:szCs w:val="28"/>
        </w:rPr>
        <w:t xml:space="preserve"> заданы в виде исходных данных. Величина R</w:t>
      </w:r>
      <w:r w:rsidRPr="00206AB1">
        <w:rPr>
          <w:szCs w:val="28"/>
          <w:vertAlign w:val="subscript"/>
        </w:rPr>
        <w:t>0</w:t>
      </w:r>
      <w:r w:rsidRPr="00206AB1">
        <w:rPr>
          <w:szCs w:val="28"/>
        </w:rPr>
        <w:t xml:space="preserve"> находится как сопротивление параллельно соединенных металлической оболочки и стальной ленточной брони кабеля:</w:t>
      </w:r>
    </w:p>
    <w:p w:rsidR="00887EF7" w:rsidRDefault="00887EF7" w:rsidP="00206AB1">
      <w:pPr>
        <w:tabs>
          <w:tab w:val="center" w:pos="4678"/>
          <w:tab w:val="center" w:pos="9072"/>
        </w:tabs>
        <w:suppressAutoHyphens/>
        <w:ind w:firstLine="709"/>
        <w:rPr>
          <w:szCs w:val="28"/>
        </w:rPr>
      </w:pPr>
    </w:p>
    <w:p w:rsidR="000D4E7C" w:rsidRPr="00206AB1" w:rsidRDefault="00887EF7" w:rsidP="00206AB1">
      <w:pPr>
        <w:tabs>
          <w:tab w:val="center" w:pos="4678"/>
          <w:tab w:val="center" w:pos="9072"/>
        </w:tabs>
        <w:suppressAutoHyphens/>
        <w:ind w:firstLine="709"/>
        <w:rPr>
          <w:szCs w:val="28"/>
        </w:rPr>
      </w:pPr>
      <w:r>
        <w:rPr>
          <w:szCs w:val="28"/>
        </w:rPr>
        <w:br w:type="page"/>
      </w:r>
      <w:r w:rsidRPr="00206AB1">
        <w:rPr>
          <w:position w:val="-36"/>
          <w:szCs w:val="28"/>
        </w:rPr>
        <w:object w:dxaOrig="4599" w:dyaOrig="820">
          <v:shape id="_x0000_i1114" type="#_x0000_t75" style="width:163.5pt;height:33.75pt" o:ole="" fillcolor="window">
            <v:imagedata r:id="rId171" o:title=""/>
          </v:shape>
          <o:OLEObject Type="Embed" ProgID="Equation.3" ShapeID="_x0000_i1114" DrawAspect="Content" ObjectID="_1457408898" r:id="rId172"/>
        </w:object>
      </w:r>
      <w:r w:rsidR="00206AB1" w:rsidRPr="00206AB1">
        <w:rPr>
          <w:szCs w:val="28"/>
        </w:rPr>
        <w:t xml:space="preserve"> </w:t>
      </w:r>
      <w:r w:rsidR="000D4E7C" w:rsidRPr="00206AB1">
        <w:rPr>
          <w:szCs w:val="28"/>
        </w:rPr>
        <w:t>Ом/км; (48)</w:t>
      </w:r>
    </w:p>
    <w:p w:rsidR="000D4E7C" w:rsidRPr="00206AB1" w:rsidRDefault="00887EF7" w:rsidP="00206AB1">
      <w:pPr>
        <w:tabs>
          <w:tab w:val="center" w:pos="4678"/>
          <w:tab w:val="center" w:pos="9072"/>
        </w:tabs>
        <w:suppressAutoHyphens/>
        <w:ind w:firstLine="709"/>
        <w:rPr>
          <w:szCs w:val="28"/>
        </w:rPr>
      </w:pPr>
      <w:r w:rsidRPr="00206AB1">
        <w:rPr>
          <w:position w:val="-32"/>
          <w:szCs w:val="28"/>
        </w:rPr>
        <w:object w:dxaOrig="4959" w:dyaOrig="780">
          <v:shape id="_x0000_i1115" type="#_x0000_t75" style="width:193.5pt;height:33pt" o:ole="" fillcolor="window">
            <v:imagedata r:id="rId173" o:title=""/>
          </v:shape>
          <o:OLEObject Type="Embed" ProgID="Equation.3" ShapeID="_x0000_i1115" DrawAspect="Content" ObjectID="_1457408899" r:id="rId174"/>
        </w:object>
      </w:r>
      <w:r>
        <w:rPr>
          <w:szCs w:val="28"/>
        </w:rPr>
        <w:t xml:space="preserve"> Ом/км;</w:t>
      </w:r>
      <w:r w:rsidR="000D4E7C" w:rsidRPr="00206AB1">
        <w:rPr>
          <w:szCs w:val="28"/>
        </w:rPr>
        <w:t xml:space="preserve"> (49)</w:t>
      </w:r>
    </w:p>
    <w:p w:rsidR="000D4E7C" w:rsidRPr="00206AB1" w:rsidRDefault="00887EF7" w:rsidP="00206AB1">
      <w:pPr>
        <w:tabs>
          <w:tab w:val="center" w:pos="4678"/>
          <w:tab w:val="center" w:pos="9072"/>
        </w:tabs>
        <w:suppressAutoHyphens/>
        <w:ind w:firstLine="709"/>
        <w:rPr>
          <w:szCs w:val="28"/>
        </w:rPr>
      </w:pPr>
      <w:r w:rsidRPr="00206AB1">
        <w:rPr>
          <w:position w:val="-34"/>
          <w:szCs w:val="28"/>
        </w:rPr>
        <w:object w:dxaOrig="6060" w:dyaOrig="780">
          <v:shape id="_x0000_i1116" type="#_x0000_t75" style="width:245.25pt;height:32.25pt" o:ole="" fillcolor="window">
            <v:imagedata r:id="rId175" o:title=""/>
          </v:shape>
          <o:OLEObject Type="Embed" ProgID="Equation.3" ShapeID="_x0000_i1116" DrawAspect="Content" ObjectID="_1457408900" r:id="rId176"/>
        </w:object>
      </w:r>
      <w:r>
        <w:rPr>
          <w:szCs w:val="28"/>
        </w:rPr>
        <w:t xml:space="preserve">Ом/км; </w:t>
      </w:r>
      <w:r w:rsidR="000D4E7C" w:rsidRPr="00206AB1">
        <w:rPr>
          <w:szCs w:val="28"/>
        </w:rPr>
        <w:t>(50)</w:t>
      </w:r>
    </w:p>
    <w:p w:rsidR="00887EF7" w:rsidRDefault="00887EF7" w:rsidP="00206AB1">
      <w:pPr>
        <w:tabs>
          <w:tab w:val="center" w:pos="4678"/>
          <w:tab w:val="center" w:pos="9072"/>
        </w:tabs>
        <w:suppressAutoHyphens/>
        <w:ind w:firstLine="709"/>
        <w:rPr>
          <w:szCs w:val="28"/>
        </w:rPr>
      </w:pPr>
    </w:p>
    <w:p w:rsidR="000D4E7C" w:rsidRPr="00206AB1" w:rsidRDefault="000D4E7C" w:rsidP="00887EF7">
      <w:pPr>
        <w:tabs>
          <w:tab w:val="center" w:pos="4678"/>
          <w:tab w:val="center" w:pos="9072"/>
        </w:tabs>
        <w:suppressAutoHyphens/>
        <w:ind w:firstLine="709"/>
        <w:rPr>
          <w:szCs w:val="28"/>
        </w:rPr>
      </w:pPr>
      <w:r w:rsidRPr="00206AB1">
        <w:rPr>
          <w:szCs w:val="28"/>
        </w:rPr>
        <w:sym w:font="Symbol" w:char="F072"/>
      </w:r>
      <w:r w:rsidRPr="00206AB1">
        <w:rPr>
          <w:szCs w:val="28"/>
        </w:rPr>
        <w:t xml:space="preserve"> - удельное сопротивление материала металлической оболочки кабеля, для свинца </w:t>
      </w:r>
      <w:r w:rsidRPr="00206AB1">
        <w:rPr>
          <w:szCs w:val="28"/>
        </w:rPr>
        <w:sym w:font="Symbol" w:char="F072"/>
      </w:r>
      <w:r w:rsidRPr="00206AB1">
        <w:rPr>
          <w:szCs w:val="28"/>
        </w:rPr>
        <w:t>=0,221 Ом мм</w:t>
      </w:r>
      <w:r w:rsidRPr="00206AB1">
        <w:rPr>
          <w:szCs w:val="28"/>
          <w:vertAlign w:val="superscript"/>
        </w:rPr>
        <w:t>2</w:t>
      </w:r>
      <w:r w:rsidRPr="00206AB1">
        <w:rPr>
          <w:szCs w:val="28"/>
        </w:rPr>
        <w:t>/м;</w:t>
      </w:r>
      <w:r w:rsidR="00887EF7">
        <w:rPr>
          <w:szCs w:val="28"/>
        </w:rPr>
        <w:t xml:space="preserve"> </w:t>
      </w:r>
      <w:r w:rsidRPr="00206AB1">
        <w:rPr>
          <w:szCs w:val="28"/>
        </w:rPr>
        <w:t>D</w:t>
      </w:r>
      <w:r w:rsidRPr="00206AB1">
        <w:rPr>
          <w:szCs w:val="28"/>
          <w:vertAlign w:val="subscript"/>
        </w:rPr>
        <w:t>бр</w:t>
      </w:r>
      <w:r w:rsidRPr="00206AB1">
        <w:rPr>
          <w:szCs w:val="28"/>
        </w:rPr>
        <w:t xml:space="preserve"> – средний диаметр кабеля по броне, мм (</w:t>
      </w:r>
      <w:smartTag w:uri="urn:schemas-microsoft-com:office:smarttags" w:element="metricconverter">
        <w:smartTagPr>
          <w:attr w:name="ProductID" w:val="27,5 мм"/>
        </w:smartTagPr>
        <w:r w:rsidRPr="00206AB1">
          <w:rPr>
            <w:szCs w:val="28"/>
          </w:rPr>
          <w:t>27,5 мм</w:t>
        </w:r>
      </w:smartTag>
      <w:r w:rsidRPr="00206AB1">
        <w:rPr>
          <w:szCs w:val="28"/>
        </w:rPr>
        <w:t>);</w:t>
      </w:r>
      <w:r w:rsidR="00887EF7">
        <w:rPr>
          <w:szCs w:val="28"/>
        </w:rPr>
        <w:t xml:space="preserve"> </w:t>
      </w:r>
      <w:r w:rsidRPr="00206AB1">
        <w:rPr>
          <w:szCs w:val="28"/>
        </w:rPr>
        <w:t>а – ширина одной бронеленты, а=(1</w:t>
      </w:r>
      <w:r w:rsidRPr="00206AB1">
        <w:rPr>
          <w:szCs w:val="28"/>
        </w:rPr>
        <w:sym w:font="Symbol" w:char="F0B8"/>
      </w:r>
      <w:r w:rsidRPr="00206AB1">
        <w:rPr>
          <w:szCs w:val="28"/>
        </w:rPr>
        <w:t>1,1)D</w:t>
      </w:r>
      <w:r w:rsidRPr="00206AB1">
        <w:rPr>
          <w:szCs w:val="28"/>
          <w:vertAlign w:val="subscript"/>
        </w:rPr>
        <w:t>бр</w:t>
      </w:r>
      <w:r w:rsidRPr="00206AB1">
        <w:rPr>
          <w:szCs w:val="28"/>
        </w:rPr>
        <w:t xml:space="preserve"> = </w:t>
      </w:r>
      <w:smartTag w:uri="urn:schemas-microsoft-com:office:smarttags" w:element="metricconverter">
        <w:smartTagPr>
          <w:attr w:name="ProductID" w:val="27,513 мм"/>
        </w:smartTagPr>
        <w:r w:rsidRPr="00206AB1">
          <w:rPr>
            <w:szCs w:val="28"/>
          </w:rPr>
          <w:t>27,513 мм</w:t>
        </w:r>
      </w:smartTag>
      <w:r w:rsidRPr="00206AB1">
        <w:rPr>
          <w:szCs w:val="28"/>
        </w:rPr>
        <w:t>;</w:t>
      </w:r>
      <w:r w:rsidR="00887EF7">
        <w:rPr>
          <w:szCs w:val="28"/>
        </w:rPr>
        <w:t xml:space="preserve"> </w:t>
      </w:r>
      <w:r w:rsidRPr="00206AB1">
        <w:rPr>
          <w:szCs w:val="28"/>
        </w:rPr>
        <w:t>b – толщина одной бронеленты, b=0,5 мм;</w:t>
      </w:r>
      <w:r w:rsidR="00887EF7">
        <w:rPr>
          <w:szCs w:val="28"/>
        </w:rPr>
        <w:t xml:space="preserve"> </w:t>
      </w:r>
      <w:r w:rsidRPr="00206AB1">
        <w:rPr>
          <w:szCs w:val="28"/>
        </w:rPr>
        <w:t>d</w:t>
      </w:r>
      <w:r w:rsidRPr="00206AB1">
        <w:rPr>
          <w:szCs w:val="28"/>
          <w:vertAlign w:val="subscript"/>
        </w:rPr>
        <w:t>об</w:t>
      </w:r>
      <w:r w:rsidRPr="00206AB1">
        <w:rPr>
          <w:szCs w:val="28"/>
        </w:rPr>
        <w:t xml:space="preserve"> – внутренний диаметр оболочки кабеля, мм (</w:t>
      </w:r>
      <w:smartTag w:uri="urn:schemas-microsoft-com:office:smarttags" w:element="metricconverter">
        <w:smartTagPr>
          <w:attr w:name="ProductID" w:val="16,013 мм"/>
        </w:smartTagPr>
        <w:r w:rsidRPr="00206AB1">
          <w:rPr>
            <w:szCs w:val="28"/>
          </w:rPr>
          <w:t>16,013 мм</w:t>
        </w:r>
      </w:smartTag>
      <w:r w:rsidRPr="00206AB1">
        <w:rPr>
          <w:szCs w:val="28"/>
        </w:rPr>
        <w:t>);</w:t>
      </w:r>
      <w:r w:rsidR="00887EF7">
        <w:rPr>
          <w:szCs w:val="28"/>
        </w:rPr>
        <w:t xml:space="preserve"> </w:t>
      </w:r>
      <w:r w:rsidRPr="00206AB1">
        <w:rPr>
          <w:szCs w:val="28"/>
        </w:rPr>
        <w:t>t</w:t>
      </w:r>
      <w:r w:rsidRPr="00206AB1">
        <w:rPr>
          <w:szCs w:val="28"/>
          <w:vertAlign w:val="subscript"/>
        </w:rPr>
        <w:t>об</w:t>
      </w:r>
      <w:r w:rsidRPr="00206AB1">
        <w:rPr>
          <w:szCs w:val="28"/>
        </w:rPr>
        <w:t xml:space="preserve"> – толщина оболочки кабеля, мм (</w:t>
      </w:r>
      <w:smartTag w:uri="urn:schemas-microsoft-com:office:smarttags" w:element="metricconverter">
        <w:smartTagPr>
          <w:attr w:name="ProductID" w:val="1,25 мм"/>
        </w:smartTagPr>
        <w:r w:rsidRPr="00206AB1">
          <w:rPr>
            <w:szCs w:val="28"/>
          </w:rPr>
          <w:t>1,25 мм</w:t>
        </w:r>
      </w:smartTag>
      <w:r w:rsidRPr="00206AB1">
        <w:rPr>
          <w:szCs w:val="28"/>
        </w:rPr>
        <w:t>).</w:t>
      </w:r>
    </w:p>
    <w:p w:rsidR="000D4E7C" w:rsidRDefault="000D4E7C" w:rsidP="00206AB1">
      <w:pPr>
        <w:tabs>
          <w:tab w:val="center" w:pos="4678"/>
          <w:tab w:val="center" w:pos="9072"/>
        </w:tabs>
        <w:suppressAutoHyphens/>
        <w:ind w:firstLine="709"/>
        <w:rPr>
          <w:szCs w:val="28"/>
        </w:rPr>
      </w:pPr>
      <w:r w:rsidRPr="00206AB1">
        <w:rPr>
          <w:szCs w:val="28"/>
        </w:rPr>
        <w:t>Подсчитав R</w:t>
      </w:r>
      <w:r w:rsidRPr="00206AB1">
        <w:rPr>
          <w:szCs w:val="28"/>
          <w:vertAlign w:val="subscript"/>
        </w:rPr>
        <w:t>0</w:t>
      </w:r>
      <w:r w:rsidRPr="00206AB1">
        <w:rPr>
          <w:szCs w:val="28"/>
        </w:rPr>
        <w:t xml:space="preserve"> и зная </w:t>
      </w:r>
      <w:r w:rsidRPr="00206AB1">
        <w:rPr>
          <w:szCs w:val="28"/>
        </w:rPr>
        <w:sym w:font="Symbol" w:char="F072"/>
      </w:r>
      <w:r w:rsidRPr="00206AB1">
        <w:rPr>
          <w:szCs w:val="28"/>
          <w:vertAlign w:val="subscript"/>
        </w:rPr>
        <w:t>гр</w:t>
      </w:r>
      <w:r w:rsidRPr="00206AB1">
        <w:rPr>
          <w:szCs w:val="28"/>
        </w:rPr>
        <w:t>, по графику на рисунке 15 определяем</w:t>
      </w:r>
      <w:r w:rsidR="00206AB1" w:rsidRPr="00206AB1">
        <w:rPr>
          <w:szCs w:val="28"/>
        </w:rPr>
        <w:t xml:space="preserve"> </w:t>
      </w:r>
      <w:r w:rsidRPr="00206AB1">
        <w:rPr>
          <w:szCs w:val="28"/>
        </w:rPr>
        <w:t>n = 1,</w:t>
      </w:r>
      <w:r w:rsidR="00C206BD" w:rsidRPr="00206AB1">
        <w:rPr>
          <w:szCs w:val="28"/>
        </w:rPr>
        <w:t>8</w:t>
      </w:r>
    </w:p>
    <w:p w:rsidR="00887EF7" w:rsidRPr="00206AB1" w:rsidRDefault="00887EF7" w:rsidP="00206AB1">
      <w:pPr>
        <w:tabs>
          <w:tab w:val="center" w:pos="4678"/>
          <w:tab w:val="center" w:pos="9072"/>
        </w:tabs>
        <w:suppressAutoHyphens/>
        <w:ind w:firstLine="709"/>
        <w:rPr>
          <w:szCs w:val="28"/>
        </w:rPr>
      </w:pPr>
    </w:p>
    <w:p w:rsidR="000D4E7C" w:rsidRPr="00206AB1" w:rsidRDefault="00D414E8" w:rsidP="00206AB1">
      <w:pPr>
        <w:pStyle w:val="34"/>
        <w:tabs>
          <w:tab w:val="center" w:pos="4678"/>
          <w:tab w:val="center" w:pos="9072"/>
        </w:tabs>
        <w:suppressAutoHyphens/>
        <w:spacing w:line="360" w:lineRule="auto"/>
        <w:rPr>
          <w:szCs w:val="28"/>
        </w:rPr>
      </w:pPr>
      <w:r>
        <w:rPr>
          <w:szCs w:val="28"/>
        </w:rPr>
        <w:pict>
          <v:shape id="_x0000_i1117" type="#_x0000_t75" style="width:257.25pt;height:268.5pt" o:allowincell="f" o:allowoverlap="f">
            <v:imagedata r:id="rId177" o:title=""/>
          </v:shape>
        </w:pict>
      </w:r>
    </w:p>
    <w:p w:rsidR="000D4E7C" w:rsidRPr="00206AB1" w:rsidRDefault="000D4E7C" w:rsidP="00206AB1">
      <w:pPr>
        <w:pStyle w:val="34"/>
        <w:tabs>
          <w:tab w:val="center" w:pos="4678"/>
          <w:tab w:val="center" w:pos="9072"/>
        </w:tabs>
        <w:suppressAutoHyphens/>
        <w:spacing w:line="360" w:lineRule="auto"/>
        <w:rPr>
          <w:szCs w:val="28"/>
        </w:rPr>
      </w:pPr>
      <w:r w:rsidRPr="00206AB1">
        <w:rPr>
          <w:szCs w:val="28"/>
        </w:rPr>
        <w:t>Рисунок 15 - Зависимость плотности повреждений кабеля связи от сопротивления грунта и сопротивления R</w:t>
      </w:r>
      <w:r w:rsidRPr="00206AB1">
        <w:rPr>
          <w:szCs w:val="28"/>
          <w:vertAlign w:val="subscript"/>
        </w:rPr>
        <w:t>0</w:t>
      </w:r>
    </w:p>
    <w:p w:rsidR="00887EF7" w:rsidRDefault="00887EF7" w:rsidP="00206AB1">
      <w:pPr>
        <w:tabs>
          <w:tab w:val="center" w:pos="4678"/>
          <w:tab w:val="center" w:pos="9072"/>
        </w:tabs>
        <w:suppressAutoHyphens/>
        <w:ind w:firstLine="709"/>
        <w:rPr>
          <w:szCs w:val="28"/>
        </w:rPr>
      </w:pPr>
    </w:p>
    <w:p w:rsidR="000D4E7C" w:rsidRPr="00206AB1" w:rsidRDefault="00887EF7" w:rsidP="00206AB1">
      <w:pPr>
        <w:tabs>
          <w:tab w:val="center" w:pos="4678"/>
          <w:tab w:val="center" w:pos="9072"/>
        </w:tabs>
        <w:suppressAutoHyphens/>
        <w:ind w:firstLine="709"/>
        <w:rPr>
          <w:szCs w:val="28"/>
        </w:rPr>
      </w:pPr>
      <w:r>
        <w:rPr>
          <w:szCs w:val="28"/>
        </w:rPr>
        <w:br w:type="page"/>
      </w:r>
      <w:r w:rsidR="000D4E7C" w:rsidRPr="00206AB1">
        <w:rPr>
          <w:szCs w:val="28"/>
        </w:rPr>
        <w:t>Вероятное число повреждений кабеля</w:t>
      </w:r>
    </w:p>
    <w:p w:rsidR="00887EF7" w:rsidRDefault="00887EF7" w:rsidP="00206AB1">
      <w:pPr>
        <w:tabs>
          <w:tab w:val="center" w:pos="4678"/>
          <w:tab w:val="center" w:pos="9072"/>
        </w:tabs>
        <w:suppressAutoHyphens/>
        <w:ind w:firstLine="709"/>
        <w:rPr>
          <w:szCs w:val="28"/>
        </w:rPr>
      </w:pPr>
    </w:p>
    <w:p w:rsidR="000D4E7C" w:rsidRPr="00206AB1" w:rsidRDefault="00107EFB" w:rsidP="00206AB1">
      <w:pPr>
        <w:tabs>
          <w:tab w:val="center" w:pos="4678"/>
          <w:tab w:val="center" w:pos="9072"/>
        </w:tabs>
        <w:suppressAutoHyphens/>
        <w:ind w:firstLine="709"/>
        <w:rPr>
          <w:szCs w:val="28"/>
        </w:rPr>
      </w:pPr>
      <w:r w:rsidRPr="00206AB1">
        <w:rPr>
          <w:position w:val="-30"/>
          <w:szCs w:val="28"/>
        </w:rPr>
        <w:object w:dxaOrig="4380" w:dyaOrig="680">
          <v:shape id="_x0000_i1118" type="#_x0000_t75" style="width:210pt;height:34.5pt" o:ole="" fillcolor="window">
            <v:imagedata r:id="rId178" o:title=""/>
          </v:shape>
          <o:OLEObject Type="Embed" ProgID="Equation.3" ShapeID="_x0000_i1118" DrawAspect="Content" ObjectID="_1457408901" r:id="rId179"/>
        </w:object>
      </w:r>
      <w:r w:rsidR="000D4E7C" w:rsidRPr="00206AB1">
        <w:rPr>
          <w:szCs w:val="28"/>
        </w:rPr>
        <w:t>(51)</w:t>
      </w:r>
    </w:p>
    <w:p w:rsidR="000D4E7C" w:rsidRPr="00206AB1" w:rsidRDefault="000D4E7C" w:rsidP="00206AB1">
      <w:pPr>
        <w:tabs>
          <w:tab w:val="center" w:pos="4678"/>
          <w:tab w:val="center" w:pos="9072"/>
        </w:tabs>
        <w:suppressAutoHyphens/>
        <w:ind w:firstLine="709"/>
        <w:rPr>
          <w:szCs w:val="28"/>
        </w:rPr>
      </w:pPr>
    </w:p>
    <w:p w:rsidR="00206AB1" w:rsidRPr="00206AB1" w:rsidRDefault="000D4E7C" w:rsidP="00206AB1">
      <w:pPr>
        <w:tabs>
          <w:tab w:val="center" w:pos="4678"/>
          <w:tab w:val="center" w:pos="9072"/>
        </w:tabs>
        <w:suppressAutoHyphens/>
        <w:ind w:firstLine="709"/>
        <w:rPr>
          <w:szCs w:val="28"/>
        </w:rPr>
      </w:pPr>
      <w:r w:rsidRPr="00206AB1">
        <w:rPr>
          <w:szCs w:val="28"/>
        </w:rPr>
        <w:t>где Т в часах;</w:t>
      </w:r>
    </w:p>
    <w:p w:rsidR="00206AB1" w:rsidRPr="00206AB1" w:rsidRDefault="000D4E7C" w:rsidP="00206AB1">
      <w:pPr>
        <w:tabs>
          <w:tab w:val="center" w:pos="4678"/>
          <w:tab w:val="center" w:pos="9072"/>
        </w:tabs>
        <w:suppressAutoHyphens/>
        <w:ind w:firstLine="709"/>
        <w:rPr>
          <w:szCs w:val="28"/>
        </w:rPr>
      </w:pPr>
      <w:r w:rsidRPr="00206AB1">
        <w:rPr>
          <w:szCs w:val="28"/>
        </w:rPr>
        <w:t>U</w:t>
      </w:r>
      <w:r w:rsidRPr="00206AB1">
        <w:rPr>
          <w:szCs w:val="28"/>
          <w:vertAlign w:val="subscript"/>
        </w:rPr>
        <w:t>max</w:t>
      </w:r>
      <w:r w:rsidRPr="00206AB1">
        <w:rPr>
          <w:szCs w:val="28"/>
        </w:rPr>
        <w:t xml:space="preserve"> в вольтах;</w:t>
      </w:r>
    </w:p>
    <w:p w:rsidR="000D4E7C" w:rsidRPr="00206AB1" w:rsidRDefault="000D4E7C" w:rsidP="00206AB1">
      <w:pPr>
        <w:tabs>
          <w:tab w:val="center" w:pos="4678"/>
          <w:tab w:val="center" w:pos="9072"/>
        </w:tabs>
        <w:suppressAutoHyphens/>
        <w:ind w:firstLine="709"/>
        <w:rPr>
          <w:szCs w:val="28"/>
        </w:rPr>
      </w:pPr>
      <w:r w:rsidRPr="00206AB1">
        <w:rPr>
          <w:szCs w:val="28"/>
        </w:rPr>
        <w:t>n – взято из рис. 15.</w:t>
      </w:r>
    </w:p>
    <w:p w:rsidR="000D4E7C" w:rsidRPr="00206AB1" w:rsidRDefault="000D4E7C" w:rsidP="00206AB1">
      <w:pPr>
        <w:suppressAutoHyphens/>
        <w:ind w:firstLine="709"/>
        <w:rPr>
          <w:szCs w:val="28"/>
        </w:rPr>
      </w:pPr>
      <w:r w:rsidRPr="00206AB1">
        <w:rPr>
          <w:szCs w:val="28"/>
        </w:rPr>
        <w:t>Это число сравниваем с допустимым числом повреждений n</w:t>
      </w:r>
      <w:r w:rsidRPr="00206AB1">
        <w:rPr>
          <w:szCs w:val="28"/>
          <w:vertAlign w:val="subscript"/>
        </w:rPr>
        <w:t>доп</w:t>
      </w:r>
      <w:r w:rsidRPr="00206AB1">
        <w:rPr>
          <w:szCs w:val="28"/>
        </w:rPr>
        <w:t xml:space="preserve"> кабелей от ударов молний на </w:t>
      </w:r>
      <w:smartTag w:uri="urn:schemas-microsoft-com:office:smarttags" w:element="metricconverter">
        <w:smartTagPr>
          <w:attr w:name="ProductID" w:val="100 км"/>
        </w:smartTagPr>
        <w:r w:rsidRPr="00206AB1">
          <w:rPr>
            <w:szCs w:val="28"/>
          </w:rPr>
          <w:t>100 км</w:t>
        </w:r>
      </w:smartTag>
      <w:r w:rsidRPr="00206AB1">
        <w:rPr>
          <w:szCs w:val="28"/>
        </w:rPr>
        <w:t xml:space="preserve"> трассы в год из табл. 12. Так как n</w:t>
      </w:r>
      <w:r w:rsidRPr="00206AB1">
        <w:rPr>
          <w:szCs w:val="28"/>
          <w:vertAlign w:val="subscript"/>
        </w:rPr>
        <w:t xml:space="preserve">x </w:t>
      </w:r>
      <w:r w:rsidRPr="00206AB1">
        <w:rPr>
          <w:szCs w:val="28"/>
        </w:rPr>
        <w:t>&gt;n</w:t>
      </w:r>
      <w:r w:rsidRPr="00206AB1">
        <w:rPr>
          <w:szCs w:val="28"/>
          <w:vertAlign w:val="subscript"/>
        </w:rPr>
        <w:t>доп</w:t>
      </w:r>
      <w:r w:rsidRPr="00206AB1">
        <w:rPr>
          <w:szCs w:val="28"/>
        </w:rPr>
        <w:t>, то производится защита кабельной магистрали от ударов молний. Для защиты применяют проложенные в земле грозозащитные тросы, надо определить их число.</w:t>
      </w:r>
    </w:p>
    <w:p w:rsidR="00206AB1" w:rsidRPr="00206AB1" w:rsidRDefault="000D4E7C" w:rsidP="00206AB1">
      <w:pPr>
        <w:pStyle w:val="34"/>
        <w:suppressAutoHyphens/>
        <w:spacing w:line="360" w:lineRule="auto"/>
        <w:rPr>
          <w:szCs w:val="28"/>
        </w:rPr>
      </w:pPr>
      <w:r w:rsidRPr="00206AB1">
        <w:rPr>
          <w:szCs w:val="28"/>
        </w:rPr>
        <w:t xml:space="preserve">Защитное действие тросов характеризуется коэффициентом тока в оболочке кабеля </w:t>
      </w:r>
      <w:r w:rsidRPr="00206AB1">
        <w:rPr>
          <w:szCs w:val="28"/>
        </w:rPr>
        <w:sym w:font="Symbol" w:char="F068"/>
      </w:r>
      <w:r w:rsidRPr="00206AB1">
        <w:rPr>
          <w:szCs w:val="28"/>
        </w:rPr>
        <w:t>, показывающим отношение тока молнии в оболочке кабеля при наличии троса к току молнии при отсутствии троса. Для одного медного или биметаллического троса</w:t>
      </w:r>
    </w:p>
    <w:p w:rsidR="00887EF7" w:rsidRDefault="00887EF7" w:rsidP="00206AB1">
      <w:pPr>
        <w:suppressAutoHyphens/>
        <w:ind w:firstLine="709"/>
        <w:rPr>
          <w:szCs w:val="28"/>
        </w:rPr>
      </w:pPr>
    </w:p>
    <w:p w:rsidR="000D4E7C" w:rsidRPr="00206AB1" w:rsidRDefault="00107EFB" w:rsidP="00206AB1">
      <w:pPr>
        <w:suppressAutoHyphens/>
        <w:ind w:firstLine="709"/>
        <w:rPr>
          <w:szCs w:val="28"/>
        </w:rPr>
      </w:pPr>
      <w:r w:rsidRPr="00206AB1">
        <w:rPr>
          <w:position w:val="-72"/>
          <w:szCs w:val="28"/>
        </w:rPr>
        <w:object w:dxaOrig="2580" w:dyaOrig="1600">
          <v:shape id="_x0000_i1119" type="#_x0000_t75" style="width:129pt;height:80.25pt" o:ole="">
            <v:imagedata r:id="rId180" o:title=""/>
          </v:shape>
          <o:OLEObject Type="Embed" ProgID="Equation.3" ShapeID="_x0000_i1119" DrawAspect="Content" ObjectID="_1457408902" r:id="rId181"/>
        </w:object>
      </w:r>
      <w:r w:rsidR="000D4E7C" w:rsidRPr="00206AB1">
        <w:rPr>
          <w:szCs w:val="28"/>
        </w:rPr>
        <w:t>=0,759,</w:t>
      </w:r>
      <w:r w:rsidR="00206AB1" w:rsidRPr="00206AB1">
        <w:rPr>
          <w:szCs w:val="28"/>
        </w:rPr>
        <w:t xml:space="preserve"> </w:t>
      </w:r>
      <w:r w:rsidR="000D4E7C" w:rsidRPr="00206AB1">
        <w:rPr>
          <w:szCs w:val="28"/>
        </w:rPr>
        <w:t>(52)</w:t>
      </w:r>
    </w:p>
    <w:p w:rsidR="00887EF7" w:rsidRDefault="00887EF7" w:rsidP="00206AB1">
      <w:pPr>
        <w:suppressAutoHyphens/>
        <w:ind w:firstLine="709"/>
        <w:rPr>
          <w:szCs w:val="28"/>
        </w:rPr>
      </w:pPr>
    </w:p>
    <w:p w:rsidR="00206AB1" w:rsidRPr="00206AB1" w:rsidRDefault="000D4E7C" w:rsidP="00206AB1">
      <w:pPr>
        <w:suppressAutoHyphens/>
        <w:ind w:firstLine="709"/>
        <w:rPr>
          <w:szCs w:val="28"/>
        </w:rPr>
      </w:pPr>
      <w:r w:rsidRPr="00206AB1">
        <w:rPr>
          <w:szCs w:val="28"/>
        </w:rPr>
        <w:t>где r</w:t>
      </w:r>
      <w:r w:rsidRPr="00206AB1">
        <w:rPr>
          <w:szCs w:val="28"/>
          <w:vertAlign w:val="subscript"/>
        </w:rPr>
        <w:t>кт</w:t>
      </w:r>
      <w:r w:rsidRPr="00206AB1">
        <w:rPr>
          <w:szCs w:val="28"/>
        </w:rPr>
        <w:t>=</w:t>
      </w:r>
      <w:r w:rsidR="00107EFB" w:rsidRPr="00206AB1">
        <w:rPr>
          <w:position w:val="-8"/>
          <w:szCs w:val="28"/>
        </w:rPr>
        <w:object w:dxaOrig="2299" w:dyaOrig="420">
          <v:shape id="_x0000_i1120" type="#_x0000_t75" style="width:110.25pt;height:21.75pt" o:ole="" fillcolor="window">
            <v:imagedata r:id="rId182" o:title=""/>
          </v:shape>
          <o:OLEObject Type="Embed" ProgID="Equation.3" ShapeID="_x0000_i1120" DrawAspect="Content" ObjectID="_1457408903" r:id="rId183"/>
        </w:object>
      </w:r>
      <w:r w:rsidRPr="00206AB1">
        <w:rPr>
          <w:szCs w:val="28"/>
        </w:rPr>
        <w:t xml:space="preserve"> мм - расстояние между кабелем и тросом, (рис.7);</w:t>
      </w:r>
    </w:p>
    <w:p w:rsidR="00206AB1" w:rsidRPr="00206AB1" w:rsidRDefault="000D4E7C" w:rsidP="00206AB1">
      <w:pPr>
        <w:suppressAutoHyphens/>
        <w:ind w:firstLine="709"/>
        <w:rPr>
          <w:szCs w:val="28"/>
        </w:rPr>
      </w:pPr>
      <w:r w:rsidRPr="00206AB1">
        <w:rPr>
          <w:szCs w:val="28"/>
        </w:rPr>
        <w:t>d</w:t>
      </w:r>
      <w:r w:rsidRPr="00206AB1">
        <w:rPr>
          <w:szCs w:val="28"/>
          <w:vertAlign w:val="subscript"/>
        </w:rPr>
        <w:t>т</w:t>
      </w:r>
      <w:r w:rsidRPr="00206AB1">
        <w:rPr>
          <w:szCs w:val="28"/>
        </w:rPr>
        <w:t>=4 мм- диаметр троса;</w:t>
      </w:r>
    </w:p>
    <w:p w:rsidR="000D4E7C" w:rsidRPr="00206AB1" w:rsidRDefault="000D4E7C" w:rsidP="00206AB1">
      <w:pPr>
        <w:suppressAutoHyphens/>
        <w:ind w:firstLine="709"/>
        <w:rPr>
          <w:szCs w:val="28"/>
        </w:rPr>
      </w:pPr>
      <w:r w:rsidRPr="00206AB1">
        <w:rPr>
          <w:szCs w:val="28"/>
        </w:rPr>
        <w:t>d</w:t>
      </w:r>
      <w:r w:rsidRPr="00206AB1">
        <w:rPr>
          <w:szCs w:val="28"/>
          <w:vertAlign w:val="subscript"/>
        </w:rPr>
        <w:t>к</w:t>
      </w:r>
      <w:r w:rsidRPr="00206AB1">
        <w:rPr>
          <w:szCs w:val="28"/>
        </w:rPr>
        <w:t>=27,52 мм- внешний диаметр оболочки кабеля.</w:t>
      </w:r>
    </w:p>
    <w:p w:rsidR="000D4E7C" w:rsidRPr="00206AB1" w:rsidRDefault="000D4E7C" w:rsidP="00206AB1">
      <w:pPr>
        <w:suppressAutoHyphens/>
        <w:ind w:firstLine="709"/>
        <w:rPr>
          <w:szCs w:val="28"/>
        </w:rPr>
      </w:pPr>
      <w:r w:rsidRPr="00206AB1">
        <w:rPr>
          <w:szCs w:val="28"/>
        </w:rPr>
        <w:t>Далее по графику рис.6 определим n=0,25, взяв уже не R</w:t>
      </w:r>
      <w:r w:rsidRPr="00206AB1">
        <w:rPr>
          <w:szCs w:val="28"/>
          <w:vertAlign w:val="subscript"/>
        </w:rPr>
        <w:t>0</w:t>
      </w:r>
      <w:r w:rsidRPr="00206AB1">
        <w:rPr>
          <w:szCs w:val="28"/>
        </w:rPr>
        <w:t>, а R</w:t>
      </w:r>
      <w:r w:rsidRPr="00206AB1">
        <w:rPr>
          <w:szCs w:val="28"/>
          <w:vertAlign w:val="subscript"/>
        </w:rPr>
        <w:t>0</w:t>
      </w:r>
      <w:r w:rsidRPr="00206AB1">
        <w:rPr>
          <w:szCs w:val="28"/>
        </w:rPr>
        <w:sym w:font="Symbol" w:char="F0D7"/>
      </w:r>
      <w:r w:rsidRPr="00206AB1">
        <w:rPr>
          <w:szCs w:val="28"/>
        </w:rPr>
        <w:sym w:font="Symbol" w:char="F068"/>
      </w:r>
      <w:r w:rsidRPr="00206AB1">
        <w:rPr>
          <w:szCs w:val="28"/>
          <w:vertAlign w:val="subscript"/>
        </w:rPr>
        <w:t>1</w:t>
      </w:r>
      <w:r w:rsidRPr="00206AB1">
        <w:rPr>
          <w:szCs w:val="28"/>
        </w:rPr>
        <w:t>=1,91, затем вычислим n</w:t>
      </w:r>
      <w:r w:rsidRPr="00206AB1">
        <w:rPr>
          <w:szCs w:val="28"/>
          <w:vertAlign w:val="subscript"/>
        </w:rPr>
        <w:t>x</w:t>
      </w:r>
      <w:r w:rsidRPr="00206AB1">
        <w:rPr>
          <w:szCs w:val="28"/>
        </w:rPr>
        <w:t xml:space="preserve"> по (53). Так как n</w:t>
      </w:r>
      <w:r w:rsidRPr="00206AB1">
        <w:rPr>
          <w:szCs w:val="28"/>
          <w:vertAlign w:val="subscript"/>
        </w:rPr>
        <w:t>x</w:t>
      </w:r>
      <w:r w:rsidRPr="00206AB1">
        <w:rPr>
          <w:szCs w:val="28"/>
        </w:rPr>
        <w:t>=</w:t>
      </w:r>
      <w:r w:rsidRPr="00206AB1">
        <w:rPr>
          <w:szCs w:val="28"/>
        </w:rPr>
        <w:sym w:font="Symbol" w:char="F03E"/>
      </w:r>
      <w:r w:rsidRPr="00206AB1">
        <w:rPr>
          <w:szCs w:val="28"/>
        </w:rPr>
        <w:t xml:space="preserve"> n</w:t>
      </w:r>
      <w:r w:rsidRPr="00206AB1">
        <w:rPr>
          <w:szCs w:val="28"/>
          <w:vertAlign w:val="subscript"/>
        </w:rPr>
        <w:t>доп</w:t>
      </w:r>
      <w:r w:rsidRPr="00206AB1">
        <w:rPr>
          <w:szCs w:val="28"/>
        </w:rPr>
        <w:t>, то возьмем два троса.</w:t>
      </w:r>
    </w:p>
    <w:p w:rsidR="00206AB1" w:rsidRDefault="000D4E7C" w:rsidP="00206AB1">
      <w:pPr>
        <w:pStyle w:val="34"/>
        <w:suppressAutoHyphens/>
        <w:spacing w:line="360" w:lineRule="auto"/>
        <w:rPr>
          <w:szCs w:val="28"/>
        </w:rPr>
      </w:pPr>
      <w:r w:rsidRPr="00206AB1">
        <w:rPr>
          <w:szCs w:val="28"/>
        </w:rPr>
        <w:t>Коэффициент тока для двух тросов при их симметричном расположении относительно кабеля</w:t>
      </w:r>
    </w:p>
    <w:p w:rsidR="00887EF7" w:rsidRPr="00206AB1" w:rsidRDefault="00887EF7" w:rsidP="00206AB1">
      <w:pPr>
        <w:pStyle w:val="34"/>
        <w:suppressAutoHyphens/>
        <w:spacing w:line="360" w:lineRule="auto"/>
        <w:rPr>
          <w:szCs w:val="28"/>
        </w:rPr>
      </w:pPr>
    </w:p>
    <w:p w:rsidR="000D4E7C" w:rsidRPr="00206AB1" w:rsidRDefault="00107EFB" w:rsidP="00206AB1">
      <w:pPr>
        <w:suppressAutoHyphens/>
        <w:ind w:firstLine="709"/>
        <w:rPr>
          <w:szCs w:val="28"/>
        </w:rPr>
      </w:pPr>
      <w:r w:rsidRPr="00206AB1">
        <w:rPr>
          <w:position w:val="-72"/>
          <w:szCs w:val="28"/>
        </w:rPr>
        <w:object w:dxaOrig="3720" w:dyaOrig="1600">
          <v:shape id="_x0000_i1121" type="#_x0000_t75" style="width:186pt;height:80.25pt" o:ole="">
            <v:imagedata r:id="rId184" o:title=""/>
          </v:shape>
          <o:OLEObject Type="Embed" ProgID="Equation.3" ShapeID="_x0000_i1121" DrawAspect="Content" ObjectID="_1457408904" r:id="rId185"/>
        </w:object>
      </w:r>
      <w:r w:rsidR="000D4E7C" w:rsidRPr="00206AB1">
        <w:rPr>
          <w:szCs w:val="28"/>
        </w:rPr>
        <w:t>=0,81</w:t>
      </w:r>
      <w:r w:rsidR="00206AB1" w:rsidRPr="00206AB1">
        <w:rPr>
          <w:szCs w:val="28"/>
        </w:rPr>
        <w:t xml:space="preserve"> </w:t>
      </w:r>
      <w:r w:rsidR="000D4E7C" w:rsidRPr="00206AB1">
        <w:rPr>
          <w:szCs w:val="28"/>
        </w:rPr>
        <w:t>(53)</w:t>
      </w:r>
    </w:p>
    <w:p w:rsidR="00887EF7" w:rsidRDefault="00887EF7" w:rsidP="00206AB1">
      <w:pPr>
        <w:suppressAutoHyphens/>
        <w:ind w:firstLine="709"/>
        <w:rPr>
          <w:szCs w:val="28"/>
        </w:rPr>
      </w:pPr>
    </w:p>
    <w:p w:rsidR="00206AB1" w:rsidRPr="00206AB1" w:rsidRDefault="000D4E7C" w:rsidP="00206AB1">
      <w:pPr>
        <w:suppressAutoHyphens/>
        <w:ind w:firstLine="709"/>
        <w:rPr>
          <w:szCs w:val="28"/>
        </w:rPr>
      </w:pPr>
      <w:r w:rsidRPr="00206AB1">
        <w:rPr>
          <w:szCs w:val="28"/>
        </w:rPr>
        <w:t>где r</w:t>
      </w:r>
      <w:r w:rsidRPr="00206AB1">
        <w:rPr>
          <w:szCs w:val="28"/>
          <w:vertAlign w:val="subscript"/>
        </w:rPr>
        <w:t>тт</w:t>
      </w:r>
      <w:r w:rsidRPr="00206AB1">
        <w:rPr>
          <w:szCs w:val="28"/>
        </w:rPr>
        <w:t>=0,5м - расстояние между тросами (рис.16), остальные обозначения те же, что и в формуле (52).</w:t>
      </w:r>
    </w:p>
    <w:p w:rsidR="000D4E7C" w:rsidRPr="00206AB1" w:rsidRDefault="000D4E7C" w:rsidP="00206AB1">
      <w:pPr>
        <w:suppressAutoHyphens/>
        <w:ind w:firstLine="709"/>
        <w:rPr>
          <w:szCs w:val="28"/>
        </w:rPr>
      </w:pPr>
      <w:r w:rsidRPr="00206AB1">
        <w:rPr>
          <w:szCs w:val="28"/>
        </w:rPr>
        <w:t>Снова по графику рис.6 определим n=0,16 по величине R</w:t>
      </w:r>
      <w:r w:rsidRPr="00206AB1">
        <w:rPr>
          <w:szCs w:val="28"/>
          <w:vertAlign w:val="subscript"/>
        </w:rPr>
        <w:t>0</w:t>
      </w:r>
      <w:r w:rsidRPr="00206AB1">
        <w:rPr>
          <w:szCs w:val="28"/>
        </w:rPr>
        <w:sym w:font="Symbol" w:char="F0D7"/>
      </w:r>
      <w:r w:rsidRPr="00206AB1">
        <w:rPr>
          <w:szCs w:val="28"/>
        </w:rPr>
        <w:sym w:font="Symbol" w:char="F068"/>
      </w:r>
      <w:r w:rsidRPr="00206AB1">
        <w:rPr>
          <w:szCs w:val="28"/>
          <w:vertAlign w:val="subscript"/>
        </w:rPr>
        <w:t>2</w:t>
      </w:r>
      <w:r w:rsidRPr="00206AB1">
        <w:rPr>
          <w:szCs w:val="28"/>
        </w:rPr>
        <w:t>=2,04, а затем вычислим n</w:t>
      </w:r>
      <w:r w:rsidRPr="00206AB1">
        <w:rPr>
          <w:szCs w:val="28"/>
          <w:vertAlign w:val="subscript"/>
        </w:rPr>
        <w:t>x</w:t>
      </w:r>
      <w:r w:rsidRPr="00206AB1">
        <w:rPr>
          <w:szCs w:val="28"/>
        </w:rPr>
        <w:t xml:space="preserve"> по (51). Так как n</w:t>
      </w:r>
      <w:r w:rsidRPr="00206AB1">
        <w:rPr>
          <w:szCs w:val="28"/>
          <w:vertAlign w:val="subscript"/>
        </w:rPr>
        <w:t>x</w:t>
      </w:r>
      <w:r w:rsidRPr="00206AB1">
        <w:rPr>
          <w:szCs w:val="28"/>
        </w:rPr>
        <w:t>&lt;n</w:t>
      </w:r>
      <w:r w:rsidRPr="00206AB1">
        <w:rPr>
          <w:szCs w:val="28"/>
          <w:vertAlign w:val="subscript"/>
        </w:rPr>
        <w:t>доп</w:t>
      </w:r>
      <w:r w:rsidRPr="00206AB1">
        <w:rPr>
          <w:szCs w:val="28"/>
        </w:rPr>
        <w:t>, то два троса достаточно защищают кабель от удара молнии.</w:t>
      </w:r>
    </w:p>
    <w:p w:rsidR="000D4E7C" w:rsidRPr="00206AB1" w:rsidRDefault="000D4E7C" w:rsidP="00206AB1">
      <w:pPr>
        <w:suppressAutoHyphens/>
        <w:ind w:firstLine="709"/>
        <w:rPr>
          <w:szCs w:val="28"/>
        </w:rPr>
      </w:pPr>
    </w:p>
    <w:p w:rsidR="000D4E7C" w:rsidRPr="00206AB1" w:rsidRDefault="00D414E8" w:rsidP="00206AB1">
      <w:pPr>
        <w:pStyle w:val="2"/>
        <w:spacing w:line="360" w:lineRule="auto"/>
        <w:ind w:left="0" w:firstLine="709"/>
        <w:rPr>
          <w:b w:val="0"/>
          <w:szCs w:val="28"/>
          <w:lang w:val="ru-RU"/>
        </w:rPr>
      </w:pPr>
      <w:bookmarkStart w:id="20" w:name="_Toc41237708"/>
      <w:r>
        <w:rPr>
          <w:b w:val="0"/>
          <w:szCs w:val="28"/>
          <w:lang w:val="ru-RU"/>
        </w:rPr>
        <w:pict>
          <v:shape id="_x0000_i1122" type="#_x0000_t75" style="width:381.75pt;height:153.75pt">
            <v:imagedata r:id="rId186" o:title=""/>
          </v:shape>
        </w:pict>
      </w:r>
    </w:p>
    <w:p w:rsidR="000D4E7C" w:rsidRPr="00206AB1" w:rsidRDefault="000D4E7C" w:rsidP="00206AB1">
      <w:pPr>
        <w:pStyle w:val="2"/>
        <w:spacing w:line="360" w:lineRule="auto"/>
        <w:ind w:left="0" w:firstLine="709"/>
        <w:rPr>
          <w:b w:val="0"/>
          <w:szCs w:val="28"/>
          <w:lang w:val="ru-RU"/>
        </w:rPr>
      </w:pPr>
      <w:r w:rsidRPr="00206AB1">
        <w:rPr>
          <w:b w:val="0"/>
          <w:szCs w:val="28"/>
          <w:lang w:val="ru-RU"/>
        </w:rPr>
        <w:t>Рисунок 16 - Защита кабеля связи с помощью двух тросов</w:t>
      </w:r>
    </w:p>
    <w:p w:rsidR="000D4E7C" w:rsidRPr="004B68E7" w:rsidRDefault="004B68E7" w:rsidP="00206AB1">
      <w:pPr>
        <w:pStyle w:val="1"/>
        <w:spacing w:line="360" w:lineRule="auto"/>
        <w:ind w:firstLine="709"/>
        <w:jc w:val="both"/>
        <w:rPr>
          <w:b w:val="0"/>
          <w:color w:val="FFFFFF"/>
          <w:szCs w:val="28"/>
          <w:lang w:val="ru-RU"/>
        </w:rPr>
      </w:pPr>
      <w:r w:rsidRPr="004B68E7">
        <w:rPr>
          <w:b w:val="0"/>
          <w:caps w:val="0"/>
          <w:color w:val="FFFFFF"/>
          <w:szCs w:val="28"/>
          <w:lang w:val="ru-RU"/>
        </w:rPr>
        <w:t>связь тональный частота кабельный</w:t>
      </w:r>
    </w:p>
    <w:p w:rsidR="000D4E7C" w:rsidRPr="00206AB1" w:rsidRDefault="00206AB1" w:rsidP="00206AB1">
      <w:pPr>
        <w:pStyle w:val="1"/>
        <w:spacing w:line="360" w:lineRule="auto"/>
        <w:ind w:firstLine="709"/>
        <w:jc w:val="both"/>
        <w:rPr>
          <w:b w:val="0"/>
          <w:szCs w:val="28"/>
          <w:lang w:val="ru-RU"/>
        </w:rPr>
      </w:pPr>
      <w:r w:rsidRPr="00206AB1">
        <w:rPr>
          <w:b w:val="0"/>
          <w:szCs w:val="28"/>
          <w:lang w:val="ru-RU"/>
        </w:rPr>
        <w:br w:type="page"/>
      </w:r>
      <w:r w:rsidR="000D4E7C" w:rsidRPr="00206AB1">
        <w:rPr>
          <w:b w:val="0"/>
          <w:szCs w:val="28"/>
          <w:lang w:val="ru-RU"/>
        </w:rPr>
        <w:t>Заключение</w:t>
      </w:r>
    </w:p>
    <w:p w:rsidR="00206AB1" w:rsidRPr="00206AB1" w:rsidRDefault="00206AB1" w:rsidP="00206AB1">
      <w:pPr>
        <w:suppressAutoHyphens/>
        <w:ind w:firstLine="709"/>
        <w:rPr>
          <w:szCs w:val="28"/>
        </w:rPr>
      </w:pPr>
    </w:p>
    <w:p w:rsidR="000D4E7C" w:rsidRPr="00206AB1" w:rsidRDefault="006E4375" w:rsidP="00206AB1">
      <w:pPr>
        <w:suppressAutoHyphens/>
        <w:ind w:firstLine="709"/>
        <w:rPr>
          <w:szCs w:val="28"/>
        </w:rPr>
      </w:pPr>
      <w:r w:rsidRPr="00206AB1">
        <w:rPr>
          <w:szCs w:val="28"/>
        </w:rPr>
        <w:t>В результате проектирования междугородной линии связи для трассы Ижевск – Курган, был выбран оптимальный маршрут, который</w:t>
      </w:r>
      <w:r w:rsidR="004B68E7">
        <w:rPr>
          <w:szCs w:val="28"/>
        </w:rPr>
        <w:t xml:space="preserve"> наиболее удовлетворяет технико</w:t>
      </w:r>
      <w:r w:rsidRPr="00206AB1">
        <w:rPr>
          <w:szCs w:val="28"/>
        </w:rPr>
        <w:t xml:space="preserve">–экономическим соображениям. </w:t>
      </w:r>
      <w:r w:rsidR="000D4E7C" w:rsidRPr="00206AB1">
        <w:rPr>
          <w:szCs w:val="28"/>
        </w:rPr>
        <w:t>Используя исходные данные и теорию из методических указаний удалось выбрать оптимальную трассу, рассчитать число каналов тональной частоты с учётом прироста населения, выбрать подходящий тип кабеля и аппаратуру уплотнения, рассчитать конструкцию выбранного кабеля, высчитать первичные и вторичные параметры передачи кабельной цепи, правильно разместить усилительные и регенерационные пункты на выбранной трассе, рассчитать параметры взаимных влияний между цепями, а также рассчитать внешние влияния от высоковольтных линий электропередачи и защиты кабельной магистрали от ударов молнии. Все проделанные расчёты были выполнены с целью получения практических навыков и представления работы инженеров в области многоканальной связи.</w:t>
      </w:r>
    </w:p>
    <w:p w:rsidR="000D4E7C" w:rsidRPr="00206AB1" w:rsidRDefault="000D4E7C" w:rsidP="00206AB1">
      <w:pPr>
        <w:suppressAutoHyphens/>
        <w:ind w:firstLine="709"/>
        <w:rPr>
          <w:szCs w:val="28"/>
        </w:rPr>
      </w:pPr>
    </w:p>
    <w:p w:rsidR="000D4E7C" w:rsidRPr="00206AB1" w:rsidRDefault="000D4E7C" w:rsidP="00206AB1">
      <w:pPr>
        <w:pStyle w:val="2"/>
        <w:spacing w:line="360" w:lineRule="auto"/>
        <w:ind w:left="0" w:firstLine="709"/>
        <w:rPr>
          <w:b w:val="0"/>
          <w:szCs w:val="28"/>
          <w:lang w:val="ru-RU"/>
        </w:rPr>
      </w:pPr>
      <w:r w:rsidRPr="00206AB1">
        <w:rPr>
          <w:b w:val="0"/>
          <w:szCs w:val="28"/>
          <w:lang w:val="ru-RU"/>
        </w:rPr>
        <w:br w:type="page"/>
      </w:r>
      <w:r w:rsidR="00206AB1" w:rsidRPr="00206AB1">
        <w:rPr>
          <w:b w:val="0"/>
          <w:szCs w:val="28"/>
          <w:lang w:val="ru-RU"/>
        </w:rPr>
        <w:t>СПИСОК ИСПОЛЬЗОВАННЫХ ИСТОЧНИКОВ</w:t>
      </w:r>
      <w:bookmarkEnd w:id="20"/>
    </w:p>
    <w:p w:rsidR="00206AB1" w:rsidRPr="00206AB1" w:rsidRDefault="00206AB1" w:rsidP="00206AB1">
      <w:pPr>
        <w:tabs>
          <w:tab w:val="left" w:pos="567"/>
        </w:tabs>
        <w:ind w:firstLine="0"/>
        <w:jc w:val="left"/>
      </w:pPr>
    </w:p>
    <w:p w:rsidR="000D4E7C" w:rsidRPr="00206AB1" w:rsidRDefault="000D4E7C" w:rsidP="00206AB1">
      <w:pPr>
        <w:pStyle w:val="34"/>
        <w:numPr>
          <w:ilvl w:val="0"/>
          <w:numId w:val="7"/>
        </w:numPr>
        <w:tabs>
          <w:tab w:val="left" w:pos="567"/>
          <w:tab w:val="center" w:pos="4678"/>
          <w:tab w:val="center" w:pos="9072"/>
        </w:tabs>
        <w:suppressAutoHyphens/>
        <w:spacing w:line="360" w:lineRule="auto"/>
        <w:ind w:left="0" w:firstLine="0"/>
        <w:jc w:val="left"/>
        <w:rPr>
          <w:szCs w:val="28"/>
        </w:rPr>
      </w:pPr>
      <w:r w:rsidRPr="00206AB1">
        <w:rPr>
          <w:szCs w:val="28"/>
        </w:rPr>
        <w:t xml:space="preserve">Проектирование междугородной кабельной линии связи. Методические указания к выполнению курсового проекта по дисциплине </w:t>
      </w:r>
      <w:r w:rsidR="00206AB1" w:rsidRPr="00206AB1">
        <w:rPr>
          <w:szCs w:val="28"/>
        </w:rPr>
        <w:t>"</w:t>
      </w:r>
      <w:r w:rsidRPr="00206AB1">
        <w:rPr>
          <w:szCs w:val="28"/>
        </w:rPr>
        <w:t>Направляющие системы электросвязи</w:t>
      </w:r>
      <w:r w:rsidR="00206AB1" w:rsidRPr="00206AB1">
        <w:rPr>
          <w:szCs w:val="28"/>
        </w:rPr>
        <w:t>"</w:t>
      </w:r>
      <w:r w:rsidRPr="00206AB1">
        <w:rPr>
          <w:szCs w:val="28"/>
        </w:rPr>
        <w:t>/ Уфимск. гос. авиац. техн. ун-т; Сост. А.З. Тлявлин.– Уфа, 2003.</w:t>
      </w:r>
    </w:p>
    <w:p w:rsidR="000D4E7C" w:rsidRPr="00206AB1" w:rsidRDefault="000D4E7C" w:rsidP="00206AB1">
      <w:pPr>
        <w:pStyle w:val="34"/>
        <w:numPr>
          <w:ilvl w:val="0"/>
          <w:numId w:val="7"/>
        </w:numPr>
        <w:tabs>
          <w:tab w:val="left" w:pos="567"/>
          <w:tab w:val="center" w:pos="4678"/>
          <w:tab w:val="center" w:pos="9072"/>
        </w:tabs>
        <w:suppressAutoHyphens/>
        <w:spacing w:line="360" w:lineRule="auto"/>
        <w:ind w:left="0" w:firstLine="0"/>
        <w:jc w:val="left"/>
        <w:rPr>
          <w:szCs w:val="28"/>
        </w:rPr>
      </w:pPr>
      <w:r w:rsidRPr="00206AB1">
        <w:rPr>
          <w:szCs w:val="28"/>
        </w:rPr>
        <w:t>Основы линий связи. Часть 1/ Уфимск. гос. авиац. техн. ун-т;</w:t>
      </w:r>
    </w:p>
    <w:p w:rsidR="00206AB1" w:rsidRPr="00206AB1" w:rsidRDefault="000D4E7C" w:rsidP="00206AB1">
      <w:pPr>
        <w:pStyle w:val="34"/>
        <w:tabs>
          <w:tab w:val="left" w:pos="567"/>
          <w:tab w:val="center" w:pos="4678"/>
          <w:tab w:val="center" w:pos="9072"/>
        </w:tabs>
        <w:suppressAutoHyphens/>
        <w:spacing w:line="360" w:lineRule="auto"/>
        <w:ind w:firstLine="0"/>
        <w:jc w:val="left"/>
        <w:rPr>
          <w:szCs w:val="28"/>
        </w:rPr>
      </w:pPr>
      <w:r w:rsidRPr="00206AB1">
        <w:rPr>
          <w:szCs w:val="28"/>
        </w:rPr>
        <w:t>А. Х. Султанов, А. З. Тлявлин.– Уфа, 2000.</w:t>
      </w:r>
    </w:p>
    <w:p w:rsidR="006E4375" w:rsidRPr="00206AB1" w:rsidRDefault="006E4375" w:rsidP="00206AB1">
      <w:pPr>
        <w:pStyle w:val="34"/>
        <w:tabs>
          <w:tab w:val="left" w:pos="567"/>
          <w:tab w:val="center" w:pos="4678"/>
          <w:tab w:val="center" w:pos="9072"/>
        </w:tabs>
        <w:suppressAutoHyphens/>
        <w:spacing w:line="360" w:lineRule="auto"/>
        <w:ind w:firstLine="0"/>
        <w:jc w:val="left"/>
        <w:rPr>
          <w:szCs w:val="28"/>
        </w:rPr>
      </w:pPr>
      <w:r w:rsidRPr="00206AB1">
        <w:rPr>
          <w:szCs w:val="28"/>
        </w:rPr>
        <w:t>3.</w:t>
      </w:r>
      <w:r w:rsidR="00206AB1" w:rsidRPr="00206AB1">
        <w:rPr>
          <w:szCs w:val="28"/>
        </w:rPr>
        <w:t xml:space="preserve"> </w:t>
      </w:r>
      <w:r w:rsidRPr="00206AB1">
        <w:t>Атлас автомобильных дорог 2000 . Минск, 2000 г.</w:t>
      </w:r>
    </w:p>
    <w:p w:rsidR="000D4E7C" w:rsidRPr="00206AB1" w:rsidRDefault="000D4E7C" w:rsidP="00206AB1">
      <w:pPr>
        <w:tabs>
          <w:tab w:val="left" w:pos="567"/>
        </w:tabs>
        <w:suppressAutoHyphens/>
        <w:ind w:firstLine="0"/>
        <w:jc w:val="left"/>
        <w:rPr>
          <w:color w:val="FFFFFF"/>
          <w:szCs w:val="28"/>
        </w:rPr>
      </w:pPr>
      <w:bookmarkStart w:id="21" w:name="_GoBack"/>
      <w:bookmarkEnd w:id="21"/>
    </w:p>
    <w:sectPr w:rsidR="000D4E7C" w:rsidRPr="00206AB1" w:rsidSect="00206AB1">
      <w:headerReference w:type="default" r:id="rId187"/>
      <w:pgSz w:w="11907" w:h="16840"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14D" w:rsidRDefault="0058214D" w:rsidP="00206AB1">
      <w:pPr>
        <w:spacing w:line="240" w:lineRule="auto"/>
      </w:pPr>
      <w:r>
        <w:separator/>
      </w:r>
    </w:p>
  </w:endnote>
  <w:endnote w:type="continuationSeparator" w:id="0">
    <w:p w:rsidR="0058214D" w:rsidRDefault="0058214D" w:rsidP="00206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14D" w:rsidRDefault="0058214D" w:rsidP="00206AB1">
      <w:pPr>
        <w:spacing w:line="240" w:lineRule="auto"/>
      </w:pPr>
      <w:r>
        <w:separator/>
      </w:r>
    </w:p>
  </w:footnote>
  <w:footnote w:type="continuationSeparator" w:id="0">
    <w:p w:rsidR="0058214D" w:rsidRDefault="0058214D" w:rsidP="00206A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AB1" w:rsidRPr="00206AB1" w:rsidRDefault="00206AB1" w:rsidP="00206AB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7C5"/>
    <w:multiLevelType w:val="hybridMultilevel"/>
    <w:tmpl w:val="A10AA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2A38D9"/>
    <w:multiLevelType w:val="hybridMultilevel"/>
    <w:tmpl w:val="797AABE4"/>
    <w:lvl w:ilvl="0" w:tplc="15C6BF8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E73ED"/>
    <w:multiLevelType w:val="hybridMultilevel"/>
    <w:tmpl w:val="2BA0E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2995A7F"/>
    <w:multiLevelType w:val="hybridMultilevel"/>
    <w:tmpl w:val="8348CCE4"/>
    <w:lvl w:ilvl="0" w:tplc="99F6EC50">
      <w:start w:val="1"/>
      <w:numFmt w:val="bullet"/>
      <w:lvlText w:val=""/>
      <w:lvlJc w:val="left"/>
      <w:pPr>
        <w:tabs>
          <w:tab w:val="num" w:pos="587"/>
        </w:tabs>
        <w:ind w:left="340" w:hanging="113"/>
      </w:pPr>
      <w:rPr>
        <w:rFonts w:ascii="Symbol" w:hAnsi="Symbol" w:hint="default"/>
      </w:rPr>
    </w:lvl>
    <w:lvl w:ilvl="1" w:tplc="10E44258" w:tentative="1">
      <w:start w:val="1"/>
      <w:numFmt w:val="bullet"/>
      <w:lvlText w:val="o"/>
      <w:lvlJc w:val="left"/>
      <w:pPr>
        <w:tabs>
          <w:tab w:val="num" w:pos="1440"/>
        </w:tabs>
        <w:ind w:left="1440" w:hanging="360"/>
      </w:pPr>
      <w:rPr>
        <w:rFonts w:ascii="Courier New" w:hAnsi="Courier New" w:hint="default"/>
      </w:rPr>
    </w:lvl>
    <w:lvl w:ilvl="2" w:tplc="99CA4F74" w:tentative="1">
      <w:start w:val="1"/>
      <w:numFmt w:val="bullet"/>
      <w:lvlText w:val=""/>
      <w:lvlJc w:val="left"/>
      <w:pPr>
        <w:tabs>
          <w:tab w:val="num" w:pos="2160"/>
        </w:tabs>
        <w:ind w:left="2160" w:hanging="360"/>
      </w:pPr>
      <w:rPr>
        <w:rFonts w:ascii="Wingdings" w:hAnsi="Wingdings" w:hint="default"/>
      </w:rPr>
    </w:lvl>
    <w:lvl w:ilvl="3" w:tplc="91A85D5A" w:tentative="1">
      <w:start w:val="1"/>
      <w:numFmt w:val="bullet"/>
      <w:lvlText w:val=""/>
      <w:lvlJc w:val="left"/>
      <w:pPr>
        <w:tabs>
          <w:tab w:val="num" w:pos="2880"/>
        </w:tabs>
        <w:ind w:left="2880" w:hanging="360"/>
      </w:pPr>
      <w:rPr>
        <w:rFonts w:ascii="Symbol" w:hAnsi="Symbol" w:hint="default"/>
      </w:rPr>
    </w:lvl>
    <w:lvl w:ilvl="4" w:tplc="AA3415F0" w:tentative="1">
      <w:start w:val="1"/>
      <w:numFmt w:val="bullet"/>
      <w:lvlText w:val="o"/>
      <w:lvlJc w:val="left"/>
      <w:pPr>
        <w:tabs>
          <w:tab w:val="num" w:pos="3600"/>
        </w:tabs>
        <w:ind w:left="3600" w:hanging="360"/>
      </w:pPr>
      <w:rPr>
        <w:rFonts w:ascii="Courier New" w:hAnsi="Courier New" w:hint="default"/>
      </w:rPr>
    </w:lvl>
    <w:lvl w:ilvl="5" w:tplc="DE60A734" w:tentative="1">
      <w:start w:val="1"/>
      <w:numFmt w:val="bullet"/>
      <w:lvlText w:val=""/>
      <w:lvlJc w:val="left"/>
      <w:pPr>
        <w:tabs>
          <w:tab w:val="num" w:pos="4320"/>
        </w:tabs>
        <w:ind w:left="4320" w:hanging="360"/>
      </w:pPr>
      <w:rPr>
        <w:rFonts w:ascii="Wingdings" w:hAnsi="Wingdings" w:hint="default"/>
      </w:rPr>
    </w:lvl>
    <w:lvl w:ilvl="6" w:tplc="FDFC3086" w:tentative="1">
      <w:start w:val="1"/>
      <w:numFmt w:val="bullet"/>
      <w:lvlText w:val=""/>
      <w:lvlJc w:val="left"/>
      <w:pPr>
        <w:tabs>
          <w:tab w:val="num" w:pos="5040"/>
        </w:tabs>
        <w:ind w:left="5040" w:hanging="360"/>
      </w:pPr>
      <w:rPr>
        <w:rFonts w:ascii="Symbol" w:hAnsi="Symbol" w:hint="default"/>
      </w:rPr>
    </w:lvl>
    <w:lvl w:ilvl="7" w:tplc="F7645910" w:tentative="1">
      <w:start w:val="1"/>
      <w:numFmt w:val="bullet"/>
      <w:lvlText w:val="o"/>
      <w:lvlJc w:val="left"/>
      <w:pPr>
        <w:tabs>
          <w:tab w:val="num" w:pos="5760"/>
        </w:tabs>
        <w:ind w:left="5760" w:hanging="360"/>
      </w:pPr>
      <w:rPr>
        <w:rFonts w:ascii="Courier New" w:hAnsi="Courier New" w:hint="default"/>
      </w:rPr>
    </w:lvl>
    <w:lvl w:ilvl="8" w:tplc="377CF534" w:tentative="1">
      <w:start w:val="1"/>
      <w:numFmt w:val="bullet"/>
      <w:lvlText w:val=""/>
      <w:lvlJc w:val="left"/>
      <w:pPr>
        <w:tabs>
          <w:tab w:val="num" w:pos="6480"/>
        </w:tabs>
        <w:ind w:left="6480" w:hanging="360"/>
      </w:pPr>
      <w:rPr>
        <w:rFonts w:ascii="Wingdings" w:hAnsi="Wingdings" w:hint="default"/>
      </w:rPr>
    </w:lvl>
  </w:abstractNum>
  <w:abstractNum w:abstractNumId="4">
    <w:nsid w:val="36E110F2"/>
    <w:multiLevelType w:val="hybridMultilevel"/>
    <w:tmpl w:val="8348CCE4"/>
    <w:lvl w:ilvl="0" w:tplc="FFFFFFFF">
      <w:start w:val="1"/>
      <w:numFmt w:val="bullet"/>
      <w:lvlText w:val=""/>
      <w:lvlJc w:val="left"/>
      <w:pPr>
        <w:tabs>
          <w:tab w:val="num" w:pos="587"/>
        </w:tabs>
        <w:ind w:left="340"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45F1794"/>
    <w:multiLevelType w:val="multilevel"/>
    <w:tmpl w:val="7DF23EFE"/>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6">
    <w:nsid w:val="56AD02A3"/>
    <w:multiLevelType w:val="singleLevel"/>
    <w:tmpl w:val="BDA62530"/>
    <w:lvl w:ilvl="0">
      <w:start w:val="1"/>
      <w:numFmt w:val="decimal"/>
      <w:lvlText w:val="%1."/>
      <w:lvlJc w:val="left"/>
      <w:pPr>
        <w:tabs>
          <w:tab w:val="num" w:pos="927"/>
        </w:tabs>
        <w:ind w:left="927" w:hanging="360"/>
      </w:pPr>
      <w:rPr>
        <w:rFonts w:cs="Times New Roman" w:hint="default"/>
      </w:rPr>
    </w:lvl>
  </w:abstractNum>
  <w:abstractNum w:abstractNumId="7">
    <w:nsid w:val="5F6D2217"/>
    <w:multiLevelType w:val="hybridMultilevel"/>
    <w:tmpl w:val="20360CBA"/>
    <w:lvl w:ilvl="0" w:tplc="FFFFFFFF">
      <w:start w:val="1"/>
      <w:numFmt w:val="decimal"/>
      <w:lvlText w:val="%1."/>
      <w:lvlJc w:val="left"/>
      <w:pPr>
        <w:tabs>
          <w:tab w:val="num" w:pos="360"/>
        </w:tabs>
      </w:pPr>
      <w:rPr>
        <w:rFonts w:cs="Times New Roman" w:hint="default"/>
      </w:rPr>
    </w:lvl>
    <w:lvl w:ilvl="1" w:tplc="FFFFFFFF">
      <w:start w:val="1"/>
      <w:numFmt w:val="bullet"/>
      <w:lvlText w:val=""/>
      <w:lvlJc w:val="left"/>
      <w:pPr>
        <w:tabs>
          <w:tab w:val="num" w:pos="814"/>
        </w:tabs>
        <w:ind w:firstLine="454"/>
      </w:pPr>
      <w:rPr>
        <w:rFonts w:ascii="Symbol" w:hAnsi="Symbol" w:hint="default"/>
      </w:rPr>
    </w:lvl>
    <w:lvl w:ilvl="2" w:tplc="FFFFFFFF">
      <w:start w:val="1"/>
      <w:numFmt w:val="bullet"/>
      <w:lvlText w:val=""/>
      <w:lvlJc w:val="left"/>
      <w:pPr>
        <w:tabs>
          <w:tab w:val="num" w:pos="814"/>
        </w:tabs>
        <w:ind w:firstLine="454"/>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749C47FC"/>
    <w:multiLevelType w:val="hybridMultilevel"/>
    <w:tmpl w:val="91FA92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7"/>
  </w:num>
  <w:num w:numId="5">
    <w:abstractNumId w:val="4"/>
  </w:num>
  <w:num w:numId="6">
    <w:abstractNumId w:val="3"/>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5F9"/>
    <w:rsid w:val="000066D5"/>
    <w:rsid w:val="000156A9"/>
    <w:rsid w:val="000258CB"/>
    <w:rsid w:val="00034CBA"/>
    <w:rsid w:val="00035280"/>
    <w:rsid w:val="000406C1"/>
    <w:rsid w:val="00045FE1"/>
    <w:rsid w:val="00063DF7"/>
    <w:rsid w:val="00086265"/>
    <w:rsid w:val="000940BE"/>
    <w:rsid w:val="000C0D45"/>
    <w:rsid w:val="000C44E8"/>
    <w:rsid w:val="000D4E7C"/>
    <w:rsid w:val="00106F80"/>
    <w:rsid w:val="00107EFB"/>
    <w:rsid w:val="00113988"/>
    <w:rsid w:val="00115360"/>
    <w:rsid w:val="00120F0C"/>
    <w:rsid w:val="001524C6"/>
    <w:rsid w:val="00152B2E"/>
    <w:rsid w:val="00167CBD"/>
    <w:rsid w:val="001A3C27"/>
    <w:rsid w:val="001A6975"/>
    <w:rsid w:val="001C65FB"/>
    <w:rsid w:val="001D1C41"/>
    <w:rsid w:val="001D3634"/>
    <w:rsid w:val="001E4789"/>
    <w:rsid w:val="00206AB1"/>
    <w:rsid w:val="00212B1F"/>
    <w:rsid w:val="00246F74"/>
    <w:rsid w:val="002641C1"/>
    <w:rsid w:val="00264CFC"/>
    <w:rsid w:val="00265DC8"/>
    <w:rsid w:val="002661FE"/>
    <w:rsid w:val="002A420C"/>
    <w:rsid w:val="002D6C19"/>
    <w:rsid w:val="002F49CC"/>
    <w:rsid w:val="003614C9"/>
    <w:rsid w:val="00390395"/>
    <w:rsid w:val="003974BD"/>
    <w:rsid w:val="003D5FAF"/>
    <w:rsid w:val="00434A73"/>
    <w:rsid w:val="004419A2"/>
    <w:rsid w:val="004775ED"/>
    <w:rsid w:val="004817B0"/>
    <w:rsid w:val="004A3F06"/>
    <w:rsid w:val="004B68E7"/>
    <w:rsid w:val="004C741A"/>
    <w:rsid w:val="004E2954"/>
    <w:rsid w:val="005148AD"/>
    <w:rsid w:val="00515A7D"/>
    <w:rsid w:val="00516131"/>
    <w:rsid w:val="00543765"/>
    <w:rsid w:val="005543F5"/>
    <w:rsid w:val="0058214D"/>
    <w:rsid w:val="00583D85"/>
    <w:rsid w:val="005D04D3"/>
    <w:rsid w:val="005D0CE1"/>
    <w:rsid w:val="005E7326"/>
    <w:rsid w:val="005F3DE1"/>
    <w:rsid w:val="00610856"/>
    <w:rsid w:val="00614BED"/>
    <w:rsid w:val="00620E27"/>
    <w:rsid w:val="006249FE"/>
    <w:rsid w:val="00634106"/>
    <w:rsid w:val="006648AE"/>
    <w:rsid w:val="006662D9"/>
    <w:rsid w:val="006902CE"/>
    <w:rsid w:val="0069263E"/>
    <w:rsid w:val="006A4A57"/>
    <w:rsid w:val="006D527D"/>
    <w:rsid w:val="006D75F1"/>
    <w:rsid w:val="006E4375"/>
    <w:rsid w:val="007115DE"/>
    <w:rsid w:val="007611B5"/>
    <w:rsid w:val="007848D6"/>
    <w:rsid w:val="00794337"/>
    <w:rsid w:val="007A6A51"/>
    <w:rsid w:val="007B3437"/>
    <w:rsid w:val="008173F1"/>
    <w:rsid w:val="008369AD"/>
    <w:rsid w:val="00865593"/>
    <w:rsid w:val="00887EF7"/>
    <w:rsid w:val="008A54DC"/>
    <w:rsid w:val="008B00E7"/>
    <w:rsid w:val="008D7CEF"/>
    <w:rsid w:val="00926AF0"/>
    <w:rsid w:val="00936B27"/>
    <w:rsid w:val="00963928"/>
    <w:rsid w:val="00974451"/>
    <w:rsid w:val="0098587A"/>
    <w:rsid w:val="009A2153"/>
    <w:rsid w:val="009C0C8E"/>
    <w:rsid w:val="009D4523"/>
    <w:rsid w:val="00A0300A"/>
    <w:rsid w:val="00A32B5A"/>
    <w:rsid w:val="00A42AA1"/>
    <w:rsid w:val="00A43589"/>
    <w:rsid w:val="00A679C4"/>
    <w:rsid w:val="00AA1342"/>
    <w:rsid w:val="00AA3C86"/>
    <w:rsid w:val="00AB6012"/>
    <w:rsid w:val="00AC194F"/>
    <w:rsid w:val="00AC1B44"/>
    <w:rsid w:val="00B1058E"/>
    <w:rsid w:val="00B52DD7"/>
    <w:rsid w:val="00B556C4"/>
    <w:rsid w:val="00B70ACD"/>
    <w:rsid w:val="00B814F4"/>
    <w:rsid w:val="00B825C1"/>
    <w:rsid w:val="00B8791B"/>
    <w:rsid w:val="00B92058"/>
    <w:rsid w:val="00B94E72"/>
    <w:rsid w:val="00BA2F33"/>
    <w:rsid w:val="00BC5BB7"/>
    <w:rsid w:val="00BD0FF8"/>
    <w:rsid w:val="00BE3D97"/>
    <w:rsid w:val="00BF4B1E"/>
    <w:rsid w:val="00C206BD"/>
    <w:rsid w:val="00C24605"/>
    <w:rsid w:val="00C51185"/>
    <w:rsid w:val="00C97A0A"/>
    <w:rsid w:val="00CB6429"/>
    <w:rsid w:val="00CC4F61"/>
    <w:rsid w:val="00CC4F68"/>
    <w:rsid w:val="00CD0765"/>
    <w:rsid w:val="00CE5520"/>
    <w:rsid w:val="00CF546A"/>
    <w:rsid w:val="00D255F9"/>
    <w:rsid w:val="00D269B6"/>
    <w:rsid w:val="00D414E8"/>
    <w:rsid w:val="00D45F37"/>
    <w:rsid w:val="00D74A82"/>
    <w:rsid w:val="00DB7A7F"/>
    <w:rsid w:val="00DF4520"/>
    <w:rsid w:val="00E00554"/>
    <w:rsid w:val="00E0509E"/>
    <w:rsid w:val="00E30242"/>
    <w:rsid w:val="00E30DC6"/>
    <w:rsid w:val="00E44E2F"/>
    <w:rsid w:val="00EA0EC9"/>
    <w:rsid w:val="00EC2382"/>
    <w:rsid w:val="00EC39C1"/>
    <w:rsid w:val="00EC3FAF"/>
    <w:rsid w:val="00ED6098"/>
    <w:rsid w:val="00F729C7"/>
    <w:rsid w:val="00F91E94"/>
    <w:rsid w:val="00FB7E70"/>
    <w:rsid w:val="00FD22F1"/>
    <w:rsid w:val="00FD56D2"/>
    <w:rsid w:val="00FE1461"/>
    <w:rsid w:val="00FE75C0"/>
    <w:rsid w:val="00FF14BE"/>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
    <o:shapelayout v:ext="edit">
      <o:idmap v:ext="edit" data="1"/>
    </o:shapelayout>
  </w:shapeDefaults>
  <w:decimalSymbol w:val=","/>
  <w:listSeparator w:val=";"/>
  <w14:defaultImageDpi w14:val="0"/>
  <w15:chartTrackingRefBased/>
  <w15:docId w15:val="{75EDE0A7-18B9-4EB7-87EF-3D7DEA6E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B6"/>
    <w:pPr>
      <w:spacing w:line="360" w:lineRule="auto"/>
      <w:ind w:firstLine="851"/>
      <w:jc w:val="both"/>
    </w:pPr>
    <w:rPr>
      <w:sz w:val="28"/>
    </w:rPr>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paragraph" w:styleId="5">
    <w:name w:val="heading 5"/>
    <w:basedOn w:val="a"/>
    <w:next w:val="a"/>
    <w:link w:val="50"/>
    <w:uiPriority w:val="9"/>
    <w:qFormat/>
    <w:rsid w:val="000D4E7C"/>
    <w:pPr>
      <w:tabs>
        <w:tab w:val="num" w:pos="1080"/>
      </w:tabs>
      <w:ind w:firstLine="0"/>
      <w:outlineLvl w:val="4"/>
    </w:pPr>
    <w:rPr>
      <w:rFonts w:ascii="Arial" w:hAnsi="Arial"/>
      <w:b/>
      <w:sz w:val="26"/>
    </w:rPr>
  </w:style>
  <w:style w:type="paragraph" w:styleId="6">
    <w:name w:val="heading 6"/>
    <w:basedOn w:val="a"/>
    <w:next w:val="a"/>
    <w:link w:val="60"/>
    <w:uiPriority w:val="9"/>
    <w:qFormat/>
    <w:rsid w:val="000D4E7C"/>
    <w:pPr>
      <w:keepNext/>
      <w:outlineLvl w:val="5"/>
    </w:pPr>
    <w:rPr>
      <w:b/>
    </w:rPr>
  </w:style>
  <w:style w:type="paragraph" w:styleId="7">
    <w:name w:val="heading 7"/>
    <w:basedOn w:val="a"/>
    <w:next w:val="a"/>
    <w:link w:val="70"/>
    <w:uiPriority w:val="9"/>
    <w:qFormat/>
    <w:rsid w:val="000D4E7C"/>
    <w:pPr>
      <w:keepNext/>
      <w:outlineLvl w:val="6"/>
    </w:pPr>
    <w:rPr>
      <w:rFonts w:ascii="Arial" w:hAnsi="Arial"/>
      <w:i/>
      <w:sz w:val="18"/>
    </w:rPr>
  </w:style>
  <w:style w:type="paragraph" w:styleId="8">
    <w:name w:val="heading 8"/>
    <w:basedOn w:val="a"/>
    <w:next w:val="a"/>
    <w:link w:val="80"/>
    <w:uiPriority w:val="9"/>
    <w:qFormat/>
    <w:rsid w:val="000D4E7C"/>
    <w:pPr>
      <w:keepNext/>
      <w:outlineLvl w:val="7"/>
    </w:pPr>
    <w:rPr>
      <w:rFonts w:ascii="Arial" w:hAnsi="Arial"/>
      <w:i/>
      <w:sz w:val="22"/>
    </w:rPr>
  </w:style>
  <w:style w:type="paragraph" w:styleId="9">
    <w:name w:val="heading 9"/>
    <w:basedOn w:val="a"/>
    <w:next w:val="a"/>
    <w:link w:val="90"/>
    <w:uiPriority w:val="9"/>
    <w:qFormat/>
    <w:rsid w:val="000D4E7C"/>
    <w:pPr>
      <w:keepNext/>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link w:val="a3"/>
    <w:uiPriority w:val="99"/>
    <w:semiHidden/>
    <w:locked/>
    <w:rPr>
      <w:rFonts w:cs="Times New Roman"/>
      <w:sz w:val="28"/>
    </w:rPr>
  </w:style>
  <w:style w:type="paragraph" w:styleId="a5">
    <w:name w:val="caption"/>
    <w:basedOn w:val="a"/>
    <w:next w:val="a"/>
    <w:uiPriority w:val="35"/>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link w:val="a6"/>
    <w:uiPriority w:val="99"/>
    <w:semiHidden/>
    <w:locked/>
    <w:rPr>
      <w:rFonts w:cs="Times New Roman"/>
      <w:sz w:val="28"/>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rsid w:val="002D6C19"/>
    <w:pPr>
      <w:tabs>
        <w:tab w:val="left" w:pos="0"/>
        <w:tab w:val="right" w:leader="dot" w:pos="9355"/>
      </w:tabs>
      <w:spacing w:line="336" w:lineRule="auto"/>
      <w:ind w:right="851" w:firstLine="0"/>
      <w:jc w:val="center"/>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pPr>
  </w:style>
  <w:style w:type="character" w:customStyle="1" w:styleId="aa">
    <w:name w:val="Основной текст Знак"/>
    <w:link w:val="a9"/>
    <w:uiPriority w:val="99"/>
    <w:semiHidden/>
    <w:locked/>
    <w:rPr>
      <w:rFonts w:cs="Times New Roman"/>
      <w:sz w:val="28"/>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locked/>
    <w:rPr>
      <w:rFonts w:ascii="Tahoma" w:hAnsi="Tahoma" w:cs="Tahoma"/>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locked/>
    <w:rPr>
      <w:rFonts w:cs="Times New Roman"/>
    </w:rPr>
  </w:style>
  <w:style w:type="paragraph" w:customStyle="1" w:styleId="12">
    <w:name w:val="Обычный 1"/>
    <w:basedOn w:val="a"/>
    <w:rsid w:val="00D269B6"/>
    <w:pPr>
      <w:spacing w:line="312" w:lineRule="auto"/>
      <w:ind w:firstLine="709"/>
    </w:pPr>
  </w:style>
  <w:style w:type="paragraph" w:customStyle="1" w:styleId="af3">
    <w:name w:val="Подписи"/>
    <w:rsid w:val="000D4E7C"/>
    <w:rPr>
      <w:rFonts w:ascii="Arial" w:hAnsi="Arial"/>
      <w:noProof/>
      <w:sz w:val="18"/>
    </w:rPr>
  </w:style>
  <w:style w:type="paragraph" w:customStyle="1" w:styleId="af4">
    <w:name w:val="Формула (где)"/>
    <w:basedOn w:val="a"/>
    <w:rsid w:val="000D4E7C"/>
    <w:pPr>
      <w:ind w:left="851" w:hanging="851"/>
    </w:pPr>
  </w:style>
  <w:style w:type="character" w:styleId="af5">
    <w:name w:val="Hyperlink"/>
    <w:uiPriority w:val="99"/>
    <w:rsid w:val="000D4E7C"/>
    <w:rPr>
      <w:rFonts w:cs="Times New Roman"/>
      <w:color w:val="0000FF"/>
      <w:u w:val="single"/>
    </w:rPr>
  </w:style>
  <w:style w:type="paragraph" w:styleId="af6">
    <w:name w:val="Body Text Indent"/>
    <w:basedOn w:val="a"/>
    <w:link w:val="af7"/>
    <w:uiPriority w:val="99"/>
    <w:rsid w:val="000D4E7C"/>
  </w:style>
  <w:style w:type="character" w:customStyle="1" w:styleId="af7">
    <w:name w:val="Основной текст с отступом Знак"/>
    <w:link w:val="af6"/>
    <w:uiPriority w:val="99"/>
    <w:semiHidden/>
    <w:locked/>
    <w:rPr>
      <w:rFonts w:cs="Times New Roman"/>
      <w:sz w:val="28"/>
    </w:rPr>
  </w:style>
  <w:style w:type="paragraph" w:styleId="22">
    <w:name w:val="Body Text 2"/>
    <w:basedOn w:val="a"/>
    <w:link w:val="23"/>
    <w:uiPriority w:val="99"/>
    <w:rsid w:val="000D4E7C"/>
    <w:pPr>
      <w:spacing w:line="240" w:lineRule="auto"/>
      <w:ind w:firstLine="0"/>
      <w:jc w:val="center"/>
    </w:pPr>
    <w:rPr>
      <w:lang w:val="en-US"/>
    </w:rPr>
  </w:style>
  <w:style w:type="character" w:customStyle="1" w:styleId="23">
    <w:name w:val="Основной текст 2 Знак"/>
    <w:link w:val="22"/>
    <w:uiPriority w:val="99"/>
    <w:semiHidden/>
    <w:locked/>
    <w:rPr>
      <w:rFonts w:cs="Times New Roman"/>
      <w:sz w:val="28"/>
    </w:rPr>
  </w:style>
  <w:style w:type="paragraph" w:styleId="32">
    <w:name w:val="Body Text 3"/>
    <w:basedOn w:val="a"/>
    <w:link w:val="33"/>
    <w:uiPriority w:val="99"/>
    <w:rsid w:val="000D4E7C"/>
    <w:pPr>
      <w:ind w:firstLine="0"/>
    </w:pPr>
  </w:style>
  <w:style w:type="character" w:customStyle="1" w:styleId="33">
    <w:name w:val="Основной текст 3 Знак"/>
    <w:link w:val="32"/>
    <w:uiPriority w:val="99"/>
    <w:semiHidden/>
    <w:locked/>
    <w:rPr>
      <w:rFonts w:cs="Times New Roman"/>
      <w:sz w:val="16"/>
      <w:szCs w:val="16"/>
    </w:rPr>
  </w:style>
  <w:style w:type="paragraph" w:styleId="af8">
    <w:name w:val="Block Text"/>
    <w:basedOn w:val="a"/>
    <w:uiPriority w:val="99"/>
    <w:rsid w:val="000D4E7C"/>
    <w:pPr>
      <w:ind w:left="318" w:right="34" w:firstLine="0"/>
      <w:jc w:val="left"/>
    </w:pPr>
  </w:style>
  <w:style w:type="paragraph" w:styleId="24">
    <w:name w:val="Body Text Indent 2"/>
    <w:basedOn w:val="a"/>
    <w:link w:val="25"/>
    <w:uiPriority w:val="99"/>
    <w:rsid w:val="000D4E7C"/>
    <w:pPr>
      <w:spacing w:line="240" w:lineRule="auto"/>
      <w:ind w:firstLine="567"/>
    </w:pPr>
  </w:style>
  <w:style w:type="character" w:customStyle="1" w:styleId="25">
    <w:name w:val="Основной текст с отступом 2 Знак"/>
    <w:link w:val="24"/>
    <w:uiPriority w:val="99"/>
    <w:semiHidden/>
    <w:locked/>
    <w:rPr>
      <w:rFonts w:cs="Times New Roman"/>
      <w:sz w:val="28"/>
    </w:rPr>
  </w:style>
  <w:style w:type="paragraph" w:customStyle="1" w:styleId="af9">
    <w:name w:val="Основной"/>
    <w:basedOn w:val="a"/>
    <w:rsid w:val="000D4E7C"/>
    <w:pPr>
      <w:ind w:firstLine="709"/>
      <w:jc w:val="left"/>
    </w:pPr>
    <w:rPr>
      <w:szCs w:val="24"/>
    </w:rPr>
  </w:style>
  <w:style w:type="paragraph" w:styleId="afa">
    <w:name w:val="Normal (Web)"/>
    <w:aliases w:val="Обычный (Web)"/>
    <w:basedOn w:val="a"/>
    <w:uiPriority w:val="99"/>
    <w:rsid w:val="000D4E7C"/>
    <w:pPr>
      <w:spacing w:before="100" w:beforeAutospacing="1" w:after="100" w:afterAutospacing="1" w:line="240" w:lineRule="auto"/>
      <w:ind w:firstLine="0"/>
      <w:jc w:val="left"/>
    </w:pPr>
    <w:rPr>
      <w:sz w:val="24"/>
      <w:szCs w:val="24"/>
    </w:rPr>
  </w:style>
  <w:style w:type="paragraph" w:styleId="34">
    <w:name w:val="Body Text Indent 3"/>
    <w:basedOn w:val="a"/>
    <w:link w:val="35"/>
    <w:uiPriority w:val="99"/>
    <w:rsid w:val="000D4E7C"/>
    <w:pPr>
      <w:spacing w:line="312" w:lineRule="auto"/>
      <w:ind w:firstLine="709"/>
    </w:pPr>
  </w:style>
  <w:style w:type="character" w:customStyle="1" w:styleId="35">
    <w:name w:val="Основной текст с отступом 3 Знак"/>
    <w:link w:val="34"/>
    <w:uiPriority w:val="99"/>
    <w:semiHidden/>
    <w:locked/>
    <w:rPr>
      <w:rFonts w:cs="Times New Roman"/>
      <w:sz w:val="16"/>
      <w:szCs w:val="16"/>
    </w:rPr>
  </w:style>
  <w:style w:type="character" w:styleId="afb">
    <w:name w:val="FollowedHyperlink"/>
    <w:uiPriority w:val="99"/>
    <w:rsid w:val="000D4E7C"/>
    <w:rPr>
      <w:rFonts w:cs="Times New Roman"/>
      <w:color w:val="800080"/>
      <w:u w:val="single"/>
    </w:rPr>
  </w:style>
  <w:style w:type="paragraph" w:customStyle="1" w:styleId="xl22">
    <w:name w:val="xl22"/>
    <w:basedOn w:val="a"/>
    <w:rsid w:val="000D4E7C"/>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xl23">
    <w:name w:val="xl23"/>
    <w:basedOn w:val="a"/>
    <w:rsid w:val="000D4E7C"/>
    <w:pPr>
      <w:spacing w:before="100" w:beforeAutospacing="1" w:after="100" w:afterAutospacing="1" w:line="240" w:lineRule="auto"/>
      <w:ind w:firstLine="0"/>
      <w:jc w:val="center"/>
    </w:pPr>
    <w:rPr>
      <w:rFonts w:ascii="Arial Unicode MS" w:eastAsia="Arial Unicode MS" w:hAnsi="Arial Unicode MS" w:cs="Arial Unicode MS"/>
      <w:sz w:val="24"/>
      <w:szCs w:val="24"/>
    </w:rPr>
  </w:style>
  <w:style w:type="paragraph" w:customStyle="1" w:styleId="26">
    <w:name w:val="Обычный2"/>
    <w:basedOn w:val="a"/>
    <w:rsid w:val="000D4E7C"/>
    <w:pPr>
      <w:spacing w:line="240" w:lineRule="auto"/>
      <w:ind w:firstLine="0"/>
      <w:jc w:val="center"/>
    </w:pPr>
    <w:rPr>
      <w:sz w:val="24"/>
    </w:rPr>
  </w:style>
  <w:style w:type="paragraph" w:customStyle="1" w:styleId="13">
    <w:name w:val="Обычный1"/>
    <w:basedOn w:val="a"/>
    <w:rsid w:val="000D4E7C"/>
    <w:pPr>
      <w:spacing w:line="240" w:lineRule="auto"/>
      <w:ind w:firstLine="0"/>
    </w:pPr>
    <w:rPr>
      <w:szCs w:val="24"/>
    </w:rPr>
  </w:style>
  <w:style w:type="paragraph" w:customStyle="1" w:styleId="36">
    <w:name w:val="Обычный3"/>
    <w:basedOn w:val="a"/>
    <w:rsid w:val="000D4E7C"/>
    <w:pPr>
      <w:spacing w:line="240" w:lineRule="auto"/>
      <w:ind w:firstLine="0"/>
    </w:pPr>
    <w:rPr>
      <w:noProof/>
      <w:sz w:val="20"/>
      <w:szCs w:val="28"/>
    </w:rPr>
  </w:style>
  <w:style w:type="character" w:styleId="afc">
    <w:name w:val="Strong"/>
    <w:uiPriority w:val="22"/>
    <w:qFormat/>
    <w:rsid w:val="000D4E7C"/>
    <w:rPr>
      <w:rFonts w:cs="Times New Roman"/>
      <w:b/>
      <w:bCs/>
    </w:rPr>
  </w:style>
  <w:style w:type="paragraph" w:styleId="afd">
    <w:name w:val="Title"/>
    <w:basedOn w:val="a"/>
    <w:link w:val="afe"/>
    <w:uiPriority w:val="10"/>
    <w:qFormat/>
    <w:rsid w:val="000D4E7C"/>
    <w:pPr>
      <w:spacing w:line="240" w:lineRule="auto"/>
      <w:ind w:firstLine="0"/>
      <w:jc w:val="center"/>
    </w:pPr>
    <w:rPr>
      <w:b/>
    </w:rPr>
  </w:style>
  <w:style w:type="character" w:customStyle="1" w:styleId="afe">
    <w:name w:val="Название Знак"/>
    <w:link w:val="afd"/>
    <w:uiPriority w:val="10"/>
    <w:locked/>
    <w:rPr>
      <w:rFonts w:ascii="Cambria" w:eastAsia="Times New Roman" w:hAnsi="Cambria" w:cs="Times New Roman"/>
      <w:b/>
      <w:bCs/>
      <w:kern w:val="28"/>
      <w:sz w:val="32"/>
      <w:szCs w:val="32"/>
    </w:rPr>
  </w:style>
  <w:style w:type="paragraph" w:customStyle="1" w:styleId="aff">
    <w:name w:val="Обычный (центер)"/>
    <w:basedOn w:val="a"/>
    <w:rsid w:val="000D4E7C"/>
    <w:pPr>
      <w:spacing w:line="240" w:lineRule="auto"/>
      <w:ind w:firstLine="567"/>
      <w:jc w:val="center"/>
    </w:pPr>
  </w:style>
  <w:style w:type="character" w:customStyle="1" w:styleId="mw-headline">
    <w:name w:val="mw-headline"/>
    <w:rsid w:val="000258CB"/>
    <w:rPr>
      <w:rFonts w:cs="Times New Roman"/>
    </w:rPr>
  </w:style>
  <w:style w:type="character" w:customStyle="1" w:styleId="editsection">
    <w:name w:val="editsection"/>
    <w:rsid w:val="008A54DC"/>
    <w:rPr>
      <w:rFonts w:cs="Times New Roman"/>
    </w:rPr>
  </w:style>
  <w:style w:type="table" w:styleId="aff0">
    <w:name w:val="Table Grid"/>
    <w:basedOn w:val="a1"/>
    <w:uiPriority w:val="59"/>
    <w:rsid w:val="00206A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332004">
      <w:marLeft w:val="0"/>
      <w:marRight w:val="0"/>
      <w:marTop w:val="0"/>
      <w:marBottom w:val="0"/>
      <w:divBdr>
        <w:top w:val="none" w:sz="0" w:space="0" w:color="auto"/>
        <w:left w:val="none" w:sz="0" w:space="0" w:color="auto"/>
        <w:bottom w:val="none" w:sz="0" w:space="0" w:color="auto"/>
        <w:right w:val="none" w:sz="0" w:space="0" w:color="auto"/>
      </w:divBdr>
      <w:divsChild>
        <w:div w:id="1334331999">
          <w:marLeft w:val="0"/>
          <w:marRight w:val="0"/>
          <w:marTop w:val="0"/>
          <w:marBottom w:val="0"/>
          <w:divBdr>
            <w:top w:val="none" w:sz="0" w:space="0" w:color="auto"/>
            <w:left w:val="none" w:sz="0" w:space="0" w:color="auto"/>
            <w:bottom w:val="none" w:sz="0" w:space="0" w:color="auto"/>
            <w:right w:val="none" w:sz="0" w:space="0" w:color="auto"/>
          </w:divBdr>
          <w:divsChild>
            <w:div w:id="13343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006">
      <w:marLeft w:val="0"/>
      <w:marRight w:val="0"/>
      <w:marTop w:val="0"/>
      <w:marBottom w:val="0"/>
      <w:divBdr>
        <w:top w:val="none" w:sz="0" w:space="0" w:color="auto"/>
        <w:left w:val="none" w:sz="0" w:space="0" w:color="auto"/>
        <w:bottom w:val="none" w:sz="0" w:space="0" w:color="auto"/>
        <w:right w:val="none" w:sz="0" w:space="0" w:color="auto"/>
      </w:divBdr>
      <w:divsChild>
        <w:div w:id="1334332028">
          <w:marLeft w:val="0"/>
          <w:marRight w:val="0"/>
          <w:marTop w:val="0"/>
          <w:marBottom w:val="0"/>
          <w:divBdr>
            <w:top w:val="none" w:sz="0" w:space="0" w:color="auto"/>
            <w:left w:val="none" w:sz="0" w:space="0" w:color="auto"/>
            <w:bottom w:val="none" w:sz="0" w:space="0" w:color="auto"/>
            <w:right w:val="none" w:sz="0" w:space="0" w:color="auto"/>
          </w:divBdr>
          <w:divsChild>
            <w:div w:id="13343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012">
      <w:marLeft w:val="0"/>
      <w:marRight w:val="0"/>
      <w:marTop w:val="0"/>
      <w:marBottom w:val="0"/>
      <w:divBdr>
        <w:top w:val="none" w:sz="0" w:space="0" w:color="auto"/>
        <w:left w:val="none" w:sz="0" w:space="0" w:color="auto"/>
        <w:bottom w:val="none" w:sz="0" w:space="0" w:color="auto"/>
        <w:right w:val="none" w:sz="0" w:space="0" w:color="auto"/>
      </w:divBdr>
      <w:divsChild>
        <w:div w:id="1334332008">
          <w:marLeft w:val="0"/>
          <w:marRight w:val="0"/>
          <w:marTop w:val="0"/>
          <w:marBottom w:val="0"/>
          <w:divBdr>
            <w:top w:val="none" w:sz="0" w:space="0" w:color="auto"/>
            <w:left w:val="none" w:sz="0" w:space="0" w:color="auto"/>
            <w:bottom w:val="none" w:sz="0" w:space="0" w:color="auto"/>
            <w:right w:val="none" w:sz="0" w:space="0" w:color="auto"/>
          </w:divBdr>
          <w:divsChild>
            <w:div w:id="1334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013">
      <w:marLeft w:val="0"/>
      <w:marRight w:val="0"/>
      <w:marTop w:val="0"/>
      <w:marBottom w:val="0"/>
      <w:divBdr>
        <w:top w:val="none" w:sz="0" w:space="0" w:color="auto"/>
        <w:left w:val="none" w:sz="0" w:space="0" w:color="auto"/>
        <w:bottom w:val="none" w:sz="0" w:space="0" w:color="auto"/>
        <w:right w:val="none" w:sz="0" w:space="0" w:color="auto"/>
      </w:divBdr>
      <w:divsChild>
        <w:div w:id="1334332000">
          <w:marLeft w:val="0"/>
          <w:marRight w:val="0"/>
          <w:marTop w:val="0"/>
          <w:marBottom w:val="0"/>
          <w:divBdr>
            <w:top w:val="none" w:sz="0" w:space="0" w:color="auto"/>
            <w:left w:val="none" w:sz="0" w:space="0" w:color="auto"/>
            <w:bottom w:val="none" w:sz="0" w:space="0" w:color="auto"/>
            <w:right w:val="none" w:sz="0" w:space="0" w:color="auto"/>
          </w:divBdr>
          <w:divsChild>
            <w:div w:id="13343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014">
      <w:marLeft w:val="0"/>
      <w:marRight w:val="0"/>
      <w:marTop w:val="0"/>
      <w:marBottom w:val="0"/>
      <w:divBdr>
        <w:top w:val="none" w:sz="0" w:space="0" w:color="auto"/>
        <w:left w:val="none" w:sz="0" w:space="0" w:color="auto"/>
        <w:bottom w:val="none" w:sz="0" w:space="0" w:color="auto"/>
        <w:right w:val="none" w:sz="0" w:space="0" w:color="auto"/>
      </w:divBdr>
      <w:divsChild>
        <w:div w:id="1334332020">
          <w:marLeft w:val="0"/>
          <w:marRight w:val="0"/>
          <w:marTop w:val="0"/>
          <w:marBottom w:val="0"/>
          <w:divBdr>
            <w:top w:val="none" w:sz="0" w:space="0" w:color="auto"/>
            <w:left w:val="none" w:sz="0" w:space="0" w:color="auto"/>
            <w:bottom w:val="none" w:sz="0" w:space="0" w:color="auto"/>
            <w:right w:val="none" w:sz="0" w:space="0" w:color="auto"/>
          </w:divBdr>
          <w:divsChild>
            <w:div w:id="13343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017">
      <w:marLeft w:val="0"/>
      <w:marRight w:val="0"/>
      <w:marTop w:val="0"/>
      <w:marBottom w:val="0"/>
      <w:divBdr>
        <w:top w:val="none" w:sz="0" w:space="0" w:color="auto"/>
        <w:left w:val="none" w:sz="0" w:space="0" w:color="auto"/>
        <w:bottom w:val="none" w:sz="0" w:space="0" w:color="auto"/>
        <w:right w:val="none" w:sz="0" w:space="0" w:color="auto"/>
      </w:divBdr>
      <w:divsChild>
        <w:div w:id="1334332026">
          <w:marLeft w:val="0"/>
          <w:marRight w:val="0"/>
          <w:marTop w:val="0"/>
          <w:marBottom w:val="0"/>
          <w:divBdr>
            <w:top w:val="none" w:sz="0" w:space="0" w:color="auto"/>
            <w:left w:val="none" w:sz="0" w:space="0" w:color="auto"/>
            <w:bottom w:val="none" w:sz="0" w:space="0" w:color="auto"/>
            <w:right w:val="none" w:sz="0" w:space="0" w:color="auto"/>
          </w:divBdr>
          <w:divsChild>
            <w:div w:id="13343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018">
      <w:marLeft w:val="0"/>
      <w:marRight w:val="0"/>
      <w:marTop w:val="0"/>
      <w:marBottom w:val="0"/>
      <w:divBdr>
        <w:top w:val="none" w:sz="0" w:space="0" w:color="auto"/>
        <w:left w:val="none" w:sz="0" w:space="0" w:color="auto"/>
        <w:bottom w:val="none" w:sz="0" w:space="0" w:color="auto"/>
        <w:right w:val="none" w:sz="0" w:space="0" w:color="auto"/>
      </w:divBdr>
      <w:divsChild>
        <w:div w:id="1334332001">
          <w:marLeft w:val="0"/>
          <w:marRight w:val="0"/>
          <w:marTop w:val="0"/>
          <w:marBottom w:val="0"/>
          <w:divBdr>
            <w:top w:val="none" w:sz="0" w:space="0" w:color="auto"/>
            <w:left w:val="none" w:sz="0" w:space="0" w:color="auto"/>
            <w:bottom w:val="none" w:sz="0" w:space="0" w:color="auto"/>
            <w:right w:val="none" w:sz="0" w:space="0" w:color="auto"/>
          </w:divBdr>
          <w:divsChild>
            <w:div w:id="1334332015">
              <w:marLeft w:val="0"/>
              <w:marRight w:val="0"/>
              <w:marTop w:val="0"/>
              <w:marBottom w:val="0"/>
              <w:divBdr>
                <w:top w:val="none" w:sz="0" w:space="0" w:color="auto"/>
                <w:left w:val="none" w:sz="0" w:space="0" w:color="auto"/>
                <w:bottom w:val="none" w:sz="0" w:space="0" w:color="auto"/>
                <w:right w:val="none" w:sz="0" w:space="0" w:color="auto"/>
              </w:divBdr>
              <w:divsChild>
                <w:div w:id="1334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2027">
      <w:marLeft w:val="0"/>
      <w:marRight w:val="0"/>
      <w:marTop w:val="0"/>
      <w:marBottom w:val="0"/>
      <w:divBdr>
        <w:top w:val="none" w:sz="0" w:space="0" w:color="auto"/>
        <w:left w:val="none" w:sz="0" w:space="0" w:color="auto"/>
        <w:bottom w:val="none" w:sz="0" w:space="0" w:color="auto"/>
        <w:right w:val="none" w:sz="0" w:space="0" w:color="auto"/>
      </w:divBdr>
      <w:divsChild>
        <w:div w:id="1334332022">
          <w:marLeft w:val="0"/>
          <w:marRight w:val="0"/>
          <w:marTop w:val="0"/>
          <w:marBottom w:val="0"/>
          <w:divBdr>
            <w:top w:val="none" w:sz="0" w:space="0" w:color="auto"/>
            <w:left w:val="none" w:sz="0" w:space="0" w:color="auto"/>
            <w:bottom w:val="none" w:sz="0" w:space="0" w:color="auto"/>
            <w:right w:val="none" w:sz="0" w:space="0" w:color="auto"/>
          </w:divBdr>
          <w:divsChild>
            <w:div w:id="1334332016">
              <w:marLeft w:val="0"/>
              <w:marRight w:val="0"/>
              <w:marTop w:val="0"/>
              <w:marBottom w:val="0"/>
              <w:divBdr>
                <w:top w:val="none" w:sz="0" w:space="0" w:color="auto"/>
                <w:left w:val="none" w:sz="0" w:space="0" w:color="auto"/>
                <w:bottom w:val="none" w:sz="0" w:space="0" w:color="auto"/>
                <w:right w:val="none" w:sz="0" w:space="0" w:color="auto"/>
              </w:divBdr>
              <w:divsChild>
                <w:div w:id="13343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2029">
      <w:marLeft w:val="0"/>
      <w:marRight w:val="0"/>
      <w:marTop w:val="0"/>
      <w:marBottom w:val="0"/>
      <w:divBdr>
        <w:top w:val="none" w:sz="0" w:space="0" w:color="auto"/>
        <w:left w:val="none" w:sz="0" w:space="0" w:color="auto"/>
        <w:bottom w:val="none" w:sz="0" w:space="0" w:color="auto"/>
        <w:right w:val="none" w:sz="0" w:space="0" w:color="auto"/>
      </w:divBdr>
      <w:divsChild>
        <w:div w:id="1334332011">
          <w:marLeft w:val="0"/>
          <w:marRight w:val="0"/>
          <w:marTop w:val="0"/>
          <w:marBottom w:val="0"/>
          <w:divBdr>
            <w:top w:val="none" w:sz="0" w:space="0" w:color="auto"/>
            <w:left w:val="none" w:sz="0" w:space="0" w:color="auto"/>
            <w:bottom w:val="none" w:sz="0" w:space="0" w:color="auto"/>
            <w:right w:val="none" w:sz="0" w:space="0" w:color="auto"/>
          </w:divBdr>
          <w:divsChild>
            <w:div w:id="13343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030">
      <w:marLeft w:val="0"/>
      <w:marRight w:val="0"/>
      <w:marTop w:val="0"/>
      <w:marBottom w:val="0"/>
      <w:divBdr>
        <w:top w:val="none" w:sz="0" w:space="0" w:color="auto"/>
        <w:left w:val="none" w:sz="0" w:space="0" w:color="auto"/>
        <w:bottom w:val="none" w:sz="0" w:space="0" w:color="auto"/>
        <w:right w:val="none" w:sz="0" w:space="0" w:color="auto"/>
      </w:divBdr>
      <w:divsChild>
        <w:div w:id="1334332010">
          <w:marLeft w:val="0"/>
          <w:marRight w:val="0"/>
          <w:marTop w:val="0"/>
          <w:marBottom w:val="0"/>
          <w:divBdr>
            <w:top w:val="none" w:sz="0" w:space="0" w:color="auto"/>
            <w:left w:val="none" w:sz="0" w:space="0" w:color="auto"/>
            <w:bottom w:val="none" w:sz="0" w:space="0" w:color="auto"/>
            <w:right w:val="none" w:sz="0" w:space="0" w:color="auto"/>
          </w:divBdr>
          <w:divsChild>
            <w:div w:id="13343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0.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png"/><Relationship Id="rId89" Type="http://schemas.openxmlformats.org/officeDocument/2006/relationships/image" Target="media/image44.png"/><Relationship Id="rId112" Type="http://schemas.openxmlformats.org/officeDocument/2006/relationships/oleObject" Target="embeddings/oleObject49.bin"/><Relationship Id="rId133" Type="http://schemas.openxmlformats.org/officeDocument/2006/relationships/image" Target="media/image68.wmf"/><Relationship Id="rId138" Type="http://schemas.openxmlformats.org/officeDocument/2006/relationships/oleObject" Target="embeddings/oleObject62.bin"/><Relationship Id="rId154" Type="http://schemas.openxmlformats.org/officeDocument/2006/relationships/oleObject" Target="embeddings/oleObject68.bin"/><Relationship Id="rId159" Type="http://schemas.openxmlformats.org/officeDocument/2006/relationships/image" Target="media/image83.wmf"/><Relationship Id="rId175" Type="http://schemas.openxmlformats.org/officeDocument/2006/relationships/image" Target="media/image91.wmf"/><Relationship Id="rId170" Type="http://schemas.openxmlformats.org/officeDocument/2006/relationships/oleObject" Target="embeddings/oleObject76.bin"/><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4.bin"/><Relationship Id="rId123" Type="http://schemas.openxmlformats.org/officeDocument/2006/relationships/image" Target="media/image63.wmf"/><Relationship Id="rId128" Type="http://schemas.openxmlformats.org/officeDocument/2006/relationships/oleObject" Target="embeddings/oleObject57.bin"/><Relationship Id="rId144" Type="http://schemas.openxmlformats.org/officeDocument/2006/relationships/image" Target="media/image74.png"/><Relationship Id="rId149" Type="http://schemas.openxmlformats.org/officeDocument/2006/relationships/image" Target="media/image78.wmf"/><Relationship Id="rId5" Type="http://schemas.openxmlformats.org/officeDocument/2006/relationships/footnotes" Target="footnotes.xml"/><Relationship Id="rId90" Type="http://schemas.openxmlformats.org/officeDocument/2006/relationships/image" Target="media/image45.png"/><Relationship Id="rId95" Type="http://schemas.openxmlformats.org/officeDocument/2006/relationships/image" Target="media/image49.wmf"/><Relationship Id="rId160" Type="http://schemas.openxmlformats.org/officeDocument/2006/relationships/oleObject" Target="embeddings/oleObject71.bin"/><Relationship Id="rId165" Type="http://schemas.openxmlformats.org/officeDocument/2006/relationships/image" Target="media/image86.wmf"/><Relationship Id="rId181" Type="http://schemas.openxmlformats.org/officeDocument/2006/relationships/oleObject" Target="embeddings/oleObject81.bin"/><Relationship Id="rId186" Type="http://schemas.openxmlformats.org/officeDocument/2006/relationships/image" Target="media/image97.png"/><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8.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1.wmf"/><Relationship Id="rId80" Type="http://schemas.openxmlformats.org/officeDocument/2006/relationships/oleObject" Target="embeddings/oleObject37.bin"/><Relationship Id="rId85" Type="http://schemas.openxmlformats.org/officeDocument/2006/relationships/image" Target="media/image40.png"/><Relationship Id="rId150" Type="http://schemas.openxmlformats.org/officeDocument/2006/relationships/oleObject" Target="embeddings/oleObject66.bin"/><Relationship Id="rId155" Type="http://schemas.openxmlformats.org/officeDocument/2006/relationships/image" Target="media/image81.wmf"/><Relationship Id="rId171" Type="http://schemas.openxmlformats.org/officeDocument/2006/relationships/image" Target="media/image89.wmf"/><Relationship Id="rId176" Type="http://schemas.openxmlformats.org/officeDocument/2006/relationships/oleObject" Target="embeddings/oleObject7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3.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6.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6.png"/><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5.png"/><Relationship Id="rId161" Type="http://schemas.openxmlformats.org/officeDocument/2006/relationships/image" Target="media/image84.wmf"/><Relationship Id="rId166" Type="http://schemas.openxmlformats.org/officeDocument/2006/relationships/oleObject" Target="embeddings/oleObject74.bin"/><Relationship Id="rId182" Type="http://schemas.openxmlformats.org/officeDocument/2006/relationships/image" Target="media/image95.wmf"/><Relationship Id="rId18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0.bin"/><Relationship Id="rId119" Type="http://schemas.openxmlformats.org/officeDocument/2006/relationships/image" Target="media/image6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1.png"/><Relationship Id="rId130" Type="http://schemas.openxmlformats.org/officeDocument/2006/relationships/oleObject" Target="embeddings/oleObject58.bin"/><Relationship Id="rId135" Type="http://schemas.openxmlformats.org/officeDocument/2006/relationships/image" Target="media/image69.wmf"/><Relationship Id="rId151" Type="http://schemas.openxmlformats.org/officeDocument/2006/relationships/image" Target="media/image79.wmf"/><Relationship Id="rId156" Type="http://schemas.openxmlformats.org/officeDocument/2006/relationships/oleObject" Target="embeddings/oleObject69.bin"/><Relationship Id="rId177" Type="http://schemas.openxmlformats.org/officeDocument/2006/relationships/image" Target="media/image92.png"/><Relationship Id="rId172" Type="http://schemas.openxmlformats.org/officeDocument/2006/relationships/oleObject" Target="embeddings/oleObject7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image" Target="media/image76.png"/><Relationship Id="rId167" Type="http://schemas.openxmlformats.org/officeDocument/2006/relationships/image" Target="media/image87.wmf"/><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7.png"/><Relationship Id="rId162" Type="http://schemas.openxmlformats.org/officeDocument/2006/relationships/oleObject" Target="embeddings/oleObject72.bin"/><Relationship Id="rId183"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2.png"/><Relationship Id="rId110" Type="http://schemas.openxmlformats.org/officeDocument/2006/relationships/oleObject" Target="embeddings/oleObject48.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1.bin"/><Relationship Id="rId157" Type="http://schemas.openxmlformats.org/officeDocument/2006/relationships/image" Target="media/image82.wmf"/><Relationship Id="rId178" Type="http://schemas.openxmlformats.org/officeDocument/2006/relationships/image" Target="media/image93.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67.bin"/><Relationship Id="rId173" Type="http://schemas.openxmlformats.org/officeDocument/2006/relationships/image" Target="media/image9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6.bin"/><Relationship Id="rId147" Type="http://schemas.openxmlformats.org/officeDocument/2006/relationships/image" Target="media/image77.wmf"/><Relationship Id="rId168"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8.png"/><Relationship Id="rId98" Type="http://schemas.openxmlformats.org/officeDocument/2006/relationships/oleObject" Target="embeddings/oleObject42.bin"/><Relationship Id="rId121" Type="http://schemas.openxmlformats.org/officeDocument/2006/relationships/image" Target="media/image62.wmf"/><Relationship Id="rId142" Type="http://schemas.openxmlformats.org/officeDocument/2006/relationships/oleObject" Target="embeddings/oleObject64.bin"/><Relationship Id="rId163" Type="http://schemas.openxmlformats.org/officeDocument/2006/relationships/image" Target="media/image85.wmf"/><Relationship Id="rId184" Type="http://schemas.openxmlformats.org/officeDocument/2006/relationships/image" Target="media/image96.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1.bin"/><Relationship Id="rId137" Type="http://schemas.openxmlformats.org/officeDocument/2006/relationships/image" Target="media/image70.wmf"/><Relationship Id="rId158"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3.png"/><Relationship Id="rId111" Type="http://schemas.openxmlformats.org/officeDocument/2006/relationships/image" Target="media/image57.wmf"/><Relationship Id="rId132" Type="http://schemas.openxmlformats.org/officeDocument/2006/relationships/oleObject" Target="embeddings/oleObject59.bin"/><Relationship Id="rId153" Type="http://schemas.openxmlformats.org/officeDocument/2006/relationships/image" Target="media/image80.wmf"/><Relationship Id="rId174" Type="http://schemas.openxmlformats.org/officeDocument/2006/relationships/oleObject" Target="embeddings/oleObject78.bin"/><Relationship Id="rId179" Type="http://schemas.openxmlformats.org/officeDocument/2006/relationships/oleObject" Target="embeddings/oleObject8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6.bin"/><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4.bin"/><Relationship Id="rId143" Type="http://schemas.openxmlformats.org/officeDocument/2006/relationships/image" Target="media/image73.png"/><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8.wmf"/><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wmf"/></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40;&#1041;&#1054;&#1063;&#1040;&#1071;\&#1058;&#1077;&#1093;&#1085;&#1072;&#1088;&#1100;\&#1056;&#1072;&#1084;&#1082;&#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Рамки.dot</Template>
  <TotalTime>0</TotalTime>
  <Pages>1</Pages>
  <Words>6202</Words>
  <Characters>35355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41475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admin</cp:lastModifiedBy>
  <cp:revision>2</cp:revision>
  <cp:lastPrinted>2010-06-10T17:45:00Z</cp:lastPrinted>
  <dcterms:created xsi:type="dcterms:W3CDTF">2014-03-27T04:58:00Z</dcterms:created>
  <dcterms:modified xsi:type="dcterms:W3CDTF">2014-03-27T04:58:00Z</dcterms:modified>
</cp:coreProperties>
</file>