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BE" w:rsidRDefault="00687FBE">
      <w:pPr>
        <w:pStyle w:val="af4"/>
      </w:pPr>
      <w:r>
        <w:t>Министерство образования Российской Федерации</w:t>
      </w:r>
    </w:p>
    <w:p w:rsidR="00687FBE" w:rsidRDefault="00687FBE">
      <w:pPr>
        <w:pStyle w:val="af4"/>
      </w:pPr>
      <w:r>
        <w:t>Московский Государственный Технический Университет</w:t>
      </w:r>
    </w:p>
    <w:p w:rsidR="00687FBE" w:rsidRDefault="00687FBE">
      <w:pPr>
        <w:pStyle w:val="af4"/>
      </w:pPr>
      <w:r>
        <w:t>Калужский филиал</w:t>
      </w:r>
    </w:p>
    <w:p w:rsidR="00687FBE" w:rsidRDefault="00687FBE">
      <w:pPr>
        <w:pStyle w:val="af4"/>
      </w:pPr>
    </w:p>
    <w:p w:rsidR="00687FBE" w:rsidRDefault="00687FBE">
      <w:pPr>
        <w:pStyle w:val="af4"/>
      </w:pPr>
    </w:p>
    <w:p w:rsidR="00687FBE" w:rsidRDefault="00687FBE">
      <w:pPr>
        <w:pStyle w:val="af4"/>
      </w:pPr>
      <w:r>
        <w:t>Кафедра М4-КФ</w:t>
      </w: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r>
        <w:t>Курсовой проект</w:t>
      </w:r>
    </w:p>
    <w:p w:rsidR="00687FBE" w:rsidRDefault="00687FBE">
      <w:pPr>
        <w:pStyle w:val="af4"/>
      </w:pPr>
    </w:p>
    <w:p w:rsidR="00687FBE" w:rsidRDefault="00687FBE">
      <w:pPr>
        <w:pStyle w:val="af4"/>
      </w:pPr>
    </w:p>
    <w:p w:rsidR="00687FBE" w:rsidRDefault="00687FBE">
      <w:pPr>
        <w:pStyle w:val="af4"/>
      </w:pPr>
      <w:r>
        <w:t>Проектирование металлорежущих инструментов</w:t>
      </w:r>
    </w:p>
    <w:p w:rsidR="00687FBE" w:rsidRDefault="00687FBE">
      <w:pPr>
        <w:pStyle w:val="af4"/>
      </w:pPr>
    </w:p>
    <w:p w:rsidR="00687FBE" w:rsidRDefault="00687FBE">
      <w:pPr>
        <w:pStyle w:val="af4"/>
      </w:pPr>
      <w:r>
        <w:t>Пояснительная записка</w:t>
      </w:r>
    </w:p>
    <w:p w:rsidR="00687FBE" w:rsidRDefault="00687FBE">
      <w:pPr>
        <w:pStyle w:val="af4"/>
      </w:pPr>
      <w:r>
        <w:t>КП по ОПРИ</w:t>
      </w: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p>
    <w:p w:rsidR="00687FBE" w:rsidRDefault="00687FBE">
      <w:pPr>
        <w:pStyle w:val="af4"/>
      </w:pPr>
      <w:r>
        <w:t>Калуга 2008</w:t>
      </w:r>
    </w:p>
    <w:p w:rsidR="00687FBE" w:rsidRDefault="00687FBE">
      <w:pPr>
        <w:pStyle w:val="af4"/>
      </w:pPr>
      <w:r>
        <w:br w:type="page"/>
        <w:t>СОДЕРЖАНИЕ</w:t>
      </w:r>
    </w:p>
    <w:p w:rsidR="00687FBE" w:rsidRDefault="00687FBE"/>
    <w:p w:rsidR="00687FBE" w:rsidRDefault="00687FBE">
      <w:pPr>
        <w:pStyle w:val="11"/>
        <w:tabs>
          <w:tab w:val="right" w:leader="dot" w:pos="9345"/>
        </w:tabs>
        <w:ind w:firstLine="0"/>
        <w:rPr>
          <w:b w:val="0"/>
          <w:bCs w:val="0"/>
          <w:caps w:val="0"/>
          <w:noProof/>
          <w:sz w:val="24"/>
          <w:szCs w:val="24"/>
        </w:rPr>
      </w:pPr>
      <w:r w:rsidRPr="002F5477">
        <w:rPr>
          <w:rStyle w:val="af5"/>
          <w:noProof/>
        </w:rPr>
        <w:t>ВВЕДЕНИЕ</w:t>
      </w:r>
      <w:r>
        <w:rPr>
          <w:noProof/>
          <w:webHidden/>
        </w:rPr>
        <w:tab/>
        <w:t>6</w:t>
      </w:r>
    </w:p>
    <w:p w:rsidR="00687FBE" w:rsidRDefault="00687FBE">
      <w:pPr>
        <w:pStyle w:val="25"/>
        <w:tabs>
          <w:tab w:val="right" w:leader="dot" w:pos="9345"/>
        </w:tabs>
        <w:ind w:left="0" w:firstLine="0"/>
        <w:rPr>
          <w:smallCaps w:val="0"/>
          <w:noProof/>
          <w:sz w:val="24"/>
          <w:szCs w:val="24"/>
        </w:rPr>
      </w:pPr>
      <w:r w:rsidRPr="002F5477">
        <w:rPr>
          <w:rStyle w:val="af5"/>
          <w:noProof/>
        </w:rPr>
        <w:t>1. Проектирование фасонного резца</w:t>
      </w:r>
      <w:r>
        <w:rPr>
          <w:noProof/>
          <w:webHidden/>
        </w:rPr>
        <w:tab/>
        <w:t>8</w:t>
      </w:r>
    </w:p>
    <w:p w:rsidR="00687FBE" w:rsidRDefault="00687FBE">
      <w:pPr>
        <w:pStyle w:val="33"/>
        <w:tabs>
          <w:tab w:val="right" w:leader="dot" w:pos="9345"/>
        </w:tabs>
        <w:ind w:left="0" w:firstLine="0"/>
        <w:rPr>
          <w:i w:val="0"/>
          <w:iCs w:val="0"/>
          <w:noProof/>
          <w:sz w:val="24"/>
          <w:szCs w:val="24"/>
        </w:rPr>
      </w:pPr>
      <w:r w:rsidRPr="002F5477">
        <w:rPr>
          <w:rStyle w:val="af5"/>
          <w:noProof/>
        </w:rPr>
        <w:t>1.1. Подготовка чертежа детали к расчету фасонного резца.</w:t>
      </w:r>
      <w:r>
        <w:rPr>
          <w:noProof/>
          <w:webHidden/>
        </w:rPr>
        <w:tab/>
        <w:t>8</w:t>
      </w:r>
    </w:p>
    <w:p w:rsidR="00687FBE" w:rsidRDefault="00687FBE">
      <w:pPr>
        <w:pStyle w:val="33"/>
        <w:tabs>
          <w:tab w:val="right" w:leader="dot" w:pos="9345"/>
        </w:tabs>
        <w:ind w:left="0" w:firstLine="0"/>
        <w:rPr>
          <w:i w:val="0"/>
          <w:iCs w:val="0"/>
          <w:noProof/>
          <w:sz w:val="24"/>
          <w:szCs w:val="24"/>
        </w:rPr>
      </w:pPr>
      <w:r w:rsidRPr="002F5477">
        <w:rPr>
          <w:rStyle w:val="af5"/>
          <w:noProof/>
        </w:rPr>
        <w:t>1.2. Выбор типа фасонного резца.</w:t>
      </w:r>
      <w:r>
        <w:rPr>
          <w:noProof/>
          <w:webHidden/>
        </w:rPr>
        <w:tab/>
        <w:t>8</w:t>
      </w:r>
    </w:p>
    <w:p w:rsidR="00687FBE" w:rsidRDefault="00687FBE">
      <w:pPr>
        <w:pStyle w:val="33"/>
        <w:tabs>
          <w:tab w:val="right" w:leader="dot" w:pos="9345"/>
        </w:tabs>
        <w:ind w:left="0" w:firstLine="0"/>
        <w:rPr>
          <w:i w:val="0"/>
          <w:iCs w:val="0"/>
          <w:noProof/>
          <w:sz w:val="24"/>
          <w:szCs w:val="24"/>
        </w:rPr>
      </w:pPr>
      <w:r w:rsidRPr="002F5477">
        <w:rPr>
          <w:rStyle w:val="af5"/>
          <w:noProof/>
        </w:rPr>
        <w:t>1.3. Определение углов режущей части.</w:t>
      </w:r>
      <w:r>
        <w:rPr>
          <w:noProof/>
          <w:webHidden/>
        </w:rPr>
        <w:tab/>
        <w:t>9</w:t>
      </w:r>
    </w:p>
    <w:p w:rsidR="00687FBE" w:rsidRDefault="00687FBE">
      <w:pPr>
        <w:pStyle w:val="33"/>
        <w:tabs>
          <w:tab w:val="right" w:leader="dot" w:pos="9345"/>
        </w:tabs>
        <w:ind w:left="0" w:firstLine="0"/>
        <w:rPr>
          <w:i w:val="0"/>
          <w:iCs w:val="0"/>
          <w:noProof/>
          <w:sz w:val="24"/>
          <w:szCs w:val="24"/>
        </w:rPr>
      </w:pPr>
      <w:r w:rsidRPr="002F5477">
        <w:rPr>
          <w:rStyle w:val="af5"/>
          <w:noProof/>
        </w:rPr>
        <w:t>1.4. Определение габаритных и присоединительных размеров резца.</w:t>
      </w:r>
      <w:r>
        <w:rPr>
          <w:noProof/>
          <w:webHidden/>
        </w:rPr>
        <w:tab/>
        <w:t>9</w:t>
      </w:r>
    </w:p>
    <w:p w:rsidR="00687FBE" w:rsidRDefault="00687FBE">
      <w:pPr>
        <w:pStyle w:val="33"/>
        <w:tabs>
          <w:tab w:val="right" w:leader="dot" w:pos="9345"/>
        </w:tabs>
        <w:ind w:left="0" w:firstLine="0"/>
        <w:rPr>
          <w:i w:val="0"/>
          <w:iCs w:val="0"/>
          <w:noProof/>
          <w:sz w:val="24"/>
          <w:szCs w:val="24"/>
        </w:rPr>
      </w:pPr>
      <w:r w:rsidRPr="002F5477">
        <w:rPr>
          <w:rStyle w:val="af5"/>
          <w:noProof/>
        </w:rPr>
        <w:t>1.5. Коррекционный расчет профиля фасонного резца.</w:t>
      </w:r>
      <w:r>
        <w:rPr>
          <w:noProof/>
          <w:webHidden/>
        </w:rPr>
        <w:tab/>
        <w:t>9</w:t>
      </w:r>
    </w:p>
    <w:p w:rsidR="00687FBE" w:rsidRDefault="00687FBE">
      <w:pPr>
        <w:pStyle w:val="33"/>
        <w:tabs>
          <w:tab w:val="right" w:leader="dot" w:pos="9345"/>
        </w:tabs>
        <w:ind w:left="0" w:firstLine="0"/>
        <w:rPr>
          <w:i w:val="0"/>
          <w:iCs w:val="0"/>
          <w:noProof/>
          <w:sz w:val="24"/>
          <w:szCs w:val="24"/>
        </w:rPr>
      </w:pPr>
      <w:r w:rsidRPr="002F5477">
        <w:rPr>
          <w:rStyle w:val="af5"/>
          <w:noProof/>
        </w:rPr>
        <w:t>1.6. Расчет допусков на размеры профиля, углы заточки и установки резца.</w:t>
      </w:r>
      <w:r>
        <w:rPr>
          <w:noProof/>
          <w:webHidden/>
        </w:rPr>
        <w:tab/>
        <w:t>11</w:t>
      </w:r>
    </w:p>
    <w:p w:rsidR="00687FBE" w:rsidRDefault="00687FBE">
      <w:pPr>
        <w:pStyle w:val="33"/>
        <w:tabs>
          <w:tab w:val="right" w:leader="dot" w:pos="9345"/>
        </w:tabs>
        <w:ind w:left="0" w:firstLine="0"/>
        <w:rPr>
          <w:i w:val="0"/>
          <w:iCs w:val="0"/>
          <w:noProof/>
          <w:sz w:val="24"/>
          <w:szCs w:val="24"/>
        </w:rPr>
      </w:pPr>
      <w:r w:rsidRPr="002F5477">
        <w:rPr>
          <w:rStyle w:val="af5"/>
          <w:noProof/>
        </w:rPr>
        <w:t>1.8. Проектирование державки фасонного резца.</w:t>
      </w:r>
      <w:r>
        <w:rPr>
          <w:noProof/>
          <w:webHidden/>
        </w:rPr>
        <w:tab/>
        <w:t>14</w:t>
      </w:r>
    </w:p>
    <w:p w:rsidR="00687FBE" w:rsidRDefault="00687FBE">
      <w:pPr>
        <w:pStyle w:val="25"/>
        <w:tabs>
          <w:tab w:val="right" w:leader="dot" w:pos="9345"/>
        </w:tabs>
        <w:ind w:left="0" w:firstLine="0"/>
        <w:rPr>
          <w:smallCaps w:val="0"/>
          <w:noProof/>
          <w:sz w:val="24"/>
          <w:szCs w:val="24"/>
        </w:rPr>
      </w:pPr>
      <w:r w:rsidRPr="002F5477">
        <w:rPr>
          <w:rStyle w:val="af5"/>
          <w:noProof/>
        </w:rPr>
        <w:t>2. Расчет круглой протяжки</w:t>
      </w:r>
      <w:r>
        <w:rPr>
          <w:noProof/>
          <w:webHidden/>
        </w:rPr>
        <w:tab/>
        <w:t>15</w:t>
      </w:r>
    </w:p>
    <w:p w:rsidR="00687FBE" w:rsidRDefault="00687FBE">
      <w:pPr>
        <w:pStyle w:val="33"/>
        <w:tabs>
          <w:tab w:val="right" w:leader="dot" w:pos="9345"/>
        </w:tabs>
        <w:ind w:left="0" w:firstLine="0"/>
        <w:rPr>
          <w:i w:val="0"/>
          <w:iCs w:val="0"/>
          <w:noProof/>
          <w:sz w:val="24"/>
          <w:szCs w:val="24"/>
        </w:rPr>
      </w:pPr>
      <w:r w:rsidRPr="002F5477">
        <w:rPr>
          <w:rStyle w:val="af5"/>
          <w:noProof/>
        </w:rPr>
        <w:t>2.1. Определение группы обрабатываемости.</w:t>
      </w:r>
      <w:r>
        <w:rPr>
          <w:noProof/>
          <w:webHidden/>
        </w:rPr>
        <w:tab/>
        <w:t>15</w:t>
      </w:r>
    </w:p>
    <w:p w:rsidR="00687FBE" w:rsidRDefault="00687FBE">
      <w:pPr>
        <w:pStyle w:val="33"/>
        <w:tabs>
          <w:tab w:val="right" w:leader="dot" w:pos="9345"/>
        </w:tabs>
        <w:ind w:left="0" w:firstLine="0"/>
        <w:rPr>
          <w:i w:val="0"/>
          <w:iCs w:val="0"/>
          <w:noProof/>
          <w:sz w:val="24"/>
          <w:szCs w:val="24"/>
        </w:rPr>
      </w:pPr>
      <w:r w:rsidRPr="002F5477">
        <w:rPr>
          <w:rStyle w:val="af5"/>
          <w:noProof/>
        </w:rPr>
        <w:t>2.2. Определение группы качества.</w:t>
      </w:r>
      <w:r>
        <w:rPr>
          <w:noProof/>
          <w:webHidden/>
        </w:rPr>
        <w:tab/>
        <w:t>16</w:t>
      </w:r>
    </w:p>
    <w:p w:rsidR="00687FBE" w:rsidRDefault="00687FBE">
      <w:pPr>
        <w:pStyle w:val="33"/>
        <w:tabs>
          <w:tab w:val="right" w:leader="dot" w:pos="9345"/>
        </w:tabs>
        <w:ind w:left="0" w:firstLine="0"/>
        <w:rPr>
          <w:i w:val="0"/>
          <w:iCs w:val="0"/>
          <w:noProof/>
          <w:sz w:val="24"/>
          <w:szCs w:val="24"/>
        </w:rPr>
      </w:pPr>
      <w:r w:rsidRPr="002F5477">
        <w:rPr>
          <w:rStyle w:val="af5"/>
          <w:noProof/>
        </w:rPr>
        <w:t>2.3. Определение материала режущей части.</w:t>
      </w:r>
      <w:r>
        <w:rPr>
          <w:noProof/>
          <w:webHidden/>
        </w:rPr>
        <w:tab/>
        <w:t>16</w:t>
      </w:r>
    </w:p>
    <w:p w:rsidR="00687FBE" w:rsidRDefault="00687FBE">
      <w:pPr>
        <w:pStyle w:val="33"/>
        <w:tabs>
          <w:tab w:val="right" w:leader="dot" w:pos="9345"/>
        </w:tabs>
        <w:ind w:left="0" w:firstLine="0"/>
        <w:rPr>
          <w:i w:val="0"/>
          <w:iCs w:val="0"/>
          <w:noProof/>
          <w:sz w:val="24"/>
          <w:szCs w:val="24"/>
        </w:rPr>
      </w:pPr>
      <w:r w:rsidRPr="002F5477">
        <w:rPr>
          <w:rStyle w:val="af5"/>
          <w:noProof/>
        </w:rPr>
        <w:t>2.4. Определение материала хвостовика.</w:t>
      </w:r>
      <w:r>
        <w:rPr>
          <w:noProof/>
          <w:webHidden/>
        </w:rPr>
        <w:tab/>
        <w:t>16</w:t>
      </w:r>
    </w:p>
    <w:p w:rsidR="00687FBE" w:rsidRDefault="00687FBE">
      <w:pPr>
        <w:pStyle w:val="33"/>
        <w:tabs>
          <w:tab w:val="right" w:leader="dot" w:pos="9345"/>
        </w:tabs>
        <w:ind w:left="0" w:firstLine="0"/>
        <w:rPr>
          <w:i w:val="0"/>
          <w:iCs w:val="0"/>
          <w:noProof/>
          <w:sz w:val="24"/>
          <w:szCs w:val="24"/>
        </w:rPr>
      </w:pPr>
      <w:r w:rsidRPr="002F5477">
        <w:rPr>
          <w:rStyle w:val="af5"/>
          <w:noProof/>
        </w:rPr>
        <w:t>2.5. Определение переднего и заднего углов.</w:t>
      </w:r>
      <w:r>
        <w:rPr>
          <w:noProof/>
          <w:webHidden/>
        </w:rPr>
        <w:tab/>
        <w:t>16</w:t>
      </w:r>
    </w:p>
    <w:p w:rsidR="00687FBE" w:rsidRDefault="00687FBE">
      <w:pPr>
        <w:pStyle w:val="33"/>
        <w:tabs>
          <w:tab w:val="right" w:leader="dot" w:pos="9345"/>
        </w:tabs>
        <w:ind w:left="0" w:firstLine="0"/>
        <w:rPr>
          <w:i w:val="0"/>
          <w:iCs w:val="0"/>
          <w:noProof/>
          <w:sz w:val="24"/>
          <w:szCs w:val="24"/>
        </w:rPr>
      </w:pPr>
      <w:r w:rsidRPr="002F5477">
        <w:rPr>
          <w:rStyle w:val="af5"/>
          <w:noProof/>
        </w:rPr>
        <w:t>2.6. Определение скорости резания.</w:t>
      </w:r>
      <w:r>
        <w:rPr>
          <w:noProof/>
          <w:webHidden/>
        </w:rPr>
        <w:tab/>
        <w:t>16</w:t>
      </w:r>
    </w:p>
    <w:p w:rsidR="00687FBE" w:rsidRDefault="00687FBE">
      <w:pPr>
        <w:pStyle w:val="33"/>
        <w:tabs>
          <w:tab w:val="right" w:leader="dot" w:pos="9345"/>
        </w:tabs>
        <w:ind w:left="0" w:firstLine="0"/>
        <w:rPr>
          <w:i w:val="0"/>
          <w:iCs w:val="0"/>
          <w:noProof/>
          <w:sz w:val="24"/>
          <w:szCs w:val="24"/>
        </w:rPr>
      </w:pPr>
      <w:r w:rsidRPr="002F5477">
        <w:rPr>
          <w:rStyle w:val="af5"/>
          <w:noProof/>
        </w:rPr>
        <w:t>2.7. Определение подачи черновых зубьев.</w:t>
      </w:r>
      <w:r>
        <w:rPr>
          <w:noProof/>
          <w:webHidden/>
        </w:rPr>
        <w:tab/>
        <w:t>17</w:t>
      </w:r>
    </w:p>
    <w:p w:rsidR="00687FBE" w:rsidRDefault="00687FBE">
      <w:pPr>
        <w:pStyle w:val="33"/>
        <w:tabs>
          <w:tab w:val="right" w:leader="dot" w:pos="9345"/>
        </w:tabs>
        <w:ind w:left="0" w:firstLine="0"/>
        <w:rPr>
          <w:i w:val="0"/>
          <w:iCs w:val="0"/>
          <w:noProof/>
          <w:sz w:val="24"/>
          <w:szCs w:val="24"/>
        </w:rPr>
      </w:pPr>
      <w:r w:rsidRPr="002F5477">
        <w:rPr>
          <w:rStyle w:val="af5"/>
          <w:noProof/>
        </w:rPr>
        <w:t>2.8. Определение глубины стружечной канавки.</w:t>
      </w:r>
      <w:r>
        <w:rPr>
          <w:noProof/>
          <w:webHidden/>
        </w:rPr>
        <w:tab/>
        <w:t>17</w:t>
      </w:r>
    </w:p>
    <w:p w:rsidR="00687FBE" w:rsidRDefault="00687FBE">
      <w:pPr>
        <w:pStyle w:val="33"/>
        <w:tabs>
          <w:tab w:val="right" w:leader="dot" w:pos="9345"/>
        </w:tabs>
        <w:ind w:left="0" w:firstLine="0"/>
        <w:rPr>
          <w:i w:val="0"/>
          <w:iCs w:val="0"/>
          <w:noProof/>
          <w:sz w:val="24"/>
          <w:szCs w:val="24"/>
        </w:rPr>
      </w:pPr>
      <w:r w:rsidRPr="002F5477">
        <w:rPr>
          <w:rStyle w:val="af5"/>
          <w:noProof/>
        </w:rPr>
        <w:t>2.9. Определение шага зубьев.</w:t>
      </w:r>
      <w:r>
        <w:rPr>
          <w:noProof/>
          <w:webHidden/>
        </w:rPr>
        <w:tab/>
        <w:t>18</w:t>
      </w:r>
    </w:p>
    <w:p w:rsidR="00687FBE" w:rsidRDefault="00687FBE">
      <w:pPr>
        <w:pStyle w:val="33"/>
        <w:tabs>
          <w:tab w:val="right" w:leader="dot" w:pos="9345"/>
        </w:tabs>
        <w:ind w:left="0" w:firstLine="0"/>
        <w:rPr>
          <w:i w:val="0"/>
          <w:iCs w:val="0"/>
          <w:noProof/>
          <w:sz w:val="24"/>
          <w:szCs w:val="24"/>
        </w:rPr>
      </w:pPr>
      <w:r w:rsidRPr="002F5477">
        <w:rPr>
          <w:rStyle w:val="af5"/>
          <w:noProof/>
        </w:rPr>
        <w:t>2.10. Определение силы резания.</w:t>
      </w:r>
      <w:r>
        <w:rPr>
          <w:noProof/>
          <w:webHidden/>
        </w:rPr>
        <w:tab/>
        <w:t>18</w:t>
      </w:r>
    </w:p>
    <w:p w:rsidR="00687FBE" w:rsidRDefault="00687FBE">
      <w:pPr>
        <w:pStyle w:val="33"/>
        <w:tabs>
          <w:tab w:val="right" w:leader="dot" w:pos="9345"/>
        </w:tabs>
        <w:ind w:left="0" w:firstLine="0"/>
        <w:rPr>
          <w:i w:val="0"/>
          <w:iCs w:val="0"/>
          <w:noProof/>
          <w:sz w:val="24"/>
          <w:szCs w:val="24"/>
        </w:rPr>
      </w:pPr>
      <w:r w:rsidRPr="002F5477">
        <w:rPr>
          <w:rStyle w:val="af5"/>
          <w:noProof/>
        </w:rPr>
        <w:t>2.11. Определение числа зубьев в группе.</w:t>
      </w:r>
      <w:r>
        <w:rPr>
          <w:noProof/>
          <w:webHidden/>
        </w:rPr>
        <w:tab/>
        <w:t>18</w:t>
      </w:r>
    </w:p>
    <w:p w:rsidR="00687FBE" w:rsidRDefault="00687FBE">
      <w:pPr>
        <w:pStyle w:val="33"/>
        <w:tabs>
          <w:tab w:val="right" w:leader="dot" w:pos="9345"/>
        </w:tabs>
        <w:ind w:left="0" w:firstLine="0"/>
        <w:rPr>
          <w:i w:val="0"/>
          <w:iCs w:val="0"/>
          <w:noProof/>
          <w:sz w:val="24"/>
          <w:szCs w:val="24"/>
        </w:rPr>
      </w:pPr>
      <w:r w:rsidRPr="002F5477">
        <w:rPr>
          <w:rStyle w:val="af5"/>
          <w:noProof/>
        </w:rPr>
        <w:t>2.12. Определение расчетной силы протягивания.</w:t>
      </w:r>
      <w:r>
        <w:rPr>
          <w:noProof/>
          <w:webHidden/>
        </w:rPr>
        <w:tab/>
        <w:t>19</w:t>
      </w:r>
    </w:p>
    <w:p w:rsidR="00687FBE" w:rsidRDefault="00687FBE">
      <w:pPr>
        <w:pStyle w:val="33"/>
        <w:tabs>
          <w:tab w:val="right" w:leader="dot" w:pos="9345"/>
        </w:tabs>
        <w:ind w:left="0" w:firstLine="0"/>
        <w:rPr>
          <w:i w:val="0"/>
          <w:iCs w:val="0"/>
          <w:noProof/>
          <w:sz w:val="24"/>
          <w:szCs w:val="24"/>
        </w:rPr>
      </w:pPr>
      <w:r w:rsidRPr="002F5477">
        <w:rPr>
          <w:rStyle w:val="af5"/>
          <w:noProof/>
        </w:rPr>
        <w:t>2.13. Определение припуска.</w:t>
      </w:r>
      <w:r>
        <w:rPr>
          <w:noProof/>
          <w:webHidden/>
        </w:rPr>
        <w:tab/>
        <w:t>19</w:t>
      </w:r>
    </w:p>
    <w:p w:rsidR="00687FBE" w:rsidRDefault="00687FBE">
      <w:pPr>
        <w:pStyle w:val="33"/>
        <w:tabs>
          <w:tab w:val="right" w:leader="dot" w:pos="9345"/>
        </w:tabs>
        <w:ind w:left="0" w:firstLine="0"/>
        <w:rPr>
          <w:i w:val="0"/>
          <w:iCs w:val="0"/>
          <w:noProof/>
          <w:sz w:val="24"/>
          <w:szCs w:val="24"/>
        </w:rPr>
      </w:pPr>
      <w:r w:rsidRPr="002F5477">
        <w:rPr>
          <w:rStyle w:val="af5"/>
          <w:noProof/>
        </w:rPr>
        <w:t>2.14. Определение числа групп черновых зубьев.</w:t>
      </w:r>
      <w:r>
        <w:rPr>
          <w:noProof/>
          <w:webHidden/>
        </w:rPr>
        <w:tab/>
        <w:t>19</w:t>
      </w:r>
    </w:p>
    <w:p w:rsidR="00687FBE" w:rsidRDefault="00687FBE">
      <w:pPr>
        <w:pStyle w:val="33"/>
        <w:tabs>
          <w:tab w:val="right" w:leader="dot" w:pos="9345"/>
        </w:tabs>
        <w:ind w:left="0" w:firstLine="0"/>
        <w:rPr>
          <w:i w:val="0"/>
          <w:iCs w:val="0"/>
          <w:noProof/>
          <w:sz w:val="24"/>
          <w:szCs w:val="24"/>
        </w:rPr>
      </w:pPr>
      <w:r w:rsidRPr="002F5477">
        <w:rPr>
          <w:rStyle w:val="af5"/>
          <w:noProof/>
        </w:rPr>
        <w:t>2.15. Определение чисел зубьев.</w:t>
      </w:r>
      <w:r>
        <w:rPr>
          <w:noProof/>
          <w:webHidden/>
        </w:rPr>
        <w:tab/>
        <w:t>20</w:t>
      </w:r>
    </w:p>
    <w:p w:rsidR="00687FBE" w:rsidRDefault="00687FBE">
      <w:pPr>
        <w:pStyle w:val="33"/>
        <w:tabs>
          <w:tab w:val="right" w:leader="dot" w:pos="9345"/>
        </w:tabs>
        <w:ind w:left="0" w:firstLine="0"/>
        <w:rPr>
          <w:i w:val="0"/>
          <w:iCs w:val="0"/>
          <w:noProof/>
          <w:sz w:val="24"/>
          <w:szCs w:val="24"/>
        </w:rPr>
      </w:pPr>
      <w:r w:rsidRPr="002F5477">
        <w:rPr>
          <w:rStyle w:val="af5"/>
          <w:noProof/>
        </w:rPr>
        <w:t>2.16. Определение длины режущей части.</w:t>
      </w:r>
      <w:r>
        <w:rPr>
          <w:noProof/>
          <w:webHidden/>
        </w:rPr>
        <w:tab/>
        <w:t>20</w:t>
      </w:r>
    </w:p>
    <w:p w:rsidR="00687FBE" w:rsidRDefault="00687FBE">
      <w:pPr>
        <w:pStyle w:val="33"/>
        <w:tabs>
          <w:tab w:val="right" w:leader="dot" w:pos="9345"/>
        </w:tabs>
        <w:ind w:left="0" w:firstLine="0"/>
        <w:rPr>
          <w:i w:val="0"/>
          <w:iCs w:val="0"/>
          <w:noProof/>
          <w:sz w:val="24"/>
          <w:szCs w:val="24"/>
        </w:rPr>
      </w:pPr>
      <w:r w:rsidRPr="002F5477">
        <w:rPr>
          <w:rStyle w:val="af5"/>
          <w:noProof/>
        </w:rPr>
        <w:t>2.17. Определение диаметра калибрующих зубьев.</w:t>
      </w:r>
      <w:r>
        <w:rPr>
          <w:noProof/>
          <w:webHidden/>
        </w:rPr>
        <w:tab/>
        <w:t>22</w:t>
      </w:r>
    </w:p>
    <w:p w:rsidR="00687FBE" w:rsidRDefault="00687FBE">
      <w:pPr>
        <w:pStyle w:val="33"/>
        <w:tabs>
          <w:tab w:val="right" w:leader="dot" w:pos="9345"/>
        </w:tabs>
        <w:ind w:left="0" w:firstLine="0"/>
        <w:rPr>
          <w:i w:val="0"/>
          <w:iCs w:val="0"/>
          <w:noProof/>
          <w:sz w:val="24"/>
          <w:szCs w:val="24"/>
        </w:rPr>
      </w:pPr>
      <w:r w:rsidRPr="002F5477">
        <w:rPr>
          <w:rStyle w:val="af5"/>
          <w:noProof/>
        </w:rPr>
        <w:t>2.18. Определение числа выкружек на черновых зубьях.</w:t>
      </w:r>
      <w:r>
        <w:rPr>
          <w:noProof/>
          <w:webHidden/>
        </w:rPr>
        <w:tab/>
        <w:t>22</w:t>
      </w:r>
    </w:p>
    <w:p w:rsidR="00687FBE" w:rsidRDefault="00687FBE">
      <w:pPr>
        <w:pStyle w:val="33"/>
        <w:tabs>
          <w:tab w:val="right" w:leader="dot" w:pos="9345"/>
        </w:tabs>
        <w:ind w:left="0" w:firstLine="0"/>
        <w:rPr>
          <w:i w:val="0"/>
          <w:iCs w:val="0"/>
          <w:noProof/>
          <w:sz w:val="24"/>
          <w:szCs w:val="24"/>
        </w:rPr>
      </w:pPr>
      <w:r w:rsidRPr="002F5477">
        <w:rPr>
          <w:rStyle w:val="af5"/>
          <w:noProof/>
        </w:rPr>
        <w:t>2.19. Определение числа выкружек на переходных и чистовых зубьях.</w:t>
      </w:r>
      <w:r>
        <w:rPr>
          <w:noProof/>
          <w:webHidden/>
        </w:rPr>
        <w:tab/>
        <w:t>22</w:t>
      </w:r>
    </w:p>
    <w:p w:rsidR="00687FBE" w:rsidRDefault="00687FBE">
      <w:pPr>
        <w:pStyle w:val="33"/>
        <w:tabs>
          <w:tab w:val="right" w:leader="dot" w:pos="9345"/>
        </w:tabs>
        <w:ind w:left="0" w:firstLine="0"/>
        <w:rPr>
          <w:i w:val="0"/>
          <w:iCs w:val="0"/>
          <w:noProof/>
          <w:sz w:val="24"/>
          <w:szCs w:val="24"/>
        </w:rPr>
      </w:pPr>
      <w:r w:rsidRPr="002F5477">
        <w:rPr>
          <w:rStyle w:val="af5"/>
          <w:noProof/>
        </w:rPr>
        <w:t>2. 20. Определение диаметра и длины передней направляющей.</w:t>
      </w:r>
      <w:r>
        <w:rPr>
          <w:noProof/>
          <w:webHidden/>
        </w:rPr>
        <w:tab/>
        <w:t>22</w:t>
      </w:r>
    </w:p>
    <w:p w:rsidR="00687FBE" w:rsidRDefault="00687FBE">
      <w:pPr>
        <w:pStyle w:val="33"/>
        <w:tabs>
          <w:tab w:val="right" w:leader="dot" w:pos="9345"/>
        </w:tabs>
        <w:ind w:left="0" w:firstLine="0"/>
        <w:rPr>
          <w:i w:val="0"/>
          <w:iCs w:val="0"/>
          <w:noProof/>
          <w:sz w:val="24"/>
          <w:szCs w:val="24"/>
        </w:rPr>
      </w:pPr>
      <w:r w:rsidRPr="002F5477">
        <w:rPr>
          <w:rStyle w:val="af5"/>
          <w:noProof/>
        </w:rPr>
        <w:t>2.21. Определение длины переходного конуса.</w:t>
      </w:r>
      <w:r>
        <w:rPr>
          <w:noProof/>
          <w:webHidden/>
        </w:rPr>
        <w:tab/>
        <w:t>22</w:t>
      </w:r>
    </w:p>
    <w:p w:rsidR="00687FBE" w:rsidRDefault="00687FBE">
      <w:pPr>
        <w:pStyle w:val="33"/>
        <w:tabs>
          <w:tab w:val="right" w:leader="dot" w:pos="9345"/>
        </w:tabs>
        <w:ind w:left="0" w:firstLine="0"/>
        <w:rPr>
          <w:i w:val="0"/>
          <w:iCs w:val="0"/>
          <w:noProof/>
          <w:sz w:val="24"/>
          <w:szCs w:val="24"/>
        </w:rPr>
      </w:pPr>
      <w:r w:rsidRPr="002F5477">
        <w:rPr>
          <w:rStyle w:val="af5"/>
          <w:noProof/>
        </w:rPr>
        <w:t>2.22. Определение расстояния от переднего торца протяжки до первого зуба.</w:t>
      </w:r>
      <w:r>
        <w:rPr>
          <w:noProof/>
          <w:webHidden/>
        </w:rPr>
        <w:tab/>
        <w:t>23</w:t>
      </w:r>
    </w:p>
    <w:p w:rsidR="00687FBE" w:rsidRDefault="00687FBE">
      <w:pPr>
        <w:pStyle w:val="33"/>
        <w:tabs>
          <w:tab w:val="right" w:leader="dot" w:pos="9345"/>
        </w:tabs>
        <w:ind w:left="0" w:firstLine="0"/>
        <w:rPr>
          <w:i w:val="0"/>
          <w:iCs w:val="0"/>
          <w:noProof/>
          <w:sz w:val="24"/>
          <w:szCs w:val="24"/>
        </w:rPr>
      </w:pPr>
      <w:r w:rsidRPr="002F5477">
        <w:rPr>
          <w:rStyle w:val="af5"/>
          <w:noProof/>
        </w:rPr>
        <w:t>2.23. Определение диаметра и длины задней направляющей.</w:t>
      </w:r>
      <w:r>
        <w:rPr>
          <w:noProof/>
          <w:webHidden/>
        </w:rPr>
        <w:tab/>
        <w:t>23</w:t>
      </w:r>
    </w:p>
    <w:p w:rsidR="00687FBE" w:rsidRDefault="00687FBE">
      <w:pPr>
        <w:pStyle w:val="33"/>
        <w:tabs>
          <w:tab w:val="right" w:leader="dot" w:pos="9345"/>
        </w:tabs>
        <w:ind w:left="0" w:firstLine="0"/>
        <w:rPr>
          <w:i w:val="0"/>
          <w:iCs w:val="0"/>
          <w:noProof/>
          <w:sz w:val="24"/>
          <w:szCs w:val="24"/>
        </w:rPr>
      </w:pPr>
      <w:r w:rsidRPr="002F5477">
        <w:rPr>
          <w:rStyle w:val="af5"/>
          <w:noProof/>
        </w:rPr>
        <w:t>2.24. Определение общей длины протяжки.</w:t>
      </w:r>
      <w:r>
        <w:rPr>
          <w:noProof/>
          <w:webHidden/>
        </w:rPr>
        <w:tab/>
        <w:t>23</w:t>
      </w:r>
    </w:p>
    <w:p w:rsidR="00687FBE" w:rsidRDefault="00687FBE">
      <w:pPr>
        <w:pStyle w:val="33"/>
        <w:tabs>
          <w:tab w:val="right" w:leader="dot" w:pos="9345"/>
        </w:tabs>
        <w:ind w:left="0" w:firstLine="0"/>
        <w:rPr>
          <w:i w:val="0"/>
          <w:iCs w:val="0"/>
          <w:noProof/>
          <w:sz w:val="24"/>
          <w:szCs w:val="24"/>
        </w:rPr>
      </w:pPr>
      <w:r w:rsidRPr="002F5477">
        <w:rPr>
          <w:rStyle w:val="af5"/>
          <w:noProof/>
        </w:rPr>
        <w:t>2.25. Принцип работы патрона.</w:t>
      </w:r>
      <w:r>
        <w:rPr>
          <w:noProof/>
          <w:webHidden/>
        </w:rPr>
        <w:tab/>
        <w:t>23</w:t>
      </w:r>
    </w:p>
    <w:p w:rsidR="00687FBE" w:rsidRDefault="00687FBE">
      <w:pPr>
        <w:ind w:firstLine="0"/>
      </w:pPr>
    </w:p>
    <w:p w:rsidR="00687FBE" w:rsidRDefault="00687FBE"/>
    <w:p w:rsidR="00687FBE" w:rsidRDefault="00687FBE">
      <w:pPr>
        <w:pStyle w:val="1"/>
        <w:rPr>
          <w:kern w:val="0"/>
        </w:rPr>
      </w:pPr>
      <w:r>
        <w:br w:type="page"/>
      </w:r>
      <w:bookmarkStart w:id="0" w:name="_Toc219057240"/>
      <w:r>
        <w:rPr>
          <w:kern w:val="0"/>
        </w:rPr>
        <w:t>ВВЕДЕНИЕ</w:t>
      </w:r>
      <w:bookmarkEnd w:id="0"/>
    </w:p>
    <w:p w:rsidR="00687FBE" w:rsidRDefault="00687FBE"/>
    <w:p w:rsidR="00687FBE" w:rsidRDefault="00687FBE">
      <w:r>
        <w:t xml:space="preserve">Проектируются инструменты для четырех видов металлообработки: призматический фасонный резец, круглая протяжка, долбяк. </w:t>
      </w:r>
    </w:p>
    <w:p w:rsidR="00687FBE" w:rsidRDefault="00687FBE">
      <w:r>
        <w:t xml:space="preserve">Фасонные резцы - это инструмент, режущие кромки которого имеют форму, зависящую от формы профиля обрабатываемой детали. </w:t>
      </w:r>
    </w:p>
    <w:p w:rsidR="00687FBE" w:rsidRDefault="00687FBE">
      <w:r>
        <w:t xml:space="preserve">Фасонные резцы работают в трудных условиях, так как все режущие кромки одновременно вступают в резание и создают большие усилия резания. Их применение не требует высокой квалификации рабочего, а точность обрабатываемых деталей обеспечивается конструкцией самого резца. Тщательно рассчитанные и точно изготовленные фасонные резцы при правильной установке их на станках обеспечивают высокую производительность, точную форму и размеры обрабатываемых деталей. </w:t>
      </w:r>
    </w:p>
    <w:p w:rsidR="00687FBE" w:rsidRDefault="00687FBE">
      <w:r>
        <w:t xml:space="preserve">Точность изготовления деталей фасонными резцами может быть достигнута до 9-12 квалитетов точности. </w:t>
      </w:r>
    </w:p>
    <w:p w:rsidR="00687FBE" w:rsidRDefault="00687FBE">
      <w:r>
        <w:t xml:space="preserve">Протягивание является высокопроизводительным и сравнительно точным способом обработка материалов резанием, применяемым обычно для окончательного получения отверстий и наружных поверхностей различной формы. </w:t>
      </w:r>
    </w:p>
    <w:p w:rsidR="00687FBE" w:rsidRDefault="00687FBE">
      <w:r>
        <w:t xml:space="preserve">По производительности протягивание стоит выше других процессов обработки металлов резанием (до 750-1000 заготовок в смену). Это связано со специфическими особенностями процесса протягивания по сравнение с другими процессами обработки материалов резанием. </w:t>
      </w:r>
    </w:p>
    <w:p w:rsidR="00687FBE" w:rsidRDefault="00687FBE">
      <w:r>
        <w:t xml:space="preserve">Протягивание широко используется не только в массовом и крупносерийном производстве. Его применение является рентабельным также и при малых сериях. </w:t>
      </w:r>
    </w:p>
    <w:p w:rsidR="00687FBE" w:rsidRDefault="00687FBE">
      <w:r>
        <w:t xml:space="preserve">Протягиванием сравнительно легко достигается получение 7-9 квалитетов точности и 7-9 классов шероховатости обработанной поверхности. </w:t>
      </w:r>
    </w:p>
    <w:p w:rsidR="00687FBE" w:rsidRDefault="00687FBE">
      <w:r>
        <w:t xml:space="preserve">Зуборезный инструмент относится к категории наиболее сложного и специфичного в проектировании, изготовлении и эксплуатации, поэтому все вопросы, связанные с его созданием, должны решаться комплексно с учетом его конструктивных особенностей и назначения. </w:t>
      </w:r>
    </w:p>
    <w:p w:rsidR="00687FBE" w:rsidRDefault="00687FBE">
      <w:r>
        <w:t xml:space="preserve">Зуборезные инструменты разделяются на две группы: работающие по методу копирования и методу обкатки. К первой группе относятся, например, пальцевые модульные фрезы, дисковые модульные фрезы, зубодолбежные головки и др., ко второй группе - червячные модульные фрезы, долбяки, шеверы, зубообкаточные головки и др. </w:t>
      </w:r>
    </w:p>
    <w:p w:rsidR="00687FBE" w:rsidRDefault="00687FBE">
      <w:r>
        <w:t xml:space="preserve">Применение современных методов многовариантных расчетов связано с возрастанием объема вычислений, поэтому расчеты целесообразно проводить на ЭВМ. </w:t>
      </w:r>
    </w:p>
    <w:p w:rsidR="00687FBE" w:rsidRDefault="00687FBE">
      <w:r>
        <w:t xml:space="preserve">Эффективное использование ЭВМ возможно лишь при условии знания положений изложенной в указаниях записки расчета, которая легла в основу соответствующего программного обеспечения. </w:t>
      </w:r>
    </w:p>
    <w:p w:rsidR="00687FBE" w:rsidRDefault="00687FBE">
      <w:r>
        <w:t>проектирование фасонного резца</w:t>
      </w:r>
    </w:p>
    <w:p w:rsidR="00687FBE" w:rsidRDefault="00687FBE">
      <w:r>
        <w:t xml:space="preserve">Задание. Сконструировать фасонный резец для обработки выделенной части контура детали, изображённой на эскизе. </w:t>
      </w:r>
    </w:p>
    <w:p w:rsidR="00687FBE" w:rsidRDefault="00687FBE">
      <w:r>
        <w:t xml:space="preserve">Неуказанные предельные отклонения размеров: диаметров Н14, </w:t>
      </w:r>
      <w:r>
        <w:rPr>
          <w:lang w:val="en-US"/>
        </w:rPr>
        <w:t>h</w:t>
      </w:r>
      <w:r>
        <w:t xml:space="preserve">14; остальных </w:t>
      </w:r>
      <w:r w:rsidR="005D27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v:imagedata r:id="rId7" o:title=""/>
          </v:shape>
        </w:pict>
      </w:r>
      <w:r>
        <w:t xml:space="preserve">. </w:t>
      </w:r>
    </w:p>
    <w:p w:rsidR="00687FBE" w:rsidRDefault="00687FBE">
      <w:r>
        <w:t xml:space="preserve">Поверхности, отмеченные знаком *, предварительно обработаны. </w:t>
      </w:r>
    </w:p>
    <w:p w:rsidR="00687FBE" w:rsidRDefault="00687FBE">
      <w:r>
        <w:t>Исходные данные. Обрабатываемая заготовка: материал – сталь 45; предел прочности материала</w:t>
      </w:r>
      <w:r w:rsidR="005D2774">
        <w:pict>
          <v:shape id="_x0000_i1026" type="#_x0000_t75" style="width:69pt;height:30.75pt">
            <v:imagedata r:id="rId8" o:title=""/>
          </v:shape>
        </w:pict>
      </w:r>
      <w:r>
        <w:t xml:space="preserve">. </w:t>
      </w:r>
    </w:p>
    <w:p w:rsidR="00687FBE" w:rsidRDefault="00687FBE"/>
    <w:p w:rsidR="00687FBE" w:rsidRDefault="00687FBE">
      <w:pPr>
        <w:pStyle w:val="2"/>
        <w:rPr>
          <w:kern w:val="0"/>
        </w:rPr>
      </w:pPr>
      <w:r>
        <w:br w:type="page"/>
      </w:r>
      <w:bookmarkStart w:id="1" w:name="_Toc219057241"/>
      <w:r>
        <w:t xml:space="preserve">1. </w:t>
      </w:r>
      <w:r>
        <w:rPr>
          <w:kern w:val="0"/>
        </w:rPr>
        <w:t>Проектирование фасонного резца</w:t>
      </w:r>
      <w:bookmarkEnd w:id="1"/>
    </w:p>
    <w:p w:rsidR="00687FBE" w:rsidRDefault="00687FBE"/>
    <w:p w:rsidR="00687FBE" w:rsidRDefault="00687FBE">
      <w:pPr>
        <w:pStyle w:val="3"/>
      </w:pPr>
      <w:bookmarkStart w:id="2" w:name="_Toc219057242"/>
      <w:r>
        <w:t>1.1. Подготовка чертежа детали к расчету фасонного резца.</w:t>
      </w:r>
      <w:bookmarkEnd w:id="2"/>
      <w:r>
        <w:t xml:space="preserve"> </w:t>
      </w:r>
    </w:p>
    <w:p w:rsidR="00687FBE" w:rsidRDefault="00687FBE"/>
    <w:p w:rsidR="00687FBE" w:rsidRDefault="00687FBE"/>
    <w:p w:rsidR="00687FBE" w:rsidRDefault="00687FBE">
      <w:r>
        <w:t xml:space="preserve">Для расчета размеров профиля резца необходимо задать расчетные или теоретические размеры детали. Для того, чтобы при обработке детали каждый размер можно было легче получить внутри своего поля допуска, за теоретические размеры детали принимаются ее средние размеры. </w:t>
      </w:r>
    </w:p>
    <w:p w:rsidR="00687FBE" w:rsidRDefault="005D2774">
      <w:r>
        <w:pict>
          <v:shape id="_x0000_i1027" type="#_x0000_t75" style="width:177.75pt;height:18.75pt">
            <v:imagedata r:id="rId9" o:title=""/>
          </v:shape>
        </w:pict>
      </w:r>
    </w:p>
    <w:p w:rsidR="00687FBE" w:rsidRDefault="005D2774">
      <w:r>
        <w:pict>
          <v:shape id="_x0000_i1028" type="#_x0000_t75" style="width:173.25pt;height:18.75pt">
            <v:imagedata r:id="rId10" o:title=""/>
          </v:shape>
        </w:pict>
      </w:r>
    </w:p>
    <w:p w:rsidR="00687FBE" w:rsidRDefault="00687FBE">
      <w:r>
        <w:t xml:space="preserve">Задаем базовую и промежуточные точки. </w:t>
      </w:r>
    </w:p>
    <w:p w:rsidR="00687FBE" w:rsidRDefault="00687FBE">
      <w:r>
        <w:t xml:space="preserve">Радиусы для каждой точки приведены в таблице 1.1. </w:t>
      </w:r>
    </w:p>
    <w:p w:rsidR="00687FBE" w:rsidRDefault="00687FBE">
      <w:r>
        <w:t>Таблица 1.1</w:t>
      </w:r>
    </w:p>
    <w:tbl>
      <w:tblPr>
        <w:tblpPr w:leftFromText="180" w:rightFromText="180" w:vertAnchor="page" w:horzAnchor="margin" w:tblpY="3226"/>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3"/>
        <w:gridCol w:w="5572"/>
      </w:tblGrid>
      <w:tr w:rsidR="00687FBE" w:rsidRPr="00687FBE">
        <w:trPr>
          <w:trHeight w:val="411"/>
        </w:trPr>
        <w:tc>
          <w:tcPr>
            <w:tcW w:w="2022" w:type="pct"/>
            <w:vAlign w:val="center"/>
          </w:tcPr>
          <w:p w:rsidR="00687FBE" w:rsidRPr="00687FBE" w:rsidRDefault="00687FBE">
            <w:pPr>
              <w:pStyle w:val="af1"/>
            </w:pPr>
            <w:r w:rsidRPr="00687FBE">
              <w:t>№</w:t>
            </w:r>
          </w:p>
        </w:tc>
        <w:tc>
          <w:tcPr>
            <w:tcW w:w="2978" w:type="pct"/>
            <w:vAlign w:val="center"/>
          </w:tcPr>
          <w:p w:rsidR="00687FBE" w:rsidRPr="00687FBE" w:rsidRDefault="00687FBE">
            <w:pPr>
              <w:pStyle w:val="af1"/>
            </w:pPr>
            <w:r w:rsidRPr="00687FBE">
              <w:t>Радиус, мм</w:t>
            </w:r>
          </w:p>
        </w:tc>
      </w:tr>
      <w:tr w:rsidR="00687FBE" w:rsidRPr="00687FBE">
        <w:trPr>
          <w:trHeight w:val="411"/>
        </w:trPr>
        <w:tc>
          <w:tcPr>
            <w:tcW w:w="2022" w:type="pct"/>
            <w:vAlign w:val="center"/>
          </w:tcPr>
          <w:p w:rsidR="00687FBE" w:rsidRPr="00687FBE" w:rsidRDefault="00687FBE">
            <w:pPr>
              <w:pStyle w:val="af1"/>
            </w:pPr>
            <w:r w:rsidRPr="00687FBE">
              <w:t>1</w:t>
            </w:r>
          </w:p>
        </w:tc>
        <w:tc>
          <w:tcPr>
            <w:tcW w:w="2978" w:type="pct"/>
            <w:vAlign w:val="center"/>
          </w:tcPr>
          <w:p w:rsidR="00687FBE" w:rsidRPr="00687FBE" w:rsidRDefault="00687FBE">
            <w:pPr>
              <w:pStyle w:val="af1"/>
            </w:pPr>
            <w:r w:rsidRPr="00687FBE">
              <w:t>14,991</w:t>
            </w:r>
          </w:p>
        </w:tc>
      </w:tr>
      <w:tr w:rsidR="00687FBE" w:rsidRPr="00687FBE">
        <w:trPr>
          <w:trHeight w:val="412"/>
        </w:trPr>
        <w:tc>
          <w:tcPr>
            <w:tcW w:w="2022" w:type="pct"/>
            <w:vAlign w:val="center"/>
          </w:tcPr>
          <w:p w:rsidR="00687FBE" w:rsidRPr="00687FBE" w:rsidRDefault="00687FBE">
            <w:pPr>
              <w:pStyle w:val="af1"/>
            </w:pPr>
            <w:r w:rsidRPr="00687FBE">
              <w:t>2</w:t>
            </w:r>
          </w:p>
        </w:tc>
        <w:tc>
          <w:tcPr>
            <w:tcW w:w="2978" w:type="pct"/>
            <w:vAlign w:val="center"/>
          </w:tcPr>
          <w:p w:rsidR="00687FBE" w:rsidRPr="00687FBE" w:rsidRDefault="00687FBE">
            <w:pPr>
              <w:pStyle w:val="af1"/>
            </w:pPr>
            <w:r w:rsidRPr="00687FBE">
              <w:t>14,991</w:t>
            </w:r>
          </w:p>
        </w:tc>
      </w:tr>
      <w:tr w:rsidR="00687FBE" w:rsidRPr="00687FBE">
        <w:trPr>
          <w:trHeight w:val="411"/>
        </w:trPr>
        <w:tc>
          <w:tcPr>
            <w:tcW w:w="2022" w:type="pct"/>
            <w:vAlign w:val="center"/>
          </w:tcPr>
          <w:p w:rsidR="00687FBE" w:rsidRPr="00687FBE" w:rsidRDefault="00687FBE">
            <w:pPr>
              <w:pStyle w:val="af1"/>
            </w:pPr>
            <w:r w:rsidRPr="00687FBE">
              <w:t>3</w:t>
            </w:r>
          </w:p>
        </w:tc>
        <w:tc>
          <w:tcPr>
            <w:tcW w:w="2978" w:type="pct"/>
            <w:vAlign w:val="center"/>
          </w:tcPr>
          <w:p w:rsidR="00687FBE" w:rsidRPr="00687FBE" w:rsidRDefault="00687FBE">
            <w:pPr>
              <w:pStyle w:val="af1"/>
            </w:pPr>
            <w:r w:rsidRPr="00687FBE">
              <w:t>16,172</w:t>
            </w:r>
          </w:p>
        </w:tc>
      </w:tr>
      <w:tr w:rsidR="00687FBE" w:rsidRPr="00687FBE">
        <w:trPr>
          <w:trHeight w:val="412"/>
        </w:trPr>
        <w:tc>
          <w:tcPr>
            <w:tcW w:w="2022" w:type="pct"/>
            <w:vAlign w:val="center"/>
          </w:tcPr>
          <w:p w:rsidR="00687FBE" w:rsidRPr="00687FBE" w:rsidRDefault="00687FBE">
            <w:pPr>
              <w:pStyle w:val="af1"/>
            </w:pPr>
            <w:r w:rsidRPr="00687FBE">
              <w:t>4</w:t>
            </w:r>
          </w:p>
        </w:tc>
        <w:tc>
          <w:tcPr>
            <w:tcW w:w="2978" w:type="pct"/>
            <w:vAlign w:val="center"/>
          </w:tcPr>
          <w:p w:rsidR="00687FBE" w:rsidRPr="00687FBE" w:rsidRDefault="00687FBE">
            <w:pPr>
              <w:pStyle w:val="af1"/>
            </w:pPr>
            <w:r w:rsidRPr="00687FBE">
              <w:t>16,904</w:t>
            </w:r>
          </w:p>
        </w:tc>
      </w:tr>
      <w:tr w:rsidR="00687FBE" w:rsidRPr="00687FBE">
        <w:trPr>
          <w:trHeight w:val="411"/>
        </w:trPr>
        <w:tc>
          <w:tcPr>
            <w:tcW w:w="2022" w:type="pct"/>
            <w:vAlign w:val="center"/>
          </w:tcPr>
          <w:p w:rsidR="00687FBE" w:rsidRPr="00687FBE" w:rsidRDefault="00687FBE">
            <w:pPr>
              <w:pStyle w:val="af1"/>
            </w:pPr>
            <w:r w:rsidRPr="00687FBE">
              <w:t>5</w:t>
            </w:r>
          </w:p>
        </w:tc>
        <w:tc>
          <w:tcPr>
            <w:tcW w:w="2978" w:type="pct"/>
            <w:vAlign w:val="center"/>
          </w:tcPr>
          <w:p w:rsidR="00687FBE" w:rsidRPr="00687FBE" w:rsidRDefault="00687FBE">
            <w:pPr>
              <w:pStyle w:val="af1"/>
            </w:pPr>
            <w:r w:rsidRPr="00687FBE">
              <w:t>17,15</w:t>
            </w:r>
          </w:p>
        </w:tc>
      </w:tr>
      <w:tr w:rsidR="00687FBE" w:rsidRPr="00687FBE">
        <w:trPr>
          <w:trHeight w:val="412"/>
        </w:trPr>
        <w:tc>
          <w:tcPr>
            <w:tcW w:w="2022" w:type="pct"/>
            <w:vAlign w:val="center"/>
          </w:tcPr>
          <w:p w:rsidR="00687FBE" w:rsidRPr="00687FBE" w:rsidRDefault="00687FBE">
            <w:pPr>
              <w:pStyle w:val="af1"/>
            </w:pPr>
            <w:r w:rsidRPr="00687FBE">
              <w:t>6</w:t>
            </w:r>
          </w:p>
        </w:tc>
        <w:tc>
          <w:tcPr>
            <w:tcW w:w="2978" w:type="pct"/>
            <w:vAlign w:val="center"/>
          </w:tcPr>
          <w:p w:rsidR="00687FBE" w:rsidRPr="00687FBE" w:rsidRDefault="00687FBE">
            <w:pPr>
              <w:pStyle w:val="af1"/>
            </w:pPr>
            <w:r w:rsidRPr="00687FBE">
              <w:t>16,904</w:t>
            </w:r>
          </w:p>
        </w:tc>
      </w:tr>
      <w:tr w:rsidR="00687FBE" w:rsidRPr="00687FBE">
        <w:trPr>
          <w:trHeight w:val="411"/>
        </w:trPr>
        <w:tc>
          <w:tcPr>
            <w:tcW w:w="2022" w:type="pct"/>
            <w:vAlign w:val="center"/>
          </w:tcPr>
          <w:p w:rsidR="00687FBE" w:rsidRPr="00687FBE" w:rsidRDefault="00687FBE">
            <w:pPr>
              <w:pStyle w:val="af1"/>
            </w:pPr>
            <w:r w:rsidRPr="00687FBE">
              <w:t>7</w:t>
            </w:r>
          </w:p>
        </w:tc>
        <w:tc>
          <w:tcPr>
            <w:tcW w:w="2978" w:type="pct"/>
            <w:vAlign w:val="center"/>
          </w:tcPr>
          <w:p w:rsidR="00687FBE" w:rsidRPr="00687FBE" w:rsidRDefault="00687FBE">
            <w:pPr>
              <w:pStyle w:val="af1"/>
            </w:pPr>
            <w:r w:rsidRPr="00687FBE">
              <w:t>16,172</w:t>
            </w:r>
          </w:p>
        </w:tc>
      </w:tr>
      <w:tr w:rsidR="00687FBE" w:rsidRPr="00687FBE">
        <w:trPr>
          <w:trHeight w:val="412"/>
        </w:trPr>
        <w:tc>
          <w:tcPr>
            <w:tcW w:w="2022" w:type="pct"/>
            <w:vAlign w:val="center"/>
          </w:tcPr>
          <w:p w:rsidR="00687FBE" w:rsidRPr="00687FBE" w:rsidRDefault="00687FBE">
            <w:pPr>
              <w:pStyle w:val="af1"/>
            </w:pPr>
            <w:r w:rsidRPr="00687FBE">
              <w:t>8</w:t>
            </w:r>
          </w:p>
        </w:tc>
        <w:tc>
          <w:tcPr>
            <w:tcW w:w="2978" w:type="pct"/>
            <w:vAlign w:val="center"/>
          </w:tcPr>
          <w:p w:rsidR="00687FBE" w:rsidRPr="00687FBE" w:rsidRDefault="00687FBE">
            <w:pPr>
              <w:pStyle w:val="af1"/>
            </w:pPr>
            <w:r w:rsidRPr="00687FBE">
              <w:t>14,991</w:t>
            </w:r>
          </w:p>
        </w:tc>
      </w:tr>
    </w:tbl>
    <w:p w:rsidR="00687FBE" w:rsidRDefault="00687FBE">
      <w:r>
        <w:t xml:space="preserve">Максимальная глубина фасонного профиля: </w:t>
      </w:r>
      <w:r w:rsidR="005D2774">
        <w:pict>
          <v:shape id="_x0000_i1029" type="#_x0000_t75" style="width:78pt;height:18pt">
            <v:imagedata r:id="rId11" o:title=""/>
          </v:shape>
        </w:pict>
      </w:r>
    </w:p>
    <w:p w:rsidR="00687FBE" w:rsidRDefault="00687FBE"/>
    <w:p w:rsidR="00687FBE" w:rsidRDefault="00687FBE">
      <w:pPr>
        <w:pStyle w:val="3"/>
      </w:pPr>
      <w:bookmarkStart w:id="3" w:name="_Toc219057243"/>
      <w:r>
        <w:t>1.2. Выбор типа фасонного резца.</w:t>
      </w:r>
      <w:bookmarkEnd w:id="3"/>
      <w:r>
        <w:t xml:space="preserve"> </w:t>
      </w:r>
    </w:p>
    <w:p w:rsidR="00687FBE" w:rsidRDefault="00687FBE"/>
    <w:p w:rsidR="00687FBE" w:rsidRDefault="00687FBE">
      <w:r>
        <w:t xml:space="preserve">Т. к. длина фасонного профиля более 50 мм, то выбираем призматический резец. </w:t>
      </w:r>
    </w:p>
    <w:p w:rsidR="00687FBE" w:rsidRDefault="00687FBE">
      <w:r>
        <w:t xml:space="preserve">Круглые резцы имеют большую жёсткость корпуса, жёстче крепятся в державке, поэтому применяются при обработке деталей с большими размерами фасонного профиля. Кроме того, они имеют меньшие органические погрешности, поэтому применяются при повышенных требованиях к точности профиля детали. </w:t>
      </w:r>
    </w:p>
    <w:p w:rsidR="00687FBE" w:rsidRDefault="00687FBE"/>
    <w:p w:rsidR="00687FBE" w:rsidRDefault="00687FBE">
      <w:pPr>
        <w:pStyle w:val="3"/>
      </w:pPr>
      <w:bookmarkStart w:id="4" w:name="_Toc219057244"/>
      <w:r>
        <w:t>1.3. Определение углов режущей части.</w:t>
      </w:r>
      <w:bookmarkEnd w:id="4"/>
      <w:r>
        <w:t xml:space="preserve"> </w:t>
      </w:r>
    </w:p>
    <w:p w:rsidR="00687FBE" w:rsidRDefault="00687FBE"/>
    <w:p w:rsidR="00687FBE" w:rsidRDefault="00687FBE">
      <w:r>
        <w:t xml:space="preserve">Величины углов </w:t>
      </w:r>
      <w:r w:rsidR="005D2774">
        <w:pict>
          <v:shape id="_x0000_i1030" type="#_x0000_t75" style="width:12pt;height:11.25pt">
            <v:imagedata r:id="rId12" o:title=""/>
          </v:shape>
        </w:pict>
      </w:r>
      <w:r>
        <w:t xml:space="preserve"> и </w:t>
      </w:r>
      <w:r w:rsidR="005D2774">
        <w:pict>
          <v:shape id="_x0000_i1031" type="#_x0000_t75" style="width:9.75pt;height:12.75pt">
            <v:imagedata r:id="rId13" o:title=""/>
          </v:shape>
        </w:pict>
      </w:r>
      <w:r>
        <w:t xml:space="preserve"> рекомендуется выбирать из ряда </w:t>
      </w:r>
      <w:r w:rsidR="005D2774">
        <w:pict>
          <v:shape id="_x0000_i1032" type="#_x0000_t75" style="width:114.75pt;height:15.75pt">
            <v:imagedata r:id="rId14" o:title=""/>
          </v:shape>
        </w:pict>
      </w:r>
      <w:r>
        <w:t xml:space="preserve">. </w:t>
      </w:r>
    </w:p>
    <w:p w:rsidR="00687FBE" w:rsidRDefault="00687FBE">
      <w:r>
        <w:t xml:space="preserve">Т. к. </w:t>
      </w:r>
      <w:r w:rsidR="005D2774">
        <w:pict>
          <v:shape id="_x0000_i1033" type="#_x0000_t75" style="width:83.25pt;height:24.75pt">
            <v:imagedata r:id="rId15" o:title=""/>
          </v:shape>
        </w:pict>
      </w:r>
      <w:r>
        <w:t xml:space="preserve">, то для круглого резца принимаем </w:t>
      </w:r>
      <w:r w:rsidR="005D2774">
        <w:pict>
          <v:shape id="_x0000_i1034" type="#_x0000_t75" style="width:39pt;height:14.25pt">
            <v:imagedata r:id="rId16" o:title=""/>
          </v:shape>
        </w:pict>
      </w:r>
      <w:r>
        <w:t xml:space="preserve">, </w:t>
      </w:r>
      <w:r w:rsidR="005D2774">
        <w:pict>
          <v:shape id="_x0000_i1035" type="#_x0000_t75" style="width:41.25pt;height:18pt">
            <v:imagedata r:id="rId17" o:title=""/>
          </v:shape>
        </w:pict>
      </w:r>
    </w:p>
    <w:p w:rsidR="00687FBE" w:rsidRDefault="00687FBE"/>
    <w:p w:rsidR="00687FBE" w:rsidRDefault="00687FBE">
      <w:pPr>
        <w:pStyle w:val="3"/>
      </w:pPr>
      <w:bookmarkStart w:id="5" w:name="_Toc219057245"/>
      <w:r>
        <w:t>1.4. Определение габаритных и присоединительных размеров резца.</w:t>
      </w:r>
      <w:bookmarkEnd w:id="5"/>
      <w:r>
        <w:t xml:space="preserve"> </w:t>
      </w:r>
    </w:p>
    <w:p w:rsidR="00687FBE" w:rsidRDefault="00687FBE"/>
    <w:p w:rsidR="00687FBE" w:rsidRDefault="00687FBE">
      <w:r>
        <w:t xml:space="preserve">Обычно габаритные и присоединительные размеры резцов определяются из конструктивных соображений в зависимости от глубины фасонного профиля изделия </w:t>
      </w:r>
      <w:r w:rsidR="005D2774">
        <w:pict>
          <v:shape id="_x0000_i1036" type="#_x0000_t75" style="width:18.75pt;height:18pt">
            <v:imagedata r:id="rId18" o:title=""/>
          </v:shape>
        </w:pict>
      </w:r>
      <w:r>
        <w:t xml:space="preserve"> и длины профиля </w:t>
      </w:r>
      <w:r w:rsidR="005D2774">
        <w:pict>
          <v:shape id="_x0000_i1037" type="#_x0000_t75" style="width:11.25pt;height:12.75pt">
            <v:imagedata r:id="rId19" o:title=""/>
          </v:shape>
        </w:pict>
      </w:r>
      <w:r>
        <w:t xml:space="preserve">, т. к. от них зависит количество получающейся стружки и нагрузка на резец при его работе. </w:t>
      </w:r>
    </w:p>
    <w:p w:rsidR="00687FBE" w:rsidRDefault="00687FBE">
      <w:r>
        <w:t xml:space="preserve">Согласно таблице получаем следующие размеры резца: </w:t>
      </w:r>
    </w:p>
    <w:p w:rsidR="00687FBE" w:rsidRDefault="005D2774">
      <w:r>
        <w:pict>
          <v:shape id="_x0000_i1038" type="#_x0000_t75" style="width:54.75pt;height:15.75pt">
            <v:imagedata r:id="rId20" o:title=""/>
          </v:shape>
        </w:pict>
      </w:r>
      <w:r>
        <w:pict>
          <v:shape id="_x0000_i1039" type="#_x0000_t75" style="width:57.75pt;height:15.75pt">
            <v:imagedata r:id="rId21" o:title=""/>
          </v:shape>
        </w:pict>
      </w:r>
      <w:r>
        <w:pict>
          <v:shape id="_x0000_i1040" type="#_x0000_t75" style="width:48.75pt;height:15.75pt">
            <v:imagedata r:id="rId22" o:title=""/>
          </v:shape>
        </w:pict>
      </w:r>
      <w:r>
        <w:pict>
          <v:shape id="_x0000_i1041" type="#_x0000_t75" style="width:54.75pt;height:15.75pt">
            <v:imagedata r:id="rId23" o:title=""/>
          </v:shape>
        </w:pict>
      </w:r>
      <w:r>
        <w:pict>
          <v:shape id="_x0000_i1042" type="#_x0000_t75" style="width:54.75pt;height:15.75pt">
            <v:imagedata r:id="rId24" o:title=""/>
          </v:shape>
        </w:pict>
      </w:r>
      <w:r>
        <w:pict>
          <v:shape id="_x0000_i1043" type="#_x0000_t75" style="width:54.75pt;height:15.75pt">
            <v:imagedata r:id="rId25" o:title=""/>
          </v:shape>
        </w:pict>
      </w:r>
      <w:r w:rsidR="00687FBE">
        <w:t xml:space="preserve"> </w:t>
      </w:r>
      <w:r>
        <w:pict>
          <v:shape id="_x0000_i1044" type="#_x0000_t75" style="width:80.25pt;height:15.75pt">
            <v:imagedata r:id="rId26" o:title=""/>
          </v:shape>
        </w:pict>
      </w:r>
    </w:p>
    <w:p w:rsidR="00687FBE" w:rsidRDefault="00687FBE"/>
    <w:p w:rsidR="00687FBE" w:rsidRDefault="00687FBE">
      <w:pPr>
        <w:pStyle w:val="3"/>
      </w:pPr>
      <w:bookmarkStart w:id="6" w:name="_Toc219057246"/>
      <w:r>
        <w:t>1.5. Коррекционный расчет профиля фасонного резца.</w:t>
      </w:r>
      <w:bookmarkEnd w:id="6"/>
      <w:r>
        <w:t xml:space="preserve"> </w:t>
      </w:r>
    </w:p>
    <w:p w:rsidR="00687FBE" w:rsidRDefault="00687FBE"/>
    <w:p w:rsidR="00687FBE" w:rsidRDefault="00687FBE">
      <w:r>
        <w:t xml:space="preserve">Из-за наличия переднего и заднего углов профиль резца в осевом сечении не совпадает с профилем детали. Высота профиля резца в осевом сечении получается меньше высоты профиля детали. </w:t>
      </w:r>
    </w:p>
    <w:p w:rsidR="00687FBE" w:rsidRDefault="00687FBE">
      <w:r>
        <w:t xml:space="preserve">Цель общей части коррекционного расчета – определение высотных размеров профиля фасонного лезвия, лежащих в передней плоскости резца. </w:t>
      </w:r>
    </w:p>
    <w:p w:rsidR="00687FBE" w:rsidRDefault="005D2774">
      <w:r>
        <w:rPr>
          <w:noProof/>
        </w:rPr>
        <w:pict>
          <v:shape id="_x0000_s1026" type="#_x0000_t75" style="position:absolute;left:0;text-align:left;margin-left:-9pt;margin-top:67.2pt;width:274.5pt;height:250.05pt;z-index:-251659264;mso-position-vertical-relative:page" wrapcoords="-59 0 -59 21535 21600 21535 21600 0 -59 0">
            <v:imagedata r:id="rId27" o:title="коррекция"/>
            <w10:wrap type="topAndBottom" anchory="page"/>
          </v:shape>
        </w:pict>
      </w:r>
      <w:r w:rsidR="00687FBE">
        <w:t>Рис.1.3. Расчётная схема коррекционного расчёта</w:t>
      </w:r>
    </w:p>
    <w:p w:rsidR="00687FBE" w:rsidRDefault="00687FBE">
      <w:r>
        <w:t xml:space="preserve">Искомые размеры </w:t>
      </w:r>
      <w:r w:rsidR="005D2774">
        <w:pict>
          <v:shape id="_x0000_i1045" type="#_x0000_t75" style="width:14.25pt;height:18pt">
            <v:imagedata r:id="rId28" o:title=""/>
          </v:shape>
        </w:pict>
      </w:r>
      <w:r>
        <w:t xml:space="preserve"> определяются по формулам: </w:t>
      </w:r>
    </w:p>
    <w:p w:rsidR="00687FBE" w:rsidRDefault="00687FBE">
      <w:r>
        <w:t xml:space="preserve">1. </w:t>
      </w:r>
      <w:r w:rsidR="005D2774">
        <w:pict>
          <v:shape id="_x0000_i1046" type="#_x0000_t75" style="width:60pt;height:18pt">
            <v:imagedata r:id="rId29" o:title=""/>
          </v:shape>
        </w:pict>
      </w:r>
      <w:r>
        <w:t xml:space="preserve">; или1. </w:t>
      </w:r>
      <w:r w:rsidR="005D2774">
        <w:pict>
          <v:shape id="_x0000_i1047" type="#_x0000_t75" style="width:60pt;height:18pt">
            <v:imagedata r:id="rId29" o:title=""/>
          </v:shape>
        </w:pict>
      </w:r>
      <w:r>
        <w:t xml:space="preserve">; </w:t>
      </w:r>
    </w:p>
    <w:p w:rsidR="00687FBE" w:rsidRDefault="00687FBE">
      <w:r>
        <w:t xml:space="preserve">2. </w:t>
      </w:r>
      <w:r w:rsidR="005D2774">
        <w:pict>
          <v:shape id="_x0000_i1048" type="#_x0000_t75" style="width:63pt;height:18pt">
            <v:imagedata r:id="rId30" o:title=""/>
          </v:shape>
        </w:pict>
      </w:r>
      <w:r>
        <w:t xml:space="preserve">; 2. </w:t>
      </w:r>
      <w:r w:rsidR="005D2774">
        <w:pict>
          <v:shape id="_x0000_i1049" type="#_x0000_t75" style="width:63pt;height:18pt">
            <v:imagedata r:id="rId30" o:title=""/>
          </v:shape>
        </w:pict>
      </w:r>
      <w:r>
        <w:t xml:space="preserve">; </w:t>
      </w:r>
    </w:p>
    <w:p w:rsidR="00687FBE" w:rsidRDefault="00687FBE">
      <w:r>
        <w:t xml:space="preserve">3. </w:t>
      </w:r>
      <w:r w:rsidR="005D2774">
        <w:pict>
          <v:shape id="_x0000_i1050" type="#_x0000_t75" style="width:68.25pt;height:33.75pt">
            <v:imagedata r:id="rId31" o:title=""/>
          </v:shape>
        </w:pict>
      </w:r>
      <w:r>
        <w:t xml:space="preserve">; 3. </w:t>
      </w:r>
      <w:r w:rsidR="005D2774">
        <w:pict>
          <v:shape id="_x0000_i1051" type="#_x0000_t75" style="width:1in;height:23.25pt">
            <v:imagedata r:id="rId32" o:title=""/>
          </v:shape>
        </w:pict>
      </w:r>
      <w:r>
        <w:t xml:space="preserve">; </w:t>
      </w:r>
    </w:p>
    <w:p w:rsidR="00687FBE" w:rsidRDefault="00687FBE">
      <w:r>
        <w:t xml:space="preserve">4. </w:t>
      </w:r>
      <w:r w:rsidR="005D2774">
        <w:pict>
          <v:shape id="_x0000_i1052" type="#_x0000_t75" style="width:69pt;height:18pt">
            <v:imagedata r:id="rId33" o:title=""/>
          </v:shape>
        </w:pict>
      </w:r>
      <w:r>
        <w:t xml:space="preserve">; 4. </w:t>
      </w:r>
      <w:r w:rsidR="005D2774">
        <w:pict>
          <v:shape id="_x0000_i1053" type="#_x0000_t75" style="width:77.25pt;height:18pt">
            <v:imagedata r:id="rId34" o:title=""/>
          </v:shape>
        </w:pict>
      </w:r>
      <w:r>
        <w:t xml:space="preserve">; </w:t>
      </w:r>
    </w:p>
    <w:p w:rsidR="00687FBE" w:rsidRDefault="00687FBE">
      <w:r>
        <w:t xml:space="preserve">5. </w:t>
      </w:r>
      <w:r w:rsidR="005D2774">
        <w:pict>
          <v:shape id="_x0000_i1054" type="#_x0000_t75" style="width:77.25pt;height:18pt">
            <v:imagedata r:id="rId34" o:title=""/>
          </v:shape>
        </w:pict>
      </w:r>
    </w:p>
    <w:p w:rsidR="00687FBE" w:rsidRDefault="00687FBE">
      <w:r>
        <w:t xml:space="preserve">"+" – резцы для наружной обработки; </w:t>
      </w:r>
    </w:p>
    <w:p w:rsidR="00687FBE" w:rsidRDefault="00687FBE">
      <w:r>
        <w:t xml:space="preserve">"–" – резцы для внутренней обработки; </w:t>
      </w:r>
    </w:p>
    <w:p w:rsidR="00687FBE" w:rsidRDefault="00687FBE">
      <w:r>
        <w:t xml:space="preserve">1 – базовая точка резца, </w:t>
      </w:r>
      <w:r w:rsidR="005D2774">
        <w:pict>
          <v:shape id="_x0000_i1055" type="#_x0000_t75" style="width:9.75pt;height:18pt">
            <v:imagedata r:id="rId35" o:title=""/>
          </v:shape>
        </w:pict>
      </w:r>
      <w:r>
        <w:t xml:space="preserve"> – ее радиус на детали; </w:t>
      </w:r>
    </w:p>
    <w:p w:rsidR="00687FBE" w:rsidRDefault="00687FBE">
      <w:r>
        <w:t xml:space="preserve">2 – любая вторая точка резца, обрабатывающая на детали окружность радиуса </w:t>
      </w:r>
      <w:r w:rsidR="005D2774">
        <w:pict>
          <v:shape id="_x0000_i1056" type="#_x0000_t75" style="width:42.75pt;height:18pt">
            <v:imagedata r:id="rId36" o:title=""/>
          </v:shape>
        </w:pict>
      </w:r>
      <w:r>
        <w:t xml:space="preserve">; </w:t>
      </w:r>
    </w:p>
    <w:p w:rsidR="00687FBE" w:rsidRDefault="005D2774">
      <w:r>
        <w:pict>
          <v:shape id="_x0000_i1057" type="#_x0000_t75" style="width:9.75pt;height:12.75pt">
            <v:imagedata r:id="rId37" o:title=""/>
          </v:shape>
        </w:pict>
      </w:r>
      <w:r w:rsidR="00687FBE">
        <w:t xml:space="preserve"> – передний угол резца в базовой точке 1. </w:t>
      </w:r>
    </w:p>
    <w:p w:rsidR="00687FBE" w:rsidRDefault="005D2774">
      <w:r>
        <w:pict>
          <v:shape id="_x0000_i1058" type="#_x0000_t75" style="width:12.75pt;height:18pt">
            <v:imagedata r:id="rId38" o:title=""/>
          </v:shape>
        </w:pict>
      </w:r>
      <w:r w:rsidR="00687FBE">
        <w:t xml:space="preserve"> – передний угол резца в точке 2, 3,…</w:t>
      </w:r>
      <w:r w:rsidR="00687FBE">
        <w:rPr>
          <w:lang w:val="en-US"/>
        </w:rPr>
        <w:t>i</w:t>
      </w:r>
      <w:r w:rsidR="00687FBE">
        <w:t xml:space="preserve">; </w:t>
      </w:r>
    </w:p>
    <w:p w:rsidR="00687FBE" w:rsidRDefault="005D2774">
      <w:r>
        <w:pict>
          <v:shape id="_x0000_i1059" type="#_x0000_t75" style="width:15pt;height:18pt">
            <v:imagedata r:id="rId39" o:title=""/>
          </v:shape>
        </w:pict>
      </w:r>
      <w:r w:rsidR="00687FBE">
        <w:t xml:space="preserve"> – искомый размер на данном этапе расчета; </w:t>
      </w:r>
    </w:p>
    <w:p w:rsidR="00687FBE" w:rsidRDefault="00687FBE">
      <w:r>
        <w:t xml:space="preserve">Получаем: </w:t>
      </w:r>
      <w:r w:rsidR="005D2774">
        <w:rPr>
          <w:lang w:val="en-US"/>
        </w:rPr>
        <w:pict>
          <v:shape id="_x0000_i1060" type="#_x0000_t75" style="width:83.25pt;height:15.75pt">
            <v:imagedata r:id="rId40" o:title=""/>
          </v:shape>
        </w:pict>
      </w:r>
    </w:p>
    <w:p w:rsidR="00687FBE" w:rsidRDefault="005D2774">
      <w:r>
        <w:rPr>
          <w:lang w:val="en-US"/>
        </w:rPr>
        <w:pict>
          <v:shape id="_x0000_i1061" type="#_x0000_t75" style="width:89.25pt;height:18pt">
            <v:imagedata r:id="rId41" o:title=""/>
          </v:shape>
        </w:pict>
      </w:r>
    </w:p>
    <w:p w:rsidR="00687FBE" w:rsidRDefault="00687FBE">
      <w:r>
        <w:t xml:space="preserve">Величины </w:t>
      </w:r>
      <w:r w:rsidR="005D2774">
        <w:pict>
          <v:shape id="_x0000_i1062" type="#_x0000_t75" style="width:14.25pt;height:18pt">
            <v:imagedata r:id="rId42" o:title=""/>
          </v:shape>
        </w:pict>
      </w:r>
      <w:r>
        <w:t xml:space="preserve"> приведены в таблице 1.2. </w:t>
      </w:r>
    </w:p>
    <w:p w:rsidR="00687FBE" w:rsidRDefault="00687FBE"/>
    <w:p w:rsidR="00687FBE" w:rsidRDefault="00687FBE">
      <w:pPr>
        <w:pStyle w:val="4"/>
      </w:pPr>
      <w:r>
        <w:t xml:space="preserve">1.5.1. Определение размеров профиля фасонного резца. </w:t>
      </w:r>
    </w:p>
    <w:p w:rsidR="00687FBE" w:rsidRDefault="00687FBE">
      <w:r>
        <w:t xml:space="preserve">При расчете размеров профиля призматического фасонного резца в нормальном сечении заданными величинами являются углы </w:t>
      </w:r>
      <w:r w:rsidR="005D2774">
        <w:pict>
          <v:shape id="_x0000_i1063" type="#_x0000_t75" style="width:12pt;height:11.25pt">
            <v:imagedata r:id="rId43" o:title=""/>
          </v:shape>
        </w:pict>
      </w:r>
      <w:r>
        <w:t xml:space="preserve"> и </w:t>
      </w:r>
      <w:r w:rsidR="005D2774">
        <w:pict>
          <v:shape id="_x0000_i1064" type="#_x0000_t75" style="width:9.75pt;height:12.75pt">
            <v:imagedata r:id="rId44" o:title=""/>
          </v:shape>
        </w:pict>
      </w:r>
      <w:r>
        <w:t xml:space="preserve">, а также размеры </w:t>
      </w:r>
      <w:r w:rsidR="005D2774">
        <w:pict>
          <v:shape id="_x0000_i1065" type="#_x0000_t75" style="width:14.25pt;height:18pt">
            <v:imagedata r:id="rId45" o:title=""/>
          </v:shape>
        </w:pict>
      </w:r>
      <w:r>
        <w:t xml:space="preserve">, найденные в общей части коррекционного расчета. Искомые размеры профиля </w:t>
      </w:r>
      <w:r w:rsidR="005D2774">
        <w:pict>
          <v:shape id="_x0000_i1066" type="#_x0000_t75" style="width:12pt;height:18pt">
            <v:imagedata r:id="rId46" o:title=""/>
          </v:shape>
        </w:pict>
      </w:r>
      <w:r>
        <w:t xml:space="preserve">определяются по формуле: </w:t>
      </w:r>
    </w:p>
    <w:p w:rsidR="00687FBE" w:rsidRDefault="005D2774">
      <w:r>
        <w:pict>
          <v:shape id="_x0000_i1067" type="#_x0000_t75" style="width:96pt;height:18pt">
            <v:imagedata r:id="rId47" o:title=""/>
          </v:shape>
        </w:pict>
      </w:r>
    </w:p>
    <w:p w:rsidR="00687FBE" w:rsidRDefault="00687FBE">
      <w:r>
        <w:t xml:space="preserve">Величины </w:t>
      </w:r>
      <w:r w:rsidR="005D2774">
        <w:pict>
          <v:shape id="_x0000_i1068" type="#_x0000_t75" style="width:14.25pt;height:18pt">
            <v:imagedata r:id="rId48" o:title=""/>
          </v:shape>
        </w:pict>
      </w:r>
      <w:r>
        <w:t xml:space="preserve"> и </w:t>
      </w:r>
      <w:r w:rsidR="005D2774">
        <w:pict>
          <v:shape id="_x0000_i1069" type="#_x0000_t75" style="width:12pt;height:18pt">
            <v:imagedata r:id="rId49" o:title=""/>
          </v:shape>
        </w:pict>
      </w:r>
      <w:r>
        <w:t xml:space="preserve"> приведены в таблице 1.2. </w:t>
      </w:r>
    </w:p>
    <w:p w:rsidR="00687FBE" w:rsidRDefault="00687FBE">
      <w:r>
        <w:t>Таблица 1.2</w:t>
      </w:r>
    </w:p>
    <w:tbl>
      <w:tblPr>
        <w:tblpPr w:leftFromText="180" w:rightFromText="180" w:vertAnchor="text" w:horzAnchor="page" w:tblpX="2053" w:tblpY="180"/>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2883"/>
        <w:gridCol w:w="2401"/>
        <w:gridCol w:w="2680"/>
      </w:tblGrid>
      <w:tr w:rsidR="00687FBE" w:rsidRPr="00687FBE">
        <w:trPr>
          <w:trHeight w:val="424"/>
        </w:trPr>
        <w:tc>
          <w:tcPr>
            <w:tcW w:w="519" w:type="pct"/>
            <w:vAlign w:val="center"/>
          </w:tcPr>
          <w:p w:rsidR="00687FBE" w:rsidRPr="00687FBE" w:rsidRDefault="00687FBE">
            <w:pPr>
              <w:pStyle w:val="af1"/>
            </w:pPr>
            <w:r w:rsidRPr="00687FBE">
              <w:t>№</w:t>
            </w:r>
          </w:p>
        </w:tc>
        <w:tc>
          <w:tcPr>
            <w:tcW w:w="1622" w:type="pct"/>
            <w:vAlign w:val="center"/>
          </w:tcPr>
          <w:p w:rsidR="00687FBE" w:rsidRPr="00687FBE" w:rsidRDefault="005D2774">
            <w:pPr>
              <w:pStyle w:val="af1"/>
              <w:rPr>
                <w:lang w:val="en-US"/>
              </w:rPr>
            </w:pPr>
            <w:r>
              <w:pict>
                <v:shape id="_x0000_i1070" type="#_x0000_t75" style="width:14.25pt;height:18pt">
                  <v:imagedata r:id="rId50" o:title=""/>
                </v:shape>
              </w:pict>
            </w:r>
          </w:p>
        </w:tc>
        <w:tc>
          <w:tcPr>
            <w:tcW w:w="1351" w:type="pct"/>
            <w:vAlign w:val="center"/>
          </w:tcPr>
          <w:p w:rsidR="00687FBE" w:rsidRPr="00687FBE" w:rsidRDefault="005D2774">
            <w:pPr>
              <w:pStyle w:val="af1"/>
            </w:pPr>
            <w:r>
              <w:pict>
                <v:shape id="_x0000_i1071" type="#_x0000_t75" style="width:14.25pt;height:18pt">
                  <v:imagedata r:id="rId51" o:title=""/>
                </v:shape>
              </w:pict>
            </w:r>
          </w:p>
        </w:tc>
        <w:tc>
          <w:tcPr>
            <w:tcW w:w="1508" w:type="pct"/>
            <w:vAlign w:val="center"/>
          </w:tcPr>
          <w:p w:rsidR="00687FBE" w:rsidRPr="00687FBE" w:rsidRDefault="005D2774">
            <w:pPr>
              <w:pStyle w:val="af1"/>
            </w:pPr>
            <w:r>
              <w:pict>
                <v:shape id="_x0000_i1072" type="#_x0000_t75" style="width:12pt;height:18pt">
                  <v:imagedata r:id="rId52" o:title=""/>
                </v:shape>
              </w:pict>
            </w:r>
          </w:p>
        </w:tc>
      </w:tr>
      <w:tr w:rsidR="00687FBE" w:rsidRPr="00687FBE">
        <w:trPr>
          <w:trHeight w:val="424"/>
        </w:trPr>
        <w:tc>
          <w:tcPr>
            <w:tcW w:w="519" w:type="pct"/>
            <w:vAlign w:val="center"/>
          </w:tcPr>
          <w:p w:rsidR="00687FBE" w:rsidRPr="00687FBE" w:rsidRDefault="00687FBE">
            <w:pPr>
              <w:pStyle w:val="af1"/>
            </w:pPr>
            <w:r w:rsidRPr="00687FBE">
              <w:t>1</w:t>
            </w:r>
          </w:p>
        </w:tc>
        <w:tc>
          <w:tcPr>
            <w:tcW w:w="1622" w:type="pct"/>
            <w:vAlign w:val="center"/>
          </w:tcPr>
          <w:p w:rsidR="00687FBE" w:rsidRPr="00687FBE" w:rsidRDefault="00687FBE">
            <w:pPr>
              <w:pStyle w:val="af1"/>
            </w:pPr>
            <w:r w:rsidRPr="00687FBE">
              <w:t>0</w:t>
            </w:r>
          </w:p>
        </w:tc>
        <w:tc>
          <w:tcPr>
            <w:tcW w:w="1351" w:type="pct"/>
            <w:vAlign w:val="center"/>
          </w:tcPr>
          <w:p w:rsidR="00687FBE" w:rsidRPr="00687FBE" w:rsidRDefault="00687FBE">
            <w:pPr>
              <w:pStyle w:val="af1"/>
            </w:pPr>
            <w:r w:rsidRPr="00687FBE">
              <w:t>0</w:t>
            </w:r>
          </w:p>
        </w:tc>
        <w:tc>
          <w:tcPr>
            <w:tcW w:w="1508" w:type="pct"/>
            <w:vAlign w:val="center"/>
          </w:tcPr>
          <w:p w:rsidR="00687FBE" w:rsidRPr="00687FBE" w:rsidRDefault="00687FBE">
            <w:pPr>
              <w:pStyle w:val="af1"/>
            </w:pPr>
            <w:r w:rsidRPr="00687FBE">
              <w:t>0</w:t>
            </w:r>
          </w:p>
        </w:tc>
      </w:tr>
      <w:tr w:rsidR="00687FBE" w:rsidRPr="00687FBE">
        <w:trPr>
          <w:trHeight w:val="424"/>
        </w:trPr>
        <w:tc>
          <w:tcPr>
            <w:tcW w:w="519" w:type="pct"/>
            <w:vAlign w:val="center"/>
          </w:tcPr>
          <w:p w:rsidR="00687FBE" w:rsidRPr="00687FBE" w:rsidRDefault="00687FBE">
            <w:pPr>
              <w:pStyle w:val="af1"/>
            </w:pPr>
            <w:r w:rsidRPr="00687FBE">
              <w:t>2</w:t>
            </w:r>
          </w:p>
        </w:tc>
        <w:tc>
          <w:tcPr>
            <w:tcW w:w="1622" w:type="pct"/>
            <w:vAlign w:val="center"/>
          </w:tcPr>
          <w:p w:rsidR="00687FBE" w:rsidRPr="00687FBE" w:rsidRDefault="00687FBE">
            <w:pPr>
              <w:pStyle w:val="af1"/>
            </w:pPr>
            <w:r w:rsidRPr="00687FBE">
              <w:t>0</w:t>
            </w:r>
          </w:p>
        </w:tc>
        <w:tc>
          <w:tcPr>
            <w:tcW w:w="1351" w:type="pct"/>
            <w:vAlign w:val="center"/>
          </w:tcPr>
          <w:p w:rsidR="00687FBE" w:rsidRPr="00687FBE" w:rsidRDefault="00687FBE">
            <w:pPr>
              <w:pStyle w:val="af1"/>
            </w:pPr>
            <w:r w:rsidRPr="00687FBE">
              <w:t>0</w:t>
            </w:r>
          </w:p>
        </w:tc>
        <w:tc>
          <w:tcPr>
            <w:tcW w:w="1508" w:type="pct"/>
            <w:vAlign w:val="center"/>
          </w:tcPr>
          <w:p w:rsidR="00687FBE" w:rsidRPr="00687FBE" w:rsidRDefault="00687FBE">
            <w:pPr>
              <w:pStyle w:val="af1"/>
            </w:pPr>
            <w:r w:rsidRPr="00687FBE">
              <w:t>0</w:t>
            </w:r>
          </w:p>
        </w:tc>
      </w:tr>
      <w:tr w:rsidR="00687FBE" w:rsidRPr="00687FBE">
        <w:trPr>
          <w:trHeight w:val="425"/>
        </w:trPr>
        <w:tc>
          <w:tcPr>
            <w:tcW w:w="519" w:type="pct"/>
            <w:vAlign w:val="center"/>
          </w:tcPr>
          <w:p w:rsidR="00687FBE" w:rsidRPr="00687FBE" w:rsidRDefault="00687FBE">
            <w:pPr>
              <w:pStyle w:val="af1"/>
            </w:pPr>
            <w:r w:rsidRPr="00687FBE">
              <w:t>3</w:t>
            </w:r>
          </w:p>
        </w:tc>
        <w:tc>
          <w:tcPr>
            <w:tcW w:w="1622" w:type="pct"/>
            <w:vAlign w:val="center"/>
          </w:tcPr>
          <w:p w:rsidR="00687FBE" w:rsidRPr="00687FBE" w:rsidRDefault="00687FBE">
            <w:pPr>
              <w:pStyle w:val="af1"/>
            </w:pPr>
            <w:r w:rsidRPr="00687FBE">
              <w:t>14,8925</w:t>
            </w:r>
          </w:p>
        </w:tc>
        <w:tc>
          <w:tcPr>
            <w:tcW w:w="1351" w:type="pct"/>
            <w:vAlign w:val="center"/>
          </w:tcPr>
          <w:p w:rsidR="00687FBE" w:rsidRPr="00687FBE" w:rsidRDefault="00687FBE">
            <w:pPr>
              <w:pStyle w:val="af1"/>
            </w:pPr>
            <w:r w:rsidRPr="00687FBE">
              <w:t>1,3061</w:t>
            </w:r>
          </w:p>
        </w:tc>
        <w:tc>
          <w:tcPr>
            <w:tcW w:w="1508" w:type="pct"/>
            <w:vAlign w:val="center"/>
          </w:tcPr>
          <w:p w:rsidR="00687FBE" w:rsidRPr="00687FBE" w:rsidRDefault="00687FBE">
            <w:pPr>
              <w:pStyle w:val="af1"/>
            </w:pPr>
            <w:r w:rsidRPr="00687FBE">
              <w:t>1,0699</w:t>
            </w:r>
          </w:p>
        </w:tc>
      </w:tr>
      <w:tr w:rsidR="00687FBE" w:rsidRPr="00687FBE">
        <w:trPr>
          <w:trHeight w:val="424"/>
        </w:trPr>
        <w:tc>
          <w:tcPr>
            <w:tcW w:w="519" w:type="pct"/>
            <w:vAlign w:val="center"/>
          </w:tcPr>
          <w:p w:rsidR="00687FBE" w:rsidRPr="00687FBE" w:rsidRDefault="00687FBE">
            <w:pPr>
              <w:pStyle w:val="af1"/>
            </w:pPr>
            <w:r w:rsidRPr="00687FBE">
              <w:t>4</w:t>
            </w:r>
          </w:p>
        </w:tc>
        <w:tc>
          <w:tcPr>
            <w:tcW w:w="1622" w:type="pct"/>
            <w:vAlign w:val="center"/>
          </w:tcPr>
          <w:p w:rsidR="00687FBE" w:rsidRPr="00687FBE" w:rsidRDefault="00687FBE">
            <w:pPr>
              <w:pStyle w:val="af1"/>
            </w:pPr>
            <w:r w:rsidRPr="00687FBE">
              <w:t>15,6852</w:t>
            </w:r>
          </w:p>
        </w:tc>
        <w:tc>
          <w:tcPr>
            <w:tcW w:w="1351" w:type="pct"/>
            <w:vAlign w:val="center"/>
          </w:tcPr>
          <w:p w:rsidR="00687FBE" w:rsidRPr="00687FBE" w:rsidRDefault="00687FBE">
            <w:pPr>
              <w:pStyle w:val="af1"/>
            </w:pPr>
            <w:r w:rsidRPr="00687FBE">
              <w:t>2,0987</w:t>
            </w:r>
          </w:p>
        </w:tc>
        <w:tc>
          <w:tcPr>
            <w:tcW w:w="1508" w:type="pct"/>
            <w:vAlign w:val="center"/>
          </w:tcPr>
          <w:p w:rsidR="00687FBE" w:rsidRPr="00687FBE" w:rsidRDefault="00687FBE">
            <w:pPr>
              <w:pStyle w:val="af1"/>
            </w:pPr>
            <w:r w:rsidRPr="00687FBE">
              <w:t>1,7192</w:t>
            </w:r>
          </w:p>
        </w:tc>
      </w:tr>
      <w:tr w:rsidR="00687FBE" w:rsidRPr="00687FBE">
        <w:trPr>
          <w:trHeight w:val="424"/>
        </w:trPr>
        <w:tc>
          <w:tcPr>
            <w:tcW w:w="519" w:type="pct"/>
            <w:vAlign w:val="center"/>
          </w:tcPr>
          <w:p w:rsidR="00687FBE" w:rsidRPr="00687FBE" w:rsidRDefault="00687FBE">
            <w:pPr>
              <w:pStyle w:val="af1"/>
            </w:pPr>
            <w:r w:rsidRPr="00687FBE">
              <w:t>5</w:t>
            </w:r>
          </w:p>
        </w:tc>
        <w:tc>
          <w:tcPr>
            <w:tcW w:w="1622" w:type="pct"/>
            <w:vAlign w:val="center"/>
          </w:tcPr>
          <w:p w:rsidR="00687FBE" w:rsidRPr="00687FBE" w:rsidRDefault="00687FBE">
            <w:pPr>
              <w:pStyle w:val="af1"/>
            </w:pPr>
            <w:r w:rsidRPr="00687FBE">
              <w:t>15,9509</w:t>
            </w:r>
          </w:p>
        </w:tc>
        <w:tc>
          <w:tcPr>
            <w:tcW w:w="1351" w:type="pct"/>
            <w:vAlign w:val="center"/>
          </w:tcPr>
          <w:p w:rsidR="00687FBE" w:rsidRPr="00687FBE" w:rsidRDefault="00687FBE">
            <w:pPr>
              <w:pStyle w:val="af1"/>
            </w:pPr>
            <w:r w:rsidRPr="00687FBE">
              <w:t>2,3645</w:t>
            </w:r>
          </w:p>
        </w:tc>
        <w:tc>
          <w:tcPr>
            <w:tcW w:w="1508" w:type="pct"/>
            <w:vAlign w:val="center"/>
          </w:tcPr>
          <w:p w:rsidR="00687FBE" w:rsidRPr="00687FBE" w:rsidRDefault="00687FBE">
            <w:pPr>
              <w:pStyle w:val="af1"/>
            </w:pPr>
            <w:r w:rsidRPr="00687FBE">
              <w:t>1,9369</w:t>
            </w:r>
          </w:p>
        </w:tc>
      </w:tr>
      <w:tr w:rsidR="00687FBE" w:rsidRPr="00687FBE">
        <w:trPr>
          <w:trHeight w:val="425"/>
        </w:trPr>
        <w:tc>
          <w:tcPr>
            <w:tcW w:w="519" w:type="pct"/>
            <w:vAlign w:val="center"/>
          </w:tcPr>
          <w:p w:rsidR="00687FBE" w:rsidRPr="00687FBE" w:rsidRDefault="00687FBE">
            <w:pPr>
              <w:pStyle w:val="af1"/>
            </w:pPr>
            <w:r w:rsidRPr="00687FBE">
              <w:t>6</w:t>
            </w:r>
          </w:p>
        </w:tc>
        <w:tc>
          <w:tcPr>
            <w:tcW w:w="1622" w:type="pct"/>
            <w:vAlign w:val="center"/>
          </w:tcPr>
          <w:p w:rsidR="00687FBE" w:rsidRPr="00687FBE" w:rsidRDefault="00687FBE">
            <w:pPr>
              <w:pStyle w:val="af1"/>
            </w:pPr>
            <w:r w:rsidRPr="00687FBE">
              <w:t>15,6852</w:t>
            </w:r>
          </w:p>
        </w:tc>
        <w:tc>
          <w:tcPr>
            <w:tcW w:w="1351" w:type="pct"/>
            <w:vAlign w:val="center"/>
          </w:tcPr>
          <w:p w:rsidR="00687FBE" w:rsidRPr="00687FBE" w:rsidRDefault="00687FBE">
            <w:pPr>
              <w:pStyle w:val="af1"/>
            </w:pPr>
            <w:r w:rsidRPr="00687FBE">
              <w:t>2,0987</w:t>
            </w:r>
          </w:p>
        </w:tc>
        <w:tc>
          <w:tcPr>
            <w:tcW w:w="1508" w:type="pct"/>
            <w:vAlign w:val="center"/>
          </w:tcPr>
          <w:p w:rsidR="00687FBE" w:rsidRPr="00687FBE" w:rsidRDefault="00687FBE">
            <w:pPr>
              <w:pStyle w:val="af1"/>
            </w:pPr>
            <w:r w:rsidRPr="00687FBE">
              <w:t>1,7192</w:t>
            </w:r>
          </w:p>
        </w:tc>
      </w:tr>
      <w:tr w:rsidR="00687FBE" w:rsidRPr="00687FBE">
        <w:trPr>
          <w:trHeight w:val="424"/>
        </w:trPr>
        <w:tc>
          <w:tcPr>
            <w:tcW w:w="519" w:type="pct"/>
            <w:vAlign w:val="center"/>
          </w:tcPr>
          <w:p w:rsidR="00687FBE" w:rsidRPr="00687FBE" w:rsidRDefault="00687FBE">
            <w:pPr>
              <w:pStyle w:val="af1"/>
            </w:pPr>
            <w:r w:rsidRPr="00687FBE">
              <w:t>7</w:t>
            </w:r>
          </w:p>
        </w:tc>
        <w:tc>
          <w:tcPr>
            <w:tcW w:w="1622" w:type="pct"/>
            <w:vAlign w:val="center"/>
          </w:tcPr>
          <w:p w:rsidR="00687FBE" w:rsidRPr="00687FBE" w:rsidRDefault="00687FBE">
            <w:pPr>
              <w:pStyle w:val="af1"/>
            </w:pPr>
            <w:r w:rsidRPr="00687FBE">
              <w:t>14,8925</w:t>
            </w:r>
          </w:p>
        </w:tc>
        <w:tc>
          <w:tcPr>
            <w:tcW w:w="1351" w:type="pct"/>
            <w:vAlign w:val="center"/>
          </w:tcPr>
          <w:p w:rsidR="00687FBE" w:rsidRPr="00687FBE" w:rsidRDefault="00687FBE">
            <w:pPr>
              <w:pStyle w:val="af1"/>
            </w:pPr>
            <w:r w:rsidRPr="00687FBE">
              <w:t>1,3061</w:t>
            </w:r>
          </w:p>
        </w:tc>
        <w:tc>
          <w:tcPr>
            <w:tcW w:w="1508" w:type="pct"/>
            <w:vAlign w:val="center"/>
          </w:tcPr>
          <w:p w:rsidR="00687FBE" w:rsidRPr="00687FBE" w:rsidRDefault="00687FBE">
            <w:pPr>
              <w:pStyle w:val="af1"/>
            </w:pPr>
            <w:r w:rsidRPr="00687FBE">
              <w:t>1,0699</w:t>
            </w:r>
          </w:p>
        </w:tc>
      </w:tr>
      <w:tr w:rsidR="00687FBE" w:rsidRPr="00687FBE">
        <w:trPr>
          <w:trHeight w:val="424"/>
        </w:trPr>
        <w:tc>
          <w:tcPr>
            <w:tcW w:w="519" w:type="pct"/>
            <w:vAlign w:val="center"/>
          </w:tcPr>
          <w:p w:rsidR="00687FBE" w:rsidRPr="00687FBE" w:rsidRDefault="00687FBE">
            <w:pPr>
              <w:pStyle w:val="af1"/>
            </w:pPr>
            <w:r w:rsidRPr="00687FBE">
              <w:t>8</w:t>
            </w:r>
          </w:p>
        </w:tc>
        <w:tc>
          <w:tcPr>
            <w:tcW w:w="1622" w:type="pct"/>
            <w:vAlign w:val="center"/>
          </w:tcPr>
          <w:p w:rsidR="00687FBE" w:rsidRPr="00687FBE" w:rsidRDefault="00687FBE">
            <w:pPr>
              <w:pStyle w:val="af1"/>
            </w:pPr>
            <w:r w:rsidRPr="00687FBE">
              <w:t>0</w:t>
            </w:r>
          </w:p>
        </w:tc>
        <w:tc>
          <w:tcPr>
            <w:tcW w:w="1351" w:type="pct"/>
            <w:vAlign w:val="center"/>
          </w:tcPr>
          <w:p w:rsidR="00687FBE" w:rsidRPr="00687FBE" w:rsidRDefault="00687FBE">
            <w:pPr>
              <w:pStyle w:val="af1"/>
            </w:pPr>
            <w:r w:rsidRPr="00687FBE">
              <w:t>0</w:t>
            </w:r>
          </w:p>
        </w:tc>
        <w:tc>
          <w:tcPr>
            <w:tcW w:w="1508" w:type="pct"/>
            <w:vAlign w:val="center"/>
          </w:tcPr>
          <w:p w:rsidR="00687FBE" w:rsidRPr="00687FBE" w:rsidRDefault="00687FBE">
            <w:pPr>
              <w:pStyle w:val="af1"/>
            </w:pPr>
            <w:r w:rsidRPr="00687FBE">
              <w:t>0</w:t>
            </w:r>
          </w:p>
        </w:tc>
      </w:tr>
    </w:tbl>
    <w:p w:rsidR="00687FBE" w:rsidRDefault="00687FBE"/>
    <w:p w:rsidR="00687FBE" w:rsidRDefault="00687FBE">
      <w:pPr>
        <w:pStyle w:val="3"/>
      </w:pPr>
      <w:bookmarkStart w:id="7" w:name="_Toc219057247"/>
      <w:r>
        <w:t>1.6. Расчет допусков на размеры профиля, углы заточки и установки резца.</w:t>
      </w:r>
      <w:bookmarkEnd w:id="7"/>
      <w:r>
        <w:t xml:space="preserve"> </w:t>
      </w:r>
    </w:p>
    <w:p w:rsidR="00687FBE" w:rsidRDefault="00687FBE"/>
    <w:p w:rsidR="00687FBE" w:rsidRDefault="00687FBE">
      <w:r>
        <w:t xml:space="preserve">Расчет допусков на высотные размеры профиля производим из расчета на то, что при настройке резца на суппорте станка во время обработки деталей обычно измеряется наиболее точный из всех диаметров фасонной детали. Следует иметь ввиду, что допуск на диаметр не должен быть меньше 0,04…0,05 мм. Поэтому, если при обработке детали базовый диаметр получен годным, то есть лежит внутри своего поля допуска, то все остальные размеры диаметров должны лежать внутри своих полей допусков. </w:t>
      </w:r>
    </w:p>
    <w:p w:rsidR="00687FBE" w:rsidRDefault="00687FBE">
      <w:r>
        <w:t xml:space="preserve">Участок или точка профиля резца в технологическом сечении, обрабатывающие базовый диаметр, называют базовым участком (точкой). Точка 1 – базовая точка детали и профиля резца при коррекционном расчете, </w:t>
      </w:r>
      <w:r>
        <w:rPr>
          <w:lang w:val="en-US"/>
        </w:rPr>
        <w:t>D</w:t>
      </w:r>
      <w:r>
        <w:t xml:space="preserve">1 – базовый измерительный диаметр детали, т.1 – базовая точка профиля резца. </w:t>
      </w:r>
      <w:r>
        <w:rPr>
          <w:lang w:val="en-US"/>
        </w:rPr>
        <w:t>Pi</w:t>
      </w:r>
      <w:r>
        <w:t xml:space="preserve"> - размеры высот профиля, полученные при коррекционном расчете. </w:t>
      </w:r>
      <w:r>
        <w:rPr>
          <w:lang w:val="en-US"/>
        </w:rPr>
        <w:t>hi</w:t>
      </w:r>
      <w:r>
        <w:t xml:space="preserve"> – размеры перепадов (высот профиля) детали, переносимые с резца на деталь в процессе обработки. Погрешности каждого </w:t>
      </w:r>
      <w:r>
        <w:rPr>
          <w:lang w:val="en-US"/>
        </w:rPr>
        <w:t>i</w:t>
      </w:r>
      <w:r>
        <w:t xml:space="preserve">–го радиуса детали, кроме базового </w:t>
      </w:r>
      <w:r>
        <w:rPr>
          <w:lang w:val="en-US"/>
        </w:rPr>
        <w:t>R</w:t>
      </w:r>
      <w:r>
        <w:t xml:space="preserve">3 = </w:t>
      </w:r>
      <w:r>
        <w:rPr>
          <w:lang w:val="en-US"/>
        </w:rPr>
        <w:t>R</w:t>
      </w:r>
      <w:r>
        <w:t xml:space="preserve">4 = </w:t>
      </w:r>
      <w:r>
        <w:rPr>
          <w:lang w:val="en-US"/>
        </w:rPr>
        <w:t>R</w:t>
      </w:r>
      <w:r>
        <w:t xml:space="preserve">7= </w:t>
      </w:r>
      <w:r>
        <w:rPr>
          <w:lang w:val="en-US"/>
        </w:rPr>
        <w:t>R</w:t>
      </w:r>
      <w:r>
        <w:t>8 будет складываться из погрешности базового радиуса δ</w:t>
      </w:r>
      <w:r>
        <w:rPr>
          <w:lang w:val="en-US"/>
        </w:rPr>
        <w:t>R</w:t>
      </w:r>
      <w:r>
        <w:t>б и погрешности высотного размера δ</w:t>
      </w:r>
      <w:r>
        <w:rPr>
          <w:lang w:val="en-US"/>
        </w:rPr>
        <w:t>hi</w:t>
      </w:r>
      <w:r>
        <w:t>, переносимого с резца на деталь. Следовательно</w:t>
      </w:r>
    </w:p>
    <w:p w:rsidR="00687FBE" w:rsidRDefault="00687FBE">
      <w:r>
        <w:rPr>
          <w:lang w:val="en-US"/>
        </w:rPr>
        <w:t>δhi</w:t>
      </w:r>
      <w:r>
        <w:t xml:space="preserve"> = δ</w:t>
      </w:r>
      <w:r>
        <w:rPr>
          <w:lang w:val="en-US"/>
        </w:rPr>
        <w:t>Ri</w:t>
      </w:r>
      <w:r>
        <w:t xml:space="preserve"> - δ</w:t>
      </w:r>
      <w:r>
        <w:rPr>
          <w:lang w:val="en-US"/>
        </w:rPr>
        <w:t>R</w:t>
      </w:r>
      <w:r>
        <w:t>б</w:t>
      </w:r>
    </w:p>
    <w:p w:rsidR="00687FBE" w:rsidRDefault="00687FBE">
      <w:r>
        <w:t>то есть известно, какая погрешность может быть допущена при переносе каждого высотного размера с резца на деталь. Эта погрешность возникает как сумма погрешностей, вызванных неточностями высоты профиля резца δ</w:t>
      </w:r>
      <w:r>
        <w:rPr>
          <w:lang w:val="en-US"/>
        </w:rPr>
        <w:t>Pi</w:t>
      </w:r>
      <w:r>
        <w:t xml:space="preserve"> и неточностями заточки и установки резца на станке. </w:t>
      </w:r>
    </w:p>
    <w:p w:rsidR="00687FBE" w:rsidRDefault="00687FBE">
      <w:r>
        <w:t>При расчете допусков на высотные размеры резца из всех допустимых погрешностей δ</w:t>
      </w:r>
      <w:r>
        <w:rPr>
          <w:lang w:val="en-US"/>
        </w:rPr>
        <w:t>hi</w:t>
      </w:r>
      <w:r>
        <w:t xml:space="preserve"> выбирать наименьшую δ</w:t>
      </w:r>
      <w:r>
        <w:rPr>
          <w:lang w:val="en-US"/>
        </w:rPr>
        <w:t>min</w:t>
      </w:r>
      <w:r>
        <w:t xml:space="preserve"> и половину ее отводят на погрешности соответствующего размера </w:t>
      </w:r>
      <w:r>
        <w:rPr>
          <w:lang w:val="en-US"/>
        </w:rPr>
        <w:t>hi</w:t>
      </w:r>
      <w:r>
        <w:t xml:space="preserve">, возникающие от неточности заточки и установки резца. Погрешности от заточки и установки для других точек: </w:t>
      </w:r>
    </w:p>
    <w:p w:rsidR="00687FBE" w:rsidRDefault="005D2774">
      <w:pPr>
        <w:rPr>
          <w:lang w:val="en-US"/>
        </w:rPr>
      </w:pPr>
      <w:r>
        <w:pict>
          <v:shape id="_x0000_i1073" type="#_x0000_t75" style="width:97.5pt;height:33pt">
            <v:imagedata r:id="rId53" o:title=""/>
          </v:shape>
        </w:pict>
      </w:r>
    </w:p>
    <w:p w:rsidR="00687FBE" w:rsidRDefault="00687FBE">
      <w:r>
        <w:t xml:space="preserve">Допустимые погрешности высот </w:t>
      </w:r>
      <w:r>
        <w:rPr>
          <w:lang w:val="en-US"/>
        </w:rPr>
        <w:t>hi</w:t>
      </w:r>
      <w:r>
        <w:t xml:space="preserve"> от неточного выполнения высотных размеров профиля </w:t>
      </w:r>
      <w:r>
        <w:rPr>
          <w:lang w:val="en-US"/>
        </w:rPr>
        <w:t>Pi</w:t>
      </w:r>
      <w:r>
        <w:t xml:space="preserve">: </w:t>
      </w:r>
    </w:p>
    <w:p w:rsidR="00687FBE" w:rsidRDefault="005D2774">
      <w:pPr>
        <w:rPr>
          <w:lang w:val="en-US"/>
        </w:rPr>
      </w:pPr>
      <w:r>
        <w:pict>
          <v:shape id="_x0000_i1074" type="#_x0000_t75" style="width:86.25pt;height:18.75pt">
            <v:imagedata r:id="rId54" o:title=""/>
          </v:shape>
        </w:pict>
      </w:r>
    </w:p>
    <w:p w:rsidR="00687FBE" w:rsidRDefault="005D2774">
      <w:pPr>
        <w:rPr>
          <w:lang w:val="en-US"/>
        </w:rPr>
      </w:pPr>
      <w:r>
        <w:rPr>
          <w:lang w:val="en-US"/>
        </w:rPr>
        <w:pict>
          <v:shape id="_x0000_i1075" type="#_x0000_t75" style="width:66.75pt;height:33pt">
            <v:imagedata r:id="rId55" o:title=""/>
          </v:shape>
        </w:pict>
      </w:r>
    </w:p>
    <w:p w:rsidR="00687FBE" w:rsidRDefault="00687FBE">
      <w:r>
        <w:t xml:space="preserve">Эта величина является допуском на соответствующую высоту профиля резца </w:t>
      </w:r>
      <w:r>
        <w:rPr>
          <w:lang w:val="en-US"/>
        </w:rPr>
        <w:t>Pi</w:t>
      </w:r>
      <w:r>
        <w:t xml:space="preserve">. Верхнее и нижнее отклонения проставляются симметрично. </w:t>
      </w:r>
    </w:p>
    <w:p w:rsidR="00687FBE" w:rsidRDefault="00687FBE">
      <w:r>
        <w:t>Рассчитав допуска по вышеуказанным формулам, сведем полученные значения в таблицу 1.3</w:t>
      </w:r>
    </w:p>
    <w:p w:rsidR="00687FBE" w:rsidRDefault="00687FBE">
      <w:r>
        <w:t>Таблица 1.3</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8"/>
        <w:gridCol w:w="1958"/>
        <w:gridCol w:w="1573"/>
        <w:gridCol w:w="2142"/>
      </w:tblGrid>
      <w:tr w:rsidR="00687FBE" w:rsidRPr="00687FBE">
        <w:tc>
          <w:tcPr>
            <w:tcW w:w="2036" w:type="pct"/>
            <w:vAlign w:val="center"/>
          </w:tcPr>
          <w:p w:rsidR="00687FBE" w:rsidRPr="00687FBE" w:rsidRDefault="00687FBE">
            <w:pPr>
              <w:pStyle w:val="af1"/>
            </w:pPr>
          </w:p>
        </w:tc>
        <w:tc>
          <w:tcPr>
            <w:tcW w:w="1023" w:type="pct"/>
            <w:vAlign w:val="center"/>
          </w:tcPr>
          <w:p w:rsidR="00687FBE" w:rsidRPr="00687FBE" w:rsidRDefault="00687FBE">
            <w:pPr>
              <w:pStyle w:val="af1"/>
            </w:pPr>
            <w:r w:rsidRPr="00687FBE">
              <w:t>3, 6</w:t>
            </w:r>
          </w:p>
        </w:tc>
        <w:tc>
          <w:tcPr>
            <w:tcW w:w="822" w:type="pct"/>
            <w:vAlign w:val="center"/>
          </w:tcPr>
          <w:p w:rsidR="00687FBE" w:rsidRPr="00687FBE" w:rsidRDefault="00687FBE">
            <w:pPr>
              <w:pStyle w:val="af1"/>
            </w:pPr>
            <w:r w:rsidRPr="00687FBE">
              <w:t>1-2, 4-5, 7-8</w:t>
            </w:r>
          </w:p>
        </w:tc>
        <w:tc>
          <w:tcPr>
            <w:tcW w:w="1119" w:type="pct"/>
            <w:vAlign w:val="center"/>
          </w:tcPr>
          <w:p w:rsidR="00687FBE" w:rsidRPr="00687FBE" w:rsidRDefault="00687FBE">
            <w:pPr>
              <w:pStyle w:val="af1"/>
            </w:pPr>
            <w:r w:rsidRPr="00687FBE">
              <w:t>Примечание</w:t>
            </w:r>
          </w:p>
        </w:tc>
      </w:tr>
      <w:tr w:rsidR="00687FBE" w:rsidRPr="00687FBE">
        <w:tc>
          <w:tcPr>
            <w:tcW w:w="2036" w:type="pct"/>
            <w:vAlign w:val="center"/>
          </w:tcPr>
          <w:p w:rsidR="00687FBE" w:rsidRPr="00687FBE" w:rsidRDefault="00687FBE">
            <w:pPr>
              <w:pStyle w:val="af1"/>
            </w:pPr>
            <w:r w:rsidRPr="00687FBE">
              <w:t xml:space="preserve">Допуск на диаметр </w:t>
            </w:r>
            <w:r w:rsidR="005D2774">
              <w:pict>
                <v:shape id="_x0000_i1076" type="#_x0000_t75" style="width:20.25pt;height:18pt">
                  <v:imagedata r:id="rId56" o:title=""/>
                </v:shape>
              </w:pict>
            </w:r>
          </w:p>
        </w:tc>
        <w:tc>
          <w:tcPr>
            <w:tcW w:w="1023" w:type="pct"/>
            <w:vAlign w:val="center"/>
          </w:tcPr>
          <w:p w:rsidR="00687FBE" w:rsidRPr="00687FBE" w:rsidRDefault="00687FBE">
            <w:pPr>
              <w:pStyle w:val="af1"/>
            </w:pPr>
            <w:r w:rsidRPr="00687FBE">
              <w:t>0,62</w:t>
            </w:r>
          </w:p>
        </w:tc>
        <w:tc>
          <w:tcPr>
            <w:tcW w:w="822" w:type="pct"/>
            <w:vAlign w:val="center"/>
          </w:tcPr>
          <w:p w:rsidR="00687FBE" w:rsidRPr="00687FBE" w:rsidRDefault="00687FBE">
            <w:pPr>
              <w:pStyle w:val="af1"/>
            </w:pPr>
            <w:r w:rsidRPr="00687FBE">
              <w:t>0,033</w:t>
            </w:r>
          </w:p>
          <w:p w:rsidR="00687FBE" w:rsidRPr="00687FBE" w:rsidRDefault="00687FBE">
            <w:pPr>
              <w:pStyle w:val="af1"/>
            </w:pPr>
            <w:r w:rsidRPr="00687FBE">
              <w:t>(</w:t>
            </w:r>
            <w:r w:rsidR="005D2774">
              <w:pict>
                <v:shape id="_x0000_i1077" type="#_x0000_t75" style="width:31.5pt;height:16.5pt">
                  <v:imagedata r:id="rId57" o:title=""/>
                </v:shape>
              </w:pict>
            </w:r>
            <w:r w:rsidRPr="00687FBE">
              <w:t xml:space="preserve">) </w:t>
            </w:r>
          </w:p>
        </w:tc>
        <w:tc>
          <w:tcPr>
            <w:tcW w:w="1119" w:type="pct"/>
            <w:vAlign w:val="center"/>
          </w:tcPr>
          <w:p w:rsidR="00687FBE" w:rsidRPr="00687FBE" w:rsidRDefault="00687FBE">
            <w:pPr>
              <w:pStyle w:val="af1"/>
            </w:pPr>
            <w:r w:rsidRPr="00687FBE">
              <w:t>Задаются чертежом детали</w:t>
            </w:r>
          </w:p>
        </w:tc>
      </w:tr>
      <w:tr w:rsidR="00687FBE" w:rsidRPr="00687FBE">
        <w:tc>
          <w:tcPr>
            <w:tcW w:w="2036" w:type="pct"/>
            <w:vAlign w:val="center"/>
          </w:tcPr>
          <w:p w:rsidR="00687FBE" w:rsidRPr="00687FBE" w:rsidRDefault="00687FBE">
            <w:pPr>
              <w:pStyle w:val="af1"/>
            </w:pPr>
            <w:r w:rsidRPr="00687FBE">
              <w:t xml:space="preserve">Допуск на радиус </w:t>
            </w:r>
            <w:r w:rsidR="005D2774">
              <w:pict>
                <v:shape id="_x0000_i1078" type="#_x0000_t75" style="width:18pt;height:18pt">
                  <v:imagedata r:id="rId58" o:title=""/>
                </v:shape>
              </w:pict>
            </w:r>
          </w:p>
        </w:tc>
        <w:tc>
          <w:tcPr>
            <w:tcW w:w="1023" w:type="pct"/>
            <w:vAlign w:val="center"/>
          </w:tcPr>
          <w:p w:rsidR="00687FBE" w:rsidRPr="00687FBE" w:rsidRDefault="00687FBE">
            <w:pPr>
              <w:pStyle w:val="af1"/>
            </w:pPr>
            <w:r w:rsidRPr="00687FBE">
              <w:t>0,31</w:t>
            </w:r>
          </w:p>
        </w:tc>
        <w:tc>
          <w:tcPr>
            <w:tcW w:w="822" w:type="pct"/>
            <w:vAlign w:val="center"/>
          </w:tcPr>
          <w:p w:rsidR="00687FBE" w:rsidRPr="00687FBE" w:rsidRDefault="00687FBE">
            <w:pPr>
              <w:pStyle w:val="af1"/>
            </w:pPr>
            <w:r w:rsidRPr="00687FBE">
              <w:t>0,0165</w:t>
            </w:r>
          </w:p>
          <w:p w:rsidR="00687FBE" w:rsidRPr="00687FBE" w:rsidRDefault="00687FBE">
            <w:pPr>
              <w:pStyle w:val="af1"/>
            </w:pPr>
            <w:r w:rsidRPr="00687FBE">
              <w:t>(</w:t>
            </w:r>
            <w:r w:rsidR="005D2774">
              <w:pict>
                <v:shape id="_x0000_i1079" type="#_x0000_t75" style="width:20.25pt;height:18pt">
                  <v:imagedata r:id="rId59" o:title=""/>
                </v:shape>
              </w:pict>
            </w:r>
            <w:r w:rsidRPr="00687FBE">
              <w:t xml:space="preserve">) </w:t>
            </w:r>
          </w:p>
        </w:tc>
        <w:tc>
          <w:tcPr>
            <w:tcW w:w="1119" w:type="pct"/>
            <w:vAlign w:val="center"/>
          </w:tcPr>
          <w:p w:rsidR="00687FBE" w:rsidRPr="00687FBE" w:rsidRDefault="005D2774">
            <w:pPr>
              <w:pStyle w:val="af1"/>
            </w:pPr>
            <w:r>
              <w:pict>
                <v:shape id="_x0000_i1080" type="#_x0000_t75" style="width:62.25pt;height:30.75pt">
                  <v:imagedata r:id="rId60" o:title=""/>
                </v:shape>
              </w:pict>
            </w:r>
          </w:p>
        </w:tc>
      </w:tr>
      <w:tr w:rsidR="00687FBE" w:rsidRPr="00687FBE">
        <w:tc>
          <w:tcPr>
            <w:tcW w:w="2036" w:type="pct"/>
            <w:vAlign w:val="center"/>
          </w:tcPr>
          <w:p w:rsidR="00687FBE" w:rsidRPr="00687FBE" w:rsidRDefault="00687FBE">
            <w:pPr>
              <w:pStyle w:val="af1"/>
            </w:pPr>
            <w:r w:rsidRPr="00687FBE">
              <w:t xml:space="preserve">Высота профиля детали, переносимая с резца на деталь </w:t>
            </w:r>
            <w:r w:rsidR="005D2774">
              <w:pict>
                <v:shape id="_x0000_i1081" type="#_x0000_t75" style="width:12pt;height:18pt">
                  <v:imagedata r:id="rId61" o:title=""/>
                </v:shape>
              </w:pict>
            </w:r>
          </w:p>
        </w:tc>
        <w:tc>
          <w:tcPr>
            <w:tcW w:w="1023" w:type="pct"/>
            <w:vAlign w:val="center"/>
          </w:tcPr>
          <w:p w:rsidR="00687FBE" w:rsidRPr="00687FBE" w:rsidRDefault="00687FBE">
            <w:pPr>
              <w:pStyle w:val="af1"/>
            </w:pPr>
            <w:r w:rsidRPr="00687FBE">
              <w:t>2,35325</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5D2774">
            <w:pPr>
              <w:pStyle w:val="af1"/>
            </w:pPr>
            <w:r>
              <w:pict>
                <v:shape id="_x0000_i1082" type="#_x0000_t75" style="width:37.5pt;height:18pt">
                  <v:imagedata r:id="rId62" o:title=""/>
                </v:shape>
              </w:pict>
            </w:r>
            <w:r w:rsidR="00687FBE" w:rsidRPr="00687FBE">
              <w:t xml:space="preserve"> без учета знака</w:t>
            </w:r>
          </w:p>
        </w:tc>
      </w:tr>
      <w:tr w:rsidR="00687FBE" w:rsidRPr="00687FBE">
        <w:tc>
          <w:tcPr>
            <w:tcW w:w="2036" w:type="pct"/>
            <w:vAlign w:val="center"/>
          </w:tcPr>
          <w:p w:rsidR="00687FBE" w:rsidRPr="00687FBE" w:rsidRDefault="00687FBE">
            <w:pPr>
              <w:pStyle w:val="af1"/>
            </w:pPr>
            <w:r w:rsidRPr="00687FBE">
              <w:t xml:space="preserve">Высота профиля, получаемая при коррекционном расчете </w:t>
            </w:r>
            <w:r w:rsidR="005D2774">
              <w:pict>
                <v:shape id="_x0000_i1083" type="#_x0000_t75" style="width:12pt;height:18pt">
                  <v:imagedata r:id="rId63" o:title=""/>
                </v:shape>
              </w:pict>
            </w:r>
          </w:p>
        </w:tc>
        <w:tc>
          <w:tcPr>
            <w:tcW w:w="1023" w:type="pct"/>
            <w:vAlign w:val="center"/>
          </w:tcPr>
          <w:p w:rsidR="00687FBE" w:rsidRPr="00687FBE" w:rsidRDefault="00687FBE">
            <w:pPr>
              <w:pStyle w:val="af1"/>
            </w:pPr>
            <w:r w:rsidRPr="00687FBE">
              <w:t>1,9369</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687FBE">
            <w:pPr>
              <w:pStyle w:val="af1"/>
            </w:pPr>
          </w:p>
        </w:tc>
      </w:tr>
      <w:tr w:rsidR="00687FBE" w:rsidRPr="00687FBE">
        <w:tc>
          <w:tcPr>
            <w:tcW w:w="2036" w:type="pct"/>
            <w:vAlign w:val="center"/>
          </w:tcPr>
          <w:p w:rsidR="00687FBE" w:rsidRPr="00687FBE" w:rsidRDefault="00687FBE">
            <w:pPr>
              <w:pStyle w:val="af1"/>
            </w:pPr>
            <w:r w:rsidRPr="00687FBE">
              <w:t xml:space="preserve">Высота точки профиля резца, проставляемая на рабочем чертеже </w:t>
            </w:r>
            <w:r w:rsidR="005D2774">
              <w:pict>
                <v:shape id="_x0000_i1084" type="#_x0000_t75" style="width:15.75pt;height:18pt">
                  <v:imagedata r:id="rId64" o:title=""/>
                </v:shape>
              </w:pict>
            </w:r>
          </w:p>
        </w:tc>
        <w:tc>
          <w:tcPr>
            <w:tcW w:w="1023" w:type="pct"/>
            <w:vAlign w:val="center"/>
          </w:tcPr>
          <w:p w:rsidR="00687FBE" w:rsidRPr="00687FBE" w:rsidRDefault="00687FBE">
            <w:pPr>
              <w:pStyle w:val="af1"/>
            </w:pPr>
            <w:r w:rsidRPr="00687FBE">
              <w:t>1,9369</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687FBE">
            <w:pPr>
              <w:pStyle w:val="af1"/>
            </w:pPr>
          </w:p>
        </w:tc>
      </w:tr>
      <w:tr w:rsidR="00687FBE" w:rsidRPr="00687FBE">
        <w:tc>
          <w:tcPr>
            <w:tcW w:w="2036" w:type="pct"/>
            <w:vAlign w:val="center"/>
          </w:tcPr>
          <w:p w:rsidR="00687FBE" w:rsidRPr="00687FBE" w:rsidRDefault="00687FBE">
            <w:pPr>
              <w:pStyle w:val="af1"/>
            </w:pPr>
            <w:r w:rsidRPr="00687FBE">
              <w:t xml:space="preserve">Допуск на высоту профиля </w:t>
            </w:r>
            <w:r w:rsidR="005D2774">
              <w:pict>
                <v:shape id="_x0000_i1085" type="#_x0000_t75" style="width:14.25pt;height:19.5pt">
                  <v:imagedata r:id="rId65" o:title=""/>
                </v:shape>
              </w:pict>
            </w:r>
            <w:r w:rsidRPr="00687FBE">
              <w:t xml:space="preserve">, переносимую с резца на деталь </w:t>
            </w:r>
            <w:r w:rsidR="005D2774">
              <w:pict>
                <v:shape id="_x0000_i1086" type="#_x0000_t75" style="width:16.5pt;height:18pt">
                  <v:imagedata r:id="rId66" o:title=""/>
                </v:shape>
              </w:pict>
            </w:r>
          </w:p>
        </w:tc>
        <w:tc>
          <w:tcPr>
            <w:tcW w:w="1023" w:type="pct"/>
            <w:vAlign w:val="center"/>
          </w:tcPr>
          <w:p w:rsidR="00687FBE" w:rsidRPr="00687FBE" w:rsidRDefault="00687FBE">
            <w:pPr>
              <w:pStyle w:val="af1"/>
            </w:pPr>
            <w:r w:rsidRPr="00687FBE">
              <w:t>0,2935</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5D2774">
            <w:pPr>
              <w:pStyle w:val="af1"/>
            </w:pPr>
            <w:r>
              <w:pict>
                <v:shape id="_x0000_i1087" type="#_x0000_t75" style="width:47.25pt;height:18pt">
                  <v:imagedata r:id="rId67" o:title=""/>
                </v:shape>
              </w:pict>
            </w:r>
          </w:p>
        </w:tc>
      </w:tr>
      <w:tr w:rsidR="00687FBE" w:rsidRPr="00687FBE">
        <w:tc>
          <w:tcPr>
            <w:tcW w:w="2036" w:type="pct"/>
            <w:vAlign w:val="center"/>
          </w:tcPr>
          <w:p w:rsidR="00687FBE" w:rsidRPr="00687FBE" w:rsidRDefault="00687FBE">
            <w:pPr>
              <w:pStyle w:val="af1"/>
            </w:pPr>
            <w:r w:rsidRPr="00687FBE">
              <w:t xml:space="preserve">Часть допуска высоты </w:t>
            </w:r>
            <w:r w:rsidR="005D2774">
              <w:pict>
                <v:shape id="_x0000_i1088" type="#_x0000_t75" style="width:14.25pt;height:19.5pt">
                  <v:imagedata r:id="rId65" o:title=""/>
                </v:shape>
              </w:pict>
            </w:r>
            <w:r w:rsidRPr="00687FBE">
              <w:t xml:space="preserve">, отводимая на погрешности от неточности заточки и установки резца </w:t>
            </w:r>
            <w:r w:rsidR="005D2774">
              <w:pict>
                <v:shape id="_x0000_i1089" type="#_x0000_t75" style="width:27.75pt;height:19.5pt">
                  <v:imagedata r:id="rId68" o:title=""/>
                </v:shape>
              </w:pict>
            </w:r>
          </w:p>
        </w:tc>
        <w:tc>
          <w:tcPr>
            <w:tcW w:w="1023" w:type="pct"/>
            <w:vAlign w:val="center"/>
          </w:tcPr>
          <w:p w:rsidR="00687FBE" w:rsidRPr="00687FBE" w:rsidRDefault="00687FBE">
            <w:pPr>
              <w:pStyle w:val="af1"/>
            </w:pPr>
            <w:r w:rsidRPr="00687FBE">
              <w:t>0,14675</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5D2774">
            <w:pPr>
              <w:pStyle w:val="af1"/>
            </w:pPr>
            <w:r>
              <w:pict>
                <v:shape id="_x0000_i1090" type="#_x0000_t75" style="width:45.75pt;height:36pt">
                  <v:imagedata r:id="rId69" o:title=""/>
                </v:shape>
              </w:pict>
            </w:r>
          </w:p>
        </w:tc>
      </w:tr>
      <w:tr w:rsidR="00687FBE" w:rsidRPr="00687FBE">
        <w:tc>
          <w:tcPr>
            <w:tcW w:w="2036" w:type="pct"/>
            <w:vAlign w:val="center"/>
          </w:tcPr>
          <w:p w:rsidR="00687FBE" w:rsidRPr="00687FBE" w:rsidRDefault="00687FBE">
            <w:pPr>
              <w:pStyle w:val="af1"/>
            </w:pPr>
            <w:r w:rsidRPr="00687FBE">
              <w:t xml:space="preserve">Часть допуска высоты </w:t>
            </w:r>
            <w:r w:rsidR="005D2774">
              <w:pict>
                <v:shape id="_x0000_i1091" type="#_x0000_t75" style="width:14.25pt;height:19.5pt">
                  <v:imagedata r:id="rId65" o:title=""/>
                </v:shape>
              </w:pict>
            </w:r>
            <w:r w:rsidRPr="00687FBE">
              <w:t xml:space="preserve">, остающаяся на неточность выполнения высот профиля </w:t>
            </w:r>
            <w:r w:rsidR="005D2774">
              <w:pict>
                <v:shape id="_x0000_i1092" type="#_x0000_t75" style="width:15.75pt;height:15.75pt">
                  <v:imagedata r:id="rId64" o:title=""/>
                </v:shape>
              </w:pict>
            </w:r>
            <w:r w:rsidRPr="00687FBE">
              <w:t xml:space="preserve"> </w:t>
            </w:r>
            <w:r w:rsidR="005D2774">
              <w:pict>
                <v:shape id="_x0000_i1093" type="#_x0000_t75" style="width:21.75pt;height:19.5pt">
                  <v:imagedata r:id="rId70" o:title=""/>
                </v:shape>
              </w:pict>
            </w:r>
          </w:p>
        </w:tc>
        <w:tc>
          <w:tcPr>
            <w:tcW w:w="1023" w:type="pct"/>
            <w:vAlign w:val="center"/>
          </w:tcPr>
          <w:p w:rsidR="00687FBE" w:rsidRPr="00687FBE" w:rsidRDefault="00687FBE">
            <w:pPr>
              <w:pStyle w:val="af1"/>
            </w:pPr>
            <w:r w:rsidRPr="00687FBE">
              <w:t>0,14675</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5D2774">
            <w:pPr>
              <w:pStyle w:val="af1"/>
            </w:pPr>
            <w:r>
              <w:pict>
                <v:shape id="_x0000_i1094" type="#_x0000_t75" style="width:54pt;height:19.5pt">
                  <v:imagedata r:id="rId71" o:title=""/>
                </v:shape>
              </w:pict>
            </w:r>
          </w:p>
        </w:tc>
      </w:tr>
      <w:tr w:rsidR="00687FBE" w:rsidRPr="00687FBE">
        <w:tc>
          <w:tcPr>
            <w:tcW w:w="2036" w:type="pct"/>
            <w:vAlign w:val="center"/>
          </w:tcPr>
          <w:p w:rsidR="00687FBE" w:rsidRPr="00687FBE" w:rsidRDefault="00687FBE">
            <w:pPr>
              <w:pStyle w:val="af1"/>
            </w:pPr>
            <w:r w:rsidRPr="00687FBE">
              <w:t xml:space="preserve">Допуск на высоту профиля </w:t>
            </w:r>
            <w:r w:rsidR="005D2774">
              <w:pict>
                <v:shape id="_x0000_i1095" type="#_x0000_t75" style="width:15pt;height:15.75pt">
                  <v:imagedata r:id="rId72" o:title=""/>
                </v:shape>
              </w:pict>
            </w:r>
            <w:r w:rsidRPr="00687FBE">
              <w:t xml:space="preserve"> </w:t>
            </w:r>
            <w:r w:rsidR="005D2774">
              <w:pict>
                <v:shape id="_x0000_i1096" type="#_x0000_t75" style="width:20.25pt;height:18pt">
                  <v:imagedata r:id="rId73" o:title=""/>
                </v:shape>
              </w:pict>
            </w:r>
          </w:p>
        </w:tc>
        <w:tc>
          <w:tcPr>
            <w:tcW w:w="1023" w:type="pct"/>
            <w:vAlign w:val="center"/>
          </w:tcPr>
          <w:p w:rsidR="00687FBE" w:rsidRPr="00687FBE" w:rsidRDefault="00687FBE">
            <w:pPr>
              <w:pStyle w:val="af1"/>
            </w:pPr>
            <w:r w:rsidRPr="00687FBE">
              <w:t>0,120</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5D2774">
            <w:pPr>
              <w:pStyle w:val="af1"/>
            </w:pPr>
            <w:r>
              <w:pict>
                <v:shape id="_x0000_i1097" type="#_x0000_t75" style="width:44.25pt;height:36pt">
                  <v:imagedata r:id="rId74" o:title=""/>
                </v:shape>
              </w:pict>
            </w:r>
          </w:p>
        </w:tc>
      </w:tr>
      <w:tr w:rsidR="00687FBE" w:rsidRPr="00687FBE">
        <w:tc>
          <w:tcPr>
            <w:tcW w:w="2036" w:type="pct"/>
            <w:vAlign w:val="center"/>
          </w:tcPr>
          <w:p w:rsidR="00687FBE" w:rsidRPr="00687FBE" w:rsidRDefault="00687FBE">
            <w:pPr>
              <w:pStyle w:val="af1"/>
            </w:pPr>
            <w:r w:rsidRPr="00687FBE">
              <w:t xml:space="preserve">Верхнее и нижнее отклонения высоты профиля </w:t>
            </w:r>
            <w:r w:rsidR="005D2774">
              <w:pict>
                <v:shape id="_x0000_i1098" type="#_x0000_t75" style="width:15.75pt;height:15.75pt">
                  <v:imagedata r:id="rId64" o:title=""/>
                </v:shape>
              </w:pict>
            </w:r>
          </w:p>
          <w:p w:rsidR="00687FBE" w:rsidRPr="00687FBE" w:rsidRDefault="00687FBE">
            <w:pPr>
              <w:pStyle w:val="af1"/>
            </w:pPr>
            <w:r w:rsidRPr="00687FBE">
              <w:t>В.О. +</w:t>
            </w:r>
          </w:p>
          <w:p w:rsidR="00687FBE" w:rsidRPr="00687FBE" w:rsidRDefault="00687FBE">
            <w:pPr>
              <w:pStyle w:val="af1"/>
            </w:pPr>
            <w:r w:rsidRPr="00687FBE">
              <w:t xml:space="preserve">Н.О. - </w:t>
            </w:r>
          </w:p>
        </w:tc>
        <w:tc>
          <w:tcPr>
            <w:tcW w:w="1023" w:type="pct"/>
            <w:vAlign w:val="center"/>
          </w:tcPr>
          <w:p w:rsidR="00687FBE" w:rsidRPr="00687FBE" w:rsidRDefault="00687FBE">
            <w:pPr>
              <w:pStyle w:val="af1"/>
            </w:pPr>
            <w:r w:rsidRPr="00687FBE">
              <w:t>0,06</w:t>
            </w:r>
          </w:p>
        </w:tc>
        <w:tc>
          <w:tcPr>
            <w:tcW w:w="822" w:type="pct"/>
            <w:vAlign w:val="center"/>
          </w:tcPr>
          <w:p w:rsidR="00687FBE" w:rsidRPr="00687FBE" w:rsidRDefault="00687FBE">
            <w:pPr>
              <w:pStyle w:val="af1"/>
            </w:pPr>
            <w:r w:rsidRPr="00687FBE">
              <w:t>----</w:t>
            </w:r>
          </w:p>
        </w:tc>
        <w:tc>
          <w:tcPr>
            <w:tcW w:w="1119" w:type="pct"/>
            <w:vAlign w:val="center"/>
          </w:tcPr>
          <w:p w:rsidR="00687FBE" w:rsidRPr="00687FBE" w:rsidRDefault="005D2774">
            <w:pPr>
              <w:pStyle w:val="af1"/>
            </w:pPr>
            <w:r>
              <w:pict>
                <v:shape id="_x0000_i1099" type="#_x0000_t75" style="width:35.25pt;height:30.75pt">
                  <v:imagedata r:id="rId75" o:title=""/>
                </v:shape>
              </w:pict>
            </w:r>
          </w:p>
        </w:tc>
      </w:tr>
    </w:tbl>
    <w:p w:rsidR="00687FBE" w:rsidRDefault="00687FBE"/>
    <w:p w:rsidR="00687FBE" w:rsidRDefault="00687FBE">
      <w:r>
        <w:t xml:space="preserve">Допуски на продольные размеры профиля резца берутся в 2…3 раза жестче, чем допуски соответствующих размеров детали. </w:t>
      </w:r>
    </w:p>
    <w:p w:rsidR="00687FBE" w:rsidRDefault="00687FBE">
      <w:r>
        <w:t xml:space="preserve">Расчет допусков на параметры заточки и установки резцов. На все углы, определяющие установку и заточку резца (ε=α+γ, λ0, ψ, αб) принимаются допуски в угловых минутах, численно равные наименьшему допуску на высотный размер профиля, выраженному в микрометрах. Таким образом, принимаем допуски на вышеуказанные углы равным </w:t>
      </w:r>
      <w:r>
        <w:sym w:font="Symbol" w:char="F0B1"/>
      </w:r>
      <w:r>
        <w:t xml:space="preserve">42’. </w:t>
      </w:r>
    </w:p>
    <w:p w:rsidR="00687FBE" w:rsidRDefault="00687FBE">
      <w:pPr>
        <w:pStyle w:val="3"/>
      </w:pPr>
      <w:r>
        <w:br w:type="page"/>
        <w:t>1.7. Проектирование шаблона и контршаблона</w:t>
      </w:r>
    </w:p>
    <w:p w:rsidR="00687FBE" w:rsidRDefault="00687FBE"/>
    <w:p w:rsidR="00687FBE" w:rsidRDefault="00687FBE">
      <w:r>
        <w:t xml:space="preserve">Шаблон имеет те же номинальные размеры профиля, что и фасонный резец, однако допуски на размеры профиля шаблона должны быть в 1,5. .2 раза жестче, чем допуски на соответствующие размеры профиля фасонного резца. </w:t>
      </w:r>
    </w:p>
    <w:p w:rsidR="00687FBE" w:rsidRDefault="00687FBE">
      <w:r>
        <w:t xml:space="preserve">Для контроля шаблона в процессе его эксплуатации, если он работает длительное время, применяют контршаблон. Его профиль одинаков с профилем резца, но допуски на размеры профиля в 1,5. .2 раза жестче, чем допуски на размеры шаблона. </w:t>
      </w:r>
    </w:p>
    <w:p w:rsidR="00687FBE" w:rsidRDefault="00687FBE">
      <w:r>
        <w:t xml:space="preserve">Шаблон и контршаблон изготавливают из листового материала толщиной 1. .3 мм в зависимости от размеров. Для увеличения износостойкости их закаливают до твердости </w:t>
      </w:r>
      <w:r>
        <w:rPr>
          <w:lang w:val="en-US"/>
        </w:rPr>
        <w:t>HRC</w:t>
      </w:r>
      <w:r>
        <w:t xml:space="preserve"> = 56. .64. </w:t>
      </w:r>
    </w:p>
    <w:p w:rsidR="00687FBE" w:rsidRDefault="00687FBE"/>
    <w:p w:rsidR="00687FBE" w:rsidRDefault="00687FBE">
      <w:pPr>
        <w:pStyle w:val="3"/>
      </w:pPr>
      <w:bookmarkStart w:id="8" w:name="_Toc219057248"/>
      <w:r>
        <w:t>1.8. Проектирование державки фасонного резца.</w:t>
      </w:r>
      <w:bookmarkEnd w:id="8"/>
      <w:r>
        <w:t xml:space="preserve"> </w:t>
      </w:r>
    </w:p>
    <w:p w:rsidR="00687FBE" w:rsidRDefault="00687FBE"/>
    <w:p w:rsidR="00687FBE" w:rsidRDefault="00687FBE">
      <w:r>
        <w:t xml:space="preserve">Державки фасонных резцов должны удовлетворять следующим требованиям: </w:t>
      </w:r>
    </w:p>
    <w:p w:rsidR="00687FBE" w:rsidRDefault="00687FBE">
      <w:r>
        <w:t xml:space="preserve">А. Конструкция державки должна быть простой и обеспечивать надежность и жесткость закрепления резца. </w:t>
      </w:r>
    </w:p>
    <w:p w:rsidR="00687FBE" w:rsidRDefault="00687FBE">
      <w:r>
        <w:t xml:space="preserve">Б. Необходима быстрая предварительная установка и точная регулировка высоты базовой точки лезвия резца по высоте оси детали. </w:t>
      </w:r>
    </w:p>
    <w:p w:rsidR="00687FBE" w:rsidRDefault="00687FBE">
      <w:r>
        <w:t xml:space="preserve">В. Для державок, предназначенных для различных круглых фасонных резцов с разной высотой оси резца над осью детали /универсальные державки/ необходима точная регулировка этой высоты. </w:t>
      </w:r>
    </w:p>
    <w:p w:rsidR="00687FBE" w:rsidRDefault="00687FBE">
      <w:r>
        <w:t xml:space="preserve">Г. Для державок, используемых на автоматах, необходима быстрая точная установка базовой точки лезвия резца на высоте оси детали. </w:t>
      </w:r>
    </w:p>
    <w:p w:rsidR="00687FBE" w:rsidRDefault="00687FBE">
      <w:r>
        <w:t xml:space="preserve">Д. Для державок всех типов необходимо согласование размеров державки с размерами рабочего пространства и суппорта применяемого станка. </w:t>
      </w:r>
    </w:p>
    <w:p w:rsidR="00687FBE" w:rsidRDefault="00687FBE">
      <w:r>
        <w:t xml:space="preserve">Проектируемая державка для универсального токарно-винторезного станка модели 16К20. Посадочный хвостовик выполняют в виде ласточкина хвоста и крепят сбоку Г-образной губкой 2, зажимаемой гайкой 5. Регулировку резца по высоте в процессе наладки производят винтом 1 с мелким шагом резьбы, снабжённым головкой со шкалой. Хвостовая часть резца имеет радиусные канавки с шагом </w:t>
      </w:r>
      <w:r w:rsidR="005D2774">
        <w:pict>
          <v:shape id="_x0000_i1100" type="#_x0000_t75" style="width:45.75pt;height:14.25pt">
            <v:imagedata r:id="rId76" o:title=""/>
          </v:shape>
        </w:pict>
      </w:r>
      <w:r>
        <w:t xml:space="preserve">, в которые вставляется язычок 3 регулировочного винта, предназначенный для предварительной установки призматического резца после заточки. </w:t>
      </w:r>
    </w:p>
    <w:p w:rsidR="00687FBE" w:rsidRDefault="00687FBE"/>
    <w:p w:rsidR="00687FBE" w:rsidRDefault="00687FBE">
      <w:pPr>
        <w:pStyle w:val="2"/>
        <w:rPr>
          <w:kern w:val="0"/>
        </w:rPr>
      </w:pPr>
      <w:bookmarkStart w:id="9" w:name="_Toc219057249"/>
      <w:r>
        <w:t>2. Р</w:t>
      </w:r>
      <w:r>
        <w:rPr>
          <w:kern w:val="0"/>
        </w:rPr>
        <w:t>асчет круглой протяжки</w:t>
      </w:r>
      <w:bookmarkEnd w:id="9"/>
    </w:p>
    <w:p w:rsidR="00687FBE" w:rsidRDefault="00687FBE"/>
    <w:p w:rsidR="00687FBE" w:rsidRDefault="00687FBE">
      <w:r>
        <w:t xml:space="preserve">Задание. Сконструировать протяжку для обработки выделенной поверхности детали, изображённой на эскизе. </w:t>
      </w:r>
    </w:p>
    <w:p w:rsidR="00687FBE" w:rsidRDefault="005D2774">
      <w:r>
        <w:rPr>
          <w:noProof/>
        </w:rPr>
        <w:pict>
          <v:shape id="_x0000_s1027" type="#_x0000_t75" style="position:absolute;left:0;text-align:left;margin-left:0;margin-top:6.3pt;width:156pt;height:281.25pt;z-index:-251658240" wrapcoords="-104 0 -104 21542 21600 21542 21600 0 -104 0">
            <v:imagedata r:id="rId77" o:title=""/>
            <w10:wrap type="tight"/>
          </v:shape>
        </w:pict>
      </w:r>
      <w:r w:rsidR="00687FBE">
        <w:t>Исходные данные.</w:t>
      </w:r>
    </w:p>
    <w:p w:rsidR="00687FBE" w:rsidRDefault="00687FBE">
      <w:r>
        <w:t xml:space="preserve">1. Протягиваемая заготовка: материал – Сталь 20Х; твёрдость при протягивании </w:t>
      </w:r>
      <w:r>
        <w:rPr>
          <w:lang w:val="en-US"/>
        </w:rPr>
        <w:t>HB</w:t>
      </w:r>
      <w:r>
        <w:t xml:space="preserve"> 220; диаметр отверстия до протягивания (мм) Ø</w:t>
      </w:r>
      <w:r w:rsidR="005D2774">
        <w:pict>
          <v:shape id="_x0000_i1101" type="#_x0000_t75" style="width:62.25pt;height:18pt">
            <v:imagedata r:id="rId78" o:title=""/>
          </v:shape>
        </w:pict>
      </w:r>
      <w:r>
        <w:t>; диаметр отверстия после протягивания (мм) Ø</w:t>
      </w:r>
      <w:r w:rsidR="005D2774">
        <w:pict>
          <v:shape id="_x0000_i1102" type="#_x0000_t75" style="width:54pt;height:14.25pt">
            <v:imagedata r:id="rId79" o:title=""/>
          </v:shape>
        </w:pict>
      </w:r>
      <w:r>
        <w:t xml:space="preserve">; длина протягивания </w:t>
      </w:r>
      <w:r w:rsidR="005D2774">
        <w:pict>
          <v:shape id="_x0000_i1103" type="#_x0000_t75" style="width:51pt;height:14.25pt">
            <v:imagedata r:id="rId80" o:title=""/>
          </v:shape>
        </w:pict>
      </w:r>
      <w:r>
        <w:t>.</w:t>
      </w:r>
    </w:p>
    <w:p w:rsidR="00687FBE" w:rsidRDefault="00687FBE">
      <w:r>
        <w:t xml:space="preserve">2. Станок: горизонтально-протяжной, модель 7Б55; тяговая сила станка </w:t>
      </w:r>
      <w:r w:rsidR="005D2774">
        <w:pict>
          <v:shape id="_x0000_i1104" type="#_x0000_t75" style="width:57pt;height:15.75pt">
            <v:imagedata r:id="rId81" o:title=""/>
          </v:shape>
        </w:pict>
      </w:r>
      <w:r>
        <w:t xml:space="preserve">. </w:t>
      </w:r>
    </w:p>
    <w:p w:rsidR="00687FBE" w:rsidRDefault="00687FBE">
      <w:r>
        <w:t xml:space="preserve">3. Характер производства – массовый. </w:t>
      </w:r>
    </w:p>
    <w:p w:rsidR="00687FBE" w:rsidRDefault="00687FBE">
      <w:r>
        <w:t>Рис.2.1. Эскиз детали</w:t>
      </w:r>
    </w:p>
    <w:p w:rsidR="00687FBE" w:rsidRDefault="00687FBE"/>
    <w:p w:rsidR="00687FBE" w:rsidRDefault="00687FBE">
      <w:pPr>
        <w:pStyle w:val="3"/>
      </w:pPr>
    </w:p>
    <w:p w:rsidR="00687FBE" w:rsidRDefault="00687FBE">
      <w:pPr>
        <w:pStyle w:val="3"/>
      </w:pPr>
      <w:bookmarkStart w:id="10" w:name="_Toc219057250"/>
      <w:r>
        <w:br w:type="page"/>
        <w:t>2.1. Определение группы обрабатываемости.</w:t>
      </w:r>
      <w:bookmarkEnd w:id="10"/>
      <w:r>
        <w:t xml:space="preserve"> </w:t>
      </w:r>
    </w:p>
    <w:p w:rsidR="00687FBE" w:rsidRDefault="00687FBE"/>
    <w:p w:rsidR="00687FBE" w:rsidRDefault="00687FBE">
      <w:r>
        <w:t xml:space="preserve">Сталь 20Х с твердостью </w:t>
      </w:r>
      <w:r>
        <w:rPr>
          <w:lang w:val="en-US"/>
        </w:rPr>
        <w:t>HB</w:t>
      </w:r>
      <w:r>
        <w:t xml:space="preserve"> 220 относится к </w:t>
      </w:r>
      <w:r>
        <w:rPr>
          <w:lang w:val="en-US"/>
        </w:rPr>
        <w:t>I</w:t>
      </w:r>
      <w:r>
        <w:t xml:space="preserve"> группе обрабатываемости. </w:t>
      </w:r>
    </w:p>
    <w:p w:rsidR="00687FBE" w:rsidRDefault="00687FBE">
      <w:pPr>
        <w:pStyle w:val="3"/>
      </w:pPr>
      <w:bookmarkStart w:id="11" w:name="_Toc219057251"/>
    </w:p>
    <w:p w:rsidR="00687FBE" w:rsidRDefault="00687FBE">
      <w:pPr>
        <w:pStyle w:val="3"/>
      </w:pPr>
      <w:r>
        <w:t>2.2. Определение группы качества.</w:t>
      </w:r>
      <w:bookmarkEnd w:id="11"/>
      <w:r>
        <w:t xml:space="preserve"> </w:t>
      </w:r>
    </w:p>
    <w:p w:rsidR="00687FBE" w:rsidRDefault="00687FBE"/>
    <w:p w:rsidR="00687FBE" w:rsidRDefault="00687FBE">
      <w:r>
        <w:t xml:space="preserve">Принимаем 1-ую группу качества по шероховатости. </w:t>
      </w:r>
    </w:p>
    <w:p w:rsidR="00687FBE" w:rsidRDefault="00687FBE"/>
    <w:p w:rsidR="00687FBE" w:rsidRDefault="00687FBE">
      <w:pPr>
        <w:pStyle w:val="3"/>
      </w:pPr>
      <w:bookmarkStart w:id="12" w:name="_Toc219057252"/>
      <w:r>
        <w:t>2.3. Определение материала режущей части.</w:t>
      </w:r>
      <w:bookmarkEnd w:id="12"/>
      <w:r>
        <w:t xml:space="preserve"> </w:t>
      </w:r>
    </w:p>
    <w:p w:rsidR="00687FBE" w:rsidRDefault="00687FBE"/>
    <w:p w:rsidR="00687FBE" w:rsidRDefault="00687FBE">
      <w:r>
        <w:t xml:space="preserve">Согласно рекомендациям выбираем быстрорежущую сталь Р6АМ5. </w:t>
      </w:r>
    </w:p>
    <w:p w:rsidR="00687FBE" w:rsidRDefault="00687FBE"/>
    <w:p w:rsidR="00687FBE" w:rsidRDefault="00687FBE">
      <w:pPr>
        <w:pStyle w:val="3"/>
      </w:pPr>
      <w:bookmarkStart w:id="13" w:name="_Toc219057253"/>
      <w:r>
        <w:t>2.4. Определение материала хвостовика.</w:t>
      </w:r>
      <w:bookmarkEnd w:id="13"/>
      <w:r>
        <w:t xml:space="preserve"> </w:t>
      </w:r>
    </w:p>
    <w:p w:rsidR="00687FBE" w:rsidRDefault="00687FBE"/>
    <w:p w:rsidR="00687FBE" w:rsidRDefault="00687FBE">
      <w:r>
        <w:t xml:space="preserve">Конструкцию протяжки принимаем с приваренным хвостовиком, материал хвостовика – 40Х. Размеры по ГОСТ 4044-70. Диаметр переднего хвостовика </w:t>
      </w:r>
      <w:r w:rsidR="005D2774">
        <w:pict>
          <v:shape id="_x0000_i1105" type="#_x0000_t75" style="width:60.75pt;height:18pt">
            <v:imagedata r:id="rId82" o:title=""/>
          </v:shape>
        </w:pict>
      </w:r>
      <w:r>
        <w:t xml:space="preserve">, </w:t>
      </w:r>
      <w:r w:rsidR="005D2774">
        <w:pict>
          <v:shape id="_x0000_i1106" type="#_x0000_t75" style="width:1in;height:18.75pt">
            <v:imagedata r:id="rId83" o:title=""/>
          </v:shape>
        </w:pict>
      </w:r>
      <w:r>
        <w:t xml:space="preserve"> Силу, допустимую хвостовиком, рассчитываем по формуле </w:t>
      </w:r>
      <w:r w:rsidR="005D2774">
        <w:pict>
          <v:shape id="_x0000_i1107" type="#_x0000_t75" style="width:69pt;height:18.75pt">
            <v:imagedata r:id="rId84" o:title=""/>
          </v:shape>
        </w:pict>
      </w:r>
      <w:r>
        <w:t xml:space="preserve">, где </w:t>
      </w:r>
      <w:r w:rsidR="005D2774">
        <w:pict>
          <v:shape id="_x0000_i1108" type="#_x0000_t75" style="width:33.75pt;height:18.75pt">
            <v:imagedata r:id="rId85" o:title=""/>
          </v:shape>
        </w:pict>
      </w:r>
      <w:r>
        <w:t xml:space="preserve">допустимое напряжение при растяжении, МПа; </w:t>
      </w:r>
      <w:r w:rsidR="005D2774">
        <w:pict>
          <v:shape id="_x0000_i1109" type="#_x0000_t75" style="width:29.25pt;height:18pt">
            <v:imagedata r:id="rId86" o:title=""/>
          </v:shape>
        </w:pict>
      </w:r>
      <w:r>
        <w:t xml:space="preserve">площадь опасного сечения хвостовика, </w:t>
      </w:r>
      <w:r w:rsidR="005D2774">
        <w:pict>
          <v:shape id="_x0000_i1110" type="#_x0000_t75" style="width:24.75pt;height:15.75pt">
            <v:imagedata r:id="rId87" o:title=""/>
          </v:shape>
        </w:pict>
      </w:r>
      <w:r>
        <w:t xml:space="preserve">. Приняв </w:t>
      </w:r>
      <w:r w:rsidR="005D2774">
        <w:pict>
          <v:shape id="_x0000_i1111" type="#_x0000_t75" style="width:81pt;height:18.75pt">
            <v:imagedata r:id="rId88" o:title=""/>
          </v:shape>
        </w:pict>
      </w:r>
      <w:r>
        <w:t xml:space="preserve">, получим </w:t>
      </w:r>
      <w:r w:rsidR="005D2774">
        <w:pict>
          <v:shape id="_x0000_i1112" type="#_x0000_t75" style="width:125.25pt;height:18pt">
            <v:imagedata r:id="rId89" o:title=""/>
          </v:shape>
        </w:pict>
      </w:r>
      <w:r>
        <w:t xml:space="preserve">. </w:t>
      </w:r>
    </w:p>
    <w:p w:rsidR="00687FBE" w:rsidRDefault="00687FBE"/>
    <w:p w:rsidR="00687FBE" w:rsidRDefault="00687FBE">
      <w:pPr>
        <w:pStyle w:val="3"/>
      </w:pPr>
      <w:bookmarkStart w:id="14" w:name="_Toc219057254"/>
      <w:r>
        <w:t>2.5. Определение переднего и заднего углов.</w:t>
      </w:r>
      <w:bookmarkEnd w:id="14"/>
      <w:r>
        <w:t xml:space="preserve"> </w:t>
      </w:r>
    </w:p>
    <w:p w:rsidR="00687FBE" w:rsidRDefault="00687FBE"/>
    <w:p w:rsidR="00687FBE" w:rsidRDefault="00687FBE">
      <w:r>
        <w:t xml:space="preserve">Передний угол для черновых и переходных зубьев </w:t>
      </w:r>
      <w:r w:rsidR="005D2774">
        <w:pict>
          <v:shape id="_x0000_i1113" type="#_x0000_t75" style="width:36.75pt;height:18pt">
            <v:imagedata r:id="rId90" o:title=""/>
          </v:shape>
        </w:pict>
      </w:r>
      <w:r>
        <w:t xml:space="preserve">, а чистовых и калибрующих зубьев </w:t>
      </w:r>
      <w:r w:rsidR="005D2774">
        <w:pict>
          <v:shape id="_x0000_i1114" type="#_x0000_t75" style="width:39.75pt;height:18.75pt">
            <v:imagedata r:id="rId91" o:title=""/>
          </v:shape>
        </w:pict>
      </w:r>
      <w:r>
        <w:t xml:space="preserve">. Задний угол черновых и переходных зубьев </w:t>
      </w:r>
      <w:r w:rsidR="005D2774">
        <w:pict>
          <v:shape id="_x0000_i1115" type="#_x0000_t75" style="width:42.75pt;height:18.75pt">
            <v:imagedata r:id="rId92" o:title=""/>
          </v:shape>
        </w:pict>
      </w:r>
      <w:r>
        <w:t xml:space="preserve"> чистовых </w:t>
      </w:r>
      <w:r w:rsidR="005D2774">
        <w:pict>
          <v:shape id="_x0000_i1116" type="#_x0000_t75" style="width:39pt;height:18.75pt">
            <v:imagedata r:id="rId93" o:title=""/>
          </v:shape>
        </w:pict>
      </w:r>
      <w:r>
        <w:t xml:space="preserve">, калибрующих </w:t>
      </w:r>
      <w:r w:rsidR="005D2774">
        <w:pict>
          <v:shape id="_x0000_i1117" type="#_x0000_t75" style="width:36.75pt;height:18pt">
            <v:imagedata r:id="rId94" o:title=""/>
          </v:shape>
        </w:pict>
      </w:r>
      <w:r>
        <w:t xml:space="preserve">. </w:t>
      </w:r>
      <w:r w:rsidR="005D2774">
        <w:pict>
          <v:shape id="_x0000_i1118" type="#_x0000_t75" style="width:9pt;height:17.25pt">
            <v:imagedata r:id="rId95" o:title=""/>
          </v:shape>
        </w:pict>
      </w:r>
      <w:r w:rsidR="005D2774">
        <w:pict>
          <v:shape id="_x0000_i1119" type="#_x0000_t75" style="width:9pt;height:17.25pt">
            <v:imagedata r:id="rId95" o:title=""/>
          </v:shape>
        </w:pict>
      </w:r>
    </w:p>
    <w:p w:rsidR="00687FBE" w:rsidRDefault="00687FBE"/>
    <w:p w:rsidR="00687FBE" w:rsidRDefault="00687FBE">
      <w:pPr>
        <w:pStyle w:val="3"/>
      </w:pPr>
      <w:bookmarkStart w:id="15" w:name="_Toc219057255"/>
      <w:r>
        <w:t>2.6. Определение скорости резания.</w:t>
      </w:r>
      <w:bookmarkEnd w:id="15"/>
      <w:r>
        <w:t xml:space="preserve"> </w:t>
      </w:r>
    </w:p>
    <w:p w:rsidR="00687FBE" w:rsidRDefault="00687FBE">
      <w:r>
        <w:t xml:space="preserve">Устанавливаем скорость резания. </w:t>
      </w:r>
      <w:r w:rsidR="005D2774">
        <w:rPr>
          <w:lang w:val="en-US"/>
        </w:rPr>
        <w:pict>
          <v:shape id="_x0000_i1120" type="#_x0000_t75" style="width:62.25pt;height:24pt">
            <v:imagedata r:id="rId96" o:title=""/>
          </v:shape>
        </w:pict>
      </w:r>
      <w:r>
        <w:t xml:space="preserve">. </w:t>
      </w:r>
    </w:p>
    <w:p w:rsidR="00687FBE" w:rsidRDefault="00687FBE"/>
    <w:p w:rsidR="00687FBE" w:rsidRDefault="00687FBE">
      <w:pPr>
        <w:pStyle w:val="3"/>
      </w:pPr>
      <w:bookmarkStart w:id="16" w:name="_Toc219057256"/>
      <w:r>
        <w:t>2.7. Определение подачи черновых зубьев.</w:t>
      </w:r>
      <w:bookmarkEnd w:id="16"/>
      <w:r>
        <w:t xml:space="preserve"> </w:t>
      </w:r>
    </w:p>
    <w:p w:rsidR="00687FBE" w:rsidRDefault="00687FBE"/>
    <w:p w:rsidR="00687FBE" w:rsidRDefault="00687FBE">
      <w:r>
        <w:t xml:space="preserve">Подъём черновых зубьев </w:t>
      </w:r>
      <w:r w:rsidR="005D2774">
        <w:pict>
          <v:shape id="_x0000_i1121" type="#_x0000_t75" style="width:17.25pt;height:18pt">
            <v:imagedata r:id="rId97" o:title=""/>
          </v:shape>
        </w:pict>
      </w:r>
      <w:r>
        <w:t xml:space="preserve"> определяем из условия равной стойкости черновой и чистовой частей по таблице. Вначале для скорости резания </w:t>
      </w:r>
      <w:r w:rsidR="005D2774">
        <w:rPr>
          <w:lang w:val="en-US"/>
        </w:rPr>
        <w:pict>
          <v:shape id="_x0000_i1122" type="#_x0000_t75" style="width:62.25pt;height:24pt">
            <v:imagedata r:id="rId98" o:title=""/>
          </v:shape>
        </w:pict>
      </w:r>
      <w:r>
        <w:t xml:space="preserve"> и подачи чистовых зубьев </w:t>
      </w:r>
      <w:r w:rsidR="005D2774">
        <w:pict>
          <v:shape id="_x0000_i1123" type="#_x0000_t75" style="width:69pt;height:18pt">
            <v:imagedata r:id="rId99" o:title=""/>
          </v:shape>
        </w:pict>
      </w:r>
      <w:r>
        <w:t xml:space="preserve"> устанавливаем наработку чистовой части: </w:t>
      </w:r>
      <w:r w:rsidR="005D2774">
        <w:pict>
          <v:shape id="_x0000_i1124" type="#_x0000_t75" style="width:45.75pt;height:14.25pt">
            <v:imagedata r:id="rId100" o:title=""/>
          </v:shape>
        </w:pict>
      </w:r>
      <w:r>
        <w:t xml:space="preserve"> По той же скорости резания и стойкости черновых зубьев </w:t>
      </w:r>
      <w:r w:rsidR="005D2774">
        <w:pict>
          <v:shape id="_x0000_i1125" type="#_x0000_t75" style="width:44.25pt;height:14.25pt">
            <v:imagedata r:id="rId101" o:title=""/>
          </v:shape>
        </w:pict>
      </w:r>
      <w:r>
        <w:t xml:space="preserve"> находим подъём черновых зубьев </w:t>
      </w:r>
      <w:r w:rsidR="005D2774">
        <w:pict>
          <v:shape id="_x0000_i1126" type="#_x0000_t75" style="width:69pt;height:18pt">
            <v:imagedata r:id="rId102" o:title=""/>
          </v:shape>
        </w:pict>
      </w:r>
      <w:r>
        <w:t xml:space="preserve"> на зуб на сторону. Ограничиваем подъём черновых зубьев до </w:t>
      </w:r>
      <w:r w:rsidR="005D2774">
        <w:pict>
          <v:shape id="_x0000_i1127" type="#_x0000_t75" style="width:68.25pt;height:18pt">
            <v:imagedata r:id="rId103" o:title=""/>
          </v:shape>
        </w:pict>
      </w:r>
      <w:r>
        <w:t xml:space="preserve">. Поправочные коэффициенты на наработку: </w:t>
      </w:r>
      <w:r w:rsidR="005D2774">
        <w:rPr>
          <w:lang w:val="en-US"/>
        </w:rPr>
        <w:pict>
          <v:shape id="_x0000_i1128" type="#_x0000_t75" style="width:54pt;height:18.75pt">
            <v:imagedata r:id="rId104" o:title=""/>
          </v:shape>
        </w:pict>
      </w:r>
      <w:r>
        <w:t xml:space="preserve"> </w:t>
      </w:r>
      <w:r w:rsidR="005D2774">
        <w:rPr>
          <w:lang w:val="en-US"/>
        </w:rPr>
        <w:pict>
          <v:shape id="_x0000_i1129" type="#_x0000_t75" style="width:42.75pt;height:18.75pt">
            <v:imagedata r:id="rId105" o:title=""/>
          </v:shape>
        </w:pict>
      </w:r>
      <w:r>
        <w:t xml:space="preserve"> </w:t>
      </w:r>
      <w:r w:rsidR="005D2774">
        <w:rPr>
          <w:lang w:val="en-US"/>
        </w:rPr>
        <w:pict>
          <v:shape id="_x0000_i1130" type="#_x0000_t75" style="width:42pt;height:18.75pt">
            <v:imagedata r:id="rId106" o:title=""/>
          </v:shape>
        </w:pict>
      </w:r>
      <w:r w:rsidR="005D2774">
        <w:rPr>
          <w:lang w:val="en-US"/>
        </w:rPr>
        <w:pict>
          <v:shape id="_x0000_i1131" type="#_x0000_t75" style="width:44.25pt;height:20.25pt">
            <v:imagedata r:id="rId107" o:title=""/>
          </v:shape>
        </w:pict>
      </w:r>
      <w:r>
        <w:t xml:space="preserve"> </w:t>
      </w:r>
      <w:r w:rsidR="005D2774">
        <w:rPr>
          <w:lang w:val="en-US"/>
        </w:rPr>
        <w:pict>
          <v:shape id="_x0000_i1132" type="#_x0000_t75" style="width:42.75pt;height:18.75pt">
            <v:imagedata r:id="rId108" o:title=""/>
          </v:shape>
        </w:pict>
      </w:r>
      <w:r>
        <w:t xml:space="preserve"> </w:t>
      </w:r>
      <w:r w:rsidR="005D2774">
        <w:rPr>
          <w:lang w:val="en-US"/>
        </w:rPr>
        <w:pict>
          <v:shape id="_x0000_i1133" type="#_x0000_t75" style="width:39.75pt;height:18.75pt">
            <v:imagedata r:id="rId109" o:title=""/>
          </v:shape>
        </w:pict>
      </w:r>
      <w:r>
        <w:t xml:space="preserve"> (Назначаем СОЖ сульфофрезол ГОСТ 122-54). Наработка с поправочными коэффициентами </w:t>
      </w:r>
      <w:r w:rsidR="005D2774">
        <w:pict>
          <v:shape id="_x0000_i1134" type="#_x0000_t75" style="width:312pt;height:18.75pt">
            <v:imagedata r:id="rId110" o:title=""/>
          </v:shape>
        </w:pict>
      </w:r>
      <w:r>
        <w:t xml:space="preserve">. </w:t>
      </w:r>
    </w:p>
    <w:p w:rsidR="00687FBE" w:rsidRDefault="00687FBE"/>
    <w:p w:rsidR="00687FBE" w:rsidRDefault="00687FBE">
      <w:pPr>
        <w:pStyle w:val="3"/>
      </w:pPr>
      <w:bookmarkStart w:id="17" w:name="_Toc219057257"/>
      <w:r>
        <w:t>2.8. Определение глубины стружечной канавки.</w:t>
      </w:r>
      <w:bookmarkEnd w:id="17"/>
      <w:r>
        <w:t xml:space="preserve"> </w:t>
      </w:r>
    </w:p>
    <w:p w:rsidR="00687FBE" w:rsidRDefault="00687FBE"/>
    <w:p w:rsidR="00687FBE" w:rsidRDefault="00687FBE">
      <w:r>
        <w:t xml:space="preserve">Глубину стружечной канавки </w:t>
      </w:r>
      <w:r>
        <w:rPr>
          <w:lang w:val="en-US"/>
        </w:rPr>
        <w:t>h</w:t>
      </w:r>
      <w:r>
        <w:t xml:space="preserve">, необходимой для размещения стружки при подъёме </w:t>
      </w:r>
      <w:r w:rsidR="005D2774">
        <w:pict>
          <v:shape id="_x0000_i1135" type="#_x0000_t75" style="width:66.75pt;height:18pt">
            <v:imagedata r:id="rId111" o:title=""/>
          </v:shape>
        </w:pict>
      </w:r>
      <w:r>
        <w:t xml:space="preserve">, определяем по формуле </w:t>
      </w:r>
      <w:r w:rsidR="005D2774">
        <w:pict>
          <v:shape id="_x0000_i1136" type="#_x0000_t75" style="width:107.25pt;height:21pt">
            <v:imagedata r:id="rId112" o:title=""/>
          </v:shape>
        </w:pict>
      </w:r>
      <w:r>
        <w:t xml:space="preserve"> для сливной стружки, где </w:t>
      </w:r>
      <w:r w:rsidR="005D2774">
        <w:pict>
          <v:shape id="_x0000_i1137" type="#_x0000_t75" style="width:39pt;height:14.25pt">
            <v:imagedata r:id="rId113" o:title=""/>
          </v:shape>
        </w:pict>
      </w:r>
      <w:r>
        <w:t xml:space="preserve">коэффициент помещаемости; </w:t>
      </w:r>
      <w:r w:rsidR="005D2774">
        <w:pict>
          <v:shape id="_x0000_i1138" type="#_x0000_t75" style="width:21pt;height:18pt">
            <v:imagedata r:id="rId114" o:title=""/>
          </v:shape>
        </w:pict>
      </w:r>
      <w:r>
        <w:t xml:space="preserve">суммарная длина протягиваемых участков, мм. </w:t>
      </w:r>
      <w:r w:rsidR="005D2774">
        <w:pict>
          <v:shape id="_x0000_i1139" type="#_x0000_t75" style="width:173.25pt;height:20.25pt">
            <v:imagedata r:id="rId115" o:title=""/>
          </v:shape>
        </w:pict>
      </w:r>
      <w:r>
        <w:t xml:space="preserve">. </w:t>
      </w:r>
    </w:p>
    <w:p w:rsidR="00687FBE" w:rsidRDefault="00687FBE">
      <w:r>
        <w:t xml:space="preserve">По таблице выбираем ближайшую большую глубину стружечной канавки </w:t>
      </w:r>
      <w:r w:rsidR="005D2774">
        <w:pict>
          <v:shape id="_x0000_i1140" type="#_x0000_t75" style="width:44.25pt;height:14.25pt">
            <v:imagedata r:id="rId116" o:title=""/>
          </v:shape>
        </w:pict>
      </w:r>
      <w:r>
        <w:t xml:space="preserve">. Её и принимаем для дальнейшего расчёта. Диаметр по дну стружечной канавки равен </w:t>
      </w:r>
      <w:r w:rsidR="005D2774">
        <w:pict>
          <v:shape id="_x0000_i1141" type="#_x0000_t75" style="width:168.75pt;height:14.25pt">
            <v:imagedata r:id="rId117" o:title=""/>
          </v:shape>
        </w:pict>
      </w:r>
      <w:r>
        <w:t xml:space="preserve">. Для обеспечения достаточной жёсткости протяжек, имеющих диаметр сечения по дну стружечной канавки меньше 40 мм, необходимо, чтобы глубина стружечной канавки </w:t>
      </w:r>
      <w:r w:rsidR="005D2774">
        <w:pict>
          <v:shape id="_x0000_i1142" type="#_x0000_t75" style="width:105pt;height:18pt">
            <v:imagedata r:id="rId118" o:title=""/>
          </v:shape>
        </w:pict>
      </w:r>
      <w:r>
        <w:t xml:space="preserve">. Получим </w:t>
      </w:r>
      <w:r w:rsidR="005D2774">
        <w:pict>
          <v:shape id="_x0000_i1143" type="#_x0000_t75" style="width:117.75pt;height:18pt">
            <v:imagedata r:id="rId119" o:title=""/>
          </v:shape>
        </w:pict>
      </w:r>
      <w:r>
        <w:t xml:space="preserve">. </w:t>
      </w:r>
      <w:r w:rsidR="005D2774">
        <w:pict>
          <v:shape id="_x0000_i1144" type="#_x0000_t75" style="width:51.75pt;height:18pt">
            <v:imagedata r:id="rId120" o:title=""/>
          </v:shape>
        </w:pict>
      </w:r>
      <w:r w:rsidR="005D2774">
        <w:pict>
          <v:shape id="_x0000_i1145" type="#_x0000_t75" style="width:45.75pt;height:18pt">
            <v:imagedata r:id="rId121" o:title=""/>
          </v:shape>
        </w:pict>
      </w:r>
      <w:r>
        <w:t xml:space="preserve">. </w:t>
      </w:r>
    </w:p>
    <w:p w:rsidR="00687FBE" w:rsidRDefault="00687FBE">
      <w:pPr>
        <w:pStyle w:val="3"/>
      </w:pPr>
      <w:bookmarkStart w:id="18" w:name="_Toc219057258"/>
      <w:r>
        <w:t>2.9. Определение шага зубьев.</w:t>
      </w:r>
      <w:bookmarkEnd w:id="18"/>
      <w:r>
        <w:t xml:space="preserve"> </w:t>
      </w:r>
    </w:p>
    <w:p w:rsidR="00687FBE" w:rsidRDefault="00687FBE"/>
    <w:p w:rsidR="00687FBE" w:rsidRDefault="00687FBE">
      <w:r>
        <w:t xml:space="preserve">По таблице шаг черновых зубьев </w:t>
      </w:r>
      <w:r w:rsidR="005D2774">
        <w:pict>
          <v:shape id="_x0000_i1146" type="#_x0000_t75" style="width:59.25pt;height:18pt">
            <v:imagedata r:id="rId122" o:title=""/>
          </v:shape>
        </w:pict>
      </w:r>
      <w:r>
        <w:t xml:space="preserve">профиль №10. Остальные элементы стружечной канавки: </w:t>
      </w:r>
      <w:r w:rsidR="005D2774">
        <w:pict>
          <v:shape id="_x0000_i1147" type="#_x0000_t75" style="width:57.75pt;height:18pt">
            <v:imagedata r:id="rId123" o:title=""/>
          </v:shape>
        </w:pict>
      </w:r>
      <w:r>
        <w:t xml:space="preserve">; </w:t>
      </w:r>
      <w:r w:rsidR="005D2774">
        <w:rPr>
          <w:lang w:val="en-US"/>
        </w:rPr>
        <w:pict>
          <v:shape id="_x0000_i1148" type="#_x0000_t75" style="width:45.75pt;height:15.75pt">
            <v:imagedata r:id="rId124" o:title=""/>
          </v:shape>
        </w:pict>
      </w:r>
      <w:r>
        <w:t xml:space="preserve"> </w:t>
      </w:r>
      <w:r w:rsidR="005D2774">
        <w:rPr>
          <w:lang w:val="en-US"/>
        </w:rPr>
        <w:pict>
          <v:shape id="_x0000_i1149" type="#_x0000_t75" style="width:53.25pt;height:14.25pt">
            <v:imagedata r:id="rId125" o:title=""/>
          </v:shape>
        </w:pict>
      </w:r>
      <w:r>
        <w:t xml:space="preserve"> Число одновременно участвующих в работе зубьев определяем по формуле </w:t>
      </w:r>
      <w:r w:rsidR="005D2774">
        <w:pict>
          <v:shape id="_x0000_i1150" type="#_x0000_t75" style="width:66pt;height:35.25pt">
            <v:imagedata r:id="rId126" o:title=""/>
          </v:shape>
        </w:pict>
      </w:r>
      <w:r>
        <w:t xml:space="preserve"> отбрасывая дробную часть: </w:t>
      </w:r>
      <w:r w:rsidR="005D2774">
        <w:pict>
          <v:shape id="_x0000_i1151" type="#_x0000_t75" style="width:75pt;height:30.75pt">
            <v:imagedata r:id="rId127" o:title=""/>
          </v:shape>
        </w:pict>
      </w:r>
      <w:r>
        <w:t xml:space="preserve"> Шаг и профиль переходных зубьев – такие же, как у черновых. </w:t>
      </w:r>
    </w:p>
    <w:p w:rsidR="00687FBE" w:rsidRDefault="00687FBE"/>
    <w:p w:rsidR="00687FBE" w:rsidRDefault="00687FBE">
      <w:pPr>
        <w:pStyle w:val="3"/>
      </w:pPr>
      <w:bookmarkStart w:id="19" w:name="_Toc219057259"/>
      <w:r>
        <w:t>2.10. Определение силы резания.</w:t>
      </w:r>
      <w:bookmarkEnd w:id="19"/>
      <w:r>
        <w:t xml:space="preserve"> </w:t>
      </w:r>
    </w:p>
    <w:p w:rsidR="00687FBE" w:rsidRDefault="00687FBE"/>
    <w:p w:rsidR="00687FBE" w:rsidRDefault="00687FBE">
      <w:r>
        <w:t xml:space="preserve">Максимально допустимую силу резания берём минимальной из трёх: </w:t>
      </w:r>
      <w:r w:rsidR="005D2774">
        <w:pict>
          <v:shape id="_x0000_i1152" type="#_x0000_t75" style="width:24pt;height:18pt">
            <v:imagedata r:id="rId128" o:title=""/>
          </v:shape>
        </w:pict>
      </w:r>
      <w:r>
        <w:t xml:space="preserve"> </w:t>
      </w:r>
      <w:r w:rsidR="005D2774">
        <w:pict>
          <v:shape id="_x0000_i1153" type="#_x0000_t75" style="width:23.25pt;height:18pt">
            <v:imagedata r:id="rId129" o:title=""/>
          </v:shape>
        </w:pict>
      </w:r>
      <w:r>
        <w:t xml:space="preserve"> </w:t>
      </w:r>
      <w:r w:rsidR="005D2774">
        <w:pict>
          <v:shape id="_x0000_i1154" type="#_x0000_t75" style="width:23.25pt;height:18pt">
            <v:imagedata r:id="rId130" o:title=""/>
          </v:shape>
        </w:pict>
      </w:r>
      <w:r>
        <w:t xml:space="preserve"> </w:t>
      </w:r>
      <w:r w:rsidR="005D2774">
        <w:pict>
          <v:shape id="_x0000_i1155" type="#_x0000_t75" style="width:143.25pt;height:18pt">
            <v:imagedata r:id="rId131" o:title=""/>
          </v:shape>
        </w:pict>
      </w:r>
      <w:r>
        <w:t xml:space="preserve"> </w:t>
      </w:r>
      <w:r w:rsidR="005D2774">
        <w:pict>
          <v:shape id="_x0000_i1156" type="#_x0000_t75" style="width:1in;height:18pt">
            <v:imagedata r:id="rId132" o:title=""/>
          </v:shape>
        </w:pict>
      </w:r>
      <w:r>
        <w:t xml:space="preserve">. </w:t>
      </w:r>
    </w:p>
    <w:p w:rsidR="00687FBE" w:rsidRDefault="00687FBE">
      <w:r>
        <w:t xml:space="preserve">Величину </w:t>
      </w:r>
      <w:r w:rsidR="005D2774">
        <w:pict>
          <v:shape id="_x0000_i1157" type="#_x0000_t75" style="width:18.75pt;height:18pt">
            <v:imagedata r:id="rId133" o:title=""/>
          </v:shape>
        </w:pict>
      </w:r>
      <w:r>
        <w:t xml:space="preserve"> определяем по формуле: </w:t>
      </w:r>
      <w:r w:rsidR="005D2774">
        <w:pict>
          <v:shape id="_x0000_i1158" type="#_x0000_t75" style="width:75pt;height:18.75pt">
            <v:imagedata r:id="rId134" o:title=""/>
          </v:shape>
        </w:pict>
      </w:r>
      <w:r>
        <w:t xml:space="preserve">, где </w:t>
      </w:r>
      <w:r w:rsidR="005D2774">
        <w:pict>
          <v:shape id="_x0000_i1159" type="#_x0000_t75" style="width:78.75pt;height:18.75pt">
            <v:imagedata r:id="rId135" o:title=""/>
          </v:shape>
        </w:pict>
      </w:r>
      <w:r>
        <w:t xml:space="preserve">; </w:t>
      </w:r>
      <w:r w:rsidR="005D2774">
        <w:pict>
          <v:shape id="_x0000_i1160" type="#_x0000_t75" style="width:116.25pt;height:18.75pt">
            <v:imagedata r:id="rId136" o:title=""/>
          </v:shape>
        </w:pict>
      </w:r>
      <w:r>
        <w:t xml:space="preserve">. </w:t>
      </w:r>
      <w:r w:rsidR="005D2774">
        <w:pict>
          <v:shape id="_x0000_i1161" type="#_x0000_t75" style="width:168pt;height:18.75pt">
            <v:imagedata r:id="rId137" o:title=""/>
          </v:shape>
        </w:pict>
      </w:r>
      <w:r>
        <w:t xml:space="preserve">. </w:t>
      </w:r>
    </w:p>
    <w:p w:rsidR="00687FBE" w:rsidRDefault="005D2774">
      <w:r>
        <w:pict>
          <v:shape id="_x0000_i1162" type="#_x0000_t75" style="width:129.75pt;height:18pt">
            <v:imagedata r:id="rId138" o:title=""/>
          </v:shape>
        </w:pict>
      </w:r>
      <w:r w:rsidR="00687FBE">
        <w:t xml:space="preserve">. </w:t>
      </w:r>
    </w:p>
    <w:p w:rsidR="00687FBE" w:rsidRDefault="00687FBE"/>
    <w:p w:rsidR="00687FBE" w:rsidRDefault="00687FBE">
      <w:pPr>
        <w:pStyle w:val="3"/>
      </w:pPr>
      <w:bookmarkStart w:id="20" w:name="_Toc219057260"/>
      <w:r>
        <w:t>2.11. Определение числа зубьев в группе.</w:t>
      </w:r>
      <w:bookmarkEnd w:id="20"/>
      <w:r>
        <w:t xml:space="preserve"> </w:t>
      </w:r>
    </w:p>
    <w:p w:rsidR="00687FBE" w:rsidRDefault="00687FBE"/>
    <w:p w:rsidR="00687FBE" w:rsidRDefault="00687FBE">
      <w:r>
        <w:t xml:space="preserve">Число зубьев в группе может меняться от 2 до 5; его определяем по формуле: </w:t>
      </w:r>
      <w:r w:rsidR="005D2774">
        <w:pict>
          <v:shape id="_x0000_i1163" type="#_x0000_t75" style="width:195.75pt;height:36pt">
            <v:imagedata r:id="rId139" o:title=""/>
          </v:shape>
        </w:pict>
      </w:r>
      <w:r>
        <w:t xml:space="preserve"> где </w:t>
      </w:r>
      <w:r w:rsidR="005D2774">
        <w:pict>
          <v:shape id="_x0000_i1164" type="#_x0000_t75" style="width:57pt;height:18pt">
            <v:imagedata r:id="rId140" o:title=""/>
          </v:shape>
        </w:pict>
      </w:r>
      <w:r>
        <w:t xml:space="preserve">; поправочные коэффициенты </w:t>
      </w:r>
      <w:r w:rsidR="005D2774">
        <w:pict>
          <v:shape id="_x0000_i1165" type="#_x0000_t75" style="width:51.75pt;height:18.75pt">
            <v:imagedata r:id="rId141" o:title=""/>
          </v:shape>
        </w:pict>
      </w:r>
      <w:r>
        <w:t xml:space="preserve">; </w:t>
      </w:r>
      <w:r w:rsidR="005D2774">
        <w:rPr>
          <w:lang w:val="en-US"/>
        </w:rPr>
        <w:pict>
          <v:shape id="_x0000_i1166" type="#_x0000_t75" style="width:48.75pt;height:18.75pt">
            <v:imagedata r:id="rId142" o:title=""/>
          </v:shape>
        </w:pict>
      </w:r>
      <w:r>
        <w:t xml:space="preserve">; </w:t>
      </w:r>
      <w:r w:rsidR="005D2774">
        <w:pict>
          <v:shape id="_x0000_i1167" type="#_x0000_t75" style="width:39.75pt;height:18.75pt">
            <v:imagedata r:id="rId143" o:title=""/>
          </v:shape>
        </w:pict>
      </w:r>
      <w:r>
        <w:t xml:space="preserve">; </w:t>
      </w:r>
      <w:r w:rsidR="005D2774">
        <w:rPr>
          <w:lang w:val="en-US"/>
        </w:rPr>
        <w:pict>
          <v:shape id="_x0000_i1168" type="#_x0000_t75" style="width:39pt;height:18.75pt">
            <v:imagedata r:id="rId144" o:title=""/>
          </v:shape>
        </w:pict>
      </w:r>
      <w:r>
        <w:t xml:space="preserve">. </w:t>
      </w:r>
    </w:p>
    <w:p w:rsidR="00687FBE" w:rsidRDefault="005D2774">
      <w:r>
        <w:pict>
          <v:shape id="_x0000_i1169" type="#_x0000_t75" style="width:176.25pt;height:30.75pt">
            <v:imagedata r:id="rId145" o:title=""/>
          </v:shape>
        </w:pict>
      </w:r>
      <w:r w:rsidR="00687FBE">
        <w:t xml:space="preserve">. </w:t>
      </w:r>
    </w:p>
    <w:p w:rsidR="00687FBE" w:rsidRDefault="00687FBE">
      <w:r>
        <w:t xml:space="preserve">Т. к. </w:t>
      </w:r>
      <w:r w:rsidR="005D2774">
        <w:pict>
          <v:shape id="_x0000_i1170" type="#_x0000_t75" style="width:36pt;height:18pt">
            <v:imagedata r:id="rId146" o:title=""/>
          </v:shape>
        </w:pict>
      </w:r>
      <w:r>
        <w:t xml:space="preserve"> то дальнейшие расчёты ведут для </w:t>
      </w:r>
      <w:r w:rsidR="005D2774">
        <w:pict>
          <v:shape id="_x0000_i1171" type="#_x0000_t75" style="width:36pt;height:18pt">
            <v:imagedata r:id="rId147" o:title=""/>
          </v:shape>
        </w:pict>
      </w:r>
    </w:p>
    <w:p w:rsidR="00687FBE" w:rsidRDefault="00687FBE"/>
    <w:p w:rsidR="00687FBE" w:rsidRDefault="00687FBE">
      <w:pPr>
        <w:pStyle w:val="3"/>
      </w:pPr>
      <w:r>
        <w:br w:type="page"/>
      </w:r>
      <w:bookmarkStart w:id="21" w:name="_Toc219057261"/>
      <w:r>
        <w:t>2.12. Определение расчетной силы протягивания.</w:t>
      </w:r>
      <w:bookmarkEnd w:id="21"/>
      <w:r>
        <w:t xml:space="preserve"> </w:t>
      </w:r>
    </w:p>
    <w:p w:rsidR="00687FBE" w:rsidRDefault="00687FBE"/>
    <w:p w:rsidR="00687FBE" w:rsidRDefault="00687FBE">
      <w:r>
        <w:t xml:space="preserve">Расчётную силу протягивания определяем по формуле: </w:t>
      </w:r>
      <w:r w:rsidR="005D2774">
        <w:pict>
          <v:shape id="_x0000_i1172" type="#_x0000_t75" style="width:195pt;height:36pt">
            <v:imagedata r:id="rId148" o:title=""/>
          </v:shape>
        </w:pict>
      </w:r>
    </w:p>
    <w:p w:rsidR="00687FBE" w:rsidRDefault="005D2774">
      <w:r>
        <w:pict>
          <v:shape id="_x0000_i1173" type="#_x0000_t75" style="width:198.75pt;height:30.75pt">
            <v:imagedata r:id="rId149" o:title=""/>
          </v:shape>
        </w:pict>
      </w:r>
      <w:r w:rsidR="00687FBE">
        <w:t xml:space="preserve">. </w:t>
      </w:r>
    </w:p>
    <w:p w:rsidR="00687FBE" w:rsidRDefault="00687FBE"/>
    <w:p w:rsidR="00687FBE" w:rsidRDefault="00687FBE">
      <w:pPr>
        <w:pStyle w:val="3"/>
      </w:pPr>
      <w:bookmarkStart w:id="22" w:name="_Toc219057262"/>
      <w:r>
        <w:t>2.13. Определение припуска.</w:t>
      </w:r>
      <w:bookmarkEnd w:id="22"/>
      <w:r>
        <w:t xml:space="preserve"> </w:t>
      </w:r>
    </w:p>
    <w:p w:rsidR="00687FBE" w:rsidRDefault="00687FBE"/>
    <w:p w:rsidR="00687FBE" w:rsidRDefault="00687FBE">
      <w:r>
        <w:t>Полный припуск определяем по формуле:</w:t>
      </w:r>
    </w:p>
    <w:p w:rsidR="00687FBE" w:rsidRDefault="005D2774">
      <w:r>
        <w:pict>
          <v:shape id="_x0000_i1174" type="#_x0000_t75" style="width:206.25pt;height:18pt">
            <v:imagedata r:id="rId150" o:title=""/>
          </v:shape>
        </w:pict>
      </w:r>
      <w:r w:rsidR="00687FBE">
        <w:t xml:space="preserve">. </w:t>
      </w:r>
    </w:p>
    <w:p w:rsidR="00687FBE" w:rsidRDefault="00687FBE">
      <w:r>
        <w:t xml:space="preserve">Припуск на черновых зубьях находим по формуле: </w:t>
      </w:r>
      <w:r w:rsidR="005D2774">
        <w:pict>
          <v:shape id="_x0000_i1175" type="#_x0000_t75" style="width:254.25pt;height:18pt">
            <v:imagedata r:id="rId151" o:title=""/>
          </v:shape>
        </w:pict>
      </w:r>
      <w:r>
        <w:t xml:space="preserve">, где </w:t>
      </w:r>
      <w:r w:rsidR="005D2774">
        <w:pict>
          <v:shape id="_x0000_i1176" type="#_x0000_t75" style="width:74.25pt;height:18pt">
            <v:imagedata r:id="rId152" o:title=""/>
          </v:shape>
        </w:pict>
      </w:r>
      <w:r>
        <w:t xml:space="preserve">припуск на переходные зубья; </w:t>
      </w:r>
      <w:r w:rsidR="005D2774">
        <w:pict>
          <v:shape id="_x0000_i1177" type="#_x0000_t75" style="width:74.25pt;height:18pt">
            <v:imagedata r:id="rId153" o:title=""/>
          </v:shape>
        </w:pict>
      </w:r>
      <w:r>
        <w:t xml:space="preserve">припуск на чистовые зубья. </w:t>
      </w:r>
    </w:p>
    <w:p w:rsidR="00687FBE" w:rsidRDefault="00687FBE"/>
    <w:p w:rsidR="00687FBE" w:rsidRDefault="00687FBE">
      <w:pPr>
        <w:pStyle w:val="3"/>
      </w:pPr>
      <w:bookmarkStart w:id="23" w:name="_Toc219057263"/>
      <w:r>
        <w:t>2.14. Определение числа групп черновых зубьев.</w:t>
      </w:r>
      <w:bookmarkEnd w:id="23"/>
      <w:r>
        <w:t xml:space="preserve"> </w:t>
      </w:r>
    </w:p>
    <w:p w:rsidR="00687FBE" w:rsidRDefault="00687FBE">
      <w:r>
        <w:t xml:space="preserve">Число групп черновых зубьев определяем по формуле: </w:t>
      </w:r>
      <w:r w:rsidR="005D2774">
        <w:pict>
          <v:shape id="_x0000_i1178" type="#_x0000_t75" style="width:59.25pt;height:35.25pt">
            <v:imagedata r:id="rId154" o:title=""/>
          </v:shape>
        </w:pict>
      </w:r>
    </w:p>
    <w:p w:rsidR="00687FBE" w:rsidRDefault="005D2774">
      <w:r>
        <w:pict>
          <v:shape id="_x0000_i1179" type="#_x0000_t75" style="width:102pt;height:33pt">
            <v:imagedata r:id="rId155" o:title=""/>
          </v:shape>
        </w:pict>
      </w:r>
      <w:r w:rsidR="00687FBE">
        <w:t xml:space="preserve">; </w:t>
      </w:r>
      <w:r>
        <w:pict>
          <v:shape id="_x0000_i1180" type="#_x0000_t75" style="width:29.25pt;height:18pt">
            <v:imagedata r:id="rId156" o:title=""/>
          </v:shape>
        </w:pict>
      </w:r>
      <w:r w:rsidR="00687FBE">
        <w:t xml:space="preserve">. </w:t>
      </w:r>
    </w:p>
    <w:p w:rsidR="00687FBE" w:rsidRDefault="00687FBE">
      <w:r>
        <w:t xml:space="preserve">Остаточную часть припуска находим по формуле: </w:t>
      </w:r>
      <w:r w:rsidR="005D2774">
        <w:pict>
          <v:shape id="_x0000_i1181" type="#_x0000_t75" style="width:107.25pt;height:18pt">
            <v:imagedata r:id="rId157" o:title=""/>
          </v:shape>
        </w:pict>
      </w:r>
    </w:p>
    <w:p w:rsidR="00687FBE" w:rsidRDefault="005D2774">
      <w:r>
        <w:pict>
          <v:shape id="_x0000_i1182" type="#_x0000_t75" style="width:159pt;height:18pt">
            <v:imagedata r:id="rId158" o:title=""/>
          </v:shape>
        </w:pict>
      </w:r>
      <w:r w:rsidR="00687FBE">
        <w:t xml:space="preserve"> Т. к. </w:t>
      </w:r>
      <w:r>
        <w:pict>
          <v:shape id="_x0000_i1183" type="#_x0000_t75" style="width:105.75pt;height:18pt">
            <v:imagedata r:id="rId159" o:title=""/>
          </v:shape>
        </w:pict>
      </w:r>
      <w:r w:rsidR="00687FBE">
        <w:t xml:space="preserve">, то остаточный припуск оставляем в переходной части число зубьев соответственно увеличиваем. </w:t>
      </w:r>
    </w:p>
    <w:p w:rsidR="00687FBE" w:rsidRDefault="00687FBE"/>
    <w:p w:rsidR="00687FBE" w:rsidRDefault="00687FBE">
      <w:pPr>
        <w:pStyle w:val="3"/>
      </w:pPr>
      <w:bookmarkStart w:id="24" w:name="_Toc219057264"/>
      <w:r>
        <w:br w:type="page"/>
        <w:t>2.15. Определение чисел зубьев.</w:t>
      </w:r>
      <w:bookmarkEnd w:id="24"/>
      <w:r>
        <w:t xml:space="preserve"> </w:t>
      </w:r>
    </w:p>
    <w:p w:rsidR="00687FBE" w:rsidRDefault="00687FBE"/>
    <w:p w:rsidR="00687FBE" w:rsidRDefault="00687FBE">
      <w:r>
        <w:t xml:space="preserve">Число черновых зубьев определяем по формуле: </w:t>
      </w:r>
      <w:r w:rsidR="005D2774">
        <w:pict>
          <v:shape id="_x0000_i1184" type="#_x0000_t75" style="width:60pt;height:18pt">
            <v:imagedata r:id="rId160" o:title=""/>
          </v:shape>
        </w:pict>
      </w:r>
      <w:r>
        <w:t xml:space="preserve"> где </w:t>
      </w:r>
      <w:r w:rsidR="005D2774">
        <w:pict>
          <v:shape id="_x0000_i1185" type="#_x0000_t75" style="width:21pt;height:18pt">
            <v:imagedata r:id="rId161" o:title=""/>
          </v:shape>
        </w:pict>
      </w:r>
      <w:r>
        <w:t xml:space="preserve">принятое окончательно число групп черновых зубьев после распределения остаточного припуска. </w:t>
      </w:r>
      <w:r w:rsidR="005D2774">
        <w:pict>
          <v:shape id="_x0000_i1186" type="#_x0000_t75" style="width:66pt;height:18pt">
            <v:imagedata r:id="rId162" o:title=""/>
          </v:shape>
        </w:pict>
      </w:r>
      <w:r>
        <w:t xml:space="preserve">, число переходных зубьев </w:t>
      </w:r>
      <w:r w:rsidR="005D2774">
        <w:pict>
          <v:shape id="_x0000_i1187" type="#_x0000_t75" style="width:63.75pt;height:18pt">
            <v:imagedata r:id="rId163" o:title=""/>
          </v:shape>
        </w:pict>
      </w:r>
      <w:r>
        <w:t xml:space="preserve">, число чистовых зубьев </w:t>
      </w:r>
      <w:r w:rsidR="005D2774">
        <w:pict>
          <v:shape id="_x0000_i1188" type="#_x0000_t75" style="width:38.25pt;height:18pt">
            <v:imagedata r:id="rId164" o:title=""/>
          </v:shape>
        </w:pict>
      </w:r>
      <w:r>
        <w:t xml:space="preserve"> и число калибрующих зубьев </w:t>
      </w:r>
      <w:r w:rsidR="005D2774">
        <w:pict>
          <v:shape id="_x0000_i1189" type="#_x0000_t75" style="width:33.75pt;height:17.25pt">
            <v:imagedata r:id="rId165" o:title=""/>
          </v:shape>
        </w:pict>
      </w:r>
      <w:r>
        <w:t xml:space="preserve">. </w:t>
      </w:r>
    </w:p>
    <w:p w:rsidR="00687FBE" w:rsidRDefault="00687FBE">
      <w:r>
        <w:t xml:space="preserve">Общее число всех зубьев находим по формуле: </w:t>
      </w:r>
      <w:r w:rsidR="005D2774">
        <w:pict>
          <v:shape id="_x0000_i1190" type="#_x0000_t75" style="width:206.25pt;height:20.25pt">
            <v:imagedata r:id="rId166" o:title=""/>
          </v:shape>
        </w:pict>
      </w:r>
      <w:r>
        <w:t xml:space="preserve">. </w:t>
      </w:r>
    </w:p>
    <w:p w:rsidR="00687FBE" w:rsidRDefault="00687FBE"/>
    <w:p w:rsidR="00687FBE" w:rsidRDefault="00687FBE">
      <w:pPr>
        <w:pStyle w:val="3"/>
      </w:pPr>
      <w:bookmarkStart w:id="25" w:name="_Toc219057265"/>
      <w:r>
        <w:t>2.16. Определение длины режущей части.</w:t>
      </w:r>
      <w:bookmarkEnd w:id="25"/>
      <w:r>
        <w:t xml:space="preserve"> </w:t>
      </w:r>
    </w:p>
    <w:p w:rsidR="00687FBE" w:rsidRDefault="00687FBE"/>
    <w:p w:rsidR="00687FBE" w:rsidRDefault="00687FBE">
      <w:r>
        <w:t xml:space="preserve">Длину режущей части протяжки определяем по формуле: </w:t>
      </w:r>
      <w:r w:rsidR="005D2774">
        <w:pict>
          <v:shape id="_x0000_i1191" type="#_x0000_t75" style="width:239.25pt;height:20.25pt">
            <v:imagedata r:id="rId167" o:title=""/>
          </v:shape>
        </w:pict>
      </w:r>
      <w:r>
        <w:t xml:space="preserve">, где </w:t>
      </w:r>
      <w:r w:rsidR="005D2774">
        <w:pict>
          <v:shape id="_x0000_i1192" type="#_x0000_t75" style="width:69.75pt;height:20.25pt">
            <v:imagedata r:id="rId168" o:title=""/>
          </v:shape>
        </w:pict>
      </w:r>
      <w:r>
        <w:t xml:space="preserve">суммы переменных шагов соответственно чистовых и калибрующих зубьев; шаги чистовых и калибрующих зубьев – переменные, принимаем из таблицы </w:t>
      </w:r>
      <w:r w:rsidR="005D2774">
        <w:pict>
          <v:shape id="_x0000_i1193" type="#_x0000_t75" style="width:50.25pt;height:17.25pt">
            <v:imagedata r:id="rId169" o:title=""/>
          </v:shape>
        </w:pict>
      </w:r>
      <w:r>
        <w:t xml:space="preserve">, </w:t>
      </w:r>
      <w:r w:rsidR="005D2774">
        <w:pict>
          <v:shape id="_x0000_i1194" type="#_x0000_t75" style="width:53.25pt;height:17.25pt">
            <v:imagedata r:id="rId170" o:title=""/>
          </v:shape>
        </w:pict>
      </w:r>
      <w:r>
        <w:t xml:space="preserve">, </w:t>
      </w:r>
      <w:r w:rsidR="005D2774">
        <w:pict>
          <v:shape id="_x0000_i1195" type="#_x0000_t75" style="width:51.75pt;height:18pt">
            <v:imagedata r:id="rId171" o:title=""/>
          </v:shape>
        </w:pict>
      </w:r>
      <w:r>
        <w:t xml:space="preserve">. Размеры профиля </w:t>
      </w:r>
      <w:r>
        <w:rPr>
          <w:lang w:val="en-US"/>
        </w:rPr>
        <w:t>h</w:t>
      </w:r>
      <w:r>
        <w:t xml:space="preserve">, </w:t>
      </w:r>
      <w:r>
        <w:rPr>
          <w:lang w:val="en-US"/>
        </w:rPr>
        <w:t>b</w:t>
      </w:r>
      <w:r>
        <w:t xml:space="preserve">, </w:t>
      </w:r>
      <w:r>
        <w:rPr>
          <w:lang w:val="en-US"/>
        </w:rPr>
        <w:t>r</w:t>
      </w:r>
      <w:r>
        <w:t xml:space="preserve">, </w:t>
      </w:r>
      <w:r>
        <w:rPr>
          <w:lang w:val="en-US"/>
        </w:rPr>
        <w:t>R</w:t>
      </w:r>
      <w:r>
        <w:t xml:space="preserve"> – одинаковые для всех трёх шагов; их берём по таблице по меньшему шагу. Для </w:t>
      </w:r>
      <w:r w:rsidR="005D2774">
        <w:pict>
          <v:shape id="_x0000_i1196" type="#_x0000_t75" style="width:50.25pt;height:17.25pt">
            <v:imagedata r:id="rId169" o:title=""/>
          </v:shape>
        </w:pict>
      </w:r>
      <w:r>
        <w:t xml:space="preserve">: </w:t>
      </w:r>
      <w:r w:rsidR="005D2774">
        <w:rPr>
          <w:lang w:val="en-US"/>
        </w:rPr>
        <w:pict>
          <v:shape id="_x0000_i1197" type="#_x0000_t75" style="width:48pt;height:15.75pt">
            <v:imagedata r:id="rId172" o:title=""/>
          </v:shape>
        </w:pict>
      </w:r>
      <w:r>
        <w:t xml:space="preserve"> </w:t>
      </w:r>
      <w:r w:rsidR="005D2774">
        <w:rPr>
          <w:lang w:val="en-US"/>
        </w:rPr>
        <w:pict>
          <v:shape id="_x0000_i1198" type="#_x0000_t75" style="width:47.25pt;height:15.75pt">
            <v:imagedata r:id="rId173" o:title=""/>
          </v:shape>
        </w:pict>
      </w:r>
      <w:r>
        <w:t xml:space="preserve"> </w:t>
      </w:r>
      <w:r w:rsidR="005D2774">
        <w:pict>
          <v:shape id="_x0000_i1199" type="#_x0000_t75" style="width:56.25pt;height:15.75pt">
            <v:imagedata r:id="rId174" o:title=""/>
          </v:shape>
        </w:pict>
      </w:r>
      <w:r>
        <w:t xml:space="preserve"> </w:t>
      </w:r>
      <w:r w:rsidR="005D2774">
        <w:rPr>
          <w:lang w:val="en-US"/>
        </w:rPr>
        <w:pict>
          <v:shape id="_x0000_i1200" type="#_x0000_t75" style="width:50.25pt;height:15.75pt">
            <v:imagedata r:id="rId175" o:title=""/>
          </v:shape>
        </w:pict>
      </w:r>
      <w:r>
        <w:t xml:space="preserve"> </w:t>
      </w:r>
      <w:r w:rsidR="005D2774">
        <w:pict>
          <v:shape id="_x0000_i1201" type="#_x0000_t75" style="width:315.75pt;height:18.75pt">
            <v:imagedata r:id="rId176" o:title=""/>
          </v:shape>
        </w:pict>
      </w:r>
    </w:p>
    <w:p w:rsidR="00687FBE" w:rsidRDefault="00687FBE">
      <w:r>
        <w:t xml:space="preserve">Новые два варианта рассчитываем для </w:t>
      </w:r>
      <w:r w:rsidR="005D2774">
        <w:pict>
          <v:shape id="_x0000_i1202" type="#_x0000_t75" style="width:114pt;height:18.75pt">
            <v:imagedata r:id="rId177" o:title=""/>
          </v:shape>
        </w:pict>
      </w:r>
      <w:r>
        <w:t xml:space="preserve"> и </w:t>
      </w:r>
      <w:r w:rsidR="005D2774">
        <w:pict>
          <v:shape id="_x0000_i1203" type="#_x0000_t75" style="width:123pt;height:18.75pt">
            <v:imagedata r:id="rId178" o:title=""/>
          </v:shape>
        </w:pict>
      </w:r>
    </w:p>
    <w:p w:rsidR="00687FBE" w:rsidRDefault="00687FBE">
      <w:r>
        <w:t xml:space="preserve">Из формулы </w:t>
      </w:r>
      <w:r w:rsidR="005D2774">
        <w:pict>
          <v:shape id="_x0000_i1204" type="#_x0000_t75" style="width:63pt;height:35.25pt">
            <v:imagedata r:id="rId179" o:title=""/>
          </v:shape>
        </w:pict>
      </w:r>
      <w:r>
        <w:t xml:space="preserve"> находим шаг черновых зубьев для обоих вариантов: </w:t>
      </w:r>
      <w:r w:rsidR="005D2774">
        <w:pict>
          <v:shape id="_x0000_i1205" type="#_x0000_t75" style="width:93.75pt;height:30.75pt">
            <v:imagedata r:id="rId180" o:title=""/>
          </v:shape>
        </w:pict>
      </w:r>
      <w:r>
        <w:t xml:space="preserve"> </w:t>
      </w:r>
      <w:r w:rsidR="005D2774">
        <w:pict>
          <v:shape id="_x0000_i1206" type="#_x0000_t75" style="width:93pt;height:30.75pt">
            <v:imagedata r:id="rId181" o:title=""/>
          </v:shape>
        </w:pict>
      </w:r>
      <w:r>
        <w:t xml:space="preserve">. </w:t>
      </w:r>
    </w:p>
    <w:p w:rsidR="00687FBE" w:rsidRDefault="00687FBE">
      <w:r>
        <w:t xml:space="preserve">В третьем варианте значение шага </w:t>
      </w:r>
      <w:r w:rsidR="005D2774">
        <w:pict>
          <v:shape id="_x0000_i1207" type="#_x0000_t75" style="width:20.25pt;height:18pt">
            <v:imagedata r:id="rId182" o:title=""/>
          </v:shape>
        </w:pict>
      </w:r>
      <w:r>
        <w:t xml:space="preserve">округляем до ближайшего меньшего значения, т.е. </w:t>
      </w:r>
      <w:r w:rsidR="005D2774">
        <w:pict>
          <v:shape id="_x0000_i1208" type="#_x0000_t75" style="width:56.25pt;height:18pt">
            <v:imagedata r:id="rId183" o:title=""/>
          </v:shape>
        </w:pict>
      </w:r>
      <w:r>
        <w:t xml:space="preserve">. По таблице определяем соответствующие этим шагам глубины профиля стружечных канавок (из таблицы берём большее значение глубины). Для </w:t>
      </w:r>
      <w:r w:rsidR="005D2774">
        <w:pict>
          <v:shape id="_x0000_i1209" type="#_x0000_t75" style="width:59.25pt;height:18pt">
            <v:imagedata r:id="rId184" o:title=""/>
          </v:shape>
        </w:pict>
      </w:r>
      <w:r>
        <w:t xml:space="preserve"> </w:t>
      </w:r>
      <w:r w:rsidR="005D2774">
        <w:rPr>
          <w:lang w:val="en-US"/>
        </w:rPr>
        <w:pict>
          <v:shape id="_x0000_i1210" type="#_x0000_t75" style="width:54pt;height:17.25pt">
            <v:imagedata r:id="rId185" o:title=""/>
          </v:shape>
        </w:pict>
      </w:r>
      <w:r>
        <w:t xml:space="preserve"> для </w:t>
      </w:r>
      <w:r w:rsidR="005D2774">
        <w:pict>
          <v:shape id="_x0000_i1211" type="#_x0000_t75" style="width:59.25pt;height:18pt">
            <v:imagedata r:id="rId186" o:title=""/>
          </v:shape>
        </w:pict>
      </w:r>
      <w:r>
        <w:t xml:space="preserve"> </w:t>
      </w:r>
      <w:r w:rsidR="005D2774">
        <w:rPr>
          <w:lang w:val="en-US"/>
        </w:rPr>
        <w:pict>
          <v:shape id="_x0000_i1212" type="#_x0000_t75" style="width:54.75pt;height:18pt">
            <v:imagedata r:id="rId187" o:title=""/>
          </v:shape>
        </w:pict>
      </w:r>
      <w:r>
        <w:t xml:space="preserve"> По формуле </w:t>
      </w:r>
      <w:r w:rsidR="005D2774">
        <w:pict>
          <v:shape id="_x0000_i1213" type="#_x0000_t75" style="width:96pt;height:36pt">
            <v:imagedata r:id="rId188" o:title=""/>
          </v:shape>
        </w:pict>
      </w:r>
      <w:r>
        <w:t xml:space="preserve"> где </w:t>
      </w:r>
      <w:r w:rsidR="005D2774">
        <w:pict>
          <v:shape id="_x0000_i1214" type="#_x0000_t75" style="width:24pt;height:18pt">
            <v:imagedata r:id="rId189" o:title=""/>
          </v:shape>
        </w:pict>
      </w:r>
      <w:r>
        <w:t xml:space="preserve"> принимают ближайшей меньшей к </w:t>
      </w:r>
      <w:r w:rsidR="005D2774">
        <w:pict>
          <v:shape id="_x0000_i1215" type="#_x0000_t75" style="width:17.25pt;height:18pt">
            <v:imagedata r:id="rId190" o:title=""/>
          </v:shape>
        </w:pict>
      </w:r>
      <w:r>
        <w:t xml:space="preserve">, т.е. </w:t>
      </w:r>
      <w:r w:rsidR="005D2774">
        <w:pict>
          <v:shape id="_x0000_i1216" type="#_x0000_t75" style="width:60.75pt;height:18pt">
            <v:imagedata r:id="rId191" o:title=""/>
          </v:shape>
        </w:pict>
      </w:r>
      <w:r>
        <w:t xml:space="preserve">, находим: </w:t>
      </w:r>
      <w:r w:rsidR="005D2774">
        <w:pict>
          <v:shape id="_x0000_i1217" type="#_x0000_t75" style="width:140.25pt;height:33pt">
            <v:imagedata r:id="rId192" o:title=""/>
          </v:shape>
        </w:pict>
      </w:r>
      <w:r>
        <w:t xml:space="preserve"> </w:t>
      </w:r>
      <w:r w:rsidR="005D2774">
        <w:pict>
          <v:shape id="_x0000_i1218" type="#_x0000_t75" style="width:150pt;height:33pt">
            <v:imagedata r:id="rId193" o:title=""/>
          </v:shape>
        </w:pict>
      </w:r>
      <w:r>
        <w:t xml:space="preserve"> С п.2.11. расчёт </w:t>
      </w:r>
      <w:r>
        <w:rPr>
          <w:lang w:val="en-US"/>
        </w:rPr>
        <w:t>II</w:t>
      </w:r>
      <w:r>
        <w:t xml:space="preserve"> и </w:t>
      </w:r>
      <w:r>
        <w:rPr>
          <w:lang w:val="en-US"/>
        </w:rPr>
        <w:t>III</w:t>
      </w:r>
      <w:r>
        <w:t xml:space="preserve"> вариантов продолжаем как для </w:t>
      </w:r>
      <w:r>
        <w:rPr>
          <w:lang w:val="en-US"/>
        </w:rPr>
        <w:t>I</w:t>
      </w:r>
      <w:r>
        <w:t xml:space="preserve"> варианта. Результаты расчёта сведены в таблице 2.1. </w:t>
      </w:r>
    </w:p>
    <w:p w:rsidR="00687FBE" w:rsidRDefault="00687FBE">
      <w:r>
        <w:t xml:space="preserve">Сравнив основные показатели, видим, что оптимальный вариант – </w:t>
      </w:r>
      <w:r>
        <w:rPr>
          <w:lang w:val="en-US"/>
        </w:rPr>
        <w:t>II</w:t>
      </w:r>
      <w:r>
        <w:t xml:space="preserve">. Определение остальных элементов конструкции протяжки производим только для этого варианта. </w:t>
      </w:r>
    </w:p>
    <w:p w:rsidR="00687FBE" w:rsidRDefault="00687FBE"/>
    <w:p w:rsidR="00687FBE" w:rsidRDefault="00687FBE">
      <w:r>
        <w:t>Таблица 2.1</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2236"/>
        <w:gridCol w:w="2236"/>
        <w:gridCol w:w="2358"/>
      </w:tblGrid>
      <w:tr w:rsidR="00687FBE" w:rsidRPr="00687FBE">
        <w:trPr>
          <w:cantSplit/>
        </w:trPr>
        <w:tc>
          <w:tcPr>
            <w:tcW w:w="1432" w:type="pct"/>
            <w:vMerge w:val="restart"/>
            <w:vAlign w:val="center"/>
          </w:tcPr>
          <w:p w:rsidR="00687FBE" w:rsidRPr="00687FBE" w:rsidRDefault="00687FBE">
            <w:pPr>
              <w:pStyle w:val="af1"/>
            </w:pPr>
            <w:r w:rsidRPr="00687FBE">
              <w:t>Искомый</w:t>
            </w:r>
          </w:p>
          <w:p w:rsidR="00687FBE" w:rsidRPr="00687FBE" w:rsidRDefault="00687FBE">
            <w:pPr>
              <w:pStyle w:val="af1"/>
            </w:pPr>
            <w:r w:rsidRPr="00687FBE">
              <w:t>параметр</w:t>
            </w:r>
          </w:p>
        </w:tc>
        <w:tc>
          <w:tcPr>
            <w:tcW w:w="3568" w:type="pct"/>
            <w:gridSpan w:val="3"/>
            <w:vAlign w:val="center"/>
          </w:tcPr>
          <w:p w:rsidR="00687FBE" w:rsidRPr="00687FBE" w:rsidRDefault="00687FBE">
            <w:pPr>
              <w:pStyle w:val="af1"/>
            </w:pPr>
            <w:r w:rsidRPr="00687FBE">
              <w:t>Вариант</w:t>
            </w:r>
          </w:p>
        </w:tc>
      </w:tr>
      <w:tr w:rsidR="00687FBE" w:rsidRPr="00687FBE">
        <w:trPr>
          <w:cantSplit/>
        </w:trPr>
        <w:tc>
          <w:tcPr>
            <w:tcW w:w="1432" w:type="pct"/>
            <w:vMerge/>
            <w:vAlign w:val="center"/>
          </w:tcPr>
          <w:p w:rsidR="00687FBE" w:rsidRPr="00687FBE" w:rsidRDefault="00687FBE">
            <w:pPr>
              <w:pStyle w:val="af1"/>
            </w:pPr>
          </w:p>
        </w:tc>
        <w:tc>
          <w:tcPr>
            <w:tcW w:w="1168" w:type="pct"/>
            <w:vAlign w:val="center"/>
          </w:tcPr>
          <w:p w:rsidR="00687FBE" w:rsidRPr="00687FBE" w:rsidRDefault="00687FBE">
            <w:pPr>
              <w:pStyle w:val="af1"/>
            </w:pPr>
            <w:r w:rsidRPr="00687FBE">
              <w:rPr>
                <w:lang w:val="en-US"/>
              </w:rPr>
              <w:t>I</w:t>
            </w:r>
          </w:p>
        </w:tc>
        <w:tc>
          <w:tcPr>
            <w:tcW w:w="1168" w:type="pct"/>
            <w:vAlign w:val="center"/>
          </w:tcPr>
          <w:p w:rsidR="00687FBE" w:rsidRPr="00687FBE" w:rsidRDefault="00687FBE">
            <w:pPr>
              <w:pStyle w:val="af1"/>
            </w:pPr>
            <w:r w:rsidRPr="00687FBE">
              <w:rPr>
                <w:lang w:val="en-US"/>
              </w:rPr>
              <w:t>II</w:t>
            </w:r>
          </w:p>
        </w:tc>
        <w:tc>
          <w:tcPr>
            <w:tcW w:w="1232" w:type="pct"/>
            <w:vAlign w:val="center"/>
          </w:tcPr>
          <w:p w:rsidR="00687FBE" w:rsidRPr="00687FBE" w:rsidRDefault="00687FBE">
            <w:pPr>
              <w:pStyle w:val="af1"/>
              <w:rPr>
                <w:lang w:val="en-US"/>
              </w:rPr>
            </w:pPr>
            <w:r w:rsidRPr="00687FBE">
              <w:rPr>
                <w:lang w:val="en-US"/>
              </w:rPr>
              <w:t>III</w:t>
            </w:r>
          </w:p>
        </w:tc>
      </w:tr>
      <w:tr w:rsidR="00687FBE" w:rsidRPr="00687FBE">
        <w:tc>
          <w:tcPr>
            <w:tcW w:w="1432" w:type="pct"/>
            <w:vAlign w:val="center"/>
          </w:tcPr>
          <w:p w:rsidR="00687FBE" w:rsidRPr="00687FBE" w:rsidRDefault="005D2774">
            <w:pPr>
              <w:pStyle w:val="af1"/>
            </w:pPr>
            <w:r>
              <w:pict>
                <v:shape id="_x0000_i1219" type="#_x0000_t75" style="width:15pt;height:18.75pt">
                  <v:imagedata r:id="rId194" o:title=""/>
                </v:shape>
              </w:pict>
            </w:r>
          </w:p>
        </w:tc>
        <w:tc>
          <w:tcPr>
            <w:tcW w:w="1168" w:type="pct"/>
            <w:vAlign w:val="center"/>
          </w:tcPr>
          <w:p w:rsidR="00687FBE" w:rsidRPr="00687FBE" w:rsidRDefault="00687FBE">
            <w:pPr>
              <w:pStyle w:val="af1"/>
            </w:pPr>
            <w:r w:rsidRPr="00687FBE">
              <w:t>5</w:t>
            </w:r>
          </w:p>
        </w:tc>
        <w:tc>
          <w:tcPr>
            <w:tcW w:w="1168" w:type="pct"/>
            <w:vAlign w:val="center"/>
          </w:tcPr>
          <w:p w:rsidR="00687FBE" w:rsidRPr="00687FBE" w:rsidRDefault="00687FBE">
            <w:pPr>
              <w:pStyle w:val="af1"/>
            </w:pPr>
            <w:r w:rsidRPr="00687FBE">
              <w:t>6</w:t>
            </w:r>
          </w:p>
        </w:tc>
        <w:tc>
          <w:tcPr>
            <w:tcW w:w="1232" w:type="pct"/>
            <w:vAlign w:val="center"/>
          </w:tcPr>
          <w:p w:rsidR="00687FBE" w:rsidRPr="00687FBE" w:rsidRDefault="00687FBE">
            <w:pPr>
              <w:pStyle w:val="af1"/>
            </w:pPr>
            <w:r w:rsidRPr="00687FBE">
              <w:t>7</w:t>
            </w:r>
          </w:p>
        </w:tc>
      </w:tr>
      <w:tr w:rsidR="00687FBE" w:rsidRPr="00687FBE">
        <w:tc>
          <w:tcPr>
            <w:tcW w:w="1432" w:type="pct"/>
            <w:vAlign w:val="center"/>
          </w:tcPr>
          <w:p w:rsidR="00687FBE" w:rsidRPr="00687FBE" w:rsidRDefault="005D2774">
            <w:pPr>
              <w:pStyle w:val="af1"/>
            </w:pPr>
            <w:r>
              <w:pict>
                <v:shape id="_x0000_i1220" type="#_x0000_t75" style="width:33pt;height:18pt">
                  <v:imagedata r:id="rId195" o:title=""/>
                </v:shape>
              </w:pict>
            </w:r>
          </w:p>
        </w:tc>
        <w:tc>
          <w:tcPr>
            <w:tcW w:w="1168" w:type="pct"/>
            <w:vAlign w:val="center"/>
          </w:tcPr>
          <w:p w:rsidR="00687FBE" w:rsidRPr="00687FBE" w:rsidRDefault="00687FBE">
            <w:pPr>
              <w:pStyle w:val="af1"/>
            </w:pPr>
            <w:r w:rsidRPr="00687FBE">
              <w:t>14</w:t>
            </w:r>
          </w:p>
        </w:tc>
        <w:tc>
          <w:tcPr>
            <w:tcW w:w="1168" w:type="pct"/>
            <w:vAlign w:val="center"/>
          </w:tcPr>
          <w:p w:rsidR="00687FBE" w:rsidRPr="00687FBE" w:rsidRDefault="00687FBE">
            <w:pPr>
              <w:pStyle w:val="af1"/>
            </w:pPr>
            <w:r w:rsidRPr="00687FBE">
              <w:t>12</w:t>
            </w:r>
          </w:p>
        </w:tc>
        <w:tc>
          <w:tcPr>
            <w:tcW w:w="1232" w:type="pct"/>
            <w:vAlign w:val="center"/>
          </w:tcPr>
          <w:p w:rsidR="00687FBE" w:rsidRPr="00687FBE" w:rsidRDefault="00687FBE">
            <w:pPr>
              <w:pStyle w:val="af1"/>
            </w:pPr>
            <w:r w:rsidRPr="00687FBE">
              <w:t>10</w:t>
            </w:r>
          </w:p>
        </w:tc>
      </w:tr>
      <w:tr w:rsidR="00687FBE" w:rsidRPr="00687FBE">
        <w:tc>
          <w:tcPr>
            <w:tcW w:w="1432" w:type="pct"/>
            <w:vAlign w:val="center"/>
          </w:tcPr>
          <w:p w:rsidR="00687FBE" w:rsidRPr="00687FBE" w:rsidRDefault="005D2774">
            <w:pPr>
              <w:pStyle w:val="af1"/>
            </w:pPr>
            <w:r>
              <w:pict>
                <v:shape id="_x0000_i1221" type="#_x0000_t75" style="width:35.25pt;height:18pt">
                  <v:imagedata r:id="rId196" o:title=""/>
                </v:shape>
              </w:pict>
            </w:r>
          </w:p>
        </w:tc>
        <w:tc>
          <w:tcPr>
            <w:tcW w:w="1168" w:type="pct"/>
            <w:vAlign w:val="center"/>
          </w:tcPr>
          <w:p w:rsidR="00687FBE" w:rsidRPr="00687FBE" w:rsidRDefault="00687FBE">
            <w:pPr>
              <w:pStyle w:val="af1"/>
            </w:pPr>
            <w:r w:rsidRPr="00687FBE">
              <w:t>6</w:t>
            </w:r>
          </w:p>
        </w:tc>
        <w:tc>
          <w:tcPr>
            <w:tcW w:w="1168" w:type="pct"/>
            <w:vAlign w:val="center"/>
          </w:tcPr>
          <w:p w:rsidR="00687FBE" w:rsidRPr="00687FBE" w:rsidRDefault="00687FBE">
            <w:pPr>
              <w:pStyle w:val="af1"/>
            </w:pPr>
            <w:r w:rsidRPr="00687FBE">
              <w:t>5</w:t>
            </w:r>
          </w:p>
        </w:tc>
        <w:tc>
          <w:tcPr>
            <w:tcW w:w="1232" w:type="pct"/>
            <w:vAlign w:val="center"/>
          </w:tcPr>
          <w:p w:rsidR="00687FBE" w:rsidRPr="00687FBE" w:rsidRDefault="00687FBE">
            <w:pPr>
              <w:pStyle w:val="af1"/>
            </w:pPr>
            <w:r w:rsidRPr="00687FBE">
              <w:t>4</w:t>
            </w:r>
          </w:p>
        </w:tc>
      </w:tr>
      <w:tr w:rsidR="00687FBE" w:rsidRPr="00687FBE">
        <w:tc>
          <w:tcPr>
            <w:tcW w:w="1432" w:type="pct"/>
            <w:vAlign w:val="center"/>
          </w:tcPr>
          <w:p w:rsidR="00687FBE" w:rsidRPr="00687FBE" w:rsidRDefault="005D2774">
            <w:pPr>
              <w:pStyle w:val="af1"/>
              <w:rPr>
                <w:lang w:val="en-US"/>
              </w:rPr>
            </w:pPr>
            <w:r>
              <w:rPr>
                <w:lang w:val="en-US"/>
              </w:rPr>
              <w:pict>
                <v:shape id="_x0000_i1222" type="#_x0000_t75" style="width:36pt;height:18pt">
                  <v:imagedata r:id="rId197" o:title=""/>
                </v:shape>
              </w:pict>
            </w:r>
          </w:p>
        </w:tc>
        <w:tc>
          <w:tcPr>
            <w:tcW w:w="1168" w:type="pct"/>
            <w:vAlign w:val="center"/>
          </w:tcPr>
          <w:p w:rsidR="00687FBE" w:rsidRPr="00687FBE" w:rsidRDefault="00687FBE">
            <w:pPr>
              <w:pStyle w:val="af1"/>
            </w:pPr>
            <w:r w:rsidRPr="00687FBE">
              <w:t>4,5</w:t>
            </w:r>
          </w:p>
        </w:tc>
        <w:tc>
          <w:tcPr>
            <w:tcW w:w="1168" w:type="pct"/>
            <w:vAlign w:val="center"/>
          </w:tcPr>
          <w:p w:rsidR="00687FBE" w:rsidRPr="00687FBE" w:rsidRDefault="00687FBE">
            <w:pPr>
              <w:pStyle w:val="af1"/>
            </w:pPr>
            <w:r w:rsidRPr="00687FBE">
              <w:t>4</w:t>
            </w:r>
          </w:p>
        </w:tc>
        <w:tc>
          <w:tcPr>
            <w:tcW w:w="1232" w:type="pct"/>
            <w:vAlign w:val="center"/>
          </w:tcPr>
          <w:p w:rsidR="00687FBE" w:rsidRPr="00687FBE" w:rsidRDefault="00687FBE">
            <w:pPr>
              <w:pStyle w:val="af1"/>
            </w:pPr>
            <w:r w:rsidRPr="00687FBE">
              <w:t>3,5</w:t>
            </w:r>
          </w:p>
        </w:tc>
      </w:tr>
      <w:tr w:rsidR="00687FBE" w:rsidRPr="00687FBE">
        <w:tc>
          <w:tcPr>
            <w:tcW w:w="1432" w:type="pct"/>
            <w:vAlign w:val="center"/>
          </w:tcPr>
          <w:p w:rsidR="00687FBE" w:rsidRPr="00687FBE" w:rsidRDefault="005D2774">
            <w:pPr>
              <w:pStyle w:val="af1"/>
            </w:pPr>
            <w:r>
              <w:pict>
                <v:shape id="_x0000_i1223" type="#_x0000_t75" style="width:39.75pt;height:18pt">
                  <v:imagedata r:id="rId198" o:title=""/>
                </v:shape>
              </w:pict>
            </w:r>
          </w:p>
        </w:tc>
        <w:tc>
          <w:tcPr>
            <w:tcW w:w="1168" w:type="pct"/>
            <w:vAlign w:val="center"/>
          </w:tcPr>
          <w:p w:rsidR="00687FBE" w:rsidRPr="00687FBE" w:rsidRDefault="00687FBE">
            <w:pPr>
              <w:pStyle w:val="af1"/>
            </w:pPr>
            <w:r w:rsidRPr="00687FBE">
              <w:t>0,12</w:t>
            </w:r>
          </w:p>
        </w:tc>
        <w:tc>
          <w:tcPr>
            <w:tcW w:w="1168" w:type="pct"/>
            <w:vAlign w:val="center"/>
          </w:tcPr>
          <w:p w:rsidR="00687FBE" w:rsidRPr="00687FBE" w:rsidRDefault="00687FBE">
            <w:pPr>
              <w:pStyle w:val="af1"/>
            </w:pPr>
            <w:r w:rsidRPr="00687FBE">
              <w:t>0,1</w:t>
            </w:r>
          </w:p>
        </w:tc>
        <w:tc>
          <w:tcPr>
            <w:tcW w:w="1232" w:type="pct"/>
            <w:vAlign w:val="center"/>
          </w:tcPr>
          <w:p w:rsidR="00687FBE" w:rsidRPr="00687FBE" w:rsidRDefault="00687FBE">
            <w:pPr>
              <w:pStyle w:val="af1"/>
            </w:pPr>
            <w:r w:rsidRPr="00687FBE">
              <w:t>0,07</w:t>
            </w:r>
          </w:p>
        </w:tc>
      </w:tr>
      <w:tr w:rsidR="00687FBE" w:rsidRPr="00687FBE">
        <w:tc>
          <w:tcPr>
            <w:tcW w:w="1432" w:type="pct"/>
            <w:vAlign w:val="center"/>
          </w:tcPr>
          <w:p w:rsidR="00687FBE" w:rsidRPr="00687FBE" w:rsidRDefault="005D2774">
            <w:pPr>
              <w:pStyle w:val="af1"/>
              <w:rPr>
                <w:lang w:val="en-US"/>
              </w:rPr>
            </w:pPr>
            <w:r>
              <w:pict>
                <v:shape id="_x0000_i1224" type="#_x0000_t75" style="width:12.75pt;height:18pt">
                  <v:imagedata r:id="rId199" o:title=""/>
                </v:shape>
              </w:pict>
            </w:r>
          </w:p>
        </w:tc>
        <w:tc>
          <w:tcPr>
            <w:tcW w:w="1168" w:type="pct"/>
            <w:vAlign w:val="center"/>
          </w:tcPr>
          <w:p w:rsidR="00687FBE" w:rsidRPr="00687FBE" w:rsidRDefault="00687FBE">
            <w:pPr>
              <w:pStyle w:val="af1"/>
            </w:pPr>
            <w:r w:rsidRPr="00687FBE">
              <w:t>2</w:t>
            </w:r>
          </w:p>
        </w:tc>
        <w:tc>
          <w:tcPr>
            <w:tcW w:w="1168" w:type="pct"/>
            <w:vAlign w:val="center"/>
          </w:tcPr>
          <w:p w:rsidR="00687FBE" w:rsidRPr="00687FBE" w:rsidRDefault="00687FBE">
            <w:pPr>
              <w:pStyle w:val="af1"/>
            </w:pPr>
            <w:r w:rsidRPr="00687FBE">
              <w:t>2</w:t>
            </w:r>
          </w:p>
        </w:tc>
        <w:tc>
          <w:tcPr>
            <w:tcW w:w="1232" w:type="pct"/>
            <w:vAlign w:val="center"/>
          </w:tcPr>
          <w:p w:rsidR="00687FBE" w:rsidRPr="00687FBE" w:rsidRDefault="00687FBE">
            <w:pPr>
              <w:pStyle w:val="af1"/>
            </w:pPr>
            <w:r w:rsidRPr="00687FBE">
              <w:t>2</w:t>
            </w:r>
          </w:p>
        </w:tc>
      </w:tr>
      <w:tr w:rsidR="00687FBE" w:rsidRPr="00687FBE">
        <w:tc>
          <w:tcPr>
            <w:tcW w:w="1432" w:type="pct"/>
            <w:vAlign w:val="center"/>
          </w:tcPr>
          <w:p w:rsidR="00687FBE" w:rsidRPr="00687FBE" w:rsidRDefault="005D2774">
            <w:pPr>
              <w:pStyle w:val="af1"/>
            </w:pPr>
            <w:r>
              <w:pict>
                <v:shape id="_x0000_i1225" type="#_x0000_t75" style="width:27pt;height:15.75pt">
                  <v:imagedata r:id="rId200" o:title=""/>
                </v:shape>
              </w:pict>
            </w:r>
          </w:p>
        </w:tc>
        <w:tc>
          <w:tcPr>
            <w:tcW w:w="1168" w:type="pct"/>
            <w:vAlign w:val="center"/>
          </w:tcPr>
          <w:p w:rsidR="00687FBE" w:rsidRPr="00687FBE" w:rsidRDefault="00687FBE">
            <w:pPr>
              <w:pStyle w:val="af1"/>
            </w:pPr>
            <w:r w:rsidRPr="00687FBE">
              <w:t>25068</w:t>
            </w:r>
          </w:p>
        </w:tc>
        <w:tc>
          <w:tcPr>
            <w:tcW w:w="1168" w:type="pct"/>
            <w:vAlign w:val="center"/>
          </w:tcPr>
          <w:p w:rsidR="00687FBE" w:rsidRPr="00687FBE" w:rsidRDefault="00687FBE">
            <w:pPr>
              <w:pStyle w:val="af1"/>
            </w:pPr>
            <w:r w:rsidRPr="00687FBE">
              <w:t>52224</w:t>
            </w:r>
          </w:p>
        </w:tc>
        <w:tc>
          <w:tcPr>
            <w:tcW w:w="1232" w:type="pct"/>
            <w:vAlign w:val="center"/>
          </w:tcPr>
          <w:p w:rsidR="00687FBE" w:rsidRPr="00687FBE" w:rsidRDefault="00687FBE">
            <w:pPr>
              <w:pStyle w:val="af1"/>
            </w:pPr>
            <w:r w:rsidRPr="00687FBE">
              <w:t>33946</w:t>
            </w:r>
          </w:p>
        </w:tc>
      </w:tr>
      <w:tr w:rsidR="00687FBE" w:rsidRPr="00687FBE">
        <w:tc>
          <w:tcPr>
            <w:tcW w:w="1432" w:type="pct"/>
            <w:vAlign w:val="center"/>
          </w:tcPr>
          <w:p w:rsidR="00687FBE" w:rsidRPr="00687FBE" w:rsidRDefault="005D2774">
            <w:pPr>
              <w:pStyle w:val="af1"/>
            </w:pPr>
            <w:r>
              <w:pict>
                <v:shape id="_x0000_i1226" type="#_x0000_t75" style="width:32.25pt;height:15.75pt">
                  <v:imagedata r:id="rId201" o:title=""/>
                </v:shape>
              </w:pict>
            </w:r>
          </w:p>
        </w:tc>
        <w:tc>
          <w:tcPr>
            <w:tcW w:w="1168" w:type="pct"/>
            <w:vAlign w:val="center"/>
          </w:tcPr>
          <w:p w:rsidR="00687FBE" w:rsidRPr="00687FBE" w:rsidRDefault="00687FBE">
            <w:pPr>
              <w:pStyle w:val="af1"/>
            </w:pPr>
            <w:r w:rsidRPr="00687FBE">
              <w:t>2,025</w:t>
            </w:r>
          </w:p>
        </w:tc>
        <w:tc>
          <w:tcPr>
            <w:tcW w:w="1168" w:type="pct"/>
            <w:vAlign w:val="center"/>
          </w:tcPr>
          <w:p w:rsidR="00687FBE" w:rsidRPr="00687FBE" w:rsidRDefault="00687FBE">
            <w:pPr>
              <w:pStyle w:val="af1"/>
            </w:pPr>
            <w:r w:rsidRPr="00687FBE">
              <w:t>2,025</w:t>
            </w:r>
          </w:p>
        </w:tc>
        <w:tc>
          <w:tcPr>
            <w:tcW w:w="1232" w:type="pct"/>
            <w:vAlign w:val="center"/>
          </w:tcPr>
          <w:p w:rsidR="00687FBE" w:rsidRPr="00687FBE" w:rsidRDefault="00687FBE">
            <w:pPr>
              <w:pStyle w:val="af1"/>
            </w:pPr>
            <w:r w:rsidRPr="00687FBE">
              <w:t>2,025</w:t>
            </w:r>
          </w:p>
        </w:tc>
      </w:tr>
      <w:tr w:rsidR="00687FBE" w:rsidRPr="00687FBE">
        <w:tc>
          <w:tcPr>
            <w:tcW w:w="1432" w:type="pct"/>
            <w:vAlign w:val="center"/>
          </w:tcPr>
          <w:p w:rsidR="00687FBE" w:rsidRPr="00687FBE" w:rsidRDefault="005D2774">
            <w:pPr>
              <w:pStyle w:val="af1"/>
            </w:pPr>
            <w:r>
              <w:pict>
                <v:shape id="_x0000_i1227" type="#_x0000_t75" style="width:38.25pt;height:18pt">
                  <v:imagedata r:id="rId202" o:title=""/>
                </v:shape>
              </w:pict>
            </w:r>
          </w:p>
        </w:tc>
        <w:tc>
          <w:tcPr>
            <w:tcW w:w="1168" w:type="pct"/>
            <w:vAlign w:val="center"/>
          </w:tcPr>
          <w:p w:rsidR="00687FBE" w:rsidRPr="00687FBE" w:rsidRDefault="00687FBE">
            <w:pPr>
              <w:pStyle w:val="af1"/>
            </w:pPr>
            <w:r w:rsidRPr="00687FBE">
              <w:t>0,14+</w:t>
            </w:r>
            <w:r w:rsidR="005D2774">
              <w:pict>
                <v:shape id="_x0000_i1228" type="#_x0000_t75" style="width:35.25pt;height:18pt">
                  <v:imagedata r:id="rId203" o:title=""/>
                </v:shape>
              </w:pict>
            </w:r>
            <w:r w:rsidRPr="00687FBE">
              <w:t>0,145</w:t>
            </w:r>
          </w:p>
        </w:tc>
        <w:tc>
          <w:tcPr>
            <w:tcW w:w="1168" w:type="pct"/>
            <w:vAlign w:val="center"/>
          </w:tcPr>
          <w:p w:rsidR="00687FBE" w:rsidRPr="00687FBE" w:rsidRDefault="00687FBE">
            <w:pPr>
              <w:pStyle w:val="af1"/>
            </w:pPr>
            <w:r w:rsidRPr="00687FBE">
              <w:t>0,16+</w:t>
            </w:r>
            <w:r w:rsidR="005D2774">
              <w:pict>
                <v:shape id="_x0000_i1229" type="#_x0000_t75" style="width:35.25pt;height:18pt">
                  <v:imagedata r:id="rId204" o:title=""/>
                </v:shape>
              </w:pict>
            </w:r>
            <w:r w:rsidRPr="00687FBE">
              <w:t>0,145</w:t>
            </w:r>
          </w:p>
        </w:tc>
        <w:tc>
          <w:tcPr>
            <w:tcW w:w="1232" w:type="pct"/>
            <w:vAlign w:val="center"/>
          </w:tcPr>
          <w:p w:rsidR="00687FBE" w:rsidRPr="00687FBE" w:rsidRDefault="00687FBE">
            <w:pPr>
              <w:pStyle w:val="af1"/>
            </w:pPr>
            <w:r w:rsidRPr="00687FBE">
              <w:t>0,14+</w:t>
            </w:r>
            <w:r w:rsidR="005D2774">
              <w:pict>
                <v:shape id="_x0000_i1230" type="#_x0000_t75" style="width:35.25pt;height:18pt">
                  <v:imagedata r:id="rId204" o:title=""/>
                </v:shape>
              </w:pict>
            </w:r>
            <w:r w:rsidRPr="00687FBE">
              <w:t>0,0065</w:t>
            </w:r>
          </w:p>
        </w:tc>
      </w:tr>
      <w:tr w:rsidR="00687FBE" w:rsidRPr="00687FBE">
        <w:tc>
          <w:tcPr>
            <w:tcW w:w="1432" w:type="pct"/>
            <w:vAlign w:val="center"/>
          </w:tcPr>
          <w:p w:rsidR="00687FBE" w:rsidRPr="00687FBE" w:rsidRDefault="005D2774">
            <w:pPr>
              <w:pStyle w:val="af1"/>
            </w:pPr>
            <w:r>
              <w:pict>
                <v:shape id="_x0000_i1231" type="#_x0000_t75" style="width:36.75pt;height:18pt">
                  <v:imagedata r:id="rId205" o:title=""/>
                </v:shape>
              </w:pict>
            </w:r>
          </w:p>
        </w:tc>
        <w:tc>
          <w:tcPr>
            <w:tcW w:w="1168" w:type="pct"/>
            <w:vAlign w:val="center"/>
          </w:tcPr>
          <w:p w:rsidR="00687FBE" w:rsidRPr="00687FBE" w:rsidRDefault="00687FBE">
            <w:pPr>
              <w:pStyle w:val="af1"/>
            </w:pPr>
            <w:r w:rsidRPr="00687FBE">
              <w:t>0,14</w:t>
            </w:r>
          </w:p>
        </w:tc>
        <w:tc>
          <w:tcPr>
            <w:tcW w:w="1168" w:type="pct"/>
            <w:vAlign w:val="center"/>
          </w:tcPr>
          <w:p w:rsidR="00687FBE" w:rsidRPr="00687FBE" w:rsidRDefault="00687FBE">
            <w:pPr>
              <w:pStyle w:val="af1"/>
            </w:pPr>
            <w:r w:rsidRPr="00687FBE">
              <w:t>0,14</w:t>
            </w:r>
          </w:p>
        </w:tc>
        <w:tc>
          <w:tcPr>
            <w:tcW w:w="1232" w:type="pct"/>
            <w:vAlign w:val="center"/>
          </w:tcPr>
          <w:p w:rsidR="00687FBE" w:rsidRPr="00687FBE" w:rsidRDefault="00687FBE">
            <w:pPr>
              <w:pStyle w:val="af1"/>
            </w:pPr>
            <w:r w:rsidRPr="00687FBE">
              <w:t>0,14</w:t>
            </w:r>
          </w:p>
        </w:tc>
      </w:tr>
      <w:tr w:rsidR="00687FBE" w:rsidRPr="00687FBE">
        <w:tc>
          <w:tcPr>
            <w:tcW w:w="1432" w:type="pct"/>
            <w:vAlign w:val="center"/>
          </w:tcPr>
          <w:p w:rsidR="00687FBE" w:rsidRPr="00687FBE" w:rsidRDefault="005D2774">
            <w:pPr>
              <w:pStyle w:val="af1"/>
            </w:pPr>
            <w:r>
              <w:pict>
                <v:shape id="_x0000_i1232" type="#_x0000_t75" style="width:36.75pt;height:18pt">
                  <v:imagedata r:id="rId206" o:title=""/>
                </v:shape>
              </w:pict>
            </w:r>
          </w:p>
        </w:tc>
        <w:tc>
          <w:tcPr>
            <w:tcW w:w="1168" w:type="pct"/>
            <w:vAlign w:val="center"/>
          </w:tcPr>
          <w:p w:rsidR="00687FBE" w:rsidRPr="00687FBE" w:rsidRDefault="00687FBE">
            <w:pPr>
              <w:pStyle w:val="af1"/>
            </w:pPr>
            <w:r w:rsidRPr="00687FBE">
              <w:t>1,725</w:t>
            </w:r>
          </w:p>
        </w:tc>
        <w:tc>
          <w:tcPr>
            <w:tcW w:w="1168" w:type="pct"/>
            <w:vAlign w:val="center"/>
          </w:tcPr>
          <w:p w:rsidR="00687FBE" w:rsidRPr="00687FBE" w:rsidRDefault="00687FBE">
            <w:pPr>
              <w:pStyle w:val="af1"/>
            </w:pPr>
            <w:r w:rsidRPr="00687FBE">
              <w:t>1,745</w:t>
            </w:r>
          </w:p>
        </w:tc>
        <w:tc>
          <w:tcPr>
            <w:tcW w:w="1232" w:type="pct"/>
            <w:vAlign w:val="center"/>
          </w:tcPr>
          <w:p w:rsidR="00687FBE" w:rsidRPr="00687FBE" w:rsidRDefault="00687FBE">
            <w:pPr>
              <w:pStyle w:val="af1"/>
            </w:pPr>
            <w:r w:rsidRPr="00687FBE">
              <w:t>1,745</w:t>
            </w:r>
          </w:p>
        </w:tc>
      </w:tr>
      <w:tr w:rsidR="00687FBE" w:rsidRPr="00687FBE">
        <w:tc>
          <w:tcPr>
            <w:tcW w:w="1432" w:type="pct"/>
            <w:vAlign w:val="center"/>
          </w:tcPr>
          <w:p w:rsidR="00687FBE" w:rsidRPr="00687FBE" w:rsidRDefault="005D2774">
            <w:pPr>
              <w:pStyle w:val="af1"/>
            </w:pPr>
            <w:r>
              <w:pict>
                <v:shape id="_x0000_i1233" type="#_x0000_t75" style="width:45.75pt;height:18pt">
                  <v:imagedata r:id="rId207" o:title=""/>
                </v:shape>
              </w:pict>
            </w:r>
          </w:p>
        </w:tc>
        <w:tc>
          <w:tcPr>
            <w:tcW w:w="1168" w:type="pct"/>
            <w:vAlign w:val="center"/>
          </w:tcPr>
          <w:p w:rsidR="00687FBE" w:rsidRPr="00687FBE" w:rsidRDefault="00687FBE">
            <w:pPr>
              <w:pStyle w:val="af1"/>
            </w:pPr>
            <w:r w:rsidRPr="00687FBE">
              <w:t>0,045</w:t>
            </w:r>
          </w:p>
        </w:tc>
        <w:tc>
          <w:tcPr>
            <w:tcW w:w="1168" w:type="pct"/>
            <w:vAlign w:val="center"/>
          </w:tcPr>
          <w:p w:rsidR="00687FBE" w:rsidRPr="00687FBE" w:rsidRDefault="00687FBE">
            <w:pPr>
              <w:pStyle w:val="af1"/>
            </w:pPr>
            <w:r w:rsidRPr="00687FBE">
              <w:t>0,145</w:t>
            </w:r>
          </w:p>
        </w:tc>
        <w:tc>
          <w:tcPr>
            <w:tcW w:w="1232" w:type="pct"/>
            <w:vAlign w:val="center"/>
          </w:tcPr>
          <w:p w:rsidR="00687FBE" w:rsidRPr="00687FBE" w:rsidRDefault="00687FBE">
            <w:pPr>
              <w:pStyle w:val="af1"/>
            </w:pPr>
            <w:r w:rsidRPr="00687FBE">
              <w:t>0,005</w:t>
            </w:r>
          </w:p>
        </w:tc>
      </w:tr>
      <w:tr w:rsidR="00687FBE" w:rsidRPr="00687FBE">
        <w:tc>
          <w:tcPr>
            <w:tcW w:w="1432" w:type="pct"/>
            <w:vAlign w:val="center"/>
          </w:tcPr>
          <w:p w:rsidR="00687FBE" w:rsidRPr="00687FBE" w:rsidRDefault="005D2774">
            <w:pPr>
              <w:pStyle w:val="af1"/>
            </w:pPr>
            <w:r>
              <w:pict>
                <v:shape id="_x0000_i1234" type="#_x0000_t75" style="width:11.25pt;height:18pt">
                  <v:imagedata r:id="rId208" o:title=""/>
                </v:shape>
              </w:pict>
            </w:r>
          </w:p>
        </w:tc>
        <w:tc>
          <w:tcPr>
            <w:tcW w:w="1168" w:type="pct"/>
            <w:vAlign w:val="center"/>
          </w:tcPr>
          <w:p w:rsidR="00687FBE" w:rsidRPr="00687FBE" w:rsidRDefault="00687FBE">
            <w:pPr>
              <w:pStyle w:val="af1"/>
            </w:pPr>
            <w:r w:rsidRPr="00687FBE">
              <w:t>7</w:t>
            </w:r>
          </w:p>
        </w:tc>
        <w:tc>
          <w:tcPr>
            <w:tcW w:w="1168" w:type="pct"/>
            <w:vAlign w:val="center"/>
          </w:tcPr>
          <w:p w:rsidR="00687FBE" w:rsidRPr="00687FBE" w:rsidRDefault="00687FBE">
            <w:pPr>
              <w:pStyle w:val="af1"/>
            </w:pPr>
            <w:r w:rsidRPr="00687FBE">
              <w:t>9</w:t>
            </w:r>
          </w:p>
        </w:tc>
        <w:tc>
          <w:tcPr>
            <w:tcW w:w="1232" w:type="pct"/>
            <w:vAlign w:val="center"/>
          </w:tcPr>
          <w:p w:rsidR="00687FBE" w:rsidRPr="00687FBE" w:rsidRDefault="00687FBE">
            <w:pPr>
              <w:pStyle w:val="af1"/>
            </w:pPr>
            <w:r w:rsidRPr="00687FBE">
              <w:t>12</w:t>
            </w:r>
          </w:p>
        </w:tc>
      </w:tr>
      <w:tr w:rsidR="00687FBE" w:rsidRPr="00687FBE">
        <w:tc>
          <w:tcPr>
            <w:tcW w:w="1432" w:type="pct"/>
            <w:vAlign w:val="center"/>
          </w:tcPr>
          <w:p w:rsidR="00687FBE" w:rsidRPr="00687FBE" w:rsidRDefault="005D2774">
            <w:pPr>
              <w:pStyle w:val="af1"/>
            </w:pPr>
            <w:r>
              <w:pict>
                <v:shape id="_x0000_i1235" type="#_x0000_t75" style="width:12.75pt;height:18pt">
                  <v:imagedata r:id="rId209" o:title=""/>
                </v:shape>
              </w:pict>
            </w:r>
          </w:p>
        </w:tc>
        <w:tc>
          <w:tcPr>
            <w:tcW w:w="1168" w:type="pct"/>
            <w:vAlign w:val="center"/>
          </w:tcPr>
          <w:p w:rsidR="00687FBE" w:rsidRPr="00687FBE" w:rsidRDefault="00687FBE">
            <w:pPr>
              <w:pStyle w:val="af1"/>
            </w:pPr>
            <w:r w:rsidRPr="00687FBE">
              <w:t>14</w:t>
            </w:r>
          </w:p>
        </w:tc>
        <w:tc>
          <w:tcPr>
            <w:tcW w:w="1168" w:type="pct"/>
            <w:vAlign w:val="center"/>
          </w:tcPr>
          <w:p w:rsidR="00687FBE" w:rsidRPr="00687FBE" w:rsidRDefault="00687FBE">
            <w:pPr>
              <w:pStyle w:val="af1"/>
            </w:pPr>
            <w:r w:rsidRPr="00687FBE">
              <w:t>18</w:t>
            </w:r>
          </w:p>
        </w:tc>
        <w:tc>
          <w:tcPr>
            <w:tcW w:w="1232" w:type="pct"/>
            <w:vAlign w:val="center"/>
          </w:tcPr>
          <w:p w:rsidR="00687FBE" w:rsidRPr="00687FBE" w:rsidRDefault="00687FBE">
            <w:pPr>
              <w:pStyle w:val="af1"/>
            </w:pPr>
            <w:r w:rsidRPr="00687FBE">
              <w:t>24</w:t>
            </w:r>
          </w:p>
        </w:tc>
      </w:tr>
      <w:tr w:rsidR="00687FBE" w:rsidRPr="00687FBE">
        <w:tc>
          <w:tcPr>
            <w:tcW w:w="1432" w:type="pct"/>
            <w:vAlign w:val="center"/>
          </w:tcPr>
          <w:p w:rsidR="00687FBE" w:rsidRPr="00687FBE" w:rsidRDefault="005D2774">
            <w:pPr>
              <w:pStyle w:val="af1"/>
            </w:pPr>
            <w:r>
              <w:pict>
                <v:shape id="_x0000_i1236" type="#_x0000_t75" style="width:14.25pt;height:18pt">
                  <v:imagedata r:id="rId210" o:title=""/>
                </v:shape>
              </w:pict>
            </w:r>
          </w:p>
        </w:tc>
        <w:tc>
          <w:tcPr>
            <w:tcW w:w="1168" w:type="pct"/>
            <w:vAlign w:val="center"/>
          </w:tcPr>
          <w:p w:rsidR="00687FBE" w:rsidRPr="00687FBE" w:rsidRDefault="00687FBE">
            <w:pPr>
              <w:pStyle w:val="af1"/>
            </w:pPr>
            <w:r w:rsidRPr="00687FBE">
              <w:t>5</w:t>
            </w:r>
          </w:p>
        </w:tc>
        <w:tc>
          <w:tcPr>
            <w:tcW w:w="1168" w:type="pct"/>
            <w:vAlign w:val="center"/>
          </w:tcPr>
          <w:p w:rsidR="00687FBE" w:rsidRPr="00687FBE" w:rsidRDefault="00687FBE">
            <w:pPr>
              <w:pStyle w:val="af1"/>
            </w:pPr>
            <w:r w:rsidRPr="00687FBE">
              <w:t>4</w:t>
            </w:r>
          </w:p>
        </w:tc>
        <w:tc>
          <w:tcPr>
            <w:tcW w:w="1232" w:type="pct"/>
            <w:vAlign w:val="center"/>
          </w:tcPr>
          <w:p w:rsidR="00687FBE" w:rsidRPr="00687FBE" w:rsidRDefault="00687FBE">
            <w:pPr>
              <w:pStyle w:val="af1"/>
            </w:pPr>
            <w:r w:rsidRPr="00687FBE">
              <w:t>5</w:t>
            </w:r>
          </w:p>
        </w:tc>
      </w:tr>
      <w:tr w:rsidR="00687FBE" w:rsidRPr="00687FBE">
        <w:tc>
          <w:tcPr>
            <w:tcW w:w="1432" w:type="pct"/>
            <w:vAlign w:val="center"/>
          </w:tcPr>
          <w:p w:rsidR="00687FBE" w:rsidRPr="00687FBE" w:rsidRDefault="005D2774">
            <w:pPr>
              <w:pStyle w:val="af1"/>
            </w:pPr>
            <w:r>
              <w:pict>
                <v:shape id="_x0000_i1237" type="#_x0000_t75" style="width:12.75pt;height:18pt">
                  <v:imagedata r:id="rId211" o:title=""/>
                </v:shape>
              </w:pict>
            </w:r>
          </w:p>
        </w:tc>
        <w:tc>
          <w:tcPr>
            <w:tcW w:w="1168" w:type="pct"/>
            <w:vAlign w:val="center"/>
          </w:tcPr>
          <w:p w:rsidR="00687FBE" w:rsidRPr="00687FBE" w:rsidRDefault="00687FBE">
            <w:pPr>
              <w:pStyle w:val="af1"/>
            </w:pPr>
            <w:r w:rsidRPr="00687FBE">
              <w:t>12</w:t>
            </w:r>
          </w:p>
        </w:tc>
        <w:tc>
          <w:tcPr>
            <w:tcW w:w="1168" w:type="pct"/>
            <w:vAlign w:val="center"/>
          </w:tcPr>
          <w:p w:rsidR="00687FBE" w:rsidRPr="00687FBE" w:rsidRDefault="00687FBE">
            <w:pPr>
              <w:pStyle w:val="af1"/>
            </w:pPr>
            <w:r w:rsidRPr="00687FBE">
              <w:t>12</w:t>
            </w:r>
          </w:p>
        </w:tc>
        <w:tc>
          <w:tcPr>
            <w:tcW w:w="1232" w:type="pct"/>
            <w:vAlign w:val="center"/>
          </w:tcPr>
          <w:p w:rsidR="00687FBE" w:rsidRPr="00687FBE" w:rsidRDefault="00687FBE">
            <w:pPr>
              <w:pStyle w:val="af1"/>
            </w:pPr>
            <w:r w:rsidRPr="00687FBE">
              <w:t>12</w:t>
            </w:r>
          </w:p>
        </w:tc>
      </w:tr>
      <w:tr w:rsidR="00687FBE" w:rsidRPr="00687FBE">
        <w:tc>
          <w:tcPr>
            <w:tcW w:w="1432" w:type="pct"/>
            <w:vAlign w:val="center"/>
          </w:tcPr>
          <w:p w:rsidR="00687FBE" w:rsidRPr="00687FBE" w:rsidRDefault="005D2774">
            <w:pPr>
              <w:pStyle w:val="af1"/>
            </w:pPr>
            <w:r>
              <w:pict>
                <v:shape id="_x0000_i1238" type="#_x0000_t75" style="width:14.25pt;height:17.25pt">
                  <v:imagedata r:id="rId212" o:title=""/>
                </v:shape>
              </w:pict>
            </w:r>
          </w:p>
        </w:tc>
        <w:tc>
          <w:tcPr>
            <w:tcW w:w="1168" w:type="pct"/>
            <w:vAlign w:val="center"/>
          </w:tcPr>
          <w:p w:rsidR="00687FBE" w:rsidRPr="00687FBE" w:rsidRDefault="00687FBE">
            <w:pPr>
              <w:pStyle w:val="af1"/>
            </w:pPr>
            <w:r w:rsidRPr="00687FBE">
              <w:t>7</w:t>
            </w:r>
          </w:p>
        </w:tc>
        <w:tc>
          <w:tcPr>
            <w:tcW w:w="1168" w:type="pct"/>
            <w:vAlign w:val="center"/>
          </w:tcPr>
          <w:p w:rsidR="00687FBE" w:rsidRPr="00687FBE" w:rsidRDefault="00687FBE">
            <w:pPr>
              <w:pStyle w:val="af1"/>
            </w:pPr>
            <w:r w:rsidRPr="00687FBE">
              <w:t>7</w:t>
            </w:r>
          </w:p>
        </w:tc>
        <w:tc>
          <w:tcPr>
            <w:tcW w:w="1232" w:type="pct"/>
            <w:vAlign w:val="center"/>
          </w:tcPr>
          <w:p w:rsidR="00687FBE" w:rsidRPr="00687FBE" w:rsidRDefault="00687FBE">
            <w:pPr>
              <w:pStyle w:val="af1"/>
            </w:pPr>
            <w:r w:rsidRPr="00687FBE">
              <w:t>7</w:t>
            </w:r>
          </w:p>
        </w:tc>
      </w:tr>
      <w:tr w:rsidR="00687FBE" w:rsidRPr="00687FBE">
        <w:tc>
          <w:tcPr>
            <w:tcW w:w="1432" w:type="pct"/>
            <w:vAlign w:val="center"/>
          </w:tcPr>
          <w:p w:rsidR="00687FBE" w:rsidRPr="00687FBE" w:rsidRDefault="005D2774">
            <w:pPr>
              <w:pStyle w:val="af1"/>
            </w:pPr>
            <w:r>
              <w:pict>
                <v:shape id="_x0000_i1239" type="#_x0000_t75" style="width:9.75pt;height:9.75pt">
                  <v:imagedata r:id="rId213" o:title=""/>
                </v:shape>
              </w:pict>
            </w:r>
          </w:p>
        </w:tc>
        <w:tc>
          <w:tcPr>
            <w:tcW w:w="1168" w:type="pct"/>
            <w:vAlign w:val="center"/>
          </w:tcPr>
          <w:p w:rsidR="00687FBE" w:rsidRPr="00687FBE" w:rsidRDefault="00687FBE">
            <w:pPr>
              <w:pStyle w:val="af1"/>
            </w:pPr>
            <w:r w:rsidRPr="00687FBE">
              <w:t>38</w:t>
            </w:r>
          </w:p>
        </w:tc>
        <w:tc>
          <w:tcPr>
            <w:tcW w:w="1168" w:type="pct"/>
            <w:vAlign w:val="center"/>
          </w:tcPr>
          <w:p w:rsidR="00687FBE" w:rsidRPr="00687FBE" w:rsidRDefault="00687FBE">
            <w:pPr>
              <w:pStyle w:val="af1"/>
            </w:pPr>
            <w:r w:rsidRPr="00687FBE">
              <w:t>41</w:t>
            </w:r>
          </w:p>
        </w:tc>
        <w:tc>
          <w:tcPr>
            <w:tcW w:w="1232" w:type="pct"/>
            <w:vAlign w:val="center"/>
          </w:tcPr>
          <w:p w:rsidR="00687FBE" w:rsidRPr="00687FBE" w:rsidRDefault="00687FBE">
            <w:pPr>
              <w:pStyle w:val="af1"/>
            </w:pPr>
            <w:r w:rsidRPr="00687FBE">
              <w:t>48</w:t>
            </w:r>
          </w:p>
        </w:tc>
      </w:tr>
      <w:tr w:rsidR="00687FBE" w:rsidRPr="00687FBE">
        <w:tc>
          <w:tcPr>
            <w:tcW w:w="1432" w:type="pct"/>
            <w:vAlign w:val="center"/>
          </w:tcPr>
          <w:p w:rsidR="00687FBE" w:rsidRPr="00687FBE" w:rsidRDefault="005D2774">
            <w:pPr>
              <w:pStyle w:val="af1"/>
            </w:pPr>
            <w:r>
              <w:pict>
                <v:shape id="_x0000_i1240" type="#_x0000_t75" style="width:18pt;height:18pt">
                  <v:imagedata r:id="rId214" o:title=""/>
                </v:shape>
              </w:pict>
            </w:r>
            <w:r w:rsidR="00687FBE" w:rsidRPr="00687FBE">
              <w:t xml:space="preserve"> на группах: </w:t>
            </w:r>
          </w:p>
          <w:p w:rsidR="00687FBE" w:rsidRPr="00687FBE" w:rsidRDefault="00687FBE">
            <w:pPr>
              <w:pStyle w:val="af1"/>
            </w:pPr>
            <w:r w:rsidRPr="00687FBE">
              <w:t>первой</w:t>
            </w:r>
          </w:p>
          <w:p w:rsidR="00687FBE" w:rsidRPr="00687FBE" w:rsidRDefault="00687FBE">
            <w:pPr>
              <w:pStyle w:val="af1"/>
            </w:pPr>
            <w:r w:rsidRPr="00687FBE">
              <w:t>второй</w:t>
            </w:r>
          </w:p>
        </w:tc>
        <w:tc>
          <w:tcPr>
            <w:tcW w:w="1168" w:type="pct"/>
            <w:vAlign w:val="center"/>
          </w:tcPr>
          <w:p w:rsidR="00687FBE" w:rsidRPr="00687FBE" w:rsidRDefault="00687FBE">
            <w:pPr>
              <w:pStyle w:val="af1"/>
            </w:pPr>
          </w:p>
          <w:p w:rsidR="00687FBE" w:rsidRPr="00687FBE" w:rsidRDefault="00687FBE">
            <w:pPr>
              <w:pStyle w:val="af1"/>
            </w:pPr>
            <w:r w:rsidRPr="00687FBE">
              <w:t>0,04</w:t>
            </w:r>
          </w:p>
          <w:p w:rsidR="00687FBE" w:rsidRPr="00687FBE" w:rsidRDefault="00687FBE">
            <w:pPr>
              <w:pStyle w:val="af1"/>
            </w:pPr>
            <w:r w:rsidRPr="00687FBE">
              <w:t>0,03</w:t>
            </w:r>
          </w:p>
        </w:tc>
        <w:tc>
          <w:tcPr>
            <w:tcW w:w="1168" w:type="pct"/>
            <w:vAlign w:val="center"/>
          </w:tcPr>
          <w:p w:rsidR="00687FBE" w:rsidRPr="00687FBE" w:rsidRDefault="00687FBE">
            <w:pPr>
              <w:pStyle w:val="af1"/>
            </w:pPr>
          </w:p>
          <w:p w:rsidR="00687FBE" w:rsidRPr="00687FBE" w:rsidRDefault="00687FBE">
            <w:pPr>
              <w:pStyle w:val="af1"/>
            </w:pPr>
            <w:r w:rsidRPr="00687FBE">
              <w:t>0,08</w:t>
            </w:r>
          </w:p>
          <w:p w:rsidR="00687FBE" w:rsidRPr="00687FBE" w:rsidRDefault="00687FBE">
            <w:pPr>
              <w:pStyle w:val="af1"/>
            </w:pPr>
            <w:r w:rsidRPr="00687FBE">
              <w:t>0,06</w:t>
            </w:r>
          </w:p>
        </w:tc>
        <w:tc>
          <w:tcPr>
            <w:tcW w:w="1232" w:type="pct"/>
            <w:vAlign w:val="center"/>
          </w:tcPr>
          <w:p w:rsidR="00687FBE" w:rsidRPr="00687FBE" w:rsidRDefault="00687FBE">
            <w:pPr>
              <w:pStyle w:val="af1"/>
            </w:pPr>
          </w:p>
          <w:p w:rsidR="00687FBE" w:rsidRPr="00687FBE" w:rsidRDefault="00687FBE">
            <w:pPr>
              <w:pStyle w:val="af1"/>
            </w:pPr>
            <w:r w:rsidRPr="00687FBE">
              <w:t>0,04</w:t>
            </w:r>
          </w:p>
          <w:p w:rsidR="00687FBE" w:rsidRPr="00687FBE" w:rsidRDefault="00687FBE">
            <w:pPr>
              <w:pStyle w:val="af1"/>
            </w:pPr>
            <w:r w:rsidRPr="00687FBE">
              <w:t>0,03</w:t>
            </w:r>
          </w:p>
        </w:tc>
      </w:tr>
      <w:tr w:rsidR="00687FBE" w:rsidRPr="00687FBE">
        <w:tc>
          <w:tcPr>
            <w:tcW w:w="1432" w:type="pct"/>
            <w:vAlign w:val="center"/>
          </w:tcPr>
          <w:p w:rsidR="00687FBE" w:rsidRPr="00687FBE" w:rsidRDefault="005D2774">
            <w:pPr>
              <w:pStyle w:val="af1"/>
            </w:pPr>
            <w:r>
              <w:pict>
                <v:shape id="_x0000_i1241" type="#_x0000_t75" style="width:39.75pt;height:18pt">
                  <v:imagedata r:id="rId215" o:title=""/>
                </v:shape>
              </w:pict>
            </w:r>
            <w:r w:rsidR="00687FBE" w:rsidRPr="00687FBE">
              <w:t xml:space="preserve"> (число групп) </w:t>
            </w:r>
          </w:p>
          <w:p w:rsidR="00687FBE" w:rsidRPr="00687FBE" w:rsidRDefault="00687FBE">
            <w:pPr>
              <w:pStyle w:val="af1"/>
            </w:pPr>
          </w:p>
        </w:tc>
        <w:tc>
          <w:tcPr>
            <w:tcW w:w="1168" w:type="pct"/>
            <w:vAlign w:val="center"/>
          </w:tcPr>
          <w:p w:rsidR="00687FBE" w:rsidRPr="00687FBE" w:rsidRDefault="00687FBE">
            <w:pPr>
              <w:pStyle w:val="af1"/>
            </w:pPr>
            <w:r w:rsidRPr="00687FBE">
              <w:t xml:space="preserve">0,02 (2) </w:t>
            </w:r>
          </w:p>
          <w:p w:rsidR="00687FBE" w:rsidRPr="00687FBE" w:rsidRDefault="00687FBE">
            <w:pPr>
              <w:pStyle w:val="af1"/>
            </w:pPr>
            <w:r w:rsidRPr="00687FBE">
              <w:t xml:space="preserve">0,01 (2) </w:t>
            </w:r>
          </w:p>
          <w:p w:rsidR="00687FBE" w:rsidRPr="00687FBE" w:rsidRDefault="00687FBE">
            <w:pPr>
              <w:pStyle w:val="af1"/>
            </w:pPr>
            <w:r w:rsidRPr="00687FBE">
              <w:t xml:space="preserve">0,005 (2) </w:t>
            </w:r>
          </w:p>
        </w:tc>
        <w:tc>
          <w:tcPr>
            <w:tcW w:w="1168" w:type="pct"/>
            <w:vAlign w:val="center"/>
          </w:tcPr>
          <w:p w:rsidR="00687FBE" w:rsidRPr="00687FBE" w:rsidRDefault="00687FBE">
            <w:pPr>
              <w:pStyle w:val="af1"/>
            </w:pPr>
            <w:r w:rsidRPr="00687FBE">
              <w:t xml:space="preserve">0,01 (3) </w:t>
            </w:r>
          </w:p>
          <w:p w:rsidR="00687FBE" w:rsidRPr="00687FBE" w:rsidRDefault="00687FBE">
            <w:pPr>
              <w:pStyle w:val="af1"/>
            </w:pPr>
            <w:r w:rsidRPr="00687FBE">
              <w:t xml:space="preserve">0,005 (3) </w:t>
            </w:r>
          </w:p>
        </w:tc>
        <w:tc>
          <w:tcPr>
            <w:tcW w:w="1232" w:type="pct"/>
            <w:vAlign w:val="center"/>
          </w:tcPr>
          <w:p w:rsidR="00687FBE" w:rsidRPr="00687FBE" w:rsidRDefault="00687FBE">
            <w:pPr>
              <w:pStyle w:val="af1"/>
            </w:pPr>
            <w:r w:rsidRPr="00687FBE">
              <w:t xml:space="preserve">0,02 (2) </w:t>
            </w:r>
          </w:p>
          <w:p w:rsidR="00687FBE" w:rsidRPr="00687FBE" w:rsidRDefault="00687FBE">
            <w:pPr>
              <w:pStyle w:val="af1"/>
            </w:pPr>
            <w:r w:rsidRPr="00687FBE">
              <w:t xml:space="preserve">0,01 (2) </w:t>
            </w:r>
          </w:p>
          <w:p w:rsidR="00687FBE" w:rsidRPr="00687FBE" w:rsidRDefault="00687FBE">
            <w:pPr>
              <w:pStyle w:val="af1"/>
            </w:pPr>
            <w:r w:rsidRPr="00687FBE">
              <w:t xml:space="preserve">0,005 (2) </w:t>
            </w:r>
          </w:p>
        </w:tc>
      </w:tr>
      <w:tr w:rsidR="00687FBE" w:rsidRPr="00687FBE">
        <w:tc>
          <w:tcPr>
            <w:tcW w:w="1432" w:type="pct"/>
            <w:vAlign w:val="center"/>
          </w:tcPr>
          <w:p w:rsidR="00687FBE" w:rsidRPr="00687FBE" w:rsidRDefault="005D2774">
            <w:pPr>
              <w:pStyle w:val="af1"/>
            </w:pPr>
            <w:r>
              <w:pict>
                <v:shape id="_x0000_i1242" type="#_x0000_t75" style="width:33pt;height:18pt">
                  <v:imagedata r:id="rId216" o:title=""/>
                </v:shape>
              </w:pict>
            </w:r>
          </w:p>
        </w:tc>
        <w:tc>
          <w:tcPr>
            <w:tcW w:w="1168" w:type="pct"/>
            <w:vAlign w:val="center"/>
          </w:tcPr>
          <w:p w:rsidR="00687FBE" w:rsidRPr="00687FBE" w:rsidRDefault="00687FBE">
            <w:pPr>
              <w:pStyle w:val="af1"/>
            </w:pPr>
            <w:r w:rsidRPr="00687FBE">
              <w:t>10, 11, 12</w:t>
            </w:r>
          </w:p>
        </w:tc>
        <w:tc>
          <w:tcPr>
            <w:tcW w:w="1168" w:type="pct"/>
            <w:vAlign w:val="center"/>
          </w:tcPr>
          <w:p w:rsidR="00687FBE" w:rsidRPr="00687FBE" w:rsidRDefault="00687FBE">
            <w:pPr>
              <w:pStyle w:val="af1"/>
            </w:pPr>
            <w:r w:rsidRPr="00687FBE">
              <w:t>8, 9, 10</w:t>
            </w:r>
          </w:p>
        </w:tc>
        <w:tc>
          <w:tcPr>
            <w:tcW w:w="1232" w:type="pct"/>
            <w:vAlign w:val="center"/>
          </w:tcPr>
          <w:p w:rsidR="00687FBE" w:rsidRPr="00687FBE" w:rsidRDefault="00687FBE">
            <w:pPr>
              <w:pStyle w:val="af1"/>
            </w:pPr>
            <w:r w:rsidRPr="00687FBE">
              <w:t>7, 8, 9</w:t>
            </w:r>
          </w:p>
        </w:tc>
      </w:tr>
      <w:tr w:rsidR="00687FBE" w:rsidRPr="00687FBE">
        <w:tc>
          <w:tcPr>
            <w:tcW w:w="1432" w:type="pct"/>
            <w:vAlign w:val="center"/>
          </w:tcPr>
          <w:p w:rsidR="00687FBE" w:rsidRPr="00687FBE" w:rsidRDefault="005D2774">
            <w:pPr>
              <w:pStyle w:val="af1"/>
            </w:pPr>
            <w:r>
              <w:pict>
                <v:shape id="_x0000_i1243" type="#_x0000_t75" style="width:63.75pt;height:18pt">
                  <v:imagedata r:id="rId217" o:title=""/>
                </v:shape>
              </w:pict>
            </w:r>
          </w:p>
        </w:tc>
        <w:tc>
          <w:tcPr>
            <w:tcW w:w="1168" w:type="pct"/>
            <w:vAlign w:val="center"/>
          </w:tcPr>
          <w:p w:rsidR="00687FBE" w:rsidRPr="00687FBE" w:rsidRDefault="00687FBE">
            <w:pPr>
              <w:pStyle w:val="af1"/>
            </w:pPr>
            <w:r w:rsidRPr="00687FBE">
              <w:t>10, 11, 12</w:t>
            </w:r>
          </w:p>
        </w:tc>
        <w:tc>
          <w:tcPr>
            <w:tcW w:w="1168" w:type="pct"/>
            <w:vAlign w:val="center"/>
          </w:tcPr>
          <w:p w:rsidR="00687FBE" w:rsidRPr="00687FBE" w:rsidRDefault="00687FBE">
            <w:pPr>
              <w:pStyle w:val="af1"/>
            </w:pPr>
            <w:r w:rsidRPr="00687FBE">
              <w:t>8, 9, 10</w:t>
            </w:r>
          </w:p>
        </w:tc>
        <w:tc>
          <w:tcPr>
            <w:tcW w:w="1232" w:type="pct"/>
            <w:vAlign w:val="center"/>
          </w:tcPr>
          <w:p w:rsidR="00687FBE" w:rsidRPr="00687FBE" w:rsidRDefault="00687FBE">
            <w:pPr>
              <w:pStyle w:val="af1"/>
            </w:pPr>
            <w:r w:rsidRPr="00687FBE">
              <w:t>7, 8, 9</w:t>
            </w:r>
          </w:p>
        </w:tc>
      </w:tr>
      <w:tr w:rsidR="00687FBE" w:rsidRPr="00687FBE">
        <w:tc>
          <w:tcPr>
            <w:tcW w:w="1432" w:type="pct"/>
            <w:vAlign w:val="center"/>
          </w:tcPr>
          <w:p w:rsidR="00687FBE" w:rsidRPr="00687FBE" w:rsidRDefault="005D2774">
            <w:pPr>
              <w:pStyle w:val="af1"/>
            </w:pPr>
            <w:r>
              <w:pict>
                <v:shape id="_x0000_i1244" type="#_x0000_t75" style="width:35.25pt;height:18pt">
                  <v:imagedata r:id="rId218" o:title=""/>
                </v:shape>
              </w:pict>
            </w:r>
          </w:p>
        </w:tc>
        <w:tc>
          <w:tcPr>
            <w:tcW w:w="1168" w:type="pct"/>
            <w:vAlign w:val="center"/>
          </w:tcPr>
          <w:p w:rsidR="00687FBE" w:rsidRPr="00687FBE" w:rsidRDefault="00687FBE">
            <w:pPr>
              <w:pStyle w:val="af1"/>
            </w:pPr>
            <w:r w:rsidRPr="00687FBE">
              <w:t>3,6</w:t>
            </w:r>
          </w:p>
        </w:tc>
        <w:tc>
          <w:tcPr>
            <w:tcW w:w="1168" w:type="pct"/>
            <w:vAlign w:val="center"/>
          </w:tcPr>
          <w:p w:rsidR="00687FBE" w:rsidRPr="00687FBE" w:rsidRDefault="00687FBE">
            <w:pPr>
              <w:pStyle w:val="af1"/>
            </w:pPr>
            <w:r w:rsidRPr="00687FBE">
              <w:t>3</w:t>
            </w:r>
          </w:p>
        </w:tc>
        <w:tc>
          <w:tcPr>
            <w:tcW w:w="1232" w:type="pct"/>
            <w:vAlign w:val="center"/>
          </w:tcPr>
          <w:p w:rsidR="00687FBE" w:rsidRPr="00687FBE" w:rsidRDefault="00687FBE">
            <w:pPr>
              <w:pStyle w:val="af1"/>
            </w:pPr>
            <w:r w:rsidRPr="00687FBE">
              <w:t>2,5</w:t>
            </w:r>
          </w:p>
        </w:tc>
      </w:tr>
      <w:tr w:rsidR="00687FBE" w:rsidRPr="00687FBE">
        <w:tc>
          <w:tcPr>
            <w:tcW w:w="1432" w:type="pct"/>
            <w:vAlign w:val="center"/>
          </w:tcPr>
          <w:p w:rsidR="00687FBE" w:rsidRPr="00687FBE" w:rsidRDefault="005D2774">
            <w:pPr>
              <w:pStyle w:val="af1"/>
            </w:pPr>
            <w:r>
              <w:rPr>
                <w:lang w:val="en-US"/>
              </w:rPr>
              <w:pict>
                <v:shape id="_x0000_i1245" type="#_x0000_t75" style="width:36pt;height:18pt">
                  <v:imagedata r:id="rId219" o:title=""/>
                </v:shape>
              </w:pict>
            </w:r>
          </w:p>
        </w:tc>
        <w:tc>
          <w:tcPr>
            <w:tcW w:w="1168" w:type="pct"/>
            <w:vAlign w:val="center"/>
          </w:tcPr>
          <w:p w:rsidR="00687FBE" w:rsidRPr="00687FBE" w:rsidRDefault="00687FBE">
            <w:pPr>
              <w:pStyle w:val="af1"/>
            </w:pPr>
            <w:r w:rsidRPr="00687FBE">
              <w:t>4,5</w:t>
            </w:r>
          </w:p>
        </w:tc>
        <w:tc>
          <w:tcPr>
            <w:tcW w:w="1168" w:type="pct"/>
            <w:vAlign w:val="center"/>
          </w:tcPr>
          <w:p w:rsidR="00687FBE" w:rsidRPr="00687FBE" w:rsidRDefault="00687FBE">
            <w:pPr>
              <w:pStyle w:val="af1"/>
            </w:pPr>
            <w:r w:rsidRPr="00687FBE">
              <w:t>3,3</w:t>
            </w:r>
          </w:p>
        </w:tc>
        <w:tc>
          <w:tcPr>
            <w:tcW w:w="1232" w:type="pct"/>
            <w:vAlign w:val="center"/>
          </w:tcPr>
          <w:p w:rsidR="00687FBE" w:rsidRPr="00687FBE" w:rsidRDefault="00687FBE">
            <w:pPr>
              <w:pStyle w:val="af1"/>
            </w:pPr>
            <w:r w:rsidRPr="00687FBE">
              <w:t>3</w:t>
            </w:r>
          </w:p>
        </w:tc>
      </w:tr>
      <w:tr w:rsidR="00687FBE" w:rsidRPr="00687FBE">
        <w:tc>
          <w:tcPr>
            <w:tcW w:w="1432" w:type="pct"/>
            <w:vAlign w:val="center"/>
          </w:tcPr>
          <w:p w:rsidR="00687FBE" w:rsidRPr="00687FBE" w:rsidRDefault="005D2774">
            <w:pPr>
              <w:pStyle w:val="af1"/>
            </w:pPr>
            <w:r>
              <w:rPr>
                <w:lang w:val="en-US"/>
              </w:rPr>
              <w:pict>
                <v:shape id="_x0000_i1246" type="#_x0000_t75" style="width:33pt;height:18pt">
                  <v:imagedata r:id="rId220" o:title=""/>
                </v:shape>
              </w:pict>
            </w:r>
          </w:p>
        </w:tc>
        <w:tc>
          <w:tcPr>
            <w:tcW w:w="1168" w:type="pct"/>
            <w:vAlign w:val="center"/>
          </w:tcPr>
          <w:p w:rsidR="00687FBE" w:rsidRPr="00687FBE" w:rsidRDefault="00687FBE">
            <w:pPr>
              <w:pStyle w:val="af1"/>
            </w:pPr>
            <w:r w:rsidRPr="00687FBE">
              <w:t>196</w:t>
            </w:r>
          </w:p>
        </w:tc>
        <w:tc>
          <w:tcPr>
            <w:tcW w:w="1168" w:type="pct"/>
            <w:vAlign w:val="center"/>
          </w:tcPr>
          <w:p w:rsidR="00687FBE" w:rsidRPr="00687FBE" w:rsidRDefault="00687FBE">
            <w:pPr>
              <w:pStyle w:val="af1"/>
            </w:pPr>
            <w:r w:rsidRPr="00687FBE">
              <w:t>216</w:t>
            </w:r>
          </w:p>
        </w:tc>
        <w:tc>
          <w:tcPr>
            <w:tcW w:w="1232" w:type="pct"/>
            <w:vAlign w:val="center"/>
          </w:tcPr>
          <w:p w:rsidR="00687FBE" w:rsidRPr="00687FBE" w:rsidRDefault="00687FBE">
            <w:pPr>
              <w:pStyle w:val="af1"/>
            </w:pPr>
            <w:r w:rsidRPr="00687FBE">
              <w:t>260</w:t>
            </w:r>
          </w:p>
        </w:tc>
      </w:tr>
      <w:tr w:rsidR="00687FBE" w:rsidRPr="00687FBE">
        <w:tc>
          <w:tcPr>
            <w:tcW w:w="1432" w:type="pct"/>
            <w:vAlign w:val="center"/>
          </w:tcPr>
          <w:p w:rsidR="00687FBE" w:rsidRPr="00687FBE" w:rsidRDefault="005D2774">
            <w:pPr>
              <w:pStyle w:val="af1"/>
            </w:pPr>
            <w:r>
              <w:rPr>
                <w:lang w:val="en-US"/>
              </w:rPr>
              <w:pict>
                <v:shape id="_x0000_i1247" type="#_x0000_t75" style="width:33pt;height:18pt">
                  <v:imagedata r:id="rId221" o:title=""/>
                </v:shape>
              </w:pict>
            </w:r>
          </w:p>
        </w:tc>
        <w:tc>
          <w:tcPr>
            <w:tcW w:w="1168" w:type="pct"/>
            <w:vAlign w:val="center"/>
          </w:tcPr>
          <w:p w:rsidR="00687FBE" w:rsidRPr="00687FBE" w:rsidRDefault="00687FBE">
            <w:pPr>
              <w:pStyle w:val="af1"/>
            </w:pPr>
            <w:r w:rsidRPr="00687FBE">
              <w:t>70</w:t>
            </w:r>
          </w:p>
        </w:tc>
        <w:tc>
          <w:tcPr>
            <w:tcW w:w="1168" w:type="pct"/>
            <w:vAlign w:val="center"/>
          </w:tcPr>
          <w:p w:rsidR="00687FBE" w:rsidRPr="00687FBE" w:rsidRDefault="00687FBE">
            <w:pPr>
              <w:pStyle w:val="af1"/>
            </w:pPr>
            <w:r w:rsidRPr="00687FBE">
              <w:t>48</w:t>
            </w:r>
          </w:p>
        </w:tc>
        <w:tc>
          <w:tcPr>
            <w:tcW w:w="1232" w:type="pct"/>
            <w:vAlign w:val="center"/>
          </w:tcPr>
          <w:p w:rsidR="00687FBE" w:rsidRPr="00687FBE" w:rsidRDefault="00687FBE">
            <w:pPr>
              <w:pStyle w:val="af1"/>
            </w:pPr>
            <w:r w:rsidRPr="00687FBE">
              <w:t>50</w:t>
            </w:r>
          </w:p>
        </w:tc>
      </w:tr>
      <w:tr w:rsidR="00687FBE" w:rsidRPr="00687FBE">
        <w:tc>
          <w:tcPr>
            <w:tcW w:w="1432" w:type="pct"/>
            <w:vAlign w:val="center"/>
          </w:tcPr>
          <w:p w:rsidR="00687FBE" w:rsidRPr="00687FBE" w:rsidRDefault="005D2774">
            <w:pPr>
              <w:pStyle w:val="af1"/>
            </w:pPr>
            <w:r>
              <w:rPr>
                <w:lang w:val="en-US"/>
              </w:rPr>
              <w:pict>
                <v:shape id="_x0000_i1248" type="#_x0000_t75" style="width:33pt;height:18pt">
                  <v:imagedata r:id="rId222" o:title=""/>
                </v:shape>
              </w:pict>
            </w:r>
          </w:p>
        </w:tc>
        <w:tc>
          <w:tcPr>
            <w:tcW w:w="1168" w:type="pct"/>
            <w:vAlign w:val="center"/>
          </w:tcPr>
          <w:p w:rsidR="00687FBE" w:rsidRPr="00687FBE" w:rsidRDefault="00687FBE">
            <w:pPr>
              <w:pStyle w:val="af1"/>
            </w:pPr>
            <w:r w:rsidRPr="00687FBE">
              <w:t>132</w:t>
            </w:r>
          </w:p>
        </w:tc>
        <w:tc>
          <w:tcPr>
            <w:tcW w:w="1168" w:type="pct"/>
            <w:vAlign w:val="center"/>
          </w:tcPr>
          <w:p w:rsidR="00687FBE" w:rsidRPr="00687FBE" w:rsidRDefault="00687FBE">
            <w:pPr>
              <w:pStyle w:val="af1"/>
            </w:pPr>
            <w:r w:rsidRPr="00687FBE">
              <w:t>108</w:t>
            </w:r>
          </w:p>
        </w:tc>
        <w:tc>
          <w:tcPr>
            <w:tcW w:w="1232" w:type="pct"/>
            <w:vAlign w:val="center"/>
          </w:tcPr>
          <w:p w:rsidR="00687FBE" w:rsidRPr="00687FBE" w:rsidRDefault="00687FBE">
            <w:pPr>
              <w:pStyle w:val="af1"/>
            </w:pPr>
            <w:r w:rsidRPr="00687FBE">
              <w:t>96</w:t>
            </w:r>
          </w:p>
        </w:tc>
      </w:tr>
      <w:tr w:rsidR="00687FBE" w:rsidRPr="00687FBE">
        <w:tc>
          <w:tcPr>
            <w:tcW w:w="1432" w:type="pct"/>
            <w:vAlign w:val="center"/>
          </w:tcPr>
          <w:p w:rsidR="00687FBE" w:rsidRPr="00687FBE" w:rsidRDefault="005D2774">
            <w:pPr>
              <w:pStyle w:val="af1"/>
            </w:pPr>
            <w:r>
              <w:rPr>
                <w:lang w:val="en-US"/>
              </w:rPr>
              <w:pict>
                <v:shape id="_x0000_i1249" type="#_x0000_t75" style="width:33pt;height:17.25pt">
                  <v:imagedata r:id="rId223" o:title=""/>
                </v:shape>
              </w:pict>
            </w:r>
          </w:p>
        </w:tc>
        <w:tc>
          <w:tcPr>
            <w:tcW w:w="1168" w:type="pct"/>
            <w:vAlign w:val="center"/>
          </w:tcPr>
          <w:p w:rsidR="00687FBE" w:rsidRPr="00687FBE" w:rsidRDefault="00687FBE">
            <w:pPr>
              <w:pStyle w:val="af1"/>
            </w:pPr>
            <w:r w:rsidRPr="00687FBE">
              <w:t>76</w:t>
            </w:r>
          </w:p>
        </w:tc>
        <w:tc>
          <w:tcPr>
            <w:tcW w:w="1168" w:type="pct"/>
            <w:vAlign w:val="center"/>
          </w:tcPr>
          <w:p w:rsidR="00687FBE" w:rsidRPr="00687FBE" w:rsidRDefault="00687FBE">
            <w:pPr>
              <w:pStyle w:val="af1"/>
            </w:pPr>
            <w:r w:rsidRPr="00687FBE">
              <w:t>62</w:t>
            </w:r>
          </w:p>
        </w:tc>
        <w:tc>
          <w:tcPr>
            <w:tcW w:w="1232" w:type="pct"/>
            <w:vAlign w:val="center"/>
          </w:tcPr>
          <w:p w:rsidR="00687FBE" w:rsidRPr="00687FBE" w:rsidRDefault="00687FBE">
            <w:pPr>
              <w:pStyle w:val="af1"/>
            </w:pPr>
            <w:r w:rsidRPr="00687FBE">
              <w:t>38</w:t>
            </w:r>
          </w:p>
        </w:tc>
      </w:tr>
      <w:tr w:rsidR="00687FBE" w:rsidRPr="00687FBE">
        <w:tc>
          <w:tcPr>
            <w:tcW w:w="1432" w:type="pct"/>
            <w:vAlign w:val="center"/>
          </w:tcPr>
          <w:p w:rsidR="00687FBE" w:rsidRPr="00687FBE" w:rsidRDefault="005D2774">
            <w:pPr>
              <w:pStyle w:val="af1"/>
            </w:pPr>
            <w:r>
              <w:rPr>
                <w:lang w:val="en-US"/>
              </w:rPr>
              <w:pict>
                <v:shape id="_x0000_i1250" type="#_x0000_t75" style="width:38.25pt;height:18.75pt">
                  <v:imagedata r:id="rId224" o:title=""/>
                </v:shape>
              </w:pict>
            </w:r>
          </w:p>
        </w:tc>
        <w:tc>
          <w:tcPr>
            <w:tcW w:w="1168" w:type="pct"/>
            <w:vAlign w:val="center"/>
          </w:tcPr>
          <w:p w:rsidR="00687FBE" w:rsidRPr="00687FBE" w:rsidRDefault="00687FBE">
            <w:pPr>
              <w:pStyle w:val="af1"/>
            </w:pPr>
            <w:r w:rsidRPr="00687FBE">
              <w:t>474</w:t>
            </w:r>
          </w:p>
        </w:tc>
        <w:tc>
          <w:tcPr>
            <w:tcW w:w="1168" w:type="pct"/>
            <w:vAlign w:val="center"/>
          </w:tcPr>
          <w:p w:rsidR="00687FBE" w:rsidRPr="00687FBE" w:rsidRDefault="00687FBE">
            <w:pPr>
              <w:pStyle w:val="af1"/>
            </w:pPr>
            <w:r w:rsidRPr="00687FBE">
              <w:t>434</w:t>
            </w:r>
          </w:p>
        </w:tc>
        <w:tc>
          <w:tcPr>
            <w:tcW w:w="1232" w:type="pct"/>
            <w:vAlign w:val="center"/>
          </w:tcPr>
          <w:p w:rsidR="00687FBE" w:rsidRPr="00687FBE" w:rsidRDefault="00687FBE">
            <w:pPr>
              <w:pStyle w:val="af1"/>
            </w:pPr>
            <w:r w:rsidRPr="00687FBE">
              <w:t>464</w:t>
            </w:r>
          </w:p>
        </w:tc>
      </w:tr>
    </w:tbl>
    <w:p w:rsidR="00687FBE" w:rsidRDefault="00687FBE"/>
    <w:p w:rsidR="00687FBE" w:rsidRDefault="00687FBE">
      <w:pPr>
        <w:pStyle w:val="3"/>
      </w:pPr>
      <w:bookmarkStart w:id="26" w:name="_Toc219057266"/>
      <w:r>
        <w:t>2.17. Определение диаметра калибрующих зубьев.</w:t>
      </w:r>
      <w:bookmarkEnd w:id="26"/>
      <w:r>
        <w:t xml:space="preserve"> </w:t>
      </w:r>
    </w:p>
    <w:p w:rsidR="00687FBE" w:rsidRDefault="005D2774">
      <w:r>
        <w:pict>
          <v:shape id="_x0000_i1251" type="#_x0000_t75" style="width:114.75pt;height:18pt">
            <v:imagedata r:id="rId225" o:title=""/>
          </v:shape>
        </w:pict>
      </w:r>
    </w:p>
    <w:p w:rsidR="00687FBE" w:rsidRDefault="00687FBE">
      <w:pPr>
        <w:pStyle w:val="3"/>
      </w:pPr>
    </w:p>
    <w:p w:rsidR="00687FBE" w:rsidRDefault="00687FBE">
      <w:pPr>
        <w:pStyle w:val="3"/>
      </w:pPr>
      <w:bookmarkStart w:id="27" w:name="_Toc219057267"/>
      <w:r>
        <w:t>2.18. Определение числа выкружек на черновых зубьях.</w:t>
      </w:r>
      <w:bookmarkEnd w:id="27"/>
      <w:r>
        <w:t xml:space="preserve"> </w:t>
      </w:r>
    </w:p>
    <w:p w:rsidR="00687FBE" w:rsidRDefault="00687FBE"/>
    <w:p w:rsidR="00687FBE" w:rsidRDefault="00687FBE">
      <w:r>
        <w:t xml:space="preserve">Число выкружек и их ширину на черновых зубьях определяем по таблице: </w:t>
      </w:r>
      <w:r w:rsidR="005D2774">
        <w:pict>
          <v:shape id="_x0000_i1252" type="#_x0000_t75" style="width:32.25pt;height:14.25pt">
            <v:imagedata r:id="rId226" o:title=""/>
          </v:shape>
        </w:pict>
      </w:r>
      <w:r>
        <w:t xml:space="preserve">; </w:t>
      </w:r>
      <w:r w:rsidR="005D2774">
        <w:pict>
          <v:shape id="_x0000_i1253" type="#_x0000_t75" style="width:60.75pt;height:18pt">
            <v:imagedata r:id="rId227" o:title=""/>
          </v:shape>
        </w:pict>
      </w:r>
    </w:p>
    <w:p w:rsidR="00687FBE" w:rsidRDefault="00687FBE">
      <w:pPr>
        <w:pStyle w:val="3"/>
      </w:pPr>
    </w:p>
    <w:p w:rsidR="00687FBE" w:rsidRDefault="00687FBE">
      <w:pPr>
        <w:pStyle w:val="3"/>
      </w:pPr>
      <w:bookmarkStart w:id="28" w:name="_Toc219057268"/>
      <w:r>
        <w:t>2.19. Определение числа выкружек на переходных и чистовых зубьях.</w:t>
      </w:r>
      <w:bookmarkEnd w:id="28"/>
      <w:r>
        <w:t xml:space="preserve"> </w:t>
      </w:r>
    </w:p>
    <w:p w:rsidR="00687FBE" w:rsidRDefault="00687FBE"/>
    <w:p w:rsidR="00687FBE" w:rsidRDefault="00687FBE">
      <w:r>
        <w:t xml:space="preserve">Число выкружек на переходных и чистовых зубьях определяем по таблице: </w:t>
      </w:r>
      <w:r w:rsidR="005D2774">
        <w:pict>
          <v:shape id="_x0000_i1254" type="#_x0000_t75" style="width:35.25pt;height:18pt">
            <v:imagedata r:id="rId228" o:title=""/>
          </v:shape>
        </w:pict>
      </w:r>
      <w:r>
        <w:t xml:space="preserve">; </w:t>
      </w:r>
      <w:r w:rsidR="005D2774">
        <w:pict>
          <v:shape id="_x0000_i1255" type="#_x0000_t75" style="width:75.75pt;height:18pt">
            <v:imagedata r:id="rId229" o:title=""/>
          </v:shape>
        </w:pict>
      </w:r>
    </w:p>
    <w:p w:rsidR="00687FBE" w:rsidRDefault="00687FBE"/>
    <w:p w:rsidR="00687FBE" w:rsidRDefault="00687FBE">
      <w:pPr>
        <w:pStyle w:val="3"/>
      </w:pPr>
      <w:bookmarkStart w:id="29" w:name="_Toc219057269"/>
      <w:r>
        <w:t>2. 20. Определение диаметра и длины передней направляющей.</w:t>
      </w:r>
      <w:bookmarkEnd w:id="29"/>
      <w:r>
        <w:t xml:space="preserve"> </w:t>
      </w:r>
    </w:p>
    <w:p w:rsidR="00687FBE" w:rsidRDefault="00687FBE"/>
    <w:p w:rsidR="00687FBE" w:rsidRDefault="005D2774">
      <w:r>
        <w:pict>
          <v:shape id="_x0000_i1256" type="#_x0000_t75" style="width:74.25pt;height:18pt">
            <v:imagedata r:id="rId230" o:title=""/>
          </v:shape>
        </w:pict>
      </w:r>
      <w:r w:rsidR="00687FBE">
        <w:t xml:space="preserve">; </w:t>
      </w:r>
      <w:r>
        <w:pict>
          <v:shape id="_x0000_i1257" type="#_x0000_t75" style="width:72.75pt;height:18pt">
            <v:imagedata r:id="rId231" o:title=""/>
          </v:shape>
        </w:pict>
      </w:r>
      <w:r w:rsidR="00687FBE">
        <w:t xml:space="preserve">, так как </w:t>
      </w:r>
      <w:r>
        <w:pict>
          <v:shape id="_x0000_i1258" type="#_x0000_t75" style="width:69pt;height:30.75pt">
            <v:imagedata r:id="rId232" o:title=""/>
          </v:shape>
        </w:pict>
      </w:r>
    </w:p>
    <w:p w:rsidR="00687FBE" w:rsidRDefault="00687FBE">
      <w:pPr>
        <w:pStyle w:val="3"/>
      </w:pPr>
    </w:p>
    <w:p w:rsidR="00687FBE" w:rsidRDefault="00687FBE">
      <w:pPr>
        <w:pStyle w:val="3"/>
      </w:pPr>
      <w:bookmarkStart w:id="30" w:name="_Toc219057270"/>
      <w:r>
        <w:t>2.21. Определение длины переходного конуса.</w:t>
      </w:r>
      <w:bookmarkEnd w:id="30"/>
      <w:r>
        <w:t xml:space="preserve"> </w:t>
      </w:r>
    </w:p>
    <w:p w:rsidR="00687FBE" w:rsidRDefault="005D2774">
      <w:r>
        <w:pict>
          <v:shape id="_x0000_i1259" type="#_x0000_t75" style="width:60.75pt;height:18pt">
            <v:imagedata r:id="rId233" o:title=""/>
          </v:shape>
        </w:pict>
      </w:r>
    </w:p>
    <w:p w:rsidR="00687FBE" w:rsidRDefault="00687FBE">
      <w:pPr>
        <w:pStyle w:val="3"/>
      </w:pPr>
      <w:bookmarkStart w:id="31" w:name="_Toc219057271"/>
      <w:r>
        <w:t>2.22. Определение расстояния от переднего торца протяжки до первого зуба.</w:t>
      </w:r>
      <w:bookmarkEnd w:id="31"/>
      <w:r>
        <w:t xml:space="preserve"> </w:t>
      </w:r>
    </w:p>
    <w:p w:rsidR="00687FBE" w:rsidRDefault="00687FBE"/>
    <w:p w:rsidR="00687FBE" w:rsidRDefault="00687FBE">
      <w:r>
        <w:t xml:space="preserve">Определение расстояния от переднего торца протяжки до первого зуба определяем по формуле </w:t>
      </w:r>
      <w:r w:rsidR="005D2774">
        <w:pict>
          <v:shape id="_x0000_i1260" type="#_x0000_t75" style="width:113.25pt;height:18pt">
            <v:imagedata r:id="rId234" o:title=""/>
          </v:shape>
        </w:pict>
      </w:r>
      <w:r>
        <w:t xml:space="preserve">, где </w:t>
      </w:r>
      <w:r w:rsidR="005D2774">
        <w:pict>
          <v:shape id="_x0000_i1261" type="#_x0000_t75" style="width:57pt;height:17.25pt">
            <v:imagedata r:id="rId235" o:title=""/>
          </v:shape>
        </w:pict>
      </w:r>
      <w:r>
        <w:t xml:space="preserve">, </w:t>
      </w:r>
      <w:r w:rsidR="005D2774">
        <w:pict>
          <v:shape id="_x0000_i1262" type="#_x0000_t75" style="width:53.25pt;height:17.25pt">
            <v:imagedata r:id="rId236" o:title=""/>
          </v:shape>
        </w:pict>
      </w:r>
      <w:r>
        <w:t xml:space="preserve">, </w:t>
      </w:r>
      <w:r w:rsidR="005D2774">
        <w:pict>
          <v:shape id="_x0000_i1263" type="#_x0000_t75" style="width:53.25pt;height:18pt">
            <v:imagedata r:id="rId237" o:title=""/>
          </v:shape>
        </w:pict>
      </w:r>
      <w:r>
        <w:t xml:space="preserve">. </w:t>
      </w:r>
      <w:r w:rsidR="005D2774">
        <w:pict>
          <v:shape id="_x0000_i1264" type="#_x0000_t75" style="width:180.75pt;height:18pt">
            <v:imagedata r:id="rId238" o:title=""/>
          </v:shape>
        </w:pict>
      </w:r>
    </w:p>
    <w:p w:rsidR="00687FBE" w:rsidRDefault="00687FBE"/>
    <w:p w:rsidR="00687FBE" w:rsidRDefault="00687FBE">
      <w:pPr>
        <w:pStyle w:val="3"/>
      </w:pPr>
      <w:bookmarkStart w:id="32" w:name="_Toc219057272"/>
      <w:r>
        <w:t>2.23. Определение диаметра и длины задней направляющей.</w:t>
      </w:r>
      <w:bookmarkEnd w:id="32"/>
      <w:r>
        <w:t xml:space="preserve"> </w:t>
      </w:r>
    </w:p>
    <w:p w:rsidR="00687FBE" w:rsidRDefault="00687FBE"/>
    <w:p w:rsidR="00687FBE" w:rsidRDefault="005D2774">
      <w:r>
        <w:pict>
          <v:shape id="_x0000_i1265" type="#_x0000_t75" style="width:77.25pt;height:18pt">
            <v:imagedata r:id="rId239" o:title=""/>
          </v:shape>
        </w:pict>
      </w:r>
      <w:r w:rsidR="00687FBE">
        <w:t xml:space="preserve">, </w:t>
      </w:r>
      <w:r>
        <w:pict>
          <v:shape id="_x0000_i1266" type="#_x0000_t75" style="width:72.75pt;height:18pt">
            <v:imagedata r:id="rId240" o:title=""/>
          </v:shape>
        </w:pict>
      </w:r>
      <w:r w:rsidR="00687FBE">
        <w:t xml:space="preserve">. Протяжку выполняем без заднего хвостовика. </w:t>
      </w:r>
    </w:p>
    <w:p w:rsidR="00687FBE" w:rsidRDefault="00687FBE"/>
    <w:p w:rsidR="00687FBE" w:rsidRDefault="00687FBE">
      <w:pPr>
        <w:pStyle w:val="3"/>
      </w:pPr>
      <w:bookmarkStart w:id="33" w:name="_Toc219057273"/>
      <w:r>
        <w:t>2.24. Определение общей длины протяжки.</w:t>
      </w:r>
      <w:bookmarkEnd w:id="33"/>
      <w:r>
        <w:t xml:space="preserve"> </w:t>
      </w:r>
    </w:p>
    <w:p w:rsidR="00687FBE" w:rsidRDefault="00687FBE"/>
    <w:p w:rsidR="00687FBE" w:rsidRDefault="00687FBE">
      <w:r>
        <w:t xml:space="preserve">Общую длину протяжки рассчитываем по формуле: </w:t>
      </w:r>
      <w:r w:rsidR="005D2774">
        <w:pict>
          <v:shape id="_x0000_i1267" type="#_x0000_t75" style="width:207pt;height:18.75pt">
            <v:imagedata r:id="rId241" o:title=""/>
          </v:shape>
        </w:pict>
      </w:r>
      <w:r>
        <w:t xml:space="preserve">. </w:t>
      </w:r>
    </w:p>
    <w:p w:rsidR="00687FBE" w:rsidRDefault="00687FBE">
      <w:pPr>
        <w:pStyle w:val="3"/>
      </w:pPr>
    </w:p>
    <w:p w:rsidR="00687FBE" w:rsidRDefault="00687FBE">
      <w:pPr>
        <w:pStyle w:val="3"/>
      </w:pPr>
      <w:bookmarkStart w:id="34" w:name="_Toc219057274"/>
      <w:r>
        <w:t>2.25. Принцип работы патрона.</w:t>
      </w:r>
      <w:bookmarkEnd w:id="34"/>
      <w:r>
        <w:t xml:space="preserve"> </w:t>
      </w:r>
    </w:p>
    <w:p w:rsidR="00687FBE" w:rsidRDefault="00687FBE"/>
    <w:p w:rsidR="00687FBE" w:rsidRDefault="00687FBE">
      <w:r>
        <w:t xml:space="preserve">Данный патрон предназначен для горизонтального протяжного полуавтомата для внутреннего протягивания модели 7Б55. </w:t>
      </w:r>
    </w:p>
    <w:p w:rsidR="00687FBE" w:rsidRDefault="00687FBE">
      <w:r>
        <w:t xml:space="preserve">Патрон состоит из следующих деталей: корпус патрона, стакан, кольцо упорное, четырех кулачков, пружины. </w:t>
      </w:r>
    </w:p>
    <w:p w:rsidR="00687FBE" w:rsidRDefault="00687FBE">
      <w:r>
        <w:t xml:space="preserve">Порядок закрепления протяжки в патрон: ослабить пружину 7 путем отвинчивания упорного кольца 4, до отскакивания кулачков 5 в предусмотренную для этого полость в корпусе патрона. Вставить протяжку в патрон. Закрутить упорное кольцо 4 до создания максимального усилия закрепления, при этом происходит сжатие пружины 6, данное сжатие вытягивает закрепленные на стакане 2 кулачки 5 из полостей корпуса, тем самым происходит закрепление протяжки. При создании максимального натяжения пружины 7 происходит надежное закрепление протяжки в патроне. Затем патрон необходимо установить на станок, по средствам метрической резьбы расположенной на хвостовой части стакана 2. </w:t>
      </w:r>
      <w:bookmarkStart w:id="35" w:name="_GoBack"/>
      <w:bookmarkEnd w:id="35"/>
    </w:p>
    <w:sectPr w:rsidR="00687FBE">
      <w:headerReference w:type="default" r:id="rId242"/>
      <w:footerReference w:type="default" r:id="rId243"/>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BE" w:rsidRDefault="00687FBE">
      <w:r>
        <w:separator/>
      </w:r>
    </w:p>
  </w:endnote>
  <w:endnote w:type="continuationSeparator" w:id="0">
    <w:p w:rsidR="00687FBE" w:rsidRDefault="0068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BE" w:rsidRDefault="00687F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BE" w:rsidRDefault="00687FBE">
      <w:r>
        <w:separator/>
      </w:r>
    </w:p>
  </w:footnote>
  <w:footnote w:type="continuationSeparator" w:id="0">
    <w:p w:rsidR="00687FBE" w:rsidRDefault="0068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FBE" w:rsidRDefault="002F5477">
    <w:pPr>
      <w:pStyle w:val="aa"/>
      <w:framePr w:wrap="auto" w:vAnchor="text" w:hAnchor="margin" w:xAlign="right" w:y="1"/>
      <w:rPr>
        <w:rStyle w:val="a9"/>
      </w:rPr>
    </w:pPr>
    <w:r>
      <w:rPr>
        <w:rStyle w:val="a9"/>
      </w:rPr>
      <w:t>2</w:t>
    </w:r>
  </w:p>
  <w:p w:rsidR="00687FBE" w:rsidRDefault="00687FB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6CCB0B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732EB7"/>
    <w:multiLevelType w:val="hybridMultilevel"/>
    <w:tmpl w:val="AF583512"/>
    <w:lvl w:ilvl="0" w:tplc="516AA270">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B5D1B0E"/>
    <w:multiLevelType w:val="hybridMultilevel"/>
    <w:tmpl w:val="B69285E0"/>
    <w:lvl w:ilvl="0" w:tplc="1172978A">
      <w:start w:val="1"/>
      <w:numFmt w:val="decimal"/>
      <w:lvlText w:val="%1."/>
      <w:lvlJc w:val="left"/>
      <w:pPr>
        <w:tabs>
          <w:tab w:val="num" w:pos="363"/>
        </w:tabs>
        <w:ind w:left="363" w:hanging="363"/>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5D7520D9"/>
    <w:multiLevelType w:val="hybridMultilevel"/>
    <w:tmpl w:val="7932F74C"/>
    <w:lvl w:ilvl="0" w:tplc="8B967A8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A100D3"/>
    <w:multiLevelType w:val="multilevel"/>
    <w:tmpl w:val="8D4C45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696C1BC2"/>
    <w:multiLevelType w:val="hybridMultilevel"/>
    <w:tmpl w:val="A6A6A71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7D2E0FD3"/>
    <w:multiLevelType w:val="hybridMultilevel"/>
    <w:tmpl w:val="8D4C4538"/>
    <w:lvl w:ilvl="0" w:tplc="04190007">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DD34BEA"/>
    <w:multiLevelType w:val="singleLevel"/>
    <w:tmpl w:val="ACE8EB12"/>
    <w:lvl w:ilvl="0">
      <w:start w:val="1"/>
      <w:numFmt w:val="decimal"/>
      <w:pStyle w:val="a0"/>
      <w:lvlText w:val="%1."/>
      <w:lvlJc w:val="left"/>
      <w:pPr>
        <w:tabs>
          <w:tab w:val="num" w:pos="1080"/>
        </w:tabs>
        <w:ind w:firstLine="72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477"/>
    <w:rsid w:val="002D1E55"/>
    <w:rsid w:val="002F5477"/>
    <w:rsid w:val="005D2774"/>
    <w:rsid w:val="0068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1"/>
    <o:shapelayout v:ext="edit">
      <o:idmap v:ext="edit" data="1"/>
    </o:shapelayout>
  </w:shapeDefaults>
  <w:decimalSymbol w:val=","/>
  <w:listSeparator w:val=";"/>
  <w14:defaultImageDpi w14:val="0"/>
  <w15:chartTrackingRefBased/>
  <w15:docId w15:val="{335414CD-E14A-4B2F-A7A5-BFC3BEF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widowControl w:val="0"/>
      <w:overflowPunct w:val="0"/>
      <w:autoSpaceDE w:val="0"/>
      <w:autoSpaceDN w:val="0"/>
      <w:adjustRightInd w:val="0"/>
      <w:textAlignment w:val="baseline"/>
    </w:pPr>
  </w:style>
  <w:style w:type="character" w:customStyle="1" w:styleId="22">
    <w:name w:val="Основний текст 2 Знак"/>
    <w:link w:val="21"/>
    <w:uiPriority w:val="99"/>
    <w:semiHidden/>
    <w:rPr>
      <w:rFonts w:ascii="Times New Roman" w:hAnsi="Times New Roman" w:cs="Times New Roman"/>
      <w:sz w:val="28"/>
      <w:szCs w:val="28"/>
    </w:rPr>
  </w:style>
  <w:style w:type="paragraph" w:styleId="31">
    <w:name w:val="Body Text Indent 3"/>
    <w:basedOn w:val="a1"/>
    <w:link w:val="32"/>
    <w:uiPriority w:val="99"/>
    <w:pPr>
      <w:spacing w:after="120"/>
      <w:ind w:left="283"/>
    </w:pPr>
    <w:rPr>
      <w:sz w:val="16"/>
      <w:szCs w:val="16"/>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23">
    <w:name w:val="Body Text Indent 2"/>
    <w:basedOn w:val="a1"/>
    <w:link w:val="24"/>
    <w:uiPriority w:val="99"/>
    <w:pPr>
      <w:spacing w:after="120" w:line="480" w:lineRule="auto"/>
      <w:ind w:left="283"/>
    </w:pPr>
  </w:style>
  <w:style w:type="character" w:customStyle="1" w:styleId="24">
    <w:name w:val="Основний текст з відступом 2 Знак"/>
    <w:link w:val="23"/>
    <w:uiPriority w:val="99"/>
    <w:semiHidden/>
    <w:rPr>
      <w:rFonts w:ascii="Times New Roman" w:hAnsi="Times New Roman" w:cs="Times New Roman"/>
      <w:sz w:val="28"/>
      <w:szCs w:val="28"/>
    </w:rPr>
  </w:style>
  <w:style w:type="paragraph" w:styleId="a5">
    <w:name w:val="Title"/>
    <w:basedOn w:val="a1"/>
    <w:link w:val="a6"/>
    <w:uiPriority w:val="99"/>
    <w:qFormat/>
    <w:pPr>
      <w:jc w:val="center"/>
    </w:pPr>
    <w:rPr>
      <w:b/>
      <w:bCs/>
      <w:i/>
      <w:iCs/>
      <w:sz w:val="32"/>
      <w:szCs w:val="3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footer"/>
    <w:basedOn w:val="a1"/>
    <w:link w:val="a8"/>
    <w:uiPriority w:val="99"/>
    <w:pPr>
      <w:tabs>
        <w:tab w:val="center" w:pos="4677"/>
        <w:tab w:val="right" w:pos="9355"/>
      </w:tabs>
    </w:pPr>
  </w:style>
  <w:style w:type="character" w:customStyle="1" w:styleId="a8">
    <w:name w:val="Нижній колонтитул Знак"/>
    <w:link w:val="a7"/>
    <w:uiPriority w:val="99"/>
    <w:semiHidden/>
    <w:rPr>
      <w:rFonts w:ascii="Times New Roman" w:hAnsi="Times New Roman" w:cs="Times New Roman"/>
      <w:sz w:val="28"/>
      <w:szCs w:val="28"/>
    </w:rPr>
  </w:style>
  <w:style w:type="character" w:styleId="a9">
    <w:name w:val="page number"/>
    <w:uiPriority w:val="99"/>
  </w:style>
  <w:style w:type="paragraph" w:styleId="aa">
    <w:name w:val="header"/>
    <w:basedOn w:val="a1"/>
    <w:next w:val="ab"/>
    <w:link w:val="ac"/>
    <w:uiPriority w:val="99"/>
    <w:pPr>
      <w:tabs>
        <w:tab w:val="center" w:pos="4677"/>
        <w:tab w:val="right" w:pos="9355"/>
      </w:tabs>
      <w:jc w:val="right"/>
    </w:pPr>
    <w:rPr>
      <w:noProof/>
      <w:kern w:val="16"/>
    </w:rPr>
  </w:style>
  <w:style w:type="character" w:customStyle="1" w:styleId="ac">
    <w:name w:val="Верхній колонтитул Знак"/>
    <w:link w:val="aa"/>
    <w:uiPriority w:val="99"/>
    <w:rPr>
      <w:kern w:val="16"/>
      <w:sz w:val="24"/>
      <w:szCs w:val="24"/>
    </w:rPr>
  </w:style>
  <w:style w:type="paragraph" w:styleId="ab">
    <w:name w:val="Body Text"/>
    <w:basedOn w:val="a1"/>
    <w:link w:val="ad"/>
    <w:uiPriority w:val="99"/>
  </w:style>
  <w:style w:type="character" w:customStyle="1" w:styleId="ad">
    <w:name w:val="Основний текст Знак"/>
    <w:link w:val="ab"/>
    <w:uiPriority w:val="99"/>
    <w:semiHidden/>
    <w:rPr>
      <w:rFonts w:ascii="Times New Roman" w:hAnsi="Times New Roman" w:cs="Times New Roman"/>
      <w:sz w:val="28"/>
      <w:szCs w:val="28"/>
    </w:rPr>
  </w:style>
  <w:style w:type="paragraph" w:customStyle="1" w:styleId="ae">
    <w:name w:val="выделение"/>
    <w:uiPriority w:val="99"/>
    <w:pPr>
      <w:spacing w:line="360" w:lineRule="auto"/>
      <w:ind w:firstLine="709"/>
      <w:jc w:val="both"/>
    </w:pPr>
    <w:rPr>
      <w:rFonts w:ascii="Times New Roman" w:hAnsi="Times New Roman"/>
      <w:b/>
      <w:bCs/>
      <w:i/>
      <w:iCs/>
      <w:noProof/>
      <w:sz w:val="28"/>
      <w:szCs w:val="28"/>
    </w:rPr>
  </w:style>
  <w:style w:type="character" w:styleId="af">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styleId="af2">
    <w:name w:val="footnote text"/>
    <w:basedOn w:val="a1"/>
    <w:link w:val="af3"/>
    <w:uiPriority w:val="99"/>
  </w:style>
  <w:style w:type="character" w:customStyle="1" w:styleId="af3">
    <w:name w:val="Текст виноски Знак"/>
    <w:link w:val="af2"/>
    <w:uiPriority w:val="99"/>
    <w:semiHidden/>
    <w:rPr>
      <w:rFonts w:ascii="Times New Roman" w:hAnsi="Times New Roman" w:cs="Times New Roman"/>
      <w:sz w:val="20"/>
      <w:szCs w:val="20"/>
    </w:rPr>
  </w:style>
  <w:style w:type="paragraph" w:customStyle="1" w:styleId="af4">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png"/><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header" Target="header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png"/><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footer" Target="foot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fontTable" Target="fontTable.xml"/><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theme" Target="theme/theme1.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20415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Павел</dc:creator>
  <cp:keywords/>
  <dc:description/>
  <cp:lastModifiedBy>Irina</cp:lastModifiedBy>
  <cp:revision>2</cp:revision>
  <cp:lastPrinted>2008-05-14T07:11:00Z</cp:lastPrinted>
  <dcterms:created xsi:type="dcterms:W3CDTF">2014-08-11T15:39:00Z</dcterms:created>
  <dcterms:modified xsi:type="dcterms:W3CDTF">2014-08-11T15:39:00Z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