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06" w:rsidRDefault="00D905AD">
      <w:pPr>
        <w:pStyle w:val="1"/>
        <w:jc w:val="center"/>
      </w:pPr>
      <w:r>
        <w:t>Проектирование основания и фундамента</w:t>
      </w:r>
    </w:p>
    <w:p w:rsidR="00F14806" w:rsidRPr="00D905AD" w:rsidRDefault="00D905AD">
      <w:pPr>
        <w:pStyle w:val="a3"/>
        <w:divId w:val="676157846"/>
      </w:pPr>
      <w:r>
        <w:t>Министерство Образования Кыргызской Республики</w:t>
      </w:r>
    </w:p>
    <w:p w:rsidR="00F14806" w:rsidRDefault="00D905AD">
      <w:pPr>
        <w:pStyle w:val="a3"/>
        <w:divId w:val="676157846"/>
      </w:pPr>
      <w:r>
        <w:t>Министерство Образования Российской Федерации</w:t>
      </w:r>
    </w:p>
    <w:p w:rsidR="00F14806" w:rsidRDefault="00D905AD">
      <w:pPr>
        <w:pStyle w:val="a3"/>
        <w:divId w:val="676157846"/>
      </w:pPr>
      <w:r>
        <w:t>Кыргызско-Российский Славянский Университет</w:t>
      </w:r>
    </w:p>
    <w:p w:rsidR="00F14806" w:rsidRDefault="00D905AD">
      <w:pPr>
        <w:pStyle w:val="a3"/>
        <w:divId w:val="676157846"/>
      </w:pPr>
      <w:r>
        <w:t>Факультет Архитектуры Дизайна и Строительства</w:t>
      </w:r>
    </w:p>
    <w:p w:rsidR="00F14806" w:rsidRDefault="00D905AD">
      <w:pPr>
        <w:pStyle w:val="a3"/>
        <w:divId w:val="676157846"/>
      </w:pPr>
      <w:r>
        <w:t>Кафедра «Архитектура Промышленных и Гражданских Зданий»</w:t>
      </w:r>
    </w:p>
    <w:p w:rsidR="00F14806" w:rsidRDefault="00D905AD">
      <w:pPr>
        <w:pStyle w:val="a3"/>
        <w:divId w:val="676157846"/>
      </w:pPr>
      <w:r>
        <w:t>Курсовая работа</w:t>
      </w:r>
    </w:p>
    <w:p w:rsidR="00F14806" w:rsidRDefault="00D905AD">
      <w:pPr>
        <w:pStyle w:val="a3"/>
        <w:divId w:val="676157846"/>
      </w:pPr>
      <w:r>
        <w:t>по дисциплине «Основания и фундаменты»</w:t>
      </w:r>
    </w:p>
    <w:p w:rsidR="00F14806" w:rsidRDefault="00D905AD">
      <w:pPr>
        <w:pStyle w:val="a3"/>
        <w:divId w:val="676157846"/>
      </w:pPr>
      <w:r>
        <w:t>на тему: «Проектирование основания и фундамента»</w:t>
      </w:r>
    </w:p>
    <w:p w:rsidR="00F14806" w:rsidRDefault="00D905AD">
      <w:pPr>
        <w:pStyle w:val="a3"/>
        <w:divId w:val="676157846"/>
      </w:pPr>
      <w:r>
        <w:t>Выполнил: Гиндин. В.</w:t>
      </w:r>
    </w:p>
    <w:p w:rsidR="00F14806" w:rsidRDefault="00D905AD">
      <w:pPr>
        <w:pStyle w:val="a3"/>
        <w:divId w:val="676157846"/>
      </w:pPr>
      <w:r>
        <w:t>стд. гр. ПГС-1-06</w:t>
      </w:r>
    </w:p>
    <w:p w:rsidR="00F14806" w:rsidRDefault="00D905AD">
      <w:pPr>
        <w:pStyle w:val="a3"/>
        <w:divId w:val="676157846"/>
      </w:pPr>
      <w:r>
        <w:t>Проверил: Ордобаев Б. С.</w:t>
      </w:r>
    </w:p>
    <w:p w:rsidR="00F14806" w:rsidRDefault="00D905AD">
      <w:pPr>
        <w:pStyle w:val="a3"/>
        <w:divId w:val="676157846"/>
      </w:pPr>
      <w:r>
        <w:t>Бишкек 2010</w:t>
      </w:r>
    </w:p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>Оглавление</w:t>
      </w:r>
    </w:p>
    <w:p w:rsidR="00F14806" w:rsidRDefault="00D905AD">
      <w:pPr>
        <w:pStyle w:val="a3"/>
        <w:divId w:val="676157846"/>
      </w:pPr>
      <w:r>
        <w:t>Введение</w:t>
      </w:r>
    </w:p>
    <w:p w:rsidR="00F14806" w:rsidRDefault="00D905AD">
      <w:pPr>
        <w:pStyle w:val="a3"/>
        <w:divId w:val="676157846"/>
      </w:pPr>
      <w:r>
        <w:t>Раздел I. Оценка инженерно-геологических условий строительной площадки</w:t>
      </w:r>
    </w:p>
    <w:p w:rsidR="00F14806" w:rsidRDefault="00D905AD">
      <w:pPr>
        <w:pStyle w:val="a3"/>
        <w:divId w:val="676157846"/>
      </w:pPr>
      <w:r>
        <w:t>Раздел II. Сбор нагрузок</w:t>
      </w:r>
    </w:p>
    <w:p w:rsidR="00F14806" w:rsidRDefault="00D905AD">
      <w:pPr>
        <w:pStyle w:val="a3"/>
        <w:divId w:val="676157846"/>
      </w:pPr>
      <w:r>
        <w:t>Раздел III. Расчет фундаментов мелкого заложения</w:t>
      </w:r>
    </w:p>
    <w:p w:rsidR="00F14806" w:rsidRDefault="00D905AD">
      <w:pPr>
        <w:pStyle w:val="a3"/>
        <w:divId w:val="676157846"/>
      </w:pPr>
      <w:r>
        <w:t>Раздел IV. Расчет фундамента по 2-му предельному состоянию</w:t>
      </w:r>
    </w:p>
    <w:p w:rsidR="00F14806" w:rsidRDefault="00D905AD">
      <w:pPr>
        <w:pStyle w:val="a3"/>
        <w:divId w:val="676157846"/>
      </w:pPr>
      <w:r>
        <w:t>Раздел V. Конструктивные мероприятия</w:t>
      </w:r>
    </w:p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>Введение</w:t>
      </w:r>
    </w:p>
    <w:p w:rsidR="00F14806" w:rsidRDefault="00D905AD">
      <w:pPr>
        <w:pStyle w:val="a3"/>
        <w:divId w:val="676157846"/>
      </w:pPr>
      <w:r>
        <w:t xml:space="preserve">Целью данной курсовой работы является закрепление полученных теоретический знаний, путем использования их для решения конкретных практических задач. В процессе выполнения, студент должен научиться пользоваться справочной литературой по указанной дисциплине, а также получить навыки проектирования фундаментов и оснований зданий и сооружений. Также необходимо на конкретных примерах разобрать вопрос о применимости различных решений к определенным условиям и выявить наиболее рациональное решение. </w:t>
      </w:r>
    </w:p>
    <w:p w:rsidR="00F14806" w:rsidRDefault="00D905AD">
      <w:pPr>
        <w:pStyle w:val="a3"/>
        <w:divId w:val="676157846"/>
      </w:pPr>
      <w:r>
        <w:t>Важным этапом в изучении любой дисциплины является закрепление полученных теоретических знаний путем использования их для решения конкретных практических задач. Этой цели и служит работа над курсовым проектом по дисциплине «Механика грунтов, основания и фундаменты», во время которой студент должен научиться пользоваться справочной литературой по указанной дисциплине (а это крайне важно при современном потоке информации) и получить навыки проектирования фундаментов и оснований зданий и сооружений. Кроме этого необходимо на конкретных примерах разобрать вопрос о применимости различных решений к определенным условиям и о выявлении наиболее рационального решения для данной конкретной задачи.</w:t>
      </w:r>
    </w:p>
    <w:p w:rsidR="00F14806" w:rsidRDefault="00D905AD">
      <w:pPr>
        <w:pStyle w:val="a3"/>
        <w:divId w:val="676157846"/>
      </w:pPr>
      <w:r>
        <w:t>Общие принципы проектирования оснований и фундаментов</w:t>
      </w:r>
    </w:p>
    <w:p w:rsidR="00F14806" w:rsidRDefault="00D905AD">
      <w:pPr>
        <w:pStyle w:val="a3"/>
        <w:divId w:val="676157846"/>
      </w:pPr>
      <w:r>
        <w:t>При расчете оснований и фундаментов необходимо помнить о том, что они входят в единую систему основание-фундамент-сооружение. Взаимное влияние элементов этой системы очевидно. Инженерно-геологические условия строительной площадки и конструктивные особенности сооружения влияют на выбор типа и конструкции фундамента.</w:t>
      </w:r>
    </w:p>
    <w:p w:rsidR="00F14806" w:rsidRDefault="00D905AD">
      <w:pPr>
        <w:pStyle w:val="a3"/>
        <w:divId w:val="676157846"/>
      </w:pPr>
      <w:r>
        <w:t>Закономерность распределения давления под подошвой фундамента зависит от соотношения жесткостей фундамента и основания, формы фундамента в плане. Деформационные свойства грунтов основания оказывают определенное влияние на распределение усилий в конструктивных элементах сооружения.</w:t>
      </w:r>
    </w:p>
    <w:p w:rsidR="00F14806" w:rsidRDefault="00D905AD">
      <w:pPr>
        <w:pStyle w:val="a3"/>
        <w:divId w:val="676157846"/>
      </w:pPr>
      <w:r>
        <w:t>Однако одновременный учет системы основание-фундамент-сооружение связан с определенными трудностями, которые обусловлены взаимной зависимостью обобщенных параметров элементов системы: например, жесткость сооружения зависит от деформируемости основания - сильно деформируемое основание предполагает конструкцию, приспособленную к неравномерным значительным осадкам; в свою очередь распределение осадок обусловлено жесткостью сооружения. Не зная величин осадок, мы не можем соответствующим образом распределить жесткость между различными конструктивными элементами сооружения; не зная жесткости сооружения, мы не можем определить осадки системы как единого целого. Фундаменты проектируют исходя из нагрузки, передаваемой надземными конструкциями в основном (за исключением гибких фундаментов) без непосредственного учета совместной работы элементов системы основание – фундамент - сооружение.</w:t>
      </w:r>
    </w:p>
    <w:p w:rsidR="00F14806" w:rsidRDefault="00D905AD">
      <w:pPr>
        <w:pStyle w:val="a3"/>
        <w:divId w:val="676157846"/>
      </w:pPr>
      <w:r>
        <w:t>В расчете основание - один из элементов системы - представляется расчетной механической моделью, которая, опуская несущественное, не основное, отражает основные механические свойства составляющих его грунтов.</w:t>
      </w:r>
    </w:p>
    <w:p w:rsidR="00F14806" w:rsidRDefault="00D905AD">
      <w:pPr>
        <w:pStyle w:val="a3"/>
        <w:divId w:val="676157846"/>
      </w:pPr>
      <w:r>
        <w:t>При этом в качестве расчетных механических характеристик грунта используются:</w:t>
      </w:r>
    </w:p>
    <w:p w:rsidR="00F14806" w:rsidRDefault="00D905AD">
      <w:pPr>
        <w:pStyle w:val="a3"/>
        <w:divId w:val="676157846"/>
      </w:pPr>
      <w:r>
        <w:t>1. Модуль общей деформации Е.</w:t>
      </w:r>
    </w:p>
    <w:p w:rsidR="00F14806" w:rsidRDefault="00D905AD">
      <w:pPr>
        <w:pStyle w:val="a3"/>
        <w:divId w:val="676157846"/>
      </w:pPr>
      <w:r>
        <w:t>2. Коэффициент поперечной деформации Е.</w:t>
      </w:r>
    </w:p>
    <w:p w:rsidR="00F14806" w:rsidRDefault="00D905AD">
      <w:pPr>
        <w:pStyle w:val="a3"/>
        <w:divId w:val="676157846"/>
      </w:pPr>
      <w:r>
        <w:t>Эта модель учитывает общие, как упругие так и остаточные деформации основания. Сущность расчета л.д.с. заключается в следующем: зависимость осадки S от нагрузки Р только при средних напряжениях под подошвой фундамента Р</w:t>
      </w:r>
      <w:r>
        <w:rPr>
          <w:vertAlign w:val="subscript"/>
        </w:rPr>
        <w:t>ср</w:t>
      </w:r>
      <w:r>
        <w:t>&lt;R принимается линейной, что дает возможность использовать формулы теории упругости и определять применения, где R - расчетное давление под подошвой фундамента, вызывающее зоны сдвигов под углом подошвы фундамента высотой 'Л b (где Ь - меньший размер фундамента).</w:t>
      </w:r>
    </w:p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>Исходные данные для проектирования</w:t>
      </w:r>
    </w:p>
    <w:p w:rsidR="00F14806" w:rsidRDefault="00D905AD">
      <w:pPr>
        <w:pStyle w:val="a3"/>
        <w:divId w:val="676157846"/>
      </w:pPr>
      <w:r>
        <w:t>Геологический разрез и план см. в Приложении. Лист №</w:t>
      </w:r>
    </w:p>
    <w:p w:rsidR="00F14806" w:rsidRDefault="00D905AD">
      <w:pPr>
        <w:pStyle w:val="a3"/>
        <w:divId w:val="676157846"/>
      </w:pPr>
      <w:r>
        <w:t>Конструктивная схема здания: каркасное, с навесными стеновыми ж/б панелями</w:t>
      </w:r>
    </w:p>
    <w:p w:rsidR="00F14806" w:rsidRDefault="00D905AD">
      <w:pPr>
        <w:pStyle w:val="a3"/>
        <w:divId w:val="676157846"/>
      </w:pPr>
      <w:r>
        <w:t>Количество этажей: 5</w:t>
      </w:r>
    </w:p>
    <w:p w:rsidR="00F14806" w:rsidRDefault="00D905AD">
      <w:pPr>
        <w:pStyle w:val="a3"/>
        <w:divId w:val="676157846"/>
      </w:pPr>
      <w:r>
        <w:t>Район строительства: г. Токмок.</w:t>
      </w:r>
    </w:p>
    <w:p w:rsidR="00F14806" w:rsidRDefault="00D905AD">
      <w:pPr>
        <w:pStyle w:val="a3"/>
        <w:divId w:val="676157846"/>
      </w:pPr>
      <w:r>
        <w:t>Гранулометрический состав грунта в процентном отношении.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920"/>
        <w:gridCol w:w="720"/>
        <w:gridCol w:w="600"/>
        <w:gridCol w:w="720"/>
        <w:gridCol w:w="720"/>
        <w:gridCol w:w="600"/>
        <w:gridCol w:w="720"/>
        <w:gridCol w:w="720"/>
        <w:gridCol w:w="720"/>
        <w:gridCol w:w="825"/>
        <w:gridCol w:w="855"/>
      </w:tblGrid>
      <w:tr w:rsidR="00F14806">
        <w:trPr>
          <w:divId w:val="676157846"/>
          <w:trHeight w:val="275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№ слоя</w:t>
            </w:r>
          </w:p>
        </w:tc>
        <w:tc>
          <w:tcPr>
            <w:tcW w:w="79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Диаметр гранул мм.</w:t>
            </w:r>
          </w:p>
        </w:tc>
      </w:tr>
      <w:tr w:rsidR="00F14806">
        <w:trPr>
          <w:divId w:val="676157846"/>
          <w:trHeight w:val="7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10-5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5-2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2-1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1-0,5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0,5</w:t>
            </w:r>
          </w:p>
          <w:p w:rsidR="00F14806" w:rsidRPr="00D905AD" w:rsidRDefault="00D905AD">
            <w:pPr>
              <w:pStyle w:val="a3"/>
            </w:pPr>
            <w:r w:rsidRPr="00D905AD">
              <w:t>0,25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0,25</w:t>
            </w:r>
          </w:p>
          <w:p w:rsidR="00F14806" w:rsidRPr="00D905AD" w:rsidRDefault="00D905AD">
            <w:pPr>
              <w:pStyle w:val="a3"/>
            </w:pPr>
            <w:r w:rsidRPr="00D905AD">
              <w:t>0,1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0,1</w:t>
            </w:r>
          </w:p>
          <w:p w:rsidR="00F14806" w:rsidRPr="00D905AD" w:rsidRDefault="00D905AD">
            <w:pPr>
              <w:pStyle w:val="a3"/>
            </w:pPr>
            <w:r w:rsidRPr="00D905AD">
              <w:t>0,05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0,05</w:t>
            </w:r>
          </w:p>
          <w:p w:rsidR="00F14806" w:rsidRPr="00D905AD" w:rsidRDefault="00D905AD">
            <w:pPr>
              <w:pStyle w:val="a3"/>
            </w:pPr>
            <w:r w:rsidRPr="00D905AD">
              <w:t>0,01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0,01</w:t>
            </w:r>
          </w:p>
          <w:p w:rsidR="00F14806" w:rsidRPr="00D905AD" w:rsidRDefault="00D905AD">
            <w:pPr>
              <w:pStyle w:val="a3"/>
            </w:pPr>
            <w:r w:rsidRPr="00D905AD">
              <w:t>0,005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0,005</w:t>
            </w:r>
          </w:p>
          <w:p w:rsidR="00F14806" w:rsidRPr="00D905AD" w:rsidRDefault="00D905AD">
            <w:pPr>
              <w:pStyle w:val="a3"/>
            </w:pPr>
            <w:r w:rsidRPr="00D905AD">
              <w:t>0,001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&lt;0,001</w:t>
            </w:r>
          </w:p>
        </w:tc>
      </w:tr>
      <w:tr w:rsidR="00F14806">
        <w:trPr>
          <w:divId w:val="676157846"/>
          <w:trHeight w:val="34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</w:tr>
      <w:tr w:rsidR="00F14806">
        <w:trPr>
          <w:divId w:val="676157846"/>
          <w:trHeight w:val="36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10,9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1,5</w:t>
            </w:r>
          </w:p>
        </w:tc>
      </w:tr>
      <w:tr w:rsidR="00F14806">
        <w:trPr>
          <w:divId w:val="676157846"/>
          <w:trHeight w:val="343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</w:t>
            </w:r>
          </w:p>
        </w:tc>
      </w:tr>
    </w:tbl>
    <w:p w:rsidR="00F14806" w:rsidRPr="00D905AD" w:rsidRDefault="00D905AD">
      <w:pPr>
        <w:pStyle w:val="a3"/>
        <w:divId w:val="676157846"/>
      </w:pPr>
      <w:r>
        <w:t>Физические и физико-механические свойства грунтов основания.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840"/>
        <w:gridCol w:w="840"/>
        <w:gridCol w:w="840"/>
        <w:gridCol w:w="720"/>
        <w:gridCol w:w="3360"/>
        <w:gridCol w:w="840"/>
        <w:gridCol w:w="840"/>
        <w:gridCol w:w="840"/>
        <w:gridCol w:w="360"/>
        <w:gridCol w:w="480"/>
        <w:gridCol w:w="144"/>
      </w:tblGrid>
      <w:tr w:rsidR="00F14806">
        <w:trPr>
          <w:divId w:val="676157846"/>
          <w:trHeight w:val="600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№</w:t>
            </w:r>
          </w:p>
          <w:p w:rsidR="00F14806" w:rsidRPr="00D905AD" w:rsidRDefault="00D905AD">
            <w:pPr>
              <w:pStyle w:val="a3"/>
            </w:pPr>
            <w:r w:rsidRPr="00D905AD">
              <w:t>слоя</w:t>
            </w:r>
          </w:p>
        </w:tc>
        <w:tc>
          <w:tcPr>
            <w:tcW w:w="14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Границы</w:t>
            </w:r>
          </w:p>
          <w:p w:rsidR="00F14806" w:rsidRPr="00D905AD" w:rsidRDefault="00D905AD">
            <w:pPr>
              <w:pStyle w:val="a3"/>
            </w:pPr>
            <w:r w:rsidRPr="00D905AD">
              <w:t>текучести и</w:t>
            </w:r>
          </w:p>
          <w:p w:rsidR="00F14806" w:rsidRPr="00D905AD" w:rsidRDefault="00D905AD">
            <w:pPr>
              <w:pStyle w:val="a3"/>
            </w:pPr>
            <w:r w:rsidRPr="00D905AD">
              <w:t>пластичности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Уд. вес</w:t>
            </w:r>
          </w:p>
          <w:p w:rsidR="00F14806" w:rsidRPr="00D905AD" w:rsidRDefault="00D905AD">
            <w:pPr>
              <w:pStyle w:val="a3"/>
            </w:pPr>
            <w:r w:rsidRPr="00D905AD">
              <w:t>γ</w:t>
            </w:r>
            <w:r w:rsidRPr="00D905AD">
              <w:rPr>
                <w:vertAlign w:val="subscript"/>
              </w:rPr>
              <w:t>у</w:t>
            </w:r>
          </w:p>
          <w:p w:rsidR="00F14806" w:rsidRPr="00D905AD" w:rsidRDefault="00D905AD">
            <w:pPr>
              <w:pStyle w:val="a3"/>
            </w:pPr>
            <w:r w:rsidRPr="00D905AD">
              <w:t>кн / м</w:t>
            </w:r>
            <w:r w:rsidRPr="00D905AD">
              <w:rPr>
                <w:vertAlign w:val="superscript"/>
              </w:rPr>
              <w:t>3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Об. вес</w:t>
            </w:r>
          </w:p>
          <w:p w:rsidR="00F14806" w:rsidRPr="00D905AD" w:rsidRDefault="00D905AD">
            <w:pPr>
              <w:pStyle w:val="a3"/>
            </w:pPr>
            <w:r w:rsidRPr="00D905AD">
              <w:t>γ</w:t>
            </w:r>
          </w:p>
          <w:p w:rsidR="00F14806" w:rsidRPr="00D905AD" w:rsidRDefault="00D905AD">
            <w:pPr>
              <w:pStyle w:val="a3"/>
            </w:pPr>
            <w:r w:rsidRPr="00D905AD">
              <w:t>кн / м</w:t>
            </w:r>
            <w:r w:rsidRPr="00D905AD">
              <w:rPr>
                <w:vertAlign w:val="superscript"/>
              </w:rPr>
              <w:t>3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Влаж-ть</w:t>
            </w:r>
          </w:p>
          <w:p w:rsidR="00F14806" w:rsidRPr="00D905AD" w:rsidRDefault="00D905AD">
            <w:pPr>
              <w:pStyle w:val="a3"/>
            </w:pPr>
            <w:r w:rsidRPr="00D905AD">
              <w:t>%</w:t>
            </w:r>
          </w:p>
        </w:tc>
        <w:tc>
          <w:tcPr>
            <w:tcW w:w="3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i</w:t>
            </w:r>
            <w:r w:rsidRPr="00D905AD">
              <w:rPr>
                <w:vertAlign w:val="subscript"/>
              </w:rPr>
              <w:t>1</w:t>
            </w:r>
            <w:r w:rsidRPr="00D905AD">
              <w:t>=i</w:t>
            </w:r>
            <w:r w:rsidRPr="00D905AD">
              <w:rPr>
                <w:vertAlign w:val="subscript"/>
              </w:rPr>
              <w:t>0</w:t>
            </w:r>
            <w:r w:rsidRPr="00D905AD">
              <w:t>-∆i</w:t>
            </w:r>
            <w:r w:rsidRPr="00D905AD">
              <w:rPr>
                <w:vertAlign w:val="subscript"/>
              </w:rPr>
              <w:t>1</w:t>
            </w:r>
            <w:r w:rsidRPr="00D905AD">
              <w:t>, МПа</w:t>
            </w:r>
          </w:p>
        </w:tc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C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</w:tr>
      <w:tr w:rsidR="00F14806">
        <w:trPr>
          <w:divId w:val="676157846"/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∆l</w:t>
            </w:r>
            <w:r w:rsidRPr="00D905AD">
              <w:rPr>
                <w:vertAlign w:val="subscript"/>
              </w:rPr>
              <w:t>1</w:t>
            </w:r>
          </w:p>
          <w:p w:rsidR="00F14806" w:rsidRPr="00D905AD" w:rsidRDefault="00D905AD">
            <w:pPr>
              <w:pStyle w:val="a3"/>
            </w:pPr>
            <w:r w:rsidRPr="00D905AD">
              <w:t>P</w:t>
            </w:r>
            <w:r w:rsidRPr="00D905AD">
              <w:rPr>
                <w:vertAlign w:val="subscript"/>
              </w:rPr>
              <w:t>1</w:t>
            </w:r>
            <w:r w:rsidRPr="00D905AD">
              <w:t>=0.1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∆l</w:t>
            </w:r>
            <w:r w:rsidRPr="00D905AD">
              <w:rPr>
                <w:vertAlign w:val="subscript"/>
              </w:rPr>
              <w:t>2</w:t>
            </w:r>
          </w:p>
          <w:p w:rsidR="00F14806" w:rsidRPr="00D905AD" w:rsidRDefault="00D905AD">
            <w:pPr>
              <w:pStyle w:val="a3"/>
            </w:pPr>
            <w:r w:rsidRPr="00D905AD">
              <w:t>P</w:t>
            </w:r>
            <w:r w:rsidRPr="00D905AD">
              <w:rPr>
                <w:vertAlign w:val="subscript"/>
              </w:rPr>
              <w:t>2</w:t>
            </w:r>
            <w:r w:rsidRPr="00D905AD">
              <w:t>=0.2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∆l</w:t>
            </w:r>
            <w:r w:rsidRPr="00D905AD">
              <w:rPr>
                <w:vertAlign w:val="subscript"/>
              </w:rPr>
              <w:t>3</w:t>
            </w:r>
          </w:p>
          <w:p w:rsidR="00F14806" w:rsidRPr="00D905AD" w:rsidRDefault="00D905AD">
            <w:pPr>
              <w:pStyle w:val="a3"/>
            </w:pPr>
            <w:r w:rsidRPr="00D905AD">
              <w:t>P</w:t>
            </w:r>
            <w:r w:rsidRPr="00D905AD">
              <w:rPr>
                <w:vertAlign w:val="subscript"/>
              </w:rPr>
              <w:t>3</w:t>
            </w:r>
            <w:r w:rsidRPr="00D905AD">
              <w:t>=0.3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∆l</w:t>
            </w:r>
            <w:r w:rsidRPr="00D905AD">
              <w:rPr>
                <w:vertAlign w:val="subscript"/>
              </w:rPr>
              <w:t>4</w:t>
            </w:r>
          </w:p>
          <w:p w:rsidR="00F14806" w:rsidRPr="00D905AD" w:rsidRDefault="00D905AD">
            <w:pPr>
              <w:pStyle w:val="a3"/>
            </w:pPr>
            <w:r w:rsidRPr="00D905AD">
              <w:t>P</w:t>
            </w:r>
            <w:r w:rsidRPr="00D905AD">
              <w:rPr>
                <w:vertAlign w:val="subscript"/>
              </w:rPr>
              <w:t>4</w:t>
            </w:r>
            <w:r w:rsidRPr="00D905AD">
              <w:t>=0.4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</w:tr>
      <w:tr w:rsidR="00F14806">
        <w:trPr>
          <w:divId w:val="676157846"/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W</w:t>
            </w:r>
            <w:r w:rsidRPr="00D905AD">
              <w:rPr>
                <w:vertAlign w:val="subscript"/>
              </w:rPr>
              <w:t>L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W</w:t>
            </w:r>
            <w:r w:rsidRPr="00D905AD">
              <w:rPr>
                <w:vertAlign w:val="subscript"/>
              </w:rPr>
              <w:t>P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</w:tr>
      <w:tr w:rsidR="00F14806">
        <w:trPr>
          <w:divId w:val="676157846"/>
          <w:trHeight w:val="3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27,2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18,6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25,7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0,083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0,180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0,064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</w:tr>
      <w:tr w:rsidR="00F14806">
        <w:trPr>
          <w:divId w:val="676157846"/>
          <w:trHeight w:val="34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18,9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12,0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26,7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21,7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16,1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0,032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0,058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0,068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0,082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</w:tr>
      <w:tr w:rsidR="00F14806">
        <w:trPr>
          <w:divId w:val="676157846"/>
          <w:trHeight w:val="36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26,5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20,0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0,072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0,083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0,194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0,205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</w:tr>
    </w:tbl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 xml:space="preserve">Раздел I. Оценка инженерно-геологических условий строительной </w:t>
      </w:r>
    </w:p>
    <w:p w:rsidR="00F14806" w:rsidRDefault="00D905AD">
      <w:pPr>
        <w:pStyle w:val="a3"/>
        <w:divId w:val="676157846"/>
      </w:pPr>
      <w:r>
        <w:t>площадки</w:t>
      </w:r>
    </w:p>
    <w:p w:rsidR="00F14806" w:rsidRDefault="00D905AD">
      <w:pPr>
        <w:pStyle w:val="a3"/>
        <w:divId w:val="676157846"/>
      </w:pPr>
      <w:r>
        <w:t>Одном из основных факторов, определяющих тип и размеры фундамента, являются инженерно-геологические условия строительной площадки. Правильность и экономичность выбранной конструкции фундамента, а также долговечность сооружения во многом зависят от точности определения физико-механических характеристик, мощности и вида грунтов.</w:t>
      </w:r>
    </w:p>
    <w:p w:rsidR="00F14806" w:rsidRDefault="00D905AD">
      <w:pPr>
        <w:pStyle w:val="a3"/>
        <w:divId w:val="676157846"/>
      </w:pPr>
      <w:r>
        <w:t>Получение данных о грунтовых условиях строительства производится в процессе инженерно-геологических, топографо-геодезических и гидрогеологических изысканий.</w:t>
      </w:r>
    </w:p>
    <w:p w:rsidR="00F14806" w:rsidRDefault="00D905AD">
      <w:pPr>
        <w:pStyle w:val="a3"/>
        <w:divId w:val="676157846"/>
      </w:pPr>
      <w:r>
        <w:t>Определение наименования грунтов основания.</w:t>
      </w:r>
    </w:p>
    <w:p w:rsidR="00F14806" w:rsidRDefault="00D905AD">
      <w:pPr>
        <w:pStyle w:val="a3"/>
        <w:divId w:val="676157846"/>
      </w:pPr>
      <w:r>
        <w:t>Согласно СНиП II-15-74 полное наимнование грунта устанавливается на основании физических характеристик грунта, которые делятся на исходные и производные.</w:t>
      </w:r>
    </w:p>
    <w:p w:rsidR="00F14806" w:rsidRDefault="00D905AD">
      <w:pPr>
        <w:pStyle w:val="a3"/>
        <w:divId w:val="676157846"/>
      </w:pPr>
      <w:r>
        <w:t>К исходным характеристикам относятся следующие:</w:t>
      </w:r>
    </w:p>
    <w:p w:rsidR="00F14806" w:rsidRDefault="00D905AD">
      <w:pPr>
        <w:pStyle w:val="a3"/>
        <w:divId w:val="676157846"/>
      </w:pPr>
      <w:r>
        <w:t>а) гранулометрический состав грунта;</w:t>
      </w:r>
    </w:p>
    <w:p w:rsidR="00F14806" w:rsidRDefault="00D905AD">
      <w:pPr>
        <w:pStyle w:val="a3"/>
        <w:divId w:val="676157846"/>
      </w:pPr>
      <w:r>
        <w:t>б) удельный вес, γ</w:t>
      </w:r>
      <w:r>
        <w:rPr>
          <w:vertAlign w:val="subscript"/>
        </w:rPr>
        <w:t>у</w:t>
      </w:r>
      <w:r>
        <w:t xml:space="preserve"> [кн / м</w:t>
      </w:r>
      <w:r>
        <w:rPr>
          <w:vertAlign w:val="superscript"/>
        </w:rPr>
        <w:t>3</w:t>
      </w:r>
      <w:r>
        <w:t>];</w:t>
      </w:r>
    </w:p>
    <w:p w:rsidR="00F14806" w:rsidRDefault="00D905AD">
      <w:pPr>
        <w:pStyle w:val="a3"/>
        <w:divId w:val="676157846"/>
      </w:pPr>
      <w:r>
        <w:t>в) объемный вес, γ</w:t>
      </w:r>
      <w:r>
        <w:rPr>
          <w:vertAlign w:val="subscript"/>
        </w:rPr>
        <w:t>0</w:t>
      </w:r>
      <w:r>
        <w:t xml:space="preserve"> [кн / м</w:t>
      </w:r>
      <w:r>
        <w:rPr>
          <w:vertAlign w:val="superscript"/>
        </w:rPr>
        <w:t>3</w:t>
      </w:r>
      <w:r>
        <w:t>];</w:t>
      </w:r>
    </w:p>
    <w:p w:rsidR="00F14806" w:rsidRDefault="00D905AD">
      <w:pPr>
        <w:pStyle w:val="a3"/>
        <w:divId w:val="676157846"/>
      </w:pPr>
      <w:r>
        <w:t>г) весовая влажность, W</w:t>
      </w:r>
      <w:r>
        <w:rPr>
          <w:vertAlign w:val="subscript"/>
        </w:rPr>
        <w:t>0</w:t>
      </w:r>
      <w:r>
        <w:t xml:space="preserve"> [%];</w:t>
      </w:r>
    </w:p>
    <w:p w:rsidR="00F14806" w:rsidRDefault="00D905AD">
      <w:pPr>
        <w:pStyle w:val="a3"/>
        <w:divId w:val="676157846"/>
      </w:pPr>
      <w:r>
        <w:t>д) граница раскатывания(пластичности), W</w:t>
      </w:r>
      <w:r>
        <w:rPr>
          <w:vertAlign w:val="subscript"/>
        </w:rPr>
        <w:t>р</w:t>
      </w:r>
      <w:r>
        <w:t xml:space="preserve"> [%];</w:t>
      </w:r>
    </w:p>
    <w:p w:rsidR="00F14806" w:rsidRDefault="00D905AD">
      <w:pPr>
        <w:pStyle w:val="a3"/>
        <w:divId w:val="676157846"/>
      </w:pPr>
      <w:r>
        <w:t>е) граница текучести, W</w:t>
      </w:r>
      <w:r>
        <w:rPr>
          <w:vertAlign w:val="subscript"/>
        </w:rPr>
        <w:t>L</w:t>
      </w:r>
      <w:r>
        <w:t xml:space="preserve"> [%];</w:t>
      </w:r>
    </w:p>
    <w:p w:rsidR="00F14806" w:rsidRDefault="00D905AD">
      <w:pPr>
        <w:pStyle w:val="a3"/>
        <w:divId w:val="676157846"/>
      </w:pPr>
      <w:r>
        <w:t>ж) сведения о наличии других примесей в грунте.</w:t>
      </w:r>
    </w:p>
    <w:p w:rsidR="00F14806" w:rsidRDefault="00D905AD">
      <w:pPr>
        <w:pStyle w:val="a3"/>
        <w:divId w:val="676157846"/>
      </w:pPr>
      <w:r>
        <w:t>К производным физическим характеристикам относятся:</w:t>
      </w:r>
    </w:p>
    <w:p w:rsidR="00F14806" w:rsidRDefault="00D905AD">
      <w:pPr>
        <w:pStyle w:val="a3"/>
        <w:divId w:val="676157846"/>
      </w:pPr>
      <w:r>
        <w:t>а) пористость. Определяется по следующей по формуле: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93.75pt;height:57.75pt">
            <v:imagedata r:id="rId4" o:title=""/>
          </v:shape>
        </w:pict>
      </w:r>
    </w:p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>б) степень влажности G (коэффициент водонасыщености грунта, J</w:t>
      </w:r>
      <w:r>
        <w:rPr>
          <w:vertAlign w:val="subscript"/>
        </w:rPr>
        <w:t>в</w:t>
      </w:r>
      <w:r>
        <w:t>) – отношение природной влажности грунта к его полной влажности, соответствующей полному заполнению грунта водой. Определяется по следующей по формуле: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081" type="#_x0000_t75" style="width:62.25pt;height:63.75pt">
            <v:imagedata r:id="rId5" o:title=""/>
          </v:shape>
        </w:pict>
      </w:r>
      <w:r w:rsidR="00D905AD">
        <w:t>  , где γ</w:t>
      </w:r>
      <w:r w:rsidR="00D905AD">
        <w:rPr>
          <w:vertAlign w:val="subscript"/>
        </w:rPr>
        <w:t xml:space="preserve">w </w:t>
      </w:r>
      <w:r w:rsidR="00D905AD">
        <w:t>– уд. вес воды.</w:t>
      </w:r>
    </w:p>
    <w:p w:rsidR="00F14806" w:rsidRDefault="00D905AD">
      <w:pPr>
        <w:pStyle w:val="a3"/>
        <w:divId w:val="676157846"/>
      </w:pPr>
      <w:r>
        <w:t>в) число пластичности J</w:t>
      </w:r>
      <w:r>
        <w:rPr>
          <w:vertAlign w:val="subscript"/>
        </w:rPr>
        <w:t>P</w:t>
      </w:r>
      <w:r>
        <w:t xml:space="preserve"> [%] J</w:t>
      </w:r>
      <w:r>
        <w:rPr>
          <w:vertAlign w:val="subscript"/>
        </w:rPr>
        <w:t>P</w:t>
      </w:r>
      <w:r>
        <w:t>=0,01(W</w:t>
      </w:r>
      <w:r>
        <w:rPr>
          <w:vertAlign w:val="subscript"/>
        </w:rPr>
        <w:t>L</w:t>
      </w:r>
      <w:r>
        <w:t>-W</w:t>
      </w:r>
      <w:r>
        <w:rPr>
          <w:vertAlign w:val="subscript"/>
        </w:rPr>
        <w:t>P</w:t>
      </w:r>
      <w:r>
        <w:t>)</w:t>
      </w:r>
    </w:p>
    <w:p w:rsidR="00F14806" w:rsidRDefault="00D905AD">
      <w:pPr>
        <w:pStyle w:val="a3"/>
        <w:divId w:val="676157846"/>
      </w:pPr>
      <w:r>
        <w:t>г) коэффициент консистенции J</w:t>
      </w:r>
      <w:r>
        <w:rPr>
          <w:vertAlign w:val="subscript"/>
        </w:rPr>
        <w:t>L</w:t>
      </w:r>
      <w:r>
        <w:t>=(W</w:t>
      </w:r>
      <w:r>
        <w:rPr>
          <w:vertAlign w:val="subscript"/>
        </w:rPr>
        <w:t>0</w:t>
      </w:r>
      <w:r>
        <w:t>-W</w:t>
      </w:r>
      <w:r>
        <w:rPr>
          <w:vertAlign w:val="subscript"/>
        </w:rPr>
        <w:t>P</w:t>
      </w:r>
      <w:r>
        <w:t>)/ (W</w:t>
      </w:r>
      <w:r>
        <w:rPr>
          <w:vertAlign w:val="subscript"/>
        </w:rPr>
        <w:t>L</w:t>
      </w:r>
      <w:r>
        <w:t>-W</w:t>
      </w:r>
      <w:r>
        <w:rPr>
          <w:vertAlign w:val="subscript"/>
        </w:rPr>
        <w:t>P</w:t>
      </w:r>
      <w:r>
        <w:t>);</w:t>
      </w:r>
    </w:p>
    <w:p w:rsidR="00F14806" w:rsidRDefault="00D905AD">
      <w:pPr>
        <w:pStyle w:val="a3"/>
        <w:divId w:val="676157846"/>
      </w:pPr>
      <w:r>
        <w:t>д) коэффициент пористости на границе текучести e</w:t>
      </w:r>
      <w:r>
        <w:rPr>
          <w:vertAlign w:val="subscript"/>
        </w:rPr>
        <w:t>m</w:t>
      </w:r>
      <w:r>
        <w:t>. Определяется по формуле: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084" type="#_x0000_t75" style="width:75.75pt;height:63.75pt">
            <v:imagedata r:id="rId6" o:title=""/>
          </v:shape>
        </w:pict>
      </w:r>
    </w:p>
    <w:p w:rsidR="00F14806" w:rsidRDefault="00D905AD">
      <w:pPr>
        <w:pStyle w:val="a3"/>
        <w:divId w:val="676157846"/>
      </w:pPr>
      <w:r>
        <w:t>е) коэффициент П, характеризующий просадочные свойства грунта. П=(e</w:t>
      </w:r>
      <w:r>
        <w:rPr>
          <w:vertAlign w:val="subscript"/>
        </w:rPr>
        <w:t>m</w:t>
      </w:r>
      <w:r>
        <w:t>-e)/(1+e).</w:t>
      </w:r>
    </w:p>
    <w:p w:rsidR="00F14806" w:rsidRDefault="00D905AD">
      <w:pPr>
        <w:pStyle w:val="a3"/>
        <w:divId w:val="676157846"/>
      </w:pPr>
      <w:r>
        <w:t>ж) коэффициент неоднородности грунта U=d60/d10. Где d60 и d10 – диаметр частиц, которых в грунте содержится 60% и 10% соответственно.</w:t>
      </w:r>
    </w:p>
    <w:p w:rsidR="00F14806" w:rsidRDefault="00D905AD">
      <w:pPr>
        <w:pStyle w:val="a3"/>
        <w:divId w:val="676157846"/>
      </w:pPr>
      <w:r>
        <w:t>Определение наименования первого слоя грунта.</w:t>
      </w:r>
    </w:p>
    <w:p w:rsidR="00F14806" w:rsidRDefault="00D905AD">
      <w:pPr>
        <w:pStyle w:val="a3"/>
        <w:divId w:val="676157846"/>
      </w:pPr>
      <w:r>
        <w:t>Наличие показателей границ текучести и пластичности свидетельствует о том, что первый слоя грунта является глинистым.</w:t>
      </w:r>
    </w:p>
    <w:p w:rsidR="00F14806" w:rsidRDefault="00D905AD">
      <w:pPr>
        <w:pStyle w:val="a3"/>
        <w:divId w:val="676157846"/>
      </w:pPr>
      <w:r>
        <w:rPr>
          <w:b/>
          <w:bCs/>
        </w:rPr>
        <w:t xml:space="preserve">1.         </w:t>
      </w:r>
      <w:r>
        <w:t>Определяем число пластичности:  J</w:t>
      </w:r>
      <w:r>
        <w:rPr>
          <w:vertAlign w:val="subscript"/>
        </w:rPr>
        <w:t>P</w:t>
      </w:r>
      <w:r>
        <w:t>=0,01(W</w:t>
      </w:r>
      <w:r>
        <w:rPr>
          <w:vertAlign w:val="subscript"/>
        </w:rPr>
        <w:t>L</w:t>
      </w:r>
      <w:r>
        <w:t>-W</w:t>
      </w:r>
      <w:r>
        <w:rPr>
          <w:vertAlign w:val="subscript"/>
        </w:rPr>
        <w:t>P</w:t>
      </w:r>
      <w:r>
        <w:t>)=0,01(31-20)=0,11.</w:t>
      </w:r>
    </w:p>
    <w:p w:rsidR="00F14806" w:rsidRDefault="00D905AD">
      <w:pPr>
        <w:pStyle w:val="a3"/>
        <w:divId w:val="676157846"/>
      </w:pPr>
      <w:r>
        <w:t>В соответствии с таблицей 6, СНиПа II-15-74 делаем заключение, что глинистый грунт, с числом пластичности 0,11, является суглинком.</w:t>
      </w:r>
    </w:p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rPr>
          <w:b/>
          <w:bCs/>
        </w:rPr>
        <w:t xml:space="preserve">2.         </w:t>
      </w:r>
      <w:r>
        <w:t>Определяем коэффициент консистенции:</w:t>
      </w:r>
    </w:p>
    <w:p w:rsidR="00F14806" w:rsidRDefault="00D905AD">
      <w:pPr>
        <w:pStyle w:val="a3"/>
        <w:divId w:val="676157846"/>
      </w:pPr>
      <w:r>
        <w:t>J</w:t>
      </w:r>
      <w:r>
        <w:rPr>
          <w:vertAlign w:val="subscript"/>
        </w:rPr>
        <w:t>L</w:t>
      </w:r>
      <w:r>
        <w:t>=(W</w:t>
      </w:r>
      <w:r>
        <w:rPr>
          <w:vertAlign w:val="subscript"/>
        </w:rPr>
        <w:t>0</w:t>
      </w:r>
      <w:r>
        <w:t>-W</w:t>
      </w:r>
      <w:r>
        <w:rPr>
          <w:vertAlign w:val="subscript"/>
        </w:rPr>
        <w:t>P</w:t>
      </w:r>
      <w:r>
        <w:t>)/ (W</w:t>
      </w:r>
      <w:r>
        <w:rPr>
          <w:vertAlign w:val="subscript"/>
        </w:rPr>
        <w:t>L</w:t>
      </w:r>
      <w:r>
        <w:t>-W</w:t>
      </w:r>
      <w:r>
        <w:rPr>
          <w:vertAlign w:val="subscript"/>
        </w:rPr>
        <w:t>P</w:t>
      </w:r>
      <w:r>
        <w:t>)=(25,7-20)/(31-20)=0,518</w:t>
      </w:r>
    </w:p>
    <w:p w:rsidR="00F14806" w:rsidRDefault="00D905AD">
      <w:pPr>
        <w:pStyle w:val="a3"/>
        <w:divId w:val="676157846"/>
      </w:pPr>
      <w:r>
        <w:t>В соответствии с таблицей 7, СНиПа II-15-74 делаем заключение, что суглинок, с коэффициентом консистенции 0,518, является мягкопластичным.</w:t>
      </w:r>
    </w:p>
    <w:p w:rsidR="00F14806" w:rsidRDefault="00D905AD">
      <w:pPr>
        <w:pStyle w:val="a3"/>
        <w:divId w:val="676157846"/>
      </w:pPr>
      <w:r>
        <w:rPr>
          <w:b/>
          <w:bCs/>
        </w:rPr>
        <w:t xml:space="preserve">3.         </w:t>
      </w:r>
      <w:r>
        <w:t>Определяем коэффициент пористости грунта: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087" type="#_x0000_t75" style="width:249pt;height:60pt">
            <v:imagedata r:id="rId7" o:title=""/>
          </v:shape>
        </w:pict>
      </w:r>
    </w:p>
    <w:p w:rsidR="00F14806" w:rsidRDefault="00D905AD">
      <w:pPr>
        <w:pStyle w:val="a3"/>
        <w:divId w:val="676157846"/>
      </w:pPr>
      <w:r>
        <w:rPr>
          <w:b/>
          <w:bCs/>
        </w:rPr>
        <w:t xml:space="preserve">4.         </w:t>
      </w:r>
      <w:r>
        <w:t>Определяем степень влажности грунта: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090" type="#_x0000_t75" style="width:177pt;height:63.75pt">
            <v:imagedata r:id="rId8" o:title=""/>
          </v:shape>
        </w:pict>
      </w:r>
    </w:p>
    <w:p w:rsidR="00F14806" w:rsidRDefault="00D905AD">
      <w:pPr>
        <w:pStyle w:val="a3"/>
        <w:divId w:val="676157846"/>
      </w:pPr>
      <w:r>
        <w:t>Так как степень влажности &gt;0.8, данный слой грунта является непросадочным.  </w:t>
      </w:r>
    </w:p>
    <w:p w:rsidR="00F14806" w:rsidRDefault="00D905AD">
      <w:pPr>
        <w:pStyle w:val="a3"/>
        <w:divId w:val="676157846"/>
      </w:pPr>
      <w:r>
        <w:t>(СНиП II-15-74, пункт 2.13).</w:t>
      </w:r>
    </w:p>
    <w:p w:rsidR="00F14806" w:rsidRDefault="00D905AD">
      <w:pPr>
        <w:pStyle w:val="a3"/>
        <w:divId w:val="676157846"/>
      </w:pPr>
      <w:r>
        <w:rPr>
          <w:b/>
          <w:bCs/>
        </w:rPr>
        <w:t xml:space="preserve">5.         </w:t>
      </w:r>
      <w:r>
        <w:t>Определяем коэффициент пористости грунта на границе его текучести: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093" type="#_x0000_t75" style="width:186pt;height:63.75pt">
            <v:imagedata r:id="rId9" o:title=""/>
          </v:shape>
        </w:pict>
      </w:r>
    </w:p>
    <w:p w:rsidR="00F14806" w:rsidRDefault="00D905AD">
      <w:pPr>
        <w:pStyle w:val="a3"/>
        <w:divId w:val="676157846"/>
      </w:pPr>
      <w:r>
        <w:rPr>
          <w:b/>
          <w:bCs/>
        </w:rPr>
        <w:t xml:space="preserve">6.         </w:t>
      </w:r>
      <w:r>
        <w:t>Определяем просадочность грунта:</w:t>
      </w:r>
    </w:p>
    <w:p w:rsidR="00F14806" w:rsidRDefault="00D905AD">
      <w:pPr>
        <w:pStyle w:val="a3"/>
        <w:divId w:val="676157846"/>
      </w:pPr>
      <w:r>
        <w:t>П=(e</w:t>
      </w:r>
      <w:r>
        <w:rPr>
          <w:vertAlign w:val="subscript"/>
        </w:rPr>
        <w:t>m</w:t>
      </w:r>
      <w:r>
        <w:t>-e)/(1+e)=(0,8432-0,8381)/(1+0,8381)=0,0027</w:t>
      </w:r>
    </w:p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rPr>
          <w:b/>
          <w:bCs/>
        </w:rPr>
        <w:t>7.</w:t>
      </w:r>
      <w:r>
        <w:t xml:space="preserve"> Определяем коэффициент сжимаемости грунта: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096" type="#_x0000_t75" style="width:188.25pt;height:62.25pt">
            <v:imagedata r:id="rId10" o:title=""/>
          </v:shape>
        </w:pict>
      </w:r>
    </w:p>
    <w:p w:rsidR="00F14806" w:rsidRDefault="00D905AD">
      <w:pPr>
        <w:pStyle w:val="a3"/>
        <w:divId w:val="676157846"/>
      </w:pPr>
      <w:r>
        <w:t>8. Определяем коэффициент относительной сжимаемости грунта: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099" type="#_x0000_t75" style="width:207.75pt;height:60pt">
            <v:imagedata r:id="rId11" o:title=""/>
          </v:shape>
        </w:pict>
      </w:r>
    </w:p>
    <w:p w:rsidR="00F14806" w:rsidRDefault="00D905AD">
      <w:pPr>
        <w:pStyle w:val="a3"/>
        <w:divId w:val="676157846"/>
      </w:pPr>
      <w:r>
        <w:t>Заключение: первый слой грунта является суглинком, в мягкопластичном состоянии, непросадочным.</w:t>
      </w:r>
    </w:p>
    <w:p w:rsidR="00F14806" w:rsidRDefault="00D905AD">
      <w:pPr>
        <w:pStyle w:val="a3"/>
        <w:divId w:val="676157846"/>
      </w:pPr>
      <w:r>
        <w:t>Определение наименования второго слоя грунта.</w:t>
      </w:r>
    </w:p>
    <w:p w:rsidR="00F14806" w:rsidRDefault="00D905AD">
      <w:pPr>
        <w:pStyle w:val="a3"/>
        <w:divId w:val="676157846"/>
      </w:pPr>
      <w:r>
        <w:t>Наличие показателей границ текучести и пластичности свидетельствует о том, что первый слоя грунта является глинистым.</w:t>
      </w:r>
    </w:p>
    <w:p w:rsidR="00F14806" w:rsidRDefault="00D905AD">
      <w:pPr>
        <w:pStyle w:val="a3"/>
        <w:divId w:val="676157846"/>
      </w:pPr>
      <w:r>
        <w:rPr>
          <w:b/>
          <w:bCs/>
        </w:rPr>
        <w:t xml:space="preserve">1.         </w:t>
      </w:r>
      <w:r>
        <w:t>Определяем число пластичности:  J</w:t>
      </w:r>
      <w:r>
        <w:rPr>
          <w:vertAlign w:val="subscript"/>
        </w:rPr>
        <w:t>P</w:t>
      </w:r>
      <w:r>
        <w:t>=0,01(W</w:t>
      </w:r>
      <w:r>
        <w:rPr>
          <w:vertAlign w:val="subscript"/>
        </w:rPr>
        <w:t>L</w:t>
      </w:r>
      <w:r>
        <w:t>-W</w:t>
      </w:r>
      <w:r>
        <w:rPr>
          <w:vertAlign w:val="subscript"/>
        </w:rPr>
        <w:t>P</w:t>
      </w:r>
      <w:r>
        <w:t>)=0,01(18,9-12)=0,069.</w:t>
      </w:r>
    </w:p>
    <w:p w:rsidR="00F14806" w:rsidRDefault="00D905AD">
      <w:pPr>
        <w:pStyle w:val="a3"/>
        <w:divId w:val="676157846"/>
      </w:pPr>
      <w:r>
        <w:t>В соответствии с таблицей 6, СНиПа II-15-74 делаем заключение, что глинистый грунт, с числом пластичности 0,069, является супесью.</w:t>
      </w:r>
    </w:p>
    <w:p w:rsidR="00F14806" w:rsidRDefault="00D905AD">
      <w:pPr>
        <w:pStyle w:val="a3"/>
        <w:divId w:val="676157846"/>
      </w:pPr>
      <w:r>
        <w:rPr>
          <w:b/>
          <w:bCs/>
        </w:rPr>
        <w:t xml:space="preserve">2.         </w:t>
      </w:r>
      <w:r>
        <w:t>Определяем коэффициент консистенции:</w:t>
      </w:r>
    </w:p>
    <w:p w:rsidR="00F14806" w:rsidRDefault="00D905AD">
      <w:pPr>
        <w:pStyle w:val="a3"/>
        <w:divId w:val="676157846"/>
      </w:pPr>
      <w:r>
        <w:t>J</w:t>
      </w:r>
      <w:r>
        <w:rPr>
          <w:vertAlign w:val="subscript"/>
        </w:rPr>
        <w:t>L</w:t>
      </w:r>
      <w:r>
        <w:t>=(W</w:t>
      </w:r>
      <w:r>
        <w:rPr>
          <w:vertAlign w:val="subscript"/>
        </w:rPr>
        <w:t>0</w:t>
      </w:r>
      <w:r>
        <w:t>-W</w:t>
      </w:r>
      <w:r>
        <w:rPr>
          <w:vertAlign w:val="subscript"/>
        </w:rPr>
        <w:t>P</w:t>
      </w:r>
      <w:r>
        <w:t>)/ (W</w:t>
      </w:r>
      <w:r>
        <w:rPr>
          <w:vertAlign w:val="subscript"/>
        </w:rPr>
        <w:t>L</w:t>
      </w:r>
      <w:r>
        <w:t>-W</w:t>
      </w:r>
      <w:r>
        <w:rPr>
          <w:vertAlign w:val="subscript"/>
        </w:rPr>
        <w:t>P</w:t>
      </w:r>
      <w:r>
        <w:t>)=(16,1-12)/(18,9-12)=0,594.</w:t>
      </w:r>
    </w:p>
    <w:p w:rsidR="00F14806" w:rsidRDefault="00D905AD">
      <w:pPr>
        <w:pStyle w:val="a3"/>
        <w:divId w:val="676157846"/>
      </w:pPr>
      <w:r>
        <w:t>В соответствии с таблицей 7, СНиПа II-15-74 делаем заключение, что супесь, с коэффициентом консистенции 0,594, является пластичной.</w:t>
      </w:r>
    </w:p>
    <w:p w:rsidR="00F14806" w:rsidRDefault="00D905AD">
      <w:pPr>
        <w:pStyle w:val="a3"/>
        <w:divId w:val="676157846"/>
      </w:pPr>
      <w:r>
        <w:t>Определяем коэффициент пористости грунта:</w:t>
      </w:r>
    </w:p>
    <w:p w:rsidR="00F14806" w:rsidRDefault="00F14806">
      <w:pPr>
        <w:divId w:val="676157846"/>
      </w:pPr>
    </w:p>
    <w:p w:rsidR="00F14806" w:rsidRPr="00D905AD" w:rsidRDefault="00BF49F5">
      <w:pPr>
        <w:pStyle w:val="a3"/>
        <w:divId w:val="676157846"/>
      </w:pPr>
      <w:r>
        <w:rPr>
          <w:noProof/>
        </w:rPr>
        <w:pict>
          <v:shape id="_x0000_i1102" type="#_x0000_t75" style="width:248.25pt;height:60pt">
            <v:imagedata r:id="rId12" o:title=""/>
          </v:shape>
        </w:pict>
      </w:r>
    </w:p>
    <w:p w:rsidR="00F14806" w:rsidRDefault="00D905AD">
      <w:pPr>
        <w:pStyle w:val="a3"/>
        <w:divId w:val="676157846"/>
      </w:pPr>
      <w:r>
        <w:t>Определяем степень влажности грунта: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05" type="#_x0000_t75" style="width:171.75pt;height:63.75pt">
            <v:imagedata r:id="rId13" o:title=""/>
          </v:shape>
        </w:pict>
      </w:r>
    </w:p>
    <w:p w:rsidR="00F14806" w:rsidRDefault="00D905AD">
      <w:pPr>
        <w:pStyle w:val="a3"/>
        <w:divId w:val="676157846"/>
      </w:pPr>
      <w:r>
        <w:t>Так как степень влажности &gt;0.8, данный слой грунта является непросадочным.  (СНиП II-15-74, пункт 2.13).</w:t>
      </w:r>
    </w:p>
    <w:p w:rsidR="00F14806" w:rsidRDefault="00D905AD">
      <w:pPr>
        <w:pStyle w:val="a3"/>
        <w:divId w:val="676157846"/>
      </w:pPr>
      <w:r>
        <w:t>Определяем коэффициент пористости грунта на границе его текучести: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08" type="#_x0000_t75" style="width:192.75pt;height:63.75pt">
            <v:imagedata r:id="rId14" o:title=""/>
          </v:shape>
        </w:pict>
      </w:r>
    </w:p>
    <w:p w:rsidR="00F14806" w:rsidRDefault="00D905AD">
      <w:pPr>
        <w:pStyle w:val="a3"/>
        <w:divId w:val="676157846"/>
      </w:pPr>
      <w:r>
        <w:t>Определяем просадочность грунта:</w:t>
      </w:r>
    </w:p>
    <w:p w:rsidR="00F14806" w:rsidRDefault="00D905AD">
      <w:pPr>
        <w:pStyle w:val="a3"/>
        <w:divId w:val="676157846"/>
      </w:pPr>
      <w:r>
        <w:t>П=(e</w:t>
      </w:r>
      <w:r>
        <w:rPr>
          <w:vertAlign w:val="subscript"/>
        </w:rPr>
        <w:t>m</w:t>
      </w:r>
      <w:r>
        <w:t>-e)/(1+e)=(0,5046-0,4285)/(1+0,4285)=0,0532.</w:t>
      </w:r>
    </w:p>
    <w:p w:rsidR="00F14806" w:rsidRDefault="00D905AD">
      <w:pPr>
        <w:pStyle w:val="a3"/>
        <w:divId w:val="676157846"/>
      </w:pPr>
      <w:r>
        <w:t>Определяем коэффициент сжимаемости грунта: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11" type="#_x0000_t75" style="width:195pt;height:62.25pt">
            <v:imagedata r:id="rId15" o:title=""/>
          </v:shape>
        </w:pict>
      </w:r>
    </w:p>
    <w:p w:rsidR="00F14806" w:rsidRDefault="00D905AD">
      <w:pPr>
        <w:pStyle w:val="a3"/>
        <w:divId w:val="676157846"/>
      </w:pPr>
      <w:r>
        <w:t>Определяем коэффициент относительной сжимаемости грунта:</w:t>
      </w:r>
    </w:p>
    <w:p w:rsidR="00F14806" w:rsidRDefault="00F14806">
      <w:pPr>
        <w:divId w:val="676157846"/>
      </w:pPr>
    </w:p>
    <w:p w:rsidR="00F14806" w:rsidRPr="00D905AD" w:rsidRDefault="00BF49F5">
      <w:pPr>
        <w:pStyle w:val="a3"/>
        <w:divId w:val="676157846"/>
      </w:pPr>
      <w:r>
        <w:rPr>
          <w:noProof/>
        </w:rPr>
        <w:pict>
          <v:shape id="_x0000_i1114" type="#_x0000_t75" style="width:207pt;height:60pt">
            <v:imagedata r:id="rId16" o:title=""/>
          </v:shape>
        </w:pict>
      </w:r>
    </w:p>
    <w:p w:rsidR="00F14806" w:rsidRDefault="00D905AD">
      <w:pPr>
        <w:pStyle w:val="a3"/>
        <w:divId w:val="676157846"/>
      </w:pPr>
      <w:r>
        <w:t>Заключение: второй слой грунта является супесью, в пластичном состоянии, непросадочным.</w:t>
      </w:r>
    </w:p>
    <w:p w:rsidR="00F14806" w:rsidRDefault="00D905AD">
      <w:pPr>
        <w:pStyle w:val="a3"/>
        <w:divId w:val="676157846"/>
      </w:pPr>
      <w:r>
        <w:t>Определение наименования третьего слоя грунта.</w:t>
      </w:r>
    </w:p>
    <w:p w:rsidR="00F14806" w:rsidRDefault="00D905AD">
      <w:pPr>
        <w:pStyle w:val="a3"/>
        <w:divId w:val="676157846"/>
      </w:pPr>
      <w:r>
        <w:t>Отсутствие показателей границ текучести и пластичности свидетельствует о том, что третий слой грунта является песчаным.</w:t>
      </w:r>
    </w:p>
    <w:p w:rsidR="00F14806" w:rsidRDefault="00D905AD">
      <w:pPr>
        <w:pStyle w:val="a3"/>
        <w:divId w:val="676157846"/>
      </w:pPr>
      <w:r>
        <w:rPr>
          <w:b/>
          <w:bCs/>
        </w:rPr>
        <w:t xml:space="preserve">1.         </w:t>
      </w:r>
      <w:r>
        <w:t>В соответствии с таблицей 2, СНиПа II-15-74 делаем заключение, что третий слой грунта является песком средней крупности. Так как, вес частиц крупнее 0.25 мм, в грунте составляет более 50%.</w:t>
      </w:r>
    </w:p>
    <w:p w:rsidR="00F14806" w:rsidRDefault="00D905AD">
      <w:pPr>
        <w:pStyle w:val="a3"/>
        <w:divId w:val="676157846"/>
      </w:pPr>
      <w:r>
        <w:rPr>
          <w:b/>
          <w:bCs/>
        </w:rPr>
        <w:t xml:space="preserve">2.         </w:t>
      </w:r>
      <w:r>
        <w:t>Определяем неоднородность грунта. Для этого необходимо определить коэффициент неоднородности грунта. Строим кумуляту – график выражающий процентное содержание фракций в грунте.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17" type="#_x0000_t75" style="width:324pt;height:177.75pt">
            <v:imagedata r:id="rId17" o:title=""/>
          </v:shape>
        </w:pict>
      </w:r>
    </w:p>
    <w:p w:rsidR="00F14806" w:rsidRDefault="00D905AD">
      <w:pPr>
        <w:pStyle w:val="a3"/>
        <w:divId w:val="676157846"/>
      </w:pPr>
      <w:r>
        <w:t>    d60= 0,42 мм</w:t>
      </w:r>
    </w:p>
    <w:p w:rsidR="00F14806" w:rsidRDefault="00D905AD">
      <w:pPr>
        <w:pStyle w:val="a3"/>
        <w:divId w:val="676157846"/>
      </w:pPr>
      <w:r>
        <w:t>    d10=0,035 мм</w:t>
      </w:r>
    </w:p>
    <w:p w:rsidR="00F14806" w:rsidRDefault="00D905AD">
      <w:pPr>
        <w:pStyle w:val="a3"/>
        <w:divId w:val="676157846"/>
      </w:pPr>
      <w:r>
        <w:t xml:space="preserve">    U=d60/d10=12 </w:t>
      </w:r>
    </w:p>
    <w:p w:rsidR="00F14806" w:rsidRDefault="00D905AD">
      <w:pPr>
        <w:pStyle w:val="a3"/>
        <w:divId w:val="676157846"/>
      </w:pPr>
      <w:r>
        <w:t>    Делаем заключение - грунт является неоднородным.</w:t>
      </w:r>
    </w:p>
    <w:p w:rsidR="00F14806" w:rsidRDefault="00D905AD">
      <w:pPr>
        <w:pStyle w:val="a3"/>
        <w:divId w:val="676157846"/>
      </w:pPr>
      <w:r>
        <w:t>3.  Определяем пористость грунта:</w:t>
      </w:r>
    </w:p>
    <w:p w:rsidR="00F14806" w:rsidRDefault="00F14806">
      <w:pPr>
        <w:divId w:val="676157846"/>
      </w:pPr>
    </w:p>
    <w:p w:rsidR="00F14806" w:rsidRPr="00D905AD" w:rsidRDefault="00BF49F5">
      <w:pPr>
        <w:pStyle w:val="a3"/>
        <w:divId w:val="676157846"/>
      </w:pPr>
      <w:r>
        <w:rPr>
          <w:noProof/>
        </w:rPr>
        <w:pict>
          <v:shape id="_x0000_i1120" type="#_x0000_t75" style="width:237pt;height:57.75pt">
            <v:imagedata r:id="rId18" o:title=""/>
          </v:shape>
        </w:pict>
      </w:r>
    </w:p>
    <w:p w:rsidR="00F14806" w:rsidRDefault="00D905AD">
      <w:pPr>
        <w:pStyle w:val="a3"/>
        <w:divId w:val="676157846"/>
      </w:pPr>
      <w:r>
        <w:t>В соответствии с таблицей 5, СНиПа II-15-74 делаем заключение, что третий слой грунта является песчаным, средней крупности.</w:t>
      </w:r>
    </w:p>
    <w:p w:rsidR="00F14806" w:rsidRDefault="00D905AD">
      <w:pPr>
        <w:pStyle w:val="a3"/>
        <w:divId w:val="676157846"/>
      </w:pPr>
      <w:r>
        <w:t>4.  Определяем степень влажности грунта: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23" type="#_x0000_t75" style="width:168pt;height:63.75pt">
            <v:imagedata r:id="rId19" o:title=""/>
          </v:shape>
        </w:pict>
      </w:r>
    </w:p>
    <w:p w:rsidR="00F14806" w:rsidRDefault="00D905AD">
      <w:pPr>
        <w:pStyle w:val="a3"/>
        <w:divId w:val="676157846"/>
      </w:pPr>
      <w:r>
        <w:t>В соответствии с таблицей 4, СНиПа II-15-74 делаем заключение, что третий слой грунта является песком, насыщенным водой.</w:t>
      </w:r>
    </w:p>
    <w:p w:rsidR="00F14806" w:rsidRDefault="00D905AD">
      <w:pPr>
        <w:pStyle w:val="a3"/>
        <w:divId w:val="676157846"/>
      </w:pPr>
      <w:r>
        <w:rPr>
          <w:b/>
          <w:bCs/>
          <w:i/>
          <w:iCs/>
        </w:rPr>
        <w:t xml:space="preserve">5.         </w:t>
      </w:r>
      <w:r>
        <w:t>Определяем коэффициент сжимаемости грунта: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26" type="#_x0000_t75" style="width:194.25pt;height:62.25pt">
            <v:imagedata r:id="rId20" o:title=""/>
          </v:shape>
        </w:pict>
      </w:r>
    </w:p>
    <w:p w:rsidR="00F14806" w:rsidRDefault="00D905AD">
      <w:pPr>
        <w:pStyle w:val="a3"/>
        <w:divId w:val="676157846"/>
      </w:pPr>
      <w:r>
        <w:rPr>
          <w:b/>
          <w:bCs/>
          <w:i/>
          <w:iCs/>
        </w:rPr>
        <w:t xml:space="preserve">6.         </w:t>
      </w:r>
      <w:r>
        <w:t>Определяем коэффициент относительной сжимаемости грунта: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29" type="#_x0000_t75" style="width:207pt;height:60pt">
            <v:imagedata r:id="rId21" o:title=""/>
          </v:shape>
        </w:pict>
      </w:r>
    </w:p>
    <w:p w:rsidR="00F14806" w:rsidRDefault="00D905AD">
      <w:pPr>
        <w:pStyle w:val="a3"/>
        <w:divId w:val="676157846"/>
      </w:pPr>
      <w:r>
        <w:t>Заключение: Третий слой грунта является песком средней крупности, насыщенным водой. Делаем вывод, что он может служить естественным основанием.</w:t>
      </w:r>
    </w:p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>Таблица 1. Производные физические характеристики грунтов основания.</w:t>
      </w:r>
    </w:p>
    <w:tbl>
      <w:tblPr>
        <w:tblW w:w="82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915"/>
        <w:gridCol w:w="780"/>
        <w:gridCol w:w="840"/>
        <w:gridCol w:w="1440"/>
        <w:gridCol w:w="780"/>
        <w:gridCol w:w="900"/>
        <w:gridCol w:w="600"/>
        <w:gridCol w:w="900"/>
      </w:tblGrid>
      <w:tr w:rsidR="00F14806">
        <w:trPr>
          <w:divId w:val="676157846"/>
          <w:trHeight w:val="275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№ слоя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e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G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J</w:t>
            </w:r>
            <w:r w:rsidRPr="00D905AD">
              <w:rPr>
                <w:vertAlign w:val="subscript"/>
              </w:rPr>
              <w:t>P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Вид грунта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J</w:t>
            </w:r>
            <w:r w:rsidRPr="00D905AD">
              <w:rPr>
                <w:vertAlign w:val="subscript"/>
              </w:rPr>
              <w:t>L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П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U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q</w:t>
            </w:r>
            <w:r w:rsidRPr="00D905AD">
              <w:rPr>
                <w:vertAlign w:val="subscript"/>
              </w:rPr>
              <w:t>0</w:t>
            </w:r>
          </w:p>
        </w:tc>
      </w:tr>
      <w:tr w:rsidR="00F14806">
        <w:trPr>
          <w:divId w:val="676157846"/>
          <w:trHeight w:val="151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9</w:t>
            </w:r>
          </w:p>
        </w:tc>
      </w:tr>
      <w:tr w:rsidR="00F14806">
        <w:trPr>
          <w:divId w:val="676157846"/>
          <w:trHeight w:val="231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0,8381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0,832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Суглинок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0,518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0,0027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0.434</w:t>
            </w:r>
          </w:p>
        </w:tc>
      </w:tr>
      <w:tr w:rsidR="00F14806">
        <w:trPr>
          <w:divId w:val="676157846"/>
          <w:trHeight w:val="284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0,4285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0,069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Супесь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0,594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0,0532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0.251</w:t>
            </w:r>
          </w:p>
        </w:tc>
      </w:tr>
      <w:tr w:rsidR="00F14806">
        <w:trPr>
          <w:divId w:val="676157846"/>
          <w:trHeight w:val="183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0,656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Песок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-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0.102</w:t>
            </w:r>
          </w:p>
        </w:tc>
      </w:tr>
    </w:tbl>
    <w:p w:rsidR="00F14806" w:rsidRPr="00D905AD" w:rsidRDefault="00D905AD">
      <w:pPr>
        <w:pStyle w:val="a3"/>
        <w:divId w:val="676157846"/>
      </w:pPr>
      <w:r>
        <w:t>Таблица 2. Полные наименования грунтов основания.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20"/>
        <w:gridCol w:w="1680"/>
        <w:gridCol w:w="2340"/>
        <w:gridCol w:w="2580"/>
      </w:tblGrid>
      <w:tr w:rsidR="00F14806">
        <w:trPr>
          <w:divId w:val="676157846"/>
          <w:trHeight w:val="2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№ слоя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Грунт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Характеристика грунта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Состояние грунта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Дополнительные сведения о грунте</w:t>
            </w:r>
          </w:p>
        </w:tc>
      </w:tr>
      <w:tr w:rsidR="00F14806">
        <w:trPr>
          <w:divId w:val="676157846"/>
          <w:trHeight w:val="231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Глинистый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Суглинок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Мягкоплатичный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Непросадочный</w:t>
            </w:r>
          </w:p>
        </w:tc>
      </w:tr>
      <w:tr w:rsidR="00F14806">
        <w:trPr>
          <w:divId w:val="676157846"/>
          <w:trHeight w:val="284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Глинистый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Супесь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Пластичная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Непросадочная</w:t>
            </w:r>
          </w:p>
        </w:tc>
      </w:tr>
      <w:tr w:rsidR="00F14806">
        <w:trPr>
          <w:divId w:val="676157846"/>
          <w:trHeight w:val="183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Песчаный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Неоднородный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Средней крупности, насыщенный водой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Может служить естественным основанием</w:t>
            </w:r>
          </w:p>
        </w:tc>
      </w:tr>
    </w:tbl>
    <w:p w:rsidR="00F14806" w:rsidRPr="00D905AD" w:rsidRDefault="00D905AD">
      <w:pPr>
        <w:pStyle w:val="a3"/>
        <w:divId w:val="676157846"/>
      </w:pPr>
      <w:r>
        <w:t>Оценка инженерно-геологических условий строительной площадки.</w:t>
      </w:r>
    </w:p>
    <w:p w:rsidR="00F14806" w:rsidRDefault="00D905AD">
      <w:pPr>
        <w:pStyle w:val="a3"/>
        <w:divId w:val="676157846"/>
      </w:pPr>
      <w:r>
        <w:t xml:space="preserve">Опираясь на предыдущие пункты раздела, можно дать заключение о возможности возведения сооружения в данных инженерно-геологичских условиях. </w:t>
      </w:r>
    </w:p>
    <w:p w:rsidR="00F14806" w:rsidRDefault="00D905AD">
      <w:pPr>
        <w:pStyle w:val="a3"/>
        <w:divId w:val="676157846"/>
      </w:pPr>
      <w:r>
        <w:t>Заведомо слабые грунты, в проектируемом основании отсутствуют. Для приближенной оценки несущей способности грунтов основания определяем условное давление R</w:t>
      </w:r>
      <w:r>
        <w:rPr>
          <w:vertAlign w:val="subscript"/>
        </w:rPr>
        <w:t>0</w:t>
      </w:r>
      <w:r>
        <w:t xml:space="preserve">, для грунта каждого слоя по табл. 1, 2 Приложения 4 СНиП II-15-74. </w:t>
      </w:r>
    </w:p>
    <w:p w:rsidR="00F14806" w:rsidRDefault="00D905AD">
      <w:pPr>
        <w:pStyle w:val="a3"/>
        <w:divId w:val="676157846"/>
      </w:pPr>
      <w:r>
        <w:t>Для первого слоя R</w:t>
      </w:r>
      <w:r>
        <w:rPr>
          <w:vertAlign w:val="subscript"/>
        </w:rPr>
        <w:t>01</w:t>
      </w:r>
      <w:r>
        <w:t>=2,15 кгс/см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Для второго слоя R</w:t>
      </w:r>
      <w:r>
        <w:rPr>
          <w:vertAlign w:val="subscript"/>
        </w:rPr>
        <w:t>02</w:t>
      </w:r>
      <w:r>
        <w:t>=3,25 кгс/см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Для третьего слоя R</w:t>
      </w:r>
      <w:r>
        <w:rPr>
          <w:vertAlign w:val="subscript"/>
        </w:rPr>
        <w:t>03</w:t>
      </w:r>
      <w:r>
        <w:t>=4 кгс/см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Грунты основания можно использовать в качестве естественного основания.</w:t>
      </w:r>
    </w:p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>Раздел II. Сбор нагрузок</w:t>
      </w:r>
    </w:p>
    <w:p w:rsidR="00F14806" w:rsidRDefault="00D905AD">
      <w:pPr>
        <w:pStyle w:val="a3"/>
        <w:divId w:val="676157846"/>
      </w:pPr>
      <w:r>
        <w:t xml:space="preserve">Нагрузки на фундамент собираются на уровне спланированной поверхности земли. Грузовые площади в плане, см. в Приложении. Лист №. </w:t>
      </w:r>
    </w:p>
    <w:p w:rsidR="00F14806" w:rsidRDefault="00D905AD">
      <w:pPr>
        <w:pStyle w:val="a3"/>
        <w:divId w:val="676157846"/>
      </w:pPr>
      <w:r>
        <w:t xml:space="preserve">1. Сбор нагрузок на сечение 1-1. </w:t>
      </w:r>
    </w:p>
    <w:p w:rsidR="00F14806" w:rsidRDefault="00D905AD">
      <w:pPr>
        <w:pStyle w:val="a3"/>
        <w:divId w:val="676157846"/>
      </w:pPr>
      <w:r>
        <w:t>Грузовая площадь – 5,875х5,875= 34,52 м</w:t>
      </w:r>
      <w:r>
        <w:rPr>
          <w:vertAlign w:val="superscript"/>
        </w:rPr>
        <w:t>2</w:t>
      </w:r>
      <w:r>
        <w:t>.</w:t>
      </w:r>
    </w:p>
    <w:p w:rsidR="00F14806" w:rsidRDefault="00D905AD">
      <w:pPr>
        <w:pStyle w:val="a3"/>
        <w:divId w:val="676157846"/>
      </w:pPr>
      <w:r>
        <w:t xml:space="preserve">1. Нагрузка от колонн и ригелей. </w:t>
      </w:r>
    </w:p>
    <w:p w:rsidR="00F14806" w:rsidRDefault="00D905AD">
      <w:pPr>
        <w:pStyle w:val="a3"/>
        <w:divId w:val="676157846"/>
      </w:pPr>
      <w:r>
        <w:t>Вес колонн: A х B х h х n х γ</w:t>
      </w:r>
      <w:r>
        <w:rPr>
          <w:vertAlign w:val="subscript"/>
        </w:rPr>
        <w:t>бет</w:t>
      </w:r>
      <w:r>
        <w:t xml:space="preserve"> = (0.4м х 0.4м х 3м) х 5 х 2500 кг/м</w:t>
      </w:r>
      <w:r>
        <w:rPr>
          <w:vertAlign w:val="superscript"/>
        </w:rPr>
        <w:t>3</w:t>
      </w:r>
      <w:r>
        <w:t xml:space="preserve"> = 6000 кг = 60кН.</w:t>
      </w:r>
    </w:p>
    <w:p w:rsidR="00F14806" w:rsidRDefault="00D905AD">
      <w:pPr>
        <w:pStyle w:val="a3"/>
        <w:divId w:val="676157846"/>
      </w:pPr>
      <w:r>
        <w:t>где, А и В – линейные размеры колонны</w:t>
      </w:r>
    </w:p>
    <w:p w:rsidR="00F14806" w:rsidRDefault="00D905AD">
      <w:pPr>
        <w:pStyle w:val="a3"/>
        <w:divId w:val="676157846"/>
      </w:pPr>
      <w:r>
        <w:t>h – высота колонны</w:t>
      </w:r>
    </w:p>
    <w:p w:rsidR="00F14806" w:rsidRDefault="00D905AD">
      <w:pPr>
        <w:pStyle w:val="a3"/>
        <w:divId w:val="676157846"/>
      </w:pPr>
      <w:r>
        <w:t>n – число колонн</w:t>
      </w:r>
    </w:p>
    <w:p w:rsidR="00F14806" w:rsidRDefault="00D905AD">
      <w:pPr>
        <w:pStyle w:val="a3"/>
        <w:divId w:val="676157846"/>
      </w:pPr>
      <w:r>
        <w:t>  γ</w:t>
      </w:r>
      <w:r>
        <w:rPr>
          <w:vertAlign w:val="subscript"/>
        </w:rPr>
        <w:t>бет</w:t>
      </w:r>
      <w:r>
        <w:t xml:space="preserve"> - удельный вес бетона (2500 кг/м</w:t>
      </w:r>
      <w:r>
        <w:rPr>
          <w:vertAlign w:val="superscript"/>
        </w:rPr>
        <w:t>3</w:t>
      </w:r>
      <w:r>
        <w:t>)</w:t>
      </w:r>
    </w:p>
    <w:p w:rsidR="00F14806" w:rsidRDefault="00D905AD">
      <w:pPr>
        <w:pStyle w:val="a3"/>
        <w:divId w:val="676157846"/>
      </w:pPr>
      <w:r>
        <w:t>Вес ригелей: A х B х l х n х γ</w:t>
      </w:r>
      <w:r>
        <w:rPr>
          <w:vertAlign w:val="subscript"/>
        </w:rPr>
        <w:t>бет</w:t>
      </w:r>
      <w:r>
        <w:t xml:space="preserve"> = [(0,4м х 0,4м х 2,8м х 2) + (0,4м х 0,4м х 2,675м х 2)] х 5 х  х 2500 кг/м</w:t>
      </w:r>
      <w:r>
        <w:rPr>
          <w:vertAlign w:val="superscript"/>
        </w:rPr>
        <w:t>3</w:t>
      </w:r>
      <w:r>
        <w:t xml:space="preserve"> = </w:t>
      </w:r>
    </w:p>
    <w:p w:rsidR="00F14806" w:rsidRDefault="00D905AD">
      <w:pPr>
        <w:pStyle w:val="a3"/>
        <w:divId w:val="676157846"/>
      </w:pPr>
      <w:r>
        <w:t>= 21800 кг = 219кН.</w:t>
      </w:r>
    </w:p>
    <w:p w:rsidR="00F14806" w:rsidRDefault="00D905AD">
      <w:pPr>
        <w:pStyle w:val="a3"/>
        <w:divId w:val="676157846"/>
      </w:pPr>
      <w:r>
        <w:t>где, А и В – линейные размеры ригеля</w:t>
      </w:r>
    </w:p>
    <w:p w:rsidR="00F14806" w:rsidRDefault="00D905AD">
      <w:pPr>
        <w:pStyle w:val="a3"/>
        <w:divId w:val="676157846"/>
      </w:pPr>
      <w:r>
        <w:t>    l – длинна ригеля (в пределах грузовой площади)</w:t>
      </w:r>
    </w:p>
    <w:p w:rsidR="00F14806" w:rsidRDefault="00D905AD">
      <w:pPr>
        <w:pStyle w:val="a3"/>
        <w:divId w:val="676157846"/>
      </w:pPr>
      <w:r>
        <w:t>    n – число колонн</w:t>
      </w:r>
    </w:p>
    <w:p w:rsidR="00F14806" w:rsidRDefault="00D905AD">
      <w:pPr>
        <w:pStyle w:val="a3"/>
        <w:divId w:val="676157846"/>
      </w:pPr>
      <w:r>
        <w:t>    γ</w:t>
      </w:r>
      <w:r>
        <w:rPr>
          <w:vertAlign w:val="subscript"/>
        </w:rPr>
        <w:t>бет</w:t>
      </w:r>
      <w:r>
        <w:t xml:space="preserve"> - удельный вес бетона (2500 кг/м</w:t>
      </w:r>
      <w:r>
        <w:rPr>
          <w:vertAlign w:val="superscript"/>
        </w:rPr>
        <w:t>3</w:t>
      </w:r>
      <w:r>
        <w:t>)</w:t>
      </w:r>
    </w:p>
    <w:p w:rsidR="00F14806" w:rsidRDefault="00D905AD">
      <w:pPr>
        <w:pStyle w:val="a3"/>
        <w:divId w:val="676157846"/>
      </w:pPr>
      <w:r>
        <w:rPr>
          <w:rStyle w:val="a4"/>
        </w:rPr>
        <w:t>2. Крыша и кровля</w:t>
      </w:r>
    </w:p>
    <w:p w:rsidR="00F14806" w:rsidRDefault="00D905AD">
      <w:pPr>
        <w:pStyle w:val="a3"/>
        <w:divId w:val="676157846"/>
      </w:pPr>
      <w:r>
        <w:t>     Таблица 3.1 Сбор нагрузок от веса элементов крыши и кровли.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345"/>
        <w:gridCol w:w="1500"/>
        <w:gridCol w:w="1560"/>
        <w:gridCol w:w="1470"/>
      </w:tblGrid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№</w:t>
            </w:r>
          </w:p>
          <w:p w:rsidR="00F14806" w:rsidRPr="00D905AD" w:rsidRDefault="00D905AD">
            <w:pPr>
              <w:pStyle w:val="a3"/>
            </w:pPr>
            <w:r w:rsidRPr="00D905AD">
              <w:t>пп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Наименование нагрузок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Нормативная кН/м</w:t>
            </w:r>
            <w:r w:rsidRPr="00D905AD">
              <w:rPr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Коэффициент перегрузок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Расчетная</w:t>
            </w:r>
          </w:p>
          <w:p w:rsidR="00F14806" w:rsidRPr="00D905AD" w:rsidRDefault="00D905AD">
            <w:pPr>
              <w:pStyle w:val="a3"/>
            </w:pPr>
            <w:r w:rsidRPr="00D905AD">
              <w:t>кН/м</w:t>
            </w:r>
            <w:r w:rsidRPr="00D905AD">
              <w:rPr>
                <w:vertAlign w:val="superscript"/>
              </w:rPr>
              <w:t>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Снеговая нагрузка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2,52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Кровля из профилированной стали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0,09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Обрешетка из досок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0,18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Стропила из бруса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0,14</w:t>
            </w:r>
          </w:p>
        </w:tc>
      </w:tr>
    </w:tbl>
    <w:p w:rsidR="00F14806" w:rsidRPr="00D905AD" w:rsidRDefault="00D905AD">
      <w:pPr>
        <w:pStyle w:val="a3"/>
        <w:divId w:val="676157846"/>
      </w:pPr>
      <w:r>
        <w:rPr>
          <w:rStyle w:val="a4"/>
        </w:rPr>
        <w:t> </w:t>
      </w:r>
    </w:p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>Вес от элементов крыши и кровли: 2,93 кН/м</w:t>
      </w:r>
      <w:r>
        <w:rPr>
          <w:vertAlign w:val="superscript"/>
        </w:rPr>
        <w:t>2</w:t>
      </w:r>
      <w:r>
        <w:t xml:space="preserve"> х 34,52 м</w:t>
      </w:r>
      <w:r>
        <w:rPr>
          <w:vertAlign w:val="superscript"/>
        </w:rPr>
        <w:t>2</w:t>
      </w:r>
      <w:r>
        <w:t xml:space="preserve"> = 101,14 кН.</w:t>
      </w:r>
    </w:p>
    <w:p w:rsidR="00F14806" w:rsidRDefault="00D905AD">
      <w:pPr>
        <w:pStyle w:val="a3"/>
        <w:divId w:val="676157846"/>
      </w:pPr>
      <w:r>
        <w:t>3. Покрытие</w:t>
      </w:r>
    </w:p>
    <w:p w:rsidR="00F14806" w:rsidRDefault="00D905AD">
      <w:pPr>
        <w:pStyle w:val="a3"/>
        <w:divId w:val="676157846"/>
      </w:pPr>
      <w:r>
        <w:t>Таблица 4.1 Сбор нагрузок от веса элементов покрытия.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40"/>
        <w:gridCol w:w="1950"/>
        <w:gridCol w:w="1410"/>
        <w:gridCol w:w="1200"/>
      </w:tblGrid>
      <w:tr w:rsidR="00F14806">
        <w:trPr>
          <w:divId w:val="676157846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№ пп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Наименование нагрузок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Нормативная кН/м</w:t>
            </w:r>
            <w:r w:rsidRPr="00D905AD">
              <w:rPr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Коэффициент перегрузок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Расчетная</w:t>
            </w:r>
          </w:p>
          <w:p w:rsidR="00F14806" w:rsidRPr="00D905AD" w:rsidRDefault="00D905AD">
            <w:pPr>
              <w:pStyle w:val="a3"/>
            </w:pPr>
            <w:r w:rsidRPr="00D905AD">
              <w:t>кН/м</w:t>
            </w:r>
            <w:r w:rsidRPr="00D905AD">
              <w:rPr>
                <w:vertAlign w:val="superscript"/>
              </w:rPr>
              <w:t>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Временная по СНиП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0,91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Сборные ж/б плиты δ=22 см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3,05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3,36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Штукатурка потолка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0,36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0,47</w:t>
            </w:r>
          </w:p>
        </w:tc>
      </w:tr>
    </w:tbl>
    <w:p w:rsidR="00F14806" w:rsidRPr="00D905AD" w:rsidRDefault="00D905AD">
      <w:pPr>
        <w:pStyle w:val="a3"/>
        <w:divId w:val="676157846"/>
      </w:pPr>
      <w:r>
        <w:rPr>
          <w:rStyle w:val="a4"/>
        </w:rPr>
        <w:t> </w:t>
      </w:r>
    </w:p>
    <w:p w:rsidR="00F14806" w:rsidRDefault="00D905AD">
      <w:pPr>
        <w:pStyle w:val="a3"/>
        <w:divId w:val="676157846"/>
      </w:pPr>
      <w:r>
        <w:t>Вес от элементов покрытия: 4,74 кН/м</w:t>
      </w:r>
      <w:r>
        <w:rPr>
          <w:vertAlign w:val="superscript"/>
        </w:rPr>
        <w:t>2</w:t>
      </w:r>
      <w:r>
        <w:t xml:space="preserve"> х 34,52 м</w:t>
      </w:r>
      <w:r>
        <w:rPr>
          <w:vertAlign w:val="superscript"/>
        </w:rPr>
        <w:t>2</w:t>
      </w:r>
      <w:r>
        <w:t xml:space="preserve"> = 163,62 кН.</w:t>
      </w:r>
    </w:p>
    <w:p w:rsidR="00F14806" w:rsidRDefault="00D905AD">
      <w:pPr>
        <w:pStyle w:val="a3"/>
        <w:divId w:val="676157846"/>
      </w:pPr>
      <w:r>
        <w:t>4. Перекрытия междуэтажные</w:t>
      </w:r>
    </w:p>
    <w:p w:rsidR="00F14806" w:rsidRDefault="00D905AD">
      <w:pPr>
        <w:pStyle w:val="a3"/>
        <w:divId w:val="676157846"/>
      </w:pPr>
      <w:r>
        <w:t xml:space="preserve">Таблица 5.1 Сбор нагрузок от веса элементов междуэтажных перекрытий.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880"/>
        <w:gridCol w:w="1950"/>
        <w:gridCol w:w="1410"/>
        <w:gridCol w:w="1155"/>
      </w:tblGrid>
      <w:tr w:rsidR="00F14806">
        <w:trPr>
          <w:divId w:val="67615784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№ пп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Наименование нагрузок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Нормативная кг/м</w:t>
            </w:r>
            <w:r w:rsidRPr="00D905AD">
              <w:rPr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Коэффициент перегрузок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Расчетная</w:t>
            </w:r>
          </w:p>
          <w:p w:rsidR="00F14806" w:rsidRPr="00D905AD" w:rsidRDefault="00D905AD">
            <w:pPr>
              <w:pStyle w:val="a3"/>
            </w:pPr>
            <w:r w:rsidRPr="00D905AD">
              <w:t>кг/м</w:t>
            </w:r>
            <w:r w:rsidRPr="00D905AD">
              <w:rPr>
                <w:vertAlign w:val="superscript"/>
              </w:rPr>
              <w:t>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Временная по СНиП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2,4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Сборные ж/б плиты δ=22 см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3,05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3,36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Полы дощатые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0,42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Штукатурка потолка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0, 36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0,47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/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6,65</w:t>
            </w:r>
          </w:p>
        </w:tc>
      </w:tr>
    </w:tbl>
    <w:p w:rsidR="00F14806" w:rsidRPr="00D905AD" w:rsidRDefault="00D905AD">
      <w:pPr>
        <w:pStyle w:val="a3"/>
        <w:divId w:val="676157846"/>
      </w:pPr>
      <w:r>
        <w:rPr>
          <w:rStyle w:val="a4"/>
        </w:rPr>
        <w:t> </w:t>
      </w:r>
    </w:p>
    <w:p w:rsidR="00F14806" w:rsidRDefault="00D905AD">
      <w:pPr>
        <w:pStyle w:val="a3"/>
        <w:divId w:val="676157846"/>
      </w:pPr>
      <w:r>
        <w:t>Вес от элементов покрытия: 6,65 кН/м</w:t>
      </w:r>
      <w:r>
        <w:rPr>
          <w:vertAlign w:val="superscript"/>
        </w:rPr>
        <w:t>2</w:t>
      </w:r>
      <w:r>
        <w:t xml:space="preserve"> х 34,52 м</w:t>
      </w:r>
      <w:r>
        <w:rPr>
          <w:vertAlign w:val="superscript"/>
        </w:rPr>
        <w:t>2</w:t>
      </w:r>
      <w:r>
        <w:t xml:space="preserve"> х 4 = 918,232 кН.</w:t>
      </w:r>
    </w:p>
    <w:p w:rsidR="00F14806" w:rsidRDefault="00D905AD">
      <w:pPr>
        <w:pStyle w:val="a3"/>
        <w:divId w:val="676157846"/>
      </w:pPr>
      <w:r>
        <w:t>Где 4 – число перекрытий.</w:t>
      </w:r>
    </w:p>
    <w:p w:rsidR="00F14806" w:rsidRDefault="00D905AD">
      <w:pPr>
        <w:pStyle w:val="a3"/>
        <w:divId w:val="676157846"/>
      </w:pPr>
      <w:r>
        <w:t>Суммарная нагрузка, действующая в сечении 1-1:</w:t>
      </w:r>
    </w:p>
    <w:p w:rsidR="00F14806" w:rsidRDefault="00D905AD">
      <w:pPr>
        <w:pStyle w:val="a3"/>
        <w:divId w:val="676157846"/>
      </w:pPr>
      <w:r>
        <w:t>∑N = 60кН + 219кН + 101,14 кН + 163,62 кН + 918,232 кН = 1462 кН</w:t>
      </w:r>
    </w:p>
    <w:p w:rsidR="00F14806" w:rsidRDefault="00D905AD">
      <w:pPr>
        <w:pStyle w:val="a3"/>
        <w:divId w:val="676157846"/>
      </w:pPr>
      <w:r>
        <w:t xml:space="preserve">2. Сбор нагрузок на сечение 2-2. </w:t>
      </w:r>
    </w:p>
    <w:p w:rsidR="00F14806" w:rsidRDefault="00D905AD">
      <w:pPr>
        <w:pStyle w:val="a3"/>
        <w:divId w:val="676157846"/>
      </w:pPr>
      <w:r>
        <w:t>Грузовая площадь – 5,875х6= 35,25 м</w:t>
      </w:r>
      <w:r>
        <w:rPr>
          <w:vertAlign w:val="superscript"/>
        </w:rPr>
        <w:t>2</w:t>
      </w:r>
      <w:r>
        <w:t>.</w:t>
      </w:r>
    </w:p>
    <w:p w:rsidR="00F14806" w:rsidRDefault="00D905AD">
      <w:pPr>
        <w:pStyle w:val="a3"/>
        <w:divId w:val="676157846"/>
      </w:pPr>
      <w:r>
        <w:t xml:space="preserve">1. Нагрузка от колонн и ригелей. </w:t>
      </w:r>
    </w:p>
    <w:p w:rsidR="00F14806" w:rsidRDefault="00D905AD">
      <w:pPr>
        <w:pStyle w:val="a3"/>
        <w:divId w:val="676157846"/>
      </w:pPr>
      <w:r>
        <w:t>Вес колонн: A х B х h х n х γ</w:t>
      </w:r>
      <w:r>
        <w:rPr>
          <w:vertAlign w:val="subscript"/>
        </w:rPr>
        <w:t>бет</w:t>
      </w:r>
      <w:r>
        <w:t xml:space="preserve"> = (0.4м х 0.4м х 3м) х 5 х 2500 кг/м</w:t>
      </w:r>
      <w:r>
        <w:rPr>
          <w:vertAlign w:val="superscript"/>
        </w:rPr>
        <w:t>3</w:t>
      </w:r>
      <w:r>
        <w:t xml:space="preserve"> = 6000 кг = 60кН. где, А и В – линейные размеры колонны</w:t>
      </w:r>
    </w:p>
    <w:p w:rsidR="00F14806" w:rsidRDefault="00D905AD">
      <w:pPr>
        <w:pStyle w:val="a3"/>
        <w:divId w:val="676157846"/>
      </w:pPr>
      <w:r>
        <w:t>    h – высота колонны</w:t>
      </w:r>
    </w:p>
    <w:p w:rsidR="00F14806" w:rsidRDefault="00D905AD">
      <w:pPr>
        <w:pStyle w:val="a3"/>
        <w:divId w:val="676157846"/>
      </w:pPr>
      <w:r>
        <w:t>    n – число колонн</w:t>
      </w:r>
    </w:p>
    <w:p w:rsidR="00F14806" w:rsidRDefault="00D905AD">
      <w:pPr>
        <w:pStyle w:val="a3"/>
        <w:divId w:val="676157846"/>
      </w:pPr>
      <w:r>
        <w:t>    γ</w:t>
      </w:r>
      <w:r>
        <w:rPr>
          <w:vertAlign w:val="subscript"/>
        </w:rPr>
        <w:t>бет</w:t>
      </w:r>
      <w:r>
        <w:t xml:space="preserve"> - удельный вес бетона (2500 кг/м</w:t>
      </w:r>
      <w:r>
        <w:rPr>
          <w:vertAlign w:val="superscript"/>
        </w:rPr>
        <w:t>3</w:t>
      </w:r>
      <w:r>
        <w:t>)</w:t>
      </w:r>
    </w:p>
    <w:p w:rsidR="00F14806" w:rsidRDefault="00D905AD">
      <w:pPr>
        <w:pStyle w:val="a3"/>
        <w:divId w:val="676157846"/>
      </w:pPr>
      <w:r>
        <w:t>   Вес ригелей: A х B х l х n х γ</w:t>
      </w:r>
      <w:r>
        <w:rPr>
          <w:vertAlign w:val="subscript"/>
        </w:rPr>
        <w:t>бет</w:t>
      </w:r>
      <w:r>
        <w:t xml:space="preserve"> = [(0,4м х 0,4м х 2,8м х 3) + (0,4м х 0,4м х 2,675м)] х 5 х 2500 кг/м</w:t>
      </w:r>
      <w:r>
        <w:rPr>
          <w:vertAlign w:val="superscript"/>
        </w:rPr>
        <w:t>3</w:t>
      </w:r>
      <w:r>
        <w:t xml:space="preserve"> = 22100 кг = 221,5кН.</w:t>
      </w:r>
    </w:p>
    <w:p w:rsidR="00F14806" w:rsidRDefault="00D905AD">
      <w:pPr>
        <w:pStyle w:val="a3"/>
        <w:divId w:val="676157846"/>
      </w:pPr>
      <w:r>
        <w:t>где, А и В – линейные размеры ригеля</w:t>
      </w:r>
    </w:p>
    <w:p w:rsidR="00F14806" w:rsidRDefault="00D905AD">
      <w:pPr>
        <w:pStyle w:val="a3"/>
        <w:divId w:val="676157846"/>
      </w:pPr>
      <w:r>
        <w:t>    l – длинна ригеля (в пределах грузовой площади)</w:t>
      </w:r>
    </w:p>
    <w:p w:rsidR="00F14806" w:rsidRDefault="00D905AD">
      <w:pPr>
        <w:pStyle w:val="a3"/>
        <w:divId w:val="676157846"/>
      </w:pPr>
      <w:r>
        <w:t>    n – число ригель</w:t>
      </w:r>
    </w:p>
    <w:p w:rsidR="00F14806" w:rsidRDefault="00D905AD">
      <w:pPr>
        <w:pStyle w:val="a3"/>
        <w:divId w:val="676157846"/>
      </w:pPr>
      <w:r>
        <w:t>    γ</w:t>
      </w:r>
      <w:r>
        <w:rPr>
          <w:vertAlign w:val="subscript"/>
        </w:rPr>
        <w:t>бет</w:t>
      </w:r>
      <w:r>
        <w:t xml:space="preserve"> - удельный вес бетона (2500 кг/м</w:t>
      </w:r>
      <w:r>
        <w:rPr>
          <w:vertAlign w:val="superscript"/>
        </w:rPr>
        <w:t>3</w:t>
      </w:r>
      <w:r>
        <w:t>)</w:t>
      </w:r>
    </w:p>
    <w:p w:rsidR="00F14806" w:rsidRDefault="00D905AD">
      <w:pPr>
        <w:pStyle w:val="a3"/>
        <w:divId w:val="676157846"/>
      </w:pPr>
      <w:r>
        <w:rPr>
          <w:rStyle w:val="a4"/>
        </w:rPr>
        <w:t>2. Крыша и кровля</w:t>
      </w:r>
    </w:p>
    <w:p w:rsidR="00F14806" w:rsidRDefault="00D905AD">
      <w:pPr>
        <w:pStyle w:val="a3"/>
        <w:divId w:val="676157846"/>
      </w:pPr>
      <w:r>
        <w:t xml:space="preserve">     </w:t>
      </w:r>
    </w:p>
    <w:p w:rsidR="00F14806" w:rsidRDefault="00D905AD">
      <w:pPr>
        <w:pStyle w:val="a3"/>
        <w:divId w:val="676157846"/>
      </w:pPr>
      <w:r>
        <w:t>Таблица 3.2 Сбор нагрузок от веса элементов крыши и кровли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255"/>
        <w:gridCol w:w="1560"/>
        <w:gridCol w:w="1395"/>
        <w:gridCol w:w="1155"/>
      </w:tblGrid>
      <w:tr w:rsidR="00F14806">
        <w:trPr>
          <w:divId w:val="67615784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№ пп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Наименование нагрузок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Нормативная кН/м</w:t>
            </w:r>
            <w:r w:rsidRPr="00D905AD">
              <w:rPr>
                <w:vertAlign w:val="superscript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Коэффициент перегрузок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Расчетная</w:t>
            </w:r>
          </w:p>
          <w:p w:rsidR="00F14806" w:rsidRPr="00D905AD" w:rsidRDefault="00D905AD">
            <w:pPr>
              <w:pStyle w:val="a3"/>
            </w:pPr>
            <w:r w:rsidRPr="00D905AD">
              <w:t>кН/м</w:t>
            </w:r>
            <w:r w:rsidRPr="00D905AD">
              <w:rPr>
                <w:vertAlign w:val="superscript"/>
              </w:rPr>
              <w:t>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Снеговая нагрузка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2,52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Кровля из профилированной стали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0,09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Обрешетка из досок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0,18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Стропила из бруса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0,14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/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2,93</w:t>
            </w:r>
          </w:p>
        </w:tc>
      </w:tr>
    </w:tbl>
    <w:p w:rsidR="00F14806" w:rsidRPr="00D905AD" w:rsidRDefault="00D905AD">
      <w:pPr>
        <w:pStyle w:val="a3"/>
        <w:divId w:val="676157846"/>
      </w:pPr>
      <w:r>
        <w:rPr>
          <w:rStyle w:val="a4"/>
        </w:rPr>
        <w:t> </w:t>
      </w:r>
    </w:p>
    <w:p w:rsidR="00F14806" w:rsidRDefault="00D905AD">
      <w:pPr>
        <w:pStyle w:val="a3"/>
        <w:divId w:val="676157846"/>
      </w:pPr>
      <w:r>
        <w:t>Вес от элементов крыши и кровли: 2,93 кН/м</w:t>
      </w:r>
      <w:r>
        <w:rPr>
          <w:vertAlign w:val="superscript"/>
        </w:rPr>
        <w:t>2</w:t>
      </w:r>
      <w:r>
        <w:t xml:space="preserve"> х 35,25 м</w:t>
      </w:r>
      <w:r>
        <w:rPr>
          <w:vertAlign w:val="superscript"/>
        </w:rPr>
        <w:t>2</w:t>
      </w:r>
      <w:r>
        <w:t xml:space="preserve"> = 103,28 кН.</w:t>
      </w:r>
    </w:p>
    <w:p w:rsidR="00F14806" w:rsidRDefault="00D905AD">
      <w:pPr>
        <w:pStyle w:val="a3"/>
        <w:divId w:val="676157846"/>
      </w:pPr>
      <w:r>
        <w:t>3. Покрытие</w:t>
      </w:r>
    </w:p>
    <w:p w:rsidR="00F14806" w:rsidRDefault="00D905AD">
      <w:pPr>
        <w:pStyle w:val="a3"/>
        <w:divId w:val="676157846"/>
      </w:pPr>
      <w:r>
        <w:t>Таблица 4.2 Сбор нагрузок от веса элементов покрытия.</w:t>
      </w:r>
    </w:p>
    <w:tbl>
      <w:tblPr>
        <w:tblW w:w="81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5"/>
        <w:gridCol w:w="1950"/>
        <w:gridCol w:w="1485"/>
        <w:gridCol w:w="1320"/>
      </w:tblGrid>
      <w:tr w:rsidR="00F14806">
        <w:trPr>
          <w:divId w:val="676157846"/>
          <w:tblCellSpacing w:w="0" w:type="dxa"/>
        </w:trPr>
        <w:tc>
          <w:tcPr>
            <w:tcW w:w="705" w:type="dxa"/>
            <w:hideMark/>
          </w:tcPr>
          <w:p w:rsidR="00F14806" w:rsidRPr="00D905AD" w:rsidRDefault="00D905AD">
            <w:pPr>
              <w:pStyle w:val="a3"/>
            </w:pPr>
            <w:r w:rsidRPr="00D905AD">
              <w:t>№</w:t>
            </w:r>
          </w:p>
          <w:p w:rsidR="00F14806" w:rsidRPr="00D905AD" w:rsidRDefault="00D905AD">
            <w:pPr>
              <w:pStyle w:val="a3"/>
            </w:pPr>
            <w:r w:rsidRPr="00D905AD">
              <w:t>пп</w:t>
            </w:r>
          </w:p>
        </w:tc>
        <w:tc>
          <w:tcPr>
            <w:tcW w:w="2685" w:type="dxa"/>
            <w:hideMark/>
          </w:tcPr>
          <w:p w:rsidR="00F14806" w:rsidRDefault="00D905AD">
            <w:r>
              <w:t>Наименование нагрузок</w:t>
            </w:r>
          </w:p>
        </w:tc>
        <w:tc>
          <w:tcPr>
            <w:tcW w:w="1950" w:type="dxa"/>
            <w:hideMark/>
          </w:tcPr>
          <w:p w:rsidR="00F14806" w:rsidRPr="00D905AD" w:rsidRDefault="00D905AD">
            <w:pPr>
              <w:pStyle w:val="a3"/>
            </w:pPr>
            <w:r w:rsidRPr="00D905AD">
              <w:t>Нормативная кН/м</w:t>
            </w:r>
            <w:r w:rsidRPr="00D905AD">
              <w:rPr>
                <w:vertAlign w:val="superscript"/>
              </w:rPr>
              <w:t>2</w:t>
            </w:r>
          </w:p>
        </w:tc>
        <w:tc>
          <w:tcPr>
            <w:tcW w:w="1485" w:type="dxa"/>
            <w:hideMark/>
          </w:tcPr>
          <w:p w:rsidR="00F14806" w:rsidRDefault="00D905AD">
            <w:r>
              <w:t>Коэффициент перегрузок</w:t>
            </w:r>
          </w:p>
        </w:tc>
        <w:tc>
          <w:tcPr>
            <w:tcW w:w="1320" w:type="dxa"/>
            <w:hideMark/>
          </w:tcPr>
          <w:p w:rsidR="00F14806" w:rsidRPr="00D905AD" w:rsidRDefault="00D905AD">
            <w:pPr>
              <w:pStyle w:val="a3"/>
            </w:pPr>
            <w:r w:rsidRPr="00D905AD">
              <w:t>Расчетная</w:t>
            </w:r>
          </w:p>
          <w:p w:rsidR="00F14806" w:rsidRPr="00D905AD" w:rsidRDefault="00D905AD">
            <w:pPr>
              <w:pStyle w:val="a3"/>
            </w:pPr>
            <w:r w:rsidRPr="00D905AD">
              <w:t>кН/м</w:t>
            </w:r>
            <w:r w:rsidRPr="00D905AD">
              <w:rPr>
                <w:vertAlign w:val="superscript"/>
              </w:rPr>
              <w:t>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705" w:type="dxa"/>
            <w:hideMark/>
          </w:tcPr>
          <w:p w:rsidR="00F14806" w:rsidRDefault="00D905AD">
            <w:r>
              <w:t>1</w:t>
            </w:r>
          </w:p>
        </w:tc>
        <w:tc>
          <w:tcPr>
            <w:tcW w:w="2685" w:type="dxa"/>
            <w:hideMark/>
          </w:tcPr>
          <w:p w:rsidR="00F14806" w:rsidRDefault="00D905AD">
            <w:r>
              <w:t>Временная по СНиП</w:t>
            </w:r>
          </w:p>
        </w:tc>
        <w:tc>
          <w:tcPr>
            <w:tcW w:w="1950" w:type="dxa"/>
            <w:hideMark/>
          </w:tcPr>
          <w:p w:rsidR="00F14806" w:rsidRDefault="00D905AD">
            <w:r>
              <w:t>0,7</w:t>
            </w:r>
          </w:p>
        </w:tc>
        <w:tc>
          <w:tcPr>
            <w:tcW w:w="1485" w:type="dxa"/>
            <w:hideMark/>
          </w:tcPr>
          <w:p w:rsidR="00F14806" w:rsidRDefault="00D905AD">
            <w:r>
              <w:t>1,3</w:t>
            </w:r>
          </w:p>
        </w:tc>
        <w:tc>
          <w:tcPr>
            <w:tcW w:w="1320" w:type="dxa"/>
            <w:hideMark/>
          </w:tcPr>
          <w:p w:rsidR="00F14806" w:rsidRDefault="00D905AD">
            <w:r>
              <w:t>0,91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705" w:type="dxa"/>
            <w:hideMark/>
          </w:tcPr>
          <w:p w:rsidR="00F14806" w:rsidRDefault="00D905AD">
            <w:r>
              <w:t>2</w:t>
            </w:r>
          </w:p>
        </w:tc>
        <w:tc>
          <w:tcPr>
            <w:tcW w:w="2685" w:type="dxa"/>
            <w:hideMark/>
          </w:tcPr>
          <w:p w:rsidR="00F14806" w:rsidRDefault="00D905AD">
            <w:r>
              <w:t>Сборные ж/б плиты δ=22 см</w:t>
            </w:r>
          </w:p>
        </w:tc>
        <w:tc>
          <w:tcPr>
            <w:tcW w:w="1950" w:type="dxa"/>
            <w:hideMark/>
          </w:tcPr>
          <w:p w:rsidR="00F14806" w:rsidRDefault="00D905AD">
            <w:r>
              <w:t>3,05</w:t>
            </w:r>
          </w:p>
        </w:tc>
        <w:tc>
          <w:tcPr>
            <w:tcW w:w="1485" w:type="dxa"/>
            <w:hideMark/>
          </w:tcPr>
          <w:p w:rsidR="00F14806" w:rsidRDefault="00D905AD">
            <w:r>
              <w:t>1,1</w:t>
            </w:r>
          </w:p>
        </w:tc>
        <w:tc>
          <w:tcPr>
            <w:tcW w:w="1320" w:type="dxa"/>
            <w:hideMark/>
          </w:tcPr>
          <w:p w:rsidR="00F14806" w:rsidRDefault="00D905AD">
            <w:r>
              <w:t>3,36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705" w:type="dxa"/>
            <w:hideMark/>
          </w:tcPr>
          <w:p w:rsidR="00F14806" w:rsidRDefault="00D905AD">
            <w:r>
              <w:t>3</w:t>
            </w:r>
          </w:p>
        </w:tc>
        <w:tc>
          <w:tcPr>
            <w:tcW w:w="2685" w:type="dxa"/>
            <w:hideMark/>
          </w:tcPr>
          <w:p w:rsidR="00F14806" w:rsidRDefault="00D905AD">
            <w:r>
              <w:t>Штукатурка потолка</w:t>
            </w:r>
          </w:p>
        </w:tc>
        <w:tc>
          <w:tcPr>
            <w:tcW w:w="1950" w:type="dxa"/>
            <w:hideMark/>
          </w:tcPr>
          <w:p w:rsidR="00F14806" w:rsidRDefault="00D905AD">
            <w:r>
              <w:t>0,36</w:t>
            </w:r>
          </w:p>
        </w:tc>
        <w:tc>
          <w:tcPr>
            <w:tcW w:w="1485" w:type="dxa"/>
            <w:hideMark/>
          </w:tcPr>
          <w:p w:rsidR="00F14806" w:rsidRDefault="00D905AD">
            <w:r>
              <w:t>1,3</w:t>
            </w:r>
          </w:p>
        </w:tc>
        <w:tc>
          <w:tcPr>
            <w:tcW w:w="1320" w:type="dxa"/>
            <w:hideMark/>
          </w:tcPr>
          <w:p w:rsidR="00F14806" w:rsidRDefault="00D905AD">
            <w:r>
              <w:t>0,47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705" w:type="dxa"/>
            <w:hideMark/>
          </w:tcPr>
          <w:p w:rsidR="00F14806" w:rsidRDefault="00F14806"/>
        </w:tc>
        <w:tc>
          <w:tcPr>
            <w:tcW w:w="2685" w:type="dxa"/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hideMark/>
          </w:tcPr>
          <w:p w:rsidR="00F14806" w:rsidRDefault="00D905AD">
            <w:r>
              <w:t>4,74</w:t>
            </w:r>
          </w:p>
        </w:tc>
      </w:tr>
    </w:tbl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>Вес от элементов покрытия: 4,74 кН/м</w:t>
      </w:r>
      <w:r>
        <w:rPr>
          <w:vertAlign w:val="superscript"/>
        </w:rPr>
        <w:t>2</w:t>
      </w:r>
      <w:r>
        <w:t xml:space="preserve"> х 35,25 м</w:t>
      </w:r>
      <w:r>
        <w:rPr>
          <w:vertAlign w:val="superscript"/>
        </w:rPr>
        <w:t>2</w:t>
      </w:r>
      <w:r>
        <w:t xml:space="preserve"> = 167,1 кН.</w:t>
      </w:r>
    </w:p>
    <w:p w:rsidR="00F14806" w:rsidRDefault="00D905AD">
      <w:pPr>
        <w:pStyle w:val="a3"/>
        <w:divId w:val="676157846"/>
      </w:pPr>
      <w:r>
        <w:t>4. Перекрытия междуэтажные</w:t>
      </w:r>
    </w:p>
    <w:p w:rsidR="00F14806" w:rsidRDefault="00D905AD">
      <w:pPr>
        <w:pStyle w:val="a3"/>
        <w:divId w:val="676157846"/>
      </w:pPr>
      <w:r>
        <w:t xml:space="preserve">Таблица 5.2 Сбор нагрузок от веса элементов междуэтажных перекрытий.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880"/>
        <w:gridCol w:w="1950"/>
        <w:gridCol w:w="1395"/>
        <w:gridCol w:w="1155"/>
      </w:tblGrid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№</w:t>
            </w:r>
          </w:p>
          <w:p w:rsidR="00F14806" w:rsidRPr="00D905AD" w:rsidRDefault="00D905AD">
            <w:pPr>
              <w:pStyle w:val="a3"/>
            </w:pPr>
            <w:r w:rsidRPr="00D905AD">
              <w:t>пп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Наименование нагрузок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Нормативная кН/м</w:t>
            </w:r>
            <w:r w:rsidRPr="00D905AD">
              <w:rPr>
                <w:vertAlign w:val="superscript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Коэффициент перегрузок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Расчетная</w:t>
            </w:r>
          </w:p>
          <w:p w:rsidR="00F14806" w:rsidRPr="00D905AD" w:rsidRDefault="00D905AD">
            <w:pPr>
              <w:pStyle w:val="a3"/>
            </w:pPr>
            <w:r w:rsidRPr="00D905AD">
              <w:t>кг/м</w:t>
            </w:r>
            <w:r w:rsidRPr="00D905AD">
              <w:rPr>
                <w:vertAlign w:val="superscript"/>
              </w:rPr>
              <w:t>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Временная по СНиП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2,4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Сборные ж/б плиты δ=22 см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3,05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3,36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Полы дощатые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0,35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0,42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Штукатурка потолка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0, 36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0,47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/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6,65</w:t>
            </w:r>
          </w:p>
        </w:tc>
      </w:tr>
    </w:tbl>
    <w:p w:rsidR="00F14806" w:rsidRPr="00D905AD" w:rsidRDefault="00D905AD">
      <w:pPr>
        <w:pStyle w:val="a3"/>
        <w:divId w:val="676157846"/>
      </w:pPr>
      <w:r>
        <w:rPr>
          <w:rStyle w:val="a4"/>
        </w:rPr>
        <w:t> </w:t>
      </w:r>
    </w:p>
    <w:p w:rsidR="00F14806" w:rsidRDefault="00D905AD">
      <w:pPr>
        <w:pStyle w:val="a3"/>
        <w:divId w:val="676157846"/>
      </w:pPr>
      <w:r>
        <w:t>Вес от элементов покрытия: 6,65 кН/м</w:t>
      </w:r>
      <w:r>
        <w:rPr>
          <w:vertAlign w:val="superscript"/>
        </w:rPr>
        <w:t>2</w:t>
      </w:r>
      <w:r>
        <w:t xml:space="preserve"> х 35,25 м</w:t>
      </w:r>
      <w:r>
        <w:rPr>
          <w:vertAlign w:val="superscript"/>
        </w:rPr>
        <w:t>2</w:t>
      </w:r>
      <w:r>
        <w:t xml:space="preserve"> х = 937,65 кН.</w:t>
      </w:r>
    </w:p>
    <w:p w:rsidR="00F14806" w:rsidRDefault="00D905AD">
      <w:pPr>
        <w:pStyle w:val="a3"/>
        <w:divId w:val="676157846"/>
      </w:pPr>
      <w:r>
        <w:t>Суммарная нагрузка, действующая в сечении 2-2:</w:t>
      </w:r>
    </w:p>
    <w:p w:rsidR="00F14806" w:rsidRDefault="00D905AD">
      <w:pPr>
        <w:pStyle w:val="a3"/>
        <w:divId w:val="676157846"/>
      </w:pPr>
      <w:r>
        <w:t>∑N = 60кН + 221,5кН + 103,28 кН + 167,1 кН + 937,65 кН = 1483,53 кН</w:t>
      </w:r>
    </w:p>
    <w:p w:rsidR="00F14806" w:rsidRDefault="00D905AD">
      <w:pPr>
        <w:pStyle w:val="a3"/>
        <w:divId w:val="676157846"/>
      </w:pPr>
      <w:r>
        <w:t xml:space="preserve">3. Сбор нагрузок на сечение 3-3. </w:t>
      </w:r>
    </w:p>
    <w:p w:rsidR="00F14806" w:rsidRDefault="00D905AD">
      <w:pPr>
        <w:pStyle w:val="a3"/>
        <w:divId w:val="676157846"/>
      </w:pPr>
      <w:r>
        <w:t>Грузовая площадь – 3,325х6= 19,95 м</w:t>
      </w:r>
      <w:r>
        <w:rPr>
          <w:vertAlign w:val="superscript"/>
        </w:rPr>
        <w:t>2</w:t>
      </w:r>
      <w:r>
        <w:t>.</w:t>
      </w:r>
    </w:p>
    <w:p w:rsidR="00F14806" w:rsidRDefault="00D905AD">
      <w:pPr>
        <w:pStyle w:val="a3"/>
        <w:divId w:val="676157846"/>
      </w:pPr>
      <w:r>
        <w:t xml:space="preserve">1. Нагрузка от колонн и ригелей и кирпичной стены. </w:t>
      </w:r>
    </w:p>
    <w:p w:rsidR="00F14806" w:rsidRDefault="00D905AD">
      <w:pPr>
        <w:pStyle w:val="a3"/>
        <w:divId w:val="676157846"/>
      </w:pPr>
      <w:r>
        <w:t>Вес колонн: A х B х h х n х γ</w:t>
      </w:r>
      <w:r>
        <w:rPr>
          <w:vertAlign w:val="subscript"/>
        </w:rPr>
        <w:t>бет</w:t>
      </w:r>
      <w:r>
        <w:t xml:space="preserve"> = (0.4м х 0.4м х 3м) х 5 х 2500 кг/м</w:t>
      </w:r>
      <w:r>
        <w:rPr>
          <w:vertAlign w:val="superscript"/>
        </w:rPr>
        <w:t>3</w:t>
      </w:r>
      <w:r>
        <w:t xml:space="preserve"> = 6000 кг = 60кН.</w:t>
      </w:r>
    </w:p>
    <w:p w:rsidR="00F14806" w:rsidRDefault="00D905AD">
      <w:pPr>
        <w:pStyle w:val="a3"/>
        <w:divId w:val="676157846"/>
      </w:pPr>
      <w:r>
        <w:t>где, А и В – линейные размеры колонны</w:t>
      </w:r>
    </w:p>
    <w:p w:rsidR="00F14806" w:rsidRDefault="00D905AD">
      <w:pPr>
        <w:pStyle w:val="a3"/>
        <w:divId w:val="676157846"/>
      </w:pPr>
      <w:r>
        <w:t>    h – высота колонны</w:t>
      </w:r>
    </w:p>
    <w:p w:rsidR="00F14806" w:rsidRDefault="00D905AD">
      <w:pPr>
        <w:pStyle w:val="a3"/>
        <w:divId w:val="676157846"/>
      </w:pPr>
      <w:r>
        <w:t>    n – число колонн</w:t>
      </w:r>
    </w:p>
    <w:p w:rsidR="00F14806" w:rsidRDefault="00D905AD">
      <w:pPr>
        <w:pStyle w:val="a3"/>
        <w:divId w:val="676157846"/>
      </w:pPr>
      <w:r>
        <w:t>    γ</w:t>
      </w:r>
      <w:r>
        <w:rPr>
          <w:vertAlign w:val="subscript"/>
        </w:rPr>
        <w:t>бет</w:t>
      </w:r>
      <w:r>
        <w:t xml:space="preserve"> - удельный вес бетона (2500 кг/м</w:t>
      </w:r>
      <w:r>
        <w:rPr>
          <w:vertAlign w:val="superscript"/>
        </w:rPr>
        <w:t>3</w:t>
      </w:r>
      <w:r>
        <w:t>)</w:t>
      </w:r>
    </w:p>
    <w:p w:rsidR="00F14806" w:rsidRDefault="00D905AD">
      <w:pPr>
        <w:pStyle w:val="a3"/>
        <w:divId w:val="676157846"/>
      </w:pPr>
      <w:r>
        <w:t>Вес ригелей: A х B х l х n х γ</w:t>
      </w:r>
      <w:r>
        <w:rPr>
          <w:vertAlign w:val="subscript"/>
        </w:rPr>
        <w:t>бет</w:t>
      </w:r>
      <w:r>
        <w:t xml:space="preserve"> = [(0,4м х 0,4м х 2,8м х 2) + (0,4м х 0,4м х 2,675м)] х 5 х 2500 кг/м</w:t>
      </w:r>
      <w:r>
        <w:rPr>
          <w:vertAlign w:val="superscript"/>
        </w:rPr>
        <w:t>3</w:t>
      </w:r>
      <w:r>
        <w:t xml:space="preserve"> = </w:t>
      </w:r>
    </w:p>
    <w:p w:rsidR="00F14806" w:rsidRDefault="00D905AD">
      <w:pPr>
        <w:pStyle w:val="a3"/>
        <w:divId w:val="676157846"/>
      </w:pPr>
      <w:r>
        <w:t>= 16550 кг = 165,5кН.</w:t>
      </w:r>
    </w:p>
    <w:p w:rsidR="00F14806" w:rsidRDefault="00D905AD">
      <w:pPr>
        <w:pStyle w:val="a3"/>
        <w:divId w:val="676157846"/>
      </w:pPr>
      <w:r>
        <w:t>где, А и В – линейные размеры ригеля</w:t>
      </w:r>
    </w:p>
    <w:p w:rsidR="00F14806" w:rsidRDefault="00D905AD">
      <w:pPr>
        <w:pStyle w:val="a3"/>
        <w:divId w:val="676157846"/>
      </w:pPr>
      <w:r>
        <w:t>    l – длинна ригеля (в пределах грузовой площади)</w:t>
      </w:r>
    </w:p>
    <w:p w:rsidR="00F14806" w:rsidRDefault="00D905AD">
      <w:pPr>
        <w:pStyle w:val="a3"/>
        <w:divId w:val="676157846"/>
      </w:pPr>
      <w:r>
        <w:t>    n – число ригелей</w:t>
      </w:r>
    </w:p>
    <w:p w:rsidR="00F14806" w:rsidRDefault="00D905AD">
      <w:pPr>
        <w:pStyle w:val="a3"/>
        <w:divId w:val="676157846"/>
      </w:pPr>
      <w:r>
        <w:t>    γ</w:t>
      </w:r>
      <w:r>
        <w:rPr>
          <w:vertAlign w:val="subscript"/>
        </w:rPr>
        <w:t>бет</w:t>
      </w:r>
      <w:r>
        <w:t xml:space="preserve"> - удельный вес бетона (2500 кг/м</w:t>
      </w:r>
      <w:r>
        <w:rPr>
          <w:vertAlign w:val="superscript"/>
        </w:rPr>
        <w:t>3</w:t>
      </w:r>
      <w:r>
        <w:t>)</w:t>
      </w:r>
    </w:p>
    <w:p w:rsidR="00F14806" w:rsidRDefault="00D905AD">
      <w:pPr>
        <w:pStyle w:val="a3"/>
        <w:divId w:val="676157846"/>
      </w:pPr>
      <w:r>
        <w:t>Вес кирпичной стены: A х B х h х γ</w:t>
      </w:r>
      <w:r>
        <w:rPr>
          <w:vertAlign w:val="subscript"/>
        </w:rPr>
        <w:t xml:space="preserve">к.к </w:t>
      </w:r>
      <w:r>
        <w:t>= 6м х 0,25м 15м 1900 кг/м</w:t>
      </w:r>
      <w:r>
        <w:rPr>
          <w:vertAlign w:val="superscript"/>
        </w:rPr>
        <w:t>3</w:t>
      </w:r>
      <w:r>
        <w:t xml:space="preserve"> = 42750 кг = 427,5 кН.</w:t>
      </w:r>
    </w:p>
    <w:p w:rsidR="00F14806" w:rsidRDefault="00D905AD">
      <w:pPr>
        <w:pStyle w:val="a3"/>
        <w:divId w:val="676157846"/>
      </w:pPr>
      <w:r>
        <w:t>где, А и В – линейные размеры колонны</w:t>
      </w:r>
    </w:p>
    <w:p w:rsidR="00F14806" w:rsidRDefault="00D905AD">
      <w:pPr>
        <w:pStyle w:val="a3"/>
        <w:divId w:val="676157846"/>
      </w:pPr>
      <w:r>
        <w:t>    h – высота стены</w:t>
      </w:r>
    </w:p>
    <w:p w:rsidR="00F14806" w:rsidRDefault="00D905AD">
      <w:pPr>
        <w:pStyle w:val="a3"/>
        <w:divId w:val="676157846"/>
      </w:pPr>
      <w:r>
        <w:t>    n – число колонн</w:t>
      </w:r>
    </w:p>
    <w:p w:rsidR="00F14806" w:rsidRDefault="00D905AD">
      <w:pPr>
        <w:pStyle w:val="a3"/>
        <w:divId w:val="676157846"/>
      </w:pPr>
      <w:r>
        <w:t>    γ</w:t>
      </w:r>
      <w:r>
        <w:rPr>
          <w:vertAlign w:val="subscript"/>
        </w:rPr>
        <w:t xml:space="preserve">к.к </w:t>
      </w:r>
      <w:r>
        <w:t>- удельный вес кирпичной кладки (1900 кг/м</w:t>
      </w:r>
      <w:r>
        <w:rPr>
          <w:vertAlign w:val="superscript"/>
        </w:rPr>
        <w:t>3</w:t>
      </w:r>
      <w:r>
        <w:t>)</w:t>
      </w:r>
    </w:p>
    <w:p w:rsidR="00F14806" w:rsidRDefault="00D905AD">
      <w:pPr>
        <w:pStyle w:val="a3"/>
        <w:divId w:val="676157846"/>
      </w:pPr>
      <w:r>
        <w:rPr>
          <w:rStyle w:val="a4"/>
        </w:rPr>
        <w:t>2. Крыша и кровля</w:t>
      </w:r>
    </w:p>
    <w:p w:rsidR="00F14806" w:rsidRDefault="00D905AD">
      <w:pPr>
        <w:pStyle w:val="a3"/>
        <w:divId w:val="676157846"/>
      </w:pPr>
      <w:r>
        <w:t>Таблица 3.3 Сбор нагрузок от веса элементов крыши и кровли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880"/>
        <w:gridCol w:w="1950"/>
        <w:gridCol w:w="1470"/>
        <w:gridCol w:w="1080"/>
      </w:tblGrid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№</w:t>
            </w:r>
          </w:p>
          <w:p w:rsidR="00F14806" w:rsidRPr="00D905AD" w:rsidRDefault="00D905AD">
            <w:pPr>
              <w:pStyle w:val="a3"/>
            </w:pPr>
            <w:r w:rsidRPr="00D905AD">
              <w:t>пп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Наименование нагрузок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Нормативная кН/м</w:t>
            </w:r>
            <w:r w:rsidRPr="00D905AD">
              <w:rPr>
                <w:vertAlign w:val="superscript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Коэффициент перегрузок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Расчетная</w:t>
            </w:r>
          </w:p>
          <w:p w:rsidR="00F14806" w:rsidRPr="00D905AD" w:rsidRDefault="00D905AD">
            <w:pPr>
              <w:pStyle w:val="a3"/>
            </w:pPr>
            <w:r w:rsidRPr="00D905AD">
              <w:t>кН/м</w:t>
            </w:r>
            <w:r w:rsidRPr="00D905AD">
              <w:rPr>
                <w:vertAlign w:val="superscript"/>
              </w:rPr>
              <w:t>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Снеговая нагрузка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2,52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Кровля из профилированной стали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0,09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Обрешетка из досок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0,18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Стропила из бруса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0,14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/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2,93</w:t>
            </w:r>
          </w:p>
        </w:tc>
      </w:tr>
    </w:tbl>
    <w:p w:rsidR="00F14806" w:rsidRPr="00D905AD" w:rsidRDefault="00D905AD">
      <w:pPr>
        <w:pStyle w:val="a3"/>
        <w:divId w:val="676157846"/>
      </w:pPr>
      <w:r>
        <w:rPr>
          <w:rStyle w:val="a4"/>
        </w:rPr>
        <w:t> </w:t>
      </w:r>
    </w:p>
    <w:p w:rsidR="00F14806" w:rsidRDefault="00D905AD">
      <w:pPr>
        <w:pStyle w:val="a3"/>
        <w:divId w:val="676157846"/>
      </w:pPr>
      <w:r>
        <w:t>Вес от элементов крыши и кровли: 2,93 кН/м</w:t>
      </w:r>
      <w:r>
        <w:rPr>
          <w:vertAlign w:val="superscript"/>
        </w:rPr>
        <w:t>2</w:t>
      </w:r>
      <w:r>
        <w:t xml:space="preserve"> х 19,95 м</w:t>
      </w:r>
      <w:r>
        <w:rPr>
          <w:vertAlign w:val="superscript"/>
        </w:rPr>
        <w:t>2</w:t>
      </w:r>
      <w:r>
        <w:t xml:space="preserve"> = 58,45кН.</w:t>
      </w:r>
    </w:p>
    <w:p w:rsidR="00F14806" w:rsidRDefault="00D905AD">
      <w:pPr>
        <w:pStyle w:val="a3"/>
        <w:divId w:val="676157846"/>
      </w:pPr>
      <w:r>
        <w:t>3. Покрытие</w:t>
      </w:r>
    </w:p>
    <w:p w:rsidR="00F14806" w:rsidRDefault="00D905AD">
      <w:pPr>
        <w:pStyle w:val="a3"/>
        <w:divId w:val="676157846"/>
      </w:pPr>
      <w:r>
        <w:t>Таблица 4.3 Сбор нагрузок от веса элементов покрытия</w:t>
      </w: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880"/>
        <w:gridCol w:w="1950"/>
        <w:gridCol w:w="1410"/>
        <w:gridCol w:w="1200"/>
      </w:tblGrid>
      <w:tr w:rsidR="00F14806">
        <w:trPr>
          <w:divId w:val="676157846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№ пп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Наименование нагрузок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Нормативная кН/м</w:t>
            </w:r>
            <w:r w:rsidRPr="00D905AD">
              <w:rPr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Коэффициент перегрузок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Расчетная</w:t>
            </w:r>
          </w:p>
          <w:p w:rsidR="00F14806" w:rsidRPr="00D905AD" w:rsidRDefault="00D905AD">
            <w:pPr>
              <w:pStyle w:val="a3"/>
            </w:pPr>
            <w:r w:rsidRPr="00D905AD">
              <w:t>кН/м</w:t>
            </w:r>
            <w:r w:rsidRPr="00D905AD">
              <w:rPr>
                <w:vertAlign w:val="superscript"/>
              </w:rPr>
              <w:t>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Временная по СНиП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0,91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Сборные ж/б плиты δ=22 см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3,05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3,36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Штукатурка потолка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0,36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0,47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/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4,74</w:t>
            </w:r>
          </w:p>
        </w:tc>
      </w:tr>
    </w:tbl>
    <w:p w:rsidR="00F14806" w:rsidRPr="00D905AD" w:rsidRDefault="00D905AD">
      <w:pPr>
        <w:pStyle w:val="a3"/>
        <w:divId w:val="676157846"/>
      </w:pPr>
      <w:r>
        <w:rPr>
          <w:rStyle w:val="a4"/>
        </w:rPr>
        <w:t> </w:t>
      </w:r>
    </w:p>
    <w:p w:rsidR="00F14806" w:rsidRDefault="00D905AD">
      <w:pPr>
        <w:pStyle w:val="a3"/>
        <w:divId w:val="676157846"/>
      </w:pPr>
      <w:r>
        <w:t>Вес от элементов покрытия: 4,74 кН/м</w:t>
      </w:r>
      <w:r>
        <w:rPr>
          <w:vertAlign w:val="superscript"/>
        </w:rPr>
        <w:t>2</w:t>
      </w:r>
      <w:r>
        <w:t xml:space="preserve"> х 19,95 м</w:t>
      </w:r>
      <w:r>
        <w:rPr>
          <w:vertAlign w:val="superscript"/>
        </w:rPr>
        <w:t>2</w:t>
      </w:r>
      <w:r>
        <w:t xml:space="preserve"> = 94,56 кН.</w:t>
      </w:r>
    </w:p>
    <w:p w:rsidR="00F14806" w:rsidRDefault="00D905AD">
      <w:pPr>
        <w:pStyle w:val="a3"/>
        <w:divId w:val="676157846"/>
      </w:pPr>
      <w:r>
        <w:t>4. Перекрытия междуэтажные</w:t>
      </w:r>
    </w:p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 xml:space="preserve">Таблица 5.3. Сбор нагрузок от веса элементов междуэтажных перекрытий.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880"/>
        <w:gridCol w:w="1950"/>
        <w:gridCol w:w="1395"/>
        <w:gridCol w:w="1155"/>
      </w:tblGrid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№</w:t>
            </w:r>
          </w:p>
          <w:p w:rsidR="00F14806" w:rsidRPr="00D905AD" w:rsidRDefault="00D905AD">
            <w:pPr>
              <w:pStyle w:val="a3"/>
            </w:pPr>
            <w:r w:rsidRPr="00D905AD">
              <w:t>пп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Наименование нагрузок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Нормативная кг/м</w:t>
            </w:r>
            <w:r w:rsidRPr="00D905AD">
              <w:rPr>
                <w:vertAlign w:val="superscript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Коэффициент перегрузок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Расчетная</w:t>
            </w:r>
          </w:p>
          <w:p w:rsidR="00F14806" w:rsidRPr="00D905AD" w:rsidRDefault="00D905AD">
            <w:pPr>
              <w:pStyle w:val="a3"/>
            </w:pPr>
            <w:r w:rsidRPr="00D905AD">
              <w:t>кг/м</w:t>
            </w:r>
            <w:r w:rsidRPr="00D905AD">
              <w:rPr>
                <w:vertAlign w:val="superscript"/>
              </w:rPr>
              <w:t>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Временная по СНиП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2,4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Сборные ж/б плиты δ=22 см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3,05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3,36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Полы дощатые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0,35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0,42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Штукатурка потолка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0, 36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0,47</w:t>
            </w:r>
          </w:p>
        </w:tc>
      </w:tr>
      <w:tr w:rsidR="00F14806">
        <w:trPr>
          <w:divId w:val="676157846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/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6,65</w:t>
            </w:r>
          </w:p>
        </w:tc>
      </w:tr>
    </w:tbl>
    <w:p w:rsidR="00F14806" w:rsidRPr="00D905AD" w:rsidRDefault="00D905AD">
      <w:pPr>
        <w:pStyle w:val="a3"/>
        <w:divId w:val="676157846"/>
      </w:pPr>
      <w:r>
        <w:rPr>
          <w:rStyle w:val="a4"/>
        </w:rPr>
        <w:t> </w:t>
      </w:r>
    </w:p>
    <w:p w:rsidR="00F14806" w:rsidRDefault="00D905AD">
      <w:pPr>
        <w:pStyle w:val="a3"/>
        <w:divId w:val="676157846"/>
      </w:pPr>
      <w:r>
        <w:t>Вес от элементов покрытия: 6,65 кН/м</w:t>
      </w:r>
      <w:r>
        <w:rPr>
          <w:vertAlign w:val="superscript"/>
        </w:rPr>
        <w:t>2</w:t>
      </w:r>
      <w:r>
        <w:t xml:space="preserve"> х 19,95 м</w:t>
      </w:r>
      <w:r>
        <w:rPr>
          <w:vertAlign w:val="superscript"/>
        </w:rPr>
        <w:t>2</w:t>
      </w:r>
      <w:r>
        <w:t xml:space="preserve"> х 4= 530,67 кН.</w:t>
      </w:r>
    </w:p>
    <w:p w:rsidR="00F14806" w:rsidRDefault="00D905AD">
      <w:pPr>
        <w:pStyle w:val="a3"/>
        <w:divId w:val="676157846"/>
      </w:pPr>
      <w:r>
        <w:t>Суммарная нагрузка, действующая в сечении 3-3:</w:t>
      </w:r>
    </w:p>
    <w:p w:rsidR="00F14806" w:rsidRDefault="00D905AD">
      <w:pPr>
        <w:pStyle w:val="a3"/>
        <w:divId w:val="676157846"/>
      </w:pPr>
      <w:r>
        <w:t>∑N = 60кН + 165,5кН + 427,5 кН + 58,45 кН + 94,56 кН + 530,67 кН = 1336,68 кН</w:t>
      </w:r>
    </w:p>
    <w:p w:rsidR="00F14806" w:rsidRDefault="00D905AD">
      <w:pPr>
        <w:pStyle w:val="a3"/>
        <w:divId w:val="676157846"/>
      </w:pPr>
      <w:r>
        <w:t>Раздел III. Расчет фундаментов мелкого заложения</w:t>
      </w:r>
    </w:p>
    <w:p w:rsidR="00F14806" w:rsidRDefault="00D905AD">
      <w:pPr>
        <w:pStyle w:val="a3"/>
        <w:divId w:val="676157846"/>
      </w:pPr>
      <w:r>
        <w:t>1. Выбор глубины заложения фундамента.</w:t>
      </w:r>
    </w:p>
    <w:p w:rsidR="00F14806" w:rsidRDefault="00D905AD">
      <w:pPr>
        <w:pStyle w:val="a3"/>
        <w:divId w:val="676157846"/>
      </w:pPr>
      <w:r>
        <w:t>Глубина заложения фундамента h – расстояние от спланированной поверхности, до подошвы фундамента зависит:</w:t>
      </w:r>
    </w:p>
    <w:p w:rsidR="00F14806" w:rsidRDefault="00D905AD">
      <w:pPr>
        <w:pStyle w:val="a3"/>
        <w:divId w:val="676157846"/>
      </w:pPr>
      <w:r>
        <w:t xml:space="preserve">1. от расчетной глубины промерзания грунтов в зимний период и уровня грунтовых вод. Расчетная глубина промерзания Н определяется по формуле: </w:t>
      </w:r>
    </w:p>
    <w:p w:rsidR="00F14806" w:rsidRDefault="00D905AD">
      <w:pPr>
        <w:pStyle w:val="a3"/>
        <w:divId w:val="676157846"/>
      </w:pPr>
      <w:r>
        <w:t>Н= Н</w:t>
      </w:r>
      <w:r>
        <w:rPr>
          <w:vertAlign w:val="superscript"/>
        </w:rPr>
        <w:t>н</w:t>
      </w:r>
      <w:r>
        <w:t>m</w:t>
      </w:r>
      <w:r>
        <w:rPr>
          <w:vertAlign w:val="subscript"/>
        </w:rPr>
        <w:t>i</w:t>
      </w:r>
    </w:p>
    <w:p w:rsidR="00F14806" w:rsidRDefault="00D905AD">
      <w:pPr>
        <w:pStyle w:val="a3"/>
        <w:divId w:val="676157846"/>
      </w:pPr>
      <w:r>
        <w:t>где, m</w:t>
      </w:r>
      <w:r>
        <w:rPr>
          <w:vertAlign w:val="subscript"/>
        </w:rPr>
        <w:t xml:space="preserve">i </w:t>
      </w:r>
      <w:r>
        <w:t>- коэффициент влияние теплового режима на промерзание грунтов (табл. 14 СНиП П-15-74);</w:t>
      </w:r>
    </w:p>
    <w:p w:rsidR="00F14806" w:rsidRDefault="00D905AD">
      <w:pPr>
        <w:pStyle w:val="a3"/>
        <w:divId w:val="676157846"/>
      </w:pPr>
      <w:r>
        <w:t>Н</w:t>
      </w:r>
      <w:r>
        <w:rPr>
          <w:vertAlign w:val="superscript"/>
        </w:rPr>
        <w:t>н</w:t>
      </w:r>
      <w:r>
        <w:t xml:space="preserve"> - нормативная глубина промерзания – определяется по п. 3.31 СНиПа П-15-74 в зависимости от района строительства.</w:t>
      </w:r>
    </w:p>
    <w:p w:rsidR="00F14806" w:rsidRDefault="00D905AD">
      <w:pPr>
        <w:pStyle w:val="a3"/>
        <w:divId w:val="676157846"/>
      </w:pPr>
      <w:r>
        <w:t>Определяем Н = 2,5 х 0,8 = 2 метра.</w:t>
      </w:r>
    </w:p>
    <w:p w:rsidR="00F14806" w:rsidRDefault="00D905AD">
      <w:pPr>
        <w:pStyle w:val="a3"/>
        <w:divId w:val="676157846"/>
      </w:pPr>
      <w:r>
        <w:t>m</w:t>
      </w:r>
      <w:r>
        <w:rPr>
          <w:vertAlign w:val="subscript"/>
        </w:rPr>
        <w:t xml:space="preserve">i </w:t>
      </w:r>
      <w:r>
        <w:t xml:space="preserve">– 0,8 (для зданий с утепленным цокольным перекрытием и среднесуточной температурой воздуха в помещении 15 </w:t>
      </w:r>
      <w:r>
        <w:rPr>
          <w:vertAlign w:val="superscript"/>
        </w:rPr>
        <w:t>О</w:t>
      </w:r>
      <w:r>
        <w:t>С).</w:t>
      </w:r>
    </w:p>
    <w:p w:rsidR="00F14806" w:rsidRDefault="00D905AD">
      <w:pPr>
        <w:pStyle w:val="a3"/>
        <w:divId w:val="676157846"/>
      </w:pPr>
      <w:r>
        <w:t>Н</w:t>
      </w:r>
      <w:r>
        <w:rPr>
          <w:vertAlign w:val="superscript"/>
        </w:rPr>
        <w:t>н</w:t>
      </w:r>
      <w:r>
        <w:t xml:space="preserve"> – 2,5 метра.</w:t>
      </w:r>
    </w:p>
    <w:p w:rsidR="00F14806" w:rsidRDefault="00D905AD">
      <w:pPr>
        <w:pStyle w:val="a3"/>
        <w:divId w:val="676157846"/>
      </w:pPr>
      <w:r>
        <w:t>При известном значении Н, характере напластования грунтов глубина заложения фундамента h назначается в соответствии с положениями таблицы 15 СНиП П-15-74. Согласно таблице 6 настоящего курсового проекта, грунтами под подошвой фундамента будут являться песчаные и глинистые грунты ( с коэффициентом консистенции &gt; 0.25). Опираясь на эти данные, а так же на положения таблицы 15 СНиП П-15-74, принимаем глубину заложения фундамента h = 2.2 метра.</w:t>
      </w:r>
    </w:p>
    <w:p w:rsidR="00F14806" w:rsidRDefault="00D905AD">
      <w:pPr>
        <w:pStyle w:val="a3"/>
        <w:divId w:val="676157846"/>
      </w:pPr>
      <w:r>
        <w:t>2. Определение размеров подошвы фундамента.</w:t>
      </w:r>
    </w:p>
    <w:p w:rsidR="00F14806" w:rsidRDefault="00D905AD">
      <w:pPr>
        <w:pStyle w:val="a3"/>
        <w:divId w:val="676157846"/>
      </w:pPr>
      <w:r>
        <w:t xml:space="preserve">Размеры подошвы фундаментов для колонн определяются по формуле: 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32" type="#_x0000_t75" style="width:95.25pt;height:68.25pt">
            <v:imagedata r:id="rId22" o:title=""/>
          </v:shape>
        </w:pict>
      </w:r>
    </w:p>
    <w:p w:rsidR="00F14806" w:rsidRDefault="00D905AD">
      <w:pPr>
        <w:pStyle w:val="a3"/>
        <w:divId w:val="676157846"/>
      </w:pPr>
      <w:r>
        <w:t>где, P</w:t>
      </w:r>
      <w:r>
        <w:rPr>
          <w:vertAlign w:val="subscript"/>
        </w:rPr>
        <w:t>ср</w:t>
      </w:r>
      <w:r>
        <w:t xml:space="preserve"> – среднее давление под подошвой фундамента (фактическое)</w:t>
      </w:r>
    </w:p>
    <w:p w:rsidR="00F14806" w:rsidRDefault="00D905AD">
      <w:pPr>
        <w:pStyle w:val="a3"/>
        <w:divId w:val="676157846"/>
      </w:pPr>
      <w:r>
        <w:t>Р</w:t>
      </w:r>
      <w:r>
        <w:rPr>
          <w:vertAlign w:val="subscript"/>
        </w:rPr>
        <w:t>ср</w:t>
      </w:r>
      <w:r>
        <w:t xml:space="preserve"> = N/F + h</w:t>
      </w:r>
      <w:r>
        <w:rPr>
          <w:vertAlign w:val="subscript"/>
        </w:rPr>
        <w:t>ср</w:t>
      </w:r>
      <w:r>
        <w:t xml:space="preserve"> + γ</w:t>
      </w:r>
      <w:r>
        <w:rPr>
          <w:vertAlign w:val="subscript"/>
        </w:rPr>
        <w:t>ср</w:t>
      </w:r>
      <w:r>
        <w:t>. F = b</w:t>
      </w:r>
      <w:r>
        <w:rPr>
          <w:vertAlign w:val="superscript"/>
        </w:rPr>
        <w:t>2</w:t>
      </w:r>
      <w:r>
        <w:t xml:space="preserve"> – площадь подошвы, h</w:t>
      </w:r>
      <w:r>
        <w:rPr>
          <w:vertAlign w:val="subscript"/>
        </w:rPr>
        <w:t>ср</w:t>
      </w:r>
      <w:r>
        <w:t xml:space="preserve"> – средняя высота грунта находящегося на    уступах, γ</w:t>
      </w:r>
      <w:r>
        <w:rPr>
          <w:vertAlign w:val="subscript"/>
        </w:rPr>
        <w:t>ср</w:t>
      </w:r>
      <w:r>
        <w:t>. – удельный вес грунта (2000кг/м</w:t>
      </w:r>
      <w:r>
        <w:rPr>
          <w:vertAlign w:val="superscript"/>
        </w:rPr>
        <w:t>3</w:t>
      </w:r>
      <w:r>
        <w:t>)</w:t>
      </w:r>
    </w:p>
    <w:p w:rsidR="00F14806" w:rsidRDefault="00D905AD">
      <w:pPr>
        <w:pStyle w:val="a3"/>
        <w:divId w:val="676157846"/>
      </w:pPr>
      <w:r>
        <w:t>R – расчетное давление на основание. Определяется: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35" type="#_x0000_t75" style="width:242.25pt;height:62.25pt">
            <v:imagedata r:id="rId23" o:title=""/>
          </v:shape>
        </w:pict>
      </w:r>
    </w:p>
    <w:p w:rsidR="00F14806" w:rsidRDefault="00D905AD">
      <w:pPr>
        <w:pStyle w:val="a3"/>
        <w:divId w:val="676157846"/>
      </w:pPr>
      <w:r>
        <w:t>где, m</w:t>
      </w:r>
      <w:r>
        <w:rPr>
          <w:vertAlign w:val="subscript"/>
        </w:rPr>
        <w:t xml:space="preserve">1 </w:t>
      </w:r>
      <w:r>
        <w:t>и m</w:t>
      </w:r>
      <w:r>
        <w:rPr>
          <w:vertAlign w:val="subscript"/>
        </w:rPr>
        <w:t xml:space="preserve">2 </w:t>
      </w:r>
      <w:r>
        <w:t>коэффициент условий работы грунтового основания и коэффициент условий работы здания или сооружения во взаимодействии с основанием. (п. 3.51 СНиП П-15-74).</w:t>
      </w:r>
    </w:p>
    <w:p w:rsidR="00F14806" w:rsidRDefault="00D905AD">
      <w:pPr>
        <w:pStyle w:val="a3"/>
        <w:divId w:val="676157846"/>
      </w:pPr>
      <w:r>
        <w:t>k</w:t>
      </w:r>
      <w:r>
        <w:rPr>
          <w:vertAlign w:val="subscript"/>
        </w:rPr>
        <w:t>н</w:t>
      </w:r>
      <w:r>
        <w:t xml:space="preserve"> – коэффициент надежности (п. 3.52 СНиП П-15-74).</w:t>
      </w:r>
    </w:p>
    <w:p w:rsidR="00F14806" w:rsidRDefault="00D905AD">
      <w:pPr>
        <w:pStyle w:val="a3"/>
        <w:divId w:val="676157846"/>
      </w:pPr>
      <w:r>
        <w:t>A, B и D – коэффициенты, принимаемые по таблице 16 СНиП П-15-74, в зависимости от расчетного значения угла внутреннего трения φ. (имеется в исходных данных).</w:t>
      </w:r>
    </w:p>
    <w:p w:rsidR="00F14806" w:rsidRDefault="00D905AD">
      <w:pPr>
        <w:pStyle w:val="a3"/>
        <w:divId w:val="676157846"/>
      </w:pPr>
      <w:r>
        <w:t>h – глубина заложения фундамента</w:t>
      </w:r>
    </w:p>
    <w:p w:rsidR="00F14806" w:rsidRDefault="00D905AD">
      <w:pPr>
        <w:pStyle w:val="a3"/>
        <w:divId w:val="676157846"/>
      </w:pPr>
      <w:r>
        <w:t>γ’</w:t>
      </w:r>
      <w:r>
        <w:rPr>
          <w:vertAlign w:val="subscript"/>
        </w:rPr>
        <w:t>II</w:t>
      </w:r>
      <w:r>
        <w:t xml:space="preserve"> – осредненное расчетное значение объемного веса грунта, залегающего выше отметки заложения фундамента,</w:t>
      </w:r>
    </w:p>
    <w:p w:rsidR="00F14806" w:rsidRDefault="00D905AD">
      <w:pPr>
        <w:pStyle w:val="a3"/>
        <w:divId w:val="676157846"/>
      </w:pPr>
      <w:r>
        <w:t>γ</w:t>
      </w:r>
      <w:r>
        <w:rPr>
          <w:vertAlign w:val="subscript"/>
        </w:rPr>
        <w:t>II</w:t>
      </w:r>
      <w:r>
        <w:t xml:space="preserve"> – то же, но с залегающего ниже подошвы фундамента.</w:t>
      </w:r>
    </w:p>
    <w:p w:rsidR="00F14806" w:rsidRDefault="00D905AD">
      <w:pPr>
        <w:pStyle w:val="a3"/>
        <w:divId w:val="676157846"/>
      </w:pPr>
      <w:r>
        <w:t>С</w:t>
      </w:r>
      <w:r>
        <w:rPr>
          <w:vertAlign w:val="subscript"/>
        </w:rPr>
        <w:t>II</w:t>
      </w:r>
      <w:r>
        <w:t xml:space="preserve"> – расчетное значение удельного сцепления грунта, залегающего непосредственно под подошвой фундамента.</w:t>
      </w:r>
    </w:p>
    <w:p w:rsidR="00F14806" w:rsidRDefault="00D905AD">
      <w:pPr>
        <w:pStyle w:val="a3"/>
        <w:divId w:val="676157846"/>
      </w:pPr>
      <w:r>
        <w:t>h</w:t>
      </w:r>
      <w:r>
        <w:rPr>
          <w:vertAlign w:val="subscript"/>
        </w:rPr>
        <w:t>0</w:t>
      </w:r>
      <w:r>
        <w:t xml:space="preserve"> – глубина до пола подвала, при отсутствии подвала принимается = 0.</w:t>
      </w:r>
    </w:p>
    <w:p w:rsidR="00F14806" w:rsidRDefault="00D905AD">
      <w:pPr>
        <w:pStyle w:val="a3"/>
        <w:divId w:val="676157846"/>
      </w:pPr>
      <w:r>
        <w:t>При подборе ширины подошвы необходимо учитывать главное условие прочности – P</w:t>
      </w:r>
      <w:r>
        <w:rPr>
          <w:vertAlign w:val="subscript"/>
        </w:rPr>
        <w:t>ср</w:t>
      </w:r>
      <w:r>
        <w:t xml:space="preserve"> ≤ R</w:t>
      </w:r>
    </w:p>
    <w:p w:rsidR="00F14806" w:rsidRDefault="00D905AD">
      <w:pPr>
        <w:pStyle w:val="a3"/>
        <w:divId w:val="676157846"/>
      </w:pPr>
      <w:r>
        <w:t>Расчет выполняется методом последовательных приближений так как, R=f(b); P=f(b).</w:t>
      </w:r>
    </w:p>
    <w:p w:rsidR="00F14806" w:rsidRDefault="00D905AD">
      <w:pPr>
        <w:pStyle w:val="a3"/>
        <w:divId w:val="676157846"/>
      </w:pPr>
      <w:r>
        <w:t>Определение размеров подошвы для фундамента в сечении 1-1, 2-2.</w:t>
      </w:r>
    </w:p>
    <w:p w:rsidR="00F14806" w:rsidRDefault="00D905AD">
      <w:pPr>
        <w:pStyle w:val="a3"/>
        <w:divId w:val="676157846"/>
      </w:pPr>
      <w:r>
        <w:t>Так нагрузки, действующие в сечениях 1-1, 2-2 отличаются незначительно, расчет произведем по сечению 2-2, по результатам которого, установим размеры подошвы для обоих сечений одинаковые.</w:t>
      </w:r>
    </w:p>
    <w:p w:rsidR="00F14806" w:rsidRDefault="00D905AD">
      <w:pPr>
        <w:pStyle w:val="a3"/>
        <w:divId w:val="676157846"/>
      </w:pPr>
      <w:r>
        <w:t>Вычисляем значение R, при b = 1, 2, 3.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38" type="#_x0000_t75" style="width:337.5pt;height:78pt">
            <v:imagedata r:id="rId24" o:title=""/>
          </v:shape>
        </w:pic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41" type="#_x0000_t75" style="width:337.5pt;height:78pt">
            <v:imagedata r:id="rId25" o:title=""/>
          </v:shape>
        </w:pic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44" type="#_x0000_t75" style="width:342.75pt;height:78pt">
            <v:imagedata r:id="rId26" o:title=""/>
          </v:shape>
        </w:pict>
      </w:r>
    </w:p>
    <w:p w:rsidR="00F14806" w:rsidRDefault="00D905AD">
      <w:pPr>
        <w:pStyle w:val="a3"/>
        <w:divId w:val="676157846"/>
      </w:pPr>
      <w:r>
        <w:t>Определяем значение P</w:t>
      </w:r>
      <w:r>
        <w:rPr>
          <w:vertAlign w:val="subscript"/>
        </w:rPr>
        <w:t>ср</w:t>
      </w:r>
      <w:r>
        <w:t xml:space="preserve"> при F соответственно равной 1, 4, 9 м</w:t>
      </w:r>
      <w:r>
        <w:rPr>
          <w:vertAlign w:val="superscript"/>
        </w:rPr>
        <w:t>3</w:t>
      </w:r>
      <w:r>
        <w:t xml:space="preserve">: </w:t>
      </w:r>
    </w:p>
    <w:p w:rsidR="00F14806" w:rsidRDefault="00D905AD">
      <w:pPr>
        <w:pStyle w:val="a3"/>
        <w:divId w:val="676157846"/>
      </w:pPr>
      <w:r>
        <w:t>Р</w:t>
      </w:r>
      <w:r>
        <w:rPr>
          <w:vertAlign w:val="subscript"/>
        </w:rPr>
        <w:t>ср</w:t>
      </w:r>
      <w:r>
        <w:t xml:space="preserve"> (F=1) = N/F + h</w:t>
      </w:r>
      <w:r>
        <w:rPr>
          <w:vertAlign w:val="subscript"/>
        </w:rPr>
        <w:t>ср</w:t>
      </w:r>
      <w:r>
        <w:t xml:space="preserve"> γ</w:t>
      </w:r>
      <w:r>
        <w:rPr>
          <w:vertAlign w:val="subscript"/>
        </w:rPr>
        <w:t>ср</w:t>
      </w:r>
      <w:r>
        <w:t>. = 1483,53кН/1м</w:t>
      </w:r>
      <w:r>
        <w:rPr>
          <w:vertAlign w:val="superscript"/>
        </w:rPr>
        <w:t>2</w:t>
      </w:r>
      <w:r>
        <w:t xml:space="preserve"> + 2,2м х 20кН/м</w:t>
      </w:r>
      <w:r>
        <w:rPr>
          <w:vertAlign w:val="superscript"/>
        </w:rPr>
        <w:t>3</w:t>
      </w:r>
      <w:r>
        <w:t xml:space="preserve"> = 1527,53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Р</w:t>
      </w:r>
      <w:r>
        <w:rPr>
          <w:vertAlign w:val="subscript"/>
        </w:rPr>
        <w:t>ср</w:t>
      </w:r>
      <w:r>
        <w:t xml:space="preserve"> (F=4) = N/F + h</w:t>
      </w:r>
      <w:r>
        <w:rPr>
          <w:vertAlign w:val="subscript"/>
        </w:rPr>
        <w:t>ср</w:t>
      </w:r>
      <w:r>
        <w:t xml:space="preserve"> γ</w:t>
      </w:r>
      <w:r>
        <w:rPr>
          <w:vertAlign w:val="subscript"/>
        </w:rPr>
        <w:t>ср</w:t>
      </w:r>
      <w:r>
        <w:t>. = 1483,53кН/4м</w:t>
      </w:r>
      <w:r>
        <w:rPr>
          <w:vertAlign w:val="superscript"/>
        </w:rPr>
        <w:t>2</w:t>
      </w:r>
      <w:r>
        <w:t xml:space="preserve"> + 2,2м х 20кН/м</w:t>
      </w:r>
      <w:r>
        <w:rPr>
          <w:vertAlign w:val="superscript"/>
        </w:rPr>
        <w:t>3</w:t>
      </w:r>
      <w:r>
        <w:t xml:space="preserve"> = 414,88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Р</w:t>
      </w:r>
      <w:r>
        <w:rPr>
          <w:vertAlign w:val="subscript"/>
        </w:rPr>
        <w:t>ср</w:t>
      </w:r>
      <w:r>
        <w:t xml:space="preserve"> (F=9) = N/F + h</w:t>
      </w:r>
      <w:r>
        <w:rPr>
          <w:vertAlign w:val="subscript"/>
        </w:rPr>
        <w:t>ср</w:t>
      </w:r>
      <w:r>
        <w:t xml:space="preserve"> γ</w:t>
      </w:r>
      <w:r>
        <w:rPr>
          <w:vertAlign w:val="subscript"/>
        </w:rPr>
        <w:t>ср</w:t>
      </w:r>
      <w:r>
        <w:t>. = 1483,53кН/9м</w:t>
      </w:r>
      <w:r>
        <w:rPr>
          <w:vertAlign w:val="superscript"/>
        </w:rPr>
        <w:t>2</w:t>
      </w:r>
      <w:r>
        <w:t xml:space="preserve"> + 2,2м х 20кН/м</w:t>
      </w:r>
      <w:r>
        <w:rPr>
          <w:vertAlign w:val="superscript"/>
        </w:rPr>
        <w:t>3</w:t>
      </w:r>
      <w:r>
        <w:t xml:space="preserve"> = 208,83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Для определения оптимального значения ширины подошвы b, построим графики зависимостей расчетного сопротивления (R) и фактического давления (Р</w:t>
      </w:r>
      <w:r>
        <w:rPr>
          <w:vertAlign w:val="subscript"/>
        </w:rPr>
        <w:t>ср</w:t>
      </w:r>
      <w:r>
        <w:t xml:space="preserve">) от ширины подошвы b: 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47" type="#_x0000_t75" style="width:254.25pt;height:191.25pt">
            <v:imagedata r:id="rId27" o:title=""/>
          </v:shape>
        </w:pict>
      </w:r>
    </w:p>
    <w:p w:rsidR="00F14806" w:rsidRDefault="00D905AD">
      <w:pPr>
        <w:pStyle w:val="a3"/>
        <w:divId w:val="676157846"/>
      </w:pPr>
      <w:r>
        <w:t xml:space="preserve">Как видно из графика, оптимальным значением , является точка пересечения графиков, которой соответствует значение b = 2,3 м. </w:t>
      </w:r>
    </w:p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>Проверка по условию прочности: P</w:t>
      </w:r>
      <w:r>
        <w:rPr>
          <w:vertAlign w:val="subscript"/>
        </w:rPr>
        <w:t>ср</w:t>
      </w:r>
      <w:r>
        <w:t xml:space="preserve"> ≤ R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50" type="#_x0000_t75" style="width:350.25pt;height:78pt">
            <v:imagedata r:id="rId28" o:title=""/>
          </v:shape>
        </w:pict>
      </w:r>
    </w:p>
    <w:p w:rsidR="00F14806" w:rsidRDefault="00D905AD">
      <w:pPr>
        <w:pStyle w:val="a3"/>
        <w:divId w:val="676157846"/>
      </w:pPr>
      <w:r>
        <w:t>Р</w:t>
      </w:r>
      <w:r>
        <w:rPr>
          <w:vertAlign w:val="subscript"/>
        </w:rPr>
        <w:t>ср</w:t>
      </w:r>
      <w:r>
        <w:t xml:space="preserve"> (F=5,29) = N/F + h</w:t>
      </w:r>
      <w:r>
        <w:rPr>
          <w:vertAlign w:val="subscript"/>
        </w:rPr>
        <w:t>ср</w:t>
      </w:r>
      <w:r>
        <w:t xml:space="preserve"> γ</w:t>
      </w:r>
      <w:r>
        <w:rPr>
          <w:vertAlign w:val="subscript"/>
        </w:rPr>
        <w:t>ср</w:t>
      </w:r>
      <w:r>
        <w:t>. = 1483,53кН15,29м</w:t>
      </w:r>
      <w:r>
        <w:rPr>
          <w:vertAlign w:val="superscript"/>
        </w:rPr>
        <w:t>2</w:t>
      </w:r>
      <w:r>
        <w:t xml:space="preserve"> + 2,2м х 20кН/м</w:t>
      </w:r>
      <w:r>
        <w:rPr>
          <w:vertAlign w:val="superscript"/>
        </w:rPr>
        <w:t>3</w:t>
      </w:r>
      <w:r>
        <w:t xml:space="preserve"> = 324,44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При данной ширине подошвы условие прочности не удовлетворяется 324,44 кН/м</w:t>
      </w:r>
      <w:r>
        <w:rPr>
          <w:vertAlign w:val="superscript"/>
        </w:rPr>
        <w:t xml:space="preserve">2 </w:t>
      </w:r>
      <w:r>
        <w:t>&gt; 291,67 кН/м</w:t>
      </w:r>
      <w:r>
        <w:rPr>
          <w:vertAlign w:val="superscript"/>
        </w:rPr>
        <w:t>2</w:t>
      </w:r>
      <w:r>
        <w:t xml:space="preserve">. </w:t>
      </w:r>
    </w:p>
    <w:p w:rsidR="00F14806" w:rsidRDefault="00D905AD">
      <w:pPr>
        <w:pStyle w:val="a3"/>
        <w:divId w:val="676157846"/>
      </w:pPr>
      <w:r>
        <w:t xml:space="preserve">Примем ширину сечения подошвы, больше оптимальной – 2,5 м. Проверка условия прочности: 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53" type="#_x0000_t75" style="width:336.75pt;height:78pt">
            <v:imagedata r:id="rId29" o:title=""/>
          </v:shape>
        </w:pict>
      </w:r>
    </w:p>
    <w:p w:rsidR="00F14806" w:rsidRDefault="00D905AD">
      <w:pPr>
        <w:pStyle w:val="a3"/>
        <w:divId w:val="676157846"/>
      </w:pPr>
      <w:r>
        <w:t>Р</w:t>
      </w:r>
      <w:r>
        <w:rPr>
          <w:vertAlign w:val="subscript"/>
        </w:rPr>
        <w:t>ср</w:t>
      </w:r>
      <w:r>
        <w:t xml:space="preserve"> (F=6,25) = N/F + h</w:t>
      </w:r>
      <w:r>
        <w:rPr>
          <w:vertAlign w:val="subscript"/>
        </w:rPr>
        <w:t>ср</w:t>
      </w:r>
      <w:r>
        <w:t xml:space="preserve"> γ</w:t>
      </w:r>
      <w:r>
        <w:rPr>
          <w:vertAlign w:val="subscript"/>
        </w:rPr>
        <w:t>ср</w:t>
      </w:r>
      <w:r>
        <w:t>. = 1483,53кН16,25м</w:t>
      </w:r>
      <w:r>
        <w:rPr>
          <w:vertAlign w:val="superscript"/>
        </w:rPr>
        <w:t>2</w:t>
      </w:r>
      <w:r>
        <w:t xml:space="preserve"> + 2,2м х 20кН/м</w:t>
      </w:r>
      <w:r>
        <w:rPr>
          <w:vertAlign w:val="superscript"/>
        </w:rPr>
        <w:t>3</w:t>
      </w:r>
      <w:r>
        <w:t xml:space="preserve"> = 281,36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Условие прочности удовлетворено 293 кН/м</w:t>
      </w:r>
      <w:r>
        <w:rPr>
          <w:vertAlign w:val="superscript"/>
        </w:rPr>
        <w:t xml:space="preserve">2 </w:t>
      </w:r>
      <w:r>
        <w:t>&lt; 281.36 кН/м</w:t>
      </w:r>
      <w:r>
        <w:rPr>
          <w:vertAlign w:val="superscript"/>
        </w:rPr>
        <w:t>2</w:t>
      </w:r>
      <w:r>
        <w:t>. Принимаем ширину подошвы 2,5 м.</w:t>
      </w:r>
    </w:p>
    <w:p w:rsidR="00F14806" w:rsidRDefault="00D905AD">
      <w:pPr>
        <w:pStyle w:val="a3"/>
        <w:divId w:val="676157846"/>
      </w:pPr>
      <w:r>
        <w:t>Определение размеров подошвы для фундамента в сечении 3-3.</w:t>
      </w:r>
    </w:p>
    <w:p w:rsidR="00F14806" w:rsidRDefault="00D905AD">
      <w:pPr>
        <w:pStyle w:val="a3"/>
        <w:divId w:val="676157846"/>
      </w:pPr>
      <w:r>
        <w:t>Аналогичным образом рассчитываем ширину подошвы, для фундамента в сечении 3-3. Расчетные сопротивления уже известны, определим лишь значение P</w:t>
      </w:r>
      <w:r>
        <w:rPr>
          <w:vertAlign w:val="subscript"/>
        </w:rPr>
        <w:t>ср</w:t>
      </w:r>
      <w:r>
        <w:t xml:space="preserve"> при F соответственно равной 1, 4, 9 м</w:t>
      </w:r>
      <w:r>
        <w:rPr>
          <w:vertAlign w:val="superscript"/>
        </w:rPr>
        <w:t>3</w:t>
      </w:r>
      <w:r>
        <w:t xml:space="preserve">: </w:t>
      </w:r>
    </w:p>
    <w:p w:rsidR="00F14806" w:rsidRDefault="00D905AD">
      <w:pPr>
        <w:pStyle w:val="a3"/>
        <w:divId w:val="676157846"/>
      </w:pPr>
      <w:r>
        <w:t>Р</w:t>
      </w:r>
      <w:r>
        <w:rPr>
          <w:vertAlign w:val="subscript"/>
        </w:rPr>
        <w:t>ср</w:t>
      </w:r>
      <w:r>
        <w:t xml:space="preserve"> (F=1) = N/F + h</w:t>
      </w:r>
      <w:r>
        <w:rPr>
          <w:vertAlign w:val="subscript"/>
        </w:rPr>
        <w:t>ср</w:t>
      </w:r>
      <w:r>
        <w:t xml:space="preserve"> γ</w:t>
      </w:r>
      <w:r>
        <w:rPr>
          <w:vertAlign w:val="subscript"/>
        </w:rPr>
        <w:t>ср</w:t>
      </w:r>
      <w:r>
        <w:t>. = 1336,68 кН/1м</w:t>
      </w:r>
      <w:r>
        <w:rPr>
          <w:vertAlign w:val="superscript"/>
        </w:rPr>
        <w:t>2</w:t>
      </w:r>
      <w:r>
        <w:t xml:space="preserve"> + 2,2м х 20кН/м</w:t>
      </w:r>
      <w:r>
        <w:rPr>
          <w:vertAlign w:val="superscript"/>
        </w:rPr>
        <w:t>3</w:t>
      </w:r>
      <w:r>
        <w:t xml:space="preserve"> = 1380,68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Р</w:t>
      </w:r>
      <w:r>
        <w:rPr>
          <w:vertAlign w:val="subscript"/>
        </w:rPr>
        <w:t>ср</w:t>
      </w:r>
      <w:r>
        <w:t xml:space="preserve"> (F=4) = N/F + h</w:t>
      </w:r>
      <w:r>
        <w:rPr>
          <w:vertAlign w:val="subscript"/>
        </w:rPr>
        <w:t>ср</w:t>
      </w:r>
      <w:r>
        <w:t xml:space="preserve"> γ</w:t>
      </w:r>
      <w:r>
        <w:rPr>
          <w:vertAlign w:val="subscript"/>
        </w:rPr>
        <w:t>ср</w:t>
      </w:r>
      <w:r>
        <w:t>. = 1336,68 кН/4м</w:t>
      </w:r>
      <w:r>
        <w:rPr>
          <w:vertAlign w:val="superscript"/>
        </w:rPr>
        <w:t>2</w:t>
      </w:r>
      <w:r>
        <w:t xml:space="preserve"> + 2,2м х 20кН/м</w:t>
      </w:r>
      <w:r>
        <w:rPr>
          <w:vertAlign w:val="superscript"/>
        </w:rPr>
        <w:t>3</w:t>
      </w:r>
      <w:r>
        <w:t xml:space="preserve"> = 378,17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Р</w:t>
      </w:r>
      <w:r>
        <w:rPr>
          <w:vertAlign w:val="subscript"/>
        </w:rPr>
        <w:t>ср</w:t>
      </w:r>
      <w:r>
        <w:t xml:space="preserve"> (F=9) = N/F + h</w:t>
      </w:r>
      <w:r>
        <w:rPr>
          <w:vertAlign w:val="subscript"/>
        </w:rPr>
        <w:t>ср</w:t>
      </w:r>
      <w:r>
        <w:t xml:space="preserve"> γ</w:t>
      </w:r>
      <w:r>
        <w:rPr>
          <w:vertAlign w:val="subscript"/>
        </w:rPr>
        <w:t>ср</w:t>
      </w:r>
      <w:r>
        <w:t>. = 1336,68 кН/9м</w:t>
      </w:r>
      <w:r>
        <w:rPr>
          <w:vertAlign w:val="superscript"/>
        </w:rPr>
        <w:t>2</w:t>
      </w:r>
      <w:r>
        <w:t xml:space="preserve"> + 2,2м х 20кН/м</w:t>
      </w:r>
      <w:r>
        <w:rPr>
          <w:vertAlign w:val="superscript"/>
        </w:rPr>
        <w:t>3</w:t>
      </w:r>
      <w:r>
        <w:t xml:space="preserve"> = 192,52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Строим графики зависимостей расчетного сопротивления (R) и фактического давления (Р</w:t>
      </w:r>
      <w:r>
        <w:rPr>
          <w:vertAlign w:val="subscript"/>
        </w:rPr>
        <w:t>ср</w:t>
      </w:r>
      <w:r>
        <w:t xml:space="preserve">) от ширины подошвы b: 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56" type="#_x0000_t75" style="width:251.25pt;height:184.5pt">
            <v:imagedata r:id="rId30" o:title=""/>
          </v:shape>
        </w:pict>
      </w:r>
    </w:p>
    <w:p w:rsidR="00F14806" w:rsidRDefault="00D905AD">
      <w:pPr>
        <w:pStyle w:val="a3"/>
        <w:divId w:val="676157846"/>
      </w:pPr>
      <w:r>
        <w:t xml:space="preserve">Как видно из графика, оптимальным значением, является точка пересечения графиков, которой соответствует значение b = 2,2 м. </w:t>
      </w:r>
    </w:p>
    <w:p w:rsidR="00F14806" w:rsidRDefault="00D905AD">
      <w:pPr>
        <w:pStyle w:val="a3"/>
        <w:divId w:val="676157846"/>
      </w:pPr>
      <w:r>
        <w:t>Проверка по условию прочности: P</w:t>
      </w:r>
      <w:r>
        <w:rPr>
          <w:vertAlign w:val="subscript"/>
        </w:rPr>
        <w:t>ср</w:t>
      </w:r>
      <w:r>
        <w:t xml:space="preserve"> ≤ R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59" type="#_x0000_t75" style="width:324.75pt;height:78pt">
            <v:imagedata r:id="rId31" o:title=""/>
          </v:shape>
        </w:pict>
      </w:r>
    </w:p>
    <w:p w:rsidR="00F14806" w:rsidRDefault="00D905AD">
      <w:pPr>
        <w:pStyle w:val="a3"/>
        <w:divId w:val="676157846"/>
      </w:pPr>
      <w:r>
        <w:t>Р</w:t>
      </w:r>
      <w:r>
        <w:rPr>
          <w:vertAlign w:val="subscript"/>
        </w:rPr>
        <w:t>ср</w:t>
      </w:r>
      <w:r>
        <w:t xml:space="preserve"> (F=4,84) = N/F + h</w:t>
      </w:r>
      <w:r>
        <w:rPr>
          <w:vertAlign w:val="subscript"/>
        </w:rPr>
        <w:t>ср</w:t>
      </w:r>
      <w:r>
        <w:t xml:space="preserve"> γ</w:t>
      </w:r>
      <w:r>
        <w:rPr>
          <w:vertAlign w:val="subscript"/>
        </w:rPr>
        <w:t>ср</w:t>
      </w:r>
      <w:r>
        <w:t>. = 1336,68 кН/4,84м</w:t>
      </w:r>
      <w:r>
        <w:rPr>
          <w:vertAlign w:val="superscript"/>
        </w:rPr>
        <w:t>2</w:t>
      </w:r>
      <w:r>
        <w:t xml:space="preserve"> + 2,2м х 20кН/м</w:t>
      </w:r>
      <w:r>
        <w:rPr>
          <w:vertAlign w:val="superscript"/>
        </w:rPr>
        <w:t>3</w:t>
      </w:r>
      <w:r>
        <w:t xml:space="preserve"> = 320,17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При данной ширине подошвы условие прочности не удовлетворяется 320,17 кН/м</w:t>
      </w:r>
      <w:r>
        <w:rPr>
          <w:vertAlign w:val="superscript"/>
        </w:rPr>
        <w:t xml:space="preserve">2 </w:t>
      </w:r>
      <w:r>
        <w:t>&gt; 291 кН/м</w:t>
      </w:r>
      <w:r>
        <w:rPr>
          <w:vertAlign w:val="superscript"/>
        </w:rPr>
        <w:t>2</w:t>
      </w:r>
      <w:r>
        <w:t xml:space="preserve">. </w:t>
      </w:r>
    </w:p>
    <w:p w:rsidR="00F14806" w:rsidRDefault="00D905AD">
      <w:pPr>
        <w:pStyle w:val="a3"/>
        <w:divId w:val="676157846"/>
      </w:pPr>
      <w:r>
        <w:t>Примем ширину сечения подошвы, больше оптимальной – 2,4 м. Проверка условия прочности: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62" type="#_x0000_t75" style="width:351pt;height:78pt">
            <v:imagedata r:id="rId32" o:title=""/>
          </v:shape>
        </w:pict>
      </w:r>
    </w:p>
    <w:p w:rsidR="00F14806" w:rsidRDefault="00D905AD">
      <w:pPr>
        <w:pStyle w:val="a3"/>
        <w:divId w:val="676157846"/>
      </w:pPr>
      <w:r>
        <w:t>Р</w:t>
      </w:r>
      <w:r>
        <w:rPr>
          <w:vertAlign w:val="subscript"/>
        </w:rPr>
        <w:t>ср</w:t>
      </w:r>
      <w:r>
        <w:t xml:space="preserve"> (F=5,76) = N/F + h</w:t>
      </w:r>
      <w:r>
        <w:rPr>
          <w:vertAlign w:val="subscript"/>
        </w:rPr>
        <w:t>ср</w:t>
      </w:r>
      <w:r>
        <w:t xml:space="preserve"> γ</w:t>
      </w:r>
      <w:r>
        <w:rPr>
          <w:vertAlign w:val="subscript"/>
        </w:rPr>
        <w:t>ср</w:t>
      </w:r>
      <w:r>
        <w:t>. = 1336,68 кН/5,76м</w:t>
      </w:r>
      <w:r>
        <w:rPr>
          <w:vertAlign w:val="superscript"/>
        </w:rPr>
        <w:t>2</w:t>
      </w:r>
      <w:r>
        <w:t xml:space="preserve"> + 2,2м х 20кН/м</w:t>
      </w:r>
      <w:r>
        <w:rPr>
          <w:vertAlign w:val="superscript"/>
        </w:rPr>
        <w:t>3</w:t>
      </w:r>
      <w:r>
        <w:t xml:space="preserve"> = 276,06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Условие прочности удовлетворено 276,06 кН/м</w:t>
      </w:r>
      <w:r>
        <w:rPr>
          <w:vertAlign w:val="superscript"/>
        </w:rPr>
        <w:t xml:space="preserve">2 </w:t>
      </w:r>
      <w:r>
        <w:t>&lt; 292,33 кН/м</w:t>
      </w:r>
      <w:r>
        <w:rPr>
          <w:vertAlign w:val="superscript"/>
        </w:rPr>
        <w:t>2</w:t>
      </w:r>
      <w:r>
        <w:t xml:space="preserve">. </w:t>
      </w:r>
    </w:p>
    <w:p w:rsidR="00F14806" w:rsidRDefault="00D905AD">
      <w:pPr>
        <w:pStyle w:val="a3"/>
        <w:divId w:val="676157846"/>
      </w:pPr>
      <w:r>
        <w:t>Принимаем ширину подошвы 2,4 м.</w:t>
      </w:r>
    </w:p>
    <w:p w:rsidR="00F14806" w:rsidRDefault="00D905AD">
      <w:pPr>
        <w:pStyle w:val="a3"/>
        <w:divId w:val="676157846"/>
      </w:pPr>
      <w:r>
        <w:t>Подробный план фундаментов с сечениями см. в Приложении. Лист № 3, 4.</w:t>
      </w:r>
    </w:p>
    <w:p w:rsidR="00F14806" w:rsidRDefault="00D905AD">
      <w:pPr>
        <w:pStyle w:val="a3"/>
        <w:divId w:val="676157846"/>
      </w:pPr>
      <w:r>
        <w:t>Раздел IV. Расчет фундамента по 2-му предельному состоянию</w:t>
      </w:r>
    </w:p>
    <w:p w:rsidR="00F14806" w:rsidRDefault="00D905AD">
      <w:pPr>
        <w:pStyle w:val="a3"/>
        <w:divId w:val="676157846"/>
      </w:pPr>
      <w:r>
        <w:t>В процессе возведения или эксплуатации сооружения, вследствие недопустимых деформации или местных повреждений основания, часто возникает такой состояние сооружения, при котором оно теряет несущую способность или перестает удовлетворять своему назначению.</w:t>
      </w:r>
    </w:p>
    <w:p w:rsidR="00F14806" w:rsidRDefault="00D905AD">
      <w:pPr>
        <w:pStyle w:val="a3"/>
        <w:divId w:val="676157846"/>
      </w:pPr>
      <w:r>
        <w:t>Расчет оснований промышленно-гражданских зданий сооружений по 2-му предельному состоянию – расчет по деформациям – сводится к выполнению условия S≤S</w:t>
      </w:r>
      <w:r>
        <w:rPr>
          <w:vertAlign w:val="subscript"/>
        </w:rPr>
        <w:t>пр</w:t>
      </w:r>
      <w:r>
        <w:t xml:space="preserve">. определяется по таблице 18 СНиП П-15-74. </w:t>
      </w:r>
    </w:p>
    <w:p w:rsidR="00F14806" w:rsidRDefault="00D905AD">
      <w:pPr>
        <w:pStyle w:val="a3"/>
        <w:divId w:val="676157846"/>
      </w:pPr>
      <w:r>
        <w:t>Различают абсолютную и среднюю осадку сооружения или конструкции. Абсолютная осадка S</w:t>
      </w:r>
      <w:r>
        <w:rPr>
          <w:vertAlign w:val="subscript"/>
        </w:rPr>
        <w:t>абс</w:t>
      </w:r>
      <w:r>
        <w:t xml:space="preserve"> характеризуется полной величиной осадки какой – либо точки подошвы сооружения или отдельных фундаментов. Относительная осадка S</w:t>
      </w:r>
      <w:r>
        <w:rPr>
          <w:vertAlign w:val="subscript"/>
        </w:rPr>
        <w:t>отн</w:t>
      </w:r>
      <w:r>
        <w:t>. вычисляется по величинам абсолютных осадок S</w:t>
      </w:r>
      <w:r>
        <w:rPr>
          <w:vertAlign w:val="subscript"/>
        </w:rPr>
        <w:t>абс</w:t>
      </w:r>
      <w:r>
        <w:t xml:space="preserve"> нескольких фундаментов (не менее 3-х):</w:t>
      </w:r>
    </w:p>
    <w:p w:rsidR="00F14806" w:rsidRDefault="00F14806">
      <w:pPr>
        <w:divId w:val="676157846"/>
      </w:pPr>
    </w:p>
    <w:p w:rsidR="00F14806" w:rsidRPr="00D905AD" w:rsidRDefault="00BF49F5">
      <w:pPr>
        <w:pStyle w:val="a3"/>
        <w:divId w:val="676157846"/>
      </w:pPr>
      <w:r>
        <w:rPr>
          <w:noProof/>
        </w:rPr>
        <w:pict>
          <v:shape id="_x0000_i1165" type="#_x0000_t75" style="width:113.25pt;height:44.25pt">
            <v:imagedata r:id="rId33" o:title=""/>
          </v:shape>
        </w:pict>
      </w:r>
    </w:p>
    <w:p w:rsidR="00F14806" w:rsidRDefault="00D905AD">
      <w:pPr>
        <w:pStyle w:val="a3"/>
        <w:divId w:val="676157846"/>
      </w:pPr>
      <w:r>
        <w:t>Необходимые для вычисления осадки фундамента данные:</w:t>
      </w:r>
    </w:p>
    <w:p w:rsidR="00F14806" w:rsidRDefault="00D905AD">
      <w:pPr>
        <w:pStyle w:val="a3"/>
        <w:divId w:val="676157846"/>
      </w:pPr>
      <w:r>
        <w:t>1)         Глубина заложения и размеры подошвы фундамента</w:t>
      </w:r>
    </w:p>
    <w:p w:rsidR="00F14806" w:rsidRDefault="00D905AD">
      <w:pPr>
        <w:pStyle w:val="a3"/>
        <w:divId w:val="676157846"/>
      </w:pPr>
      <w:r>
        <w:t>2)         Сведения о грунтах и их напластованиях</w:t>
      </w:r>
    </w:p>
    <w:p w:rsidR="00F14806" w:rsidRDefault="00D905AD">
      <w:pPr>
        <w:pStyle w:val="a3"/>
        <w:divId w:val="676157846"/>
      </w:pPr>
      <w:r>
        <w:t>3)         Среднее давление под подошвой фундамента</w:t>
      </w:r>
    </w:p>
    <w:p w:rsidR="00F14806" w:rsidRDefault="00D905AD">
      <w:pPr>
        <w:pStyle w:val="a3"/>
        <w:divId w:val="676157846"/>
      </w:pPr>
      <w:r>
        <w:t>4)         Данные компрессионных испытаний грунтов.</w:t>
      </w:r>
    </w:p>
    <w:p w:rsidR="00F14806" w:rsidRDefault="00D905AD">
      <w:pPr>
        <w:pStyle w:val="a3"/>
        <w:divId w:val="676157846"/>
      </w:pPr>
      <w:r>
        <w:t>Определение абсолютной осадки фундамента в сечении 2-2 методом послойного суммирования</w:t>
      </w:r>
    </w:p>
    <w:p w:rsidR="00F14806" w:rsidRDefault="00D905AD">
      <w:pPr>
        <w:pStyle w:val="a3"/>
        <w:divId w:val="676157846"/>
      </w:pPr>
      <w:r>
        <w:t>Согласно СНиП П-15-74 осадка определяется методом послойного суммирования, основные предпосылки которого следующие:</w:t>
      </w:r>
    </w:p>
    <w:p w:rsidR="00F14806" w:rsidRDefault="00D905AD">
      <w:pPr>
        <w:pStyle w:val="a3"/>
        <w:divId w:val="676157846"/>
      </w:pPr>
      <w:r>
        <w:t>1) Принимается, что осадка происходит за счет дополнительного давления Р</w:t>
      </w:r>
      <w:r>
        <w:rPr>
          <w:vertAlign w:val="subscript"/>
        </w:rPr>
        <w:t>0</w:t>
      </w:r>
      <w:r>
        <w:t xml:space="preserve"> = Р</w:t>
      </w:r>
      <w:r>
        <w:rPr>
          <w:vertAlign w:val="subscript"/>
        </w:rPr>
        <w:t>ср</w:t>
      </w:r>
      <w:r>
        <w:t xml:space="preserve"> – Р</w:t>
      </w:r>
      <w:r>
        <w:rPr>
          <w:vertAlign w:val="subscript"/>
        </w:rPr>
        <w:t>пр</w:t>
      </w:r>
      <w:r>
        <w:rPr>
          <w:vertAlign w:val="superscript"/>
        </w:rPr>
        <w:t>1-1</w:t>
      </w:r>
    </w:p>
    <w:p w:rsidR="00F14806" w:rsidRDefault="00D905AD">
      <w:pPr>
        <w:pStyle w:val="a3"/>
        <w:divId w:val="676157846"/>
      </w:pPr>
      <w:r>
        <w:t>2) Выполняется главное условие прочности P</w:t>
      </w:r>
      <w:r>
        <w:rPr>
          <w:vertAlign w:val="subscript"/>
        </w:rPr>
        <w:t>ср</w:t>
      </w:r>
      <w:r>
        <w:t xml:space="preserve"> ≤ R</w:t>
      </w:r>
    </w:p>
    <w:p w:rsidR="00F14806" w:rsidRDefault="00D905AD">
      <w:pPr>
        <w:pStyle w:val="a3"/>
        <w:divId w:val="676157846"/>
      </w:pPr>
      <w:r>
        <w:t>3) Осадка фундамента происходит за счет деформации грунта в пределах некой толщи ограниченной мощности, расположенной под подошвой фундамента. Этот слой называется сжимаемой толщей. Нижняя граница сжимаемой толщи соответствует уровню, на котором выполняется условие P</w:t>
      </w:r>
      <w:r>
        <w:rPr>
          <w:vertAlign w:val="subscript"/>
        </w:rPr>
        <w:t>z</w:t>
      </w:r>
      <w:r>
        <w:t xml:space="preserve"> ≥ 0,2 Р</w:t>
      </w:r>
      <w:r>
        <w:rPr>
          <w:vertAlign w:val="subscript"/>
        </w:rPr>
        <w:t>ср</w:t>
      </w:r>
    </w:p>
    <w:p w:rsidR="00F14806" w:rsidRDefault="00D905AD">
      <w:pPr>
        <w:pStyle w:val="a3"/>
        <w:divId w:val="676157846"/>
      </w:pPr>
      <w:r>
        <w:t>4) Осадка происходит только за счет осевых напряжений P</w:t>
      </w:r>
      <w:r>
        <w:rPr>
          <w:vertAlign w:val="subscript"/>
        </w:rPr>
        <w:t>z</w:t>
      </w:r>
      <w:r>
        <w:t xml:space="preserve"> </w:t>
      </w:r>
    </w:p>
    <w:p w:rsidR="00F14806" w:rsidRDefault="00D905AD">
      <w:pPr>
        <w:pStyle w:val="a3"/>
        <w:divId w:val="676157846"/>
      </w:pPr>
      <w:r>
        <w:t xml:space="preserve">5) Боковое расширение грунта отсутствует, следовательно, при определении осадки фундамента можно пользоваться решением задачи об уплотнении грунтов под воздействием сплошной равномерно распределенной нагрузки. </w:t>
      </w:r>
    </w:p>
    <w:p w:rsidR="00F14806" w:rsidRDefault="00D905AD">
      <w:pPr>
        <w:pStyle w:val="a3"/>
        <w:divId w:val="676157846"/>
      </w:pPr>
      <w:r>
        <w:t xml:space="preserve">Значит: 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68" type="#_x0000_t75" style="width:113.25pt;height:21.75pt">
            <v:imagedata r:id="rId34" o:title=""/>
          </v:shape>
        </w:pict>
      </w:r>
    </w:p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>Толщу основания ниже подошвы разобьем на элементарные слои h</w:t>
      </w:r>
      <w:r>
        <w:rPr>
          <w:vertAlign w:val="subscript"/>
        </w:rPr>
        <w:t>i</w:t>
      </w:r>
      <w:r>
        <w:t>=0,2b, h</w:t>
      </w:r>
      <w:r>
        <w:rPr>
          <w:vertAlign w:val="subscript"/>
        </w:rPr>
        <w:t>i</w:t>
      </w:r>
      <w:r>
        <w:t>=0,2х2.5=0,5м.</w:t>
      </w:r>
    </w:p>
    <w:p w:rsidR="00F14806" w:rsidRDefault="00D905AD">
      <w:pPr>
        <w:pStyle w:val="a3"/>
        <w:divId w:val="676157846"/>
      </w:pPr>
      <w:r>
        <w:t>Определим m и n для каждого элементарного слоя по формулам m</w:t>
      </w:r>
      <w:r>
        <w:rPr>
          <w:vertAlign w:val="subscript"/>
        </w:rPr>
        <w:t xml:space="preserve">i </w:t>
      </w:r>
      <w:r>
        <w:t>= 2Z</w:t>
      </w:r>
      <w:r>
        <w:rPr>
          <w:vertAlign w:val="subscript"/>
        </w:rPr>
        <w:t>i</w:t>
      </w:r>
      <w:r>
        <w:t xml:space="preserve">/b; n = a/b, </w:t>
      </w:r>
    </w:p>
    <w:p w:rsidR="00F14806" w:rsidRDefault="00D905AD">
      <w:pPr>
        <w:pStyle w:val="a3"/>
        <w:divId w:val="676157846"/>
      </w:pPr>
      <w:r>
        <w:t>где Z</w:t>
      </w:r>
      <w:r>
        <w:rPr>
          <w:vertAlign w:val="subscript"/>
        </w:rPr>
        <w:t>i</w:t>
      </w:r>
      <w:r>
        <w:t xml:space="preserve"> – расстояние от подошвы фундамента до подошвы элементарного слоя,</w:t>
      </w:r>
    </w:p>
    <w:p w:rsidR="00F14806" w:rsidRDefault="00D905AD">
      <w:pPr>
        <w:pStyle w:val="a3"/>
        <w:divId w:val="676157846"/>
      </w:pPr>
      <w:r>
        <w:t>a, b – размеры подошвы фундамента.</w:t>
      </w:r>
    </w:p>
    <w:p w:rsidR="00F14806" w:rsidRDefault="00D905AD">
      <w:pPr>
        <w:pStyle w:val="a3"/>
        <w:divId w:val="676157846"/>
      </w:pPr>
      <w:r>
        <w:t>По таблице 1, Приложения 3 СНиП П-15-74 определим коэффициент α для каждого слоя.</w:t>
      </w:r>
    </w:p>
    <w:p w:rsidR="00F14806" w:rsidRDefault="00D905AD">
      <w:pPr>
        <w:pStyle w:val="a3"/>
        <w:divId w:val="676157846"/>
      </w:pPr>
      <w:r>
        <w:t xml:space="preserve">Все данные находятся в таблице 6. </w:t>
      </w:r>
    </w:p>
    <w:p w:rsidR="00F14806" w:rsidRDefault="00D905AD">
      <w:pPr>
        <w:pStyle w:val="a3"/>
        <w:divId w:val="676157846"/>
      </w:pPr>
      <w:r>
        <w:t>Определим значения дополнительного напряжения по формуле: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71" type="#_x0000_t75" style="width:132pt;height:29.25pt">
            <v:imagedata r:id="rId35" o:title=""/>
          </v:shape>
        </w:pict>
      </w:r>
    </w:p>
    <w:p w:rsidR="00F14806" w:rsidRDefault="00D905AD">
      <w:pPr>
        <w:pStyle w:val="a3"/>
        <w:divId w:val="676157846"/>
      </w:pPr>
      <w:r>
        <w:t>где, γ</w:t>
      </w:r>
      <w:r>
        <w:rPr>
          <w:vertAlign w:val="subscript"/>
        </w:rPr>
        <w:t>oi</w:t>
      </w:r>
      <w:r>
        <w:rPr>
          <w:vertAlign w:val="superscript"/>
        </w:rPr>
        <w:t xml:space="preserve">н </w:t>
      </w:r>
      <w:r>
        <w:t>– объемный вес грунта.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>0</w:t>
      </w:r>
      <w:r>
        <w:t xml:space="preserve"> P</w:t>
      </w:r>
      <w:r>
        <w:rPr>
          <w:vertAlign w:val="subscript"/>
        </w:rPr>
        <w:t xml:space="preserve">ос </w:t>
      </w:r>
      <w:r>
        <w:t>= 281,36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– 21,7 кН/м</w:t>
      </w:r>
      <w:r>
        <w:rPr>
          <w:vertAlign w:val="superscript"/>
        </w:rPr>
        <w:t>3</w:t>
      </w:r>
      <w:r>
        <w:t xml:space="preserve"> х 0,2м) = 239,82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1 </w:t>
      </w:r>
      <w:r>
        <w:t>P</w:t>
      </w:r>
      <w:r>
        <w:rPr>
          <w:vertAlign w:val="subscript"/>
        </w:rPr>
        <w:t xml:space="preserve">ос </w:t>
      </w:r>
      <w:r>
        <w:t>= 281,36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0,7м)= 228,97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2 </w:t>
      </w:r>
      <w:r>
        <w:t>P</w:t>
      </w:r>
      <w:r>
        <w:rPr>
          <w:vertAlign w:val="subscript"/>
        </w:rPr>
        <w:t xml:space="preserve">ос </w:t>
      </w:r>
      <w:r>
        <w:t>= 281,36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1,2м )= 218,12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3 </w:t>
      </w:r>
      <w:r>
        <w:t>P</w:t>
      </w:r>
      <w:r>
        <w:rPr>
          <w:vertAlign w:val="subscript"/>
        </w:rPr>
        <w:t xml:space="preserve">ос </w:t>
      </w:r>
      <w:r>
        <w:t>= 281,36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1,7м )= 207,27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4 </w:t>
      </w:r>
      <w:r>
        <w:t>P</w:t>
      </w:r>
      <w:r>
        <w:rPr>
          <w:vertAlign w:val="subscript"/>
        </w:rPr>
        <w:t xml:space="preserve">ос </w:t>
      </w:r>
      <w:r>
        <w:t>= 281,36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0,2 м)= 196,76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rPr>
          <w:vertAlign w:val="superscript"/>
        </w:rPr>
        <w:t> </w:t>
      </w:r>
    </w:p>
    <w:p w:rsidR="00F14806" w:rsidRDefault="00D905AD">
      <w:pPr>
        <w:pStyle w:val="a3"/>
        <w:divId w:val="676157846"/>
      </w:pPr>
      <w:r>
        <w:t xml:space="preserve">и. т д. </w:t>
      </w:r>
    </w:p>
    <w:p w:rsidR="00F14806" w:rsidRDefault="00D905AD">
      <w:pPr>
        <w:pStyle w:val="a3"/>
        <w:divId w:val="676157846"/>
      </w:pPr>
      <w:r>
        <w:t>После построения эпюр P</w:t>
      </w:r>
      <w:r>
        <w:rPr>
          <w:vertAlign w:val="subscript"/>
        </w:rPr>
        <w:t xml:space="preserve">пр </w:t>
      </w:r>
      <w:r>
        <w:t>и P</w:t>
      </w:r>
      <w:r>
        <w:rPr>
          <w:vertAlign w:val="subscript"/>
        </w:rPr>
        <w:t xml:space="preserve">ос </w:t>
      </w:r>
      <w:r>
        <w:t>, графически находим мощность сжимаемой толщи H</w:t>
      </w:r>
      <w:r>
        <w:rPr>
          <w:vertAlign w:val="subscript"/>
        </w:rPr>
        <w:t xml:space="preserve">сжт </w:t>
      </w:r>
      <w:r>
        <w:t>= 9,68 м.</w:t>
      </w:r>
    </w:p>
    <w:p w:rsidR="00F14806" w:rsidRDefault="00D905AD">
      <w:pPr>
        <w:pStyle w:val="a3"/>
        <w:divId w:val="676157846"/>
      </w:pPr>
      <w:r>
        <w:t>Все расчетные данные внесем в таблицу:</w:t>
      </w:r>
    </w:p>
    <w:p w:rsidR="00F14806" w:rsidRDefault="00D905AD">
      <w:pPr>
        <w:pStyle w:val="a3"/>
        <w:divId w:val="676157846"/>
      </w:pPr>
      <w:r>
        <w:t>Таблица 6.1. Данные для расчета абсолютной осадки фундамента в сечении 2-2.</w:t>
      </w:r>
    </w:p>
    <w:tbl>
      <w:tblPr>
        <w:tblW w:w="8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200"/>
        <w:gridCol w:w="600"/>
        <w:gridCol w:w="720"/>
        <w:gridCol w:w="1080"/>
        <w:gridCol w:w="720"/>
        <w:gridCol w:w="900"/>
        <w:gridCol w:w="1260"/>
        <w:gridCol w:w="1440"/>
      </w:tblGrid>
      <w:tr w:rsidR="00F14806">
        <w:trPr>
          <w:divId w:val="676157846"/>
          <w:trHeight w:val="1124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№ слоя</w:t>
            </w:r>
          </w:p>
          <w:p w:rsidR="00F14806" w:rsidRPr="00D905AD" w:rsidRDefault="00D905AD">
            <w:pPr>
              <w:pStyle w:val="a3"/>
            </w:pPr>
            <w:r w:rsidRPr="00D905AD">
              <w:t>основа-ния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№ элем.</w:t>
            </w:r>
          </w:p>
          <w:p w:rsidR="00F14806" w:rsidRPr="00D905AD" w:rsidRDefault="00D905AD">
            <w:pPr>
              <w:pStyle w:val="a3"/>
            </w:pPr>
            <w:r w:rsidRPr="00D905AD">
              <w:t>слоя</w:t>
            </w:r>
          </w:p>
          <w:p w:rsidR="00F14806" w:rsidRPr="00D905AD" w:rsidRDefault="00D905AD">
            <w:pPr>
              <w:pStyle w:val="a3"/>
            </w:pPr>
            <w:r w:rsidRPr="00D905AD">
              <w:t>h</w:t>
            </w:r>
            <w:r w:rsidRPr="00D905AD">
              <w:rPr>
                <w:vertAlign w:val="subscript"/>
              </w:rPr>
              <w:t>i</w:t>
            </w:r>
            <w:r w:rsidRPr="00D905AD">
              <w:t xml:space="preserve"> = 0.5м</w:t>
            </w:r>
          </w:p>
          <w:p w:rsidR="00F14806" w:rsidRPr="00D905AD" w:rsidRDefault="00D905AD">
            <w:pPr>
              <w:pStyle w:val="a3"/>
            </w:pPr>
            <w:r w:rsidRPr="00D905AD">
              <w:t>(для всех слоев)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m</w:t>
            </w:r>
            <w:r w:rsidRPr="00D905AD">
              <w:rPr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 xml:space="preserve">Pi = </w:t>
            </w:r>
          </w:p>
          <w:p w:rsidR="00F14806" w:rsidRPr="00D905AD" w:rsidRDefault="00D905AD">
            <w:pPr>
              <w:pStyle w:val="a3"/>
            </w:pPr>
            <w:r w:rsidRPr="00D905AD">
              <w:t>=α(P</w:t>
            </w:r>
            <w:r w:rsidRPr="00D905AD">
              <w:rPr>
                <w:vertAlign w:val="subscript"/>
              </w:rPr>
              <w:t>ср.</w:t>
            </w:r>
            <w:r w:rsidRPr="00D905AD">
              <w:t xml:space="preserve"> – P</w:t>
            </w:r>
            <w:r w:rsidRPr="00D905AD">
              <w:rPr>
                <w:vertAlign w:val="subscript"/>
              </w:rPr>
              <w:t>пр</w:t>
            </w:r>
            <w:r w:rsidRPr="00D905AD">
              <w:t>.)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P</w:t>
            </w:r>
            <w:r w:rsidRPr="00D905AD">
              <w:rPr>
                <w:vertAlign w:val="subscript"/>
              </w:rPr>
              <w:t>ср</w:t>
            </w:r>
          </w:p>
          <w:p w:rsidR="00F14806" w:rsidRPr="00D905AD" w:rsidRDefault="00D905AD">
            <w:pPr>
              <w:pStyle w:val="a3"/>
            </w:pPr>
            <w:r w:rsidRPr="00D905AD">
              <w:rPr>
                <w:vertAlign w:val="subscript"/>
              </w:rPr>
              <w:t> </w:t>
            </w:r>
          </w:p>
          <w:p w:rsidR="00F14806" w:rsidRPr="00D905AD" w:rsidRDefault="00D905AD">
            <w:pPr>
              <w:pStyle w:val="a3"/>
            </w:pPr>
            <w:r w:rsidRPr="00D905AD">
              <w:t>кН/м</w:t>
            </w:r>
            <w:r w:rsidRPr="00D905AD">
              <w:rPr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P</w:t>
            </w:r>
            <w:r w:rsidRPr="00D905AD">
              <w:rPr>
                <w:vertAlign w:val="subscript"/>
              </w:rPr>
              <w:t>пр</w:t>
            </w:r>
          </w:p>
          <w:p w:rsidR="00F14806" w:rsidRPr="00D905AD" w:rsidRDefault="00D905AD">
            <w:pPr>
              <w:pStyle w:val="a3"/>
            </w:pPr>
            <w:r w:rsidRPr="00D905AD">
              <w:rPr>
                <w:vertAlign w:val="subscript"/>
              </w:rPr>
              <w:t> </w:t>
            </w:r>
          </w:p>
          <w:p w:rsidR="00F14806" w:rsidRPr="00D905AD" w:rsidRDefault="00D905AD">
            <w:pPr>
              <w:pStyle w:val="a3"/>
            </w:pPr>
            <w:r w:rsidRPr="00D905AD">
              <w:t>кН/м</w:t>
            </w:r>
            <w:r w:rsidRPr="00D905AD">
              <w:rPr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q</w:t>
            </w:r>
            <w:r w:rsidRPr="00D905AD">
              <w:rPr>
                <w:vertAlign w:val="subscript"/>
              </w:rPr>
              <w:t>0</w:t>
            </w:r>
          </w:p>
          <w:p w:rsidR="00F14806" w:rsidRPr="00D905AD" w:rsidRDefault="00D905AD">
            <w:pPr>
              <w:pStyle w:val="a3"/>
            </w:pPr>
            <w:r w:rsidRPr="00D905AD">
              <w:t>м</w:t>
            </w:r>
            <w:r w:rsidRPr="00D905AD">
              <w:rPr>
                <w:vertAlign w:val="superscript"/>
              </w:rPr>
              <w:t>2</w:t>
            </w:r>
            <w:r w:rsidRPr="00D905AD">
              <w:t>/Кн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S</w:t>
            </w:r>
            <w:r w:rsidRPr="00D905AD">
              <w:rPr>
                <w:vertAlign w:val="subscript"/>
              </w:rPr>
              <w:t>i</w:t>
            </w:r>
          </w:p>
        </w:tc>
      </w:tr>
      <w:tr w:rsidR="00F14806">
        <w:trPr>
          <w:divId w:val="676157846"/>
          <w:trHeight w:val="151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9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0,96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230,2656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281,36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52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2,51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0,027633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185,088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63,2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2,51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0,021903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0,606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132,205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74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2,51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0,01577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2-3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0,449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93,10464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84,5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1,76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0,0078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0,336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66,14496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94,5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0,003202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2,4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0,257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48,02302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104,5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0,002318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2,8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0,201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35,54886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114,5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0,00171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26,6976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124,5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0,00128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20,3918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134,5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0,000974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15,86088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144,5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0,000754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4,4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12,45426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154,5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0,000589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4,8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9,76822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164,5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0,000459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5,2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7,71276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174,5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0,00036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5,6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6,19788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184,5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0,000287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4,93986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194,5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0,000226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6,4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3,9087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204,5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0,000176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6,8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3,0744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214,5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0,000136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7,2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2,40696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224,5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0,000104</w:t>
            </w:r>
          </w:p>
        </w:tc>
      </w:tr>
      <w:tr w:rsidR="00F14806">
        <w:trPr>
          <w:divId w:val="676157846"/>
          <w:trHeight w:val="30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7,6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1,81952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234,5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7,65E-05</w:t>
            </w:r>
          </w:p>
        </w:tc>
      </w:tr>
      <w:tr w:rsidR="00F14806">
        <w:trPr>
          <w:divId w:val="676157846"/>
          <w:trHeight w:val="393"/>
          <w:tblCellSpacing w:w="0" w:type="dxa"/>
        </w:trPr>
        <w:tc>
          <w:tcPr>
            <w:tcW w:w="74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/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∑= 0,085759</w:t>
            </w:r>
          </w:p>
        </w:tc>
      </w:tr>
    </w:tbl>
    <w:p w:rsidR="00F14806" w:rsidRPr="00D905AD" w:rsidRDefault="00D905AD">
      <w:pPr>
        <w:pStyle w:val="a3"/>
        <w:divId w:val="676157846"/>
      </w:pPr>
      <w:r>
        <w:t>Находим абсолютную осадку сечения c помощью формул.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74" type="#_x0000_t75" style="width:113.25pt;height:21.75pt">
            <v:imagedata r:id="rId34" o:title=""/>
          </v:shape>
        </w:pic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77" type="#_x0000_t75" style="width:109.5pt;height:32.25pt">
            <v:imagedata r:id="rId36" o:title=""/>
          </v:shape>
        </w:pict>
      </w:r>
    </w:p>
    <w:p w:rsidR="00F14806" w:rsidRDefault="00D905AD">
      <w:pPr>
        <w:pStyle w:val="a3"/>
        <w:divId w:val="676157846"/>
      </w:pPr>
      <w:r>
        <w:t>Переводим величину q</w:t>
      </w:r>
      <w:r>
        <w:rPr>
          <w:vertAlign w:val="subscript"/>
        </w:rPr>
        <w:t>0</w:t>
      </w:r>
      <w:r>
        <w:t xml:space="preserve"> из МПа</w:t>
      </w:r>
      <w:r>
        <w:rPr>
          <w:vertAlign w:val="superscript"/>
        </w:rPr>
        <w:t>-1</w:t>
      </w:r>
      <w:r>
        <w:t xml:space="preserve"> в М</w:t>
      </w:r>
      <w:r>
        <w:rPr>
          <w:vertAlign w:val="superscript"/>
        </w:rPr>
        <w:t>2</w:t>
      </w:r>
      <w:r>
        <w:t xml:space="preserve">/Кн. </w:t>
      </w:r>
    </w:p>
    <w:p w:rsidR="00F14806" w:rsidRDefault="00D905AD">
      <w:pPr>
        <w:pStyle w:val="a3"/>
        <w:divId w:val="676157846"/>
      </w:pPr>
      <w:r>
        <w:t>0,251 МПа</w:t>
      </w:r>
      <w:r>
        <w:rPr>
          <w:vertAlign w:val="superscript"/>
        </w:rPr>
        <w:t>-1</w:t>
      </w:r>
      <w:r>
        <w:t xml:space="preserve"> = 2,51 х 10</w:t>
      </w:r>
      <w:r>
        <w:rPr>
          <w:vertAlign w:val="superscript"/>
        </w:rPr>
        <w:t>-4</w:t>
      </w:r>
      <w:r>
        <w:t xml:space="preserve"> М</w:t>
      </w:r>
      <w:r>
        <w:rPr>
          <w:vertAlign w:val="superscript"/>
        </w:rPr>
        <w:t>2</w:t>
      </w:r>
      <w:r>
        <w:t>/Кн.</w:t>
      </w:r>
    </w:p>
    <w:p w:rsidR="00F14806" w:rsidRDefault="00D905AD">
      <w:pPr>
        <w:pStyle w:val="a3"/>
        <w:divId w:val="676157846"/>
      </w:pPr>
      <w:r>
        <w:t>Промежуточные значения q</w:t>
      </w:r>
      <w:r>
        <w:rPr>
          <w:vertAlign w:val="subscript"/>
        </w:rPr>
        <w:t xml:space="preserve">0 </w:t>
      </w:r>
      <w:r>
        <w:t>находим методом интерполяции.</w:t>
      </w:r>
    </w:p>
    <w:p w:rsidR="00F14806" w:rsidRDefault="00D905AD">
      <w:pPr>
        <w:pStyle w:val="a3"/>
        <w:divId w:val="676157846"/>
      </w:pPr>
      <w:r>
        <w:t>Абсолютная осадка для сечения 2-2 S</w:t>
      </w:r>
      <w:r>
        <w:rPr>
          <w:vertAlign w:val="subscript"/>
        </w:rPr>
        <w:t xml:space="preserve">абс </w:t>
      </w:r>
      <w:r>
        <w:t xml:space="preserve">= 0,085759 м = 8,575 см. </w:t>
      </w:r>
    </w:p>
    <w:p w:rsidR="00F14806" w:rsidRDefault="00D905AD">
      <w:pPr>
        <w:pStyle w:val="a3"/>
        <w:divId w:val="676157846"/>
      </w:pPr>
      <w:r>
        <w:t>Т.к площади подошв фундаментов у сечений 1-1, 2-2 одинаковы, а нагрузки на фундаменты в сечениях различаются незначительно, (в сечении 1-1 нагрузка меньше чем в 2-2) примем абсолютную осадку для сечения 1-1 равной S</w:t>
      </w:r>
      <w:r>
        <w:rPr>
          <w:vertAlign w:val="subscript"/>
        </w:rPr>
        <w:t xml:space="preserve">абс </w:t>
      </w:r>
      <w:r>
        <w:t>= 8,575 см.</w:t>
      </w:r>
    </w:p>
    <w:p w:rsidR="00F14806" w:rsidRDefault="00D905AD">
      <w:pPr>
        <w:pStyle w:val="a3"/>
        <w:divId w:val="676157846"/>
      </w:pPr>
      <w:r>
        <w:t>Определение абсолютной осадки фундамента в сечении 3-3 методом послойного суммирования</w:t>
      </w:r>
    </w:p>
    <w:p w:rsidR="00F14806" w:rsidRDefault="00D905AD">
      <w:pPr>
        <w:pStyle w:val="a3"/>
        <w:divId w:val="676157846"/>
      </w:pPr>
      <w:r>
        <w:t>Согласно СНиП П-15-74 осадка определяется методом послойного суммирования, основные предпосылки которого следующие:</w:t>
      </w:r>
    </w:p>
    <w:p w:rsidR="00F14806" w:rsidRDefault="00D905AD">
      <w:pPr>
        <w:pStyle w:val="a3"/>
        <w:divId w:val="676157846"/>
      </w:pPr>
      <w:r>
        <w:t>1) Принимается, что осадка происходит за счет дополнительного давления Р</w:t>
      </w:r>
      <w:r>
        <w:rPr>
          <w:vertAlign w:val="subscript"/>
        </w:rPr>
        <w:t>0</w:t>
      </w:r>
      <w:r>
        <w:t xml:space="preserve"> = Р</w:t>
      </w:r>
      <w:r>
        <w:rPr>
          <w:vertAlign w:val="subscript"/>
        </w:rPr>
        <w:t>ср</w:t>
      </w:r>
      <w:r>
        <w:t xml:space="preserve"> – Р</w:t>
      </w:r>
      <w:r>
        <w:rPr>
          <w:vertAlign w:val="subscript"/>
        </w:rPr>
        <w:t>пр</w:t>
      </w:r>
      <w:r>
        <w:rPr>
          <w:vertAlign w:val="superscript"/>
        </w:rPr>
        <w:t>3-3</w:t>
      </w:r>
    </w:p>
    <w:p w:rsidR="00F14806" w:rsidRDefault="00D905AD">
      <w:pPr>
        <w:pStyle w:val="a3"/>
        <w:divId w:val="676157846"/>
      </w:pPr>
      <w:r>
        <w:t>2) Выполняется главное условие прочности P</w:t>
      </w:r>
      <w:r>
        <w:rPr>
          <w:vertAlign w:val="subscript"/>
        </w:rPr>
        <w:t>ср</w:t>
      </w:r>
      <w:r>
        <w:t xml:space="preserve"> ≤ R</w:t>
      </w:r>
    </w:p>
    <w:p w:rsidR="00F14806" w:rsidRDefault="00D905AD">
      <w:pPr>
        <w:pStyle w:val="a3"/>
        <w:divId w:val="676157846"/>
      </w:pPr>
      <w:r>
        <w:t>3) Осадка фундамента происходит за счет деформации грунта в пределах некой толщи ограниченной мощности, расположенной под подошвой фундамента. Этот слой называется сжимаемой толщей. Нижняя граница сжимаемой толщи соответствует уровню, на котором выполняется условие P</w:t>
      </w:r>
      <w:r>
        <w:rPr>
          <w:vertAlign w:val="subscript"/>
        </w:rPr>
        <w:t>z</w:t>
      </w:r>
      <w:r>
        <w:t xml:space="preserve"> ≥ 0,2 Р</w:t>
      </w:r>
      <w:r>
        <w:rPr>
          <w:vertAlign w:val="subscript"/>
        </w:rPr>
        <w:t>ср</w:t>
      </w:r>
    </w:p>
    <w:p w:rsidR="00F14806" w:rsidRDefault="00D905AD">
      <w:pPr>
        <w:pStyle w:val="a3"/>
        <w:divId w:val="676157846"/>
      </w:pPr>
      <w:r>
        <w:t>4) Осадка происходит только за счет осевых напряжений P</w:t>
      </w:r>
      <w:r>
        <w:rPr>
          <w:vertAlign w:val="subscript"/>
        </w:rPr>
        <w:t>z</w:t>
      </w:r>
      <w:r>
        <w:t xml:space="preserve"> </w:t>
      </w:r>
    </w:p>
    <w:p w:rsidR="00F14806" w:rsidRDefault="00D905AD">
      <w:pPr>
        <w:pStyle w:val="a3"/>
        <w:divId w:val="676157846"/>
      </w:pPr>
      <w:r>
        <w:t xml:space="preserve">5) Боковое расширение грунта отсутствует, следовательно, при определении осадки фундамента можно пользоваться решением задачи об уплотнении грунтов под воздействием сплошной равномерно распределенной нагрузки. Значит: </w:t>
      </w:r>
    </w:p>
    <w:p w:rsidR="00F14806" w:rsidRDefault="00F14806">
      <w:pPr>
        <w:divId w:val="676157846"/>
      </w:pPr>
    </w:p>
    <w:p w:rsidR="00F14806" w:rsidRPr="00D905AD" w:rsidRDefault="00BF49F5">
      <w:pPr>
        <w:pStyle w:val="a3"/>
        <w:divId w:val="676157846"/>
      </w:pPr>
      <w:r>
        <w:rPr>
          <w:noProof/>
        </w:rPr>
        <w:pict>
          <v:shape id="_x0000_i1180" type="#_x0000_t75" style="width:113.25pt;height:21.75pt">
            <v:imagedata r:id="rId34" o:title=""/>
          </v:shape>
        </w:pict>
      </w:r>
    </w:p>
    <w:p w:rsidR="00F14806" w:rsidRDefault="00D905AD">
      <w:pPr>
        <w:pStyle w:val="a3"/>
        <w:divId w:val="676157846"/>
      </w:pPr>
      <w:r>
        <w:t>Толщу основания ниже подошвы разобьем на элементарные слои h</w:t>
      </w:r>
      <w:r>
        <w:rPr>
          <w:vertAlign w:val="subscript"/>
        </w:rPr>
        <w:t>i</w:t>
      </w:r>
      <w:r>
        <w:t>=0,2b</w:t>
      </w:r>
    </w:p>
    <w:p w:rsidR="00F14806" w:rsidRDefault="00D905AD">
      <w:pPr>
        <w:pStyle w:val="a3"/>
        <w:divId w:val="676157846"/>
      </w:pPr>
      <w:r>
        <w:t>h</w:t>
      </w:r>
      <w:r>
        <w:rPr>
          <w:vertAlign w:val="subscript"/>
        </w:rPr>
        <w:t>i</w:t>
      </w:r>
      <w:r>
        <w:t>=0,2х2.5=0,48м.</w:t>
      </w:r>
    </w:p>
    <w:p w:rsidR="00F14806" w:rsidRDefault="00D905AD">
      <w:pPr>
        <w:pStyle w:val="a3"/>
        <w:divId w:val="676157846"/>
      </w:pPr>
      <w:r>
        <w:t>Определим m и n для каждого элементарного слоя по формулам m</w:t>
      </w:r>
      <w:r>
        <w:rPr>
          <w:vertAlign w:val="subscript"/>
        </w:rPr>
        <w:t xml:space="preserve">i </w:t>
      </w:r>
      <w:r>
        <w:t>= 2Z</w:t>
      </w:r>
      <w:r>
        <w:rPr>
          <w:vertAlign w:val="subscript"/>
        </w:rPr>
        <w:t>i</w:t>
      </w:r>
      <w:r>
        <w:t xml:space="preserve">/b; n = a/b, </w:t>
      </w:r>
    </w:p>
    <w:p w:rsidR="00F14806" w:rsidRDefault="00D905AD">
      <w:pPr>
        <w:pStyle w:val="a3"/>
        <w:divId w:val="676157846"/>
      </w:pPr>
      <w:r>
        <w:t>где Z</w:t>
      </w:r>
      <w:r>
        <w:rPr>
          <w:vertAlign w:val="subscript"/>
        </w:rPr>
        <w:t>i</w:t>
      </w:r>
      <w:r>
        <w:t xml:space="preserve"> – расстояние от подошвы фундамента до подошвы элементарного слоя,</w:t>
      </w:r>
    </w:p>
    <w:p w:rsidR="00F14806" w:rsidRDefault="00D905AD">
      <w:pPr>
        <w:pStyle w:val="a3"/>
        <w:divId w:val="676157846"/>
      </w:pPr>
      <w:r>
        <w:t> a, b – размеры подошвы фундамента.</w:t>
      </w:r>
    </w:p>
    <w:p w:rsidR="00F14806" w:rsidRDefault="00D905AD">
      <w:pPr>
        <w:pStyle w:val="a3"/>
        <w:divId w:val="676157846"/>
      </w:pPr>
      <w:r>
        <w:t>По таблице 1, Приложения 3 СНиП П-15-74 определим коэффициент α для каждого слоя.</w:t>
      </w:r>
    </w:p>
    <w:p w:rsidR="00F14806" w:rsidRDefault="00D905AD">
      <w:pPr>
        <w:pStyle w:val="a3"/>
        <w:divId w:val="676157846"/>
      </w:pPr>
      <w:r>
        <w:t xml:space="preserve">Все данные находятся в таблице 6. </w:t>
      </w:r>
    </w:p>
    <w:p w:rsidR="00F14806" w:rsidRDefault="00D905AD">
      <w:pPr>
        <w:pStyle w:val="a3"/>
        <w:divId w:val="676157846"/>
      </w:pPr>
      <w:r>
        <w:t>Определим значения дополнительного напряжения по формуле: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83" type="#_x0000_t75" style="width:132pt;height:29.25pt">
            <v:imagedata r:id="rId35" o:title=""/>
          </v:shape>
        </w:pict>
      </w:r>
    </w:p>
    <w:p w:rsidR="00F14806" w:rsidRDefault="00D905AD">
      <w:pPr>
        <w:pStyle w:val="a3"/>
        <w:divId w:val="676157846"/>
      </w:pPr>
      <w:r>
        <w:t>где, γ</w:t>
      </w:r>
      <w:r>
        <w:rPr>
          <w:vertAlign w:val="subscript"/>
        </w:rPr>
        <w:t>oi</w:t>
      </w:r>
      <w:r>
        <w:rPr>
          <w:vertAlign w:val="superscript"/>
        </w:rPr>
        <w:t xml:space="preserve">н </w:t>
      </w:r>
      <w:r>
        <w:t>– объемный вес грунта.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>0</w:t>
      </w:r>
      <w:r>
        <w:t xml:space="preserve"> 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– 21,7 кН/м</w:t>
      </w:r>
      <w:r>
        <w:rPr>
          <w:vertAlign w:val="superscript"/>
        </w:rPr>
        <w:t>3</w:t>
      </w:r>
      <w:r>
        <w:t xml:space="preserve"> х 0,2м) = 234,52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1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0,68м)= 224,104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2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1,16м )= 213,688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3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1,64м )= 203,272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4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0,12 м)= 193,06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5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0,6 м)= 183,46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6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1,08 м)= 173,86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7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1,56 м)= 164,26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8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2,04м)= 154,66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9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2,52м)= 145,06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10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3м)= 135,46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11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3,48м)= 125,86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12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3,96м)= 116,26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13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4,44м)= 106,66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14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4,92м)= 97,06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15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5,4м)= 87,46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16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5,88м)= 77,86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17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6,36м)= 68,26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18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6,84м)= 58,66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19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7,32м)= 49,06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На h</w:t>
      </w:r>
      <w:r>
        <w:rPr>
          <w:vertAlign w:val="subscript"/>
        </w:rPr>
        <w:t xml:space="preserve">20 </w:t>
      </w:r>
      <w:r>
        <w:t>P</w:t>
      </w:r>
      <w:r>
        <w:rPr>
          <w:vertAlign w:val="subscript"/>
        </w:rPr>
        <w:t xml:space="preserve">ос </w:t>
      </w:r>
      <w:r>
        <w:t>= 276,06 кН/м</w:t>
      </w:r>
      <w:r>
        <w:rPr>
          <w:vertAlign w:val="superscript"/>
        </w:rPr>
        <w:t xml:space="preserve">2 </w:t>
      </w:r>
      <w:r>
        <w:t>– (18,6 кН/м</w:t>
      </w:r>
      <w:r>
        <w:rPr>
          <w:vertAlign w:val="superscript"/>
        </w:rPr>
        <w:t>3</w:t>
      </w:r>
      <w:r>
        <w:t xml:space="preserve"> х2м + 21,7 кН/м</w:t>
      </w:r>
      <w:r>
        <w:rPr>
          <w:vertAlign w:val="superscript"/>
        </w:rPr>
        <w:t>3</w:t>
      </w:r>
      <w:r>
        <w:t xml:space="preserve"> х 2м + 20 кН/м</w:t>
      </w:r>
      <w:r>
        <w:rPr>
          <w:vertAlign w:val="superscript"/>
        </w:rPr>
        <w:t>3</w:t>
      </w:r>
      <w:r>
        <w:t xml:space="preserve"> х 7,8м)= 39,46 кН/м</w:t>
      </w:r>
      <w:r>
        <w:rPr>
          <w:vertAlign w:val="superscript"/>
        </w:rPr>
        <w:t>2</w:t>
      </w:r>
    </w:p>
    <w:p w:rsidR="00F14806" w:rsidRDefault="00D905AD">
      <w:pPr>
        <w:pStyle w:val="a3"/>
        <w:divId w:val="676157846"/>
      </w:pPr>
      <w:r>
        <w:t>После построения эпюр P</w:t>
      </w:r>
      <w:r>
        <w:rPr>
          <w:vertAlign w:val="subscript"/>
        </w:rPr>
        <w:t xml:space="preserve">пр </w:t>
      </w:r>
      <w:r>
        <w:t>и P</w:t>
      </w:r>
      <w:r>
        <w:rPr>
          <w:vertAlign w:val="subscript"/>
        </w:rPr>
        <w:t xml:space="preserve">ос </w:t>
      </w:r>
      <w:r>
        <w:t>, графически находим мощность сжимаемой толщи H</w:t>
      </w:r>
      <w:r>
        <w:rPr>
          <w:vertAlign w:val="subscript"/>
        </w:rPr>
        <w:t xml:space="preserve">сжт </w:t>
      </w:r>
      <w:r>
        <w:t>= 9,47 м.</w:t>
      </w:r>
    </w:p>
    <w:p w:rsidR="00F14806" w:rsidRDefault="00D905AD">
      <w:pPr>
        <w:pStyle w:val="a3"/>
        <w:divId w:val="676157846"/>
      </w:pPr>
      <w:r>
        <w:t>Все расчетные данные внесем в таблицу:</w:t>
      </w:r>
    </w:p>
    <w:p w:rsidR="00F14806" w:rsidRDefault="00D905AD">
      <w:pPr>
        <w:pStyle w:val="a3"/>
        <w:divId w:val="676157846"/>
      </w:pPr>
      <w:r>
        <w:t>Таблица 6.2. Данные для расчета абсолютной осадки фундамента в сечении 3-3.</w:t>
      </w:r>
    </w:p>
    <w:tbl>
      <w:tblPr>
        <w:tblW w:w="8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  <w:gridCol w:w="1200"/>
        <w:gridCol w:w="600"/>
        <w:gridCol w:w="720"/>
        <w:gridCol w:w="1440"/>
        <w:gridCol w:w="720"/>
        <w:gridCol w:w="840"/>
        <w:gridCol w:w="1200"/>
        <w:gridCol w:w="1320"/>
      </w:tblGrid>
      <w:tr w:rsidR="00F14806">
        <w:trPr>
          <w:divId w:val="676157846"/>
          <w:trHeight w:val="1124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№ слоя</w:t>
            </w:r>
          </w:p>
          <w:p w:rsidR="00F14806" w:rsidRPr="00D905AD" w:rsidRDefault="00D905AD">
            <w:pPr>
              <w:pStyle w:val="a3"/>
            </w:pPr>
            <w:r w:rsidRPr="00D905AD">
              <w:t>основа-ния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№ элем.</w:t>
            </w:r>
          </w:p>
          <w:p w:rsidR="00F14806" w:rsidRPr="00D905AD" w:rsidRDefault="00D905AD">
            <w:pPr>
              <w:pStyle w:val="a3"/>
            </w:pPr>
            <w:r w:rsidRPr="00D905AD">
              <w:t>слоя</w:t>
            </w:r>
          </w:p>
          <w:p w:rsidR="00F14806" w:rsidRPr="00D905AD" w:rsidRDefault="00D905AD">
            <w:pPr>
              <w:pStyle w:val="a3"/>
            </w:pPr>
            <w:r w:rsidRPr="00D905AD">
              <w:t>h</w:t>
            </w:r>
            <w:r w:rsidRPr="00D905AD">
              <w:rPr>
                <w:vertAlign w:val="subscript"/>
              </w:rPr>
              <w:t>i</w:t>
            </w:r>
            <w:r w:rsidRPr="00D905AD">
              <w:t xml:space="preserve"> = 0,48м</w:t>
            </w:r>
          </w:p>
          <w:p w:rsidR="00F14806" w:rsidRPr="00D905AD" w:rsidRDefault="00D905AD">
            <w:pPr>
              <w:pStyle w:val="a3"/>
            </w:pPr>
            <w:r w:rsidRPr="00D905AD">
              <w:t>(для всех слоев)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m</w:t>
            </w:r>
            <w:r w:rsidRPr="00D905AD">
              <w:rPr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α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 xml:space="preserve">Pi = </w:t>
            </w:r>
          </w:p>
          <w:p w:rsidR="00F14806" w:rsidRPr="00D905AD" w:rsidRDefault="00D905AD">
            <w:pPr>
              <w:pStyle w:val="a3"/>
            </w:pPr>
            <w:r w:rsidRPr="00D905AD">
              <w:t>=α(P</w:t>
            </w:r>
            <w:r w:rsidRPr="00D905AD">
              <w:rPr>
                <w:vertAlign w:val="subscript"/>
              </w:rPr>
              <w:t>ср.</w:t>
            </w:r>
            <w:r w:rsidRPr="00D905AD">
              <w:t xml:space="preserve"> – P</w:t>
            </w:r>
            <w:r w:rsidRPr="00D905AD">
              <w:rPr>
                <w:vertAlign w:val="subscript"/>
              </w:rPr>
              <w:t>пр</w:t>
            </w:r>
            <w:r w:rsidRPr="00D905AD">
              <w:t>.)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P</w:t>
            </w:r>
            <w:r w:rsidRPr="00D905AD">
              <w:rPr>
                <w:vertAlign w:val="subscript"/>
              </w:rPr>
              <w:t>ср</w:t>
            </w:r>
          </w:p>
          <w:p w:rsidR="00F14806" w:rsidRPr="00D905AD" w:rsidRDefault="00D905AD">
            <w:pPr>
              <w:pStyle w:val="a3"/>
            </w:pPr>
            <w:r w:rsidRPr="00D905AD">
              <w:t>кН/м</w:t>
            </w:r>
            <w:r w:rsidRPr="00D905AD">
              <w:rPr>
                <w:vertAlign w:val="superscript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P</w:t>
            </w:r>
            <w:r w:rsidRPr="00D905AD">
              <w:rPr>
                <w:vertAlign w:val="subscript"/>
              </w:rPr>
              <w:t>пр</w:t>
            </w:r>
          </w:p>
          <w:p w:rsidR="00F14806" w:rsidRPr="00D905AD" w:rsidRDefault="00D905AD">
            <w:pPr>
              <w:pStyle w:val="a3"/>
            </w:pPr>
            <w:r w:rsidRPr="00D905AD">
              <w:t>кН/м</w:t>
            </w:r>
            <w:r w:rsidRPr="00D905AD">
              <w:rPr>
                <w:vertAlign w:val="superscript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q</w:t>
            </w:r>
            <w:r w:rsidRPr="00D905AD">
              <w:rPr>
                <w:vertAlign w:val="subscript"/>
              </w:rPr>
              <w:t>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S</w:t>
            </w:r>
            <w:r w:rsidRPr="00D905AD">
              <w:rPr>
                <w:vertAlign w:val="subscript"/>
              </w:rPr>
              <w:t>i</w:t>
            </w:r>
          </w:p>
        </w:tc>
      </w:tr>
      <w:tr w:rsidR="00F14806">
        <w:trPr>
          <w:divId w:val="676157846"/>
          <w:trHeight w:val="15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9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0,96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215,0976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276,06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52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2,51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0,025915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170,288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63,2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2,51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0,020516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0,606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122,4484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74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2,51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0,014753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2-3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0,449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86,01044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84,5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1,76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0,007287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0,336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61,00416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94,5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0,002987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2,4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0,257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44,09092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104,5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0,002159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2,8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0,201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32,47356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114,5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0,00159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24,2496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124,5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0,001187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18,4028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134,5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0,000901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0,108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14,20848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144,5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0,000696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4,4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0,091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11,06196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154,5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0,000542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4,8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0,077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8,59012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164,5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0,000421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5,2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0,066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6,70296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174,5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0,000328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5,6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0,058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5,31048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184,5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0,00026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0,051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4,15956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194,5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0,000204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6,4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0,045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3,2202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204,5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0,000158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6,8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2,4624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214,5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0,000121</w:t>
            </w:r>
          </w:p>
        </w:tc>
      </w:tr>
      <w:tr w:rsidR="00F14806">
        <w:trPr>
          <w:divId w:val="676157846"/>
          <w:trHeight w:val="25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7,2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0,036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1,85616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224,5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9,09E-05</w:t>
            </w:r>
          </w:p>
        </w:tc>
      </w:tr>
      <w:tr w:rsidR="00F14806">
        <w:trPr>
          <w:divId w:val="676157846"/>
          <w:trHeight w:val="300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7,6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0,032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1,32992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Default="00F14806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234,5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>1,02 х 10</w:t>
            </w:r>
            <w:r w:rsidRPr="00D905AD">
              <w:rPr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6,51E-05</w:t>
            </w:r>
          </w:p>
        </w:tc>
      </w:tr>
      <w:tr w:rsidR="00F14806">
        <w:trPr>
          <w:divId w:val="676157846"/>
          <w:trHeight w:val="347"/>
          <w:tblCellSpacing w:w="0" w:type="dxa"/>
        </w:trPr>
        <w:tc>
          <w:tcPr>
            <w:tcW w:w="75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F14806"/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14806" w:rsidRDefault="00D905AD">
            <w:r>
              <w:t>∑=0,080178</w:t>
            </w:r>
          </w:p>
        </w:tc>
      </w:tr>
    </w:tbl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>Находим абсолютную осадку сечения c помощью формул.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86" type="#_x0000_t75" style="width:113.25pt;height:21.75pt">
            <v:imagedata r:id="rId34" o:title=""/>
          </v:shape>
        </w:pic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89" type="#_x0000_t75" style="width:109.5pt;height:32.25pt">
            <v:imagedata r:id="rId36" o:title=""/>
          </v:shape>
        </w:pict>
      </w:r>
    </w:p>
    <w:p w:rsidR="00F14806" w:rsidRDefault="00D905AD">
      <w:pPr>
        <w:pStyle w:val="a3"/>
        <w:divId w:val="676157846"/>
      </w:pPr>
      <w:r>
        <w:t>Абсолютная осадка для сечения 3-3 S</w:t>
      </w:r>
      <w:r>
        <w:rPr>
          <w:vertAlign w:val="subscript"/>
        </w:rPr>
        <w:t xml:space="preserve">абс </w:t>
      </w:r>
      <w:r>
        <w:t xml:space="preserve">= 0,080178м = 8,018 см. </w:t>
      </w:r>
    </w:p>
    <w:p w:rsidR="00F14806" w:rsidRDefault="00D905AD">
      <w:pPr>
        <w:pStyle w:val="a3"/>
        <w:divId w:val="676157846"/>
      </w:pPr>
      <w:r>
        <w:t>Определяем относительную осадку: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92" type="#_x0000_t75" style="width:395.25pt;height:45pt">
            <v:imagedata r:id="rId37" o:title=""/>
          </v:shape>
        </w:pict>
      </w:r>
    </w:p>
    <w:p w:rsidR="00F14806" w:rsidRDefault="00D905AD">
      <w:pPr>
        <w:pStyle w:val="a3"/>
        <w:divId w:val="676157846"/>
      </w:pPr>
      <w:r>
        <w:t>В соответствии с таблицей 18 СНиП П-15-74, S</w:t>
      </w:r>
      <w:r>
        <w:rPr>
          <w:vertAlign w:val="subscript"/>
        </w:rPr>
        <w:t xml:space="preserve">пр </w:t>
      </w:r>
      <w:r>
        <w:t>для здания в представленного в настоящем курсовом проекте составляет 15 см. S≤S</w:t>
      </w:r>
      <w:r>
        <w:rPr>
          <w:vertAlign w:val="subscript"/>
        </w:rPr>
        <w:t xml:space="preserve">пр </w:t>
      </w:r>
      <w:r>
        <w:t xml:space="preserve">8,308 см ≤ 15 см. Главное условие расчета по 2-му предельному состоянию удовлетворено. </w:t>
      </w:r>
    </w:p>
    <w:p w:rsidR="00F14806" w:rsidRDefault="00D905AD">
      <w:pPr>
        <w:pStyle w:val="a3"/>
        <w:divId w:val="676157846"/>
      </w:pPr>
      <w:r>
        <w:t>Определение осадки фундамента методом эквивалентного слоя сечениях 1-1, 2-2. (метод Цытовича)</w:t>
      </w:r>
    </w:p>
    <w:p w:rsidR="00F14806" w:rsidRDefault="00D905AD">
      <w:pPr>
        <w:pStyle w:val="a3"/>
        <w:divId w:val="676157846"/>
      </w:pPr>
      <w:r>
        <w:t>Метод эквивалентного слоя состоит в том, что осадка фундамента заданных размеров вычисляется как равновеликая осадка эквивалентного слоя грунта высотой h</w:t>
      </w:r>
      <w:r>
        <w:rPr>
          <w:vertAlign w:val="subscript"/>
        </w:rPr>
        <w:t xml:space="preserve">эквив. </w:t>
      </w:r>
      <w:r>
        <w:t>Эквивалентным слоем называется такая толща грунта h</w:t>
      </w:r>
      <w:r>
        <w:rPr>
          <w:vertAlign w:val="subscript"/>
        </w:rPr>
        <w:t>эквив</w:t>
      </w:r>
      <w:r>
        <w:t>, которая в условиях невозможности бокового расширения (равномерное загружение всей поверхности распределенной нагрузкой)</w:t>
      </w:r>
      <w:r>
        <w:rPr>
          <w:vertAlign w:val="subscript"/>
        </w:rPr>
        <w:t xml:space="preserve"> </w:t>
      </w:r>
      <w:r>
        <w:t>дает осадку, равную по величине осадке фундамента, имеющего конечные размеры. Мощность эквивалентного слоя зависит от коэффициента поперечной деформации грунта (μ</w:t>
      </w:r>
      <w:r>
        <w:rPr>
          <w:vertAlign w:val="subscript"/>
        </w:rPr>
        <w:t>ср</w:t>
      </w:r>
      <w:r>
        <w:rPr>
          <w:rStyle w:val="a5"/>
        </w:rPr>
        <w:t>)</w:t>
      </w:r>
      <w:r>
        <w:t xml:space="preserve">, коэффициента формы площади и жесткости фундамента и его ширины </w:t>
      </w:r>
      <w:r>
        <w:rPr>
          <w:rStyle w:val="a5"/>
        </w:rPr>
        <w:t>b</w:t>
      </w:r>
      <w:r>
        <w:t>.</w:t>
      </w:r>
    </w:p>
    <w:p w:rsidR="00F14806" w:rsidRDefault="00D905AD">
      <w:pPr>
        <w:pStyle w:val="a3"/>
        <w:divId w:val="676157846"/>
      </w:pPr>
      <w:r>
        <w:t xml:space="preserve">Средний коэффициент поперечной деформации грунта, для всех слоев, залегающих в основании определяется по формуле: </w:t>
      </w:r>
    </w:p>
    <w:p w:rsidR="00F14806" w:rsidRDefault="00F14806">
      <w:pPr>
        <w:divId w:val="676157846"/>
      </w:pPr>
    </w:p>
    <w:p w:rsidR="00F14806" w:rsidRPr="00D905AD" w:rsidRDefault="00BF49F5">
      <w:pPr>
        <w:pStyle w:val="a3"/>
        <w:divId w:val="676157846"/>
      </w:pPr>
      <w:r>
        <w:rPr>
          <w:noProof/>
        </w:rPr>
        <w:pict>
          <v:shape id="_x0000_i1195" type="#_x0000_t75" style="width:273pt;height:45pt">
            <v:imagedata r:id="rId38" o:title=""/>
          </v:shape>
        </w:pict>
      </w:r>
      <w:r w:rsidR="00D905AD">
        <w:t xml:space="preserve">, </w:t>
      </w:r>
    </w:p>
    <w:p w:rsidR="00F14806" w:rsidRDefault="00D905AD">
      <w:pPr>
        <w:pStyle w:val="a3"/>
        <w:divId w:val="676157846"/>
      </w:pPr>
      <w:r>
        <w:t>где, μ</w:t>
      </w:r>
      <w:r>
        <w:rPr>
          <w:vertAlign w:val="subscript"/>
        </w:rPr>
        <w:t>i</w:t>
      </w:r>
      <w:r>
        <w:t xml:space="preserve"> –коэффициент поперечной деформации грунта i-го слоя. (Таблица 9, настоящего методического пособия (см. Литература)). </w:t>
      </w:r>
    </w:p>
    <w:p w:rsidR="00F14806" w:rsidRDefault="00D905AD">
      <w:pPr>
        <w:pStyle w:val="a3"/>
        <w:divId w:val="676157846"/>
      </w:pPr>
      <w:r>
        <w:t xml:space="preserve">Осадку однородного основания определяют по формуле: 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198" type="#_x0000_t75" style="width:114pt;height:21.75pt">
            <v:imagedata r:id="rId39" o:title=""/>
          </v:shape>
        </w:pict>
      </w:r>
    </w:p>
    <w:p w:rsidR="00F14806" w:rsidRDefault="00D905AD">
      <w:pPr>
        <w:pStyle w:val="a3"/>
        <w:divId w:val="676157846"/>
      </w:pPr>
      <w:r>
        <w:t>h</w:t>
      </w:r>
      <w:r>
        <w:rPr>
          <w:vertAlign w:val="subscript"/>
        </w:rPr>
        <w:t xml:space="preserve">эквив. - </w:t>
      </w:r>
      <w:r>
        <w:t xml:space="preserve">мощность эквивалентного слоя определяется по формуле: 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201" type="#_x0000_t75" style="width:96.75pt;height:21.75pt">
            <v:imagedata r:id="rId40" o:title=""/>
          </v:shape>
        </w:pict>
      </w:r>
      <w:r w:rsidR="00D905AD">
        <w:t> где, А – коэффициент, зависящий от вида грунта  (от деформационных свойств, μ</w:t>
      </w:r>
      <w:r w:rsidR="00D905AD">
        <w:rPr>
          <w:vertAlign w:val="subscript"/>
        </w:rPr>
        <w:t>ср</w:t>
      </w:r>
      <w:r w:rsidR="00D905AD">
        <w:t>)</w:t>
      </w:r>
    </w:p>
    <w:p w:rsidR="00F14806" w:rsidRDefault="00D905AD">
      <w:pPr>
        <w:pStyle w:val="a3"/>
        <w:divId w:val="676157846"/>
      </w:pPr>
      <w:r>
        <w:t xml:space="preserve">w – коэффициент зависящий от формы и жесткости фундамента </w:t>
      </w:r>
    </w:p>
    <w:p w:rsidR="00F14806" w:rsidRDefault="00D905AD">
      <w:pPr>
        <w:pStyle w:val="a3"/>
        <w:divId w:val="676157846"/>
      </w:pPr>
      <w:r>
        <w:t>b – ширина подошвы фундамента</w:t>
      </w:r>
    </w:p>
    <w:p w:rsidR="00F14806" w:rsidRDefault="00D905AD">
      <w:pPr>
        <w:pStyle w:val="a3"/>
        <w:divId w:val="676157846"/>
      </w:pPr>
      <w:r>
        <w:t xml:space="preserve">Сочетание А w принято называть коэффициентом эквивалентного слоя. Значения коэффициента эквивалентного слоя в зависимости от коэффициента Пуассона для различных грунтов и соотношения сторон загруженной площади приведены в таблице 10 настоящего методического пособия (см. Литература). </w:t>
      </w:r>
    </w:p>
    <w:p w:rsidR="00F14806" w:rsidRDefault="00D905AD">
      <w:pPr>
        <w:pStyle w:val="a3"/>
        <w:divId w:val="676157846"/>
      </w:pPr>
      <w:r>
        <w:t>Формула для определения мощности примет вид: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204" type="#_x0000_t75" style="width:90.75pt;height:21.75pt">
            <v:imagedata r:id="rId41" o:title=""/>
          </v:shape>
        </w:pict>
      </w:r>
    </w:p>
    <w:p w:rsidR="00F14806" w:rsidRDefault="00D905AD">
      <w:pPr>
        <w:pStyle w:val="a3"/>
        <w:divId w:val="676157846"/>
      </w:pPr>
      <w:r>
        <w:t xml:space="preserve">Определим </w:t>
      </w:r>
      <w:r w:rsidR="00BF49F5">
        <w:rPr>
          <w:noProof/>
        </w:rPr>
        <w:pict>
          <v:shape id="_x0000_i1207" type="#_x0000_t75" style="width:189.75pt;height:21.75pt">
            <v:imagedata r:id="rId42" o:title=""/>
          </v:shape>
        </w:pict>
      </w:r>
    </w:p>
    <w:p w:rsidR="00F14806" w:rsidRDefault="00D905AD">
      <w:pPr>
        <w:pStyle w:val="a3"/>
        <w:divId w:val="676157846"/>
      </w:pPr>
      <w:r>
        <w:t xml:space="preserve">Определим мощность сжимаемой толщи: </w:t>
      </w:r>
      <w:r w:rsidR="00BF49F5">
        <w:rPr>
          <w:noProof/>
        </w:rPr>
        <w:pict>
          <v:shape id="_x0000_i1210" type="#_x0000_t75" style="width:142.5pt;height:21.75pt">
            <v:imagedata r:id="rId43" o:title=""/>
          </v:shape>
        </w:pict>
      </w:r>
    </w:p>
    <w:p w:rsidR="00F14806" w:rsidRDefault="00D905AD">
      <w:pPr>
        <w:pStyle w:val="a3"/>
        <w:divId w:val="676157846"/>
      </w:pPr>
      <w:r>
        <w:t>Находим средний коэффициент относительной сжимаемости:</w:t>
      </w:r>
    </w:p>
    <w:p w:rsidR="00F14806" w:rsidRDefault="00F14806">
      <w:pPr>
        <w:divId w:val="676157846"/>
      </w:pPr>
    </w:p>
    <w:p w:rsidR="00F14806" w:rsidRPr="00D905AD" w:rsidRDefault="00BF49F5">
      <w:pPr>
        <w:pStyle w:val="a3"/>
        <w:divId w:val="676157846"/>
      </w:pPr>
      <w:r>
        <w:rPr>
          <w:noProof/>
        </w:rPr>
        <w:pict>
          <v:shape id="_x0000_i1213" type="#_x0000_t75" style="width:104.25pt;height:48.75pt">
            <v:imagedata r:id="rId44" o:title=""/>
          </v:shape>
        </w:pict>
      </w:r>
      <w:r w:rsidR="00D905AD">
        <w:t> </w:t>
      </w:r>
    </w:p>
    <w:p w:rsidR="00F14806" w:rsidRDefault="00D905AD">
      <w:pPr>
        <w:pStyle w:val="a3"/>
        <w:divId w:val="676157846"/>
      </w:pPr>
      <w:r>
        <w:t>где, Z</w:t>
      </w:r>
      <w:r>
        <w:rPr>
          <w:vertAlign w:val="subscript"/>
        </w:rPr>
        <w:t>i</w:t>
      </w:r>
      <w:r>
        <w:t xml:space="preserve"> – расстояние от подошвы сжимаемой толщи до середины i-го слоя</w:t>
      </w:r>
    </w:p>
    <w:p w:rsidR="00F14806" w:rsidRDefault="00D905AD">
      <w:pPr>
        <w:pStyle w:val="a3"/>
        <w:divId w:val="676157846"/>
      </w:pPr>
      <w:r>
        <w:t>h</w:t>
      </w:r>
      <w:r>
        <w:rPr>
          <w:vertAlign w:val="subscript"/>
        </w:rPr>
        <w:t>i</w:t>
      </w:r>
      <w:r>
        <w:t xml:space="preserve"> – высота i-го слоя в пределах сжимаемой толщи.</w:t>
      </w:r>
    </w:p>
    <w:p w:rsidR="00F14806" w:rsidRDefault="00D905AD">
      <w:pPr>
        <w:pStyle w:val="a3"/>
        <w:divId w:val="676157846"/>
      </w:pPr>
      <w:r>
        <w:t>Для определения значений Z</w:t>
      </w:r>
      <w:r>
        <w:rPr>
          <w:vertAlign w:val="subscript"/>
        </w:rPr>
        <w:t>i</w:t>
      </w:r>
      <w:r>
        <w:t xml:space="preserve"> ; h</w:t>
      </w:r>
      <w:r>
        <w:rPr>
          <w:vertAlign w:val="subscript"/>
        </w:rPr>
        <w:t>i</w:t>
      </w:r>
      <w:r>
        <w:t xml:space="preserve"> cтроим треугольную эпюру. См приложение. Лист 8.</w:t>
      </w:r>
    </w:p>
    <w:p w:rsidR="00F14806" w:rsidRDefault="00D905AD">
      <w:pPr>
        <w:pStyle w:val="a3"/>
        <w:divId w:val="676157846"/>
      </w:pPr>
      <w:r>
        <w:t>Z</w:t>
      </w:r>
      <w:r>
        <w:rPr>
          <w:vertAlign w:val="subscript"/>
        </w:rPr>
        <w:t xml:space="preserve">1 </w:t>
      </w:r>
      <w:r>
        <w:t>= 4,1 м, h’</w:t>
      </w:r>
      <w:r>
        <w:rPr>
          <w:vertAlign w:val="subscript"/>
        </w:rPr>
        <w:t>1</w:t>
      </w:r>
      <w:r>
        <w:t>=1,8м    Z</w:t>
      </w:r>
      <w:r>
        <w:rPr>
          <w:vertAlign w:val="subscript"/>
        </w:rPr>
        <w:t xml:space="preserve">2 </w:t>
      </w:r>
      <w:r>
        <w:t>= 1,6м, h’</w:t>
      </w:r>
      <w:r>
        <w:rPr>
          <w:vertAlign w:val="subscript"/>
        </w:rPr>
        <w:t xml:space="preserve">2 </w:t>
      </w:r>
      <w:r>
        <w:t>= 3,2 м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216" type="#_x0000_t75" style="width:387pt;height:48.75pt">
            <v:imagedata r:id="rId45" o:title=""/>
          </v:shape>
        </w:pict>
      </w:r>
    </w:p>
    <w:p w:rsidR="00F14806" w:rsidRDefault="00D905AD">
      <w:pPr>
        <w:pStyle w:val="a3"/>
        <w:divId w:val="676157846"/>
      </w:pPr>
      <w:r>
        <w:t>Вычисляем осадку: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219" type="#_x0000_t75" style="width:393pt;height:27pt">
            <v:imagedata r:id="rId46" o:title=""/>
          </v:shape>
        </w:pict>
      </w:r>
    </w:p>
    <w:p w:rsidR="00F14806" w:rsidRDefault="00D905AD">
      <w:pPr>
        <w:pStyle w:val="a3"/>
        <w:divId w:val="676157846"/>
      </w:pPr>
      <w:r>
        <w:t>Абсолютная осадка фундаментов в сечениях 1-1, 2-2 равна 12,6 см.</w:t>
      </w:r>
    </w:p>
    <w:p w:rsidR="00F14806" w:rsidRDefault="00D905AD">
      <w:pPr>
        <w:pStyle w:val="a3"/>
        <w:divId w:val="676157846"/>
      </w:pPr>
      <w:r>
        <w:t>Определение осадки фундамента методом эквивалентного слоя сечениях 3-3. (метод Цытовича)</w:t>
      </w:r>
    </w:p>
    <w:p w:rsidR="00F14806" w:rsidRDefault="00D905AD">
      <w:pPr>
        <w:pStyle w:val="a3"/>
        <w:divId w:val="676157846"/>
      </w:pPr>
      <w:r>
        <w:t xml:space="preserve">Определяем </w:t>
      </w:r>
      <w:r w:rsidR="00BF49F5">
        <w:rPr>
          <w:noProof/>
        </w:rPr>
        <w:pict>
          <v:shape id="_x0000_i1222" type="#_x0000_t75" style="width:204pt;height:21.75pt">
            <v:imagedata r:id="rId47" o:title=""/>
          </v:shape>
        </w:pict>
      </w:r>
    </w:p>
    <w:p w:rsidR="00F14806" w:rsidRDefault="00D905AD">
      <w:pPr>
        <w:pStyle w:val="a3"/>
        <w:divId w:val="676157846"/>
      </w:pPr>
      <w:r>
        <w:t xml:space="preserve">Определим мощность сжимаемой толщи: </w:t>
      </w:r>
      <w:r w:rsidR="00BF49F5">
        <w:rPr>
          <w:noProof/>
        </w:rPr>
        <w:pict>
          <v:shape id="_x0000_i1225" type="#_x0000_t75" style="width:149.25pt;height:21.75pt">
            <v:imagedata r:id="rId48" o:title=""/>
          </v:shape>
        </w:pict>
      </w:r>
    </w:p>
    <w:p w:rsidR="00F14806" w:rsidRDefault="00D905AD">
      <w:pPr>
        <w:pStyle w:val="a3"/>
        <w:divId w:val="676157846"/>
      </w:pPr>
      <w:r>
        <w:t>Для определения значений Z</w:t>
      </w:r>
      <w:r>
        <w:rPr>
          <w:vertAlign w:val="subscript"/>
        </w:rPr>
        <w:t>i</w:t>
      </w:r>
      <w:r>
        <w:t xml:space="preserve"> ; h</w:t>
      </w:r>
      <w:r>
        <w:rPr>
          <w:vertAlign w:val="subscript"/>
        </w:rPr>
        <w:t>i</w:t>
      </w:r>
      <w:r>
        <w:t xml:space="preserve"> cтроим треугольную эпюру. См приложение. Лист 8.</w:t>
      </w:r>
    </w:p>
    <w:p w:rsidR="00F14806" w:rsidRDefault="00D905AD">
      <w:pPr>
        <w:pStyle w:val="a3"/>
        <w:divId w:val="676157846"/>
      </w:pPr>
      <w:r>
        <w:t>Z</w:t>
      </w:r>
      <w:r>
        <w:rPr>
          <w:vertAlign w:val="subscript"/>
        </w:rPr>
        <w:t xml:space="preserve">1 </w:t>
      </w:r>
      <w:r>
        <w:t>= 3,85 м, h’</w:t>
      </w:r>
      <w:r>
        <w:rPr>
          <w:vertAlign w:val="subscript"/>
        </w:rPr>
        <w:t>1</w:t>
      </w:r>
      <w:r>
        <w:t>=1,8м    Z</w:t>
      </w:r>
      <w:r>
        <w:rPr>
          <w:vertAlign w:val="subscript"/>
        </w:rPr>
        <w:t xml:space="preserve">2 </w:t>
      </w:r>
      <w:r>
        <w:t>= 1,475м, h’</w:t>
      </w:r>
      <w:r>
        <w:rPr>
          <w:vertAlign w:val="subscript"/>
        </w:rPr>
        <w:t xml:space="preserve">2 </w:t>
      </w:r>
      <w:r>
        <w:t>= 2,95 м</w:t>
      </w:r>
    </w:p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>Находим средний коэффициент относительной сжимаемости: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228" type="#_x0000_t75" style="width:418.5pt;height:48.75pt">
            <v:imagedata r:id="rId49" o:title=""/>
          </v:shape>
        </w:pict>
      </w:r>
    </w:p>
    <w:p w:rsidR="00F14806" w:rsidRDefault="00D905AD">
      <w:pPr>
        <w:pStyle w:val="a3"/>
        <w:divId w:val="676157846"/>
      </w:pPr>
      <w:r>
        <w:t>Вычисляем осадку:</w:t>
      </w:r>
    </w:p>
    <w:p w:rsidR="00F14806" w:rsidRDefault="00BF49F5">
      <w:pPr>
        <w:pStyle w:val="a3"/>
        <w:divId w:val="676157846"/>
      </w:pPr>
      <w:r>
        <w:rPr>
          <w:noProof/>
        </w:rPr>
        <w:pict>
          <v:shape id="_x0000_i1231" type="#_x0000_t75" style="width:426pt;height:31.5pt">
            <v:imagedata r:id="rId50" o:title=""/>
          </v:shape>
        </w:pict>
      </w:r>
    </w:p>
    <w:p w:rsidR="00F14806" w:rsidRDefault="00D905AD">
      <w:pPr>
        <w:pStyle w:val="a3"/>
        <w:divId w:val="676157846"/>
      </w:pPr>
      <w:r>
        <w:t>Абсолютная осадка фундамента в сечении 3-3 равна 12,4 см.</w:t>
      </w:r>
    </w:p>
    <w:p w:rsidR="00F14806" w:rsidRDefault="00D905AD">
      <w:pPr>
        <w:pStyle w:val="a3"/>
        <w:divId w:val="676157846"/>
      </w:pPr>
      <w:r>
        <w:t>Таблица 7. Сравнение расчетных величин осадок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360"/>
        <w:gridCol w:w="2850"/>
      </w:tblGrid>
      <w:tr w:rsidR="00F14806">
        <w:trPr>
          <w:divId w:val="676157846"/>
          <w:trHeight w:val="284"/>
          <w:tblCellSpacing w:w="0" w:type="dxa"/>
        </w:trPr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Pr="00D905AD" w:rsidRDefault="00D905AD">
            <w:pPr>
              <w:pStyle w:val="a3"/>
            </w:pPr>
            <w:r w:rsidRPr="00D905AD">
              <w:t xml:space="preserve">Сечение </w:t>
            </w:r>
          </w:p>
          <w:p w:rsidR="00F14806" w:rsidRPr="00D905AD" w:rsidRDefault="00D905AD">
            <w:pPr>
              <w:pStyle w:val="a3"/>
            </w:pPr>
            <w:r w:rsidRPr="00D905AD">
              <w:t>фундамента</w:t>
            </w:r>
          </w:p>
        </w:tc>
        <w:tc>
          <w:tcPr>
            <w:tcW w:w="6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Расчетная величина осадок, см.</w:t>
            </w:r>
          </w:p>
        </w:tc>
      </w:tr>
      <w:tr w:rsidR="00F14806">
        <w:trPr>
          <w:divId w:val="676157846"/>
          <w:trHeight w:val="24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06" w:rsidRPr="00D905AD" w:rsidRDefault="00F14806"/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Метод послойного суммирования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Метод эквивалентного слоя</w:t>
            </w:r>
          </w:p>
        </w:tc>
      </w:tr>
      <w:tr w:rsidR="00F14806">
        <w:trPr>
          <w:divId w:val="676157846"/>
          <w:trHeight w:val="284"/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1-1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8,575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12,6</w:t>
            </w:r>
          </w:p>
        </w:tc>
      </w:tr>
      <w:tr w:rsidR="00F14806">
        <w:trPr>
          <w:divId w:val="676157846"/>
          <w:trHeight w:val="284"/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2-2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8,575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12,6</w:t>
            </w:r>
          </w:p>
        </w:tc>
      </w:tr>
      <w:tr w:rsidR="00F14806">
        <w:trPr>
          <w:divId w:val="676157846"/>
          <w:trHeight w:val="284"/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3-3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8,018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806" w:rsidRDefault="00D905AD">
            <w:r>
              <w:t>12,6</w:t>
            </w:r>
          </w:p>
        </w:tc>
      </w:tr>
    </w:tbl>
    <w:p w:rsidR="00F14806" w:rsidRPr="00D905AD" w:rsidRDefault="00D905AD">
      <w:pPr>
        <w:pStyle w:val="a3"/>
        <w:divId w:val="676157846"/>
      </w:pPr>
      <w:r>
        <w:t>В соответствии с таблицей 18 СНиП П-15-74, S</w:t>
      </w:r>
      <w:r>
        <w:rPr>
          <w:vertAlign w:val="subscript"/>
        </w:rPr>
        <w:t xml:space="preserve">пр </w:t>
      </w:r>
      <w:r>
        <w:t>для здания в представленного в настоящем курсовом проекте составляет 15 см. S≤S</w:t>
      </w:r>
      <w:r>
        <w:rPr>
          <w:vertAlign w:val="subscript"/>
        </w:rPr>
        <w:t xml:space="preserve">пр </w:t>
      </w:r>
      <w:r>
        <w:t>8,308 см ≤ 15 см. Главное условие расчета по 2-му предельному состоянию удовлетворено</w:t>
      </w:r>
    </w:p>
    <w:p w:rsidR="00F14806" w:rsidRDefault="00D905AD">
      <w:pPr>
        <w:pStyle w:val="a3"/>
        <w:divId w:val="676157846"/>
      </w:pPr>
      <w:r>
        <w:t>Раздел V. Конструктивные мероприятия</w:t>
      </w:r>
    </w:p>
    <w:p w:rsidR="00F14806" w:rsidRDefault="00D905AD">
      <w:pPr>
        <w:pStyle w:val="a3"/>
        <w:divId w:val="676157846"/>
      </w:pPr>
      <w:r>
        <w:t>Устройство гидроизоляции</w:t>
      </w:r>
    </w:p>
    <w:p w:rsidR="00F14806" w:rsidRDefault="00D905AD">
      <w:pPr>
        <w:pStyle w:val="a3"/>
        <w:divId w:val="676157846"/>
      </w:pPr>
      <w:r>
        <w:t>Для предотвращения проникновения влаги внутрь здания, а также для обеспечения нормальной эксплуатации конструкций здания, соприкасающихся с водонасыщенным грунтом, устраивается гидроизоляция. Различают проникновение воды за счет капиллярного поднятия (КП) и за счет гидростатического напора (ГН).</w:t>
      </w:r>
    </w:p>
    <w:p w:rsidR="00F14806" w:rsidRDefault="00D905AD">
      <w:pPr>
        <w:pStyle w:val="a3"/>
        <w:divId w:val="676157846"/>
      </w:pPr>
      <w:r>
        <w:t>Гидроизоляция может быть жесткой и пластичной.</w:t>
      </w:r>
    </w:p>
    <w:p w:rsidR="00F14806" w:rsidRDefault="00D905AD">
      <w:pPr>
        <w:pStyle w:val="a3"/>
        <w:divId w:val="676157846"/>
      </w:pPr>
      <w:r>
        <w:t>Для устройства жесткой гидроизоляции применяется цементно-песчаный раствор, который наносится на изолируемую поверхность в виде слоя толщиной 20-30 мм. Жесткая гидроизоляция не наносится до окончания возведения здания или сооружения.</w:t>
      </w:r>
    </w:p>
    <w:p w:rsidR="00F14806" w:rsidRDefault="00D905AD">
      <w:pPr>
        <w:pStyle w:val="a3"/>
        <w:divId w:val="676157846"/>
      </w:pPr>
      <w:r>
        <w:t>Пластичная гидроизоляция бывает обмазочная и оклеечная.</w:t>
      </w:r>
    </w:p>
    <w:p w:rsidR="00F14806" w:rsidRDefault="00D905AD">
      <w:pPr>
        <w:pStyle w:val="a3"/>
        <w:divId w:val="676157846"/>
      </w:pPr>
      <w:r>
        <w:t>При устройстве обмазочной гидроизоляции битум, разогретый до температуры свыше 100°С или растворенный в бензоле, наносится на изолируемую поверхность слоем в два приема (по 1,5-2 мм каждый).</w:t>
      </w:r>
    </w:p>
    <w:p w:rsidR="00F14806" w:rsidRDefault="00D905AD">
      <w:pPr>
        <w:pStyle w:val="a3"/>
        <w:divId w:val="676157846"/>
      </w:pPr>
      <w:r>
        <w:t>Оклеечная гидроизоляция выполняется из гибких рулонных кровельных материалов - рубероида, толя, и т.п., приклеиваемых горячими мастиками.</w:t>
      </w:r>
    </w:p>
    <w:p w:rsidR="00F14806" w:rsidRDefault="00D905AD">
      <w:pPr>
        <w:pStyle w:val="a3"/>
        <w:divId w:val="676157846"/>
      </w:pPr>
      <w:r>
        <w:t>Для борьбы с грунтовой сыростью и водопроницаемостью фундаментов принимаются, кроме того, следующие меры:</w:t>
      </w:r>
    </w:p>
    <w:p w:rsidR="00F14806" w:rsidRDefault="00D905AD">
      <w:pPr>
        <w:pStyle w:val="a3"/>
        <w:divId w:val="676157846"/>
      </w:pPr>
      <w:r>
        <w:t>1. Отвод поверхностных вод путем устройства отмостки. Отмостка выполняется шириной не менее 1 м и с уклоном 0,02 + 0,05 от здания.</w:t>
      </w:r>
    </w:p>
    <w:p w:rsidR="00F14806" w:rsidRDefault="00D905AD">
      <w:pPr>
        <w:pStyle w:val="a3"/>
        <w:divId w:val="676157846"/>
      </w:pPr>
      <w:r>
        <w:t>2. устройство дренажа, т.е. системы закрытых каналов - дрен-осушителей, укладываемых около здания для перехвата грунтовой воды и понижения её уровня (дрены прокладывается на 0,5 м ниже уровня пола подвала и применяются при уровне грунтовых вод выше пола подвала; в качестве дрен применяются гончарные трубы 10-20 см с отверстиями, деревянные трубы из трех досок, фашины - связки хвороста, крупный булыжник и т.д.).</w:t>
      </w:r>
    </w:p>
    <w:p w:rsidR="00F14806" w:rsidRDefault="00D905AD">
      <w:pPr>
        <w:pStyle w:val="a3"/>
        <w:divId w:val="676157846"/>
      </w:pPr>
      <w:r>
        <w:t>Осадочные швы</w:t>
      </w:r>
    </w:p>
    <w:p w:rsidR="00F14806" w:rsidRDefault="00D905AD">
      <w:pPr>
        <w:pStyle w:val="a3"/>
        <w:divId w:val="676157846"/>
      </w:pPr>
      <w:r>
        <w:t>Осадочные швы предусматриваются в следующих случаях:</w:t>
      </w:r>
    </w:p>
    <w:p w:rsidR="00F14806" w:rsidRDefault="00D905AD">
      <w:pPr>
        <w:pStyle w:val="a3"/>
        <w:divId w:val="676157846"/>
      </w:pPr>
      <w:r>
        <w:t>а) при значительном различии несущей способности и деформативности грунтов основания в пределах длины здания (применение различных типов фундаментов);</w:t>
      </w:r>
    </w:p>
    <w:p w:rsidR="00F14806" w:rsidRDefault="00D905AD">
      <w:pPr>
        <w:pStyle w:val="a3"/>
        <w:divId w:val="676157846"/>
      </w:pPr>
      <w:r>
        <w:t>б) при различной этажности отдельных частей здания;</w:t>
      </w:r>
    </w:p>
    <w:p w:rsidR="00F14806" w:rsidRDefault="00D905AD">
      <w:pPr>
        <w:pStyle w:val="a3"/>
        <w:divId w:val="676157846"/>
      </w:pPr>
      <w:r>
        <w:t>в) при различной глубине заложения фундаментов отдельных частей здания.</w:t>
      </w:r>
    </w:p>
    <w:p w:rsidR="00F14806" w:rsidRDefault="00D905AD">
      <w:pPr>
        <w:pStyle w:val="a3"/>
        <w:divId w:val="676157846"/>
      </w:pPr>
      <w:r>
        <w:t>Железобетонные пояса</w:t>
      </w:r>
    </w:p>
    <w:p w:rsidR="00F14806" w:rsidRDefault="00D905AD">
      <w:pPr>
        <w:pStyle w:val="a3"/>
        <w:divId w:val="676157846"/>
      </w:pPr>
      <w:r>
        <w:t>Для обеспечения совместной работы сборных элементов ленточных фундаментов на сильнодеформируемых грунтах устраиваются обвязочные железобетонные пояса и армированные пояса и армированные швы.</w:t>
      </w:r>
    </w:p>
    <w:p w:rsidR="00F14806" w:rsidRDefault="00D905AD">
      <w:pPr>
        <w:pStyle w:val="a3"/>
        <w:divId w:val="676157846"/>
      </w:pPr>
      <w:r>
        <w:t>Марка раствора для кладки сборных фундаментов назначается в зависимости от степени долговечности сооружения, характеризуемой сроком службы и в зависимости от влажности грунта.</w:t>
      </w:r>
    </w:p>
    <w:p w:rsidR="00F14806" w:rsidRDefault="00D905AD">
      <w:pPr>
        <w:pStyle w:val="a3"/>
        <w:divId w:val="676157846"/>
      </w:pPr>
      <w:r>
        <w:t>В частности, для зданий II степени долговечности (срок службы 50 лет) в несейсмических районах применяются следующие растворы:</w:t>
      </w:r>
    </w:p>
    <w:p w:rsidR="00F14806" w:rsidRDefault="00D905AD">
      <w:pPr>
        <w:pStyle w:val="a3"/>
        <w:divId w:val="676157846"/>
      </w:pPr>
      <w:r>
        <w:t>а) при маловлажном грунте - цементно-глиняный раствор М 10;</w:t>
      </w:r>
    </w:p>
    <w:p w:rsidR="00F14806" w:rsidRDefault="00D905AD">
      <w:pPr>
        <w:pStyle w:val="a3"/>
        <w:divId w:val="676157846"/>
      </w:pPr>
      <w:r>
        <w:t>б) при влажном грунте - цементно-глиняный раствор М 25;</w:t>
      </w:r>
    </w:p>
    <w:p w:rsidR="00F14806" w:rsidRDefault="00D905AD">
      <w:pPr>
        <w:pStyle w:val="a3"/>
        <w:divId w:val="676157846"/>
      </w:pPr>
      <w:r>
        <w:t>в) при грунтах, насыщенных водой - цементный раствор М 50.</w:t>
      </w:r>
    </w:p>
    <w:p w:rsidR="00F14806" w:rsidRDefault="00D905AD">
      <w:pPr>
        <w:pStyle w:val="a3"/>
        <w:divId w:val="676157846"/>
      </w:pPr>
      <w:r>
        <w:t>В сейсмических районах во всех указанных случаях применяется цементный раствор М 50.</w:t>
      </w:r>
    </w:p>
    <w:p w:rsidR="00F14806" w:rsidRDefault="00F14806">
      <w:pPr>
        <w:divId w:val="676157846"/>
      </w:pPr>
    </w:p>
    <w:p w:rsidR="00F14806" w:rsidRPr="00D905AD" w:rsidRDefault="00D905AD">
      <w:pPr>
        <w:pStyle w:val="a3"/>
        <w:divId w:val="676157846"/>
      </w:pPr>
      <w:r>
        <w:t>Литература</w:t>
      </w:r>
    </w:p>
    <w:p w:rsidR="00F14806" w:rsidRDefault="00D905AD">
      <w:pPr>
        <w:pStyle w:val="a3"/>
        <w:divId w:val="676157846"/>
      </w:pPr>
      <w:r>
        <w:t>1.         Методические указания к курсовому проекту по дисциплине «Механика грунтов, основания и фундаменты» / сост. Б.С. Ордобаев, А.А. Эгембердиева. – Бишкек: Изд – во КРСУ. – 38 с.</w:t>
      </w:r>
    </w:p>
    <w:p w:rsidR="00F14806" w:rsidRDefault="00D905AD">
      <w:pPr>
        <w:pStyle w:val="a3"/>
        <w:divId w:val="676157846"/>
      </w:pPr>
      <w:r>
        <w:t>2.         СНиП. П-15-74. Нормы проектирования. Основания зданий и сооружений. М.</w:t>
      </w:r>
    </w:p>
    <w:p w:rsidR="00F14806" w:rsidRDefault="00D905AD">
      <w:pPr>
        <w:pStyle w:val="a3"/>
        <w:divId w:val="676157846"/>
      </w:pPr>
      <w:r>
        <w:t>3.         Справочник по гражданскому строительству Том 2. Издание третье, переработанное и дополненное. Ред. Ю. Е. Корсак.</w:t>
      </w:r>
    </w:p>
    <w:p w:rsidR="00F14806" w:rsidRDefault="00D905AD">
      <w:pPr>
        <w:pStyle w:val="a3"/>
        <w:divId w:val="676157846"/>
      </w:pPr>
      <w:r>
        <w:t xml:space="preserve">4.         Основания, фундаменты и подземные сооружения/ М.И. Горбунов-Посадов. Справочник проектировщика. </w:t>
      </w:r>
      <w:bookmarkStart w:id="0" w:name="_GoBack"/>
      <w:bookmarkEnd w:id="0"/>
    </w:p>
    <w:sectPr w:rsidR="00F148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5AD"/>
    <w:rsid w:val="00BF49F5"/>
    <w:rsid w:val="00D905AD"/>
    <w:rsid w:val="00F1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,"/>
  <w:listSeparator w:val=";"/>
  <w15:chartTrackingRefBased/>
  <w15:docId w15:val="{3BF6479A-10B2-490C-892A-5831FC01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5768</Words>
  <Characters>32881</Characters>
  <Application>Microsoft Office Word</Application>
  <DocSecurity>0</DocSecurity>
  <Lines>274</Lines>
  <Paragraphs>77</Paragraphs>
  <ScaleCrop>false</ScaleCrop>
  <Company/>
  <LinksUpToDate>false</LinksUpToDate>
  <CharactersWithSpaces>38572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основания и фундамента</dc:title>
  <dc:subject/>
  <dc:creator>admin</dc:creator>
  <cp:keywords/>
  <dc:description/>
  <cp:lastModifiedBy>admin</cp:lastModifiedBy>
  <cp:revision>2</cp:revision>
  <dcterms:created xsi:type="dcterms:W3CDTF">2014-03-22T07:01:00Z</dcterms:created>
  <dcterms:modified xsi:type="dcterms:W3CDTF">2014-03-22T07:01:00Z</dcterms:modified>
</cp:coreProperties>
</file>