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3330B9" w:rsidRPr="00C56078" w:rsidRDefault="003330B9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FB556F" w:rsidRPr="00C56078" w:rsidRDefault="00FB556F" w:rsidP="00FB556F">
      <w:pPr>
        <w:spacing w:line="360" w:lineRule="auto"/>
        <w:jc w:val="center"/>
        <w:rPr>
          <w:b/>
          <w:bCs/>
        </w:rPr>
      </w:pPr>
    </w:p>
    <w:p w:rsidR="00BF7DB9" w:rsidRPr="00C56078" w:rsidRDefault="00BF7DB9" w:rsidP="00FB556F">
      <w:pPr>
        <w:spacing w:line="360" w:lineRule="auto"/>
        <w:jc w:val="center"/>
        <w:rPr>
          <w:b/>
          <w:bCs/>
        </w:rPr>
      </w:pPr>
      <w:r w:rsidRPr="00C56078">
        <w:rPr>
          <w:b/>
          <w:bCs/>
        </w:rPr>
        <w:t>КУРСОВАЯ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РАБОТА</w:t>
      </w:r>
    </w:p>
    <w:p w:rsidR="00BF7DB9" w:rsidRPr="00C56078" w:rsidRDefault="00FB556F" w:rsidP="00FB556F">
      <w:pPr>
        <w:spacing w:line="360" w:lineRule="auto"/>
        <w:jc w:val="center"/>
        <w:rPr>
          <w:b/>
          <w:bCs/>
        </w:rPr>
      </w:pPr>
      <w:r w:rsidRPr="00C56078">
        <w:rPr>
          <w:b/>
          <w:bCs/>
        </w:rPr>
        <w:t>П</w:t>
      </w:r>
      <w:r w:rsidR="00C32BB3" w:rsidRPr="00C56078">
        <w:rPr>
          <w:b/>
          <w:bCs/>
        </w:rPr>
        <w:t>роектирование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севооборотов,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системы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обработки,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воспроизводства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плодородия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и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комплексных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мер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борьбы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с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засорённостью</w:t>
      </w:r>
      <w:r w:rsidRPr="00C56078">
        <w:rPr>
          <w:b/>
          <w:bCs/>
        </w:rPr>
        <w:t xml:space="preserve"> </w:t>
      </w:r>
      <w:r w:rsidR="00C32BB3" w:rsidRPr="00C56078">
        <w:rPr>
          <w:b/>
          <w:bCs/>
        </w:rPr>
        <w:t>полей</w:t>
      </w:r>
    </w:p>
    <w:p w:rsidR="00BB00B8" w:rsidRPr="00C56078" w:rsidRDefault="00F00E3B" w:rsidP="00FB556F">
      <w:pPr>
        <w:spacing w:line="360" w:lineRule="auto"/>
        <w:ind w:firstLine="709"/>
        <w:jc w:val="both"/>
        <w:rPr>
          <w:b/>
          <w:bCs/>
        </w:rPr>
      </w:pPr>
      <w:r w:rsidRPr="00C56078">
        <w:br w:type="page"/>
      </w:r>
      <w:bookmarkStart w:id="0" w:name="_Toc197962068"/>
      <w:r w:rsidR="00BB00B8" w:rsidRPr="00C56078">
        <w:rPr>
          <w:b/>
          <w:bCs/>
        </w:rPr>
        <w:t>Введение</w:t>
      </w:r>
      <w:bookmarkEnd w:id="0"/>
    </w:p>
    <w:p w:rsidR="00FB556F" w:rsidRPr="00C56078" w:rsidRDefault="00FB556F" w:rsidP="003C0D12">
      <w:pPr>
        <w:spacing w:line="360" w:lineRule="auto"/>
        <w:ind w:firstLine="709"/>
        <w:jc w:val="both"/>
      </w:pPr>
      <w:bookmarkStart w:id="1" w:name="_Toc197962069"/>
    </w:p>
    <w:p w:rsidR="00E91F2A" w:rsidRPr="00C56078" w:rsidRDefault="00E91F2A" w:rsidP="003C0D12">
      <w:pPr>
        <w:spacing w:line="360" w:lineRule="auto"/>
        <w:ind w:firstLine="709"/>
        <w:jc w:val="both"/>
      </w:pPr>
      <w:r w:rsidRPr="00C56078">
        <w:t>Земледелие</w:t>
      </w:r>
      <w:r w:rsidR="00FB556F" w:rsidRPr="00C56078">
        <w:t xml:space="preserve"> - </w:t>
      </w:r>
      <w:r w:rsidRPr="00C56078">
        <w:t>это</w:t>
      </w:r>
      <w:r w:rsidR="00FB556F" w:rsidRPr="00C56078">
        <w:t xml:space="preserve"> </w:t>
      </w:r>
      <w:r w:rsidRPr="00C56078">
        <w:t>древнейшая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очень</w:t>
      </w:r>
      <w:r w:rsidR="00FB556F" w:rsidRPr="00C56078">
        <w:t xml:space="preserve"> </w:t>
      </w:r>
      <w:r w:rsidRPr="00C56078">
        <w:t>сложная</w:t>
      </w:r>
      <w:r w:rsidR="00FB556F" w:rsidRPr="00C56078">
        <w:t xml:space="preserve"> </w:t>
      </w:r>
      <w:r w:rsidRPr="00C56078">
        <w:t>сфера</w:t>
      </w:r>
      <w:r w:rsidR="00FB556F" w:rsidRPr="00C56078">
        <w:t xml:space="preserve"> </w:t>
      </w:r>
      <w:r w:rsidRPr="00C56078">
        <w:t>человеческой</w:t>
      </w:r>
      <w:r w:rsidR="00FB556F" w:rsidRPr="00C56078">
        <w:t xml:space="preserve"> </w:t>
      </w:r>
      <w:r w:rsidRPr="00C56078">
        <w:t>деятельности,</w:t>
      </w:r>
      <w:r w:rsidR="00FB556F" w:rsidRPr="00C56078">
        <w:t xml:space="preserve"> </w:t>
      </w:r>
      <w:r w:rsidRPr="00C56078">
        <w:t>возникшая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формировавшаяся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течение</w:t>
      </w:r>
      <w:r w:rsidR="00FB556F" w:rsidRPr="00C56078">
        <w:t xml:space="preserve"> </w:t>
      </w:r>
      <w:r w:rsidRPr="00C56078">
        <w:t>нескольких</w:t>
      </w:r>
      <w:r w:rsidR="00FB556F" w:rsidRPr="00C56078">
        <w:t xml:space="preserve"> </w:t>
      </w:r>
      <w:r w:rsidRPr="00C56078">
        <w:t>десятков</w:t>
      </w:r>
      <w:r w:rsidR="00FB556F" w:rsidRPr="00C56078">
        <w:t xml:space="preserve"> </w:t>
      </w:r>
      <w:r w:rsidRPr="00C56078">
        <w:t>веков.</w:t>
      </w:r>
      <w:r w:rsidR="00FB556F" w:rsidRPr="00C56078">
        <w:t xml:space="preserve"> </w:t>
      </w:r>
      <w:r w:rsidRPr="00C56078">
        <w:t>Появление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было</w:t>
      </w:r>
      <w:r w:rsidR="00FB556F" w:rsidRPr="00C56078">
        <w:t xml:space="preserve"> </w:t>
      </w:r>
      <w:r w:rsidRPr="00C56078">
        <w:t>крупнейшим</w:t>
      </w:r>
      <w:r w:rsidR="00FB556F" w:rsidRPr="00C56078">
        <w:t xml:space="preserve"> </w:t>
      </w:r>
      <w:r w:rsidRPr="00C56078">
        <w:t>событием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развитии</w:t>
      </w:r>
      <w:r w:rsidR="00FB556F" w:rsidRPr="00C56078">
        <w:t xml:space="preserve"> </w:t>
      </w:r>
      <w:r w:rsidRPr="00C56078">
        <w:t>цивилизаций.</w:t>
      </w:r>
      <w:r w:rsidR="00FB556F" w:rsidRPr="00C56078">
        <w:t xml:space="preserve"> </w:t>
      </w:r>
      <w:r w:rsidRPr="00C56078">
        <w:t>Оно</w:t>
      </w:r>
      <w:r w:rsidR="00FB556F" w:rsidRPr="00C56078">
        <w:t xml:space="preserve"> </w:t>
      </w:r>
      <w:r w:rsidRPr="00C56078">
        <w:t>позволило</w:t>
      </w:r>
      <w:r w:rsidR="00FB556F" w:rsidRPr="00C56078">
        <w:t xml:space="preserve"> </w:t>
      </w:r>
      <w:r w:rsidRPr="00C56078">
        <w:t>отойти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кочевого</w:t>
      </w:r>
      <w:r w:rsidR="00FB556F" w:rsidRPr="00C56078">
        <w:t xml:space="preserve"> </w:t>
      </w:r>
      <w:r w:rsidRPr="00C56078">
        <w:t>образа</w:t>
      </w:r>
      <w:r w:rsidR="00FB556F" w:rsidRPr="00C56078">
        <w:t xml:space="preserve"> </w:t>
      </w:r>
      <w:r w:rsidRPr="00C56078">
        <w:t>жизни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создать</w:t>
      </w:r>
      <w:r w:rsidR="00FB556F" w:rsidRPr="00C56078">
        <w:t xml:space="preserve"> </w:t>
      </w:r>
      <w:r w:rsidRPr="00C56078">
        <w:t>основу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совершенно</w:t>
      </w:r>
      <w:r w:rsidR="00FB556F" w:rsidRPr="00C56078">
        <w:t xml:space="preserve"> </w:t>
      </w:r>
      <w:r w:rsidRPr="00C56078">
        <w:t>нового</w:t>
      </w:r>
      <w:r w:rsidR="00FB556F" w:rsidRPr="00C56078">
        <w:t xml:space="preserve"> </w:t>
      </w:r>
      <w:r w:rsidRPr="00C56078">
        <w:t>оседлого</w:t>
      </w:r>
      <w:r w:rsidR="00FB556F" w:rsidRPr="00C56078">
        <w:t xml:space="preserve"> </w:t>
      </w:r>
      <w:r w:rsidRPr="00C56078">
        <w:t>образа</w:t>
      </w:r>
      <w:r w:rsidR="00FB556F" w:rsidRPr="00C56078">
        <w:t xml:space="preserve"> </w:t>
      </w:r>
      <w:r w:rsidRPr="00C56078">
        <w:t>жизни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труда</w:t>
      </w:r>
      <w:r w:rsidR="00FB556F" w:rsidRPr="00C56078">
        <w:t xml:space="preserve"> </w:t>
      </w:r>
      <w:r w:rsidRPr="00C56078">
        <w:t>человека.</w:t>
      </w:r>
    </w:p>
    <w:p w:rsidR="00E91F2A" w:rsidRPr="00C56078" w:rsidRDefault="00E91F2A" w:rsidP="003C0D12">
      <w:pPr>
        <w:spacing w:line="360" w:lineRule="auto"/>
        <w:ind w:firstLine="709"/>
        <w:jc w:val="both"/>
      </w:pPr>
      <w:r w:rsidRPr="00C56078">
        <w:t>Современное</w:t>
      </w:r>
      <w:r w:rsidR="00FB556F" w:rsidRPr="00C56078">
        <w:t xml:space="preserve"> </w:t>
      </w:r>
      <w:r w:rsidRPr="00C56078">
        <w:t>земледелие</w:t>
      </w:r>
      <w:r w:rsidR="00FB556F" w:rsidRPr="00C56078">
        <w:t xml:space="preserve"> - </w:t>
      </w:r>
      <w:r w:rsidRPr="00C56078">
        <w:t>это</w:t>
      </w:r>
      <w:r w:rsidR="00FB556F" w:rsidRPr="00C56078">
        <w:t xml:space="preserve"> </w:t>
      </w:r>
      <w:r w:rsidRPr="00C56078">
        <w:t>сложная</w:t>
      </w:r>
      <w:r w:rsidR="00FB556F" w:rsidRPr="00C56078">
        <w:t xml:space="preserve"> </w:t>
      </w:r>
      <w:r w:rsidRPr="00C56078">
        <w:t>многогранная</w:t>
      </w:r>
      <w:r w:rsidR="00FB556F" w:rsidRPr="00C56078">
        <w:t xml:space="preserve"> </w:t>
      </w:r>
      <w:r w:rsidRPr="00C56078">
        <w:t>наука</w:t>
      </w:r>
      <w:r w:rsidR="00FB556F" w:rsidRPr="00C56078">
        <w:t xml:space="preserve"> </w:t>
      </w:r>
      <w:r w:rsidRPr="00C56078">
        <w:t>о</w:t>
      </w:r>
      <w:r w:rsidR="00FB556F" w:rsidRPr="00C56078">
        <w:t xml:space="preserve"> </w:t>
      </w:r>
      <w:r w:rsidRPr="00C56078">
        <w:t>наиболее</w:t>
      </w:r>
      <w:r w:rsidR="00FB556F" w:rsidRPr="00C56078">
        <w:t xml:space="preserve"> </w:t>
      </w:r>
      <w:r w:rsidRPr="00C56078">
        <w:t>рациональном,</w:t>
      </w:r>
      <w:r w:rsidR="00FB556F" w:rsidRPr="00C56078">
        <w:t xml:space="preserve"> </w:t>
      </w:r>
      <w:r w:rsidRPr="00C56078">
        <w:t>экономически,</w:t>
      </w:r>
      <w:r w:rsidR="00FB556F" w:rsidRPr="00C56078">
        <w:t xml:space="preserve"> </w:t>
      </w:r>
      <w:r w:rsidRPr="00C56078">
        <w:t>экологически,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технологически</w:t>
      </w:r>
      <w:r w:rsidR="00FB556F" w:rsidRPr="00C56078">
        <w:t xml:space="preserve"> </w:t>
      </w:r>
      <w:r w:rsidRPr="00C56078">
        <w:t>обоснованном</w:t>
      </w:r>
      <w:r w:rsidR="00FB556F" w:rsidRPr="00C56078">
        <w:t xml:space="preserve"> </w:t>
      </w:r>
      <w:r w:rsidRPr="00C56078">
        <w:t>использовании</w:t>
      </w:r>
      <w:r w:rsidR="00FB556F" w:rsidRPr="00C56078">
        <w:t xml:space="preserve"> </w:t>
      </w:r>
      <w:r w:rsidRPr="00C56078">
        <w:t>земли,</w:t>
      </w:r>
      <w:r w:rsidR="00FB556F" w:rsidRPr="00C56078">
        <w:t xml:space="preserve"> </w:t>
      </w:r>
      <w:r w:rsidRPr="00C56078">
        <w:t>формировании</w:t>
      </w:r>
      <w:r w:rsidR="00FB556F" w:rsidRPr="00C56078">
        <w:t xml:space="preserve"> </w:t>
      </w:r>
      <w:r w:rsidRPr="00C56078">
        <w:t>высокоплодородных</w:t>
      </w:r>
      <w:r w:rsidR="00FB556F" w:rsidRPr="00C56078">
        <w:t xml:space="preserve"> </w:t>
      </w:r>
      <w:r w:rsidRPr="00C56078">
        <w:t>почв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оптимальными</w:t>
      </w:r>
      <w:r w:rsidR="00FB556F" w:rsidRPr="00C56078">
        <w:t xml:space="preserve"> </w:t>
      </w:r>
      <w:r w:rsidRPr="00C56078">
        <w:t>параметрами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возделывания</w:t>
      </w:r>
      <w:r w:rsidR="00FB556F" w:rsidRPr="00C56078">
        <w:t xml:space="preserve"> </w:t>
      </w:r>
      <w:r w:rsidRPr="00C56078">
        <w:t>культурных</w:t>
      </w:r>
      <w:r w:rsidR="00FB556F" w:rsidRPr="00C56078">
        <w:t xml:space="preserve"> </w:t>
      </w:r>
      <w:r w:rsidRPr="00C56078">
        <w:t>растений.</w:t>
      </w:r>
    </w:p>
    <w:p w:rsidR="00E91F2A" w:rsidRPr="00C56078" w:rsidRDefault="00E91F2A" w:rsidP="003C0D12">
      <w:pPr>
        <w:tabs>
          <w:tab w:val="right" w:leader="dot" w:pos="8789"/>
        </w:tabs>
        <w:spacing w:line="360" w:lineRule="auto"/>
        <w:ind w:firstLine="709"/>
        <w:jc w:val="both"/>
      </w:pPr>
      <w:r w:rsidRPr="00C56078">
        <w:t>Земледелие</w:t>
      </w:r>
      <w:r w:rsidR="00FB556F" w:rsidRPr="00C56078">
        <w:t xml:space="preserve"> </w:t>
      </w:r>
      <w:r w:rsidRPr="00C56078">
        <w:t>как</w:t>
      </w:r>
      <w:r w:rsidR="00FB556F" w:rsidRPr="00C56078">
        <w:t xml:space="preserve"> </w:t>
      </w:r>
      <w:r w:rsidRPr="00C56078">
        <w:t>наука</w:t>
      </w:r>
      <w:r w:rsidR="00FB556F" w:rsidRPr="00C56078">
        <w:t xml:space="preserve"> </w:t>
      </w:r>
      <w:r w:rsidRPr="00C56078">
        <w:t>основывается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новейших</w:t>
      </w:r>
      <w:r w:rsidR="00FB556F" w:rsidRPr="00C56078">
        <w:t xml:space="preserve"> </w:t>
      </w:r>
      <w:r w:rsidRPr="00C56078">
        <w:t>теоретических</w:t>
      </w:r>
      <w:r w:rsidR="00FB556F" w:rsidRPr="00C56078">
        <w:t xml:space="preserve"> </w:t>
      </w:r>
      <w:r w:rsidRPr="00C56078">
        <w:t>достижениях</w:t>
      </w:r>
      <w:r w:rsidR="00FB556F" w:rsidRPr="00C56078">
        <w:t xml:space="preserve"> </w:t>
      </w:r>
      <w:r w:rsidRPr="00C56078">
        <w:t>таких</w:t>
      </w:r>
      <w:r w:rsidR="00FB556F" w:rsidRPr="00C56078">
        <w:t xml:space="preserve"> </w:t>
      </w:r>
      <w:r w:rsidRPr="00C56078">
        <w:t>научных</w:t>
      </w:r>
      <w:r w:rsidR="00FB556F" w:rsidRPr="00C56078">
        <w:t xml:space="preserve"> </w:t>
      </w:r>
      <w:r w:rsidRPr="00C56078">
        <w:t>дисциплин,</w:t>
      </w:r>
      <w:r w:rsidR="00FB556F" w:rsidRPr="00C56078">
        <w:t xml:space="preserve"> </w:t>
      </w:r>
      <w:r w:rsidRPr="00C56078">
        <w:t>как</w:t>
      </w:r>
      <w:r w:rsidR="00FB556F" w:rsidRPr="00C56078">
        <w:t xml:space="preserve"> </w:t>
      </w:r>
      <w:r w:rsidRPr="00C56078">
        <w:t>почвоведение,</w:t>
      </w:r>
      <w:r w:rsidR="00FB556F" w:rsidRPr="00C56078">
        <w:t xml:space="preserve"> </w:t>
      </w:r>
      <w:r w:rsidRPr="00C56078">
        <w:t>землеустройство,</w:t>
      </w:r>
      <w:r w:rsidR="00FB556F" w:rsidRPr="00C56078">
        <w:t xml:space="preserve"> </w:t>
      </w:r>
      <w:r w:rsidRPr="00C56078">
        <w:t>агрохимия,</w:t>
      </w:r>
      <w:r w:rsidR="00FB556F" w:rsidRPr="00C56078">
        <w:t xml:space="preserve"> </w:t>
      </w:r>
      <w:r w:rsidRPr="00C56078">
        <w:t>растениеводство,</w:t>
      </w:r>
      <w:r w:rsidR="00FB556F" w:rsidRPr="00C56078">
        <w:t xml:space="preserve"> </w:t>
      </w:r>
      <w:r w:rsidRPr="00C56078">
        <w:t>биотехнология,</w:t>
      </w:r>
      <w:r w:rsidR="00FB556F" w:rsidRPr="00C56078">
        <w:t xml:space="preserve"> </w:t>
      </w:r>
      <w:r w:rsidRPr="00C56078">
        <w:t>микробиология,</w:t>
      </w:r>
      <w:r w:rsidR="00FB556F" w:rsidRPr="00C56078">
        <w:t xml:space="preserve"> </w:t>
      </w:r>
      <w:r w:rsidRPr="00C56078">
        <w:t>агрометеорология,</w:t>
      </w:r>
      <w:r w:rsidR="00FB556F" w:rsidRPr="00C56078">
        <w:t xml:space="preserve"> </w:t>
      </w:r>
      <w:r w:rsidRPr="00C56078">
        <w:t>экология,</w:t>
      </w:r>
      <w:r w:rsidR="00FB556F" w:rsidRPr="00C56078">
        <w:t xml:space="preserve"> </w:t>
      </w:r>
      <w:r w:rsidRPr="00C56078">
        <w:t>экономика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другие.</w:t>
      </w:r>
    </w:p>
    <w:p w:rsidR="00E91F2A" w:rsidRPr="00C56078" w:rsidRDefault="00E91F2A" w:rsidP="003C0D12">
      <w:pPr>
        <w:spacing w:line="360" w:lineRule="auto"/>
        <w:ind w:firstLine="709"/>
        <w:jc w:val="both"/>
      </w:pPr>
      <w:r w:rsidRPr="00C56078">
        <w:t>Важнейшую</w:t>
      </w:r>
      <w:r w:rsidR="00FB556F" w:rsidRPr="00C56078">
        <w:t xml:space="preserve"> </w:t>
      </w:r>
      <w:r w:rsidRPr="00C56078">
        <w:t>роль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современном</w:t>
      </w:r>
      <w:r w:rsidR="00FB556F" w:rsidRPr="00C56078">
        <w:t xml:space="preserve"> </w:t>
      </w:r>
      <w:r w:rsidRPr="00C56078">
        <w:t>земледелии</w:t>
      </w:r>
      <w:r w:rsidR="00FB556F" w:rsidRPr="00C56078">
        <w:t xml:space="preserve"> </w:t>
      </w:r>
      <w:r w:rsidRPr="00C56078">
        <w:t>имеет</w:t>
      </w:r>
      <w:r w:rsidR="00FB556F" w:rsidRPr="00C56078">
        <w:t xml:space="preserve"> </w:t>
      </w:r>
      <w:r w:rsidRPr="00C56078">
        <w:t>севооборот.</w:t>
      </w:r>
      <w:r w:rsidR="00FB556F" w:rsidRPr="00C56078">
        <w:t xml:space="preserve"> </w:t>
      </w:r>
      <w:r w:rsidRPr="00C56078">
        <w:rPr>
          <w:caps/>
        </w:rPr>
        <w:t>В</w:t>
      </w:r>
      <w:r w:rsidR="00FB556F" w:rsidRPr="00C56078">
        <w:rPr>
          <w:caps/>
        </w:rPr>
        <w:t xml:space="preserve"> </w:t>
      </w:r>
      <w:r w:rsidRPr="00C56078">
        <w:t>настоящее</w:t>
      </w:r>
      <w:r w:rsidR="00FB556F" w:rsidRPr="00C56078">
        <w:t xml:space="preserve"> </w:t>
      </w:r>
      <w:r w:rsidRPr="00C56078">
        <w:t>время</w:t>
      </w:r>
      <w:r w:rsidR="00FB556F" w:rsidRPr="00C56078">
        <w:t xml:space="preserve"> </w:t>
      </w:r>
      <w:r w:rsidRPr="00C56078">
        <w:t>под</w:t>
      </w:r>
      <w:r w:rsidR="00FB556F" w:rsidRPr="00C56078">
        <w:t xml:space="preserve"> </w:t>
      </w:r>
      <w:r w:rsidRPr="00C56078">
        <w:t>севооборотом</w:t>
      </w:r>
      <w:r w:rsidR="00FB556F" w:rsidRPr="00C56078">
        <w:t xml:space="preserve"> </w:t>
      </w:r>
      <w:r w:rsidRPr="00C56078">
        <w:t>понимают</w:t>
      </w:r>
      <w:r w:rsidR="00FB556F" w:rsidRPr="00C56078">
        <w:t xml:space="preserve"> </w:t>
      </w:r>
      <w:r w:rsidRPr="00C56078">
        <w:t>научно</w:t>
      </w:r>
      <w:r w:rsidR="00FB556F" w:rsidRPr="00C56078">
        <w:t xml:space="preserve"> </w:t>
      </w:r>
      <w:r w:rsidRPr="00C56078">
        <w:t>обоснованное</w:t>
      </w:r>
      <w:r w:rsidR="00FB556F" w:rsidRPr="00C56078">
        <w:t xml:space="preserve"> </w:t>
      </w:r>
      <w:r w:rsidRPr="00C56078">
        <w:t>чередование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пара</w:t>
      </w:r>
      <w:r w:rsidR="00FB556F" w:rsidRPr="00C56078">
        <w:t xml:space="preserve"> </w:t>
      </w:r>
      <w:r w:rsidRPr="00C56078">
        <w:t>во</w:t>
      </w:r>
      <w:r w:rsidR="00FB556F" w:rsidRPr="00C56078">
        <w:t xml:space="preserve"> </w:t>
      </w:r>
      <w:r w:rsidRPr="00C56078">
        <w:t>времени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полях.</w:t>
      </w:r>
    </w:p>
    <w:p w:rsidR="00E91F2A" w:rsidRPr="00C56078" w:rsidRDefault="00E91F2A" w:rsidP="003C0D12">
      <w:pPr>
        <w:spacing w:line="360" w:lineRule="auto"/>
        <w:ind w:firstLine="709"/>
        <w:jc w:val="both"/>
      </w:pPr>
      <w:r w:rsidRPr="00C56078">
        <w:t>При</w:t>
      </w:r>
      <w:r w:rsidR="00FB556F" w:rsidRPr="00C56078">
        <w:t xml:space="preserve"> </w:t>
      </w:r>
      <w:r w:rsidRPr="00C56078">
        <w:t>проектировании</w:t>
      </w:r>
      <w:r w:rsidR="00FB556F" w:rsidRPr="00C56078">
        <w:t xml:space="preserve"> </w:t>
      </w:r>
      <w:r w:rsidRPr="00C56078">
        <w:t>севооборотов</w:t>
      </w:r>
      <w:r w:rsidR="00FB556F" w:rsidRPr="00C56078">
        <w:t xml:space="preserve"> </w:t>
      </w:r>
      <w:r w:rsidRPr="00C56078">
        <w:t>предусматривается</w:t>
      </w:r>
      <w:r w:rsidR="00FB556F" w:rsidRPr="00C56078">
        <w:t xml:space="preserve"> </w:t>
      </w:r>
      <w:r w:rsidRPr="00C56078">
        <w:t>чередование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определенной</w:t>
      </w:r>
      <w:r w:rsidR="00FB556F" w:rsidRPr="00C56078">
        <w:t xml:space="preserve"> </w:t>
      </w:r>
      <w:r w:rsidRPr="00C56078">
        <w:t>последовательности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каждом</w:t>
      </w:r>
      <w:r w:rsidR="00FB556F" w:rsidRPr="00C56078">
        <w:t xml:space="preserve"> </w:t>
      </w:r>
      <w:r w:rsidRPr="00C56078">
        <w:t>поле.</w:t>
      </w:r>
    </w:p>
    <w:p w:rsidR="00E91F2A" w:rsidRPr="00C56078" w:rsidRDefault="00E91F2A" w:rsidP="003C0D12">
      <w:pPr>
        <w:spacing w:line="360" w:lineRule="auto"/>
        <w:ind w:firstLine="709"/>
        <w:jc w:val="both"/>
      </w:pPr>
      <w:r w:rsidRPr="00C56078">
        <w:rPr>
          <w:caps/>
        </w:rPr>
        <w:t>н</w:t>
      </w:r>
      <w:r w:rsidRPr="00C56078">
        <w:t>еобходимость</w:t>
      </w:r>
      <w:r w:rsidR="00FB556F" w:rsidRPr="00C56078">
        <w:t xml:space="preserve"> </w:t>
      </w:r>
      <w:r w:rsidRPr="00C56078">
        <w:t>чередования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культур,</w:t>
      </w:r>
      <w:r w:rsidR="00FB556F" w:rsidRPr="00C56078">
        <w:t xml:space="preserve"> </w:t>
      </w:r>
      <w:r w:rsidRPr="00C56078">
        <w:t>различающихся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биологическим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хозяйственным</w:t>
      </w:r>
      <w:r w:rsidR="00FB556F" w:rsidRPr="00C56078">
        <w:t xml:space="preserve"> </w:t>
      </w:r>
      <w:r w:rsidRPr="00C56078">
        <w:t>свойствам,</w:t>
      </w:r>
      <w:r w:rsidR="00FB556F" w:rsidRPr="00C56078">
        <w:t xml:space="preserve"> </w:t>
      </w:r>
      <w:r w:rsidRPr="00C56078">
        <w:t>была</w:t>
      </w:r>
      <w:r w:rsidR="00FB556F" w:rsidRPr="00C56078">
        <w:t xml:space="preserve"> </w:t>
      </w:r>
      <w:r w:rsidRPr="00C56078">
        <w:t>установлена</w:t>
      </w:r>
      <w:r w:rsidR="00FB556F" w:rsidRPr="00C56078">
        <w:t xml:space="preserve"> </w:t>
      </w:r>
      <w:r w:rsidRPr="00C56078">
        <w:t>практикой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еще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глубокой</w:t>
      </w:r>
      <w:r w:rsidR="00FB556F" w:rsidRPr="00C56078">
        <w:t xml:space="preserve"> </w:t>
      </w:r>
      <w:r w:rsidRPr="00C56078">
        <w:t>древности.</w:t>
      </w:r>
    </w:p>
    <w:p w:rsidR="00E91F2A" w:rsidRPr="00C56078" w:rsidRDefault="00E91F2A" w:rsidP="003C0D12">
      <w:pPr>
        <w:spacing w:line="360" w:lineRule="auto"/>
        <w:ind w:firstLine="709"/>
        <w:jc w:val="both"/>
      </w:pPr>
      <w:r w:rsidRPr="00C56078">
        <w:t>А.П.</w:t>
      </w:r>
      <w:r w:rsidR="00FB556F" w:rsidRPr="00C56078">
        <w:t xml:space="preserve"> </w:t>
      </w:r>
      <w:r w:rsidRPr="00C56078">
        <w:t>Костычев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В.Р.</w:t>
      </w:r>
      <w:r w:rsidR="00FB556F" w:rsidRPr="00C56078">
        <w:t xml:space="preserve"> </w:t>
      </w:r>
      <w:r w:rsidRPr="00C56078">
        <w:t>Вильямс</w:t>
      </w:r>
      <w:r w:rsidR="00FB556F" w:rsidRPr="00C56078">
        <w:t xml:space="preserve"> </w:t>
      </w:r>
      <w:r w:rsidRPr="00C56078">
        <w:t>объясняли</w:t>
      </w:r>
      <w:r w:rsidR="00FB556F" w:rsidRPr="00C56078">
        <w:t xml:space="preserve"> </w:t>
      </w:r>
      <w:r w:rsidRPr="00C56078">
        <w:t>необходимость</w:t>
      </w:r>
      <w:r w:rsidR="00FB556F" w:rsidRPr="00C56078">
        <w:t xml:space="preserve"> </w:t>
      </w:r>
      <w:r w:rsidRPr="00C56078">
        <w:t>чередования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тем,</w:t>
      </w:r>
      <w:r w:rsidR="00FB556F" w:rsidRPr="00C56078">
        <w:t xml:space="preserve"> </w:t>
      </w:r>
      <w:r w:rsidRPr="00C56078">
        <w:t>что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возделывании</w:t>
      </w:r>
      <w:r w:rsidR="00FB556F" w:rsidRPr="00C56078">
        <w:t xml:space="preserve"> </w:t>
      </w:r>
      <w:r w:rsidRPr="00C56078">
        <w:t>одних</w:t>
      </w:r>
      <w:r w:rsidR="00FB556F" w:rsidRPr="00C56078">
        <w:t xml:space="preserve"> </w:t>
      </w:r>
      <w:r w:rsidRPr="00C56078">
        <w:t>ухудшаются</w:t>
      </w:r>
      <w:r w:rsidR="00FB556F" w:rsidRPr="00C56078">
        <w:t xml:space="preserve"> </w:t>
      </w:r>
      <w:r w:rsidRPr="00C56078">
        <w:t>физические</w:t>
      </w:r>
      <w:r w:rsidR="00FB556F" w:rsidRPr="00C56078">
        <w:t xml:space="preserve"> </w:t>
      </w:r>
      <w:r w:rsidRPr="00C56078">
        <w:t>свойства</w:t>
      </w:r>
      <w:r w:rsidR="00FB556F" w:rsidRPr="00C56078">
        <w:t xml:space="preserve"> </w:t>
      </w:r>
      <w:r w:rsidRPr="00C56078">
        <w:t>почв</w:t>
      </w:r>
      <w:r w:rsidR="00FB556F" w:rsidRPr="00C56078">
        <w:t xml:space="preserve"> </w:t>
      </w:r>
      <w:r w:rsidRPr="00C56078">
        <w:t>(утрачивается</w:t>
      </w:r>
      <w:r w:rsidR="00FB556F" w:rsidRPr="00C56078">
        <w:t xml:space="preserve"> </w:t>
      </w:r>
      <w:r w:rsidRPr="00C56078">
        <w:t>водопрочная</w:t>
      </w:r>
      <w:r w:rsidR="00FB556F" w:rsidRPr="00C56078">
        <w:t xml:space="preserve"> </w:t>
      </w:r>
      <w:r w:rsidRPr="00C56078">
        <w:t>структура),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возделывании</w:t>
      </w:r>
      <w:r w:rsidR="00FB556F" w:rsidRPr="00C56078">
        <w:t xml:space="preserve"> </w:t>
      </w:r>
      <w:r w:rsidRPr="00C56078">
        <w:t>других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улучшаются,</w:t>
      </w:r>
      <w:r w:rsidR="00FB556F" w:rsidRPr="00C56078">
        <w:t xml:space="preserve"> </w:t>
      </w:r>
      <w:r w:rsidRPr="00C56078">
        <w:t>вследствие</w:t>
      </w:r>
      <w:r w:rsidR="00FB556F" w:rsidRPr="00C56078">
        <w:t xml:space="preserve"> </w:t>
      </w:r>
      <w:r w:rsidRPr="00C56078">
        <w:t>чего</w:t>
      </w:r>
      <w:r w:rsidR="00FB556F" w:rsidRPr="00C56078">
        <w:t xml:space="preserve"> </w:t>
      </w:r>
      <w:r w:rsidRPr="00C56078">
        <w:t>повышается</w:t>
      </w:r>
      <w:r w:rsidR="00FB556F" w:rsidRPr="00C56078">
        <w:t xml:space="preserve"> </w:t>
      </w:r>
      <w:r w:rsidRPr="00C56078">
        <w:t>плодородие</w:t>
      </w:r>
      <w:r w:rsidR="00FB556F" w:rsidRPr="00C56078">
        <w:t xml:space="preserve"> </w:t>
      </w:r>
      <w:r w:rsidRPr="00C56078">
        <w:t>почвы,</w:t>
      </w:r>
      <w:r w:rsidR="00FB556F" w:rsidRPr="00C56078">
        <w:t xml:space="preserve"> </w:t>
      </w:r>
      <w:r w:rsidRPr="00C56078">
        <w:t>улучшаются</w:t>
      </w:r>
      <w:r w:rsidR="00FB556F" w:rsidRPr="00C56078">
        <w:t xml:space="preserve"> </w:t>
      </w:r>
      <w:r w:rsidRPr="00C56078">
        <w:t>ее</w:t>
      </w:r>
      <w:r w:rsidR="00FB556F" w:rsidRPr="00C56078">
        <w:t xml:space="preserve"> </w:t>
      </w:r>
      <w:r w:rsidRPr="00C56078">
        <w:t>питательный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водный</w:t>
      </w:r>
      <w:r w:rsidR="00FB556F" w:rsidRPr="00C56078">
        <w:t xml:space="preserve"> </w:t>
      </w:r>
      <w:r w:rsidRPr="00C56078">
        <w:t>режимы</w:t>
      </w:r>
      <w:r w:rsidR="00FB556F" w:rsidRPr="00C56078">
        <w:t xml:space="preserve"> </w:t>
      </w:r>
      <w:r w:rsidRPr="00C56078">
        <w:t>[8,</w:t>
      </w:r>
      <w:r w:rsidR="00FB556F" w:rsidRPr="00C56078">
        <w:t xml:space="preserve"> </w:t>
      </w:r>
      <w:r w:rsidRPr="00C56078">
        <w:t>21].</w:t>
      </w:r>
    </w:p>
    <w:p w:rsidR="00BB00B8" w:rsidRPr="00C56078" w:rsidRDefault="00E91F2A" w:rsidP="006F669D">
      <w:pPr>
        <w:spacing w:line="360" w:lineRule="auto"/>
        <w:ind w:firstLine="709"/>
        <w:jc w:val="both"/>
        <w:rPr>
          <w:b/>
          <w:bCs/>
        </w:rPr>
      </w:pPr>
      <w:r w:rsidRPr="00C56078">
        <w:br w:type="page"/>
      </w:r>
      <w:r w:rsidR="00705943" w:rsidRPr="00C56078">
        <w:rPr>
          <w:b/>
          <w:bCs/>
        </w:rPr>
        <w:t>1</w:t>
      </w:r>
      <w:r w:rsidR="006F669D" w:rsidRPr="00C56078">
        <w:rPr>
          <w:b/>
          <w:bCs/>
        </w:rPr>
        <w:t>.</w:t>
      </w:r>
      <w:r w:rsidR="00FB556F" w:rsidRPr="00C56078">
        <w:rPr>
          <w:b/>
          <w:bCs/>
        </w:rPr>
        <w:t xml:space="preserve"> </w:t>
      </w:r>
      <w:r w:rsidR="00705943" w:rsidRPr="00C56078">
        <w:rPr>
          <w:b/>
          <w:bCs/>
        </w:rPr>
        <w:t>Основные</w:t>
      </w:r>
      <w:r w:rsidR="00FB556F" w:rsidRPr="00C56078">
        <w:rPr>
          <w:b/>
          <w:bCs/>
        </w:rPr>
        <w:t xml:space="preserve"> </w:t>
      </w:r>
      <w:r w:rsidR="00705943" w:rsidRPr="00C56078">
        <w:rPr>
          <w:b/>
          <w:bCs/>
        </w:rPr>
        <w:t>сведения</w:t>
      </w:r>
      <w:r w:rsidR="00FB556F" w:rsidRPr="00C56078">
        <w:rPr>
          <w:b/>
          <w:bCs/>
        </w:rPr>
        <w:t xml:space="preserve"> </w:t>
      </w:r>
      <w:r w:rsidR="00705943" w:rsidRPr="00C56078">
        <w:rPr>
          <w:b/>
          <w:bCs/>
        </w:rPr>
        <w:t>о</w:t>
      </w:r>
      <w:r w:rsidR="00FB556F" w:rsidRPr="00C56078">
        <w:rPr>
          <w:b/>
          <w:bCs/>
        </w:rPr>
        <w:t xml:space="preserve"> </w:t>
      </w:r>
      <w:r w:rsidR="00705943" w:rsidRPr="00C56078">
        <w:rPr>
          <w:b/>
          <w:bCs/>
        </w:rPr>
        <w:t>хозяйстве</w:t>
      </w:r>
      <w:bookmarkEnd w:id="1"/>
    </w:p>
    <w:p w:rsidR="00705943" w:rsidRPr="00C56078" w:rsidRDefault="00705943" w:rsidP="003C0D12">
      <w:pPr>
        <w:spacing w:line="360" w:lineRule="auto"/>
        <w:ind w:firstLine="709"/>
        <w:jc w:val="both"/>
      </w:pPr>
    </w:p>
    <w:p w:rsidR="00705943" w:rsidRPr="00C56078" w:rsidRDefault="00705943" w:rsidP="003C0D12">
      <w:pPr>
        <w:pStyle w:val="1"/>
        <w:ind w:firstLine="709"/>
        <w:jc w:val="both"/>
        <w:rPr>
          <w:b/>
          <w:bCs/>
        </w:rPr>
      </w:pPr>
      <w:bookmarkStart w:id="2" w:name="_Toc197962070"/>
      <w:r w:rsidRPr="00C56078">
        <w:rPr>
          <w:b/>
          <w:bCs/>
        </w:rPr>
        <w:t>1.1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Земельные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ресурсы</w:t>
      </w:r>
      <w:bookmarkEnd w:id="2"/>
    </w:p>
    <w:p w:rsidR="006F669D" w:rsidRPr="00C56078" w:rsidRDefault="006F669D" w:rsidP="003C0D12">
      <w:pPr>
        <w:spacing w:line="360" w:lineRule="auto"/>
        <w:ind w:firstLine="709"/>
        <w:jc w:val="both"/>
      </w:pPr>
    </w:p>
    <w:p w:rsidR="00BD701D" w:rsidRPr="00C56078" w:rsidRDefault="00BD701D" w:rsidP="003C0D12">
      <w:pPr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1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Экспликация</w:t>
      </w:r>
      <w:r w:rsidR="00FB556F" w:rsidRPr="00C56078">
        <w:t xml:space="preserve"> </w:t>
      </w:r>
      <w:r w:rsidRPr="00C56078">
        <w:t>земель</w:t>
      </w:r>
      <w:r w:rsidR="00B12020" w:rsidRPr="00C56078">
        <w:t>ных</w:t>
      </w:r>
      <w:r w:rsidR="00FB556F" w:rsidRPr="00C56078">
        <w:t xml:space="preserve"> </w:t>
      </w:r>
      <w:r w:rsidR="00B12020" w:rsidRPr="00C56078">
        <w:t>угодий</w:t>
      </w:r>
      <w:r w:rsidR="00FB556F" w:rsidRPr="00C56078">
        <w:t xml:space="preserve"> </w:t>
      </w:r>
      <w:r w:rsidR="00B12020" w:rsidRPr="00C56078">
        <w:t>на</w:t>
      </w:r>
      <w:r w:rsidR="00FB556F" w:rsidRPr="00C56078">
        <w:t xml:space="preserve"> </w:t>
      </w:r>
      <w:r w:rsidR="00B12020" w:rsidRPr="00C56078">
        <w:t>2008</w:t>
      </w:r>
      <w:r w:rsidR="00FB556F" w:rsidRPr="00C56078">
        <w:t xml:space="preserve"> </w:t>
      </w:r>
      <w:r w:rsidR="00B12020" w:rsidRPr="00C56078">
        <w:t>г</w:t>
      </w:r>
      <w:r w:rsidR="006F669D" w:rsidRPr="00C56078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9"/>
        <w:gridCol w:w="1806"/>
        <w:gridCol w:w="1844"/>
      </w:tblGrid>
      <w:tr w:rsidR="00BD701D" w:rsidRPr="00C56078">
        <w:trPr>
          <w:trHeight w:val="456"/>
          <w:jc w:val="center"/>
        </w:trPr>
        <w:tc>
          <w:tcPr>
            <w:tcW w:w="5589" w:type="dxa"/>
            <w:vAlign w:val="center"/>
          </w:tcPr>
          <w:p w:rsidR="00BD701D" w:rsidRPr="00C56078" w:rsidRDefault="00BD701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Наименование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угодий</w:t>
            </w:r>
          </w:p>
        </w:tc>
        <w:tc>
          <w:tcPr>
            <w:tcW w:w="1806" w:type="dxa"/>
            <w:vAlign w:val="center"/>
          </w:tcPr>
          <w:p w:rsidR="00BD701D" w:rsidRPr="00C56078" w:rsidRDefault="00BD701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Площадь,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1844" w:type="dxa"/>
            <w:vAlign w:val="center"/>
          </w:tcPr>
          <w:p w:rsidR="00BD701D" w:rsidRPr="00C56078" w:rsidRDefault="00BD701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%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общей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площади</w:t>
            </w:r>
          </w:p>
        </w:tc>
      </w:tr>
      <w:tr w:rsidR="00BD701D" w:rsidRPr="00C56078">
        <w:trPr>
          <w:trHeight w:val="235"/>
          <w:jc w:val="center"/>
        </w:trPr>
        <w:tc>
          <w:tcPr>
            <w:tcW w:w="5589" w:type="dxa"/>
          </w:tcPr>
          <w:p w:rsidR="00BD701D" w:rsidRPr="00C56078" w:rsidRDefault="00BD701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Общая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площадь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закрепленных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земель</w:t>
            </w:r>
          </w:p>
        </w:tc>
        <w:tc>
          <w:tcPr>
            <w:tcW w:w="1806" w:type="dxa"/>
            <w:vAlign w:val="center"/>
          </w:tcPr>
          <w:p w:rsidR="00BD701D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2994</w:t>
            </w:r>
          </w:p>
        </w:tc>
        <w:tc>
          <w:tcPr>
            <w:tcW w:w="1844" w:type="dxa"/>
            <w:vAlign w:val="center"/>
          </w:tcPr>
          <w:p w:rsidR="00BD701D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</w:tr>
      <w:tr w:rsidR="00B12020" w:rsidRPr="00C56078">
        <w:trPr>
          <w:trHeight w:val="235"/>
          <w:jc w:val="center"/>
        </w:trPr>
        <w:tc>
          <w:tcPr>
            <w:tcW w:w="5589" w:type="dxa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в.т.ч.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сельскохозяйственных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угодий</w:t>
            </w:r>
          </w:p>
        </w:tc>
        <w:tc>
          <w:tcPr>
            <w:tcW w:w="1806" w:type="dxa"/>
            <w:vAlign w:val="center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2323</w:t>
            </w:r>
          </w:p>
        </w:tc>
        <w:tc>
          <w:tcPr>
            <w:tcW w:w="1844" w:type="dxa"/>
            <w:vAlign w:val="center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77,6</w:t>
            </w:r>
          </w:p>
        </w:tc>
      </w:tr>
      <w:tr w:rsidR="00B12020" w:rsidRPr="00C56078">
        <w:trPr>
          <w:trHeight w:val="235"/>
          <w:jc w:val="center"/>
        </w:trPr>
        <w:tc>
          <w:tcPr>
            <w:tcW w:w="5589" w:type="dxa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в.т.ч.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пашня</w:t>
            </w:r>
          </w:p>
        </w:tc>
        <w:tc>
          <w:tcPr>
            <w:tcW w:w="1806" w:type="dxa"/>
            <w:vAlign w:val="center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1586</w:t>
            </w:r>
          </w:p>
        </w:tc>
        <w:tc>
          <w:tcPr>
            <w:tcW w:w="1844" w:type="dxa"/>
            <w:vAlign w:val="center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53</w:t>
            </w:r>
          </w:p>
        </w:tc>
      </w:tr>
      <w:tr w:rsidR="00B12020" w:rsidRPr="00C56078">
        <w:trPr>
          <w:trHeight w:val="235"/>
          <w:jc w:val="center"/>
        </w:trPr>
        <w:tc>
          <w:tcPr>
            <w:tcW w:w="5589" w:type="dxa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Пастбища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др.</w:t>
            </w:r>
          </w:p>
        </w:tc>
        <w:tc>
          <w:tcPr>
            <w:tcW w:w="1806" w:type="dxa"/>
            <w:vAlign w:val="center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737</w:t>
            </w:r>
          </w:p>
        </w:tc>
        <w:tc>
          <w:tcPr>
            <w:tcW w:w="1844" w:type="dxa"/>
            <w:vAlign w:val="center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24,6</w:t>
            </w:r>
          </w:p>
        </w:tc>
      </w:tr>
      <w:tr w:rsidR="00B12020" w:rsidRPr="00C56078">
        <w:trPr>
          <w:trHeight w:val="235"/>
          <w:jc w:val="center"/>
        </w:trPr>
        <w:tc>
          <w:tcPr>
            <w:tcW w:w="5589" w:type="dxa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Прочих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земель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-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всего</w:t>
            </w:r>
          </w:p>
        </w:tc>
        <w:tc>
          <w:tcPr>
            <w:tcW w:w="1806" w:type="dxa"/>
            <w:vAlign w:val="center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671</w:t>
            </w:r>
          </w:p>
        </w:tc>
        <w:tc>
          <w:tcPr>
            <w:tcW w:w="1844" w:type="dxa"/>
            <w:vAlign w:val="center"/>
          </w:tcPr>
          <w:p w:rsidR="00B12020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22,4</w:t>
            </w:r>
          </w:p>
        </w:tc>
      </w:tr>
    </w:tbl>
    <w:p w:rsidR="006F669D" w:rsidRPr="00C56078" w:rsidRDefault="006F669D" w:rsidP="003C0D12">
      <w:pPr>
        <w:spacing w:line="360" w:lineRule="auto"/>
        <w:ind w:firstLine="709"/>
        <w:jc w:val="both"/>
      </w:pPr>
    </w:p>
    <w:p w:rsidR="00786D65" w:rsidRPr="00C56078" w:rsidRDefault="00705943" w:rsidP="003C0D12">
      <w:pPr>
        <w:spacing w:line="360" w:lineRule="auto"/>
        <w:ind w:firstLine="709"/>
        <w:jc w:val="both"/>
      </w:pPr>
      <w:r w:rsidRPr="00C56078">
        <w:t>Как</w:t>
      </w:r>
      <w:r w:rsidR="00FB556F" w:rsidRPr="00C56078">
        <w:t xml:space="preserve"> </w:t>
      </w:r>
      <w:r w:rsidRPr="00C56078">
        <w:t>видно</w:t>
      </w:r>
      <w:r w:rsidR="00FB556F" w:rsidRPr="00C56078">
        <w:t xml:space="preserve"> </w:t>
      </w:r>
      <w:r w:rsidRPr="00C56078">
        <w:t>из</w:t>
      </w:r>
      <w:r w:rsidR="00FB556F" w:rsidRPr="00C56078">
        <w:t xml:space="preserve"> </w:t>
      </w:r>
      <w:r w:rsidRPr="00C56078">
        <w:t>таблицы</w:t>
      </w:r>
      <w:r w:rsidR="00FB556F" w:rsidRPr="00C56078">
        <w:t xml:space="preserve"> </w:t>
      </w:r>
      <w:r w:rsidRPr="00C56078">
        <w:t>1</w:t>
      </w:r>
      <w:r w:rsidR="00FB556F" w:rsidRPr="00C56078">
        <w:t xml:space="preserve"> </w:t>
      </w:r>
      <w:r w:rsidR="00BE5D5E" w:rsidRPr="00C56078">
        <w:t>пашня</w:t>
      </w:r>
      <w:r w:rsidR="00BD314A" w:rsidRPr="00C56078">
        <w:t>,</w:t>
      </w:r>
      <w:r w:rsidR="00FB556F" w:rsidRPr="00C56078">
        <w:t xml:space="preserve"> </w:t>
      </w:r>
      <w:r w:rsidR="00BD701D" w:rsidRPr="00C56078">
        <w:t>составляет</w:t>
      </w:r>
      <w:r w:rsidR="00FB556F" w:rsidRPr="00C56078">
        <w:t xml:space="preserve"> </w:t>
      </w:r>
      <w:r w:rsidR="00B12020" w:rsidRPr="00C56078">
        <w:t>53</w:t>
      </w:r>
      <w:r w:rsidR="00FB556F" w:rsidRPr="00C56078">
        <w:t xml:space="preserve"> </w:t>
      </w:r>
      <w:r w:rsidR="00BE5D5E" w:rsidRPr="00C56078">
        <w:t>%</w:t>
      </w:r>
      <w:r w:rsidR="00FB556F" w:rsidRPr="00C56078">
        <w:t xml:space="preserve"> </w:t>
      </w:r>
      <w:r w:rsidR="00BD701D" w:rsidRPr="00C56078">
        <w:t>площади</w:t>
      </w:r>
      <w:r w:rsidR="00FB556F" w:rsidRPr="00C56078">
        <w:t xml:space="preserve"> </w:t>
      </w:r>
      <w:r w:rsidR="00BD701D" w:rsidRPr="00C56078">
        <w:t>хозяйства,</w:t>
      </w:r>
      <w:r w:rsidR="00FB556F" w:rsidRPr="00C56078">
        <w:t xml:space="preserve"> </w:t>
      </w:r>
      <w:r w:rsidR="00BE5D5E" w:rsidRPr="00C56078">
        <w:t>по</w:t>
      </w:r>
      <w:r w:rsidR="00FB556F" w:rsidRPr="00C56078">
        <w:t xml:space="preserve"> </w:t>
      </w:r>
      <w:r w:rsidR="00BE5D5E" w:rsidRPr="00C56078">
        <w:t>Республике</w:t>
      </w:r>
      <w:r w:rsidR="00FB556F" w:rsidRPr="00C56078">
        <w:t xml:space="preserve"> </w:t>
      </w:r>
      <w:r w:rsidR="00BD701D" w:rsidRPr="00C56078">
        <w:t>доля</w:t>
      </w:r>
      <w:r w:rsidR="00FB556F" w:rsidRPr="00C56078">
        <w:t xml:space="preserve"> </w:t>
      </w:r>
      <w:r w:rsidR="00BD701D" w:rsidRPr="00C56078">
        <w:t>пашни</w:t>
      </w:r>
      <w:r w:rsidR="00FB556F" w:rsidRPr="00C56078">
        <w:t xml:space="preserve"> </w:t>
      </w:r>
      <w:r w:rsidR="00BE5D5E" w:rsidRPr="00C56078">
        <w:t>составляет</w:t>
      </w:r>
      <w:r w:rsidR="00FB556F" w:rsidRPr="00C56078">
        <w:t xml:space="preserve"> </w:t>
      </w:r>
      <w:r w:rsidR="00BE5D5E" w:rsidRPr="00C56078">
        <w:t>64,5</w:t>
      </w:r>
      <w:r w:rsidR="00FB556F" w:rsidRPr="00C56078">
        <w:t xml:space="preserve"> </w:t>
      </w:r>
      <w:r w:rsidR="00BE5D5E" w:rsidRPr="00C56078">
        <w:t>%.</w:t>
      </w:r>
      <w:r w:rsidR="00FB556F" w:rsidRPr="00C56078">
        <w:t xml:space="preserve"> </w:t>
      </w:r>
    </w:p>
    <w:p w:rsidR="00BE5D5E" w:rsidRPr="00C56078" w:rsidRDefault="00BE5D5E" w:rsidP="003C0D12">
      <w:pPr>
        <w:spacing w:line="360" w:lineRule="auto"/>
        <w:ind w:firstLine="709"/>
        <w:jc w:val="both"/>
      </w:pPr>
      <w:r w:rsidRPr="00C56078">
        <w:t>Однако</w:t>
      </w:r>
      <w:r w:rsidR="00FB556F" w:rsidRPr="00C56078">
        <w:t xml:space="preserve"> </w:t>
      </w:r>
      <w:r w:rsidRPr="00C56078">
        <w:t>оценка</w:t>
      </w:r>
      <w:r w:rsidR="00FB556F" w:rsidRPr="00C56078">
        <w:t xml:space="preserve"> </w:t>
      </w:r>
      <w:r w:rsidRPr="00C56078">
        <w:t>только</w:t>
      </w:r>
      <w:r w:rsidR="00FB556F" w:rsidRPr="00C56078">
        <w:t xml:space="preserve"> </w:t>
      </w:r>
      <w:r w:rsidRPr="00C56078">
        <w:t>экспликации</w:t>
      </w:r>
      <w:r w:rsidR="00FB556F" w:rsidRPr="00C56078">
        <w:t xml:space="preserve"> </w:t>
      </w:r>
      <w:r w:rsidRPr="00C56078">
        <w:t>земель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сама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себе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дает</w:t>
      </w:r>
      <w:r w:rsidR="00FB556F" w:rsidRPr="00C56078">
        <w:t xml:space="preserve"> </w:t>
      </w:r>
      <w:r w:rsidRPr="00C56078">
        <w:t>чёткого</w:t>
      </w:r>
      <w:r w:rsidR="00FB556F" w:rsidRPr="00C56078">
        <w:t xml:space="preserve"> </w:t>
      </w:r>
      <w:r w:rsidRPr="00C56078">
        <w:t>представления</w:t>
      </w:r>
      <w:r w:rsidR="00FB556F" w:rsidRPr="00C56078">
        <w:t xml:space="preserve"> </w:t>
      </w:r>
      <w:r w:rsidRPr="00C56078">
        <w:t>о</w:t>
      </w:r>
      <w:r w:rsidR="00FB556F" w:rsidRPr="00C56078">
        <w:t xml:space="preserve"> </w:t>
      </w:r>
      <w:r w:rsidRPr="00C56078">
        <w:t>пригодности</w:t>
      </w:r>
      <w:r w:rsidR="00FB556F" w:rsidRPr="00C56078">
        <w:t xml:space="preserve"> </w:t>
      </w:r>
      <w:r w:rsidRPr="00C56078">
        <w:t>тех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иных</w:t>
      </w:r>
      <w:r w:rsidR="00FB556F" w:rsidRPr="00C56078">
        <w:t xml:space="preserve"> </w:t>
      </w:r>
      <w:r w:rsidRPr="00C56078">
        <w:t>земель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возделыванию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подверженности</w:t>
      </w:r>
      <w:r w:rsidR="00FB556F" w:rsidRPr="00C56078">
        <w:t xml:space="preserve"> </w:t>
      </w:r>
      <w:r w:rsidRPr="00C56078">
        <w:t>данных</w:t>
      </w:r>
      <w:r w:rsidR="00FB556F" w:rsidRPr="00C56078">
        <w:t xml:space="preserve"> </w:t>
      </w:r>
      <w:r w:rsidRPr="00C56078">
        <w:t>земель</w:t>
      </w:r>
      <w:r w:rsidR="00FB556F" w:rsidRPr="00C56078">
        <w:t xml:space="preserve"> </w:t>
      </w:r>
      <w:r w:rsidRPr="00C56078">
        <w:t>эрозионным</w:t>
      </w:r>
      <w:r w:rsidR="00FB556F" w:rsidRPr="00C56078">
        <w:t xml:space="preserve"> </w:t>
      </w:r>
      <w:r w:rsidRPr="00C56078">
        <w:t>процессам.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этого</w:t>
      </w:r>
      <w:r w:rsidR="00FB556F" w:rsidRPr="00C56078">
        <w:t xml:space="preserve"> </w:t>
      </w:r>
      <w:r w:rsidRPr="00C56078">
        <w:t>нам</w:t>
      </w:r>
      <w:r w:rsidR="00FB556F" w:rsidRPr="00C56078">
        <w:t xml:space="preserve"> </w:t>
      </w:r>
      <w:r w:rsidRPr="00C56078">
        <w:t>необходимо</w:t>
      </w:r>
      <w:r w:rsidR="00FB556F" w:rsidRPr="00C56078">
        <w:t xml:space="preserve"> </w:t>
      </w:r>
      <w:r w:rsidRPr="00C56078">
        <w:t>иметь</w:t>
      </w:r>
      <w:r w:rsidR="00FB556F" w:rsidRPr="00C56078">
        <w:t xml:space="preserve"> </w:t>
      </w:r>
      <w:r w:rsidRPr="00C56078">
        <w:t>представление</w:t>
      </w:r>
      <w:r w:rsidR="00FB556F" w:rsidRPr="00C56078">
        <w:t xml:space="preserve"> </w:t>
      </w:r>
      <w:r w:rsidRPr="00C56078">
        <w:t>о</w:t>
      </w:r>
      <w:r w:rsidR="00FB556F" w:rsidRPr="00C56078">
        <w:t xml:space="preserve"> </w:t>
      </w:r>
      <w:r w:rsidRPr="00C56078">
        <w:t>расположении</w:t>
      </w:r>
      <w:r w:rsidR="00FB556F" w:rsidRPr="00C56078">
        <w:t xml:space="preserve"> </w:t>
      </w:r>
      <w:r w:rsidRPr="00C56078">
        <w:t>данных</w:t>
      </w:r>
      <w:r w:rsidR="00FB556F" w:rsidRPr="00C56078">
        <w:t xml:space="preserve"> </w:t>
      </w:r>
      <w:r w:rsidRPr="00C56078">
        <w:t>земель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рельефу</w:t>
      </w:r>
      <w:r w:rsidR="00FB556F" w:rsidRPr="00C56078">
        <w:t xml:space="preserve"> </w:t>
      </w:r>
      <w:r w:rsidR="006F669D" w:rsidRPr="00C56078">
        <w:t xml:space="preserve">местности </w:t>
      </w:r>
      <w:r w:rsidRPr="00C56078">
        <w:t>(таблица</w:t>
      </w:r>
      <w:r w:rsidR="00FB556F" w:rsidRPr="00C56078">
        <w:t xml:space="preserve"> </w:t>
      </w:r>
      <w:r w:rsidRPr="00C56078">
        <w:t>2)</w:t>
      </w:r>
      <w:r w:rsidR="006F669D" w:rsidRPr="00C56078">
        <w:t>.</w:t>
      </w:r>
    </w:p>
    <w:p w:rsidR="006F669D" w:rsidRPr="00C56078" w:rsidRDefault="006F669D" w:rsidP="003C0D12">
      <w:pPr>
        <w:spacing w:line="360" w:lineRule="auto"/>
        <w:ind w:firstLine="709"/>
        <w:jc w:val="both"/>
      </w:pPr>
    </w:p>
    <w:p w:rsidR="0091136E" w:rsidRPr="00C56078" w:rsidRDefault="0091136E" w:rsidP="003C0D12">
      <w:pPr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2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Характеристика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угодий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рельефу</w:t>
      </w:r>
    </w:p>
    <w:tbl>
      <w:tblPr>
        <w:tblW w:w="9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1601"/>
        <w:gridCol w:w="1680"/>
        <w:gridCol w:w="1560"/>
        <w:gridCol w:w="1920"/>
      </w:tblGrid>
      <w:tr w:rsidR="0091136E" w:rsidRPr="00C56078">
        <w:trPr>
          <w:cantSplit/>
          <w:trHeight w:val="208"/>
          <w:jc w:val="center"/>
        </w:trPr>
        <w:tc>
          <w:tcPr>
            <w:tcW w:w="2380" w:type="dxa"/>
            <w:vMerge w:val="restart"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Вид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угодья</w:t>
            </w:r>
          </w:p>
        </w:tc>
        <w:tc>
          <w:tcPr>
            <w:tcW w:w="6761" w:type="dxa"/>
            <w:gridSpan w:val="4"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Распределение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рельефу</w:t>
            </w:r>
          </w:p>
        </w:tc>
      </w:tr>
      <w:tr w:rsidR="0091136E" w:rsidRPr="00C56078">
        <w:trPr>
          <w:cantSplit/>
          <w:trHeight w:val="90"/>
          <w:jc w:val="center"/>
        </w:trPr>
        <w:tc>
          <w:tcPr>
            <w:tcW w:w="2380" w:type="dxa"/>
            <w:vMerge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1°</w:t>
            </w:r>
          </w:p>
        </w:tc>
        <w:tc>
          <w:tcPr>
            <w:tcW w:w="1680" w:type="dxa"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1-3°</w:t>
            </w:r>
          </w:p>
        </w:tc>
        <w:tc>
          <w:tcPr>
            <w:tcW w:w="1560" w:type="dxa"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3-5°</w:t>
            </w:r>
          </w:p>
        </w:tc>
        <w:tc>
          <w:tcPr>
            <w:tcW w:w="1920" w:type="dxa"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&gt;5°</w:t>
            </w:r>
          </w:p>
        </w:tc>
      </w:tr>
      <w:tr w:rsidR="0091136E" w:rsidRPr="00C56078">
        <w:trPr>
          <w:trHeight w:val="104"/>
          <w:jc w:val="center"/>
        </w:trPr>
        <w:tc>
          <w:tcPr>
            <w:tcW w:w="2380" w:type="dxa"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Пашня</w:t>
            </w:r>
          </w:p>
        </w:tc>
        <w:tc>
          <w:tcPr>
            <w:tcW w:w="1601" w:type="dxa"/>
            <w:vAlign w:val="center"/>
          </w:tcPr>
          <w:p w:rsidR="0091136E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457</w:t>
            </w:r>
          </w:p>
        </w:tc>
        <w:tc>
          <w:tcPr>
            <w:tcW w:w="1680" w:type="dxa"/>
            <w:vAlign w:val="center"/>
          </w:tcPr>
          <w:p w:rsidR="0091136E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1043</w:t>
            </w:r>
          </w:p>
        </w:tc>
        <w:tc>
          <w:tcPr>
            <w:tcW w:w="1560" w:type="dxa"/>
            <w:vAlign w:val="center"/>
          </w:tcPr>
          <w:p w:rsidR="0091136E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74</w:t>
            </w:r>
          </w:p>
        </w:tc>
        <w:tc>
          <w:tcPr>
            <w:tcW w:w="1920" w:type="dxa"/>
            <w:vAlign w:val="center"/>
          </w:tcPr>
          <w:p w:rsidR="0091136E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13</w:t>
            </w:r>
          </w:p>
        </w:tc>
      </w:tr>
      <w:tr w:rsidR="0091136E" w:rsidRPr="00C56078">
        <w:trPr>
          <w:cantSplit/>
          <w:trHeight w:val="315"/>
          <w:jc w:val="center"/>
        </w:trPr>
        <w:tc>
          <w:tcPr>
            <w:tcW w:w="2380" w:type="dxa"/>
            <w:vAlign w:val="center"/>
          </w:tcPr>
          <w:p w:rsidR="0091136E" w:rsidRPr="00C56078" w:rsidRDefault="0091136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Пастбища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vAlign w:val="center"/>
          </w:tcPr>
          <w:p w:rsidR="0091136E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257</w:t>
            </w:r>
          </w:p>
        </w:tc>
        <w:tc>
          <w:tcPr>
            <w:tcW w:w="1680" w:type="dxa"/>
            <w:vAlign w:val="center"/>
          </w:tcPr>
          <w:p w:rsidR="0091136E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327</w:t>
            </w:r>
          </w:p>
        </w:tc>
        <w:tc>
          <w:tcPr>
            <w:tcW w:w="1560" w:type="dxa"/>
            <w:vAlign w:val="center"/>
          </w:tcPr>
          <w:p w:rsidR="0091136E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53</w:t>
            </w:r>
          </w:p>
        </w:tc>
        <w:tc>
          <w:tcPr>
            <w:tcW w:w="1920" w:type="dxa"/>
            <w:vAlign w:val="center"/>
          </w:tcPr>
          <w:p w:rsidR="0091136E" w:rsidRPr="00C56078" w:rsidRDefault="00B1202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</w:tr>
    </w:tbl>
    <w:p w:rsidR="006F669D" w:rsidRPr="00C56078" w:rsidRDefault="006F669D" w:rsidP="003C0D12">
      <w:pPr>
        <w:spacing w:line="360" w:lineRule="auto"/>
        <w:ind w:firstLine="709"/>
        <w:jc w:val="both"/>
      </w:pPr>
    </w:p>
    <w:p w:rsidR="0091136E" w:rsidRPr="00C56078" w:rsidRDefault="00B12020" w:rsidP="003C0D12">
      <w:pPr>
        <w:spacing w:line="360" w:lineRule="auto"/>
        <w:ind w:firstLine="709"/>
        <w:jc w:val="both"/>
      </w:pPr>
      <w:r w:rsidRPr="00C56078">
        <w:t>Б</w:t>
      </w:r>
      <w:r w:rsidR="00150B70" w:rsidRPr="00C56078">
        <w:t>ольшая</w:t>
      </w:r>
      <w:r w:rsidR="00FB556F" w:rsidRPr="00C56078">
        <w:t xml:space="preserve"> </w:t>
      </w:r>
      <w:r w:rsidR="00E53CA7" w:rsidRPr="00C56078">
        <w:t>часть</w:t>
      </w:r>
      <w:r w:rsidR="00FB556F" w:rsidRPr="00C56078">
        <w:t xml:space="preserve"> </w:t>
      </w:r>
      <w:r w:rsidR="00150B70" w:rsidRPr="00C56078">
        <w:t>пашни</w:t>
      </w:r>
      <w:r w:rsidR="00FB556F" w:rsidRPr="00C56078">
        <w:t xml:space="preserve"> </w:t>
      </w:r>
      <w:r w:rsidR="00150B70" w:rsidRPr="00C56078">
        <w:t>подходит</w:t>
      </w:r>
      <w:r w:rsidR="00FB556F" w:rsidRPr="00C56078">
        <w:t xml:space="preserve"> </w:t>
      </w:r>
      <w:r w:rsidR="00150B70" w:rsidRPr="00C56078">
        <w:t>для</w:t>
      </w:r>
      <w:r w:rsidR="00FB556F" w:rsidRPr="00C56078">
        <w:t xml:space="preserve"> </w:t>
      </w:r>
      <w:r w:rsidR="00150B70" w:rsidRPr="00C56078">
        <w:t>возделывания</w:t>
      </w:r>
      <w:r w:rsidR="00FB556F" w:rsidRPr="00C56078">
        <w:t xml:space="preserve"> </w:t>
      </w:r>
      <w:r w:rsidR="00E53CA7" w:rsidRPr="00C56078">
        <w:t>большинства</w:t>
      </w:r>
      <w:r w:rsidR="00FB556F" w:rsidRPr="00C56078">
        <w:t xml:space="preserve"> </w:t>
      </w:r>
      <w:r w:rsidR="00150B70" w:rsidRPr="00C56078">
        <w:t>сельскохозяйственных</w:t>
      </w:r>
      <w:r w:rsidR="00FB556F" w:rsidRPr="00C56078">
        <w:t xml:space="preserve"> </w:t>
      </w:r>
      <w:r w:rsidR="00150B70" w:rsidRPr="00C56078">
        <w:t>культур</w:t>
      </w:r>
      <w:r w:rsidR="00787146" w:rsidRPr="00C56078">
        <w:t>,</w:t>
      </w:r>
      <w:r w:rsidR="00FB556F" w:rsidRPr="00C56078">
        <w:t xml:space="preserve"> </w:t>
      </w:r>
      <w:r w:rsidR="00787146" w:rsidRPr="00C56078">
        <w:t>но</w:t>
      </w:r>
      <w:r w:rsidR="00FB556F" w:rsidRPr="00C56078">
        <w:t xml:space="preserve"> </w:t>
      </w:r>
      <w:r w:rsidR="00787146" w:rsidRPr="00C56078">
        <w:t>с</w:t>
      </w:r>
      <w:r w:rsidR="00FB556F" w:rsidRPr="00C56078">
        <w:t xml:space="preserve"> </w:t>
      </w:r>
      <w:r w:rsidR="00787146" w:rsidRPr="00C56078">
        <w:t>обязательным</w:t>
      </w:r>
      <w:r w:rsidR="00FB556F" w:rsidRPr="00C56078">
        <w:t xml:space="preserve"> </w:t>
      </w:r>
      <w:r w:rsidR="00787146" w:rsidRPr="00C56078">
        <w:t>использованием</w:t>
      </w:r>
      <w:r w:rsidR="00FB556F" w:rsidRPr="00C56078">
        <w:t xml:space="preserve"> </w:t>
      </w:r>
      <w:r w:rsidR="00787146" w:rsidRPr="00C56078">
        <w:t>почвозащитных</w:t>
      </w:r>
      <w:r w:rsidR="00FB556F" w:rsidRPr="00C56078">
        <w:t xml:space="preserve"> </w:t>
      </w:r>
      <w:r w:rsidR="00787146" w:rsidRPr="00C56078">
        <w:t>технологий.</w:t>
      </w:r>
      <w:r w:rsidR="00FB556F" w:rsidRPr="00C56078">
        <w:t xml:space="preserve"> </w:t>
      </w:r>
      <w:r w:rsidR="00787146" w:rsidRPr="00C56078">
        <w:t>На</w:t>
      </w:r>
      <w:r w:rsidR="00FB556F" w:rsidRPr="00C56078">
        <w:t xml:space="preserve"> </w:t>
      </w:r>
      <w:r w:rsidR="00787146" w:rsidRPr="00C56078">
        <w:t>пахотных</w:t>
      </w:r>
      <w:r w:rsidR="00FB556F" w:rsidRPr="00C56078">
        <w:t xml:space="preserve"> </w:t>
      </w:r>
      <w:r w:rsidR="00787146" w:rsidRPr="00C56078">
        <w:t>землях,</w:t>
      </w:r>
      <w:r w:rsidR="00FB556F" w:rsidRPr="00C56078">
        <w:t xml:space="preserve"> </w:t>
      </w:r>
      <w:r w:rsidR="00787146" w:rsidRPr="00C56078">
        <w:t>площадью</w:t>
      </w:r>
      <w:r w:rsidR="00FB556F" w:rsidRPr="00C56078">
        <w:t xml:space="preserve"> </w:t>
      </w:r>
      <w:r w:rsidR="00787146" w:rsidRPr="00C56078">
        <w:t>74</w:t>
      </w:r>
      <w:r w:rsidR="00FB556F" w:rsidRPr="00C56078">
        <w:t xml:space="preserve"> </w:t>
      </w:r>
      <w:r w:rsidR="00787146" w:rsidRPr="00C56078">
        <w:t>га</w:t>
      </w:r>
      <w:r w:rsidR="00FB556F" w:rsidRPr="00C56078">
        <w:t xml:space="preserve"> </w:t>
      </w:r>
      <w:r w:rsidR="00787146" w:rsidRPr="00C56078">
        <w:t>следует</w:t>
      </w:r>
      <w:r w:rsidR="00FB556F" w:rsidRPr="00C56078">
        <w:t xml:space="preserve"> </w:t>
      </w:r>
      <w:r w:rsidR="00787146" w:rsidRPr="00C56078">
        <w:t>ограничить</w:t>
      </w:r>
      <w:r w:rsidR="00FB556F" w:rsidRPr="00C56078">
        <w:t xml:space="preserve"> </w:t>
      </w:r>
      <w:r w:rsidR="00787146" w:rsidRPr="00C56078">
        <w:t>или</w:t>
      </w:r>
      <w:r w:rsidR="00FB556F" w:rsidRPr="00C56078">
        <w:t xml:space="preserve"> </w:t>
      </w:r>
      <w:r w:rsidR="00787146" w:rsidRPr="00C56078">
        <w:t>исключить</w:t>
      </w:r>
      <w:r w:rsidR="00FB556F" w:rsidRPr="00C56078">
        <w:t xml:space="preserve"> </w:t>
      </w:r>
      <w:r w:rsidR="00787146" w:rsidRPr="00C56078">
        <w:t>посевы</w:t>
      </w:r>
      <w:r w:rsidR="00FB556F" w:rsidRPr="00C56078">
        <w:t xml:space="preserve"> </w:t>
      </w:r>
      <w:r w:rsidR="00787146" w:rsidRPr="00C56078">
        <w:t>пропашных</w:t>
      </w:r>
      <w:r w:rsidR="00FB556F" w:rsidRPr="00C56078">
        <w:t xml:space="preserve"> </w:t>
      </w:r>
      <w:r w:rsidR="00787146" w:rsidRPr="00C56078">
        <w:t>культур,</w:t>
      </w:r>
      <w:r w:rsidR="00FB556F" w:rsidRPr="00C56078">
        <w:t xml:space="preserve"> </w:t>
      </w:r>
      <w:r w:rsidR="00787146" w:rsidRPr="00C56078">
        <w:t>ввести</w:t>
      </w:r>
      <w:r w:rsidR="00FB556F" w:rsidRPr="00C56078">
        <w:t xml:space="preserve"> </w:t>
      </w:r>
      <w:r w:rsidR="00787146" w:rsidRPr="00C56078">
        <w:t>почвозащитные</w:t>
      </w:r>
      <w:r w:rsidR="00FB556F" w:rsidRPr="00C56078">
        <w:t xml:space="preserve"> </w:t>
      </w:r>
      <w:r w:rsidR="00787146" w:rsidRPr="00C56078">
        <w:t>зерновые</w:t>
      </w:r>
      <w:r w:rsidR="00FB556F" w:rsidRPr="00C56078">
        <w:t xml:space="preserve"> </w:t>
      </w:r>
      <w:r w:rsidR="00787146" w:rsidRPr="00C56078">
        <w:t>или</w:t>
      </w:r>
      <w:r w:rsidR="00FB556F" w:rsidRPr="00C56078">
        <w:t xml:space="preserve"> </w:t>
      </w:r>
      <w:r w:rsidR="00787146" w:rsidRPr="00C56078">
        <w:t>зернотравяные</w:t>
      </w:r>
      <w:r w:rsidR="00FB556F" w:rsidRPr="00C56078">
        <w:t xml:space="preserve"> </w:t>
      </w:r>
      <w:r w:rsidR="00787146" w:rsidRPr="00C56078">
        <w:t>севообороты</w:t>
      </w:r>
      <w:r w:rsidR="00FB556F" w:rsidRPr="00C56078">
        <w:t xml:space="preserve"> </w:t>
      </w:r>
      <w:r w:rsidR="00787146" w:rsidRPr="00C56078">
        <w:t>с</w:t>
      </w:r>
      <w:r w:rsidR="00FB556F" w:rsidRPr="00C56078">
        <w:t xml:space="preserve"> </w:t>
      </w:r>
      <w:r w:rsidR="00787146" w:rsidRPr="00C56078">
        <w:t>использованием</w:t>
      </w:r>
      <w:r w:rsidR="00FB556F" w:rsidRPr="00C56078">
        <w:t xml:space="preserve"> </w:t>
      </w:r>
      <w:r w:rsidR="00787146" w:rsidRPr="00C56078">
        <w:t>почвозащитных</w:t>
      </w:r>
      <w:r w:rsidR="00FB556F" w:rsidRPr="00C56078">
        <w:t xml:space="preserve"> </w:t>
      </w:r>
      <w:r w:rsidR="00787146" w:rsidRPr="00C56078">
        <w:t>технологий</w:t>
      </w:r>
      <w:r w:rsidR="00FB556F" w:rsidRPr="00C56078">
        <w:t xml:space="preserve"> </w:t>
      </w:r>
      <w:r w:rsidR="00787146" w:rsidRPr="00C56078">
        <w:t>и</w:t>
      </w:r>
      <w:r w:rsidR="00FB556F" w:rsidRPr="00C56078">
        <w:t xml:space="preserve"> </w:t>
      </w:r>
      <w:r w:rsidR="00787146" w:rsidRPr="00C56078">
        <w:t>буферно-полосного</w:t>
      </w:r>
      <w:r w:rsidR="00FB556F" w:rsidRPr="00C56078">
        <w:t xml:space="preserve"> </w:t>
      </w:r>
      <w:r w:rsidR="00787146" w:rsidRPr="00C56078">
        <w:t>посева,</w:t>
      </w:r>
      <w:r w:rsidR="00FB556F" w:rsidRPr="00C56078">
        <w:t xml:space="preserve"> </w:t>
      </w:r>
      <w:r w:rsidR="003F19CC" w:rsidRPr="00C56078">
        <w:t>исключить</w:t>
      </w:r>
      <w:r w:rsidR="00FB556F" w:rsidRPr="00C56078">
        <w:t xml:space="preserve"> </w:t>
      </w:r>
      <w:r w:rsidR="003F19CC" w:rsidRPr="00C56078">
        <w:t>отведение</w:t>
      </w:r>
      <w:r w:rsidR="00FB556F" w:rsidRPr="00C56078">
        <w:t xml:space="preserve"> </w:t>
      </w:r>
      <w:r w:rsidR="003F19CC" w:rsidRPr="00C56078">
        <w:t>данных</w:t>
      </w:r>
      <w:r w:rsidR="00FB556F" w:rsidRPr="00C56078">
        <w:t xml:space="preserve"> </w:t>
      </w:r>
      <w:r w:rsidR="003F19CC" w:rsidRPr="00C56078">
        <w:t>территорий</w:t>
      </w:r>
      <w:r w:rsidR="00FB556F" w:rsidRPr="00C56078">
        <w:t xml:space="preserve"> </w:t>
      </w:r>
      <w:r w:rsidR="003F19CC" w:rsidRPr="00C56078">
        <w:t>под</w:t>
      </w:r>
      <w:r w:rsidR="00FB556F" w:rsidRPr="00C56078">
        <w:t xml:space="preserve"> </w:t>
      </w:r>
      <w:r w:rsidR="003F19CC" w:rsidRPr="00C56078">
        <w:t>чистые</w:t>
      </w:r>
      <w:r w:rsidR="00FB556F" w:rsidRPr="00C56078">
        <w:t xml:space="preserve"> </w:t>
      </w:r>
      <w:r w:rsidR="003F19CC" w:rsidRPr="00C56078">
        <w:t>пары.</w:t>
      </w:r>
      <w:r w:rsidR="00FB556F" w:rsidRPr="00C56078">
        <w:t xml:space="preserve"> </w:t>
      </w:r>
      <w:r w:rsidR="00787146" w:rsidRPr="00C56078">
        <w:t>13</w:t>
      </w:r>
      <w:r w:rsidR="00FB556F" w:rsidRPr="00C56078">
        <w:t xml:space="preserve"> </w:t>
      </w:r>
      <w:r w:rsidR="00787146" w:rsidRPr="00C56078">
        <w:t>га</w:t>
      </w:r>
      <w:r w:rsidR="00FB556F" w:rsidRPr="00C56078">
        <w:t xml:space="preserve"> </w:t>
      </w:r>
      <w:r w:rsidR="00787146" w:rsidRPr="00C56078">
        <w:t>пашни</w:t>
      </w:r>
      <w:r w:rsidR="00FB556F" w:rsidRPr="00C56078">
        <w:t xml:space="preserve"> </w:t>
      </w:r>
      <w:r w:rsidR="00787146" w:rsidRPr="00C56078">
        <w:t>следует</w:t>
      </w:r>
      <w:r w:rsidR="00FB556F" w:rsidRPr="00C56078">
        <w:t xml:space="preserve"> </w:t>
      </w:r>
      <w:r w:rsidR="00787146" w:rsidRPr="00C56078">
        <w:t>отвести</w:t>
      </w:r>
      <w:r w:rsidR="00FB556F" w:rsidRPr="00C56078">
        <w:t xml:space="preserve"> </w:t>
      </w:r>
      <w:r w:rsidR="00787146" w:rsidRPr="00C56078">
        <w:t>под</w:t>
      </w:r>
      <w:r w:rsidR="00FB556F" w:rsidRPr="00C56078">
        <w:t xml:space="preserve"> </w:t>
      </w:r>
      <w:r w:rsidR="00787146" w:rsidRPr="00C56078">
        <w:t>возделывание</w:t>
      </w:r>
      <w:r w:rsidR="00FB556F" w:rsidRPr="00C56078">
        <w:t xml:space="preserve"> </w:t>
      </w:r>
      <w:r w:rsidR="00787146" w:rsidRPr="00C56078">
        <w:t>многолетних</w:t>
      </w:r>
      <w:r w:rsidR="00FB556F" w:rsidRPr="00C56078">
        <w:t xml:space="preserve"> </w:t>
      </w:r>
      <w:r w:rsidR="00787146" w:rsidRPr="00C56078">
        <w:t>трав</w:t>
      </w:r>
      <w:r w:rsidR="00FB556F" w:rsidRPr="00C56078">
        <w:t xml:space="preserve"> </w:t>
      </w:r>
      <w:r w:rsidR="00787146" w:rsidRPr="00C56078">
        <w:t>–</w:t>
      </w:r>
      <w:r w:rsidR="00FB556F" w:rsidRPr="00C56078">
        <w:t xml:space="preserve"> </w:t>
      </w:r>
      <w:r w:rsidR="00787146" w:rsidRPr="00C56078">
        <w:t>залужить.</w:t>
      </w:r>
      <w:r w:rsidR="00FB556F" w:rsidRPr="00C56078">
        <w:t xml:space="preserve"> </w:t>
      </w:r>
      <w:r w:rsidR="00787146" w:rsidRPr="00C56078">
        <w:t>Пастбища</w:t>
      </w:r>
      <w:r w:rsidR="00FB556F" w:rsidRPr="00C56078">
        <w:t xml:space="preserve"> </w:t>
      </w:r>
      <w:r w:rsidR="00787146" w:rsidRPr="00C56078">
        <w:t>расположены</w:t>
      </w:r>
      <w:r w:rsidR="00FB556F" w:rsidRPr="00C56078">
        <w:t xml:space="preserve"> </w:t>
      </w:r>
      <w:r w:rsidR="00787146" w:rsidRPr="00C56078">
        <w:t>как</w:t>
      </w:r>
      <w:r w:rsidR="00FB556F" w:rsidRPr="00C56078">
        <w:t xml:space="preserve"> </w:t>
      </w:r>
      <w:r w:rsidR="00787146" w:rsidRPr="00C56078">
        <w:t>на</w:t>
      </w:r>
      <w:r w:rsidR="00FB556F" w:rsidRPr="00C56078">
        <w:t xml:space="preserve"> </w:t>
      </w:r>
      <w:r w:rsidR="00787146" w:rsidRPr="00C56078">
        <w:t>склоновых</w:t>
      </w:r>
      <w:r w:rsidR="00FB556F" w:rsidRPr="00C56078">
        <w:t xml:space="preserve"> </w:t>
      </w:r>
      <w:r w:rsidR="00787146" w:rsidRPr="00C56078">
        <w:t>землях</w:t>
      </w:r>
      <w:r w:rsidR="00FB556F" w:rsidRPr="00C56078">
        <w:t xml:space="preserve"> </w:t>
      </w:r>
      <w:r w:rsidR="00787146" w:rsidRPr="00C56078">
        <w:t>так</w:t>
      </w:r>
      <w:r w:rsidR="00FB556F" w:rsidRPr="00C56078">
        <w:t xml:space="preserve"> </w:t>
      </w:r>
      <w:r w:rsidR="00787146" w:rsidRPr="00C56078">
        <w:t>и</w:t>
      </w:r>
      <w:r w:rsidR="00FB556F" w:rsidRPr="00C56078">
        <w:t xml:space="preserve"> </w:t>
      </w:r>
      <w:r w:rsidR="00787146" w:rsidRPr="00C56078">
        <w:t>на</w:t>
      </w:r>
      <w:r w:rsidR="00FB556F" w:rsidRPr="00C56078">
        <w:t xml:space="preserve"> </w:t>
      </w:r>
      <w:r w:rsidR="00787146" w:rsidRPr="00C56078">
        <w:t>равнине.</w:t>
      </w:r>
    </w:p>
    <w:p w:rsidR="00150B70" w:rsidRPr="00C56078" w:rsidRDefault="00150B70" w:rsidP="003C0D12">
      <w:pPr>
        <w:spacing w:line="360" w:lineRule="auto"/>
        <w:ind w:firstLine="709"/>
        <w:jc w:val="both"/>
      </w:pPr>
    </w:p>
    <w:p w:rsidR="00150B70" w:rsidRPr="00C56078" w:rsidRDefault="00150B70" w:rsidP="003C0D12">
      <w:pPr>
        <w:pStyle w:val="1"/>
        <w:ind w:firstLine="709"/>
        <w:jc w:val="both"/>
        <w:rPr>
          <w:b/>
          <w:bCs/>
        </w:rPr>
      </w:pPr>
      <w:bookmarkStart w:id="3" w:name="_Toc197962071"/>
      <w:r w:rsidRPr="00C56078">
        <w:rPr>
          <w:b/>
          <w:bCs/>
        </w:rPr>
        <w:t>1.2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Показатели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плодородия</w:t>
      </w:r>
      <w:bookmarkEnd w:id="3"/>
    </w:p>
    <w:p w:rsidR="00787146" w:rsidRPr="00C56078" w:rsidRDefault="00787146" w:rsidP="003C0D12">
      <w:pPr>
        <w:spacing w:line="360" w:lineRule="auto"/>
        <w:ind w:firstLine="709"/>
        <w:jc w:val="both"/>
      </w:pPr>
    </w:p>
    <w:p w:rsidR="00150B70" w:rsidRPr="00C56078" w:rsidRDefault="00150B70" w:rsidP="003C0D12">
      <w:pPr>
        <w:spacing w:line="360" w:lineRule="auto"/>
        <w:ind w:firstLine="709"/>
        <w:jc w:val="both"/>
      </w:pPr>
      <w:r w:rsidRPr="00C56078">
        <w:t>Немаловажная</w:t>
      </w:r>
      <w:r w:rsidR="00FB556F" w:rsidRPr="00C56078">
        <w:t xml:space="preserve"> </w:t>
      </w:r>
      <w:r w:rsidRPr="00C56078">
        <w:t>роль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возделывании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отводится</w:t>
      </w:r>
      <w:r w:rsidR="00FB556F" w:rsidRPr="00C56078">
        <w:t xml:space="preserve"> </w:t>
      </w:r>
      <w:r w:rsidR="002F1323" w:rsidRPr="00C56078">
        <w:t>и</w:t>
      </w:r>
      <w:r w:rsidR="00FB556F" w:rsidRPr="00C56078">
        <w:t xml:space="preserve"> </w:t>
      </w:r>
      <w:r w:rsidR="002F1323" w:rsidRPr="00C56078">
        <w:t>агрохимическим</w:t>
      </w:r>
      <w:r w:rsidR="00FB556F" w:rsidRPr="00C56078">
        <w:t xml:space="preserve"> </w:t>
      </w:r>
      <w:r w:rsidR="002F1323" w:rsidRPr="00C56078">
        <w:t>показателям</w:t>
      </w:r>
      <w:r w:rsidR="00FB556F" w:rsidRPr="00C56078">
        <w:t xml:space="preserve"> </w:t>
      </w:r>
      <w:r w:rsidR="002F1323" w:rsidRPr="00C56078">
        <w:t>плодородия.</w:t>
      </w:r>
      <w:r w:rsidR="00FB556F" w:rsidRPr="00C56078">
        <w:t xml:space="preserve"> </w:t>
      </w:r>
      <w:r w:rsidR="002F1323" w:rsidRPr="00C56078">
        <w:t>Так</w:t>
      </w:r>
      <w:r w:rsidR="00FB556F" w:rsidRPr="00C56078">
        <w:t xml:space="preserve"> </w:t>
      </w:r>
      <w:r w:rsidR="002F1323" w:rsidRPr="00C56078">
        <w:t>как</w:t>
      </w:r>
      <w:r w:rsidR="00FB556F" w:rsidRPr="00C56078">
        <w:t xml:space="preserve"> </w:t>
      </w:r>
      <w:r w:rsidR="002F1323" w:rsidRPr="00C56078">
        <w:t>на</w:t>
      </w:r>
      <w:r w:rsidR="00FB556F" w:rsidRPr="00C56078">
        <w:t xml:space="preserve"> </w:t>
      </w:r>
      <w:r w:rsidR="002F1323" w:rsidRPr="00C56078">
        <w:t>основании</w:t>
      </w:r>
      <w:r w:rsidR="00FB556F" w:rsidRPr="00C56078">
        <w:t xml:space="preserve"> </w:t>
      </w:r>
      <w:r w:rsidR="002F1323" w:rsidRPr="00C56078">
        <w:t>этих</w:t>
      </w:r>
      <w:r w:rsidR="00FB556F" w:rsidRPr="00C56078">
        <w:t xml:space="preserve"> </w:t>
      </w:r>
      <w:r w:rsidR="002F1323" w:rsidRPr="00C56078">
        <w:t>показателей</w:t>
      </w:r>
      <w:r w:rsidR="00FB556F" w:rsidRPr="00C56078">
        <w:t xml:space="preserve"> </w:t>
      </w:r>
      <w:r w:rsidR="002F1323" w:rsidRPr="00C56078">
        <w:t>рассчитываются</w:t>
      </w:r>
      <w:r w:rsidR="00FB556F" w:rsidRPr="00C56078">
        <w:t xml:space="preserve"> </w:t>
      </w:r>
      <w:r w:rsidR="002F1323" w:rsidRPr="00C56078">
        <w:t>дозы</w:t>
      </w:r>
      <w:r w:rsidR="00FB556F" w:rsidRPr="00C56078">
        <w:t xml:space="preserve"> </w:t>
      </w:r>
      <w:r w:rsidR="002F1323" w:rsidRPr="00C56078">
        <w:t>удобрений</w:t>
      </w:r>
      <w:r w:rsidR="00FB556F" w:rsidRPr="00C56078">
        <w:t xml:space="preserve"> </w:t>
      </w:r>
      <w:r w:rsidR="002F1323" w:rsidRPr="00C56078">
        <w:t>под</w:t>
      </w:r>
      <w:r w:rsidR="00FB556F" w:rsidRPr="00C56078">
        <w:t xml:space="preserve"> </w:t>
      </w:r>
      <w:r w:rsidR="002F1323" w:rsidRPr="00C56078">
        <w:t>те</w:t>
      </w:r>
      <w:r w:rsidR="00FB556F" w:rsidRPr="00C56078">
        <w:t xml:space="preserve"> </w:t>
      </w:r>
      <w:r w:rsidR="002F1323" w:rsidRPr="00C56078">
        <w:t>или</w:t>
      </w:r>
      <w:r w:rsidR="00FB556F" w:rsidRPr="00C56078">
        <w:t xml:space="preserve"> </w:t>
      </w:r>
      <w:r w:rsidR="002F1323" w:rsidRPr="00C56078">
        <w:t>иные</w:t>
      </w:r>
      <w:r w:rsidR="00FB556F" w:rsidRPr="00C56078">
        <w:t xml:space="preserve"> </w:t>
      </w:r>
      <w:r w:rsidR="002F1323" w:rsidRPr="00C56078">
        <w:t>сельскохозяйственные</w:t>
      </w:r>
      <w:r w:rsidR="00FB556F" w:rsidRPr="00C56078">
        <w:t xml:space="preserve"> </w:t>
      </w:r>
      <w:r w:rsidR="002F1323" w:rsidRPr="00C56078">
        <w:t>культуры,</w:t>
      </w:r>
      <w:r w:rsidR="00FB556F" w:rsidRPr="00C56078">
        <w:t xml:space="preserve"> </w:t>
      </w:r>
      <w:r w:rsidR="002F1323" w:rsidRPr="00C56078">
        <w:t>дозы</w:t>
      </w:r>
      <w:r w:rsidR="00FB556F" w:rsidRPr="00C56078">
        <w:t xml:space="preserve"> </w:t>
      </w:r>
      <w:r w:rsidR="002F1323" w:rsidRPr="00C56078">
        <w:t>извести</w:t>
      </w:r>
      <w:r w:rsidR="00FB556F" w:rsidRPr="00C56078">
        <w:t xml:space="preserve"> </w:t>
      </w:r>
      <w:r w:rsidR="002F1323" w:rsidRPr="00C56078">
        <w:t>и</w:t>
      </w:r>
      <w:r w:rsidR="00FB556F" w:rsidRPr="00C56078">
        <w:t xml:space="preserve"> </w:t>
      </w:r>
      <w:r w:rsidR="002F1323" w:rsidRPr="00C56078">
        <w:t>т.д.</w:t>
      </w:r>
      <w:r w:rsidR="00FB556F" w:rsidRPr="00C56078">
        <w:t xml:space="preserve"> </w:t>
      </w:r>
      <w:r w:rsidR="002F1323" w:rsidRPr="00C56078">
        <w:t>(таблица</w:t>
      </w:r>
      <w:r w:rsidR="00FB556F" w:rsidRPr="00C56078">
        <w:t xml:space="preserve"> </w:t>
      </w:r>
      <w:r w:rsidR="002F1323" w:rsidRPr="00C56078">
        <w:t>3)</w:t>
      </w:r>
    </w:p>
    <w:p w:rsidR="006F669D" w:rsidRPr="00C56078" w:rsidRDefault="006F669D" w:rsidP="003C0D12">
      <w:pPr>
        <w:pStyle w:val="a4"/>
        <w:ind w:firstLine="709"/>
      </w:pPr>
    </w:p>
    <w:p w:rsidR="00E53CA7" w:rsidRPr="00C56078" w:rsidRDefault="00E53CA7" w:rsidP="003C0D12">
      <w:pPr>
        <w:pStyle w:val="a4"/>
        <w:ind w:firstLine="709"/>
      </w:pPr>
      <w:r w:rsidRPr="00C56078">
        <w:t>Таблица</w:t>
      </w:r>
      <w:r w:rsidR="00FB556F" w:rsidRPr="00C56078">
        <w:t xml:space="preserve"> </w:t>
      </w:r>
      <w:r w:rsidRPr="00C56078">
        <w:t>3</w:t>
      </w:r>
      <w:r w:rsidR="00FB556F" w:rsidRPr="00C56078">
        <w:t xml:space="preserve"> </w:t>
      </w:r>
      <w:r w:rsidRPr="00C56078">
        <w:noBreakHyphen/>
      </w:r>
      <w:r w:rsidR="00FB556F" w:rsidRPr="00C56078">
        <w:t xml:space="preserve"> </w:t>
      </w:r>
      <w:r w:rsidRPr="00C56078">
        <w:t>Агрохимические</w:t>
      </w:r>
      <w:r w:rsidR="00FB556F" w:rsidRPr="00C56078">
        <w:t xml:space="preserve"> </w:t>
      </w:r>
      <w:r w:rsidRPr="00C56078">
        <w:t>показатели</w:t>
      </w:r>
      <w:r w:rsidR="00FB556F" w:rsidRPr="00C56078">
        <w:t xml:space="preserve"> </w:t>
      </w:r>
      <w:r w:rsidRPr="00C56078">
        <w:t>плодородия</w:t>
      </w:r>
      <w:r w:rsidR="00FB556F" w:rsidRPr="00C56078">
        <w:t xml:space="preserve"> </w:t>
      </w:r>
      <w:r w:rsidRPr="00C56078">
        <w:t>почв</w:t>
      </w:r>
      <w:r w:rsidR="00FB556F" w:rsidRPr="00C56078">
        <w:t xml:space="preserve"> </w:t>
      </w:r>
      <w:r w:rsidR="003F19CC" w:rsidRPr="00C56078">
        <w:t>(по</w:t>
      </w:r>
      <w:r w:rsidR="00FB556F" w:rsidRPr="00C56078">
        <w:t xml:space="preserve"> </w:t>
      </w:r>
      <w:r w:rsidR="003F19CC" w:rsidRPr="00C56078">
        <w:t>данным</w:t>
      </w:r>
      <w:r w:rsidR="00FB556F" w:rsidRPr="00C56078">
        <w:t xml:space="preserve"> </w:t>
      </w:r>
      <w:r w:rsidR="003F19CC" w:rsidRPr="00C56078">
        <w:t>на</w:t>
      </w:r>
      <w:r w:rsidR="00FB556F" w:rsidRPr="00C56078">
        <w:t xml:space="preserve"> </w:t>
      </w:r>
      <w:r w:rsidR="003F19CC" w:rsidRPr="00C56078">
        <w:t>2007</w:t>
      </w:r>
      <w:r w:rsidR="00FB556F" w:rsidRPr="00C56078">
        <w:t xml:space="preserve"> </w:t>
      </w:r>
      <w:r w:rsidR="003F19CC" w:rsidRPr="00C56078">
        <w:t>г.)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800"/>
        <w:gridCol w:w="1814"/>
        <w:gridCol w:w="832"/>
        <w:gridCol w:w="791"/>
        <w:gridCol w:w="1109"/>
        <w:gridCol w:w="840"/>
        <w:gridCol w:w="790"/>
        <w:gridCol w:w="992"/>
      </w:tblGrid>
      <w:tr w:rsidR="00AD2C87" w:rsidRPr="00C56078" w:rsidTr="00EE781C">
        <w:tc>
          <w:tcPr>
            <w:tcW w:w="1320" w:type="dxa"/>
            <w:vMerge w:val="restart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Типы,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подтипы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и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разновидности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почв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Площадь,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га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Механический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состав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Гумус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Содержание,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мг/100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г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почвы</w:t>
            </w:r>
          </w:p>
        </w:tc>
        <w:tc>
          <w:tcPr>
            <w:tcW w:w="790" w:type="dxa"/>
            <w:vMerge w:val="restart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рН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Н</w:t>
            </w:r>
            <w:r w:rsidRPr="00EE781C">
              <w:rPr>
                <w:sz w:val="20"/>
                <w:szCs w:val="20"/>
                <w:vertAlign w:val="subscript"/>
              </w:rPr>
              <w:t>г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мг-экв/100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г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почвы</w:t>
            </w:r>
          </w:p>
        </w:tc>
      </w:tr>
      <w:tr w:rsidR="005813BB" w:rsidRPr="00C56078" w:rsidTr="00EE781C">
        <w:trPr>
          <w:trHeight w:val="782"/>
        </w:trPr>
        <w:tc>
          <w:tcPr>
            <w:tcW w:w="1320" w:type="dxa"/>
            <w:vMerge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%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т/га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30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см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слое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Р</w:t>
            </w:r>
            <w:r w:rsidRPr="00EE781C">
              <w:rPr>
                <w:sz w:val="20"/>
                <w:szCs w:val="20"/>
                <w:vertAlign w:val="subscript"/>
              </w:rPr>
              <w:t>2</w:t>
            </w:r>
            <w:r w:rsidRPr="00EE781C">
              <w:rPr>
                <w:sz w:val="20"/>
                <w:szCs w:val="20"/>
              </w:rPr>
              <w:t>О</w:t>
            </w:r>
            <w:r w:rsidRPr="00EE781C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К</w:t>
            </w:r>
            <w:r w:rsidRPr="00EE781C">
              <w:rPr>
                <w:sz w:val="20"/>
                <w:szCs w:val="20"/>
                <w:vertAlign w:val="subscript"/>
              </w:rPr>
              <w:t>2</w:t>
            </w:r>
            <w:r w:rsidRPr="00EE781C">
              <w:rPr>
                <w:sz w:val="20"/>
                <w:szCs w:val="20"/>
              </w:rPr>
              <w:t>О</w:t>
            </w:r>
          </w:p>
        </w:tc>
        <w:tc>
          <w:tcPr>
            <w:tcW w:w="790" w:type="dxa"/>
            <w:vMerge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</w:p>
        </w:tc>
      </w:tr>
      <w:tr w:rsidR="00AD2C87" w:rsidRPr="00C56078" w:rsidTr="00EE781C">
        <w:tc>
          <w:tcPr>
            <w:tcW w:w="132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Чернозем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выщелоченный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450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тяжелосуглинистая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9,6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316,8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138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172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5,1</w:t>
            </w:r>
          </w:p>
        </w:tc>
      </w:tr>
      <w:tr w:rsidR="00AD2C87" w:rsidRPr="00C56078" w:rsidTr="00EE781C">
        <w:tc>
          <w:tcPr>
            <w:tcW w:w="132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Чернозем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оподзоленный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161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тяжелосуглинистая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11,2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369,6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96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121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5,4</w:t>
            </w:r>
          </w:p>
        </w:tc>
      </w:tr>
      <w:tr w:rsidR="00AD2C87" w:rsidRPr="00C56078" w:rsidTr="00EE781C">
        <w:tc>
          <w:tcPr>
            <w:tcW w:w="132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Серая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лесная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почва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136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тяжелосуглинистая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4,5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148,5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114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103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4,1</w:t>
            </w:r>
          </w:p>
        </w:tc>
      </w:tr>
      <w:tr w:rsidR="00AD2C87" w:rsidRPr="00C56078" w:rsidTr="00EE781C">
        <w:trPr>
          <w:trHeight w:val="648"/>
        </w:trPr>
        <w:tc>
          <w:tcPr>
            <w:tcW w:w="132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Темно-серая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лесная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почва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839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суглинистая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6,9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227,7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125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2C87" w:rsidRPr="00EE781C" w:rsidRDefault="00AD2C87" w:rsidP="00EE781C">
            <w:pPr>
              <w:pStyle w:val="a4"/>
              <w:ind w:firstLine="0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5,5</w:t>
            </w:r>
          </w:p>
        </w:tc>
      </w:tr>
    </w:tbl>
    <w:p w:rsidR="006F669D" w:rsidRPr="00C56078" w:rsidRDefault="006F669D" w:rsidP="003C0D12">
      <w:pPr>
        <w:pStyle w:val="a4"/>
        <w:ind w:firstLine="709"/>
      </w:pPr>
    </w:p>
    <w:p w:rsidR="003F19CC" w:rsidRPr="00C56078" w:rsidRDefault="00C63462" w:rsidP="003C0D12">
      <w:pPr>
        <w:pStyle w:val="a4"/>
        <w:ind w:firstLine="709"/>
      </w:pPr>
      <w:r w:rsidRPr="00C56078">
        <w:t>Большая</w:t>
      </w:r>
      <w:r w:rsidR="00FB556F" w:rsidRPr="00C56078">
        <w:t xml:space="preserve"> </w:t>
      </w:r>
      <w:r w:rsidRPr="00C56078">
        <w:t>часть</w:t>
      </w:r>
      <w:r w:rsidR="00FB556F" w:rsidRPr="00C56078">
        <w:t xml:space="preserve"> </w:t>
      </w:r>
      <w:r w:rsidRPr="00C56078">
        <w:t>почв</w:t>
      </w:r>
      <w:r w:rsidR="00FB556F" w:rsidRPr="00C56078">
        <w:t xml:space="preserve"> </w:t>
      </w:r>
      <w:r w:rsidRPr="00C56078">
        <w:t>относится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темно-серым</w:t>
      </w:r>
      <w:r w:rsidR="00FB556F" w:rsidRPr="00C56078">
        <w:t xml:space="preserve"> </w:t>
      </w:r>
      <w:r w:rsidRPr="00C56078">
        <w:t>лесным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суглинистым</w:t>
      </w:r>
      <w:r w:rsidR="00FB556F" w:rsidRPr="00C56078">
        <w:t xml:space="preserve"> </w:t>
      </w:r>
      <w:r w:rsidRPr="00C56078">
        <w:t>механическим</w:t>
      </w:r>
      <w:r w:rsidR="00FB556F" w:rsidRPr="00C56078">
        <w:t xml:space="preserve"> </w:t>
      </w:r>
      <w:r w:rsidRPr="00C56078">
        <w:t>составом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содержанием</w:t>
      </w:r>
      <w:r w:rsidR="00FB556F" w:rsidRPr="00C56078">
        <w:t xml:space="preserve"> </w:t>
      </w:r>
      <w:r w:rsidRPr="00C56078">
        <w:t>гумуса</w:t>
      </w:r>
      <w:r w:rsidR="00FB556F" w:rsidRPr="00C56078">
        <w:t xml:space="preserve"> </w:t>
      </w:r>
      <w:r w:rsidRPr="00C56078">
        <w:t>6,9</w:t>
      </w:r>
      <w:r w:rsidR="00FB556F" w:rsidRPr="00C56078">
        <w:t xml:space="preserve"> </w:t>
      </w:r>
      <w:r w:rsidRPr="00C56078">
        <w:t>%.</w:t>
      </w:r>
      <w:r w:rsidR="00FB556F" w:rsidRPr="00C56078">
        <w:t xml:space="preserve"> </w:t>
      </w:r>
      <w:r w:rsidRPr="00C56078">
        <w:t>Однако</w:t>
      </w:r>
      <w:r w:rsidR="00FB556F" w:rsidRPr="00C56078">
        <w:t xml:space="preserve"> </w:t>
      </w:r>
      <w:r w:rsidRPr="00C56078">
        <w:t>имеются</w:t>
      </w:r>
      <w:r w:rsidR="00FB556F" w:rsidRPr="00C56078">
        <w:t xml:space="preserve"> </w:t>
      </w:r>
      <w:r w:rsidRPr="00C56078">
        <w:t>оподзоленный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выщелоченный</w:t>
      </w:r>
      <w:r w:rsidR="00FB556F" w:rsidRPr="00C56078">
        <w:t xml:space="preserve"> </w:t>
      </w:r>
      <w:r w:rsidRPr="00C56078">
        <w:t>черноземы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содержанием</w:t>
      </w:r>
      <w:r w:rsidR="00FB556F" w:rsidRPr="00C56078">
        <w:t xml:space="preserve"> </w:t>
      </w:r>
      <w:r w:rsidRPr="00C56078">
        <w:t>гумуса</w:t>
      </w:r>
      <w:r w:rsidR="00FB556F" w:rsidRPr="00C56078">
        <w:t xml:space="preserve"> </w:t>
      </w:r>
      <w:r w:rsidRPr="00C56078">
        <w:t>11,2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9,6</w:t>
      </w:r>
      <w:r w:rsidR="00FB556F" w:rsidRPr="00C56078">
        <w:t xml:space="preserve"> </w:t>
      </w:r>
      <w:r w:rsidRPr="00C56078">
        <w:t>%.</w:t>
      </w:r>
      <w:r w:rsidR="00FB556F" w:rsidRPr="00C56078">
        <w:t xml:space="preserve"> </w:t>
      </w:r>
      <w:r w:rsidR="005813BB" w:rsidRPr="00C56078">
        <w:t>Доля</w:t>
      </w:r>
      <w:r w:rsidR="00FB556F" w:rsidRPr="00C56078">
        <w:t xml:space="preserve"> </w:t>
      </w:r>
      <w:r w:rsidR="005813BB" w:rsidRPr="00C56078">
        <w:t>серых</w:t>
      </w:r>
      <w:r w:rsidR="00FB556F" w:rsidRPr="00C56078">
        <w:t xml:space="preserve"> </w:t>
      </w:r>
      <w:r w:rsidR="005813BB" w:rsidRPr="00C56078">
        <w:t>лесных</w:t>
      </w:r>
      <w:r w:rsidR="00FB556F" w:rsidRPr="00C56078">
        <w:t xml:space="preserve"> </w:t>
      </w:r>
      <w:r w:rsidR="005813BB" w:rsidRPr="00C56078">
        <w:t>почв</w:t>
      </w:r>
      <w:r w:rsidR="00FB556F" w:rsidRPr="00C56078">
        <w:t xml:space="preserve"> </w:t>
      </w:r>
      <w:r w:rsidR="005813BB" w:rsidRPr="00C56078">
        <w:t>с</w:t>
      </w:r>
      <w:r w:rsidR="00FB556F" w:rsidRPr="00C56078">
        <w:t xml:space="preserve"> </w:t>
      </w:r>
      <w:r w:rsidR="005813BB" w:rsidRPr="00C56078">
        <w:t>содержанием</w:t>
      </w:r>
      <w:r w:rsidR="00FB556F" w:rsidRPr="00C56078">
        <w:t xml:space="preserve"> </w:t>
      </w:r>
      <w:r w:rsidR="005813BB" w:rsidRPr="00C56078">
        <w:t>гумуса</w:t>
      </w:r>
      <w:r w:rsidR="00FB556F" w:rsidRPr="00C56078">
        <w:t xml:space="preserve"> </w:t>
      </w:r>
      <w:r w:rsidR="005813BB" w:rsidRPr="00C56078">
        <w:t>4,5</w:t>
      </w:r>
      <w:r w:rsidR="00FB556F" w:rsidRPr="00C56078">
        <w:t xml:space="preserve"> </w:t>
      </w:r>
      <w:r w:rsidR="005813BB" w:rsidRPr="00C56078">
        <w:t>%</w:t>
      </w:r>
      <w:r w:rsidR="00FB556F" w:rsidRPr="00C56078">
        <w:t xml:space="preserve"> </w:t>
      </w:r>
      <w:r w:rsidR="005813BB" w:rsidRPr="00C56078">
        <w:t>невелика.</w:t>
      </w:r>
    </w:p>
    <w:p w:rsidR="003F19CC" w:rsidRPr="00C56078" w:rsidRDefault="00AD2C87" w:rsidP="003C0D12">
      <w:pPr>
        <w:pStyle w:val="a4"/>
        <w:ind w:firstLine="709"/>
      </w:pPr>
      <w:r w:rsidRPr="00C56078">
        <w:t>Почвы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характеризуются</w:t>
      </w:r>
      <w:r w:rsidR="00FB556F" w:rsidRPr="00C56078">
        <w:t xml:space="preserve"> </w:t>
      </w:r>
      <w:r w:rsidRPr="00C56078">
        <w:t>средним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повышенным</w:t>
      </w:r>
      <w:r w:rsidR="00FB556F" w:rsidRPr="00C56078">
        <w:t xml:space="preserve"> </w:t>
      </w:r>
      <w:r w:rsidRPr="00C56078">
        <w:t>содержанием</w:t>
      </w:r>
      <w:r w:rsidR="00FB556F" w:rsidRPr="00C56078">
        <w:t xml:space="preserve"> </w:t>
      </w:r>
      <w:r w:rsidRPr="00C56078">
        <w:t>подвижного</w:t>
      </w:r>
      <w:r w:rsidR="00FB556F" w:rsidRPr="00C56078">
        <w:t xml:space="preserve"> </w:t>
      </w:r>
      <w:r w:rsidRPr="00C56078">
        <w:t>фосфора</w:t>
      </w:r>
      <w:r w:rsidR="00FB556F" w:rsidRPr="00C56078">
        <w:t xml:space="preserve"> </w:t>
      </w:r>
      <w:r w:rsidR="00C63462" w:rsidRPr="00C56078">
        <w:t>и</w:t>
      </w:r>
      <w:r w:rsidR="00FB556F" w:rsidRPr="00C56078">
        <w:t xml:space="preserve"> </w:t>
      </w:r>
      <w:r w:rsidR="00C63462" w:rsidRPr="00C56078">
        <w:t>обменного</w:t>
      </w:r>
      <w:r w:rsidR="00FB556F" w:rsidRPr="00C56078">
        <w:t xml:space="preserve"> </w:t>
      </w:r>
      <w:r w:rsidR="00CF71D0" w:rsidRPr="00C56078">
        <w:t>калия.</w:t>
      </w:r>
    </w:p>
    <w:p w:rsidR="005813BB" w:rsidRPr="00C56078" w:rsidRDefault="005813BB" w:rsidP="003C0D12">
      <w:pPr>
        <w:pStyle w:val="a4"/>
        <w:ind w:firstLine="709"/>
      </w:pPr>
      <w:r w:rsidRPr="00C56078">
        <w:t>Все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характеризуются</w:t>
      </w:r>
      <w:r w:rsidR="00FB556F" w:rsidRPr="00C56078">
        <w:t xml:space="preserve"> </w:t>
      </w:r>
      <w:r w:rsidRPr="00C56078">
        <w:t>слабокислой</w:t>
      </w:r>
      <w:r w:rsidR="00FB556F" w:rsidRPr="00C56078">
        <w:t xml:space="preserve"> </w:t>
      </w:r>
      <w:r w:rsidRPr="00C56078">
        <w:t>реакцией</w:t>
      </w:r>
      <w:r w:rsidR="00FB556F" w:rsidRPr="00C56078">
        <w:t xml:space="preserve"> </w:t>
      </w:r>
      <w:r w:rsidRPr="00C56078">
        <w:t>почвенного</w:t>
      </w:r>
      <w:r w:rsidR="00FB556F" w:rsidRPr="00C56078">
        <w:t xml:space="preserve"> </w:t>
      </w:r>
      <w:r w:rsidRPr="00C56078">
        <w:t>раствора.</w:t>
      </w:r>
      <w:r w:rsidR="00FB556F" w:rsidRPr="00C56078">
        <w:t xml:space="preserve"> </w:t>
      </w:r>
      <w:r w:rsidRPr="00C56078">
        <w:t>Гидролитическая</w:t>
      </w:r>
      <w:r w:rsidR="00FB556F" w:rsidRPr="00C56078">
        <w:t xml:space="preserve"> </w:t>
      </w:r>
      <w:r w:rsidRPr="00C56078">
        <w:t>кислотность</w:t>
      </w:r>
      <w:r w:rsidR="00FB556F" w:rsidRPr="00C56078">
        <w:t xml:space="preserve"> </w:t>
      </w:r>
      <w:r w:rsidRPr="00C56078">
        <w:t>находится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пределах</w:t>
      </w:r>
      <w:r w:rsidR="00FB556F" w:rsidRPr="00C56078">
        <w:t xml:space="preserve"> </w:t>
      </w:r>
      <w:r w:rsidRPr="00C56078">
        <w:t>4,1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5,5</w:t>
      </w:r>
      <w:r w:rsidR="00FB556F" w:rsidRPr="00C56078">
        <w:t xml:space="preserve"> </w:t>
      </w:r>
      <w:r w:rsidRPr="00C56078">
        <w:t>мг-экв</w:t>
      </w:r>
      <w:r w:rsidR="00FB556F" w:rsidRPr="00C56078">
        <w:t xml:space="preserve"> </w:t>
      </w:r>
      <w:r w:rsidRPr="00C56078">
        <w:t>/</w:t>
      </w:r>
      <w:r w:rsidR="00FB556F" w:rsidRPr="00C56078">
        <w:t xml:space="preserve"> </w:t>
      </w:r>
      <w:r w:rsidRPr="00C56078">
        <w:t>100</w:t>
      </w:r>
      <w:r w:rsidR="00FB556F" w:rsidRPr="00C56078">
        <w:t xml:space="preserve"> </w:t>
      </w:r>
      <w:r w:rsidRPr="00C56078">
        <w:t>г</w:t>
      </w:r>
      <w:r w:rsidR="00FB556F" w:rsidRPr="00C56078">
        <w:t xml:space="preserve"> </w:t>
      </w:r>
      <w:r w:rsidRPr="00C56078">
        <w:t>почвы</w:t>
      </w:r>
    </w:p>
    <w:p w:rsidR="002F1323" w:rsidRPr="00C56078" w:rsidRDefault="002F1323" w:rsidP="003C0D12">
      <w:pPr>
        <w:spacing w:line="360" w:lineRule="auto"/>
        <w:ind w:firstLine="709"/>
        <w:jc w:val="both"/>
      </w:pPr>
      <w:r w:rsidRPr="00C56078">
        <w:t>В</w:t>
      </w:r>
      <w:r w:rsidR="00FB556F" w:rsidRPr="00C56078">
        <w:t xml:space="preserve"> </w:t>
      </w:r>
      <w:r w:rsidRPr="00C56078">
        <w:t>целом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="005813BB" w:rsidRPr="00C56078">
        <w:t>вполне</w:t>
      </w:r>
      <w:r w:rsidR="00FB556F" w:rsidRPr="00C56078">
        <w:t xml:space="preserve"> </w:t>
      </w:r>
      <w:r w:rsidR="005813BB" w:rsidRPr="00C56078">
        <w:t>благоприятны</w:t>
      </w:r>
      <w:r w:rsidR="00FB556F" w:rsidRPr="00C56078">
        <w:t xml:space="preserve"> </w:t>
      </w:r>
      <w:r w:rsidR="005813BB" w:rsidRPr="00C56078">
        <w:t>для</w:t>
      </w:r>
      <w:r w:rsidR="00FB556F" w:rsidRPr="00C56078">
        <w:t xml:space="preserve"> </w:t>
      </w:r>
      <w:r w:rsidR="005813BB" w:rsidRPr="00C56078">
        <w:t>возделывания</w:t>
      </w:r>
      <w:r w:rsidR="00FB556F" w:rsidRPr="00C56078">
        <w:t xml:space="preserve"> </w:t>
      </w:r>
      <w:r w:rsidR="005813BB" w:rsidRPr="00C56078">
        <w:t>всех</w:t>
      </w:r>
      <w:r w:rsidR="00FB556F" w:rsidRPr="00C56078">
        <w:t xml:space="preserve"> </w:t>
      </w:r>
      <w:r w:rsidR="005813BB" w:rsidRPr="00C56078">
        <w:t>без</w:t>
      </w:r>
      <w:r w:rsidR="00FB556F" w:rsidRPr="00C56078">
        <w:t xml:space="preserve"> </w:t>
      </w:r>
      <w:r w:rsidR="005813BB" w:rsidRPr="00C56078">
        <w:t>исключения</w:t>
      </w:r>
      <w:r w:rsidR="00FB556F" w:rsidRPr="00C56078">
        <w:t xml:space="preserve"> </w:t>
      </w:r>
      <w:r w:rsidR="005813BB" w:rsidRPr="00C56078">
        <w:t>сельскохозяйственных</w:t>
      </w:r>
      <w:r w:rsidR="00FB556F" w:rsidRPr="00C56078">
        <w:t xml:space="preserve"> </w:t>
      </w:r>
      <w:r w:rsidR="005813BB" w:rsidRPr="00C56078">
        <w:t>культур</w:t>
      </w:r>
      <w:r w:rsidR="00FB556F" w:rsidRPr="00C56078">
        <w:t xml:space="preserve"> </w:t>
      </w:r>
      <w:r w:rsidR="005813BB" w:rsidRPr="00C56078">
        <w:t>возделываемых</w:t>
      </w:r>
      <w:r w:rsidR="00FB556F" w:rsidRPr="00C56078">
        <w:t xml:space="preserve"> </w:t>
      </w:r>
      <w:r w:rsidR="005813BB" w:rsidRPr="00C56078">
        <w:t>в</w:t>
      </w:r>
      <w:r w:rsidR="00FB556F" w:rsidRPr="00C56078">
        <w:t xml:space="preserve"> </w:t>
      </w:r>
      <w:r w:rsidR="005813BB" w:rsidRPr="00C56078">
        <w:t>Республике</w:t>
      </w:r>
      <w:r w:rsidR="00FB556F" w:rsidRPr="00C56078">
        <w:t xml:space="preserve"> </w:t>
      </w:r>
      <w:r w:rsidR="005813BB" w:rsidRPr="00C56078">
        <w:t>Мордовия.</w:t>
      </w:r>
      <w:r w:rsidR="00FB556F" w:rsidRPr="00C56078">
        <w:t xml:space="preserve"> </w:t>
      </w:r>
    </w:p>
    <w:p w:rsidR="006F669D" w:rsidRPr="00C56078" w:rsidRDefault="006F669D" w:rsidP="003C0D12">
      <w:pPr>
        <w:pStyle w:val="1"/>
        <w:ind w:firstLine="709"/>
        <w:jc w:val="both"/>
        <w:rPr>
          <w:b/>
          <w:bCs/>
        </w:rPr>
      </w:pPr>
      <w:bookmarkStart w:id="4" w:name="_Toc197962072"/>
    </w:p>
    <w:p w:rsidR="002F1323" w:rsidRPr="00C56078" w:rsidRDefault="002F1323" w:rsidP="003C0D12">
      <w:pPr>
        <w:pStyle w:val="1"/>
        <w:ind w:firstLine="709"/>
        <w:jc w:val="both"/>
        <w:rPr>
          <w:b/>
          <w:bCs/>
        </w:rPr>
      </w:pPr>
      <w:r w:rsidRPr="00C56078">
        <w:rPr>
          <w:b/>
          <w:bCs/>
        </w:rPr>
        <w:t>1.3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Агроклиматические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ресурсы</w:t>
      </w:r>
      <w:bookmarkEnd w:id="4"/>
    </w:p>
    <w:p w:rsidR="00765310" w:rsidRPr="00C56078" w:rsidRDefault="00765310" w:rsidP="003C0D12">
      <w:pPr>
        <w:spacing w:line="360" w:lineRule="auto"/>
        <w:ind w:firstLine="709"/>
        <w:jc w:val="both"/>
      </w:pPr>
    </w:p>
    <w:p w:rsidR="004A4603" w:rsidRPr="00C56078" w:rsidRDefault="004A4603" w:rsidP="003C0D12">
      <w:pPr>
        <w:spacing w:line="360" w:lineRule="auto"/>
        <w:ind w:firstLine="709"/>
        <w:jc w:val="both"/>
      </w:pPr>
      <w:r w:rsidRPr="00C56078">
        <w:t>По</w:t>
      </w:r>
      <w:r w:rsidR="00FB556F" w:rsidRPr="00C56078">
        <w:t xml:space="preserve"> </w:t>
      </w:r>
      <w:r w:rsidRPr="00C56078">
        <w:t>своему</w:t>
      </w:r>
      <w:r w:rsidR="00FB556F" w:rsidRPr="00C56078">
        <w:t xml:space="preserve"> </w:t>
      </w:r>
      <w:r w:rsidRPr="00C56078">
        <w:t>географическому</w:t>
      </w:r>
      <w:r w:rsidR="00FB556F" w:rsidRPr="00C56078">
        <w:t xml:space="preserve"> </w:t>
      </w:r>
      <w:r w:rsidRPr="00C56078">
        <w:t>положению</w:t>
      </w:r>
      <w:r w:rsidR="00FB556F" w:rsidRPr="00C56078">
        <w:t xml:space="preserve"> </w:t>
      </w:r>
      <w:r w:rsidRPr="00C56078">
        <w:t>территория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находится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зоне</w:t>
      </w:r>
      <w:r w:rsidR="00FB556F" w:rsidRPr="00C56078">
        <w:t xml:space="preserve"> </w:t>
      </w:r>
      <w:r w:rsidRPr="00C56078">
        <w:t>умеренно-континентального</w:t>
      </w:r>
      <w:r w:rsidR="00FB556F" w:rsidRPr="00C56078">
        <w:t xml:space="preserve"> </w:t>
      </w:r>
      <w:r w:rsidRPr="00C56078">
        <w:t>климата,</w:t>
      </w:r>
      <w:r w:rsidR="00FB556F" w:rsidRPr="00C56078">
        <w:t xml:space="preserve"> </w:t>
      </w:r>
      <w:r w:rsidRPr="00C56078">
        <w:t>который</w:t>
      </w:r>
      <w:r w:rsidR="00FB556F" w:rsidRPr="00C56078">
        <w:t xml:space="preserve"> </w:t>
      </w:r>
      <w:r w:rsidRPr="00C56078">
        <w:t>характеризуется</w:t>
      </w:r>
      <w:r w:rsidR="00FB556F" w:rsidRPr="00C56078">
        <w:t xml:space="preserve"> </w:t>
      </w:r>
      <w:r w:rsidRPr="00C56078">
        <w:t>сравнительно</w:t>
      </w:r>
      <w:r w:rsidR="00FB556F" w:rsidRPr="00C56078">
        <w:t xml:space="preserve"> </w:t>
      </w:r>
      <w:r w:rsidRPr="00C56078">
        <w:t>холодной</w:t>
      </w:r>
      <w:r w:rsidR="00FB556F" w:rsidRPr="00C56078">
        <w:t xml:space="preserve"> </w:t>
      </w:r>
      <w:r w:rsidRPr="00C56078">
        <w:t>зимой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умеренно</w:t>
      </w:r>
      <w:r w:rsidR="00FB556F" w:rsidRPr="00C56078">
        <w:t xml:space="preserve"> </w:t>
      </w:r>
      <w:r w:rsidRPr="00C56078">
        <w:t>жарким</w:t>
      </w:r>
      <w:r w:rsidR="00FB556F" w:rsidRPr="00C56078">
        <w:t xml:space="preserve"> </w:t>
      </w:r>
      <w:r w:rsidRPr="00C56078">
        <w:t>летом.</w:t>
      </w:r>
      <w:r w:rsidR="00FB556F" w:rsidRPr="00C56078">
        <w:t xml:space="preserve"> </w:t>
      </w:r>
      <w:r w:rsidRPr="00C56078">
        <w:t>Господствующими</w:t>
      </w:r>
      <w:r w:rsidR="00FB556F" w:rsidRPr="00C56078">
        <w:t xml:space="preserve"> </w:t>
      </w:r>
      <w:r w:rsidRPr="00C56078">
        <w:t>являются</w:t>
      </w:r>
      <w:r w:rsidR="00FB556F" w:rsidRPr="00C56078">
        <w:t xml:space="preserve"> </w:t>
      </w:r>
      <w:r w:rsidRPr="00C56078">
        <w:t>юго-западные</w:t>
      </w:r>
      <w:r w:rsidR="00FB556F" w:rsidRPr="00C56078">
        <w:t xml:space="preserve"> </w:t>
      </w:r>
      <w:r w:rsidRPr="00C56078">
        <w:t>ветра.</w:t>
      </w:r>
      <w:r w:rsidR="00FB556F" w:rsidRPr="00C56078">
        <w:t xml:space="preserve"> </w:t>
      </w:r>
      <w:r w:rsidR="001262FD" w:rsidRPr="00C56078">
        <w:t>[4]</w:t>
      </w:r>
    </w:p>
    <w:p w:rsidR="00A16904" w:rsidRPr="00C56078" w:rsidRDefault="00A16904" w:rsidP="003C0D12">
      <w:pPr>
        <w:spacing w:line="360" w:lineRule="auto"/>
        <w:ind w:firstLine="709"/>
        <w:jc w:val="both"/>
      </w:pPr>
    </w:p>
    <w:p w:rsidR="00A16904" w:rsidRPr="00C56078" w:rsidRDefault="00A16904" w:rsidP="003C0D12">
      <w:pPr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4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Агроклиматические</w:t>
      </w:r>
      <w:r w:rsidR="00FB556F" w:rsidRPr="00C56078">
        <w:t xml:space="preserve"> </w:t>
      </w:r>
      <w:r w:rsidRPr="00C56078">
        <w:t>условия</w:t>
      </w:r>
      <w:r w:rsidR="00FB556F" w:rsidRPr="00C56078"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381"/>
        <w:gridCol w:w="949"/>
        <w:gridCol w:w="2262"/>
      </w:tblGrid>
      <w:tr w:rsidR="00A16904" w:rsidRPr="00C56078" w:rsidTr="00EE781C">
        <w:trPr>
          <w:trHeight w:val="347"/>
        </w:trPr>
        <w:tc>
          <w:tcPr>
            <w:tcW w:w="499" w:type="dxa"/>
            <w:vMerge w:val="restart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№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п\п</w:t>
            </w:r>
          </w:p>
        </w:tc>
        <w:tc>
          <w:tcPr>
            <w:tcW w:w="5381" w:type="dxa"/>
            <w:vMerge w:val="restart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Количественные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данные</w:t>
            </w:r>
          </w:p>
        </w:tc>
      </w:tr>
      <w:tr w:rsidR="00A16904" w:rsidRPr="00C56078" w:rsidTr="00EE781C">
        <w:trPr>
          <w:trHeight w:val="123"/>
        </w:trPr>
        <w:tc>
          <w:tcPr>
            <w:tcW w:w="499" w:type="dxa"/>
            <w:vMerge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vMerge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2007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Средние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многолетние</w:t>
            </w:r>
          </w:p>
        </w:tc>
      </w:tr>
      <w:tr w:rsidR="00A16904" w:rsidRPr="00C56078" w:rsidTr="00EE781C">
        <w:trPr>
          <w:trHeight w:val="35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</w:t>
            </w:r>
          </w:p>
        </w:tc>
        <w:tc>
          <w:tcPr>
            <w:tcW w:w="5381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Сумма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осадков,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мм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6904" w:rsidRPr="00C56078" w:rsidTr="00EE781C">
        <w:trPr>
          <w:trHeight w:val="34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год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446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504</w:t>
            </w:r>
          </w:p>
        </w:tc>
      </w:tr>
      <w:tr w:rsidR="00A16904" w:rsidRPr="00C56078" w:rsidTr="00EE781C">
        <w:trPr>
          <w:trHeight w:val="34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вегетационный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период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(май-сентябрь)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219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270</w:t>
            </w:r>
          </w:p>
        </w:tc>
      </w:tr>
      <w:tr w:rsidR="00A16904" w:rsidRPr="00C56078" w:rsidTr="00EE781C">
        <w:trPr>
          <w:trHeight w:val="35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т.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ч.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май-июнь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99</w:t>
            </w:r>
          </w:p>
        </w:tc>
      </w:tr>
      <w:tr w:rsidR="00A16904" w:rsidRPr="00C56078" w:rsidTr="00EE781C">
        <w:trPr>
          <w:trHeight w:val="347"/>
        </w:trPr>
        <w:tc>
          <w:tcPr>
            <w:tcW w:w="499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</w:t>
            </w: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Колебание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осадков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по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годам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от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350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до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650</w:t>
            </w:r>
          </w:p>
        </w:tc>
      </w:tr>
      <w:tr w:rsidR="00A16904" w:rsidRPr="00C56078" w:rsidTr="00EE781C">
        <w:trPr>
          <w:trHeight w:val="347"/>
        </w:trPr>
        <w:tc>
          <w:tcPr>
            <w:tcW w:w="499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3</w:t>
            </w: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Температура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воздуха,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  <w:vertAlign w:val="superscript"/>
              </w:rPr>
              <w:t>0</w:t>
            </w:r>
            <w:r w:rsidRPr="00EE781C">
              <w:rPr>
                <w:sz w:val="20"/>
                <w:szCs w:val="20"/>
              </w:rPr>
              <w:t>С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6904" w:rsidRPr="00C56078" w:rsidTr="00EE781C">
        <w:trPr>
          <w:trHeight w:val="35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среднем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год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+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4,3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+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4</w:t>
            </w:r>
          </w:p>
        </w:tc>
      </w:tr>
      <w:tr w:rsidR="00A16904" w:rsidRPr="00C56078" w:rsidTr="00EE781C">
        <w:trPr>
          <w:trHeight w:val="34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вегетационный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период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(май-сентябрь)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15,7</w:t>
            </w:r>
          </w:p>
        </w:tc>
      </w:tr>
      <w:tr w:rsidR="00A16904" w:rsidRPr="00C56078" w:rsidTr="00EE781C">
        <w:trPr>
          <w:trHeight w:val="34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май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12,7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13,5</w:t>
            </w:r>
          </w:p>
        </w:tc>
      </w:tr>
      <w:tr w:rsidR="00A16904" w:rsidRPr="00C56078" w:rsidTr="00EE781C">
        <w:trPr>
          <w:trHeight w:val="35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июнь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19,4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17,0</w:t>
            </w:r>
          </w:p>
        </w:tc>
      </w:tr>
      <w:tr w:rsidR="00A16904" w:rsidRPr="00C56078" w:rsidTr="00EE781C">
        <w:trPr>
          <w:trHeight w:val="34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июль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17,1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19,0</w:t>
            </w:r>
          </w:p>
        </w:tc>
      </w:tr>
      <w:tr w:rsidR="00A16904" w:rsidRPr="00C56078" w:rsidTr="00EE781C">
        <w:trPr>
          <w:trHeight w:val="34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август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17,9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17,4</w:t>
            </w:r>
          </w:p>
        </w:tc>
      </w:tr>
      <w:tr w:rsidR="00A16904" w:rsidRPr="00C56078" w:rsidTr="00EE781C">
        <w:trPr>
          <w:trHeight w:val="357"/>
        </w:trPr>
        <w:tc>
          <w:tcPr>
            <w:tcW w:w="499" w:type="dxa"/>
            <w:shd w:val="clear" w:color="auto" w:fill="auto"/>
          </w:tcPr>
          <w:p w:rsidR="00A16904" w:rsidRPr="00EE781C" w:rsidRDefault="00A16904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81" w:type="dxa"/>
            <w:shd w:val="clear" w:color="auto" w:fill="auto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noBreakHyphen/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сентябрь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12,8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16904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11,5</w:t>
            </w:r>
          </w:p>
        </w:tc>
      </w:tr>
      <w:tr w:rsidR="008851F0" w:rsidRPr="00C56078" w:rsidTr="00EE781C">
        <w:trPr>
          <w:trHeight w:val="357"/>
        </w:trPr>
        <w:tc>
          <w:tcPr>
            <w:tcW w:w="499" w:type="dxa"/>
            <w:shd w:val="clear" w:color="auto" w:fill="auto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4</w:t>
            </w:r>
          </w:p>
        </w:tc>
        <w:tc>
          <w:tcPr>
            <w:tcW w:w="5381" w:type="dxa"/>
            <w:shd w:val="clear" w:color="auto" w:fill="auto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Сумма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активных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температур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за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вегетационный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период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2397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2352</w:t>
            </w:r>
          </w:p>
        </w:tc>
      </w:tr>
      <w:tr w:rsidR="008851F0" w:rsidRPr="00C56078" w:rsidTr="00EE781C">
        <w:trPr>
          <w:trHeight w:val="357"/>
        </w:trPr>
        <w:tc>
          <w:tcPr>
            <w:tcW w:w="499" w:type="dxa"/>
            <w:shd w:val="clear" w:color="auto" w:fill="auto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5</w:t>
            </w:r>
          </w:p>
        </w:tc>
        <w:tc>
          <w:tcPr>
            <w:tcW w:w="5381" w:type="dxa"/>
            <w:shd w:val="clear" w:color="auto" w:fill="auto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Продолжительность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вегетационного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периода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150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150</w:t>
            </w:r>
          </w:p>
        </w:tc>
      </w:tr>
      <w:tr w:rsidR="008851F0" w:rsidRPr="00C56078" w:rsidTr="00EE781C">
        <w:trPr>
          <w:trHeight w:val="357"/>
        </w:trPr>
        <w:tc>
          <w:tcPr>
            <w:tcW w:w="499" w:type="dxa"/>
            <w:shd w:val="clear" w:color="auto" w:fill="auto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6</w:t>
            </w:r>
          </w:p>
        </w:tc>
        <w:tc>
          <w:tcPr>
            <w:tcW w:w="5381" w:type="dxa"/>
            <w:shd w:val="clear" w:color="auto" w:fill="auto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ГТК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0,9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851F0" w:rsidRPr="00EE781C" w:rsidRDefault="008851F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1,1</w:t>
            </w:r>
          </w:p>
        </w:tc>
      </w:tr>
    </w:tbl>
    <w:p w:rsidR="006F669D" w:rsidRPr="00C56078" w:rsidRDefault="006F669D" w:rsidP="003C0D12">
      <w:pPr>
        <w:spacing w:line="360" w:lineRule="auto"/>
        <w:ind w:firstLine="709"/>
        <w:jc w:val="both"/>
      </w:pPr>
    </w:p>
    <w:p w:rsidR="004A4603" w:rsidRPr="00C56078" w:rsidRDefault="004A4603" w:rsidP="003C0D12">
      <w:pPr>
        <w:spacing w:line="360" w:lineRule="auto"/>
        <w:ind w:firstLine="709"/>
        <w:jc w:val="both"/>
      </w:pPr>
      <w:r w:rsidRPr="00C56078">
        <w:t>Землепользование</w:t>
      </w:r>
      <w:r w:rsidR="00FB556F" w:rsidRPr="00C56078">
        <w:t xml:space="preserve"> </w:t>
      </w:r>
      <w:r w:rsidRPr="00C56078">
        <w:t>находится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зоне</w:t>
      </w:r>
      <w:r w:rsidR="00FB556F" w:rsidRPr="00C56078">
        <w:t xml:space="preserve"> </w:t>
      </w:r>
      <w:r w:rsidRPr="00C56078">
        <w:t>неустойчивого</w:t>
      </w:r>
      <w:r w:rsidR="00FB556F" w:rsidRPr="00C56078">
        <w:t xml:space="preserve"> </w:t>
      </w:r>
      <w:r w:rsidRPr="00C56078">
        <w:t>увлажнения.</w:t>
      </w:r>
      <w:r w:rsidR="00FB556F" w:rsidRPr="00C56078">
        <w:t xml:space="preserve"> </w:t>
      </w:r>
      <w:r w:rsidRPr="00C56078">
        <w:t>Максимальные</w:t>
      </w:r>
      <w:r w:rsidR="00FB556F" w:rsidRPr="00C56078">
        <w:t xml:space="preserve"> </w:t>
      </w:r>
      <w:r w:rsidRPr="00C56078">
        <w:t>запасы</w:t>
      </w:r>
      <w:r w:rsidR="00FB556F" w:rsidRPr="00C56078">
        <w:t xml:space="preserve"> </w:t>
      </w:r>
      <w:r w:rsidRPr="00C56078">
        <w:t>воды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снега</w:t>
      </w:r>
      <w:r w:rsidR="00FB556F" w:rsidRPr="00C56078">
        <w:t xml:space="preserve"> </w:t>
      </w:r>
      <w:r w:rsidRPr="00C56078">
        <w:t>составляют,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среднем,</w:t>
      </w:r>
      <w:r w:rsidR="00FB556F" w:rsidRPr="00C56078">
        <w:t xml:space="preserve"> </w:t>
      </w:r>
      <w:r w:rsidRPr="00C56078">
        <w:t>80-100</w:t>
      </w:r>
      <w:r w:rsidR="00FB556F" w:rsidRPr="00C56078">
        <w:t xml:space="preserve"> </w:t>
      </w:r>
      <w:r w:rsidRPr="00C56078">
        <w:t>мм.</w:t>
      </w:r>
      <w:r w:rsidR="00FB556F" w:rsidRPr="00C56078">
        <w:t xml:space="preserve"> </w:t>
      </w:r>
      <w:r w:rsidR="001262FD" w:rsidRPr="00C56078">
        <w:t>[5]</w:t>
      </w:r>
      <w:r w:rsidRPr="00C56078">
        <w:t>В</w:t>
      </w:r>
      <w:r w:rsidR="00FB556F" w:rsidRPr="00C56078">
        <w:t xml:space="preserve"> </w:t>
      </w:r>
      <w:r w:rsidRPr="00C56078">
        <w:t>зависимости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механического</w:t>
      </w:r>
      <w:r w:rsidR="00FB556F" w:rsidRPr="00C56078">
        <w:t xml:space="preserve"> </w:t>
      </w:r>
      <w:r w:rsidRPr="00C56078">
        <w:t>состава,</w:t>
      </w:r>
      <w:r w:rsidR="00FB556F" w:rsidRPr="00C56078">
        <w:t xml:space="preserve"> </w:t>
      </w:r>
      <w:r w:rsidRPr="00C56078">
        <w:t>влажности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снегового</w:t>
      </w:r>
      <w:r w:rsidR="00FB556F" w:rsidRPr="00C56078">
        <w:t xml:space="preserve"> </w:t>
      </w:r>
      <w:r w:rsidRPr="00C56078">
        <w:t>покрова</w:t>
      </w:r>
      <w:r w:rsidR="00FB556F" w:rsidRPr="00C56078">
        <w:t xml:space="preserve"> </w:t>
      </w:r>
      <w:r w:rsidRPr="00C56078">
        <w:t>почва</w:t>
      </w:r>
      <w:r w:rsidR="00FB556F" w:rsidRPr="00C56078">
        <w:t xml:space="preserve"> </w:t>
      </w:r>
      <w:r w:rsidRPr="00C56078">
        <w:t>промерзает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глубину</w:t>
      </w:r>
      <w:r w:rsidR="00FB556F" w:rsidRPr="00C56078">
        <w:t xml:space="preserve"> </w:t>
      </w:r>
      <w:r w:rsidRPr="00C56078">
        <w:t>80-100</w:t>
      </w:r>
      <w:r w:rsidR="00FB556F" w:rsidRPr="00C56078">
        <w:t xml:space="preserve"> </w:t>
      </w:r>
      <w:r w:rsidRPr="00C56078">
        <w:t>см.</w:t>
      </w:r>
      <w:r w:rsidR="00FB556F" w:rsidRPr="00C56078">
        <w:t xml:space="preserve"> </w:t>
      </w:r>
    </w:p>
    <w:p w:rsidR="007F6560" w:rsidRPr="00C56078" w:rsidRDefault="007F6560" w:rsidP="003C0D12">
      <w:pPr>
        <w:spacing w:line="360" w:lineRule="auto"/>
        <w:ind w:firstLine="709"/>
        <w:jc w:val="both"/>
      </w:pPr>
      <w:r w:rsidRPr="00C56078">
        <w:t>2007</w:t>
      </w:r>
      <w:r w:rsidR="00FB556F" w:rsidRPr="00C56078">
        <w:t xml:space="preserve"> </w:t>
      </w:r>
      <w:r w:rsidRPr="00C56078">
        <w:t>год</w:t>
      </w:r>
      <w:r w:rsidR="00FB556F" w:rsidRPr="00C56078">
        <w:t xml:space="preserve"> </w:t>
      </w:r>
      <w:r w:rsidRPr="00C56078">
        <w:t>был</w:t>
      </w:r>
      <w:r w:rsidR="00FB556F" w:rsidRPr="00C56078">
        <w:t xml:space="preserve"> </w:t>
      </w:r>
      <w:r w:rsidRPr="00C56078">
        <w:t>более</w:t>
      </w:r>
      <w:r w:rsidR="00FB556F" w:rsidRPr="00C56078">
        <w:t xml:space="preserve"> </w:t>
      </w:r>
      <w:r w:rsidRPr="00C56078">
        <w:t>засушливым,</w:t>
      </w:r>
      <w:r w:rsidR="00FB556F" w:rsidRPr="00C56078">
        <w:t xml:space="preserve"> </w:t>
      </w:r>
      <w:r w:rsidRPr="00C56078">
        <w:t>чем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среднем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много</w:t>
      </w:r>
      <w:r w:rsidR="00FB556F" w:rsidRPr="00C56078">
        <w:t xml:space="preserve"> </w:t>
      </w:r>
      <w:r w:rsidRPr="00C56078">
        <w:t>лет.</w:t>
      </w:r>
      <w:r w:rsidR="00FB556F" w:rsidRPr="00C56078">
        <w:t xml:space="preserve"> </w:t>
      </w:r>
      <w:r w:rsidRPr="00C56078">
        <w:t>Сумма</w:t>
      </w:r>
      <w:r w:rsidR="00FB556F" w:rsidRPr="00C56078">
        <w:t xml:space="preserve"> </w:t>
      </w:r>
      <w:r w:rsidRPr="00C56078">
        <w:t>активных</w:t>
      </w:r>
      <w:r w:rsidR="00FB556F" w:rsidRPr="00C56078">
        <w:t xml:space="preserve"> </w:t>
      </w:r>
      <w:r w:rsidRPr="00C56078">
        <w:t>температур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вегетационный</w:t>
      </w:r>
      <w:r w:rsidR="00FB556F" w:rsidRPr="00C56078">
        <w:t xml:space="preserve"> </w:t>
      </w:r>
      <w:r w:rsidRPr="00C56078">
        <w:t>период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2007</w:t>
      </w:r>
      <w:r w:rsidR="00FB556F" w:rsidRPr="00C56078">
        <w:t xml:space="preserve"> </w:t>
      </w:r>
      <w:r w:rsidRPr="00C56078">
        <w:t>году</w:t>
      </w:r>
      <w:r w:rsidR="00FB556F" w:rsidRPr="00C56078">
        <w:t xml:space="preserve"> </w:t>
      </w:r>
      <w:r w:rsidRPr="00C56078">
        <w:t>также</w:t>
      </w:r>
      <w:r w:rsidR="00FB556F" w:rsidRPr="00C56078">
        <w:t xml:space="preserve"> </w:t>
      </w:r>
      <w:r w:rsidRPr="00C56078">
        <w:t>была</w:t>
      </w:r>
      <w:r w:rsidR="00FB556F" w:rsidRPr="00C56078">
        <w:t xml:space="preserve"> </w:t>
      </w:r>
      <w:r w:rsidRPr="00C56078">
        <w:t>выше</w:t>
      </w:r>
      <w:r w:rsidR="00FB556F" w:rsidRPr="00C56078">
        <w:t xml:space="preserve"> </w:t>
      </w:r>
      <w:r w:rsidRPr="00C56078">
        <w:t>многолетних</w:t>
      </w:r>
      <w:r w:rsidR="00FB556F" w:rsidRPr="00C56078">
        <w:t xml:space="preserve"> </w:t>
      </w:r>
      <w:r w:rsidRPr="00C56078">
        <w:t>значений.</w:t>
      </w:r>
      <w:r w:rsidR="00FB556F" w:rsidRPr="00C56078">
        <w:t xml:space="preserve"> </w:t>
      </w:r>
      <w:r w:rsidRPr="00C56078">
        <w:t>Но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целом</w:t>
      </w:r>
      <w:r w:rsidR="00FB556F" w:rsidRPr="00C56078">
        <w:t xml:space="preserve"> </w:t>
      </w:r>
      <w:r w:rsidRPr="00C56078">
        <w:t>эти</w:t>
      </w:r>
      <w:r w:rsidR="00FB556F" w:rsidRPr="00C56078">
        <w:t xml:space="preserve"> </w:t>
      </w:r>
      <w:r w:rsidRPr="00C56078">
        <w:t>значения</w:t>
      </w:r>
      <w:r w:rsidR="00FB556F" w:rsidRPr="00C56078">
        <w:t xml:space="preserve"> </w:t>
      </w:r>
      <w:r w:rsidRPr="00C56078">
        <w:t>вполне</w:t>
      </w:r>
      <w:r w:rsidR="00FB556F" w:rsidRPr="00C56078">
        <w:t xml:space="preserve"> </w:t>
      </w:r>
      <w:r w:rsidRPr="00C56078">
        <w:t>благоприятны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возделывания</w:t>
      </w:r>
      <w:r w:rsidR="00FB556F" w:rsidRPr="00C56078">
        <w:t xml:space="preserve"> </w:t>
      </w:r>
      <w:r w:rsidRPr="00C56078">
        <w:t>основных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культур.</w:t>
      </w:r>
    </w:p>
    <w:p w:rsidR="004A4603" w:rsidRPr="00C56078" w:rsidRDefault="004A4603" w:rsidP="003C0D12">
      <w:pPr>
        <w:spacing w:line="360" w:lineRule="auto"/>
        <w:ind w:firstLine="709"/>
        <w:jc w:val="both"/>
      </w:pPr>
    </w:p>
    <w:p w:rsidR="00765310" w:rsidRPr="00C56078" w:rsidRDefault="004A4603" w:rsidP="003C0D12">
      <w:pPr>
        <w:pStyle w:val="1"/>
        <w:ind w:firstLine="709"/>
        <w:jc w:val="both"/>
        <w:rPr>
          <w:b/>
          <w:bCs/>
        </w:rPr>
      </w:pPr>
      <w:bookmarkStart w:id="5" w:name="_Toc197962073"/>
      <w:r w:rsidRPr="00C56078">
        <w:rPr>
          <w:b/>
          <w:bCs/>
        </w:rPr>
        <w:t>1.4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Существующие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посевные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площади.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Урожайность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и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валовой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сбор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сельскохозяйственных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культур</w:t>
      </w:r>
      <w:bookmarkEnd w:id="5"/>
    </w:p>
    <w:p w:rsidR="00765310" w:rsidRPr="00C56078" w:rsidRDefault="00765310" w:rsidP="003C0D12">
      <w:pPr>
        <w:spacing w:line="360" w:lineRule="auto"/>
        <w:ind w:firstLine="709"/>
        <w:jc w:val="both"/>
      </w:pPr>
    </w:p>
    <w:p w:rsidR="004A4603" w:rsidRPr="00C56078" w:rsidRDefault="004A4603" w:rsidP="003C0D12">
      <w:pPr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5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Посевные</w:t>
      </w:r>
      <w:r w:rsidR="00FB556F" w:rsidRPr="00C56078">
        <w:t xml:space="preserve"> </w:t>
      </w:r>
      <w:r w:rsidRPr="00C56078">
        <w:t>площади,</w:t>
      </w:r>
      <w:r w:rsidR="00FB556F" w:rsidRPr="00C56078">
        <w:t xml:space="preserve"> </w:t>
      </w:r>
      <w:r w:rsidRPr="00C56078">
        <w:t>урожайность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валовой</w:t>
      </w:r>
      <w:r w:rsidR="00FB556F" w:rsidRPr="00C56078">
        <w:t xml:space="preserve"> </w:t>
      </w:r>
      <w:r w:rsidRPr="00C56078">
        <w:t>сбор</w:t>
      </w:r>
      <w:r w:rsidR="00FB556F" w:rsidRPr="00C56078">
        <w:t xml:space="preserve"> </w:t>
      </w:r>
      <w:r w:rsidRPr="00C56078">
        <w:t>с.-х.</w:t>
      </w:r>
      <w:r w:rsidR="00FB556F" w:rsidRPr="00C56078">
        <w:t xml:space="preserve"> </w:t>
      </w:r>
      <w:r w:rsidRPr="00C56078">
        <w:t>культур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696"/>
        <w:gridCol w:w="659"/>
        <w:gridCol w:w="696"/>
        <w:gridCol w:w="688"/>
        <w:gridCol w:w="876"/>
        <w:gridCol w:w="892"/>
        <w:gridCol w:w="807"/>
        <w:gridCol w:w="812"/>
        <w:gridCol w:w="1730"/>
      </w:tblGrid>
      <w:tr w:rsidR="00336F63" w:rsidRPr="00C56078">
        <w:trPr>
          <w:cantSplit/>
          <w:trHeight w:val="309"/>
          <w:jc w:val="center"/>
        </w:trPr>
        <w:tc>
          <w:tcPr>
            <w:tcW w:w="0" w:type="auto"/>
            <w:vMerge w:val="restart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Культуры</w:t>
            </w:r>
          </w:p>
        </w:tc>
        <w:tc>
          <w:tcPr>
            <w:tcW w:w="4507" w:type="dxa"/>
            <w:gridSpan w:val="6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Посевные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площади</w:t>
            </w:r>
          </w:p>
        </w:tc>
        <w:tc>
          <w:tcPr>
            <w:tcW w:w="3349" w:type="dxa"/>
            <w:gridSpan w:val="3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Урожайность,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1E107A" w:rsidRPr="00C56078">
              <w:rPr>
                <w:sz w:val="20"/>
                <w:szCs w:val="20"/>
              </w:rPr>
              <w:t>т</w:t>
            </w:r>
            <w:r w:rsidRPr="00C56078">
              <w:rPr>
                <w:sz w:val="20"/>
                <w:szCs w:val="20"/>
              </w:rPr>
              <w:t>/га</w:t>
            </w:r>
          </w:p>
        </w:tc>
      </w:tr>
      <w:tr w:rsidR="00407B80" w:rsidRPr="00C56078">
        <w:trPr>
          <w:cantSplit/>
          <w:trHeight w:val="314"/>
          <w:jc w:val="center"/>
        </w:trPr>
        <w:tc>
          <w:tcPr>
            <w:tcW w:w="0" w:type="auto"/>
            <w:vMerge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2006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</w:t>
            </w:r>
            <w:r w:rsidR="001E107A" w:rsidRPr="00C56078">
              <w:rPr>
                <w:sz w:val="20"/>
                <w:szCs w:val="20"/>
              </w:rPr>
              <w:t>.</w:t>
            </w:r>
          </w:p>
        </w:tc>
        <w:tc>
          <w:tcPr>
            <w:tcW w:w="1384" w:type="dxa"/>
            <w:gridSpan w:val="2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2007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г.</w:t>
            </w:r>
          </w:p>
        </w:tc>
        <w:tc>
          <w:tcPr>
            <w:tcW w:w="1768" w:type="dxa"/>
            <w:gridSpan w:val="2"/>
            <w:vAlign w:val="center"/>
          </w:tcPr>
          <w:p w:rsidR="001A1D4E" w:rsidRPr="00C56078" w:rsidRDefault="001A1D4E" w:rsidP="006F669D">
            <w:pPr>
              <w:tabs>
                <w:tab w:val="left" w:pos="60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среднем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года</w:t>
            </w:r>
          </w:p>
        </w:tc>
        <w:tc>
          <w:tcPr>
            <w:tcW w:w="807" w:type="dxa"/>
            <w:vMerge w:val="restart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2006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г.</w:t>
            </w:r>
          </w:p>
        </w:tc>
        <w:tc>
          <w:tcPr>
            <w:tcW w:w="812" w:type="dxa"/>
            <w:vMerge w:val="restart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2007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г.</w:t>
            </w:r>
          </w:p>
        </w:tc>
        <w:tc>
          <w:tcPr>
            <w:tcW w:w="1730" w:type="dxa"/>
            <w:vMerge w:val="restart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среднем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года</w:t>
            </w:r>
          </w:p>
        </w:tc>
      </w:tr>
      <w:tr w:rsidR="00407B80" w:rsidRPr="00C56078">
        <w:trPr>
          <w:cantSplit/>
          <w:trHeight w:val="454"/>
          <w:jc w:val="center"/>
        </w:trPr>
        <w:tc>
          <w:tcPr>
            <w:tcW w:w="0" w:type="auto"/>
            <w:vMerge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0" w:type="auto"/>
            <w:vAlign w:val="center"/>
          </w:tcPr>
          <w:p w:rsidR="001A1D4E" w:rsidRPr="00C56078" w:rsidRDefault="00FB556F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1A1D4E" w:rsidRPr="00C56078">
              <w:rPr>
                <w:sz w:val="20"/>
                <w:szCs w:val="20"/>
              </w:rPr>
              <w:t>%</w:t>
            </w:r>
          </w:p>
        </w:tc>
        <w:tc>
          <w:tcPr>
            <w:tcW w:w="696" w:type="dxa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688" w:type="dxa"/>
            <w:vAlign w:val="center"/>
          </w:tcPr>
          <w:p w:rsidR="001A1D4E" w:rsidRPr="00C56078" w:rsidRDefault="00FB556F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1A1D4E" w:rsidRPr="00C56078">
              <w:rPr>
                <w:sz w:val="20"/>
                <w:szCs w:val="20"/>
              </w:rPr>
              <w:t>%</w:t>
            </w:r>
          </w:p>
        </w:tc>
        <w:tc>
          <w:tcPr>
            <w:tcW w:w="876" w:type="dxa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892" w:type="dxa"/>
            <w:vAlign w:val="center"/>
          </w:tcPr>
          <w:p w:rsidR="001A1D4E" w:rsidRPr="00C56078" w:rsidRDefault="00FB556F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1A1D4E" w:rsidRPr="00C56078">
              <w:rPr>
                <w:sz w:val="20"/>
                <w:szCs w:val="20"/>
              </w:rPr>
              <w:t>%</w:t>
            </w:r>
          </w:p>
        </w:tc>
        <w:tc>
          <w:tcPr>
            <w:tcW w:w="807" w:type="dxa"/>
            <w:vMerge/>
            <w:textDirection w:val="btLr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vMerge/>
            <w:textDirection w:val="btLr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vMerge/>
            <w:textDirection w:val="btLr"/>
            <w:vAlign w:val="center"/>
          </w:tcPr>
          <w:p w:rsidR="001A1D4E" w:rsidRPr="00C56078" w:rsidRDefault="001A1D4E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7B80" w:rsidRPr="00C56078">
        <w:trPr>
          <w:cantSplit/>
          <w:trHeight w:val="167"/>
          <w:jc w:val="center"/>
        </w:trPr>
        <w:tc>
          <w:tcPr>
            <w:tcW w:w="0" w:type="auto"/>
          </w:tcPr>
          <w:p w:rsidR="00336F63" w:rsidRPr="00C56078" w:rsidRDefault="00336F63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Зерновые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914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57,6</w:t>
            </w:r>
          </w:p>
        </w:tc>
        <w:tc>
          <w:tcPr>
            <w:tcW w:w="69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981</w:t>
            </w:r>
          </w:p>
        </w:tc>
        <w:tc>
          <w:tcPr>
            <w:tcW w:w="688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61,9</w:t>
            </w:r>
          </w:p>
        </w:tc>
        <w:tc>
          <w:tcPr>
            <w:tcW w:w="87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947,5</w:t>
            </w:r>
          </w:p>
        </w:tc>
        <w:tc>
          <w:tcPr>
            <w:tcW w:w="89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59,7</w:t>
            </w:r>
          </w:p>
        </w:tc>
        <w:tc>
          <w:tcPr>
            <w:tcW w:w="807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2,44</w:t>
            </w:r>
          </w:p>
        </w:tc>
        <w:tc>
          <w:tcPr>
            <w:tcW w:w="81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2,43</w:t>
            </w:r>
          </w:p>
        </w:tc>
        <w:tc>
          <w:tcPr>
            <w:tcW w:w="1730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2,44</w:t>
            </w:r>
          </w:p>
        </w:tc>
      </w:tr>
      <w:tr w:rsidR="00407B80" w:rsidRPr="00C56078">
        <w:trPr>
          <w:cantSplit/>
          <w:trHeight w:val="167"/>
          <w:jc w:val="center"/>
        </w:trPr>
        <w:tc>
          <w:tcPr>
            <w:tcW w:w="0" w:type="auto"/>
          </w:tcPr>
          <w:p w:rsidR="006D7006" w:rsidRPr="00C56078" w:rsidRDefault="00336F63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ч.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6D7006"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6D7006"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0" w:type="auto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286</w:t>
            </w:r>
          </w:p>
        </w:tc>
        <w:tc>
          <w:tcPr>
            <w:tcW w:w="0" w:type="auto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18</w:t>
            </w:r>
          </w:p>
        </w:tc>
        <w:tc>
          <w:tcPr>
            <w:tcW w:w="696" w:type="dxa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309</w:t>
            </w:r>
          </w:p>
        </w:tc>
        <w:tc>
          <w:tcPr>
            <w:tcW w:w="688" w:type="dxa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19,5</w:t>
            </w:r>
          </w:p>
        </w:tc>
        <w:tc>
          <w:tcPr>
            <w:tcW w:w="876" w:type="dxa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297,5</w:t>
            </w:r>
          </w:p>
        </w:tc>
        <w:tc>
          <w:tcPr>
            <w:tcW w:w="892" w:type="dxa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18,8</w:t>
            </w:r>
          </w:p>
        </w:tc>
        <w:tc>
          <w:tcPr>
            <w:tcW w:w="807" w:type="dxa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1,91</w:t>
            </w:r>
          </w:p>
        </w:tc>
        <w:tc>
          <w:tcPr>
            <w:tcW w:w="812" w:type="dxa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1,78</w:t>
            </w:r>
          </w:p>
        </w:tc>
        <w:tc>
          <w:tcPr>
            <w:tcW w:w="1730" w:type="dxa"/>
            <w:vAlign w:val="center"/>
          </w:tcPr>
          <w:p w:rsidR="006D7006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1,85</w:t>
            </w:r>
          </w:p>
        </w:tc>
      </w:tr>
      <w:tr w:rsidR="00764EA0" w:rsidRPr="00C56078">
        <w:trPr>
          <w:cantSplit/>
          <w:trHeight w:val="167"/>
          <w:jc w:val="center"/>
        </w:trPr>
        <w:tc>
          <w:tcPr>
            <w:tcW w:w="0" w:type="auto"/>
          </w:tcPr>
          <w:p w:rsidR="00764EA0" w:rsidRPr="00C56078" w:rsidRDefault="00764EA0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яровая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0" w:type="auto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20,1</w:t>
            </w:r>
          </w:p>
        </w:tc>
        <w:tc>
          <w:tcPr>
            <w:tcW w:w="696" w:type="dxa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327</w:t>
            </w:r>
          </w:p>
        </w:tc>
        <w:tc>
          <w:tcPr>
            <w:tcW w:w="688" w:type="dxa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20,6</w:t>
            </w:r>
          </w:p>
        </w:tc>
        <w:tc>
          <w:tcPr>
            <w:tcW w:w="876" w:type="dxa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323</w:t>
            </w:r>
          </w:p>
        </w:tc>
        <w:tc>
          <w:tcPr>
            <w:tcW w:w="892" w:type="dxa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20,4</w:t>
            </w:r>
          </w:p>
        </w:tc>
        <w:tc>
          <w:tcPr>
            <w:tcW w:w="807" w:type="dxa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2,3</w:t>
            </w:r>
          </w:p>
        </w:tc>
        <w:tc>
          <w:tcPr>
            <w:tcW w:w="812" w:type="dxa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2,5</w:t>
            </w:r>
          </w:p>
        </w:tc>
        <w:tc>
          <w:tcPr>
            <w:tcW w:w="1730" w:type="dxa"/>
            <w:vAlign w:val="center"/>
          </w:tcPr>
          <w:p w:rsidR="00764EA0" w:rsidRPr="00C56078" w:rsidRDefault="00764EA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2,4</w:t>
            </w:r>
          </w:p>
        </w:tc>
      </w:tr>
      <w:tr w:rsidR="00407B80" w:rsidRPr="00C56078">
        <w:trPr>
          <w:cantSplit/>
          <w:trHeight w:val="182"/>
          <w:jc w:val="center"/>
        </w:trPr>
        <w:tc>
          <w:tcPr>
            <w:tcW w:w="0" w:type="auto"/>
          </w:tcPr>
          <w:p w:rsidR="00336F63" w:rsidRPr="00C56078" w:rsidRDefault="00336F63" w:rsidP="006F669D">
            <w:pPr>
              <w:tabs>
                <w:tab w:val="left" w:pos="1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309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19,4</w:t>
            </w:r>
          </w:p>
        </w:tc>
        <w:tc>
          <w:tcPr>
            <w:tcW w:w="69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345</w:t>
            </w:r>
          </w:p>
        </w:tc>
        <w:tc>
          <w:tcPr>
            <w:tcW w:w="688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21,8</w:t>
            </w:r>
          </w:p>
        </w:tc>
        <w:tc>
          <w:tcPr>
            <w:tcW w:w="87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327</w:t>
            </w:r>
          </w:p>
        </w:tc>
        <w:tc>
          <w:tcPr>
            <w:tcW w:w="89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20,6</w:t>
            </w:r>
          </w:p>
        </w:tc>
        <w:tc>
          <w:tcPr>
            <w:tcW w:w="807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3,1</w:t>
            </w:r>
          </w:p>
        </w:tc>
        <w:tc>
          <w:tcPr>
            <w:tcW w:w="81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3,0</w:t>
            </w:r>
          </w:p>
        </w:tc>
        <w:tc>
          <w:tcPr>
            <w:tcW w:w="1730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3,05</w:t>
            </w:r>
          </w:p>
        </w:tc>
      </w:tr>
      <w:tr w:rsidR="00407B80" w:rsidRPr="00C56078">
        <w:trPr>
          <w:cantSplit/>
          <w:trHeight w:val="182"/>
          <w:jc w:val="center"/>
        </w:trPr>
        <w:tc>
          <w:tcPr>
            <w:tcW w:w="0" w:type="auto"/>
          </w:tcPr>
          <w:p w:rsidR="00336F63" w:rsidRPr="00C56078" w:rsidRDefault="00336F63" w:rsidP="006F669D">
            <w:pPr>
              <w:tabs>
                <w:tab w:val="left" w:pos="1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Кормовые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525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33,1</w:t>
            </w:r>
          </w:p>
        </w:tc>
        <w:tc>
          <w:tcPr>
            <w:tcW w:w="69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469</w:t>
            </w:r>
          </w:p>
        </w:tc>
        <w:tc>
          <w:tcPr>
            <w:tcW w:w="688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29,6</w:t>
            </w:r>
          </w:p>
        </w:tc>
        <w:tc>
          <w:tcPr>
            <w:tcW w:w="87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497</w:t>
            </w:r>
          </w:p>
        </w:tc>
        <w:tc>
          <w:tcPr>
            <w:tcW w:w="89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31,3</w:t>
            </w:r>
          </w:p>
        </w:tc>
        <w:tc>
          <w:tcPr>
            <w:tcW w:w="807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10,75</w:t>
            </w:r>
          </w:p>
        </w:tc>
        <w:tc>
          <w:tcPr>
            <w:tcW w:w="81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13,0</w:t>
            </w:r>
          </w:p>
        </w:tc>
        <w:tc>
          <w:tcPr>
            <w:tcW w:w="1730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11,88</w:t>
            </w:r>
          </w:p>
        </w:tc>
      </w:tr>
      <w:tr w:rsidR="00336F63" w:rsidRPr="00C56078">
        <w:trPr>
          <w:cantSplit/>
          <w:trHeight w:val="182"/>
          <w:jc w:val="center"/>
        </w:trPr>
        <w:tc>
          <w:tcPr>
            <w:tcW w:w="0" w:type="auto"/>
          </w:tcPr>
          <w:p w:rsidR="00336F63" w:rsidRPr="00C56078" w:rsidRDefault="00336F63" w:rsidP="006F669D">
            <w:pPr>
              <w:tabs>
                <w:tab w:val="left" w:pos="1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ч.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764EA0" w:rsidRPr="00C56078">
              <w:rPr>
                <w:sz w:val="20"/>
                <w:szCs w:val="20"/>
              </w:rPr>
              <w:t>к</w:t>
            </w:r>
            <w:r w:rsidRPr="00C56078">
              <w:rPr>
                <w:sz w:val="20"/>
                <w:szCs w:val="20"/>
              </w:rPr>
              <w:t>укуруза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силос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525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12,0</w:t>
            </w:r>
          </w:p>
        </w:tc>
        <w:tc>
          <w:tcPr>
            <w:tcW w:w="69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165</w:t>
            </w:r>
          </w:p>
        </w:tc>
        <w:tc>
          <w:tcPr>
            <w:tcW w:w="688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10,4</w:t>
            </w:r>
          </w:p>
        </w:tc>
        <w:tc>
          <w:tcPr>
            <w:tcW w:w="87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177,5</w:t>
            </w:r>
          </w:p>
        </w:tc>
        <w:tc>
          <w:tcPr>
            <w:tcW w:w="89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11,2</w:t>
            </w:r>
          </w:p>
        </w:tc>
        <w:tc>
          <w:tcPr>
            <w:tcW w:w="807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18,0</w:t>
            </w:r>
          </w:p>
        </w:tc>
        <w:tc>
          <w:tcPr>
            <w:tcW w:w="81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23,0</w:t>
            </w:r>
          </w:p>
        </w:tc>
        <w:tc>
          <w:tcPr>
            <w:tcW w:w="1730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20,5</w:t>
            </w:r>
          </w:p>
        </w:tc>
      </w:tr>
      <w:tr w:rsidR="00336F63" w:rsidRPr="00C56078">
        <w:trPr>
          <w:cantSplit/>
          <w:trHeight w:val="182"/>
          <w:jc w:val="center"/>
        </w:trPr>
        <w:tc>
          <w:tcPr>
            <w:tcW w:w="0" w:type="auto"/>
          </w:tcPr>
          <w:p w:rsidR="00336F63" w:rsidRPr="00C56078" w:rsidRDefault="00336F63" w:rsidP="006F669D">
            <w:pPr>
              <w:tabs>
                <w:tab w:val="left" w:pos="17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Мн.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травы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сено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21,1</w:t>
            </w:r>
          </w:p>
        </w:tc>
        <w:tc>
          <w:tcPr>
            <w:tcW w:w="69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304</w:t>
            </w:r>
          </w:p>
        </w:tc>
        <w:tc>
          <w:tcPr>
            <w:tcW w:w="688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19,2</w:t>
            </w:r>
          </w:p>
        </w:tc>
        <w:tc>
          <w:tcPr>
            <w:tcW w:w="876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319,5</w:t>
            </w:r>
          </w:p>
        </w:tc>
        <w:tc>
          <w:tcPr>
            <w:tcW w:w="89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20,2</w:t>
            </w:r>
          </w:p>
        </w:tc>
        <w:tc>
          <w:tcPr>
            <w:tcW w:w="807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3,5</w:t>
            </w:r>
          </w:p>
        </w:tc>
        <w:tc>
          <w:tcPr>
            <w:tcW w:w="81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3,0</w:t>
            </w:r>
          </w:p>
        </w:tc>
        <w:tc>
          <w:tcPr>
            <w:tcW w:w="1730" w:type="dxa"/>
            <w:vAlign w:val="center"/>
          </w:tcPr>
          <w:p w:rsidR="00336F63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3,25</w:t>
            </w:r>
          </w:p>
        </w:tc>
      </w:tr>
      <w:tr w:rsidR="00407B80" w:rsidRPr="00C56078">
        <w:trPr>
          <w:cantSplit/>
          <w:trHeight w:val="167"/>
          <w:jc w:val="center"/>
        </w:trPr>
        <w:tc>
          <w:tcPr>
            <w:tcW w:w="0" w:type="auto"/>
          </w:tcPr>
          <w:p w:rsidR="00336F63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Посевные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площ.</w:t>
            </w:r>
          </w:p>
        </w:tc>
        <w:tc>
          <w:tcPr>
            <w:tcW w:w="696" w:type="dxa"/>
            <w:vAlign w:val="center"/>
          </w:tcPr>
          <w:p w:rsidR="00336F63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1439</w:t>
            </w:r>
          </w:p>
        </w:tc>
        <w:tc>
          <w:tcPr>
            <w:tcW w:w="659" w:type="dxa"/>
            <w:vAlign w:val="center"/>
          </w:tcPr>
          <w:p w:rsidR="00336F63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90,7</w:t>
            </w:r>
          </w:p>
        </w:tc>
        <w:tc>
          <w:tcPr>
            <w:tcW w:w="696" w:type="dxa"/>
            <w:vAlign w:val="center"/>
          </w:tcPr>
          <w:p w:rsidR="00336F63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1450</w:t>
            </w:r>
          </w:p>
        </w:tc>
        <w:tc>
          <w:tcPr>
            <w:tcW w:w="688" w:type="dxa"/>
            <w:vAlign w:val="center"/>
          </w:tcPr>
          <w:p w:rsidR="00336F63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91,4</w:t>
            </w:r>
          </w:p>
        </w:tc>
        <w:tc>
          <w:tcPr>
            <w:tcW w:w="876" w:type="dxa"/>
            <w:vAlign w:val="center"/>
          </w:tcPr>
          <w:p w:rsidR="00336F63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1444,5</w:t>
            </w:r>
          </w:p>
        </w:tc>
        <w:tc>
          <w:tcPr>
            <w:tcW w:w="892" w:type="dxa"/>
            <w:vAlign w:val="center"/>
          </w:tcPr>
          <w:p w:rsidR="00336F63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91,1</w:t>
            </w:r>
          </w:p>
        </w:tc>
        <w:tc>
          <w:tcPr>
            <w:tcW w:w="807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336F63" w:rsidRPr="00C56078" w:rsidRDefault="00336F6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7B80" w:rsidRPr="00C56078">
        <w:trPr>
          <w:cantSplit/>
          <w:trHeight w:val="167"/>
          <w:jc w:val="center"/>
        </w:trPr>
        <w:tc>
          <w:tcPr>
            <w:tcW w:w="0" w:type="auto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Пары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чистые</w:t>
            </w:r>
          </w:p>
        </w:tc>
        <w:tc>
          <w:tcPr>
            <w:tcW w:w="69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659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9,2</w:t>
            </w:r>
          </w:p>
        </w:tc>
        <w:tc>
          <w:tcPr>
            <w:tcW w:w="69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136</w:t>
            </w:r>
          </w:p>
        </w:tc>
        <w:tc>
          <w:tcPr>
            <w:tcW w:w="688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8,6</w:t>
            </w:r>
          </w:p>
        </w:tc>
        <w:tc>
          <w:tcPr>
            <w:tcW w:w="87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141</w:t>
            </w:r>
          </w:p>
        </w:tc>
        <w:tc>
          <w:tcPr>
            <w:tcW w:w="892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8,9</w:t>
            </w:r>
          </w:p>
        </w:tc>
        <w:tc>
          <w:tcPr>
            <w:tcW w:w="807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7B80" w:rsidRPr="00C56078">
        <w:trPr>
          <w:cantSplit/>
          <w:trHeight w:val="167"/>
          <w:jc w:val="center"/>
        </w:trPr>
        <w:tc>
          <w:tcPr>
            <w:tcW w:w="0" w:type="auto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Залежь</w:t>
            </w:r>
          </w:p>
        </w:tc>
        <w:tc>
          <w:tcPr>
            <w:tcW w:w="69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0,1</w:t>
            </w:r>
          </w:p>
        </w:tc>
        <w:tc>
          <w:tcPr>
            <w:tcW w:w="69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688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0,5</w:t>
            </w:r>
          </w:p>
        </w:tc>
        <w:tc>
          <w:tcPr>
            <w:tcW w:w="892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7B80" w:rsidRPr="00C56078">
        <w:trPr>
          <w:cantSplit/>
          <w:trHeight w:val="167"/>
          <w:jc w:val="center"/>
        </w:trPr>
        <w:tc>
          <w:tcPr>
            <w:tcW w:w="0" w:type="auto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Пашня</w:t>
            </w:r>
          </w:p>
        </w:tc>
        <w:tc>
          <w:tcPr>
            <w:tcW w:w="69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1586</w:t>
            </w:r>
          </w:p>
        </w:tc>
        <w:tc>
          <w:tcPr>
            <w:tcW w:w="659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1586</w:t>
            </w:r>
          </w:p>
        </w:tc>
        <w:tc>
          <w:tcPr>
            <w:tcW w:w="688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7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1586</w:t>
            </w:r>
          </w:p>
        </w:tc>
        <w:tc>
          <w:tcPr>
            <w:tcW w:w="892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07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07B80" w:rsidRPr="00C56078">
        <w:trPr>
          <w:cantSplit/>
          <w:trHeight w:val="167"/>
          <w:jc w:val="center"/>
        </w:trPr>
        <w:tc>
          <w:tcPr>
            <w:tcW w:w="0" w:type="auto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Пастбища</w:t>
            </w:r>
          </w:p>
        </w:tc>
        <w:tc>
          <w:tcPr>
            <w:tcW w:w="69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737</w:t>
            </w:r>
          </w:p>
        </w:tc>
        <w:tc>
          <w:tcPr>
            <w:tcW w:w="659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737</w:t>
            </w:r>
          </w:p>
        </w:tc>
        <w:tc>
          <w:tcPr>
            <w:tcW w:w="688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2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4,5</w:t>
            </w:r>
          </w:p>
        </w:tc>
        <w:tc>
          <w:tcPr>
            <w:tcW w:w="1730" w:type="dxa"/>
            <w:vAlign w:val="center"/>
          </w:tcPr>
          <w:p w:rsidR="00407B80" w:rsidRPr="00C56078" w:rsidRDefault="00407B8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4,5</w:t>
            </w:r>
          </w:p>
        </w:tc>
      </w:tr>
    </w:tbl>
    <w:p w:rsidR="006F669D" w:rsidRPr="00C56078" w:rsidRDefault="006F669D" w:rsidP="003C0D12">
      <w:pPr>
        <w:spacing w:line="360" w:lineRule="auto"/>
        <w:ind w:firstLine="709"/>
        <w:jc w:val="both"/>
      </w:pPr>
    </w:p>
    <w:p w:rsidR="00765310" w:rsidRPr="00C56078" w:rsidRDefault="00152154" w:rsidP="003C0D12">
      <w:pPr>
        <w:spacing w:line="360" w:lineRule="auto"/>
        <w:ind w:firstLine="709"/>
        <w:jc w:val="both"/>
      </w:pPr>
      <w:r w:rsidRPr="00C56078">
        <w:t>Как</w:t>
      </w:r>
      <w:r w:rsidR="00FB556F" w:rsidRPr="00C56078">
        <w:t xml:space="preserve"> </w:t>
      </w:r>
      <w:r w:rsidRPr="00C56078">
        <w:t>видно</w:t>
      </w:r>
      <w:r w:rsidR="00FB556F" w:rsidRPr="00C56078">
        <w:t xml:space="preserve"> </w:t>
      </w:r>
      <w:r w:rsidRPr="00C56078">
        <w:t>из</w:t>
      </w:r>
      <w:r w:rsidR="00FB556F" w:rsidRPr="00C56078">
        <w:t xml:space="preserve"> </w:t>
      </w:r>
      <w:r w:rsidRPr="00C56078">
        <w:t>таблицы</w:t>
      </w:r>
      <w:r w:rsidR="00FB556F" w:rsidRPr="00C56078">
        <w:t xml:space="preserve"> </w:t>
      </w:r>
      <w:r w:rsidRPr="00C56078">
        <w:t>5,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структуре</w:t>
      </w:r>
      <w:r w:rsidR="00FB556F" w:rsidRPr="00C56078">
        <w:t xml:space="preserve"> </w:t>
      </w:r>
      <w:r w:rsidRPr="00C56078">
        <w:t>посевных</w:t>
      </w:r>
      <w:r w:rsidR="00FB556F" w:rsidRPr="00C56078">
        <w:t xml:space="preserve"> </w:t>
      </w:r>
      <w:r w:rsidRPr="00C56078">
        <w:t>площадей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зерновым</w:t>
      </w:r>
      <w:r w:rsidR="00FB556F" w:rsidRPr="00C56078">
        <w:t xml:space="preserve"> </w:t>
      </w:r>
      <w:r w:rsidRPr="00C56078">
        <w:t>культурам</w:t>
      </w:r>
      <w:r w:rsidR="00FB556F" w:rsidRPr="00C56078">
        <w:t xml:space="preserve"> </w:t>
      </w:r>
      <w:r w:rsidRPr="00C56078">
        <w:t>отводится</w:t>
      </w:r>
      <w:r w:rsidR="00FB556F" w:rsidRPr="00C56078">
        <w:t xml:space="preserve"> </w:t>
      </w:r>
      <w:r w:rsidR="00407B80" w:rsidRPr="00C56078">
        <w:t>59,7</w:t>
      </w:r>
      <w:r w:rsidR="00FB556F" w:rsidRPr="00C56078">
        <w:t xml:space="preserve"> </w:t>
      </w:r>
      <w:r w:rsidRPr="00C56078">
        <w:t>%,</w:t>
      </w:r>
      <w:r w:rsidR="00FB556F" w:rsidRPr="00C56078">
        <w:t xml:space="preserve"> </w:t>
      </w:r>
      <w:r w:rsidRPr="00C56078">
        <w:t>кормовым</w:t>
      </w:r>
      <w:r w:rsidR="00FB556F" w:rsidRPr="00C56078">
        <w:t xml:space="preserve"> </w:t>
      </w:r>
      <w:r w:rsidR="006D7006" w:rsidRPr="00C56078">
        <w:t>31</w:t>
      </w:r>
      <w:r w:rsidR="00407B80" w:rsidRPr="00C56078">
        <w:t>,3</w:t>
      </w:r>
      <w:r w:rsidR="00FB556F" w:rsidRPr="00C56078">
        <w:t xml:space="preserve"> </w:t>
      </w:r>
      <w:r w:rsidRPr="00C56078">
        <w:t>%.</w:t>
      </w:r>
      <w:r w:rsidR="00FB556F" w:rsidRPr="00C56078">
        <w:t xml:space="preserve"> </w:t>
      </w:r>
      <w:r w:rsidRPr="00C56078">
        <w:t>Под</w:t>
      </w:r>
      <w:r w:rsidR="00FB556F" w:rsidRPr="00C56078">
        <w:t xml:space="preserve"> </w:t>
      </w:r>
      <w:r w:rsidRPr="00C56078">
        <w:t>чистыми</w:t>
      </w:r>
      <w:r w:rsidR="00FB556F" w:rsidRPr="00C56078">
        <w:t xml:space="preserve"> </w:t>
      </w:r>
      <w:r w:rsidRPr="00C56078">
        <w:t>парами</w:t>
      </w:r>
      <w:r w:rsidR="00FB556F" w:rsidRPr="00C56078">
        <w:t xml:space="preserve"> </w:t>
      </w:r>
      <w:r w:rsidRPr="00C56078">
        <w:t>на</w:t>
      </w:r>
      <w:r w:rsidR="00407B80" w:rsidRPr="00C56078">
        <w:t>ходится</w:t>
      </w:r>
      <w:r w:rsidR="00FB556F" w:rsidRPr="00C56078">
        <w:t xml:space="preserve"> </w:t>
      </w:r>
      <w:r w:rsidR="00407B80" w:rsidRPr="00C56078">
        <w:t>8,9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земель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общей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пашни.</w:t>
      </w:r>
    </w:p>
    <w:p w:rsidR="00152154" w:rsidRPr="00C56078" w:rsidRDefault="00152154" w:rsidP="003C0D12">
      <w:pPr>
        <w:spacing w:line="360" w:lineRule="auto"/>
        <w:ind w:firstLine="709"/>
        <w:jc w:val="both"/>
      </w:pPr>
    </w:p>
    <w:p w:rsidR="00152154" w:rsidRPr="00C56078" w:rsidRDefault="00071B91" w:rsidP="003C0D12">
      <w:pPr>
        <w:pStyle w:val="1"/>
        <w:ind w:firstLine="709"/>
        <w:jc w:val="both"/>
        <w:rPr>
          <w:b/>
          <w:bCs/>
        </w:rPr>
      </w:pPr>
      <w:bookmarkStart w:id="6" w:name="_Toc197962074"/>
      <w:r w:rsidRPr="00C56078">
        <w:rPr>
          <w:b/>
          <w:bCs/>
        </w:rPr>
        <w:t>1.</w:t>
      </w:r>
      <w:r w:rsidR="009F08C5" w:rsidRPr="00C56078">
        <w:rPr>
          <w:b/>
          <w:bCs/>
        </w:rPr>
        <w:t>5</w:t>
      </w:r>
      <w:r w:rsidR="00FB556F" w:rsidRPr="00C56078">
        <w:rPr>
          <w:b/>
          <w:bCs/>
        </w:rPr>
        <w:t xml:space="preserve"> </w:t>
      </w:r>
      <w:r w:rsidR="00152154" w:rsidRPr="00C56078">
        <w:rPr>
          <w:b/>
          <w:bCs/>
        </w:rPr>
        <w:t>Схемы</w:t>
      </w:r>
      <w:r w:rsidR="00FB556F" w:rsidRPr="00C56078">
        <w:rPr>
          <w:b/>
          <w:bCs/>
        </w:rPr>
        <w:t xml:space="preserve"> </w:t>
      </w:r>
      <w:r w:rsidR="00152154" w:rsidRPr="00C56078">
        <w:rPr>
          <w:b/>
          <w:bCs/>
        </w:rPr>
        <w:t>введённых</w:t>
      </w:r>
      <w:r w:rsidR="00FB556F" w:rsidRPr="00C56078">
        <w:rPr>
          <w:b/>
          <w:bCs/>
        </w:rPr>
        <w:t xml:space="preserve"> </w:t>
      </w:r>
      <w:r w:rsidR="00152154" w:rsidRPr="00C56078">
        <w:rPr>
          <w:b/>
          <w:bCs/>
        </w:rPr>
        <w:t>севооборотов</w:t>
      </w:r>
      <w:bookmarkEnd w:id="6"/>
    </w:p>
    <w:p w:rsidR="006F669D" w:rsidRPr="00C56078" w:rsidRDefault="006F669D" w:rsidP="003C0D12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52154" w:rsidRPr="00C56078" w:rsidRDefault="00152154" w:rsidP="003C0D12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 w:rsidRPr="00C56078">
        <w:rPr>
          <w:sz w:val="28"/>
          <w:szCs w:val="28"/>
        </w:rPr>
        <w:t>На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организацию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угодий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и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севооборотов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решающее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значение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оказали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организационная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структура,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размещение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ферм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и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территориальное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размещение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пахотных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массивов.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Исходя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из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расчетов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по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определению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потребности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в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кормах,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плана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продажи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продукции,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была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установлена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площадь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кормовых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культур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и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общая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структура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посевных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площадей.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В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хозяйстве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введено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2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севооборота.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Количество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полей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в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севооборотах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запроектировано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с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учетом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требований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правильного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размещения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установленных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посевных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площадей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с.-х.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культур.</w:t>
      </w:r>
      <w:r w:rsidR="00FB556F" w:rsidRPr="00C56078">
        <w:rPr>
          <w:sz w:val="28"/>
          <w:szCs w:val="28"/>
        </w:rPr>
        <w:t xml:space="preserve"> </w:t>
      </w:r>
    </w:p>
    <w:p w:rsidR="00765310" w:rsidRPr="00C56078" w:rsidRDefault="00152154" w:rsidP="003C0D12">
      <w:pPr>
        <w:spacing w:line="360" w:lineRule="auto"/>
        <w:ind w:firstLine="709"/>
        <w:jc w:val="both"/>
      </w:pPr>
      <w:r w:rsidRPr="00C56078">
        <w:t>Основными</w:t>
      </w:r>
      <w:r w:rsidR="00FB556F" w:rsidRPr="00C56078">
        <w:t xml:space="preserve"> </w:t>
      </w:r>
      <w:r w:rsidRPr="00C56078">
        <w:t>факторами,</w:t>
      </w:r>
      <w:r w:rsidR="00FB556F" w:rsidRPr="00C56078">
        <w:t xml:space="preserve"> </w:t>
      </w:r>
      <w:r w:rsidRPr="00C56078">
        <w:t>повлиявшими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размещение</w:t>
      </w:r>
      <w:r w:rsidR="00FB556F" w:rsidRPr="00C56078">
        <w:t xml:space="preserve"> </w:t>
      </w:r>
      <w:r w:rsidRPr="00C56078">
        <w:t>полей</w:t>
      </w:r>
      <w:r w:rsidR="00FB556F" w:rsidRPr="00C56078">
        <w:t xml:space="preserve"> </w:t>
      </w:r>
      <w:r w:rsidRPr="00C56078">
        <w:t>были:</w:t>
      </w:r>
      <w:r w:rsidR="00FB556F" w:rsidRPr="00C56078">
        <w:t xml:space="preserve"> </w:t>
      </w:r>
      <w:r w:rsidRPr="00C56078">
        <w:t>существующая</w:t>
      </w:r>
      <w:r w:rsidR="00FB556F" w:rsidRPr="00C56078">
        <w:t xml:space="preserve"> </w:t>
      </w:r>
      <w:r w:rsidRPr="00C56078">
        <w:t>дорожная</w:t>
      </w:r>
      <w:r w:rsidR="00FB556F" w:rsidRPr="00C56078">
        <w:t xml:space="preserve"> </w:t>
      </w:r>
      <w:r w:rsidRPr="00C56078">
        <w:t>сеть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лесные</w:t>
      </w:r>
      <w:r w:rsidR="00FB556F" w:rsidRPr="00C56078">
        <w:t xml:space="preserve"> </w:t>
      </w:r>
      <w:r w:rsidRPr="00C56078">
        <w:t>полосы,</w:t>
      </w:r>
      <w:r w:rsidR="00FB556F" w:rsidRPr="00C56078">
        <w:t xml:space="preserve"> </w:t>
      </w:r>
      <w:r w:rsidRPr="00C56078">
        <w:t>рельеф,</w:t>
      </w:r>
      <w:r w:rsidR="00FB556F" w:rsidRPr="00C56078">
        <w:t xml:space="preserve"> </w:t>
      </w:r>
      <w:r w:rsidRPr="00C56078">
        <w:t>конфигурация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размеры</w:t>
      </w:r>
      <w:r w:rsidR="00FB556F" w:rsidRPr="00C56078">
        <w:t xml:space="preserve"> </w:t>
      </w:r>
      <w:r w:rsidRPr="00C56078">
        <w:t>пахотных</w:t>
      </w:r>
      <w:r w:rsidR="00FB556F" w:rsidRPr="00C56078">
        <w:t xml:space="preserve"> </w:t>
      </w:r>
      <w:r w:rsidRPr="00C56078">
        <w:t>массивов.</w:t>
      </w:r>
      <w:r w:rsidR="00FB556F" w:rsidRPr="00C56078">
        <w:t xml:space="preserve"> </w:t>
      </w:r>
      <w:r w:rsidRPr="00C56078">
        <w:t>Учитывая</w:t>
      </w:r>
      <w:r w:rsidR="00FB556F" w:rsidRPr="00C56078">
        <w:t xml:space="preserve"> </w:t>
      </w:r>
      <w:r w:rsidRPr="00C56078">
        <w:t>эти</w:t>
      </w:r>
      <w:r w:rsidR="00FB556F" w:rsidRPr="00C56078">
        <w:t xml:space="preserve"> </w:t>
      </w:r>
      <w:r w:rsidRPr="00C56078">
        <w:t>условия</w:t>
      </w:r>
      <w:r w:rsidR="00FB556F" w:rsidRPr="00C56078">
        <w:t xml:space="preserve"> </w:t>
      </w:r>
      <w:r w:rsidRPr="00C56078">
        <w:t>поля,</w:t>
      </w:r>
      <w:r w:rsidR="00FB556F" w:rsidRPr="00C56078">
        <w:t xml:space="preserve"> </w:t>
      </w:r>
      <w:r w:rsidRPr="00C56078">
        <w:t>формировались</w:t>
      </w:r>
      <w:r w:rsidR="00FB556F" w:rsidRPr="00C56078">
        <w:t xml:space="preserve"> </w:t>
      </w:r>
      <w:r w:rsidRPr="00C56078">
        <w:t>так,</w:t>
      </w:r>
      <w:r w:rsidR="00FB556F" w:rsidRPr="00C56078">
        <w:t xml:space="preserve"> </w:t>
      </w:r>
      <w:r w:rsidRPr="00C56078">
        <w:t>чтобы</w:t>
      </w:r>
      <w:r w:rsidR="00FB556F" w:rsidRPr="00C56078">
        <w:t xml:space="preserve"> </w:t>
      </w:r>
      <w:r w:rsidRPr="00C56078">
        <w:t>свести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минимуму</w:t>
      </w:r>
      <w:r w:rsidR="00FB556F" w:rsidRPr="00C56078">
        <w:t xml:space="preserve"> </w:t>
      </w:r>
      <w:r w:rsidRPr="00C56078">
        <w:t>процессы</w:t>
      </w:r>
      <w:r w:rsidR="00FB556F" w:rsidRPr="00C56078">
        <w:t xml:space="preserve"> </w:t>
      </w:r>
      <w:r w:rsidRPr="00C56078">
        <w:t>водной</w:t>
      </w:r>
      <w:r w:rsidR="00FB556F" w:rsidRPr="00C56078">
        <w:t xml:space="preserve"> </w:t>
      </w:r>
      <w:r w:rsidRPr="00C56078">
        <w:t>эрозии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создать</w:t>
      </w:r>
      <w:r w:rsidR="00FB556F" w:rsidRPr="00C56078">
        <w:t xml:space="preserve"> </w:t>
      </w:r>
      <w:r w:rsidRPr="00C56078">
        <w:t>наилучшие</w:t>
      </w:r>
      <w:r w:rsidR="00FB556F" w:rsidRPr="00C56078">
        <w:t xml:space="preserve"> </w:t>
      </w:r>
      <w:r w:rsidRPr="00C56078">
        <w:t>условия</w:t>
      </w:r>
      <w:r w:rsidR="00FB556F" w:rsidRPr="00C56078">
        <w:t xml:space="preserve"> </w:t>
      </w:r>
      <w:r w:rsidRPr="00C56078">
        <w:t>использования</w:t>
      </w:r>
      <w:r w:rsidR="00FB556F" w:rsidRPr="00C56078">
        <w:t xml:space="preserve"> </w:t>
      </w:r>
      <w:r w:rsidRPr="00C56078">
        <w:t>машинно-тракторного</w:t>
      </w:r>
      <w:r w:rsidR="00FB556F" w:rsidRPr="00C56078">
        <w:t xml:space="preserve"> </w:t>
      </w:r>
      <w:r w:rsidRPr="00C56078">
        <w:t>парка.</w:t>
      </w:r>
    </w:p>
    <w:p w:rsidR="006F669D" w:rsidRPr="00C56078" w:rsidRDefault="006F669D" w:rsidP="003C0D12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631A9C" w:rsidRPr="00C56078" w:rsidRDefault="00631A9C" w:rsidP="003C0D12">
      <w:pPr>
        <w:pStyle w:val="6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56078">
        <w:rPr>
          <w:b w:val="0"/>
          <w:bCs w:val="0"/>
          <w:sz w:val="28"/>
          <w:szCs w:val="28"/>
        </w:rPr>
        <w:t>Таблица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  <w:r w:rsidRPr="00C56078">
        <w:rPr>
          <w:b w:val="0"/>
          <w:bCs w:val="0"/>
          <w:sz w:val="28"/>
          <w:szCs w:val="28"/>
        </w:rPr>
        <w:t>6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  <w:r w:rsidRPr="00C56078">
        <w:rPr>
          <w:b w:val="0"/>
          <w:bCs w:val="0"/>
          <w:sz w:val="28"/>
          <w:szCs w:val="28"/>
        </w:rPr>
        <w:t>-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  <w:r w:rsidRPr="00C56078">
        <w:rPr>
          <w:b w:val="0"/>
          <w:bCs w:val="0"/>
          <w:sz w:val="28"/>
          <w:szCs w:val="28"/>
        </w:rPr>
        <w:t>Схемы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  <w:r w:rsidR="00E71D34" w:rsidRPr="00C56078">
        <w:rPr>
          <w:b w:val="0"/>
          <w:bCs w:val="0"/>
          <w:sz w:val="28"/>
          <w:szCs w:val="28"/>
        </w:rPr>
        <w:t>ф</w:t>
      </w:r>
      <w:r w:rsidR="00BB39EE" w:rsidRPr="00C56078">
        <w:rPr>
          <w:b w:val="0"/>
          <w:bCs w:val="0"/>
          <w:sz w:val="28"/>
          <w:szCs w:val="28"/>
        </w:rPr>
        <w:t>актического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  <w:r w:rsidR="00BB39EE" w:rsidRPr="00C56078">
        <w:rPr>
          <w:b w:val="0"/>
          <w:bCs w:val="0"/>
          <w:sz w:val="28"/>
          <w:szCs w:val="28"/>
        </w:rPr>
        <w:t>размещения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  <w:r w:rsidR="00BB39EE" w:rsidRPr="00C56078">
        <w:rPr>
          <w:b w:val="0"/>
          <w:bCs w:val="0"/>
          <w:sz w:val="28"/>
          <w:szCs w:val="28"/>
        </w:rPr>
        <w:t>культур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  <w:r w:rsidR="00BB39EE" w:rsidRPr="00C56078">
        <w:rPr>
          <w:b w:val="0"/>
          <w:bCs w:val="0"/>
          <w:sz w:val="28"/>
          <w:szCs w:val="28"/>
        </w:rPr>
        <w:t>по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  <w:r w:rsidR="00BB39EE" w:rsidRPr="00C56078">
        <w:rPr>
          <w:b w:val="0"/>
          <w:bCs w:val="0"/>
          <w:sz w:val="28"/>
          <w:szCs w:val="28"/>
        </w:rPr>
        <w:t>полям</w:t>
      </w:r>
      <w:r w:rsidR="00FB556F" w:rsidRPr="00C56078">
        <w:rPr>
          <w:b w:val="0"/>
          <w:bCs w:val="0"/>
          <w:sz w:val="28"/>
          <w:szCs w:val="28"/>
        </w:rPr>
        <w:t xml:space="preserve"> 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1"/>
      </w:tblGrid>
      <w:tr w:rsidR="00BB39EE" w:rsidRPr="00C56078">
        <w:trPr>
          <w:trHeight w:val="313"/>
        </w:trPr>
        <w:tc>
          <w:tcPr>
            <w:tcW w:w="9041" w:type="dxa"/>
          </w:tcPr>
          <w:p w:rsidR="00BB39EE" w:rsidRPr="00C56078" w:rsidRDefault="00BB39EE" w:rsidP="006F669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Севооборот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№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</w:t>
            </w:r>
          </w:p>
        </w:tc>
      </w:tr>
      <w:tr w:rsidR="00BB39EE" w:rsidRPr="00C56078">
        <w:trPr>
          <w:trHeight w:val="209"/>
        </w:trPr>
        <w:tc>
          <w:tcPr>
            <w:tcW w:w="9041" w:type="dxa"/>
          </w:tcPr>
          <w:p w:rsidR="00BB39EE" w:rsidRPr="00C56078" w:rsidRDefault="00BB39EE" w:rsidP="006F669D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Общая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площадь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584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</w:tr>
      <w:tr w:rsidR="006F669D" w:rsidRPr="00C56078">
        <w:trPr>
          <w:trHeight w:val="241"/>
        </w:trPr>
        <w:tc>
          <w:tcPr>
            <w:tcW w:w="9041" w:type="dxa"/>
          </w:tcPr>
          <w:p w:rsidR="006F669D" w:rsidRPr="00C56078" w:rsidRDefault="006F669D" w:rsidP="003330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Ср. размер поля 146 га</w:t>
            </w:r>
          </w:p>
        </w:tc>
      </w:tr>
      <w:tr w:rsidR="006F669D" w:rsidRPr="00C56078">
        <w:trPr>
          <w:trHeight w:val="241"/>
        </w:trPr>
        <w:tc>
          <w:tcPr>
            <w:tcW w:w="9041" w:type="dxa"/>
          </w:tcPr>
          <w:p w:rsidR="006F669D" w:rsidRPr="00C56078" w:rsidRDefault="006F669D" w:rsidP="003330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Севооборот № 2</w:t>
            </w:r>
          </w:p>
        </w:tc>
      </w:tr>
      <w:tr w:rsidR="006F669D" w:rsidRPr="00C56078">
        <w:trPr>
          <w:trHeight w:val="241"/>
        </w:trPr>
        <w:tc>
          <w:tcPr>
            <w:tcW w:w="9041" w:type="dxa"/>
          </w:tcPr>
          <w:p w:rsidR="006F669D" w:rsidRPr="00C56078" w:rsidRDefault="006F669D" w:rsidP="003330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Севооборот № 2</w:t>
            </w:r>
          </w:p>
        </w:tc>
      </w:tr>
    </w:tbl>
    <w:p w:rsidR="00BB39EE" w:rsidRPr="00C56078" w:rsidRDefault="006F669D" w:rsidP="003C0D12">
      <w:pPr>
        <w:spacing w:line="360" w:lineRule="auto"/>
        <w:ind w:firstLine="709"/>
        <w:jc w:val="both"/>
      </w:pPr>
      <w:r w:rsidRPr="00C56078">
        <w:br w:type="page"/>
      </w:r>
      <w:r w:rsidR="0003770A" w:rsidRPr="00C56078">
        <w:t>Структура</w:t>
      </w:r>
      <w:r w:rsidR="00FB556F" w:rsidRPr="00C56078">
        <w:t xml:space="preserve"> </w:t>
      </w:r>
      <w:r w:rsidR="0003770A" w:rsidRPr="00C56078">
        <w:t>посевных</w:t>
      </w:r>
      <w:r w:rsidR="00FB556F" w:rsidRPr="00C56078">
        <w:t xml:space="preserve"> </w:t>
      </w:r>
      <w:r w:rsidR="0003770A" w:rsidRPr="00C56078">
        <w:t>площадей,</w:t>
      </w:r>
      <w:r w:rsidR="00FB556F" w:rsidRPr="00C56078">
        <w:t xml:space="preserve"> </w:t>
      </w:r>
      <w:r w:rsidR="0003770A" w:rsidRPr="00C56078">
        <w:t>в</w:t>
      </w:r>
      <w:r w:rsidR="00FB556F" w:rsidRPr="00C56078">
        <w:t xml:space="preserve"> </w:t>
      </w:r>
      <w:r w:rsidR="0003770A" w:rsidRPr="00C56078">
        <w:t>целом,</w:t>
      </w:r>
      <w:r w:rsidR="00FB556F" w:rsidRPr="00C56078">
        <w:t xml:space="preserve"> </w:t>
      </w:r>
      <w:r w:rsidR="0003770A" w:rsidRPr="00C56078">
        <w:t>соответствует</w:t>
      </w:r>
      <w:r w:rsidR="00FB556F" w:rsidRPr="00C56078">
        <w:t xml:space="preserve"> </w:t>
      </w:r>
      <w:r w:rsidR="0003770A" w:rsidRPr="00C56078">
        <w:t>площадям</w:t>
      </w:r>
      <w:r w:rsidR="00FB556F" w:rsidRPr="00C56078">
        <w:t xml:space="preserve"> </w:t>
      </w:r>
      <w:r w:rsidR="0003770A" w:rsidRPr="00C56078">
        <w:t>севооборотов.</w:t>
      </w:r>
      <w:r w:rsidR="00FB556F" w:rsidRPr="00C56078">
        <w:t xml:space="preserve"> </w:t>
      </w:r>
      <w:r w:rsidR="0003770A" w:rsidRPr="00C56078">
        <w:t>Во</w:t>
      </w:r>
      <w:r w:rsidR="00FB556F" w:rsidRPr="00C56078">
        <w:t xml:space="preserve"> </w:t>
      </w:r>
      <w:r w:rsidR="0003770A" w:rsidRPr="00C56078">
        <w:t>втором</w:t>
      </w:r>
      <w:r w:rsidR="00FB556F" w:rsidRPr="00C56078">
        <w:t xml:space="preserve"> </w:t>
      </w:r>
      <w:r w:rsidR="0003770A" w:rsidRPr="00C56078">
        <w:t>севообороте</w:t>
      </w:r>
      <w:r w:rsidR="00FB556F" w:rsidRPr="00C56078">
        <w:t xml:space="preserve"> </w:t>
      </w:r>
      <w:r w:rsidR="0003770A" w:rsidRPr="00C56078">
        <w:t>многолетние</w:t>
      </w:r>
      <w:r w:rsidR="00FB556F" w:rsidRPr="00C56078">
        <w:t xml:space="preserve"> </w:t>
      </w:r>
      <w:r w:rsidR="0003770A" w:rsidRPr="00C56078">
        <w:t>травы</w:t>
      </w:r>
      <w:r w:rsidR="00FB556F" w:rsidRPr="00C56078">
        <w:t xml:space="preserve"> </w:t>
      </w:r>
      <w:r w:rsidR="0003770A" w:rsidRPr="00C56078">
        <w:t>размещены</w:t>
      </w:r>
      <w:r w:rsidR="00FB556F" w:rsidRPr="00C56078">
        <w:t xml:space="preserve"> </w:t>
      </w:r>
      <w:r w:rsidR="0003770A" w:rsidRPr="00C56078">
        <w:t>по</w:t>
      </w:r>
      <w:r w:rsidR="00FB556F" w:rsidRPr="00C56078">
        <w:t xml:space="preserve"> </w:t>
      </w:r>
      <w:r w:rsidR="0003770A" w:rsidRPr="00C56078">
        <w:t>плохому</w:t>
      </w:r>
      <w:r w:rsidR="00FB556F" w:rsidRPr="00C56078">
        <w:t xml:space="preserve"> </w:t>
      </w:r>
      <w:r w:rsidR="0003770A" w:rsidRPr="00C56078">
        <w:t>предшественнику,</w:t>
      </w:r>
      <w:r w:rsidR="00FB556F" w:rsidRPr="00C56078">
        <w:t xml:space="preserve"> </w:t>
      </w:r>
      <w:r w:rsidR="0003770A" w:rsidRPr="00C56078">
        <w:t>из-за</w:t>
      </w:r>
      <w:r w:rsidR="00FB556F" w:rsidRPr="00C56078">
        <w:t xml:space="preserve"> </w:t>
      </w:r>
      <w:r w:rsidR="0003770A" w:rsidRPr="00C56078">
        <w:t>чего</w:t>
      </w:r>
      <w:r w:rsidR="00FB556F" w:rsidRPr="00C56078">
        <w:t xml:space="preserve"> </w:t>
      </w:r>
      <w:r w:rsidR="0003770A" w:rsidRPr="00C56078">
        <w:t>урожайность</w:t>
      </w:r>
      <w:r w:rsidR="00FB556F" w:rsidRPr="00C56078">
        <w:t xml:space="preserve"> </w:t>
      </w:r>
      <w:r w:rsidR="0003770A" w:rsidRPr="00C56078">
        <w:t>их</w:t>
      </w:r>
      <w:r w:rsidR="00FB556F" w:rsidRPr="00C56078">
        <w:t xml:space="preserve"> </w:t>
      </w:r>
      <w:r w:rsidR="0003770A" w:rsidRPr="00C56078">
        <w:t>невысока.</w:t>
      </w:r>
      <w:r w:rsidR="00FB556F" w:rsidRPr="00C56078">
        <w:t xml:space="preserve"> </w:t>
      </w:r>
      <w:r w:rsidR="0003770A" w:rsidRPr="00C56078">
        <w:t>Следует</w:t>
      </w:r>
      <w:r w:rsidR="00FB556F" w:rsidRPr="00C56078">
        <w:t xml:space="preserve"> </w:t>
      </w:r>
      <w:r w:rsidR="0003770A" w:rsidRPr="00C56078">
        <w:t>учесть,</w:t>
      </w:r>
      <w:r w:rsidR="00FB556F" w:rsidRPr="00C56078">
        <w:t xml:space="preserve"> </w:t>
      </w:r>
      <w:r w:rsidR="0003770A" w:rsidRPr="00C56078">
        <w:t>что</w:t>
      </w:r>
      <w:r w:rsidR="00FB556F" w:rsidRPr="00C56078">
        <w:t xml:space="preserve"> </w:t>
      </w:r>
      <w:r w:rsidR="0003770A" w:rsidRPr="00C56078">
        <w:t>принятые</w:t>
      </w:r>
      <w:r w:rsidR="00FB556F" w:rsidRPr="00C56078">
        <w:t xml:space="preserve"> </w:t>
      </w:r>
      <w:r w:rsidR="0003770A" w:rsidRPr="00C56078">
        <w:t>севообороты</w:t>
      </w:r>
      <w:r w:rsidR="00FB556F" w:rsidRPr="00C56078">
        <w:t xml:space="preserve"> </w:t>
      </w:r>
      <w:r w:rsidR="0003770A" w:rsidRPr="00C56078">
        <w:t>не</w:t>
      </w:r>
      <w:r w:rsidR="00FB556F" w:rsidRPr="00C56078">
        <w:t xml:space="preserve"> </w:t>
      </w:r>
      <w:r w:rsidR="0003770A" w:rsidRPr="00C56078">
        <w:t>всегда</w:t>
      </w:r>
      <w:r w:rsidR="00FB556F" w:rsidRPr="00C56078">
        <w:t xml:space="preserve"> </w:t>
      </w:r>
      <w:r w:rsidR="0003770A" w:rsidRPr="00C56078">
        <w:t>собл</w:t>
      </w:r>
      <w:r w:rsidR="009F4D3D" w:rsidRPr="00C56078">
        <w:t>юдаются,</w:t>
      </w:r>
      <w:r w:rsidR="00FB556F" w:rsidRPr="00C56078">
        <w:t xml:space="preserve"> </w:t>
      </w:r>
      <w:r w:rsidR="009F4D3D" w:rsidRPr="00C56078">
        <w:t>отсутствует</w:t>
      </w:r>
      <w:r w:rsidR="00FB556F" w:rsidRPr="00C56078">
        <w:t xml:space="preserve"> </w:t>
      </w:r>
      <w:r w:rsidR="009F4D3D" w:rsidRPr="00C56078">
        <w:t>принцип</w:t>
      </w:r>
      <w:r w:rsidR="00FB556F" w:rsidRPr="00C56078">
        <w:t xml:space="preserve"> </w:t>
      </w:r>
      <w:r w:rsidR="009F4D3D" w:rsidRPr="00C56078">
        <w:t>плодосмена.</w:t>
      </w:r>
    </w:p>
    <w:p w:rsidR="00BB39EE" w:rsidRPr="00C56078" w:rsidRDefault="00BB39EE" w:rsidP="003C0D12">
      <w:pPr>
        <w:spacing w:line="360" w:lineRule="auto"/>
        <w:ind w:firstLine="709"/>
        <w:jc w:val="both"/>
      </w:pPr>
    </w:p>
    <w:p w:rsidR="00631A9C" w:rsidRPr="00C56078" w:rsidRDefault="00071B91" w:rsidP="003C0D12">
      <w:pPr>
        <w:pStyle w:val="1"/>
        <w:ind w:firstLine="709"/>
        <w:jc w:val="both"/>
        <w:rPr>
          <w:b/>
          <w:bCs/>
        </w:rPr>
      </w:pPr>
      <w:bookmarkStart w:id="7" w:name="_Toc197962075"/>
      <w:r w:rsidRPr="00C56078">
        <w:rPr>
          <w:b/>
          <w:bCs/>
        </w:rPr>
        <w:t>1.</w:t>
      </w:r>
      <w:r w:rsidR="009F08C5" w:rsidRPr="00C56078">
        <w:rPr>
          <w:b/>
          <w:bCs/>
        </w:rPr>
        <w:t>6</w:t>
      </w:r>
      <w:r w:rsidR="00FB556F" w:rsidRPr="00C56078">
        <w:rPr>
          <w:b/>
          <w:bCs/>
        </w:rPr>
        <w:t xml:space="preserve"> </w:t>
      </w:r>
      <w:r w:rsidR="00631A9C" w:rsidRPr="00C56078">
        <w:rPr>
          <w:b/>
          <w:bCs/>
        </w:rPr>
        <w:t>Наличие</w:t>
      </w:r>
      <w:r w:rsidR="00FB556F" w:rsidRPr="00C56078">
        <w:rPr>
          <w:b/>
          <w:bCs/>
        </w:rPr>
        <w:t xml:space="preserve"> </w:t>
      </w:r>
      <w:r w:rsidR="00631A9C" w:rsidRPr="00C56078">
        <w:rPr>
          <w:b/>
          <w:bCs/>
        </w:rPr>
        <w:t>сельскохозяйственных</w:t>
      </w:r>
      <w:r w:rsidR="00FB556F" w:rsidRPr="00C56078">
        <w:rPr>
          <w:b/>
          <w:bCs/>
        </w:rPr>
        <w:t xml:space="preserve"> </w:t>
      </w:r>
      <w:r w:rsidR="00631A9C" w:rsidRPr="00C56078">
        <w:rPr>
          <w:b/>
          <w:bCs/>
        </w:rPr>
        <w:t>животных</w:t>
      </w:r>
      <w:r w:rsidR="00FB556F" w:rsidRPr="00C56078">
        <w:rPr>
          <w:b/>
          <w:bCs/>
        </w:rPr>
        <w:t xml:space="preserve"> </w:t>
      </w:r>
      <w:r w:rsidR="00631A9C" w:rsidRPr="00C56078">
        <w:rPr>
          <w:b/>
          <w:bCs/>
        </w:rPr>
        <w:t>и</w:t>
      </w:r>
      <w:r w:rsidR="00FB556F" w:rsidRPr="00C56078">
        <w:rPr>
          <w:b/>
          <w:bCs/>
        </w:rPr>
        <w:t xml:space="preserve"> </w:t>
      </w:r>
      <w:r w:rsidR="00631A9C" w:rsidRPr="00C56078">
        <w:rPr>
          <w:b/>
          <w:bCs/>
        </w:rPr>
        <w:t>их</w:t>
      </w:r>
      <w:r w:rsidR="00FB556F" w:rsidRPr="00C56078">
        <w:rPr>
          <w:b/>
          <w:bCs/>
        </w:rPr>
        <w:t xml:space="preserve"> </w:t>
      </w:r>
      <w:r w:rsidR="00631A9C" w:rsidRPr="00C56078">
        <w:rPr>
          <w:b/>
          <w:bCs/>
        </w:rPr>
        <w:t>продуктивность</w:t>
      </w:r>
      <w:bookmarkEnd w:id="7"/>
    </w:p>
    <w:p w:rsidR="00071B91" w:rsidRPr="00C56078" w:rsidRDefault="00071B91" w:rsidP="003C0D12">
      <w:pPr>
        <w:spacing w:line="360" w:lineRule="auto"/>
        <w:ind w:firstLine="709"/>
        <w:jc w:val="both"/>
      </w:pPr>
    </w:p>
    <w:p w:rsidR="00631A9C" w:rsidRPr="00C56078" w:rsidRDefault="00F962AA" w:rsidP="003C0D12">
      <w:pPr>
        <w:spacing w:line="360" w:lineRule="auto"/>
        <w:ind w:firstLine="709"/>
        <w:jc w:val="both"/>
      </w:pPr>
      <w:r w:rsidRPr="00C56078">
        <w:t>Для</w:t>
      </w:r>
      <w:r w:rsidR="00FB556F" w:rsidRPr="00C56078">
        <w:t xml:space="preserve"> </w:t>
      </w:r>
      <w:r w:rsidRPr="00C56078">
        <w:t>правильной</w:t>
      </w:r>
      <w:r w:rsidR="00FB556F" w:rsidRPr="00C56078">
        <w:t xml:space="preserve"> </w:t>
      </w:r>
      <w:r w:rsidRPr="00C56078">
        <w:t>организации</w:t>
      </w:r>
      <w:r w:rsidR="00FB556F" w:rsidRPr="00C56078">
        <w:t xml:space="preserve"> </w:t>
      </w:r>
      <w:r w:rsidRPr="00C56078">
        <w:t>землепользования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составления</w:t>
      </w:r>
      <w:r w:rsidR="00FB556F" w:rsidRPr="00C56078">
        <w:t xml:space="preserve"> </w:t>
      </w:r>
      <w:r w:rsidRPr="00C56078">
        <w:t>новых</w:t>
      </w:r>
      <w:r w:rsidR="00FB556F" w:rsidRPr="00C56078">
        <w:t xml:space="preserve"> </w:t>
      </w:r>
      <w:r w:rsidRPr="00C56078">
        <w:t>севооборотов,</w:t>
      </w:r>
      <w:r w:rsidR="00FB556F" w:rsidRPr="00C56078">
        <w:t xml:space="preserve"> </w:t>
      </w:r>
      <w:r w:rsidRPr="00C56078">
        <w:t>нам</w:t>
      </w:r>
      <w:r w:rsidR="00FB556F" w:rsidRPr="00C56078">
        <w:t xml:space="preserve"> </w:t>
      </w:r>
      <w:r w:rsidRPr="00C56078">
        <w:t>необходимо</w:t>
      </w:r>
      <w:r w:rsidR="00FB556F" w:rsidRPr="00C56078">
        <w:t xml:space="preserve"> </w:t>
      </w:r>
      <w:r w:rsidRPr="00C56078">
        <w:t>учитывать,</w:t>
      </w:r>
      <w:r w:rsidR="00FB556F" w:rsidRPr="00C56078">
        <w:t xml:space="preserve"> </w:t>
      </w:r>
      <w:r w:rsidRPr="00C56078">
        <w:t>также</w:t>
      </w:r>
      <w:r w:rsidR="00FB556F" w:rsidRPr="00C56078">
        <w:t xml:space="preserve"> </w:t>
      </w:r>
      <w:r w:rsidRPr="00C56078">
        <w:t>наличие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потребность</w:t>
      </w:r>
      <w:r w:rsidR="00FB556F" w:rsidRPr="00C56078">
        <w:t xml:space="preserve"> </w:t>
      </w:r>
      <w:r w:rsidRPr="00C56078">
        <w:t>имеющегося</w:t>
      </w:r>
      <w:r w:rsidR="00FB556F" w:rsidRPr="00C56078">
        <w:t xml:space="preserve"> </w:t>
      </w:r>
      <w:r w:rsidRPr="00C56078">
        <w:t>поголовья</w:t>
      </w:r>
      <w:r w:rsidR="00FB556F" w:rsidRPr="00C56078">
        <w:t xml:space="preserve"> </w:t>
      </w:r>
      <w:r w:rsidRPr="00C56078">
        <w:t>скота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кормах.</w:t>
      </w:r>
      <w:r w:rsidR="00FB556F" w:rsidRPr="00C56078">
        <w:t xml:space="preserve"> </w:t>
      </w:r>
      <w:r w:rsidRPr="00C56078">
        <w:t>(таблица</w:t>
      </w:r>
      <w:r w:rsidR="00FB556F" w:rsidRPr="00C56078">
        <w:t xml:space="preserve"> </w:t>
      </w:r>
      <w:r w:rsidRPr="00C56078">
        <w:t>7)</w:t>
      </w:r>
    </w:p>
    <w:p w:rsidR="006F669D" w:rsidRPr="00C56078" w:rsidRDefault="006F669D" w:rsidP="003C0D12">
      <w:pPr>
        <w:spacing w:line="360" w:lineRule="auto"/>
        <w:ind w:firstLine="709"/>
        <w:jc w:val="both"/>
      </w:pPr>
    </w:p>
    <w:p w:rsidR="00765310" w:rsidRPr="00C56078" w:rsidRDefault="00765310" w:rsidP="003C0D12">
      <w:pPr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="00F962AA" w:rsidRPr="00C56078">
        <w:t>7</w:t>
      </w:r>
      <w:r w:rsidR="00FB556F" w:rsidRPr="00C56078">
        <w:t xml:space="preserve"> </w:t>
      </w:r>
      <w:r w:rsidRPr="00C56078">
        <w:t>-</w:t>
      </w:r>
      <w:r w:rsidR="00FB556F" w:rsidRPr="00C56078">
        <w:t xml:space="preserve"> </w:t>
      </w:r>
      <w:r w:rsidRPr="00C56078">
        <w:t>Наличие</w:t>
      </w:r>
      <w:r w:rsidR="00FB556F" w:rsidRPr="00C56078">
        <w:t xml:space="preserve"> </w:t>
      </w:r>
      <w:r w:rsidRPr="00C56078">
        <w:t>фактического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условного</w:t>
      </w:r>
      <w:r w:rsidR="00FB556F" w:rsidRPr="00C56078">
        <w:t xml:space="preserve"> </w:t>
      </w:r>
      <w:r w:rsidRPr="00C56078">
        <w:t>поголовья</w:t>
      </w:r>
      <w:r w:rsidR="00FB556F" w:rsidRPr="00C56078">
        <w:t xml:space="preserve"> </w:t>
      </w:r>
      <w:r w:rsidRPr="00C56078">
        <w:t>скота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продуктивность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52"/>
        <w:gridCol w:w="2287"/>
        <w:gridCol w:w="1944"/>
        <w:gridCol w:w="2562"/>
      </w:tblGrid>
      <w:tr w:rsidR="00765310" w:rsidRPr="00C56078" w:rsidTr="00EE781C">
        <w:trPr>
          <w:trHeight w:val="380"/>
        </w:trPr>
        <w:tc>
          <w:tcPr>
            <w:tcW w:w="344" w:type="dxa"/>
            <w:vMerge w:val="restart"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п/п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Вид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скота</w:t>
            </w:r>
          </w:p>
        </w:tc>
        <w:tc>
          <w:tcPr>
            <w:tcW w:w="4231" w:type="dxa"/>
            <w:gridSpan w:val="2"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Поголовье</w:t>
            </w:r>
          </w:p>
        </w:tc>
        <w:tc>
          <w:tcPr>
            <w:tcW w:w="2562" w:type="dxa"/>
            <w:vMerge w:val="restart"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Продуктивность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1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Pr="00EE781C">
              <w:rPr>
                <w:sz w:val="20"/>
                <w:szCs w:val="20"/>
              </w:rPr>
              <w:t>животного</w:t>
            </w:r>
            <w:r w:rsidR="00CB71E5" w:rsidRPr="00EE781C">
              <w:rPr>
                <w:sz w:val="20"/>
                <w:szCs w:val="20"/>
              </w:rPr>
              <w:t>,</w:t>
            </w:r>
            <w:r w:rsidR="00FB556F" w:rsidRPr="00EE781C">
              <w:rPr>
                <w:sz w:val="20"/>
                <w:szCs w:val="20"/>
              </w:rPr>
              <w:t xml:space="preserve"> </w:t>
            </w:r>
            <w:r w:rsidR="00CB71E5" w:rsidRPr="00EE781C">
              <w:rPr>
                <w:sz w:val="20"/>
                <w:szCs w:val="20"/>
              </w:rPr>
              <w:t>кг</w:t>
            </w:r>
          </w:p>
        </w:tc>
      </w:tr>
      <w:tr w:rsidR="00765310" w:rsidRPr="00C56078" w:rsidTr="00EE781C">
        <w:trPr>
          <w:trHeight w:val="159"/>
        </w:trPr>
        <w:tc>
          <w:tcPr>
            <w:tcW w:w="344" w:type="dxa"/>
            <w:vMerge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2" w:type="dxa"/>
            <w:vMerge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фактическое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условное</w:t>
            </w:r>
          </w:p>
        </w:tc>
        <w:tc>
          <w:tcPr>
            <w:tcW w:w="2562" w:type="dxa"/>
            <w:vMerge/>
            <w:shd w:val="clear" w:color="auto" w:fill="auto"/>
            <w:vAlign w:val="center"/>
          </w:tcPr>
          <w:p w:rsidR="00765310" w:rsidRPr="00EE781C" w:rsidRDefault="00765310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B71E5" w:rsidRPr="00C56078" w:rsidTr="00EE781C">
        <w:trPr>
          <w:trHeight w:val="363"/>
        </w:trPr>
        <w:tc>
          <w:tcPr>
            <w:tcW w:w="344" w:type="dxa"/>
            <w:shd w:val="clear" w:color="auto" w:fill="auto"/>
            <w:vAlign w:val="center"/>
          </w:tcPr>
          <w:p w:rsidR="00CB71E5" w:rsidRPr="00EE781C" w:rsidRDefault="00CB71E5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B71E5" w:rsidRPr="00EE781C" w:rsidRDefault="00CB71E5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Коров</w:t>
            </w:r>
            <w:r w:rsidR="0002289A" w:rsidRPr="00EE781C">
              <w:rPr>
                <w:sz w:val="20"/>
                <w:szCs w:val="20"/>
              </w:rPr>
              <w:t>ы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CB71E5" w:rsidRPr="00EE781C" w:rsidRDefault="009F4D3D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180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CB71E5" w:rsidRPr="00EE781C" w:rsidRDefault="009F4D3D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180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71E5" w:rsidRPr="00EE781C" w:rsidRDefault="009F4D3D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3500</w:t>
            </w:r>
          </w:p>
        </w:tc>
      </w:tr>
      <w:tr w:rsidR="00CB71E5" w:rsidRPr="00C56078" w:rsidTr="00EE781C">
        <w:trPr>
          <w:trHeight w:val="380"/>
        </w:trPr>
        <w:tc>
          <w:tcPr>
            <w:tcW w:w="344" w:type="dxa"/>
            <w:shd w:val="clear" w:color="auto" w:fill="auto"/>
            <w:vAlign w:val="center"/>
          </w:tcPr>
          <w:p w:rsidR="00CB71E5" w:rsidRPr="00EE781C" w:rsidRDefault="00CB71E5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B71E5" w:rsidRPr="00EE781C" w:rsidRDefault="00CB71E5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Телят</w:t>
            </w:r>
            <w:r w:rsidR="0002289A" w:rsidRPr="00EE781C">
              <w:rPr>
                <w:sz w:val="20"/>
                <w:szCs w:val="20"/>
              </w:rPr>
              <w:t>а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CB71E5" w:rsidRPr="00EE781C" w:rsidRDefault="009F4D3D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205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CB71E5" w:rsidRPr="00EE781C" w:rsidRDefault="009F4D3D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47,15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71E5" w:rsidRPr="00EE781C" w:rsidRDefault="009F4D3D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231</w:t>
            </w:r>
          </w:p>
        </w:tc>
      </w:tr>
      <w:tr w:rsidR="00CB71E5" w:rsidRPr="00C56078" w:rsidTr="00EE781C">
        <w:trPr>
          <w:trHeight w:val="380"/>
        </w:trPr>
        <w:tc>
          <w:tcPr>
            <w:tcW w:w="1996" w:type="dxa"/>
            <w:gridSpan w:val="2"/>
            <w:shd w:val="clear" w:color="auto" w:fill="auto"/>
            <w:vAlign w:val="center"/>
          </w:tcPr>
          <w:p w:rsidR="00CB71E5" w:rsidRPr="00EE781C" w:rsidRDefault="00CB71E5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Всего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CB71E5" w:rsidRPr="00EE781C" w:rsidRDefault="00CB71E5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CB71E5" w:rsidRPr="00EE781C" w:rsidRDefault="009F4D3D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E781C">
              <w:rPr>
                <w:sz w:val="20"/>
                <w:szCs w:val="20"/>
              </w:rPr>
              <w:t>227,15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CB71E5" w:rsidRPr="00EE781C" w:rsidRDefault="00CB71E5" w:rsidP="00EE781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F669D" w:rsidRPr="00C56078" w:rsidRDefault="006F669D" w:rsidP="003C0D12">
      <w:pPr>
        <w:spacing w:line="360" w:lineRule="auto"/>
        <w:ind w:firstLine="709"/>
        <w:jc w:val="both"/>
      </w:pPr>
    </w:p>
    <w:p w:rsidR="00765310" w:rsidRPr="00C56078" w:rsidRDefault="00F962AA" w:rsidP="003C0D12">
      <w:pPr>
        <w:spacing w:line="360" w:lineRule="auto"/>
        <w:ind w:firstLine="709"/>
        <w:jc w:val="both"/>
      </w:pPr>
      <w:r w:rsidRPr="00C56078">
        <w:t>Из</w:t>
      </w:r>
      <w:r w:rsidR="00FB556F" w:rsidRPr="00C56078">
        <w:t xml:space="preserve"> </w:t>
      </w:r>
      <w:r w:rsidRPr="00C56078">
        <w:t>представленной</w:t>
      </w:r>
      <w:r w:rsidR="00FB556F" w:rsidRPr="00C56078">
        <w:t xml:space="preserve"> </w:t>
      </w:r>
      <w:r w:rsidRPr="00C56078">
        <w:t>таблицы</w:t>
      </w:r>
      <w:r w:rsidR="00FB556F" w:rsidRPr="00C56078">
        <w:t xml:space="preserve"> </w:t>
      </w:r>
      <w:r w:rsidRPr="00C56078">
        <w:t>видно,</w:t>
      </w:r>
      <w:r w:rsidR="00FB556F" w:rsidRPr="00C56078">
        <w:t xml:space="preserve"> </w:t>
      </w:r>
      <w:r w:rsidRPr="00C56078">
        <w:t>что</w:t>
      </w:r>
      <w:r w:rsidR="00FB556F" w:rsidRPr="00C56078">
        <w:t xml:space="preserve"> </w:t>
      </w:r>
      <w:r w:rsidR="00CB71E5" w:rsidRPr="00C56078">
        <w:t>продуктивность</w:t>
      </w:r>
      <w:r w:rsidR="00FB556F" w:rsidRPr="00C56078">
        <w:t xml:space="preserve"> </w:t>
      </w:r>
      <w:r w:rsidR="00CB71E5" w:rsidRPr="00C56078">
        <w:t>скота</w:t>
      </w:r>
      <w:r w:rsidR="00FB556F" w:rsidRPr="00C56078">
        <w:t xml:space="preserve"> </w:t>
      </w:r>
      <w:r w:rsidR="009F4D3D" w:rsidRPr="00C56078">
        <w:t>средняя</w:t>
      </w:r>
      <w:r w:rsidR="00CB71E5" w:rsidRPr="00C56078">
        <w:t>.</w:t>
      </w:r>
      <w:r w:rsidR="00FB556F" w:rsidRPr="00C56078">
        <w:t xml:space="preserve"> </w:t>
      </w:r>
      <w:r w:rsidR="00CB71E5" w:rsidRPr="00C56078">
        <w:t>Это</w:t>
      </w:r>
      <w:r w:rsidR="00FB556F" w:rsidRPr="00C56078">
        <w:t xml:space="preserve"> </w:t>
      </w:r>
      <w:r w:rsidR="00CB71E5" w:rsidRPr="00C56078">
        <w:t>связано</w:t>
      </w:r>
      <w:r w:rsidR="00FB556F" w:rsidRPr="00C56078">
        <w:t xml:space="preserve"> </w:t>
      </w:r>
      <w:r w:rsidR="00CB71E5" w:rsidRPr="00C56078">
        <w:t>с</w:t>
      </w:r>
      <w:r w:rsidR="00FB556F" w:rsidRPr="00C56078">
        <w:t xml:space="preserve"> </w:t>
      </w:r>
      <w:r w:rsidR="009F4D3D" w:rsidRPr="00C56078">
        <w:t>несбалансированностью</w:t>
      </w:r>
      <w:r w:rsidR="00FB556F" w:rsidRPr="00C56078">
        <w:t xml:space="preserve"> </w:t>
      </w:r>
      <w:r w:rsidR="009F4D3D" w:rsidRPr="00C56078">
        <w:t>кормов,</w:t>
      </w:r>
      <w:r w:rsidR="00FB556F" w:rsidRPr="00C56078">
        <w:t xml:space="preserve"> </w:t>
      </w:r>
      <w:r w:rsidR="009F4D3D" w:rsidRPr="00C56078">
        <w:t>а</w:t>
      </w:r>
      <w:r w:rsidR="00FB556F" w:rsidRPr="00C56078">
        <w:t xml:space="preserve"> </w:t>
      </w:r>
      <w:r w:rsidR="009F4D3D" w:rsidRPr="00C56078">
        <w:t>также</w:t>
      </w:r>
      <w:r w:rsidR="00FB556F" w:rsidRPr="00C56078">
        <w:t xml:space="preserve"> </w:t>
      </w:r>
      <w:r w:rsidR="009F4D3D" w:rsidRPr="00C56078">
        <w:t>плохим</w:t>
      </w:r>
      <w:r w:rsidR="00FB556F" w:rsidRPr="00C56078">
        <w:t xml:space="preserve"> </w:t>
      </w:r>
      <w:r w:rsidR="009F4D3D" w:rsidRPr="00C56078">
        <w:t>породным</w:t>
      </w:r>
      <w:r w:rsidR="00FB556F" w:rsidRPr="00C56078">
        <w:t xml:space="preserve"> </w:t>
      </w:r>
      <w:r w:rsidR="009F4D3D" w:rsidRPr="00C56078">
        <w:t>составом</w:t>
      </w:r>
      <w:r w:rsidR="00FB556F" w:rsidRPr="00C56078">
        <w:t xml:space="preserve"> </w:t>
      </w:r>
      <w:r w:rsidR="009F4D3D" w:rsidRPr="00C56078">
        <w:t>скота.</w:t>
      </w:r>
    </w:p>
    <w:p w:rsidR="00F962AA" w:rsidRPr="00C56078" w:rsidRDefault="00071B91" w:rsidP="003C0D12">
      <w:pPr>
        <w:pStyle w:val="1"/>
        <w:ind w:firstLine="709"/>
        <w:jc w:val="both"/>
        <w:rPr>
          <w:b/>
          <w:bCs/>
        </w:rPr>
      </w:pPr>
      <w:r w:rsidRPr="00C56078">
        <w:br w:type="page"/>
      </w:r>
      <w:bookmarkStart w:id="8" w:name="_Toc197962076"/>
      <w:r w:rsidR="00F962AA" w:rsidRPr="00C56078">
        <w:rPr>
          <w:b/>
          <w:bCs/>
        </w:rPr>
        <w:t>2</w:t>
      </w:r>
      <w:r w:rsidR="006F669D" w:rsidRPr="00C56078">
        <w:rPr>
          <w:b/>
          <w:bCs/>
        </w:rPr>
        <w:t>.</w:t>
      </w:r>
      <w:r w:rsidR="00FB556F" w:rsidRPr="00C56078">
        <w:rPr>
          <w:b/>
          <w:bCs/>
        </w:rPr>
        <w:t xml:space="preserve"> </w:t>
      </w:r>
      <w:r w:rsidR="00F962AA" w:rsidRPr="00C56078">
        <w:rPr>
          <w:b/>
          <w:bCs/>
        </w:rPr>
        <w:t>Проектирование</w:t>
      </w:r>
      <w:r w:rsidR="00FB556F" w:rsidRPr="00C56078">
        <w:rPr>
          <w:b/>
          <w:bCs/>
        </w:rPr>
        <w:t xml:space="preserve"> </w:t>
      </w:r>
      <w:r w:rsidR="00F962AA" w:rsidRPr="00C56078">
        <w:rPr>
          <w:b/>
          <w:bCs/>
        </w:rPr>
        <w:t>системы</w:t>
      </w:r>
      <w:r w:rsidR="00FB556F" w:rsidRPr="00C56078">
        <w:rPr>
          <w:b/>
          <w:bCs/>
        </w:rPr>
        <w:t xml:space="preserve"> </w:t>
      </w:r>
      <w:r w:rsidR="00F962AA" w:rsidRPr="00C56078">
        <w:rPr>
          <w:b/>
          <w:bCs/>
        </w:rPr>
        <w:t>севооборотов</w:t>
      </w:r>
      <w:bookmarkEnd w:id="8"/>
    </w:p>
    <w:p w:rsidR="00F962AA" w:rsidRPr="00C56078" w:rsidRDefault="00F962AA" w:rsidP="003C0D12">
      <w:pPr>
        <w:pStyle w:val="1"/>
        <w:ind w:firstLine="709"/>
        <w:jc w:val="both"/>
        <w:rPr>
          <w:b/>
          <w:bCs/>
        </w:rPr>
      </w:pPr>
    </w:p>
    <w:p w:rsidR="00F962AA" w:rsidRPr="00C56078" w:rsidRDefault="00F962AA" w:rsidP="003C0D12">
      <w:pPr>
        <w:pStyle w:val="1"/>
        <w:ind w:firstLine="709"/>
        <w:jc w:val="both"/>
        <w:rPr>
          <w:b/>
          <w:bCs/>
        </w:rPr>
      </w:pPr>
      <w:bookmarkStart w:id="9" w:name="_Toc197962077"/>
      <w:r w:rsidRPr="00C56078">
        <w:rPr>
          <w:b/>
          <w:bCs/>
        </w:rPr>
        <w:t>2.1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Природно-экономические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зоны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Республики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Мордовия</w:t>
      </w:r>
      <w:bookmarkEnd w:id="9"/>
    </w:p>
    <w:p w:rsidR="00F962AA" w:rsidRPr="00C56078" w:rsidRDefault="00F962AA" w:rsidP="003C0D12">
      <w:pPr>
        <w:widowControl w:val="0"/>
        <w:tabs>
          <w:tab w:val="left" w:pos="0"/>
        </w:tabs>
        <w:spacing w:line="360" w:lineRule="auto"/>
        <w:ind w:firstLine="709"/>
        <w:jc w:val="both"/>
      </w:pPr>
    </w:p>
    <w:p w:rsidR="00F962AA" w:rsidRPr="00C56078" w:rsidRDefault="009F4D3D" w:rsidP="003C0D12">
      <w:pPr>
        <w:widowControl w:val="0"/>
        <w:spacing w:line="360" w:lineRule="auto"/>
        <w:ind w:firstLine="709"/>
        <w:jc w:val="both"/>
      </w:pPr>
      <w:r w:rsidRPr="00C56078">
        <w:t>Хозяйство</w:t>
      </w:r>
      <w:r w:rsidR="00FB556F" w:rsidRPr="00C56078">
        <w:t xml:space="preserve"> </w:t>
      </w:r>
      <w:r w:rsidR="002F3FF5" w:rsidRPr="00C56078">
        <w:t>входит</w:t>
      </w:r>
      <w:r w:rsidR="00FB556F" w:rsidRPr="00C56078">
        <w:t xml:space="preserve"> </w:t>
      </w:r>
      <w:r w:rsidR="002F3FF5" w:rsidRPr="00C56078">
        <w:t>во</w:t>
      </w:r>
      <w:r w:rsidR="00FB556F" w:rsidRPr="00C56078">
        <w:t xml:space="preserve"> </w:t>
      </w:r>
      <w:r w:rsidR="002F3FF5" w:rsidRPr="00C56078">
        <w:t>вторую</w:t>
      </w:r>
      <w:r w:rsidR="00FB556F" w:rsidRPr="00C56078">
        <w:t xml:space="preserve"> </w:t>
      </w:r>
      <w:r w:rsidR="00F962AA" w:rsidRPr="00C56078">
        <w:t>природно-экономическую</w:t>
      </w:r>
      <w:r w:rsidR="00FB556F" w:rsidRPr="00C56078">
        <w:t xml:space="preserve"> </w:t>
      </w:r>
      <w:r w:rsidR="00F962AA" w:rsidRPr="00C56078">
        <w:t>зону.</w:t>
      </w:r>
      <w:r w:rsidR="00FB556F" w:rsidRPr="00C56078">
        <w:t xml:space="preserve"> </w:t>
      </w:r>
      <w:r w:rsidR="002F3FF5" w:rsidRPr="00C56078">
        <w:t>Она</w:t>
      </w:r>
      <w:r w:rsidR="00FB556F" w:rsidRPr="00C56078">
        <w:t xml:space="preserve"> </w:t>
      </w:r>
      <w:r w:rsidR="002F3FF5" w:rsidRPr="00C56078">
        <w:t>занимает</w:t>
      </w:r>
      <w:r w:rsidR="00FB556F" w:rsidRPr="00C56078">
        <w:t xml:space="preserve"> </w:t>
      </w:r>
      <w:r w:rsidR="002F3FF5" w:rsidRPr="00C56078">
        <w:t>47</w:t>
      </w:r>
      <w:r w:rsidR="00FB556F" w:rsidRPr="00C56078">
        <w:t xml:space="preserve"> </w:t>
      </w:r>
      <w:r w:rsidR="002F3FF5" w:rsidRPr="00C56078">
        <w:t>%</w:t>
      </w:r>
      <w:r w:rsidR="00FB556F" w:rsidRPr="00C56078">
        <w:t xml:space="preserve"> </w:t>
      </w:r>
      <w:r w:rsidR="002F3FF5" w:rsidRPr="00C56078">
        <w:t>площади</w:t>
      </w:r>
      <w:r w:rsidR="00FB556F" w:rsidRPr="00C56078">
        <w:t xml:space="preserve"> </w:t>
      </w:r>
      <w:r w:rsidR="002F3FF5" w:rsidRPr="00C56078">
        <w:t>сельхозугодий</w:t>
      </w:r>
      <w:r w:rsidR="00FB556F" w:rsidRPr="00C56078">
        <w:t xml:space="preserve"> </w:t>
      </w:r>
      <w:r w:rsidR="002F3FF5" w:rsidRPr="00C56078">
        <w:t>Мордовии.</w:t>
      </w:r>
    </w:p>
    <w:p w:rsidR="00D73C1B" w:rsidRPr="00C56078" w:rsidRDefault="00D73C1B" w:rsidP="003C0D12">
      <w:pPr>
        <w:widowControl w:val="0"/>
        <w:spacing w:line="360" w:lineRule="auto"/>
        <w:ind w:firstLine="709"/>
        <w:jc w:val="both"/>
      </w:pPr>
      <w:r w:rsidRPr="00C56078">
        <w:t>В</w:t>
      </w:r>
      <w:r w:rsidR="00FB556F" w:rsidRPr="00C56078">
        <w:t xml:space="preserve"> </w:t>
      </w:r>
      <w:r w:rsidRPr="00C56078">
        <w:t>почвенном</w:t>
      </w:r>
      <w:r w:rsidR="00FB556F" w:rsidRPr="00C56078">
        <w:t xml:space="preserve"> </w:t>
      </w:r>
      <w:r w:rsidRPr="00C56078">
        <w:t>отношении</w:t>
      </w:r>
      <w:r w:rsidR="00FB556F" w:rsidRPr="00C56078">
        <w:t xml:space="preserve"> </w:t>
      </w:r>
      <w:r w:rsidRPr="00C56078">
        <w:t>зона</w:t>
      </w:r>
      <w:r w:rsidR="00FB556F" w:rsidRPr="00C56078">
        <w:t xml:space="preserve"> </w:t>
      </w:r>
      <w:r w:rsidRPr="00C56078">
        <w:t>представлена</w:t>
      </w:r>
      <w:r w:rsidR="00FB556F" w:rsidRPr="00C56078">
        <w:t xml:space="preserve"> </w:t>
      </w:r>
      <w:r w:rsidRPr="00C56078">
        <w:t>пестрым</w:t>
      </w:r>
      <w:r w:rsidR="00FB556F" w:rsidRPr="00C56078">
        <w:t xml:space="preserve"> </w:t>
      </w:r>
      <w:r w:rsidRPr="00C56078">
        <w:t>составом</w:t>
      </w:r>
      <w:r w:rsidR="00FB556F" w:rsidRPr="00C56078">
        <w:t xml:space="preserve"> </w:t>
      </w:r>
      <w:r w:rsidRPr="00C56078">
        <w:t>почв</w:t>
      </w:r>
      <w:r w:rsidR="00FB556F" w:rsidRPr="00C56078">
        <w:t xml:space="preserve"> </w:t>
      </w:r>
      <w:r w:rsidR="002205BA" w:rsidRPr="00C56078">
        <w:t>–</w:t>
      </w:r>
      <w:r w:rsidR="00FB556F" w:rsidRPr="00C56078">
        <w:t xml:space="preserve"> </w:t>
      </w:r>
      <w:r w:rsidR="002205BA" w:rsidRPr="00C56078">
        <w:t>от</w:t>
      </w:r>
      <w:r w:rsidR="00FB556F" w:rsidRPr="00C56078">
        <w:t xml:space="preserve"> </w:t>
      </w:r>
      <w:r w:rsidR="002205BA" w:rsidRPr="00C56078">
        <w:t>оподзоленных</w:t>
      </w:r>
      <w:r w:rsidR="00FB556F" w:rsidRPr="00C56078">
        <w:t xml:space="preserve"> </w:t>
      </w:r>
      <w:r w:rsidR="002205BA" w:rsidRPr="00C56078">
        <w:t>черноземов</w:t>
      </w:r>
      <w:r w:rsidR="00FB556F" w:rsidRPr="00C56078">
        <w:t xml:space="preserve"> </w:t>
      </w:r>
      <w:r w:rsidR="002205BA" w:rsidRPr="00C56078">
        <w:t>до</w:t>
      </w:r>
      <w:r w:rsidR="00FB556F" w:rsidRPr="00C56078">
        <w:t xml:space="preserve"> </w:t>
      </w:r>
      <w:r w:rsidR="002205BA" w:rsidRPr="00C56078">
        <w:t>серых</w:t>
      </w:r>
      <w:r w:rsidR="00FB556F" w:rsidRPr="00C56078">
        <w:t xml:space="preserve"> </w:t>
      </w:r>
      <w:r w:rsidR="002205BA" w:rsidRPr="00C56078">
        <w:t>лесных</w:t>
      </w:r>
      <w:r w:rsidR="00FB556F" w:rsidRPr="00C56078">
        <w:t xml:space="preserve"> </w:t>
      </w:r>
      <w:r w:rsidR="002205BA" w:rsidRPr="00C56078">
        <w:t>и</w:t>
      </w:r>
      <w:r w:rsidR="00FB556F" w:rsidRPr="00C56078">
        <w:t xml:space="preserve"> </w:t>
      </w:r>
      <w:r w:rsidR="002205BA" w:rsidRPr="00C56078">
        <w:t>щебнистых</w:t>
      </w:r>
      <w:r w:rsidR="00FB556F" w:rsidRPr="00C56078">
        <w:t xml:space="preserve"> </w:t>
      </w:r>
      <w:r w:rsidR="002205BA" w:rsidRPr="00C56078">
        <w:t>почв.</w:t>
      </w:r>
      <w:r w:rsidR="00FB556F" w:rsidRPr="00C56078">
        <w:t xml:space="preserve"> </w:t>
      </w:r>
      <w:r w:rsidR="002205BA" w:rsidRPr="00C56078">
        <w:t>Практически</w:t>
      </w:r>
      <w:r w:rsidR="00FB556F" w:rsidRPr="00C56078">
        <w:t xml:space="preserve"> </w:t>
      </w:r>
      <w:r w:rsidR="002205BA" w:rsidRPr="00C56078">
        <w:t>все</w:t>
      </w:r>
      <w:r w:rsidR="00FB556F" w:rsidRPr="00C56078">
        <w:t xml:space="preserve"> </w:t>
      </w:r>
      <w:r w:rsidR="002205BA" w:rsidRPr="00C56078">
        <w:t>культуры,</w:t>
      </w:r>
      <w:r w:rsidR="00FB556F" w:rsidRPr="00C56078">
        <w:t xml:space="preserve"> </w:t>
      </w:r>
      <w:r w:rsidR="002205BA" w:rsidRPr="00C56078">
        <w:t>возделываемые</w:t>
      </w:r>
      <w:r w:rsidR="00FB556F" w:rsidRPr="00C56078">
        <w:t xml:space="preserve"> </w:t>
      </w:r>
      <w:r w:rsidR="002205BA" w:rsidRPr="00C56078">
        <w:t>в</w:t>
      </w:r>
      <w:r w:rsidR="00FB556F" w:rsidRPr="00C56078">
        <w:t xml:space="preserve"> </w:t>
      </w:r>
      <w:r w:rsidR="002205BA" w:rsidRPr="00C56078">
        <w:t>республике</w:t>
      </w:r>
      <w:r w:rsidR="00FB556F" w:rsidRPr="00C56078">
        <w:t xml:space="preserve"> </w:t>
      </w:r>
      <w:r w:rsidR="002205BA" w:rsidRPr="00C56078">
        <w:t>(</w:t>
      </w:r>
      <w:r w:rsidR="007024BE" w:rsidRPr="00C56078">
        <w:t>за</w:t>
      </w:r>
      <w:r w:rsidR="00FB556F" w:rsidRPr="00C56078">
        <w:t xml:space="preserve"> </w:t>
      </w:r>
      <w:r w:rsidR="007024BE" w:rsidRPr="00C56078">
        <w:t>исключением</w:t>
      </w:r>
      <w:r w:rsidR="00FB556F" w:rsidRPr="00C56078">
        <w:t xml:space="preserve"> </w:t>
      </w:r>
      <w:r w:rsidR="007024BE" w:rsidRPr="00C56078">
        <w:t>сахарной</w:t>
      </w:r>
      <w:r w:rsidR="00FB556F" w:rsidRPr="00C56078">
        <w:t xml:space="preserve"> </w:t>
      </w:r>
      <w:r w:rsidR="007024BE" w:rsidRPr="00C56078">
        <w:t>свеклы),</w:t>
      </w:r>
      <w:r w:rsidR="00FB556F" w:rsidRPr="00C56078">
        <w:t xml:space="preserve"> </w:t>
      </w:r>
      <w:r w:rsidR="007024BE" w:rsidRPr="00C56078">
        <w:t>можно</w:t>
      </w:r>
      <w:r w:rsidR="00FB556F" w:rsidRPr="00C56078">
        <w:t xml:space="preserve"> </w:t>
      </w:r>
      <w:r w:rsidR="007024BE" w:rsidRPr="00C56078">
        <w:t>успешно</w:t>
      </w:r>
      <w:r w:rsidR="00FB556F" w:rsidRPr="00C56078">
        <w:t xml:space="preserve"> </w:t>
      </w:r>
      <w:r w:rsidR="007024BE" w:rsidRPr="00C56078">
        <w:t>выращивать</w:t>
      </w:r>
      <w:r w:rsidR="00FB556F" w:rsidRPr="00C56078">
        <w:t xml:space="preserve"> </w:t>
      </w:r>
      <w:r w:rsidR="007024BE" w:rsidRPr="00C56078">
        <w:t>во</w:t>
      </w:r>
      <w:r w:rsidR="00FB556F" w:rsidRPr="00C56078">
        <w:t xml:space="preserve"> </w:t>
      </w:r>
      <w:r w:rsidR="007024BE" w:rsidRPr="00C56078">
        <w:t>всех</w:t>
      </w:r>
      <w:r w:rsidR="00FB556F" w:rsidRPr="00C56078">
        <w:t xml:space="preserve"> </w:t>
      </w:r>
      <w:r w:rsidR="007024BE" w:rsidRPr="00C56078">
        <w:t>хозяйствах</w:t>
      </w:r>
      <w:r w:rsidR="00FB556F" w:rsidRPr="00C56078">
        <w:t xml:space="preserve"> </w:t>
      </w:r>
      <w:r w:rsidR="007024BE" w:rsidRPr="00C56078">
        <w:t>этой</w:t>
      </w:r>
      <w:r w:rsidR="00FB556F" w:rsidRPr="00C56078">
        <w:t xml:space="preserve"> </w:t>
      </w:r>
      <w:r w:rsidR="007024BE" w:rsidRPr="00C56078">
        <w:t>зоны.</w:t>
      </w:r>
      <w:r w:rsidR="00FB556F" w:rsidRPr="00C56078">
        <w:t xml:space="preserve"> </w:t>
      </w:r>
      <w:r w:rsidR="007024BE" w:rsidRPr="00C56078">
        <w:t>По</w:t>
      </w:r>
      <w:r w:rsidR="00FB556F" w:rsidRPr="00C56078">
        <w:t xml:space="preserve"> </w:t>
      </w:r>
      <w:r w:rsidR="007024BE" w:rsidRPr="00C56078">
        <w:t>механическому</w:t>
      </w:r>
      <w:r w:rsidR="00FB556F" w:rsidRPr="00C56078">
        <w:t xml:space="preserve"> </w:t>
      </w:r>
      <w:r w:rsidR="007024BE" w:rsidRPr="00C56078">
        <w:t>составу</w:t>
      </w:r>
      <w:r w:rsidR="00FB556F" w:rsidRPr="00C56078">
        <w:t xml:space="preserve"> </w:t>
      </w:r>
      <w:r w:rsidR="007024BE" w:rsidRPr="00C56078">
        <w:t>почвы</w:t>
      </w:r>
      <w:r w:rsidR="00FB556F" w:rsidRPr="00C56078">
        <w:t xml:space="preserve"> </w:t>
      </w:r>
      <w:r w:rsidR="007024BE" w:rsidRPr="00C56078">
        <w:t>относятся</w:t>
      </w:r>
      <w:r w:rsidR="00FB556F" w:rsidRPr="00C56078">
        <w:t xml:space="preserve"> </w:t>
      </w:r>
      <w:r w:rsidR="007024BE" w:rsidRPr="00C56078">
        <w:t>к</w:t>
      </w:r>
      <w:r w:rsidR="00FB556F" w:rsidRPr="00C56078">
        <w:t xml:space="preserve"> </w:t>
      </w:r>
      <w:r w:rsidR="007024BE" w:rsidRPr="00C56078">
        <w:t>средним</w:t>
      </w:r>
      <w:r w:rsidR="00FB556F" w:rsidRPr="00C56078">
        <w:t xml:space="preserve"> </w:t>
      </w:r>
      <w:r w:rsidR="007024BE" w:rsidRPr="00C56078">
        <w:t>и</w:t>
      </w:r>
      <w:r w:rsidR="00FB556F" w:rsidRPr="00C56078">
        <w:t xml:space="preserve"> </w:t>
      </w:r>
      <w:r w:rsidR="007024BE" w:rsidRPr="00C56078">
        <w:t>тяжелым</w:t>
      </w:r>
      <w:r w:rsidR="00FB556F" w:rsidRPr="00C56078">
        <w:t xml:space="preserve"> </w:t>
      </w:r>
      <w:r w:rsidR="007024BE" w:rsidRPr="00C56078">
        <w:t>суглинкам.</w:t>
      </w:r>
    </w:p>
    <w:p w:rsidR="00F962AA" w:rsidRPr="00C56078" w:rsidRDefault="00F962AA" w:rsidP="003C0D12">
      <w:pPr>
        <w:widowControl w:val="0"/>
        <w:spacing w:line="360" w:lineRule="auto"/>
        <w:ind w:firstLine="709"/>
        <w:jc w:val="both"/>
      </w:pPr>
      <w:r w:rsidRPr="00C56078">
        <w:t>Производство</w:t>
      </w:r>
      <w:r w:rsidR="00FB556F" w:rsidRPr="00C56078">
        <w:t xml:space="preserve"> </w:t>
      </w:r>
      <w:r w:rsidRPr="00C56078">
        <w:t>зерна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ключевая</w:t>
      </w:r>
      <w:r w:rsidR="00FB556F" w:rsidRPr="00C56078">
        <w:t xml:space="preserve"> </w:t>
      </w:r>
      <w:r w:rsidRPr="00C56078">
        <w:t>проблема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земледелии.</w:t>
      </w:r>
      <w:r w:rsidR="00FB556F" w:rsidRPr="00C56078">
        <w:t xml:space="preserve"> </w:t>
      </w:r>
      <w:r w:rsidRPr="00C56078">
        <w:t>Совершенствование</w:t>
      </w:r>
      <w:r w:rsidR="00FB556F" w:rsidRPr="00C56078">
        <w:t xml:space="preserve"> </w:t>
      </w:r>
      <w:r w:rsidRPr="00C56078">
        <w:t>структуры</w:t>
      </w:r>
      <w:r w:rsidR="00FB556F" w:rsidRPr="00C56078">
        <w:t xml:space="preserve"> </w:t>
      </w:r>
      <w:r w:rsidRPr="00C56078">
        <w:t>посевных</w:t>
      </w:r>
      <w:r w:rsidR="00FB556F" w:rsidRPr="00C56078">
        <w:t xml:space="preserve"> </w:t>
      </w:r>
      <w:r w:rsidRPr="00C56078">
        <w:t>площадей</w:t>
      </w:r>
      <w:r w:rsidR="00FB556F" w:rsidRPr="00C56078">
        <w:t xml:space="preserve"> </w:t>
      </w:r>
      <w:r w:rsidRPr="00C56078">
        <w:t>состоит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оптимальном</w:t>
      </w:r>
      <w:r w:rsidR="00FB556F" w:rsidRPr="00C56078">
        <w:t xml:space="preserve"> </w:t>
      </w:r>
      <w:r w:rsidRPr="00C56078">
        <w:t>сочетании</w:t>
      </w:r>
      <w:r w:rsidR="00FB556F" w:rsidRPr="00C56078">
        <w:t xml:space="preserve"> </w:t>
      </w:r>
      <w:r w:rsidRPr="00C56078">
        <w:t>озимых</w:t>
      </w:r>
      <w:r w:rsidR="00FB556F" w:rsidRPr="00C56078">
        <w:t xml:space="preserve"> </w:t>
      </w:r>
      <w:r w:rsidRPr="00C56078">
        <w:t>зерновых,</w:t>
      </w:r>
      <w:r w:rsidR="00FB556F" w:rsidRPr="00C56078">
        <w:t xml:space="preserve"> </w:t>
      </w:r>
      <w:r w:rsidRPr="00C56078">
        <w:t>зернобобовых,</w:t>
      </w:r>
      <w:r w:rsidR="00FB556F" w:rsidRPr="00C56078">
        <w:t xml:space="preserve"> </w:t>
      </w:r>
      <w:r w:rsidRPr="00C56078">
        <w:t>ранних</w:t>
      </w:r>
      <w:r w:rsidR="00FB556F" w:rsidRPr="00C56078">
        <w:t xml:space="preserve"> </w:t>
      </w:r>
      <w:r w:rsidRPr="00C56078">
        <w:t>яровых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поздних</w:t>
      </w:r>
      <w:r w:rsidR="00FB556F" w:rsidRPr="00C56078">
        <w:t xml:space="preserve"> </w:t>
      </w:r>
      <w:r w:rsidRPr="00C56078">
        <w:t>яровых</w:t>
      </w:r>
      <w:r w:rsidR="00FB556F" w:rsidRPr="00C56078">
        <w:t xml:space="preserve"> </w:t>
      </w:r>
      <w:r w:rsidRPr="00C56078">
        <w:t>зерновых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чистых</w:t>
      </w:r>
      <w:r w:rsidR="00FB556F" w:rsidRPr="00C56078">
        <w:t xml:space="preserve"> </w:t>
      </w:r>
      <w:r w:rsidRPr="00C56078">
        <w:t>паров.</w:t>
      </w:r>
      <w:r w:rsidR="00FB556F" w:rsidRPr="00C56078">
        <w:t xml:space="preserve"> </w:t>
      </w:r>
      <w:r w:rsidRPr="00C56078">
        <w:t>Последнее</w:t>
      </w:r>
      <w:r w:rsidR="00FB556F" w:rsidRPr="00C56078">
        <w:t xml:space="preserve"> </w:t>
      </w:r>
      <w:r w:rsidRPr="00C56078">
        <w:t>обстоятельство</w:t>
      </w:r>
      <w:r w:rsidR="00FB556F" w:rsidRPr="00C56078">
        <w:t xml:space="preserve"> </w:t>
      </w:r>
      <w:r w:rsidRPr="00C56078">
        <w:t>имеет</w:t>
      </w:r>
      <w:r w:rsidR="00FB556F" w:rsidRPr="00C56078">
        <w:t xml:space="preserve"> </w:t>
      </w:r>
      <w:r w:rsidRPr="00C56078">
        <w:t>целью</w:t>
      </w:r>
      <w:r w:rsidR="00FB556F" w:rsidRPr="00C56078">
        <w:t xml:space="preserve"> </w:t>
      </w:r>
      <w:r w:rsidRPr="00C56078">
        <w:t>проведения</w:t>
      </w:r>
      <w:r w:rsidR="00FB556F" w:rsidRPr="00C56078">
        <w:t xml:space="preserve"> </w:t>
      </w:r>
      <w:r w:rsidRPr="00C56078">
        <w:t>мер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восстановлению</w:t>
      </w:r>
      <w:r w:rsidR="00FB556F" w:rsidRPr="00C56078">
        <w:t xml:space="preserve"> </w:t>
      </w:r>
      <w:r w:rsidRPr="00C56078">
        <w:t>плодородия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оптимизации</w:t>
      </w:r>
      <w:r w:rsidR="00FB556F" w:rsidRPr="00C56078">
        <w:t xml:space="preserve"> </w:t>
      </w:r>
      <w:r w:rsidRPr="00C56078">
        <w:t>фитосанитарного</w:t>
      </w:r>
      <w:r w:rsidR="00FB556F" w:rsidRPr="00C56078">
        <w:t xml:space="preserve"> </w:t>
      </w:r>
      <w:r w:rsidRPr="00C56078">
        <w:t>состояния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посевов.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недостатке</w:t>
      </w:r>
      <w:r w:rsidR="00FB556F" w:rsidRPr="00C56078">
        <w:t xml:space="preserve"> </w:t>
      </w:r>
      <w:r w:rsidRPr="00C56078">
        <w:t>удобрений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гербицидов</w:t>
      </w:r>
      <w:r w:rsidR="00FB556F" w:rsidRPr="00C56078">
        <w:t xml:space="preserve"> </w:t>
      </w:r>
      <w:r w:rsidRPr="00C56078">
        <w:t>роль</w:t>
      </w:r>
      <w:r w:rsidR="00FB556F" w:rsidRPr="00C56078">
        <w:t xml:space="preserve"> </w:t>
      </w:r>
      <w:r w:rsidRPr="00C56078">
        <w:t>паров</w:t>
      </w:r>
      <w:r w:rsidR="00FB556F" w:rsidRPr="00C56078">
        <w:t xml:space="preserve"> </w:t>
      </w:r>
      <w:r w:rsidRPr="00C56078">
        <w:t>возрастает.</w:t>
      </w:r>
    </w:p>
    <w:p w:rsidR="00F962AA" w:rsidRPr="00C56078" w:rsidRDefault="00F962AA" w:rsidP="003C0D12">
      <w:pPr>
        <w:widowControl w:val="0"/>
        <w:spacing w:line="360" w:lineRule="auto"/>
        <w:ind w:firstLine="709"/>
        <w:jc w:val="both"/>
      </w:pPr>
      <w:r w:rsidRPr="00C56078">
        <w:t>Для</w:t>
      </w:r>
      <w:r w:rsidR="00FB556F" w:rsidRPr="00C56078">
        <w:t xml:space="preserve"> </w:t>
      </w:r>
      <w:r w:rsidRPr="00C56078">
        <w:t>зерновых</w:t>
      </w:r>
      <w:r w:rsidR="00FB556F" w:rsidRPr="00C56078">
        <w:t xml:space="preserve"> </w:t>
      </w:r>
      <w:r w:rsidRPr="00C56078">
        <w:t>должна</w:t>
      </w:r>
      <w:r w:rsidR="00FB556F" w:rsidRPr="00C56078">
        <w:t xml:space="preserve"> </w:t>
      </w:r>
      <w:r w:rsidRPr="00C56078">
        <w:t>составлять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пашни</w:t>
      </w:r>
      <w:r w:rsidR="00FB556F" w:rsidRPr="00C56078">
        <w:t xml:space="preserve"> </w:t>
      </w:r>
      <w:r w:rsidRPr="00C56078">
        <w:t>55</w:t>
      </w:r>
      <w:r w:rsidR="00FB556F" w:rsidRPr="00C56078">
        <w:t xml:space="preserve"> </w:t>
      </w:r>
      <w:r w:rsidRPr="00C56078">
        <w:t>%.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структуре</w:t>
      </w:r>
      <w:r w:rsidR="00FB556F" w:rsidRPr="00C56078">
        <w:t xml:space="preserve"> </w:t>
      </w:r>
      <w:r w:rsidRPr="00C56078">
        <w:t>зернового</w:t>
      </w:r>
      <w:r w:rsidR="00FB556F" w:rsidRPr="00C56078">
        <w:t xml:space="preserve"> </w:t>
      </w:r>
      <w:r w:rsidRPr="00C56078">
        <w:t>клина</w:t>
      </w:r>
      <w:r w:rsidR="00FB556F" w:rsidRPr="00C56078">
        <w:t xml:space="preserve"> </w:t>
      </w:r>
      <w:r w:rsidRPr="00C56078">
        <w:t>озимые</w:t>
      </w:r>
      <w:r w:rsidR="00FB556F" w:rsidRPr="00C56078">
        <w:t xml:space="preserve"> </w:t>
      </w:r>
      <w:r w:rsidRPr="00C56078">
        <w:t>должны</w:t>
      </w:r>
      <w:r w:rsidR="00FB556F" w:rsidRPr="00C56078">
        <w:t xml:space="preserve"> </w:t>
      </w:r>
      <w:r w:rsidRPr="00C56078">
        <w:t>занимать</w:t>
      </w:r>
      <w:r w:rsidR="00FB556F" w:rsidRPr="00C56078">
        <w:t xml:space="preserve"> </w:t>
      </w:r>
      <w:r w:rsidRPr="00C56078">
        <w:t>около</w:t>
      </w:r>
      <w:r w:rsidR="00FB556F" w:rsidRPr="00C56078">
        <w:t xml:space="preserve"> </w:t>
      </w:r>
      <w:r w:rsidRPr="00C56078">
        <w:t>45</w:t>
      </w:r>
      <w:r w:rsidR="00FB556F" w:rsidRPr="00C56078">
        <w:t xml:space="preserve"> </w:t>
      </w:r>
      <w:r w:rsidRPr="00C56078">
        <w:t>%,</w:t>
      </w:r>
      <w:r w:rsidR="00FB556F" w:rsidRPr="00C56078">
        <w:t xml:space="preserve"> </w:t>
      </w:r>
      <w:r w:rsidRPr="00C56078">
        <w:t>яровых</w:t>
      </w:r>
      <w:r w:rsidR="00FB556F" w:rsidRPr="00C56078">
        <w:t xml:space="preserve"> </w:t>
      </w:r>
      <w:r w:rsidRPr="00C56078">
        <w:t>55</w:t>
      </w:r>
      <w:r w:rsidR="00FB556F" w:rsidRPr="00C56078">
        <w:t xml:space="preserve"> </w:t>
      </w:r>
      <w:r w:rsidRPr="00C56078">
        <w:t>%.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этом</w:t>
      </w:r>
      <w:r w:rsidR="00FB556F" w:rsidRPr="00C56078">
        <w:t xml:space="preserve"> </w:t>
      </w:r>
      <w:r w:rsidRPr="00C56078">
        <w:t>достигается</w:t>
      </w:r>
      <w:r w:rsidR="00FB556F" w:rsidRPr="00C56078">
        <w:t xml:space="preserve"> </w:t>
      </w:r>
      <w:r w:rsidRPr="00C56078">
        <w:t>наиболее</w:t>
      </w:r>
      <w:r w:rsidR="00FB556F" w:rsidRPr="00C56078">
        <w:t xml:space="preserve"> </w:t>
      </w:r>
      <w:r w:rsidRPr="00C56078">
        <w:t>продуктивное</w:t>
      </w:r>
      <w:r w:rsidR="00FB556F" w:rsidRPr="00C56078">
        <w:t xml:space="preserve"> </w:t>
      </w:r>
      <w:r w:rsidRPr="00C56078">
        <w:t>использование</w:t>
      </w:r>
      <w:r w:rsidR="00FB556F" w:rsidRPr="00C56078">
        <w:t xml:space="preserve"> </w:t>
      </w:r>
      <w:r w:rsidRPr="00C56078">
        <w:t>пашни,</w:t>
      </w:r>
      <w:r w:rsidR="00FB556F" w:rsidRPr="00C56078">
        <w:t xml:space="preserve"> </w:t>
      </w:r>
      <w:r w:rsidRPr="00C56078">
        <w:t>лучший</w:t>
      </w:r>
      <w:r w:rsidR="00FB556F" w:rsidRPr="00C56078">
        <w:t xml:space="preserve"> </w:t>
      </w:r>
      <w:r w:rsidRPr="00C56078">
        <w:t>состав</w:t>
      </w:r>
      <w:r w:rsidR="00FB556F" w:rsidRPr="00C56078">
        <w:t xml:space="preserve"> </w:t>
      </w:r>
      <w:r w:rsidRPr="00C56078">
        <w:t>предшественников,</w:t>
      </w:r>
      <w:r w:rsidR="00FB556F" w:rsidRPr="00C56078">
        <w:t xml:space="preserve"> </w:t>
      </w:r>
      <w:r w:rsidRPr="00C56078">
        <w:t>улучшается</w:t>
      </w:r>
      <w:r w:rsidR="00FB556F" w:rsidRPr="00C56078">
        <w:t xml:space="preserve"> </w:t>
      </w:r>
      <w:r w:rsidRPr="00C56078">
        <w:t>фитосанитарное</w:t>
      </w:r>
      <w:r w:rsidR="00FB556F" w:rsidRPr="00C56078">
        <w:t xml:space="preserve"> </w:t>
      </w:r>
      <w:r w:rsidRPr="00C56078">
        <w:t>состояние</w:t>
      </w:r>
      <w:r w:rsidR="00FB556F" w:rsidRPr="00C56078">
        <w:t xml:space="preserve"> </w:t>
      </w:r>
      <w:r w:rsidRPr="00C56078">
        <w:t>почвы.</w:t>
      </w:r>
      <w:r w:rsidR="00FB556F" w:rsidRPr="00C56078">
        <w:t xml:space="preserve"> </w:t>
      </w:r>
      <w:r w:rsidRPr="00C56078">
        <w:t>Наукой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производственным</w:t>
      </w:r>
      <w:r w:rsidR="00FB556F" w:rsidRPr="00C56078">
        <w:t xml:space="preserve"> </w:t>
      </w:r>
      <w:r w:rsidRPr="00C56078">
        <w:t>опытом</w:t>
      </w:r>
      <w:r w:rsidR="00FB556F" w:rsidRPr="00C56078">
        <w:t xml:space="preserve"> </w:t>
      </w:r>
      <w:r w:rsidRPr="00C56078">
        <w:t>доказано,</w:t>
      </w:r>
      <w:r w:rsidR="00FB556F" w:rsidRPr="00C56078">
        <w:t xml:space="preserve"> </w:t>
      </w:r>
      <w:r w:rsidRPr="00C56078">
        <w:t>что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наших</w:t>
      </w:r>
      <w:r w:rsidR="00FB556F" w:rsidRPr="00C56078">
        <w:t xml:space="preserve"> </w:t>
      </w:r>
      <w:r w:rsidRPr="00C56078">
        <w:t>условиях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ячменя</w:t>
      </w:r>
      <w:r w:rsidR="00FB556F" w:rsidRPr="00C56078">
        <w:t xml:space="preserve"> </w:t>
      </w:r>
      <w:r w:rsidRPr="00C56078">
        <w:t>должна</w:t>
      </w:r>
      <w:r w:rsidR="00FB556F" w:rsidRPr="00C56078">
        <w:t xml:space="preserve"> </w:t>
      </w:r>
      <w:r w:rsidRPr="00C56078">
        <w:t>составлять</w:t>
      </w:r>
      <w:r w:rsidR="00FB556F" w:rsidRPr="00C56078">
        <w:t xml:space="preserve"> </w:t>
      </w:r>
      <w:r w:rsidRPr="00C56078">
        <w:t>около</w:t>
      </w:r>
      <w:r w:rsidR="00FB556F" w:rsidRPr="00C56078">
        <w:t xml:space="preserve"> </w:t>
      </w:r>
      <w:r w:rsidRPr="00C56078">
        <w:t>20</w:t>
      </w:r>
      <w:r w:rsidR="00FB556F" w:rsidRPr="00C56078">
        <w:t xml:space="preserve"> </w:t>
      </w:r>
      <w:r w:rsidRPr="00C56078">
        <w:t>%,</w:t>
      </w:r>
      <w:r w:rsidR="00FB556F" w:rsidRPr="00C56078">
        <w:t xml:space="preserve"> </w:t>
      </w:r>
      <w:r w:rsidRPr="00C56078">
        <w:t>овса</w:t>
      </w:r>
      <w:r w:rsidR="00FB556F" w:rsidRPr="00C56078">
        <w:t xml:space="preserve"> </w:t>
      </w:r>
      <w:r w:rsidRPr="00C56078">
        <w:t>16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яровой</w:t>
      </w:r>
      <w:r w:rsidR="00FB556F" w:rsidRPr="00C56078">
        <w:t xml:space="preserve"> </w:t>
      </w:r>
      <w:r w:rsidRPr="00C56078">
        <w:t>пшеницы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7</w:t>
      </w:r>
      <w:r w:rsidR="00FB556F" w:rsidRPr="00C56078">
        <w:t xml:space="preserve"> </w:t>
      </w:r>
      <w:r w:rsidRPr="00C56078">
        <w:t>%.</w:t>
      </w:r>
      <w:r w:rsidR="00FB556F" w:rsidRPr="00C56078">
        <w:t xml:space="preserve"> </w:t>
      </w:r>
      <w:r w:rsidRPr="00C56078">
        <w:t>Оптимальная</w:t>
      </w:r>
      <w:r w:rsidR="00FB556F" w:rsidRPr="00C56078">
        <w:t xml:space="preserve"> </w:t>
      </w:r>
      <w:r w:rsidRPr="00C56078">
        <w:t>доля</w:t>
      </w:r>
      <w:r w:rsidR="00FB556F" w:rsidRPr="00C56078">
        <w:t xml:space="preserve"> </w:t>
      </w:r>
      <w:r w:rsidRPr="00C56078">
        <w:t>зерновых</w:t>
      </w:r>
      <w:r w:rsidR="00FB556F" w:rsidRPr="00C56078">
        <w:t xml:space="preserve"> </w:t>
      </w:r>
      <w:r w:rsidRPr="00C56078">
        <w:t>бобовых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12</w:t>
      </w:r>
      <w:r w:rsidR="00FB556F" w:rsidRPr="00C56078">
        <w:t xml:space="preserve"> </w:t>
      </w:r>
      <w:r w:rsidRPr="00C56078">
        <w:t>%,</w:t>
      </w:r>
      <w:r w:rsidR="00FB556F" w:rsidRPr="00C56078">
        <w:t xml:space="preserve"> </w:t>
      </w:r>
      <w:r w:rsidRPr="00C56078">
        <w:t>крупяных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4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зерновых,</w:t>
      </w:r>
      <w:r w:rsidR="00FB556F" w:rsidRPr="00C56078">
        <w:t xml:space="preserve"> </w:t>
      </w:r>
      <w:r w:rsidRPr="00C56078">
        <w:t>что</w:t>
      </w:r>
      <w:r w:rsidR="00FB556F" w:rsidRPr="00C56078">
        <w:t xml:space="preserve"> </w:t>
      </w:r>
      <w:r w:rsidRPr="00C56078">
        <w:t>вполне</w:t>
      </w:r>
      <w:r w:rsidR="00FB556F" w:rsidRPr="00C56078">
        <w:t xml:space="preserve"> </w:t>
      </w:r>
      <w:r w:rsidRPr="00C56078">
        <w:t>достаточно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нужд</w:t>
      </w:r>
      <w:r w:rsidR="00FB556F" w:rsidRPr="00C56078">
        <w:t xml:space="preserve"> </w:t>
      </w:r>
      <w:r w:rsidRPr="00C56078">
        <w:t>республики.</w:t>
      </w:r>
    </w:p>
    <w:p w:rsidR="00F962AA" w:rsidRPr="00C56078" w:rsidRDefault="00F962AA" w:rsidP="003C0D12">
      <w:pPr>
        <w:widowControl w:val="0"/>
        <w:spacing w:line="360" w:lineRule="auto"/>
        <w:ind w:firstLine="709"/>
        <w:jc w:val="both"/>
      </w:pPr>
      <w:r w:rsidRPr="00C56078">
        <w:t>Под</w:t>
      </w:r>
      <w:r w:rsidR="00FB556F" w:rsidRPr="00C56078">
        <w:t xml:space="preserve"> </w:t>
      </w:r>
      <w:r w:rsidRPr="00C56078">
        <w:t>пары</w:t>
      </w:r>
      <w:r w:rsidR="00FB556F" w:rsidRPr="00C56078">
        <w:t xml:space="preserve"> </w:t>
      </w:r>
      <w:r w:rsidRPr="00C56078">
        <w:t>чистые</w:t>
      </w:r>
      <w:r w:rsidR="00FB556F" w:rsidRPr="00C56078">
        <w:t xml:space="preserve"> </w:t>
      </w:r>
      <w:r w:rsidRPr="00C56078">
        <w:t>следует</w:t>
      </w:r>
      <w:r w:rsidR="00FB556F" w:rsidRPr="00C56078">
        <w:t xml:space="preserve"> </w:t>
      </w:r>
      <w:r w:rsidRPr="00C56078">
        <w:t>отвести</w:t>
      </w:r>
      <w:r w:rsidR="00FB556F" w:rsidRPr="00C56078">
        <w:t xml:space="preserve"> </w:t>
      </w:r>
      <w:r w:rsidRPr="00C56078">
        <w:t>8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10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более</w:t>
      </w:r>
      <w:r w:rsidR="00FB556F" w:rsidRPr="00C56078">
        <w:t xml:space="preserve"> </w:t>
      </w:r>
      <w:r w:rsidRPr="00C56078">
        <w:t>площадей</w:t>
      </w:r>
      <w:r w:rsidR="00FB556F" w:rsidRPr="00C56078">
        <w:t xml:space="preserve"> </w:t>
      </w:r>
      <w:r w:rsidRPr="00C56078">
        <w:t>полей,</w:t>
      </w:r>
      <w:r w:rsidR="00FB556F" w:rsidRPr="00C56078">
        <w:t xml:space="preserve"> </w:t>
      </w:r>
      <w:r w:rsidRPr="00C56078">
        <w:t>которые</w:t>
      </w:r>
      <w:r w:rsidR="00FB556F" w:rsidRPr="00C56078">
        <w:t xml:space="preserve"> </w:t>
      </w:r>
      <w:r w:rsidRPr="00C56078">
        <w:t>нуждаются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улучшении</w:t>
      </w:r>
      <w:r w:rsidR="00FB556F" w:rsidRPr="00C56078">
        <w:t xml:space="preserve"> </w:t>
      </w:r>
      <w:r w:rsidRPr="00C56078">
        <w:t>фитосанитарного</w:t>
      </w:r>
      <w:r w:rsidR="00FB556F" w:rsidRPr="00C56078">
        <w:t xml:space="preserve"> </w:t>
      </w:r>
      <w:r w:rsidRPr="00C56078">
        <w:t>состояния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внесения</w:t>
      </w:r>
      <w:r w:rsidR="00FB556F" w:rsidRPr="00C56078">
        <w:t xml:space="preserve"> </w:t>
      </w:r>
      <w:r w:rsidRPr="00C56078">
        <w:t>органических</w:t>
      </w:r>
      <w:r w:rsidR="00FB556F" w:rsidRPr="00C56078">
        <w:t xml:space="preserve"> </w:t>
      </w:r>
      <w:r w:rsidRPr="00C56078">
        <w:t>удобрений,</w:t>
      </w:r>
      <w:r w:rsidR="00FB556F" w:rsidRPr="00C56078">
        <w:t xml:space="preserve"> </w:t>
      </w:r>
      <w:r w:rsidRPr="00C56078">
        <w:t>чтобы</w:t>
      </w:r>
      <w:r w:rsidR="00FB556F" w:rsidRPr="00C56078">
        <w:t xml:space="preserve"> </w:t>
      </w:r>
      <w:r w:rsidRPr="00C56078">
        <w:t>компенсировать</w:t>
      </w:r>
      <w:r w:rsidR="00FB556F" w:rsidRPr="00C56078">
        <w:t xml:space="preserve"> </w:t>
      </w:r>
      <w:r w:rsidRPr="00C56078">
        <w:t>потери</w:t>
      </w:r>
      <w:r w:rsidR="00FB556F" w:rsidRPr="00C56078">
        <w:t xml:space="preserve"> </w:t>
      </w:r>
      <w:r w:rsidRPr="00C56078">
        <w:t>гумуса.</w:t>
      </w:r>
    </w:p>
    <w:p w:rsidR="00F962AA" w:rsidRPr="00C56078" w:rsidRDefault="00F962AA" w:rsidP="003C0D12">
      <w:pPr>
        <w:widowControl w:val="0"/>
        <w:spacing w:line="360" w:lineRule="auto"/>
        <w:ind w:firstLine="709"/>
        <w:jc w:val="both"/>
      </w:pPr>
      <w:r w:rsidRPr="00C56078">
        <w:t>Чтобы</w:t>
      </w:r>
      <w:r w:rsidR="00FB556F" w:rsidRPr="00C56078">
        <w:t xml:space="preserve"> </w:t>
      </w:r>
      <w:r w:rsidRPr="00C56078">
        <w:t>предотвратить</w:t>
      </w:r>
      <w:r w:rsidR="00FB556F" w:rsidRPr="00C56078">
        <w:t xml:space="preserve"> </w:t>
      </w:r>
      <w:r w:rsidRPr="00C56078">
        <w:t>процессы</w:t>
      </w:r>
      <w:r w:rsidR="00FB556F" w:rsidRPr="00C56078">
        <w:t xml:space="preserve"> </w:t>
      </w:r>
      <w:r w:rsidRPr="00C56078">
        <w:t>дегумификации</w:t>
      </w:r>
      <w:r w:rsidR="00FB556F" w:rsidRPr="00C56078">
        <w:t xml:space="preserve"> </w:t>
      </w:r>
      <w:r w:rsidRPr="00C56078">
        <w:t>почвенного</w:t>
      </w:r>
      <w:r w:rsidR="00FB556F" w:rsidRPr="00C56078">
        <w:t xml:space="preserve"> </w:t>
      </w:r>
      <w:r w:rsidRPr="00C56078">
        <w:t>плодородия,</w:t>
      </w:r>
      <w:r w:rsidR="00FB556F" w:rsidRPr="00C56078">
        <w:t xml:space="preserve"> </w:t>
      </w:r>
      <w:r w:rsidRPr="00C56078">
        <w:t>необходимо</w:t>
      </w:r>
      <w:r w:rsidR="00FB556F" w:rsidRPr="00C56078">
        <w:t xml:space="preserve"> </w:t>
      </w:r>
      <w:r w:rsidRPr="00C56078">
        <w:t>предусматривать</w:t>
      </w:r>
      <w:r w:rsidR="00FB556F" w:rsidRPr="00C56078">
        <w:t xml:space="preserve"> </w:t>
      </w:r>
      <w:r w:rsidRPr="00C56078">
        <w:t>введение</w:t>
      </w:r>
      <w:r w:rsidR="00FB556F" w:rsidRPr="00C56078">
        <w:t xml:space="preserve"> </w:t>
      </w:r>
      <w:r w:rsidRPr="00C56078">
        <w:t>сидерального</w:t>
      </w:r>
      <w:r w:rsidR="00FB556F" w:rsidRPr="00C56078">
        <w:t xml:space="preserve"> </w:t>
      </w:r>
      <w:r w:rsidRPr="00C56078">
        <w:t>пара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возделыванием</w:t>
      </w:r>
      <w:r w:rsidR="00FB556F" w:rsidRPr="00C56078">
        <w:t xml:space="preserve"> </w:t>
      </w:r>
      <w:r w:rsidRPr="00C56078">
        <w:t>донника,</w:t>
      </w:r>
      <w:r w:rsidR="00FB556F" w:rsidRPr="00C56078">
        <w:t xml:space="preserve"> </w:t>
      </w:r>
      <w:r w:rsidRPr="00C56078">
        <w:t>рапса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других</w:t>
      </w:r>
      <w:r w:rsidR="00FB556F" w:rsidRPr="00C56078">
        <w:t xml:space="preserve"> </w:t>
      </w:r>
      <w:r w:rsidRPr="00C56078">
        <w:t>сидеральных</w:t>
      </w:r>
      <w:r w:rsidR="00FB556F" w:rsidRPr="00C56078">
        <w:t xml:space="preserve"> </w:t>
      </w:r>
      <w:r w:rsidRPr="00C56078">
        <w:t>культур,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также</w:t>
      </w:r>
      <w:r w:rsidR="00FB556F" w:rsidRPr="00C56078">
        <w:t xml:space="preserve"> </w:t>
      </w:r>
      <w:r w:rsidRPr="00C56078">
        <w:t>применение</w:t>
      </w:r>
      <w:r w:rsidR="00FB556F" w:rsidRPr="00C56078">
        <w:t xml:space="preserve"> </w:t>
      </w:r>
      <w:r w:rsidRPr="00C56078">
        <w:t>соломы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удобрения.</w:t>
      </w:r>
    </w:p>
    <w:p w:rsidR="00F962AA" w:rsidRPr="00C56078" w:rsidRDefault="00F962AA" w:rsidP="003C0D12">
      <w:pPr>
        <w:widowControl w:val="0"/>
        <w:spacing w:line="360" w:lineRule="auto"/>
        <w:ind w:firstLine="709"/>
        <w:jc w:val="both"/>
      </w:pPr>
      <w:r w:rsidRPr="00C56078">
        <w:t>Исходя</w:t>
      </w:r>
      <w:r w:rsidR="00FB556F" w:rsidRPr="00C56078">
        <w:t xml:space="preserve"> </w:t>
      </w:r>
      <w:r w:rsidRPr="00C56078">
        <w:t>из</w:t>
      </w:r>
      <w:r w:rsidR="00FB556F" w:rsidRPr="00C56078">
        <w:t xml:space="preserve"> </w:t>
      </w:r>
      <w:r w:rsidRPr="00C56078">
        <w:t>концепции</w:t>
      </w:r>
      <w:r w:rsidR="00FB556F" w:rsidRPr="00C56078">
        <w:t xml:space="preserve"> </w:t>
      </w:r>
      <w:r w:rsidRPr="00C56078">
        <w:t>биологизации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экологизации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подбираются</w:t>
      </w:r>
      <w:r w:rsidR="00FB556F" w:rsidRPr="00C56078">
        <w:t xml:space="preserve"> </w:t>
      </w:r>
      <w:r w:rsidRPr="00C56078">
        <w:t>культуры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сорта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наибольшим</w:t>
      </w:r>
      <w:r w:rsidR="00FB556F" w:rsidRPr="00C56078">
        <w:t xml:space="preserve"> </w:t>
      </w:r>
      <w:r w:rsidRPr="00C56078">
        <w:t>адаптивным</w:t>
      </w:r>
      <w:r w:rsidR="00FB556F" w:rsidRPr="00C56078">
        <w:t xml:space="preserve"> </w:t>
      </w:r>
      <w:r w:rsidRPr="00C56078">
        <w:t>потенциалом.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этом</w:t>
      </w:r>
      <w:r w:rsidR="00FB556F" w:rsidRPr="00C56078">
        <w:t xml:space="preserve"> </w:t>
      </w:r>
      <w:r w:rsidRPr="00C56078">
        <w:t>уделяется</w:t>
      </w:r>
      <w:r w:rsidR="00FB556F" w:rsidRPr="00C56078">
        <w:t xml:space="preserve"> </w:t>
      </w:r>
      <w:r w:rsidRPr="00C56078">
        <w:t>особое</w:t>
      </w:r>
      <w:r w:rsidR="00FB556F" w:rsidRPr="00C56078">
        <w:t xml:space="preserve"> </w:t>
      </w:r>
      <w:r w:rsidRPr="00C56078">
        <w:t>внимание</w:t>
      </w:r>
      <w:r w:rsidR="00FB556F" w:rsidRPr="00C56078">
        <w:t xml:space="preserve"> </w:t>
      </w:r>
      <w:r w:rsidRPr="00C56078">
        <w:t>многолетним</w:t>
      </w:r>
      <w:r w:rsidR="00FB556F" w:rsidRPr="00C56078">
        <w:t xml:space="preserve"> </w:t>
      </w:r>
      <w:r w:rsidRPr="00C56078">
        <w:t>бобовым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бобово-злаковым</w:t>
      </w:r>
      <w:r w:rsidR="00FB556F" w:rsidRPr="00C56078">
        <w:t xml:space="preserve"> </w:t>
      </w:r>
      <w:r w:rsidRPr="00C56078">
        <w:t>травосмесям</w:t>
      </w:r>
      <w:r w:rsidR="00FB556F" w:rsidRPr="00C56078">
        <w:t xml:space="preserve"> </w:t>
      </w:r>
      <w:r w:rsidRPr="00C56078">
        <w:t>(люцерна,</w:t>
      </w:r>
      <w:r w:rsidR="00FB556F" w:rsidRPr="00C56078">
        <w:t xml:space="preserve"> </w:t>
      </w:r>
      <w:r w:rsidRPr="00C56078">
        <w:t>клевер,</w:t>
      </w:r>
      <w:r w:rsidR="00FB556F" w:rsidRPr="00C56078">
        <w:t xml:space="preserve"> </w:t>
      </w:r>
      <w:r w:rsidRPr="00C56078">
        <w:t>эспарцет,</w:t>
      </w:r>
      <w:r w:rsidR="00FB556F" w:rsidRPr="00C56078">
        <w:t xml:space="preserve"> </w:t>
      </w:r>
      <w:r w:rsidRPr="00C56078">
        <w:t>люцерно-кострецовая</w:t>
      </w:r>
      <w:r w:rsidR="00FB556F" w:rsidRPr="00C56078">
        <w:t xml:space="preserve"> </w:t>
      </w:r>
      <w:r w:rsidRPr="00C56078">
        <w:t>смесь,</w:t>
      </w:r>
      <w:r w:rsidR="00FB556F" w:rsidRPr="00C56078">
        <w:t xml:space="preserve"> </w:t>
      </w:r>
      <w:r w:rsidRPr="00C56078">
        <w:t>козлятник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др.).</w:t>
      </w:r>
      <w:r w:rsidR="00FB556F" w:rsidRPr="00C56078">
        <w:t xml:space="preserve"> </w:t>
      </w:r>
      <w:r w:rsidRPr="00C56078">
        <w:t>Они</w:t>
      </w:r>
      <w:r w:rsidR="00FB556F" w:rsidRPr="00C56078">
        <w:t xml:space="preserve"> </w:t>
      </w:r>
      <w:r w:rsidRPr="00C56078">
        <w:t>обладают</w:t>
      </w:r>
      <w:r w:rsidR="00FB556F" w:rsidRPr="00C56078">
        <w:t xml:space="preserve"> </w:t>
      </w:r>
      <w:r w:rsidRPr="00C56078">
        <w:t>средовосстанавливающей</w:t>
      </w:r>
      <w:r w:rsidR="00FB556F" w:rsidRPr="00C56078">
        <w:t xml:space="preserve"> </w:t>
      </w:r>
      <w:r w:rsidRPr="00C56078">
        <w:t>способностью,</w:t>
      </w:r>
      <w:r w:rsidR="00FB556F" w:rsidRPr="00C56078">
        <w:t xml:space="preserve"> </w:t>
      </w:r>
      <w:r w:rsidRPr="00C56078">
        <w:t>что</w:t>
      </w:r>
      <w:r w:rsidR="00FB556F" w:rsidRPr="00C56078">
        <w:t xml:space="preserve"> </w:t>
      </w:r>
      <w:r w:rsidRPr="00C56078">
        <w:t>проявляется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укреплении</w:t>
      </w:r>
      <w:r w:rsidR="00FB556F" w:rsidRPr="00C56078">
        <w:t xml:space="preserve"> </w:t>
      </w:r>
      <w:r w:rsidRPr="00C56078">
        <w:t>энергетического</w:t>
      </w:r>
      <w:r w:rsidR="00FB556F" w:rsidRPr="00C56078">
        <w:t xml:space="preserve"> </w:t>
      </w:r>
      <w:r w:rsidRPr="00C56078">
        <w:t>потенциала</w:t>
      </w:r>
      <w:r w:rsidR="00FB556F" w:rsidRPr="00C56078">
        <w:t xml:space="preserve"> </w:t>
      </w:r>
      <w:r w:rsidRPr="00C56078">
        <w:t>почвы,</w:t>
      </w:r>
      <w:r w:rsidR="00FB556F" w:rsidRPr="00C56078">
        <w:t xml:space="preserve"> </w:t>
      </w:r>
      <w:r w:rsidRPr="00C56078">
        <w:t>защите</w:t>
      </w:r>
      <w:r w:rsidR="00FB556F" w:rsidRPr="00C56078">
        <w:t xml:space="preserve"> </w:t>
      </w:r>
      <w:r w:rsidRPr="00C56078">
        <w:t>её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эрозии,</w:t>
      </w:r>
      <w:r w:rsidR="00FB556F" w:rsidRPr="00C56078">
        <w:t xml:space="preserve"> </w:t>
      </w:r>
      <w:r w:rsidRPr="00C56078">
        <w:t>вовлечение</w:t>
      </w:r>
      <w:r w:rsidR="00FB556F" w:rsidRPr="00C56078">
        <w:t xml:space="preserve"> </w:t>
      </w:r>
      <w:r w:rsidRPr="00C56078">
        <w:t>ресурсов</w:t>
      </w:r>
      <w:r w:rsidR="00FB556F" w:rsidRPr="00C56078">
        <w:t xml:space="preserve"> </w:t>
      </w:r>
      <w:r w:rsidRPr="00C56078">
        <w:t>биологического</w:t>
      </w:r>
      <w:r w:rsidR="00FB556F" w:rsidRPr="00C56078">
        <w:t xml:space="preserve"> </w:t>
      </w:r>
      <w:r w:rsidRPr="00C56078">
        <w:t>азота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создаст</w:t>
      </w:r>
      <w:r w:rsidR="00FB556F" w:rsidRPr="00C56078">
        <w:t xml:space="preserve"> </w:t>
      </w:r>
      <w:r w:rsidRPr="00C56078">
        <w:t>условия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энерго-ресурсосбережения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системах</w:t>
      </w:r>
      <w:r w:rsidR="00FB556F" w:rsidRPr="00C56078">
        <w:t xml:space="preserve"> </w:t>
      </w:r>
      <w:r w:rsidRPr="00C56078">
        <w:t>земледелия.</w:t>
      </w:r>
    </w:p>
    <w:p w:rsidR="00F962AA" w:rsidRPr="00C56078" w:rsidRDefault="00F962AA" w:rsidP="003C0D12">
      <w:pPr>
        <w:widowControl w:val="0"/>
        <w:spacing w:line="360" w:lineRule="auto"/>
        <w:ind w:firstLine="709"/>
        <w:jc w:val="both"/>
      </w:pPr>
      <w:r w:rsidRPr="00C56078">
        <w:t>В</w:t>
      </w:r>
      <w:r w:rsidR="00FB556F" w:rsidRPr="00C56078">
        <w:t xml:space="preserve"> </w:t>
      </w:r>
      <w:r w:rsidRPr="00C56078">
        <w:t>основе</w:t>
      </w:r>
      <w:r w:rsidR="00FB556F" w:rsidRPr="00C56078">
        <w:t xml:space="preserve"> </w:t>
      </w:r>
      <w:r w:rsidRPr="00C56078">
        <w:t>биогенной</w:t>
      </w:r>
      <w:r w:rsidR="00FB556F" w:rsidRPr="00C56078">
        <w:t xml:space="preserve"> </w:t>
      </w:r>
      <w:r w:rsidRPr="00C56078">
        <w:t>интенсификации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приоритетная</w:t>
      </w:r>
      <w:r w:rsidR="00FB556F" w:rsidRPr="00C56078">
        <w:t xml:space="preserve"> </w:t>
      </w:r>
      <w:r w:rsidRPr="00C56078">
        <w:t>роль</w:t>
      </w:r>
      <w:r w:rsidR="00FB556F" w:rsidRPr="00C56078">
        <w:t xml:space="preserve"> </w:t>
      </w:r>
      <w:r w:rsidRPr="00C56078">
        <w:t>принадлежит</w:t>
      </w:r>
      <w:r w:rsidR="00FB556F" w:rsidRPr="00C56078">
        <w:t xml:space="preserve"> </w:t>
      </w:r>
      <w:r w:rsidRPr="00C56078">
        <w:t>зернобобовым</w:t>
      </w:r>
      <w:r w:rsidR="00FB556F" w:rsidRPr="00C56078">
        <w:t xml:space="preserve"> </w:t>
      </w:r>
      <w:r w:rsidRPr="00C56078">
        <w:t>культурам,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первую</w:t>
      </w:r>
      <w:r w:rsidR="00FB556F" w:rsidRPr="00C56078">
        <w:t xml:space="preserve"> </w:t>
      </w:r>
      <w:r w:rsidRPr="00C56078">
        <w:t>очередь</w:t>
      </w:r>
      <w:r w:rsidR="00FB556F" w:rsidRPr="00C56078">
        <w:t xml:space="preserve"> </w:t>
      </w:r>
      <w:r w:rsidRPr="00C56078">
        <w:t>гороху.</w:t>
      </w:r>
    </w:p>
    <w:p w:rsidR="00F962AA" w:rsidRPr="00C56078" w:rsidRDefault="00F962AA" w:rsidP="003C0D12">
      <w:pPr>
        <w:widowControl w:val="0"/>
        <w:spacing w:line="360" w:lineRule="auto"/>
        <w:ind w:firstLine="709"/>
        <w:jc w:val="both"/>
      </w:pPr>
      <w:r w:rsidRPr="00C56078">
        <w:t>Для</w:t>
      </w:r>
      <w:r w:rsidR="00FB556F" w:rsidRPr="00C56078">
        <w:t xml:space="preserve"> </w:t>
      </w:r>
      <w:r w:rsidRPr="00C56078">
        <w:t>кормового</w:t>
      </w:r>
      <w:r w:rsidR="00FB556F" w:rsidRPr="00C56078">
        <w:t xml:space="preserve"> </w:t>
      </w:r>
      <w:r w:rsidRPr="00C56078">
        <w:t>клина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большинства</w:t>
      </w:r>
      <w:r w:rsidR="00FB556F" w:rsidRPr="00C56078">
        <w:t xml:space="preserve"> </w:t>
      </w:r>
      <w:r w:rsidRPr="00C56078">
        <w:t>хозяйств</w:t>
      </w:r>
      <w:r w:rsidR="00FB556F" w:rsidRPr="00C56078">
        <w:t xml:space="preserve"> </w:t>
      </w:r>
      <w:r w:rsidRPr="00C56078">
        <w:t>республики</w:t>
      </w:r>
      <w:r w:rsidR="00FB556F" w:rsidRPr="00C56078">
        <w:t xml:space="preserve"> </w:t>
      </w:r>
      <w:r w:rsidRPr="00C56078">
        <w:t>должна</w:t>
      </w:r>
      <w:r w:rsidR="00FB556F" w:rsidRPr="00C56078">
        <w:t xml:space="preserve"> </w:t>
      </w:r>
      <w:r w:rsidRPr="00C56078">
        <w:t>составлять</w:t>
      </w:r>
      <w:r w:rsidR="00FB556F" w:rsidRPr="00C56078">
        <w:t xml:space="preserve"> </w:t>
      </w:r>
      <w:r w:rsidRPr="00C56078">
        <w:t>до</w:t>
      </w:r>
      <w:r w:rsidR="00FB556F" w:rsidRPr="00C56078">
        <w:t xml:space="preserve"> </w:t>
      </w:r>
      <w:r w:rsidRPr="00C56078">
        <w:t>30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пашни,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хозяйствах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крупным</w:t>
      </w:r>
      <w:r w:rsidR="00FB556F" w:rsidRPr="00C56078">
        <w:t xml:space="preserve"> </w:t>
      </w:r>
      <w:r w:rsidRPr="00C56078">
        <w:t>животноводческим</w:t>
      </w:r>
      <w:r w:rsidR="00FB556F" w:rsidRPr="00C56078">
        <w:t xml:space="preserve"> </w:t>
      </w:r>
      <w:r w:rsidRPr="00C56078">
        <w:t>комплексами</w:t>
      </w:r>
      <w:r w:rsidR="00FB556F" w:rsidRPr="00C56078">
        <w:t xml:space="preserve"> </w:t>
      </w:r>
      <w:r w:rsidRPr="00C56078">
        <w:t>она</w:t>
      </w:r>
      <w:r w:rsidR="00FB556F" w:rsidRPr="00C56078">
        <w:t xml:space="preserve"> </w:t>
      </w:r>
      <w:r w:rsidRPr="00C56078">
        <w:t>должна</w:t>
      </w:r>
      <w:r w:rsidR="00FB556F" w:rsidRPr="00C56078">
        <w:t xml:space="preserve"> </w:t>
      </w:r>
      <w:r w:rsidRPr="00C56078">
        <w:t>быть</w:t>
      </w:r>
      <w:r w:rsidR="00FB556F" w:rsidRPr="00C56078">
        <w:t xml:space="preserve"> </w:t>
      </w:r>
      <w:r w:rsidRPr="00C56078">
        <w:t>увеличена.</w:t>
      </w:r>
      <w:r w:rsidR="00FB556F" w:rsidRPr="00C56078">
        <w:t xml:space="preserve"> </w:t>
      </w:r>
      <w:r w:rsidRPr="00C56078">
        <w:t>Многолетние</w:t>
      </w:r>
      <w:r w:rsidR="00FB556F" w:rsidRPr="00C56078">
        <w:t xml:space="preserve"> </w:t>
      </w:r>
      <w:r w:rsidRPr="00C56078">
        <w:t>травы</w:t>
      </w:r>
      <w:r w:rsidR="00FB556F" w:rsidRPr="00C56078">
        <w:t xml:space="preserve"> </w:t>
      </w:r>
      <w:r w:rsidRPr="00C56078">
        <w:t>должны</w:t>
      </w:r>
      <w:r w:rsidR="00FB556F" w:rsidRPr="00C56078">
        <w:t xml:space="preserve"> </w:t>
      </w:r>
      <w:r w:rsidRPr="00C56078">
        <w:t>занимать</w:t>
      </w:r>
      <w:r w:rsidR="00FB556F" w:rsidRPr="00C56078">
        <w:t xml:space="preserve"> </w:t>
      </w:r>
      <w:r w:rsidRPr="00C56078">
        <w:t>60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70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кормовых</w:t>
      </w:r>
      <w:r w:rsidR="00FB556F" w:rsidRPr="00C56078">
        <w:t xml:space="preserve"> </w:t>
      </w:r>
      <w:r w:rsidRPr="00C56078">
        <w:t>культур.</w:t>
      </w:r>
      <w:r w:rsidR="00FB556F" w:rsidRPr="00C56078">
        <w:t xml:space="preserve"> </w:t>
      </w:r>
      <w:r w:rsidRPr="00C56078">
        <w:t>Кукуруза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20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25</w:t>
      </w:r>
      <w:r w:rsidR="00FB556F" w:rsidRPr="00C56078">
        <w:t xml:space="preserve"> </w:t>
      </w:r>
      <w:r w:rsidRPr="00C56078">
        <w:t>%,</w:t>
      </w:r>
      <w:r w:rsidR="00FB556F" w:rsidRPr="00C56078">
        <w:t xml:space="preserve"> </w:t>
      </w:r>
      <w:r w:rsidRPr="00C56078">
        <w:t>корнеплоды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3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5,</w:t>
      </w:r>
      <w:r w:rsidR="00FB556F" w:rsidRPr="00C56078">
        <w:t xml:space="preserve"> </w:t>
      </w:r>
      <w:r w:rsidRPr="00C56078">
        <w:t>однолетние</w:t>
      </w:r>
      <w:r w:rsidR="00FB556F" w:rsidRPr="00C56078">
        <w:t xml:space="preserve"> </w:t>
      </w:r>
      <w:r w:rsidRPr="00C56078">
        <w:t>травы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5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10</w:t>
      </w:r>
      <w:r w:rsidR="00FB556F" w:rsidRPr="00C56078">
        <w:t xml:space="preserve"> </w:t>
      </w:r>
      <w:r w:rsidRPr="00C56078">
        <w:t>%.</w:t>
      </w:r>
      <w:r w:rsidR="00FB556F" w:rsidRPr="00C56078">
        <w:t xml:space="preserve"> </w:t>
      </w:r>
      <w:r w:rsidRPr="00C56078">
        <w:t>Потребность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кормах</w:t>
      </w:r>
      <w:r w:rsidR="00FB556F" w:rsidRPr="00C56078">
        <w:t xml:space="preserve"> </w:t>
      </w:r>
      <w:r w:rsidRPr="00C56078">
        <w:t>рассчитывается</w:t>
      </w:r>
      <w:r w:rsidR="00FB556F" w:rsidRPr="00C56078">
        <w:t xml:space="preserve"> </w:t>
      </w:r>
      <w:r w:rsidRPr="00C56078">
        <w:t>исходя</w:t>
      </w:r>
      <w:r w:rsidR="00FB556F" w:rsidRPr="00C56078">
        <w:t xml:space="preserve"> </w:t>
      </w:r>
      <w:r w:rsidRPr="00C56078">
        <w:t>из</w:t>
      </w:r>
      <w:r w:rsidR="00FB556F" w:rsidRPr="00C56078">
        <w:t xml:space="preserve"> </w:t>
      </w:r>
      <w:r w:rsidRPr="00C56078">
        <w:t>поголовья</w:t>
      </w:r>
      <w:r w:rsidR="00FB556F" w:rsidRPr="00C56078">
        <w:t xml:space="preserve"> </w:t>
      </w:r>
      <w:r w:rsidRPr="00C56078">
        <w:t>скота</w:t>
      </w:r>
      <w:r w:rsidR="00FB556F" w:rsidRPr="00C56078">
        <w:t xml:space="preserve"> </w:t>
      </w:r>
      <w:r w:rsidRPr="00C56078">
        <w:t>как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коллективных,</w:t>
      </w:r>
      <w:r w:rsidR="00FB556F" w:rsidRPr="00C56078">
        <w:t xml:space="preserve"> </w:t>
      </w:r>
      <w:r w:rsidRPr="00C56078">
        <w:t>так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личных</w:t>
      </w:r>
      <w:r w:rsidR="00FB556F" w:rsidRPr="00C56078">
        <w:t xml:space="preserve"> </w:t>
      </w:r>
      <w:r w:rsidRPr="00C56078">
        <w:t>подсобных</w:t>
      </w:r>
      <w:r w:rsidR="00FB556F" w:rsidRPr="00C56078">
        <w:t xml:space="preserve"> </w:t>
      </w:r>
      <w:r w:rsidRPr="00C56078">
        <w:t>хозяйствах.</w:t>
      </w:r>
    </w:p>
    <w:p w:rsidR="00F962AA" w:rsidRPr="00C56078" w:rsidRDefault="00F962AA" w:rsidP="003C0D12">
      <w:pPr>
        <w:widowControl w:val="0"/>
        <w:spacing w:line="360" w:lineRule="auto"/>
        <w:ind w:firstLine="709"/>
        <w:jc w:val="both"/>
      </w:pPr>
      <w:r w:rsidRPr="00C56078">
        <w:t>Потребности</w:t>
      </w:r>
      <w:r w:rsidR="00FB556F" w:rsidRPr="00C56078">
        <w:t xml:space="preserve"> </w:t>
      </w:r>
      <w:r w:rsidRPr="00C56078">
        <w:t>республики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технических</w:t>
      </w:r>
      <w:r w:rsidR="00FB556F" w:rsidRPr="00C56078">
        <w:t xml:space="preserve"> </w:t>
      </w:r>
      <w:r w:rsidRPr="00C56078">
        <w:t>культурах</w:t>
      </w:r>
      <w:r w:rsidR="00FB556F" w:rsidRPr="00C56078">
        <w:t xml:space="preserve"> </w:t>
      </w:r>
      <w:r w:rsidRPr="00C56078">
        <w:t>будут</w:t>
      </w:r>
      <w:r w:rsidR="00FB556F" w:rsidRPr="00C56078">
        <w:t xml:space="preserve"> </w:t>
      </w:r>
      <w:r w:rsidRPr="00C56078">
        <w:t>удовлетворены,</w:t>
      </w:r>
      <w:r w:rsidR="00FB556F" w:rsidRPr="00C56078">
        <w:t xml:space="preserve"> </w:t>
      </w:r>
      <w:r w:rsidRPr="00C56078">
        <w:t>если</w:t>
      </w:r>
      <w:r w:rsidR="00FB556F" w:rsidRPr="00C56078">
        <w:t xml:space="preserve"> </w:t>
      </w:r>
      <w:r w:rsidRPr="00C56078">
        <w:t>они</w:t>
      </w:r>
      <w:r w:rsidR="00FB556F" w:rsidRPr="00C56078">
        <w:t xml:space="preserve"> </w:t>
      </w:r>
      <w:r w:rsidRPr="00C56078">
        <w:t>будут</w:t>
      </w:r>
      <w:r w:rsidR="00FB556F" w:rsidRPr="00C56078">
        <w:t xml:space="preserve"> </w:t>
      </w:r>
      <w:r w:rsidRPr="00C56078">
        <w:t>занимать</w:t>
      </w:r>
      <w:r w:rsidR="00FB556F" w:rsidRPr="00C56078">
        <w:t xml:space="preserve"> </w:t>
      </w:r>
      <w:r w:rsidRPr="00C56078">
        <w:t>3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пашни</w:t>
      </w:r>
      <w:r w:rsidR="00FB556F" w:rsidRPr="00C56078">
        <w:t xml:space="preserve"> </w:t>
      </w:r>
      <w:r w:rsidRPr="00C56078">
        <w:t>(конопля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сахарная</w:t>
      </w:r>
      <w:r w:rsidR="00FB556F" w:rsidRPr="00C56078">
        <w:t xml:space="preserve"> </w:t>
      </w:r>
      <w:r w:rsidRPr="00C56078">
        <w:t>свёкла).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свеклосеющих</w:t>
      </w:r>
      <w:r w:rsidR="00FB556F" w:rsidRPr="00C56078">
        <w:t xml:space="preserve"> </w:t>
      </w:r>
      <w:r w:rsidRPr="00C56078">
        <w:t>хозяйствах</w:t>
      </w:r>
      <w:r w:rsidR="00FB556F" w:rsidRPr="00C56078">
        <w:t xml:space="preserve"> </w:t>
      </w:r>
      <w:r w:rsidRPr="00C56078">
        <w:t>под</w:t>
      </w:r>
      <w:r w:rsidR="00FB556F" w:rsidRPr="00C56078">
        <w:t xml:space="preserve"> </w:t>
      </w:r>
      <w:r w:rsidRPr="00C56078">
        <w:t>ней</w:t>
      </w:r>
      <w:r w:rsidR="00FB556F" w:rsidRPr="00C56078">
        <w:t xml:space="preserve"> </w:t>
      </w:r>
      <w:r w:rsidRPr="00C56078">
        <w:t>должно</w:t>
      </w:r>
      <w:r w:rsidR="00FB556F" w:rsidRPr="00C56078">
        <w:t xml:space="preserve"> </w:t>
      </w:r>
      <w:r w:rsidRPr="00C56078">
        <w:t>быть</w:t>
      </w:r>
      <w:r w:rsidR="00FB556F" w:rsidRPr="00C56078">
        <w:t xml:space="preserve"> </w:t>
      </w:r>
      <w:r w:rsidRPr="00C56078">
        <w:t>до</w:t>
      </w:r>
      <w:r w:rsidR="00FB556F" w:rsidRPr="00C56078">
        <w:t xml:space="preserve"> </w:t>
      </w:r>
      <w:r w:rsidRPr="00C56078">
        <w:t>10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пашни.</w:t>
      </w:r>
      <w:r w:rsidR="00FB556F" w:rsidRPr="00C56078">
        <w:t xml:space="preserve"> </w:t>
      </w:r>
      <w:r w:rsidRPr="00C56078">
        <w:t>[2]</w:t>
      </w:r>
      <w:r w:rsidR="00FB556F" w:rsidRPr="00C56078">
        <w:t xml:space="preserve"> </w:t>
      </w:r>
    </w:p>
    <w:p w:rsidR="00F962AA" w:rsidRPr="00C56078" w:rsidRDefault="00F962AA" w:rsidP="003C0D12">
      <w:pPr>
        <w:widowControl w:val="0"/>
        <w:tabs>
          <w:tab w:val="left" w:pos="0"/>
        </w:tabs>
        <w:spacing w:line="360" w:lineRule="auto"/>
        <w:ind w:firstLine="709"/>
        <w:jc w:val="both"/>
      </w:pPr>
    </w:p>
    <w:p w:rsidR="00F962AA" w:rsidRPr="00C56078" w:rsidRDefault="00F962AA" w:rsidP="003C0D12">
      <w:pPr>
        <w:pStyle w:val="1"/>
        <w:ind w:firstLine="709"/>
        <w:jc w:val="both"/>
        <w:rPr>
          <w:b/>
          <w:bCs/>
        </w:rPr>
      </w:pPr>
      <w:bookmarkStart w:id="10" w:name="_Toc197962078"/>
      <w:r w:rsidRPr="00C56078">
        <w:rPr>
          <w:b/>
          <w:bCs/>
        </w:rPr>
        <w:t>2.2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Обоснование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структуры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посевных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площадей</w:t>
      </w:r>
      <w:bookmarkEnd w:id="10"/>
    </w:p>
    <w:p w:rsidR="00F962AA" w:rsidRPr="00C56078" w:rsidRDefault="00F962AA" w:rsidP="003C0D12">
      <w:pPr>
        <w:widowControl w:val="0"/>
        <w:tabs>
          <w:tab w:val="left" w:pos="0"/>
        </w:tabs>
        <w:spacing w:line="360" w:lineRule="auto"/>
        <w:ind w:firstLine="709"/>
        <w:jc w:val="both"/>
      </w:pPr>
    </w:p>
    <w:p w:rsidR="00F962AA" w:rsidRPr="00C56078" w:rsidRDefault="00F962AA" w:rsidP="003C0D12">
      <w:pPr>
        <w:pStyle w:val="a4"/>
        <w:widowControl w:val="0"/>
        <w:tabs>
          <w:tab w:val="left" w:pos="0"/>
        </w:tabs>
        <w:ind w:firstLine="709"/>
      </w:pPr>
      <w:r w:rsidRPr="00C56078">
        <w:t>Хозяйственно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экономические</w:t>
      </w:r>
      <w:r w:rsidR="00FB556F" w:rsidRPr="00C56078">
        <w:t xml:space="preserve"> </w:t>
      </w:r>
      <w:r w:rsidRPr="00C56078">
        <w:t>обусловленные</w:t>
      </w:r>
      <w:r w:rsidR="00FB556F" w:rsidRPr="00C56078">
        <w:t xml:space="preserve"> </w:t>
      </w:r>
      <w:r w:rsidRPr="00C56078">
        <w:t>потребности</w:t>
      </w:r>
      <w:r w:rsidR="00FB556F" w:rsidRPr="00C56078">
        <w:t xml:space="preserve"> </w:t>
      </w:r>
      <w:r w:rsidRPr="00C56078">
        <w:t>предприятия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продукции</w:t>
      </w:r>
      <w:r w:rsidR="00FB556F" w:rsidRPr="00C56078">
        <w:t xml:space="preserve"> </w:t>
      </w:r>
      <w:r w:rsidRPr="00C56078">
        <w:t>растениеводства</w:t>
      </w:r>
      <w:r w:rsidR="00FB556F" w:rsidRPr="00C56078">
        <w:t xml:space="preserve"> </w:t>
      </w:r>
      <w:r w:rsidRPr="00C56078">
        <w:t>являются</w:t>
      </w:r>
      <w:r w:rsidR="00FB556F" w:rsidRPr="00C56078">
        <w:t xml:space="preserve"> </w:t>
      </w:r>
      <w:r w:rsidRPr="00C56078">
        <w:t>обоснованием</w:t>
      </w:r>
      <w:r w:rsidR="00FB556F" w:rsidRPr="00C56078">
        <w:t xml:space="preserve"> </w:t>
      </w:r>
      <w:r w:rsidRPr="00C56078">
        <w:t>структуры</w:t>
      </w:r>
      <w:r w:rsidR="00FB556F" w:rsidRPr="00C56078">
        <w:t xml:space="preserve"> </w:t>
      </w:r>
      <w:r w:rsidRPr="00C56078">
        <w:t>посевных</w:t>
      </w:r>
      <w:r w:rsidR="00FB556F" w:rsidRPr="00C56078">
        <w:t xml:space="preserve"> </w:t>
      </w:r>
      <w:r w:rsidRPr="00C56078">
        <w:t>площадей,</w:t>
      </w:r>
      <w:r w:rsidR="00FB556F" w:rsidRPr="00C56078">
        <w:t xml:space="preserve"> </w:t>
      </w:r>
      <w:r w:rsidRPr="00C56078">
        <w:t>которая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свою</w:t>
      </w:r>
      <w:r w:rsidR="00FB556F" w:rsidRPr="00C56078">
        <w:t xml:space="preserve"> </w:t>
      </w:r>
      <w:r w:rsidRPr="00C56078">
        <w:t>очередь</w:t>
      </w:r>
      <w:r w:rsidR="00FB556F" w:rsidRPr="00C56078">
        <w:t xml:space="preserve"> </w:t>
      </w:r>
      <w:r w:rsidRPr="00C56078">
        <w:t>является</w:t>
      </w:r>
      <w:r w:rsidR="00FB556F" w:rsidRPr="00C56078">
        <w:t xml:space="preserve"> </w:t>
      </w:r>
      <w:r w:rsidRPr="00C56078">
        <w:t>основой</w:t>
      </w:r>
      <w:r w:rsidR="00FB556F" w:rsidRPr="00C56078">
        <w:t xml:space="preserve"> </w:t>
      </w:r>
      <w:r w:rsidRPr="00C56078">
        <w:t>севооборота.</w:t>
      </w:r>
      <w:r w:rsidR="00FB556F" w:rsidRPr="00C56078">
        <w:t xml:space="preserve"> </w:t>
      </w:r>
      <w:r w:rsidRPr="00C56078">
        <w:t>Производство</w:t>
      </w:r>
      <w:r w:rsidR="00FB556F" w:rsidRPr="00C56078">
        <w:t xml:space="preserve"> </w:t>
      </w:r>
      <w:r w:rsidRPr="00C56078">
        <w:t>той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иной</w:t>
      </w:r>
      <w:r w:rsidR="00FB556F" w:rsidRPr="00C56078">
        <w:t xml:space="preserve"> </w:t>
      </w:r>
      <w:r w:rsidRPr="00C56078">
        <w:t>культуры,</w:t>
      </w:r>
      <w:r w:rsidR="00FB556F" w:rsidRPr="00C56078">
        <w:t xml:space="preserve"> </w:t>
      </w:r>
      <w:r w:rsidRPr="00C56078">
        <w:t>прежде</w:t>
      </w:r>
      <w:r w:rsidR="00FB556F" w:rsidRPr="00C56078">
        <w:t xml:space="preserve"> </w:t>
      </w:r>
      <w:r w:rsidRPr="00C56078">
        <w:t>всего,</w:t>
      </w:r>
      <w:r w:rsidR="00FB556F" w:rsidRPr="00C56078">
        <w:t xml:space="preserve"> </w:t>
      </w:r>
      <w:r w:rsidRPr="00C56078">
        <w:t>зависти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почвенно-климатических</w:t>
      </w:r>
      <w:r w:rsidR="00FB556F" w:rsidRPr="00C56078">
        <w:t xml:space="preserve"> </w:t>
      </w:r>
      <w:r w:rsidRPr="00C56078">
        <w:t>условий</w:t>
      </w:r>
      <w:r w:rsidR="00FB556F" w:rsidRPr="00C56078">
        <w:t xml:space="preserve"> </w:t>
      </w:r>
      <w:r w:rsidRPr="00C56078">
        <w:t>хозяйства,</w:t>
      </w:r>
      <w:r w:rsidR="00FB556F" w:rsidRPr="00C56078">
        <w:t xml:space="preserve"> </w:t>
      </w:r>
      <w:r w:rsidRPr="00C56078">
        <w:t>спроса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данную</w:t>
      </w:r>
      <w:r w:rsidR="00FB556F" w:rsidRPr="00C56078">
        <w:t xml:space="preserve"> </w:t>
      </w:r>
      <w:r w:rsidRPr="00C56078">
        <w:t>продукцию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рынке,</w:t>
      </w:r>
      <w:r w:rsidR="00FB556F" w:rsidRPr="00C56078">
        <w:t xml:space="preserve"> </w:t>
      </w:r>
      <w:r w:rsidRPr="00C56078">
        <w:t>материально-технического</w:t>
      </w:r>
      <w:r w:rsidR="00FB556F" w:rsidRPr="00C56078">
        <w:t xml:space="preserve"> </w:t>
      </w:r>
      <w:r w:rsidRPr="00C56078">
        <w:t>оснащения</w:t>
      </w:r>
      <w:r w:rsidR="00FB556F" w:rsidRPr="00C56078">
        <w:t xml:space="preserve"> </w:t>
      </w:r>
      <w:r w:rsidRPr="00C56078">
        <w:t>хозяйства.</w:t>
      </w:r>
      <w:r w:rsidR="00FB556F" w:rsidRPr="00C56078">
        <w:t xml:space="preserve"> </w:t>
      </w:r>
      <w:r w:rsidR="001262FD" w:rsidRPr="00C56078">
        <w:t>[7]</w:t>
      </w:r>
    </w:p>
    <w:p w:rsidR="00F962AA" w:rsidRPr="00C56078" w:rsidRDefault="00F962AA" w:rsidP="003C0D12">
      <w:pPr>
        <w:widowControl w:val="0"/>
        <w:tabs>
          <w:tab w:val="left" w:pos="0"/>
        </w:tabs>
        <w:spacing w:line="360" w:lineRule="auto"/>
        <w:ind w:firstLine="709"/>
        <w:jc w:val="both"/>
      </w:pPr>
      <w:r w:rsidRPr="00C56078">
        <w:t>В</w:t>
      </w:r>
      <w:r w:rsidR="00FB556F" w:rsidRPr="00C56078">
        <w:t xml:space="preserve"> </w:t>
      </w:r>
      <w:r w:rsidRPr="00C56078">
        <w:t>таблице</w:t>
      </w:r>
      <w:r w:rsidR="00FB556F" w:rsidRPr="00C56078">
        <w:t xml:space="preserve"> </w:t>
      </w:r>
      <w:r w:rsidRPr="00C56078">
        <w:t>8</w:t>
      </w:r>
      <w:r w:rsidR="00FB556F" w:rsidRPr="00C56078">
        <w:t xml:space="preserve"> </w:t>
      </w:r>
      <w:r w:rsidRPr="00C56078">
        <w:t>приведены</w:t>
      </w:r>
      <w:r w:rsidR="00FB556F" w:rsidRPr="00C56078">
        <w:t xml:space="preserve"> </w:t>
      </w:r>
      <w:r w:rsidRPr="00C56078">
        <w:t>расчёты</w:t>
      </w:r>
      <w:r w:rsidR="00FB556F" w:rsidRPr="00C56078">
        <w:t xml:space="preserve"> </w:t>
      </w:r>
      <w:r w:rsidRPr="00C56078">
        <w:t>потребности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кормах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существующего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хозяйстве</w:t>
      </w:r>
      <w:r w:rsidR="00FB556F" w:rsidRPr="00C56078">
        <w:t xml:space="preserve"> </w:t>
      </w:r>
      <w:r w:rsidRPr="00C56078">
        <w:t>поголовья</w:t>
      </w:r>
      <w:r w:rsidR="00FB556F" w:rsidRPr="00C56078">
        <w:t xml:space="preserve"> </w:t>
      </w:r>
      <w:r w:rsidRPr="00C56078">
        <w:t>скота,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учётом</w:t>
      </w:r>
      <w:r w:rsidR="00FB556F" w:rsidRPr="00C56078">
        <w:t xml:space="preserve"> </w:t>
      </w:r>
      <w:r w:rsidRPr="00C56078">
        <w:t>дальнейшего</w:t>
      </w:r>
      <w:r w:rsidR="00FB556F" w:rsidRPr="00C56078">
        <w:t xml:space="preserve"> </w:t>
      </w:r>
      <w:r w:rsidRPr="00C56078">
        <w:t>увеличения</w:t>
      </w:r>
      <w:r w:rsidR="00FB556F" w:rsidRPr="00C56078">
        <w:t xml:space="preserve"> </w:t>
      </w:r>
      <w:r w:rsidRPr="00C56078">
        <w:t>продуктивности</w:t>
      </w:r>
      <w:r w:rsidR="00FB556F" w:rsidRPr="00C56078">
        <w:t xml:space="preserve"> </w:t>
      </w:r>
      <w:r w:rsidRPr="00C56078">
        <w:t>животных.</w:t>
      </w:r>
    </w:p>
    <w:p w:rsidR="006F669D" w:rsidRPr="00C56078" w:rsidRDefault="006F669D" w:rsidP="003C0D12">
      <w:pPr>
        <w:pStyle w:val="3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F962AA" w:rsidRPr="00C56078" w:rsidRDefault="00F962AA" w:rsidP="003C0D12">
      <w:pPr>
        <w:pStyle w:val="3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56078">
        <w:rPr>
          <w:sz w:val="28"/>
          <w:szCs w:val="28"/>
        </w:rPr>
        <w:t>Таблица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8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–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Расчёт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потребности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животных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в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кормах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(ц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к.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е.)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в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натуральном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виде</w:t>
      </w:r>
      <w:r w:rsidR="00FB556F" w:rsidRPr="00C56078">
        <w:rPr>
          <w:sz w:val="28"/>
          <w:szCs w:val="28"/>
        </w:rPr>
        <w:t xml:space="preserve"> </w:t>
      </w:r>
      <w:r w:rsidRPr="00C56078">
        <w:rPr>
          <w:sz w:val="28"/>
          <w:szCs w:val="28"/>
        </w:rPr>
        <w:t>(ц)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5"/>
        <w:gridCol w:w="745"/>
        <w:gridCol w:w="842"/>
        <w:gridCol w:w="721"/>
        <w:gridCol w:w="721"/>
        <w:gridCol w:w="721"/>
        <w:gridCol w:w="721"/>
        <w:gridCol w:w="601"/>
        <w:gridCol w:w="720"/>
      </w:tblGrid>
      <w:tr w:rsidR="00F962AA" w:rsidRPr="00C56078">
        <w:trPr>
          <w:cantSplit/>
          <w:trHeight w:val="1293"/>
          <w:jc w:val="center"/>
        </w:trPr>
        <w:tc>
          <w:tcPr>
            <w:tcW w:w="3355" w:type="dxa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Виды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животных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расход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корма</w:t>
            </w:r>
          </w:p>
        </w:tc>
        <w:tc>
          <w:tcPr>
            <w:tcW w:w="745" w:type="dxa"/>
            <w:textDirection w:val="btLr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Концентр.</w:t>
            </w:r>
          </w:p>
        </w:tc>
        <w:tc>
          <w:tcPr>
            <w:tcW w:w="842" w:type="dxa"/>
            <w:textDirection w:val="btLr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Сено</w:t>
            </w:r>
          </w:p>
        </w:tc>
        <w:tc>
          <w:tcPr>
            <w:tcW w:w="721" w:type="dxa"/>
            <w:textDirection w:val="btLr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Сенаж</w:t>
            </w:r>
          </w:p>
        </w:tc>
        <w:tc>
          <w:tcPr>
            <w:tcW w:w="721" w:type="dxa"/>
            <w:textDirection w:val="btLr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Силос</w:t>
            </w:r>
          </w:p>
        </w:tc>
        <w:tc>
          <w:tcPr>
            <w:tcW w:w="721" w:type="dxa"/>
            <w:textDirection w:val="btLr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Корнеплоды</w:t>
            </w:r>
          </w:p>
        </w:tc>
        <w:tc>
          <w:tcPr>
            <w:tcW w:w="721" w:type="dxa"/>
            <w:textDirection w:val="btLr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Зелёные</w:t>
            </w:r>
          </w:p>
        </w:tc>
        <w:tc>
          <w:tcPr>
            <w:tcW w:w="601" w:type="dxa"/>
            <w:textDirection w:val="btLr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Другие</w:t>
            </w:r>
          </w:p>
        </w:tc>
        <w:tc>
          <w:tcPr>
            <w:tcW w:w="720" w:type="dxa"/>
            <w:textDirection w:val="btLr"/>
            <w:vAlign w:val="center"/>
          </w:tcPr>
          <w:p w:rsidR="00F962AA" w:rsidRPr="00C56078" w:rsidRDefault="00F962AA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Всего</w:t>
            </w:r>
          </w:p>
        </w:tc>
      </w:tr>
      <w:tr w:rsidR="00C31DCE" w:rsidRPr="00C56078">
        <w:trPr>
          <w:cantSplit/>
          <w:trHeight w:val="271"/>
          <w:jc w:val="center"/>
        </w:trPr>
        <w:tc>
          <w:tcPr>
            <w:tcW w:w="3355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842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C31DCE" w:rsidRPr="00C56078" w:rsidRDefault="00C31DC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</w:t>
            </w:r>
          </w:p>
        </w:tc>
      </w:tr>
      <w:tr w:rsidR="00F64AA6" w:rsidRPr="00C56078">
        <w:trPr>
          <w:trHeight w:val="969"/>
          <w:jc w:val="center"/>
        </w:trPr>
        <w:tc>
          <w:tcPr>
            <w:tcW w:w="3355" w:type="dxa"/>
            <w:vMerge w:val="restart"/>
          </w:tcPr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Коровы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9F4D3D" w:rsidRPr="00C56078">
              <w:rPr>
                <w:sz w:val="20"/>
                <w:szCs w:val="20"/>
              </w:rPr>
              <w:t>180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голов</w:t>
            </w:r>
          </w:p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Удой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3850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кг</w:t>
            </w:r>
          </w:p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Расход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одну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голову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49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ц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к.е.</w:t>
            </w:r>
          </w:p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Потребность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всё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поголовье,</w:t>
            </w:r>
          </w:p>
          <w:p w:rsidR="00F64AA6" w:rsidRPr="00C56078" w:rsidRDefault="00FB556F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C10614" w:rsidRPr="00C56078">
              <w:rPr>
                <w:sz w:val="20"/>
                <w:szCs w:val="20"/>
              </w:rPr>
              <w:t>8</w:t>
            </w:r>
            <w:r w:rsidR="009F4D3D" w:rsidRPr="00C56078">
              <w:rPr>
                <w:sz w:val="20"/>
                <w:szCs w:val="20"/>
              </w:rPr>
              <w:t>820</w:t>
            </w:r>
            <w:r w:rsidRPr="00C56078">
              <w:rPr>
                <w:sz w:val="20"/>
                <w:szCs w:val="20"/>
              </w:rPr>
              <w:t xml:space="preserve"> </w:t>
            </w:r>
            <w:r w:rsidR="00F64AA6" w:rsidRPr="00C56078">
              <w:rPr>
                <w:sz w:val="20"/>
                <w:szCs w:val="20"/>
              </w:rPr>
              <w:t>ц</w:t>
            </w:r>
            <w:r w:rsidRPr="00C56078">
              <w:rPr>
                <w:sz w:val="20"/>
                <w:szCs w:val="20"/>
              </w:rPr>
              <w:t xml:space="preserve"> </w:t>
            </w:r>
            <w:r w:rsidR="00F64AA6" w:rsidRPr="00C56078">
              <w:rPr>
                <w:sz w:val="20"/>
                <w:szCs w:val="20"/>
              </w:rPr>
              <w:t>к.</w:t>
            </w:r>
            <w:r w:rsidRPr="00C56078">
              <w:rPr>
                <w:sz w:val="20"/>
                <w:szCs w:val="20"/>
              </w:rPr>
              <w:t xml:space="preserve"> </w:t>
            </w:r>
            <w:r w:rsidR="00F64AA6" w:rsidRPr="00C56078">
              <w:rPr>
                <w:sz w:val="20"/>
                <w:szCs w:val="20"/>
              </w:rPr>
              <w:t>е.</w:t>
            </w:r>
          </w:p>
        </w:tc>
        <w:tc>
          <w:tcPr>
            <w:tcW w:w="745" w:type="dxa"/>
            <w:vAlign w:val="center"/>
          </w:tcPr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29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842" w:type="dxa"/>
            <w:vAlign w:val="center"/>
          </w:tcPr>
          <w:p w:rsidR="00F64AA6" w:rsidRPr="00C56078" w:rsidRDefault="009F4D3D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19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:rsidR="00F64AA6" w:rsidRPr="00C56078" w:rsidRDefault="00F64AA6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%</w:t>
            </w:r>
          </w:p>
        </w:tc>
        <w:tc>
          <w:tcPr>
            <w:tcW w:w="601" w:type="dxa"/>
            <w:vAlign w:val="center"/>
          </w:tcPr>
          <w:p w:rsidR="00F64AA6" w:rsidRPr="00C56078" w:rsidRDefault="009F4D3D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vAlign w:val="center"/>
          </w:tcPr>
          <w:p w:rsidR="00F64AA6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</w:tr>
      <w:tr w:rsidR="00C10614" w:rsidRPr="00C56078">
        <w:trPr>
          <w:trHeight w:val="531"/>
          <w:jc w:val="center"/>
        </w:trPr>
        <w:tc>
          <w:tcPr>
            <w:tcW w:w="3355" w:type="dxa"/>
            <w:vMerge/>
          </w:tcPr>
          <w:p w:rsidR="00C10614" w:rsidRPr="00C56078" w:rsidRDefault="00C10614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C10614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2558</w:t>
            </w:r>
          </w:p>
        </w:tc>
        <w:tc>
          <w:tcPr>
            <w:tcW w:w="842" w:type="dxa"/>
            <w:vAlign w:val="center"/>
          </w:tcPr>
          <w:p w:rsidR="00C10614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706</w:t>
            </w:r>
          </w:p>
        </w:tc>
        <w:tc>
          <w:tcPr>
            <w:tcW w:w="721" w:type="dxa"/>
            <w:vAlign w:val="center"/>
          </w:tcPr>
          <w:p w:rsidR="00C10614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794</w:t>
            </w:r>
          </w:p>
        </w:tc>
        <w:tc>
          <w:tcPr>
            <w:tcW w:w="721" w:type="dxa"/>
            <w:vAlign w:val="center"/>
          </w:tcPr>
          <w:p w:rsidR="00C10614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1676</w:t>
            </w:r>
          </w:p>
        </w:tc>
        <w:tc>
          <w:tcPr>
            <w:tcW w:w="721" w:type="dxa"/>
            <w:vAlign w:val="center"/>
          </w:tcPr>
          <w:p w:rsidR="00C10614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265</w:t>
            </w:r>
          </w:p>
        </w:tc>
        <w:tc>
          <w:tcPr>
            <w:tcW w:w="721" w:type="dxa"/>
            <w:vAlign w:val="center"/>
          </w:tcPr>
          <w:p w:rsidR="00C10614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2734</w:t>
            </w:r>
          </w:p>
        </w:tc>
        <w:tc>
          <w:tcPr>
            <w:tcW w:w="601" w:type="dxa"/>
            <w:vAlign w:val="center"/>
          </w:tcPr>
          <w:p w:rsidR="00C10614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88</w:t>
            </w:r>
          </w:p>
        </w:tc>
        <w:tc>
          <w:tcPr>
            <w:tcW w:w="720" w:type="dxa"/>
            <w:vAlign w:val="center"/>
          </w:tcPr>
          <w:p w:rsidR="00C10614" w:rsidRPr="00C56078" w:rsidRDefault="00C10614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37B3E" w:rsidRPr="00C56078">
        <w:trPr>
          <w:trHeight w:val="708"/>
          <w:jc w:val="center"/>
        </w:trPr>
        <w:tc>
          <w:tcPr>
            <w:tcW w:w="3355" w:type="dxa"/>
            <w:vMerge w:val="restart"/>
          </w:tcPr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Молодняк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КРС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C10614" w:rsidRPr="00C56078">
              <w:rPr>
                <w:sz w:val="20"/>
                <w:szCs w:val="20"/>
              </w:rPr>
              <w:t>2</w:t>
            </w:r>
            <w:r w:rsidR="009F4D3D" w:rsidRPr="00C56078">
              <w:rPr>
                <w:sz w:val="20"/>
                <w:szCs w:val="20"/>
              </w:rPr>
              <w:t>05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голов</w:t>
            </w:r>
          </w:p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Привес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</w:t>
            </w:r>
            <w:r w:rsidR="009F4D3D" w:rsidRPr="00C56078">
              <w:rPr>
                <w:sz w:val="20"/>
                <w:szCs w:val="20"/>
              </w:rPr>
              <w:t>54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кг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голову</w:t>
            </w:r>
          </w:p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Расход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голову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9F4D3D" w:rsidRPr="00C56078">
              <w:rPr>
                <w:sz w:val="20"/>
                <w:szCs w:val="20"/>
              </w:rPr>
              <w:t>25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ц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е.</w:t>
            </w:r>
          </w:p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Потребность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всё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поголовье,</w:t>
            </w:r>
          </w:p>
          <w:p w:rsidR="00B37B3E" w:rsidRPr="00C56078" w:rsidRDefault="009F4D3D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5125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ц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к.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е.</w:t>
            </w:r>
          </w:p>
        </w:tc>
        <w:tc>
          <w:tcPr>
            <w:tcW w:w="745" w:type="dxa"/>
            <w:vAlign w:val="center"/>
          </w:tcPr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842" w:type="dxa"/>
            <w:vAlign w:val="center"/>
          </w:tcPr>
          <w:p w:rsidR="00B37B3E" w:rsidRPr="00C56078" w:rsidRDefault="009F4D3D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B37B3E" w:rsidRPr="00C56078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19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vAlign w:val="center"/>
          </w:tcPr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601" w:type="dxa"/>
            <w:vAlign w:val="center"/>
          </w:tcPr>
          <w:p w:rsidR="00B37B3E" w:rsidRPr="00C56078" w:rsidRDefault="009F4D3D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vAlign w:val="center"/>
          </w:tcPr>
          <w:p w:rsidR="00B37B3E" w:rsidRPr="00C56078" w:rsidRDefault="00B37B3E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</w:tr>
      <w:tr w:rsidR="00F63FC0" w:rsidRPr="00C56078">
        <w:trPr>
          <w:trHeight w:val="573"/>
          <w:jc w:val="center"/>
        </w:trPr>
        <w:tc>
          <w:tcPr>
            <w:tcW w:w="3355" w:type="dxa"/>
            <w:vMerge/>
          </w:tcPr>
          <w:p w:rsidR="00F63FC0" w:rsidRPr="00C56078" w:rsidRDefault="00F63FC0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F63FC0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1538</w:t>
            </w:r>
          </w:p>
        </w:tc>
        <w:tc>
          <w:tcPr>
            <w:tcW w:w="842" w:type="dxa"/>
            <w:vAlign w:val="center"/>
          </w:tcPr>
          <w:p w:rsidR="00F63FC0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308</w:t>
            </w:r>
          </w:p>
        </w:tc>
        <w:tc>
          <w:tcPr>
            <w:tcW w:w="721" w:type="dxa"/>
            <w:vAlign w:val="center"/>
          </w:tcPr>
          <w:p w:rsidR="00F63FC0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359</w:t>
            </w:r>
          </w:p>
        </w:tc>
        <w:tc>
          <w:tcPr>
            <w:tcW w:w="721" w:type="dxa"/>
            <w:vAlign w:val="center"/>
          </w:tcPr>
          <w:p w:rsidR="00F63FC0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974</w:t>
            </w:r>
          </w:p>
        </w:tc>
        <w:tc>
          <w:tcPr>
            <w:tcW w:w="721" w:type="dxa"/>
            <w:vAlign w:val="center"/>
          </w:tcPr>
          <w:p w:rsidR="00F63FC0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256</w:t>
            </w:r>
          </w:p>
        </w:tc>
        <w:tc>
          <w:tcPr>
            <w:tcW w:w="721" w:type="dxa"/>
            <w:vAlign w:val="center"/>
          </w:tcPr>
          <w:p w:rsidR="00F63FC0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1230</w:t>
            </w:r>
          </w:p>
        </w:tc>
        <w:tc>
          <w:tcPr>
            <w:tcW w:w="601" w:type="dxa"/>
            <w:vAlign w:val="center"/>
          </w:tcPr>
          <w:p w:rsidR="00F63FC0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461</w:t>
            </w:r>
          </w:p>
        </w:tc>
        <w:tc>
          <w:tcPr>
            <w:tcW w:w="720" w:type="dxa"/>
            <w:vAlign w:val="center"/>
          </w:tcPr>
          <w:p w:rsidR="00F63FC0" w:rsidRPr="00C56078" w:rsidRDefault="00F63FC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63FC0" w:rsidRPr="00C56078">
        <w:trPr>
          <w:trHeight w:val="167"/>
          <w:jc w:val="center"/>
        </w:trPr>
        <w:tc>
          <w:tcPr>
            <w:tcW w:w="3355" w:type="dxa"/>
          </w:tcPr>
          <w:p w:rsidR="00F63FC0" w:rsidRPr="00C56078" w:rsidRDefault="00F63FC0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Всего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без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страхового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фонда</w:t>
            </w:r>
          </w:p>
        </w:tc>
        <w:tc>
          <w:tcPr>
            <w:tcW w:w="745" w:type="dxa"/>
            <w:vAlign w:val="center"/>
          </w:tcPr>
          <w:p w:rsidR="00F63FC0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4096</w:t>
            </w:r>
          </w:p>
        </w:tc>
        <w:tc>
          <w:tcPr>
            <w:tcW w:w="842" w:type="dxa"/>
            <w:vAlign w:val="center"/>
          </w:tcPr>
          <w:p w:rsidR="00F63FC0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1014</w:t>
            </w:r>
          </w:p>
        </w:tc>
        <w:tc>
          <w:tcPr>
            <w:tcW w:w="721" w:type="dxa"/>
            <w:vAlign w:val="center"/>
          </w:tcPr>
          <w:p w:rsidR="00F63FC0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1153</w:t>
            </w:r>
          </w:p>
        </w:tc>
        <w:tc>
          <w:tcPr>
            <w:tcW w:w="721" w:type="dxa"/>
            <w:vAlign w:val="center"/>
          </w:tcPr>
          <w:p w:rsidR="00F63FC0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2650</w:t>
            </w:r>
          </w:p>
        </w:tc>
        <w:tc>
          <w:tcPr>
            <w:tcW w:w="721" w:type="dxa"/>
            <w:vAlign w:val="center"/>
          </w:tcPr>
          <w:p w:rsidR="00F63FC0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521</w:t>
            </w:r>
          </w:p>
        </w:tc>
        <w:tc>
          <w:tcPr>
            <w:tcW w:w="721" w:type="dxa"/>
            <w:vAlign w:val="center"/>
          </w:tcPr>
          <w:p w:rsidR="00F63FC0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3964</w:t>
            </w:r>
          </w:p>
        </w:tc>
        <w:tc>
          <w:tcPr>
            <w:tcW w:w="601" w:type="dxa"/>
            <w:vAlign w:val="center"/>
          </w:tcPr>
          <w:p w:rsidR="00F63FC0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549</w:t>
            </w:r>
          </w:p>
        </w:tc>
        <w:tc>
          <w:tcPr>
            <w:tcW w:w="720" w:type="dxa"/>
            <w:vAlign w:val="center"/>
          </w:tcPr>
          <w:p w:rsidR="00F63FC0" w:rsidRPr="00C56078" w:rsidRDefault="00F63FC0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4D3D" w:rsidRPr="00C56078">
        <w:trPr>
          <w:trHeight w:val="167"/>
          <w:jc w:val="center"/>
        </w:trPr>
        <w:tc>
          <w:tcPr>
            <w:tcW w:w="3355" w:type="dxa"/>
          </w:tcPr>
          <w:p w:rsidR="009F4D3D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Страховой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фонд,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745" w:type="dxa"/>
            <w:vAlign w:val="center"/>
          </w:tcPr>
          <w:p w:rsidR="009F4D3D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614</w:t>
            </w:r>
          </w:p>
        </w:tc>
        <w:tc>
          <w:tcPr>
            <w:tcW w:w="842" w:type="dxa"/>
            <w:vAlign w:val="center"/>
          </w:tcPr>
          <w:p w:rsidR="009F4D3D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152</w:t>
            </w:r>
          </w:p>
        </w:tc>
        <w:tc>
          <w:tcPr>
            <w:tcW w:w="721" w:type="dxa"/>
            <w:vAlign w:val="center"/>
          </w:tcPr>
          <w:p w:rsidR="009F4D3D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173</w:t>
            </w:r>
          </w:p>
        </w:tc>
        <w:tc>
          <w:tcPr>
            <w:tcW w:w="721" w:type="dxa"/>
            <w:vAlign w:val="center"/>
          </w:tcPr>
          <w:p w:rsidR="009F4D3D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398</w:t>
            </w:r>
          </w:p>
        </w:tc>
        <w:tc>
          <w:tcPr>
            <w:tcW w:w="721" w:type="dxa"/>
            <w:vAlign w:val="center"/>
          </w:tcPr>
          <w:p w:rsidR="009F4D3D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78</w:t>
            </w:r>
          </w:p>
        </w:tc>
        <w:tc>
          <w:tcPr>
            <w:tcW w:w="721" w:type="dxa"/>
            <w:vAlign w:val="center"/>
          </w:tcPr>
          <w:p w:rsidR="009F4D3D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595</w:t>
            </w:r>
          </w:p>
        </w:tc>
        <w:tc>
          <w:tcPr>
            <w:tcW w:w="601" w:type="dxa"/>
            <w:vAlign w:val="center"/>
          </w:tcPr>
          <w:p w:rsidR="009F4D3D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82</w:t>
            </w:r>
          </w:p>
        </w:tc>
        <w:tc>
          <w:tcPr>
            <w:tcW w:w="720" w:type="dxa"/>
            <w:vAlign w:val="center"/>
          </w:tcPr>
          <w:p w:rsidR="009F4D3D" w:rsidRPr="00C56078" w:rsidRDefault="009F4D3D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5825" w:rsidRPr="00C56078">
        <w:trPr>
          <w:trHeight w:val="167"/>
          <w:jc w:val="center"/>
        </w:trPr>
        <w:tc>
          <w:tcPr>
            <w:tcW w:w="3355" w:type="dxa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Итого,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ц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е.</w:t>
            </w:r>
          </w:p>
        </w:tc>
        <w:tc>
          <w:tcPr>
            <w:tcW w:w="745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4710</w:t>
            </w:r>
          </w:p>
        </w:tc>
        <w:tc>
          <w:tcPr>
            <w:tcW w:w="842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1166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1326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3048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599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4559</w:t>
            </w:r>
          </w:p>
        </w:tc>
        <w:tc>
          <w:tcPr>
            <w:tcW w:w="60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631</w:t>
            </w:r>
          </w:p>
        </w:tc>
        <w:tc>
          <w:tcPr>
            <w:tcW w:w="720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5825" w:rsidRPr="00C56078">
        <w:trPr>
          <w:trHeight w:val="167"/>
          <w:jc w:val="center"/>
        </w:trPr>
        <w:tc>
          <w:tcPr>
            <w:tcW w:w="3355" w:type="dxa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Содержится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ц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е.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ц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натурального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корма</w:t>
            </w:r>
          </w:p>
        </w:tc>
        <w:tc>
          <w:tcPr>
            <w:tcW w:w="745" w:type="dxa"/>
            <w:vAlign w:val="center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1,15</w:t>
            </w:r>
          </w:p>
        </w:tc>
        <w:tc>
          <w:tcPr>
            <w:tcW w:w="842" w:type="dxa"/>
            <w:vAlign w:val="center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0,35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0,22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0,20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0,12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0,2</w:t>
            </w:r>
          </w:p>
        </w:tc>
        <w:tc>
          <w:tcPr>
            <w:tcW w:w="601" w:type="dxa"/>
            <w:vAlign w:val="center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</w:tr>
      <w:tr w:rsidR="00025825" w:rsidRPr="00C56078">
        <w:trPr>
          <w:trHeight w:val="167"/>
          <w:jc w:val="center"/>
        </w:trPr>
        <w:tc>
          <w:tcPr>
            <w:tcW w:w="3355" w:type="dxa"/>
          </w:tcPr>
          <w:p w:rsidR="00025825" w:rsidRPr="00C56078" w:rsidRDefault="00025825" w:rsidP="006F669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Потребность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натуральных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кормах,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ц</w:t>
            </w:r>
          </w:p>
        </w:tc>
        <w:tc>
          <w:tcPr>
            <w:tcW w:w="745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4096</w:t>
            </w:r>
          </w:p>
        </w:tc>
        <w:tc>
          <w:tcPr>
            <w:tcW w:w="842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3331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6027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15240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4992</w:t>
            </w:r>
          </w:p>
        </w:tc>
        <w:tc>
          <w:tcPr>
            <w:tcW w:w="72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22795</w:t>
            </w:r>
          </w:p>
        </w:tc>
        <w:tc>
          <w:tcPr>
            <w:tcW w:w="601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025825" w:rsidRPr="00C56078" w:rsidRDefault="00025825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F669D" w:rsidRPr="00C56078" w:rsidRDefault="006F669D" w:rsidP="003C0D12">
      <w:pPr>
        <w:pStyle w:val="a6"/>
        <w:spacing w:after="0" w:line="360" w:lineRule="auto"/>
        <w:ind w:firstLine="709"/>
        <w:jc w:val="both"/>
      </w:pPr>
    </w:p>
    <w:p w:rsidR="00C875BE" w:rsidRPr="00C56078" w:rsidRDefault="00F962AA" w:rsidP="003C0D12">
      <w:pPr>
        <w:pStyle w:val="a6"/>
        <w:spacing w:after="0" w:line="360" w:lineRule="auto"/>
        <w:ind w:firstLine="709"/>
        <w:jc w:val="both"/>
      </w:pPr>
      <w:r w:rsidRPr="00C56078">
        <w:t>При</w:t>
      </w:r>
      <w:r w:rsidR="00FB556F" w:rsidRPr="00C56078">
        <w:t xml:space="preserve"> </w:t>
      </w:r>
      <w:r w:rsidRPr="00C56078">
        <w:t>расчёте</w:t>
      </w:r>
      <w:r w:rsidR="00FB556F" w:rsidRPr="00C56078">
        <w:t xml:space="preserve"> </w:t>
      </w:r>
      <w:r w:rsidRPr="00C56078">
        <w:t>потребности</w:t>
      </w:r>
      <w:r w:rsidR="00FB556F" w:rsidRPr="00C56078">
        <w:t xml:space="preserve"> </w:t>
      </w:r>
      <w:r w:rsidRPr="00C56078">
        <w:t>животных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кормах</w:t>
      </w:r>
      <w:r w:rsidR="00FB556F" w:rsidRPr="00C56078">
        <w:t xml:space="preserve"> </w:t>
      </w:r>
      <w:r w:rsidRPr="00C56078">
        <w:t>фактическую</w:t>
      </w:r>
      <w:r w:rsidR="00FB556F" w:rsidRPr="00C56078">
        <w:t xml:space="preserve"> </w:t>
      </w:r>
      <w:r w:rsidRPr="00C56078">
        <w:t>продуктивность</w:t>
      </w:r>
      <w:r w:rsidR="00FB556F" w:rsidRPr="00C56078">
        <w:t xml:space="preserve"> </w:t>
      </w:r>
      <w:r w:rsidRPr="00C56078">
        <w:t>животных</w:t>
      </w:r>
      <w:r w:rsidR="00FB556F" w:rsidRPr="00C56078">
        <w:t xml:space="preserve"> </w:t>
      </w:r>
      <w:r w:rsidRPr="00C56078">
        <w:t>увеличили</w:t>
      </w:r>
      <w:r w:rsidR="00FB556F" w:rsidRPr="00C56078">
        <w:t xml:space="preserve"> </w:t>
      </w:r>
      <w:r w:rsidR="00C875BE" w:rsidRPr="00C56078">
        <w:t>на</w:t>
      </w:r>
      <w:r w:rsidR="00FB556F" w:rsidRPr="00C56078">
        <w:t xml:space="preserve"> </w:t>
      </w:r>
      <w:r w:rsidR="00C875BE" w:rsidRPr="00C56078">
        <w:t>1</w:t>
      </w:r>
      <w:r w:rsidRPr="00C56078">
        <w:t>0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счёт</w:t>
      </w:r>
      <w:r w:rsidR="00FB556F" w:rsidRPr="00C56078">
        <w:t xml:space="preserve"> </w:t>
      </w:r>
      <w:r w:rsidRPr="00C56078">
        <w:t>сбалансированного</w:t>
      </w:r>
      <w:r w:rsidR="00FB556F" w:rsidRPr="00C56078">
        <w:t xml:space="preserve"> </w:t>
      </w:r>
      <w:r w:rsidRPr="00C56078">
        <w:t>рациона</w:t>
      </w:r>
      <w:r w:rsidR="00FB556F" w:rsidRPr="00C56078">
        <w:t xml:space="preserve"> </w:t>
      </w:r>
      <w:r w:rsidRPr="00C56078">
        <w:t>питания.</w:t>
      </w:r>
      <w:r w:rsidR="00FB556F" w:rsidRPr="00C56078">
        <w:t xml:space="preserve"> </w:t>
      </w:r>
      <w:r w:rsidRPr="00C56078">
        <w:t>Размер</w:t>
      </w:r>
      <w:r w:rsidR="00FB556F" w:rsidRPr="00C56078">
        <w:t xml:space="preserve"> </w:t>
      </w:r>
      <w:r w:rsidRPr="00C56078">
        <w:t>страхового</w:t>
      </w:r>
      <w:r w:rsidR="00FB556F" w:rsidRPr="00C56078">
        <w:t xml:space="preserve"> </w:t>
      </w:r>
      <w:r w:rsidRPr="00C56078">
        <w:t>фонда</w:t>
      </w:r>
      <w:r w:rsidR="00FB556F" w:rsidRPr="00C56078">
        <w:t xml:space="preserve"> </w:t>
      </w:r>
      <w:r w:rsidRPr="00C56078">
        <w:t>кормов</w:t>
      </w:r>
      <w:r w:rsidR="00FB556F" w:rsidRPr="00C56078">
        <w:t xml:space="preserve"> </w:t>
      </w:r>
      <w:r w:rsidRPr="00C56078">
        <w:t>составил</w:t>
      </w:r>
      <w:r w:rsidR="00FB556F" w:rsidRPr="00C56078">
        <w:t xml:space="preserve"> </w:t>
      </w:r>
      <w:r w:rsidRPr="00C56078">
        <w:t>15</w:t>
      </w:r>
      <w:r w:rsidR="00FB556F" w:rsidRPr="00C56078">
        <w:t xml:space="preserve"> </w:t>
      </w:r>
      <w:r w:rsidRPr="00C56078">
        <w:t>%.</w:t>
      </w:r>
    </w:p>
    <w:p w:rsidR="00C8276B" w:rsidRPr="00C56078" w:rsidRDefault="00C8276B" w:rsidP="003C0D12">
      <w:pPr>
        <w:pStyle w:val="a6"/>
        <w:spacing w:after="0" w:line="360" w:lineRule="auto"/>
        <w:ind w:firstLine="709"/>
        <w:jc w:val="both"/>
      </w:pPr>
      <w:r w:rsidRPr="00C56078">
        <w:t>Расчёты</w:t>
      </w:r>
      <w:r w:rsidR="00FB556F" w:rsidRPr="00C56078">
        <w:t xml:space="preserve"> </w:t>
      </w:r>
      <w:r w:rsidRPr="00C56078">
        <w:t>посевной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под</w:t>
      </w:r>
      <w:r w:rsidR="00FB556F" w:rsidRPr="00C56078">
        <w:t xml:space="preserve"> </w:t>
      </w:r>
      <w:r w:rsidRPr="00C56078">
        <w:t>кормовые</w:t>
      </w:r>
      <w:r w:rsidR="00FB556F" w:rsidRPr="00C56078">
        <w:t xml:space="preserve"> </w:t>
      </w:r>
      <w:r w:rsidRPr="00C56078">
        <w:t>культуры</w:t>
      </w:r>
      <w:r w:rsidR="00FB556F" w:rsidRPr="00C56078">
        <w:t xml:space="preserve"> </w:t>
      </w:r>
      <w:r w:rsidRPr="00C56078">
        <w:t>приведены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таблице</w:t>
      </w:r>
      <w:r w:rsidR="00FB556F" w:rsidRPr="00C56078">
        <w:t xml:space="preserve"> </w:t>
      </w:r>
      <w:r w:rsidRPr="00C56078">
        <w:t>9.</w:t>
      </w:r>
    </w:p>
    <w:p w:rsidR="00ED3EB3" w:rsidRPr="00C56078" w:rsidRDefault="00ED3EB3" w:rsidP="003C0D12">
      <w:pPr>
        <w:pStyle w:val="a6"/>
        <w:spacing w:after="0" w:line="360" w:lineRule="auto"/>
        <w:ind w:firstLine="709"/>
        <w:jc w:val="both"/>
      </w:pPr>
    </w:p>
    <w:p w:rsidR="00ED3EB3" w:rsidRPr="00C56078" w:rsidRDefault="00ED3EB3" w:rsidP="003C0D12">
      <w:pPr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9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Расчёт</w:t>
      </w:r>
      <w:r w:rsidR="00FB556F" w:rsidRPr="00C56078">
        <w:t xml:space="preserve"> </w:t>
      </w:r>
      <w:r w:rsidRPr="00C56078">
        <w:t>посевной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под</w:t>
      </w:r>
      <w:r w:rsidR="00FB556F" w:rsidRPr="00C56078">
        <w:t xml:space="preserve"> </w:t>
      </w:r>
      <w:r w:rsidRPr="00C56078">
        <w:t>кормовые</w:t>
      </w:r>
      <w:r w:rsidR="00FB556F" w:rsidRPr="00C56078">
        <w:t xml:space="preserve"> </w:t>
      </w:r>
      <w:r w:rsidRPr="00C56078">
        <w:t>культуры</w:t>
      </w:r>
    </w:p>
    <w:tbl>
      <w:tblPr>
        <w:tblW w:w="927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1559"/>
        <w:gridCol w:w="1557"/>
        <w:gridCol w:w="588"/>
        <w:gridCol w:w="869"/>
        <w:gridCol w:w="1620"/>
        <w:gridCol w:w="1564"/>
      </w:tblGrid>
      <w:tr w:rsidR="00ED3EB3" w:rsidRPr="00C56078">
        <w:trPr>
          <w:trHeight w:val="721"/>
        </w:trPr>
        <w:tc>
          <w:tcPr>
            <w:tcW w:w="1519" w:type="dxa"/>
            <w:vMerge w:val="restart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Вид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корма</w:t>
            </w:r>
          </w:p>
        </w:tc>
        <w:tc>
          <w:tcPr>
            <w:tcW w:w="1559" w:type="dxa"/>
            <w:vMerge w:val="restart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Потребность.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</w:t>
            </w:r>
          </w:p>
        </w:tc>
        <w:tc>
          <w:tcPr>
            <w:tcW w:w="1557" w:type="dxa"/>
            <w:vMerge w:val="restart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Культура</w:t>
            </w:r>
          </w:p>
        </w:tc>
        <w:tc>
          <w:tcPr>
            <w:tcW w:w="1457" w:type="dxa"/>
            <w:gridSpan w:val="2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Для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обеспечения</w:t>
            </w:r>
          </w:p>
        </w:tc>
        <w:tc>
          <w:tcPr>
            <w:tcW w:w="1620" w:type="dxa"/>
            <w:vMerge w:val="restart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Урожайность.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т/га</w:t>
            </w:r>
          </w:p>
        </w:tc>
        <w:tc>
          <w:tcPr>
            <w:tcW w:w="1564" w:type="dxa"/>
            <w:vMerge w:val="restart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Необходимая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площадь.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</w:tr>
      <w:tr w:rsidR="00ED3EB3" w:rsidRPr="00C56078">
        <w:trPr>
          <w:trHeight w:val="256"/>
        </w:trPr>
        <w:tc>
          <w:tcPr>
            <w:tcW w:w="1519" w:type="dxa"/>
            <w:vMerge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%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т</w:t>
            </w:r>
          </w:p>
        </w:tc>
        <w:tc>
          <w:tcPr>
            <w:tcW w:w="1620" w:type="dxa"/>
            <w:vMerge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D3EB3" w:rsidRPr="00C56078">
        <w:trPr>
          <w:trHeight w:val="500"/>
        </w:trPr>
        <w:tc>
          <w:tcPr>
            <w:tcW w:w="151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Зелёный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0D4A99" w:rsidRPr="00C56078">
              <w:rPr>
                <w:sz w:val="20"/>
                <w:szCs w:val="20"/>
              </w:rPr>
              <w:t>2279,5</w:t>
            </w: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2279,5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Пастбища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2279,5</w:t>
            </w:r>
          </w:p>
        </w:tc>
        <w:tc>
          <w:tcPr>
            <w:tcW w:w="1620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5,17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441</w:t>
            </w:r>
          </w:p>
        </w:tc>
      </w:tr>
      <w:tr w:rsidR="00ED3EB3" w:rsidRPr="00C56078">
        <w:trPr>
          <w:trHeight w:val="500"/>
        </w:trPr>
        <w:tc>
          <w:tcPr>
            <w:tcW w:w="151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Сено</w:t>
            </w:r>
            <w:r w:rsidR="006F669D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333,1</w:t>
            </w: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333,1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Многолетние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травы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333,1</w:t>
            </w:r>
          </w:p>
        </w:tc>
        <w:tc>
          <w:tcPr>
            <w:tcW w:w="1620" w:type="dxa"/>
            <w:noWrap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3,37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99</w:t>
            </w:r>
          </w:p>
        </w:tc>
      </w:tr>
      <w:tr w:rsidR="00ED3EB3" w:rsidRPr="00C56078">
        <w:trPr>
          <w:trHeight w:val="256"/>
        </w:trPr>
        <w:tc>
          <w:tcPr>
            <w:tcW w:w="151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Силос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524</w:t>
            </w: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1524,0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Кукуруза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1524,0</w:t>
            </w:r>
          </w:p>
        </w:tc>
        <w:tc>
          <w:tcPr>
            <w:tcW w:w="1620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23,57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65</w:t>
            </w:r>
          </w:p>
        </w:tc>
      </w:tr>
      <w:tr w:rsidR="00ED3EB3" w:rsidRPr="00C56078">
        <w:trPr>
          <w:trHeight w:val="500"/>
        </w:trPr>
        <w:tc>
          <w:tcPr>
            <w:tcW w:w="151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Сенаж</w:t>
            </w:r>
            <w:r w:rsidR="006F669D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602,7</w:t>
            </w: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602,7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Многолетние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травы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602,7</w:t>
            </w:r>
          </w:p>
        </w:tc>
        <w:tc>
          <w:tcPr>
            <w:tcW w:w="1620" w:type="dxa"/>
            <w:noWrap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2,994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</w:t>
            </w:r>
          </w:p>
        </w:tc>
      </w:tr>
      <w:tr w:rsidR="00ED3EB3" w:rsidRPr="00C56078">
        <w:trPr>
          <w:trHeight w:val="256"/>
        </w:trPr>
        <w:tc>
          <w:tcPr>
            <w:tcW w:w="151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Сочные</w:t>
            </w:r>
            <w:r w:rsidR="006F669D" w:rsidRPr="00C56078">
              <w:rPr>
                <w:sz w:val="20"/>
                <w:szCs w:val="20"/>
              </w:rPr>
              <w:t xml:space="preserve"> </w:t>
            </w:r>
            <w:r w:rsidR="00C36A7E" w:rsidRPr="00C56078">
              <w:rPr>
                <w:sz w:val="20"/>
                <w:szCs w:val="20"/>
              </w:rPr>
              <w:t>499,2</w:t>
            </w: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251,7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Корнеплоды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251,7</w:t>
            </w:r>
          </w:p>
        </w:tc>
        <w:tc>
          <w:tcPr>
            <w:tcW w:w="1620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10,68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52</w:t>
            </w:r>
          </w:p>
        </w:tc>
      </w:tr>
      <w:tr w:rsidR="00ED3EB3" w:rsidRPr="00C56078">
        <w:trPr>
          <w:trHeight w:val="256"/>
        </w:trPr>
        <w:tc>
          <w:tcPr>
            <w:tcW w:w="1519" w:type="dxa"/>
            <w:vMerge w:val="restart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Зернофураж</w:t>
            </w:r>
            <w:r w:rsidR="006F669D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409,6</w:t>
            </w: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204,8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204,8</w:t>
            </w:r>
          </w:p>
        </w:tc>
        <w:tc>
          <w:tcPr>
            <w:tcW w:w="1620" w:type="dxa"/>
            <w:noWrap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3,5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59</w:t>
            </w:r>
          </w:p>
        </w:tc>
      </w:tr>
      <w:tr w:rsidR="00ED3EB3" w:rsidRPr="00C56078">
        <w:trPr>
          <w:trHeight w:val="256"/>
        </w:trPr>
        <w:tc>
          <w:tcPr>
            <w:tcW w:w="1519" w:type="dxa"/>
            <w:vMerge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61,4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Овёс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61,4</w:t>
            </w:r>
          </w:p>
        </w:tc>
        <w:tc>
          <w:tcPr>
            <w:tcW w:w="1620" w:type="dxa"/>
            <w:noWrap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</w:t>
            </w:r>
          </w:p>
        </w:tc>
      </w:tr>
      <w:tr w:rsidR="00ED3EB3" w:rsidRPr="00C56078">
        <w:trPr>
          <w:trHeight w:val="256"/>
        </w:trPr>
        <w:tc>
          <w:tcPr>
            <w:tcW w:w="1519" w:type="dxa"/>
            <w:vMerge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61,4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Горох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61,4</w:t>
            </w:r>
          </w:p>
        </w:tc>
        <w:tc>
          <w:tcPr>
            <w:tcW w:w="1620" w:type="dxa"/>
            <w:noWrap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31</w:t>
            </w:r>
          </w:p>
        </w:tc>
      </w:tr>
      <w:tr w:rsidR="00ED3EB3" w:rsidRPr="00C56078">
        <w:trPr>
          <w:trHeight w:val="256"/>
        </w:trPr>
        <w:tc>
          <w:tcPr>
            <w:tcW w:w="1519" w:type="dxa"/>
            <w:vMerge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81,9</w:t>
            </w:r>
          </w:p>
        </w:tc>
        <w:tc>
          <w:tcPr>
            <w:tcW w:w="1557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588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100</w:t>
            </w:r>
          </w:p>
        </w:tc>
        <w:tc>
          <w:tcPr>
            <w:tcW w:w="869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81,9</w:t>
            </w:r>
          </w:p>
        </w:tc>
        <w:tc>
          <w:tcPr>
            <w:tcW w:w="1620" w:type="dxa"/>
            <w:noWrap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2,76</w:t>
            </w:r>
          </w:p>
        </w:tc>
        <w:tc>
          <w:tcPr>
            <w:tcW w:w="1564" w:type="dxa"/>
            <w:vAlign w:val="center"/>
          </w:tcPr>
          <w:p w:rsidR="00ED3EB3" w:rsidRPr="00C56078" w:rsidRDefault="00ED3EB3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</w:t>
            </w:r>
          </w:p>
        </w:tc>
      </w:tr>
      <w:tr w:rsidR="004C252A" w:rsidRPr="00C56078">
        <w:trPr>
          <w:trHeight w:val="256"/>
        </w:trPr>
        <w:tc>
          <w:tcPr>
            <w:tcW w:w="1519" w:type="dxa"/>
            <w:vAlign w:val="center"/>
          </w:tcPr>
          <w:p w:rsidR="004C252A" w:rsidRPr="00C56078" w:rsidRDefault="004C252A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Всего,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1559" w:type="dxa"/>
            <w:vAlign w:val="center"/>
          </w:tcPr>
          <w:p w:rsidR="004C252A" w:rsidRPr="00C56078" w:rsidRDefault="004C252A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Х</w:t>
            </w:r>
          </w:p>
        </w:tc>
        <w:tc>
          <w:tcPr>
            <w:tcW w:w="1557" w:type="dxa"/>
            <w:vAlign w:val="center"/>
          </w:tcPr>
          <w:p w:rsidR="004C252A" w:rsidRPr="00C56078" w:rsidRDefault="004C252A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Х</w:t>
            </w:r>
          </w:p>
        </w:tc>
        <w:tc>
          <w:tcPr>
            <w:tcW w:w="588" w:type="dxa"/>
            <w:vAlign w:val="center"/>
          </w:tcPr>
          <w:p w:rsidR="004C252A" w:rsidRPr="00C56078" w:rsidRDefault="004C252A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Х</w:t>
            </w:r>
          </w:p>
        </w:tc>
        <w:tc>
          <w:tcPr>
            <w:tcW w:w="869" w:type="dxa"/>
            <w:vAlign w:val="center"/>
          </w:tcPr>
          <w:p w:rsidR="004C252A" w:rsidRPr="00C56078" w:rsidRDefault="004C252A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Х</w:t>
            </w:r>
          </w:p>
        </w:tc>
        <w:tc>
          <w:tcPr>
            <w:tcW w:w="1620" w:type="dxa"/>
            <w:noWrap/>
            <w:vAlign w:val="center"/>
          </w:tcPr>
          <w:p w:rsidR="004C252A" w:rsidRPr="00C56078" w:rsidRDefault="004C252A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Х</w:t>
            </w:r>
          </w:p>
        </w:tc>
        <w:tc>
          <w:tcPr>
            <w:tcW w:w="1564" w:type="dxa"/>
            <w:vAlign w:val="center"/>
          </w:tcPr>
          <w:p w:rsidR="004C252A" w:rsidRPr="00C56078" w:rsidRDefault="004C252A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997</w:t>
            </w:r>
          </w:p>
        </w:tc>
      </w:tr>
    </w:tbl>
    <w:p w:rsidR="00EE3901" w:rsidRPr="00C56078" w:rsidRDefault="00EE3901" w:rsidP="003C0D12">
      <w:pPr>
        <w:pStyle w:val="a6"/>
        <w:spacing w:after="0" w:line="360" w:lineRule="auto"/>
        <w:ind w:firstLine="709"/>
        <w:jc w:val="both"/>
      </w:pPr>
    </w:p>
    <w:p w:rsidR="00C8276B" w:rsidRPr="00C56078" w:rsidRDefault="00010E1F" w:rsidP="003C0D12">
      <w:pPr>
        <w:pStyle w:val="a6"/>
        <w:spacing w:after="0" w:line="360" w:lineRule="auto"/>
        <w:ind w:firstLine="709"/>
        <w:jc w:val="both"/>
      </w:pPr>
      <w:r w:rsidRPr="00C56078">
        <w:t>Как</w:t>
      </w:r>
      <w:r w:rsidR="00FB556F" w:rsidRPr="00C56078">
        <w:t xml:space="preserve"> </w:t>
      </w:r>
      <w:r w:rsidRPr="00C56078">
        <w:t>видно</w:t>
      </w:r>
      <w:r w:rsidR="00FB556F" w:rsidRPr="00C56078">
        <w:t xml:space="preserve"> </w:t>
      </w:r>
      <w:r w:rsidRPr="00C56078">
        <w:t>из</w:t>
      </w:r>
      <w:r w:rsidR="00FB556F" w:rsidRPr="00C56078">
        <w:t xml:space="preserve"> </w:t>
      </w:r>
      <w:r w:rsidRPr="00C56078">
        <w:t>таблицы</w:t>
      </w:r>
      <w:r w:rsidR="00FB556F" w:rsidRPr="00C56078">
        <w:t xml:space="preserve"> </w:t>
      </w:r>
      <w:r w:rsidRPr="00C56078">
        <w:t>9</w:t>
      </w:r>
      <w:r w:rsidR="00FB556F" w:rsidRPr="00C56078">
        <w:t xml:space="preserve"> </w:t>
      </w:r>
      <w:r w:rsidRPr="00C56078">
        <w:t>под</w:t>
      </w:r>
      <w:r w:rsidR="00FB556F" w:rsidRPr="00C56078">
        <w:t xml:space="preserve"> </w:t>
      </w:r>
      <w:r w:rsidRPr="00C56078">
        <w:t>кормовые</w:t>
      </w:r>
      <w:r w:rsidR="00FB556F" w:rsidRPr="00C56078">
        <w:t xml:space="preserve"> </w:t>
      </w:r>
      <w:r w:rsidRPr="00C56078">
        <w:t>культуры</w:t>
      </w:r>
      <w:r w:rsidR="00FB556F" w:rsidRPr="00C56078">
        <w:t xml:space="preserve"> </w:t>
      </w:r>
      <w:r w:rsidRPr="00C56078">
        <w:t>хозяйству</w:t>
      </w:r>
      <w:r w:rsidR="00FB556F" w:rsidRPr="00C56078">
        <w:t xml:space="preserve"> </w:t>
      </w:r>
      <w:r w:rsidRPr="00C56078">
        <w:t>требуется</w:t>
      </w:r>
      <w:r w:rsidR="00FB556F" w:rsidRPr="00C56078">
        <w:t xml:space="preserve"> </w:t>
      </w:r>
      <w:r w:rsidRPr="00C56078">
        <w:t>отвести</w:t>
      </w:r>
      <w:r w:rsidR="00FB556F" w:rsidRPr="00C56078">
        <w:t xml:space="preserve"> </w:t>
      </w:r>
      <w:r w:rsidR="004C252A" w:rsidRPr="00C56078">
        <w:t>997</w:t>
      </w:r>
      <w:r w:rsidR="00FB556F" w:rsidRPr="00C56078">
        <w:t xml:space="preserve"> </w:t>
      </w:r>
      <w:r w:rsidRPr="00C56078">
        <w:t>га</w:t>
      </w:r>
      <w:r w:rsidR="00FB556F" w:rsidRPr="00C56078">
        <w:t xml:space="preserve"> </w:t>
      </w:r>
      <w:r w:rsidRPr="00C56078">
        <w:t>пашни</w:t>
      </w:r>
      <w:r w:rsidR="00FB556F" w:rsidRPr="00C56078">
        <w:t xml:space="preserve"> </w:t>
      </w:r>
      <w:r w:rsidRPr="00C56078">
        <w:t>(совместно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сенокосами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пастбищами).</w:t>
      </w:r>
    </w:p>
    <w:p w:rsidR="00C875BE" w:rsidRPr="00C56078" w:rsidRDefault="00C875BE" w:rsidP="003C0D12">
      <w:pPr>
        <w:pStyle w:val="21"/>
        <w:spacing w:after="0" w:line="360" w:lineRule="auto"/>
        <w:ind w:left="0" w:firstLine="709"/>
        <w:jc w:val="both"/>
      </w:pPr>
      <w:r w:rsidRPr="00C56078">
        <w:t>Обоснование</w:t>
      </w:r>
      <w:r w:rsidR="00FB556F" w:rsidRPr="00C56078">
        <w:t xml:space="preserve"> </w:t>
      </w:r>
      <w:r w:rsidRPr="00C56078">
        <w:t>структуры</w:t>
      </w:r>
      <w:r w:rsidR="00FB556F" w:rsidRPr="00C56078">
        <w:t xml:space="preserve"> </w:t>
      </w:r>
      <w:r w:rsidRPr="00C56078">
        <w:t>использования</w:t>
      </w:r>
      <w:r w:rsidR="00FB556F" w:rsidRPr="00C56078">
        <w:t xml:space="preserve"> </w:t>
      </w:r>
      <w:r w:rsidRPr="00C56078">
        <w:t>пашни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посевных</w:t>
      </w:r>
      <w:r w:rsidR="00FB556F" w:rsidRPr="00C56078">
        <w:t xml:space="preserve"> </w:t>
      </w:r>
      <w:r w:rsidRPr="00C56078">
        <w:t>площадей</w:t>
      </w:r>
      <w:r w:rsidR="00FB556F" w:rsidRPr="00C56078">
        <w:t xml:space="preserve"> </w:t>
      </w:r>
      <w:r w:rsidRPr="00C56078">
        <w:t>(на</w:t>
      </w:r>
      <w:r w:rsidR="00FB556F" w:rsidRPr="00C56078">
        <w:t xml:space="preserve"> </w:t>
      </w:r>
      <w:r w:rsidRPr="00C56078">
        <w:t>год</w:t>
      </w:r>
      <w:r w:rsidR="00FB556F" w:rsidRPr="00C56078">
        <w:t xml:space="preserve"> </w:t>
      </w:r>
      <w:r w:rsidRPr="00C56078">
        <w:t>освоения</w:t>
      </w:r>
      <w:r w:rsidR="00FB556F" w:rsidRPr="00C56078">
        <w:t xml:space="preserve"> </w:t>
      </w:r>
      <w:r w:rsidRPr="00C56078">
        <w:t>севооборота)</w:t>
      </w:r>
      <w:r w:rsidR="00FB556F" w:rsidRPr="00C56078">
        <w:t xml:space="preserve"> </w:t>
      </w:r>
      <w:r w:rsidRPr="00C56078">
        <w:t>приведены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таблице</w:t>
      </w:r>
      <w:r w:rsidR="00FB556F" w:rsidRPr="00C56078">
        <w:t xml:space="preserve"> </w:t>
      </w:r>
      <w:r w:rsidRPr="00C56078">
        <w:t>1</w:t>
      </w:r>
      <w:r w:rsidR="00C36A2D" w:rsidRPr="00C56078">
        <w:t>1</w:t>
      </w:r>
      <w:r w:rsidRPr="00C56078">
        <w:t>.</w:t>
      </w:r>
      <w:r w:rsidR="00FB556F" w:rsidRPr="00C56078">
        <w:t xml:space="preserve"> </w:t>
      </w:r>
    </w:p>
    <w:p w:rsidR="006F669D" w:rsidRPr="00C56078" w:rsidRDefault="006F669D" w:rsidP="003C0D12">
      <w:pPr>
        <w:widowControl w:val="0"/>
        <w:spacing w:line="360" w:lineRule="auto"/>
        <w:ind w:firstLine="709"/>
        <w:jc w:val="both"/>
      </w:pPr>
    </w:p>
    <w:p w:rsidR="00C875BE" w:rsidRPr="00C56078" w:rsidRDefault="00C36A2D" w:rsidP="003C0D12">
      <w:pPr>
        <w:widowControl w:val="0"/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1</w:t>
      </w:r>
      <w:r w:rsidR="00654B5E" w:rsidRPr="00C56078">
        <w:t>0</w:t>
      </w:r>
      <w:r w:rsidR="00FB556F" w:rsidRPr="00C56078">
        <w:t xml:space="preserve"> </w:t>
      </w:r>
      <w:r w:rsidR="00C875BE" w:rsidRPr="00C56078">
        <w:t>–</w:t>
      </w:r>
      <w:r w:rsidR="00FB556F" w:rsidRPr="00C56078">
        <w:t xml:space="preserve"> </w:t>
      </w:r>
      <w:r w:rsidR="00C875BE" w:rsidRPr="00C56078">
        <w:t>Обоснование</w:t>
      </w:r>
      <w:r w:rsidR="00FB556F" w:rsidRPr="00C56078">
        <w:t xml:space="preserve"> </w:t>
      </w:r>
      <w:r w:rsidR="00C875BE" w:rsidRPr="00C56078">
        <w:t>структуры</w:t>
      </w:r>
      <w:r w:rsidR="00FB556F" w:rsidRPr="00C56078">
        <w:t xml:space="preserve"> </w:t>
      </w:r>
      <w:r w:rsidR="00C875BE" w:rsidRPr="00C56078">
        <w:t>использования</w:t>
      </w:r>
      <w:r w:rsidR="00FB556F" w:rsidRPr="00C56078">
        <w:t xml:space="preserve"> </w:t>
      </w:r>
      <w:r w:rsidR="00C875BE" w:rsidRPr="00C56078">
        <w:t>пашни</w:t>
      </w:r>
      <w:r w:rsidR="00FB556F" w:rsidRPr="00C56078">
        <w:t xml:space="preserve"> </w:t>
      </w:r>
      <w:r w:rsidR="00C875BE" w:rsidRPr="00C56078">
        <w:t>и</w:t>
      </w:r>
      <w:r w:rsidR="00FB556F" w:rsidRPr="00C56078">
        <w:t xml:space="preserve"> </w:t>
      </w:r>
      <w:r w:rsidR="00C875BE" w:rsidRPr="00C56078">
        <w:t>посевных</w:t>
      </w:r>
      <w:r w:rsidR="00FB556F" w:rsidRPr="00C56078">
        <w:t xml:space="preserve"> </w:t>
      </w:r>
      <w:r w:rsidR="00C875BE" w:rsidRPr="00C56078">
        <w:t>площадей</w:t>
      </w:r>
      <w:r w:rsidR="00FB556F" w:rsidRPr="00C56078">
        <w:t xml:space="preserve"> </w:t>
      </w:r>
      <w:r w:rsidR="00C875BE" w:rsidRPr="00C56078">
        <w:t>(на</w:t>
      </w:r>
      <w:r w:rsidR="00FB556F" w:rsidRPr="00C56078">
        <w:t xml:space="preserve"> </w:t>
      </w:r>
      <w:r w:rsidR="00C875BE" w:rsidRPr="00C56078">
        <w:t>год</w:t>
      </w:r>
      <w:r w:rsidR="00FB556F" w:rsidRPr="00C56078">
        <w:t xml:space="preserve"> </w:t>
      </w:r>
      <w:r w:rsidR="00C875BE" w:rsidRPr="00C56078">
        <w:t>освоения</w:t>
      </w:r>
      <w:r w:rsidR="00FB556F" w:rsidRPr="00C56078">
        <w:t xml:space="preserve"> </w:t>
      </w:r>
      <w:r w:rsidR="00C875BE" w:rsidRPr="00C56078">
        <w:t>севообо</w:t>
      </w:r>
      <w:r w:rsidR="00260637" w:rsidRPr="00C56078">
        <w:t>рота)</w:t>
      </w:r>
    </w:p>
    <w:tbl>
      <w:tblPr>
        <w:tblW w:w="9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54"/>
        <w:gridCol w:w="869"/>
        <w:gridCol w:w="434"/>
        <w:gridCol w:w="1103"/>
        <w:gridCol w:w="1086"/>
        <w:gridCol w:w="502"/>
        <w:gridCol w:w="1170"/>
        <w:gridCol w:w="1170"/>
        <w:gridCol w:w="816"/>
        <w:gridCol w:w="554"/>
      </w:tblGrid>
      <w:tr w:rsidR="00337D76" w:rsidRPr="00C56078">
        <w:trPr>
          <w:trHeight w:val="471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Культура</w:t>
            </w:r>
          </w:p>
        </w:tc>
        <w:tc>
          <w:tcPr>
            <w:tcW w:w="256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Годовая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потребность.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Ср.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урожайность</w:t>
            </w:r>
            <w:r w:rsidR="00F17FEB" w:rsidRPr="00C56078">
              <w:rPr>
                <w:sz w:val="20"/>
                <w:szCs w:val="20"/>
              </w:rPr>
              <w:t>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т/га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Ср.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урожайность</w:t>
            </w:r>
            <w:r w:rsidR="00F17FEB" w:rsidRPr="00C56078">
              <w:rPr>
                <w:sz w:val="20"/>
                <w:szCs w:val="20"/>
              </w:rPr>
              <w:t>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т/га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Посевная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площадь</w:t>
            </w:r>
            <w:r w:rsidR="00F17FEB" w:rsidRPr="00C56078">
              <w:rPr>
                <w:sz w:val="20"/>
                <w:szCs w:val="20"/>
              </w:rPr>
              <w:t>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%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пашне</w:t>
            </w:r>
          </w:p>
        </w:tc>
      </w:tr>
      <w:tr w:rsidR="006F669D" w:rsidRPr="00C56078">
        <w:trPr>
          <w:trHeight w:val="482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Реализация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Семенной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фонд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Натуроплата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Другие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потребности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Всего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F669D" w:rsidRPr="00C56078">
        <w:trPr>
          <w:trHeight w:val="24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</w:t>
            </w:r>
          </w:p>
        </w:tc>
      </w:tr>
      <w:tr w:rsidR="006F669D" w:rsidRPr="00C56078">
        <w:trPr>
          <w:trHeight w:val="24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</w:t>
            </w:r>
          </w:p>
        </w:tc>
      </w:tr>
      <w:tr w:rsidR="006F669D" w:rsidRPr="00C56078">
        <w:trPr>
          <w:trHeight w:val="241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Яр.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D76" w:rsidRPr="00C56078" w:rsidRDefault="00337D76" w:rsidP="006F669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18</w:t>
            </w:r>
          </w:p>
        </w:tc>
      </w:tr>
    </w:tbl>
    <w:p w:rsidR="00B659DB" w:rsidRPr="00C56078" w:rsidRDefault="0072540E" w:rsidP="003C0D12">
      <w:pPr>
        <w:spacing w:line="360" w:lineRule="auto"/>
        <w:ind w:firstLine="709"/>
        <w:jc w:val="both"/>
      </w:pPr>
      <w:r w:rsidRPr="00C56078">
        <w:br w:type="page"/>
      </w:r>
      <w:r w:rsidR="004942F6" w:rsidRPr="00C56078">
        <w:t>Из</w:t>
      </w:r>
      <w:r w:rsidR="00FB556F" w:rsidRPr="00C56078">
        <w:t xml:space="preserve"> </w:t>
      </w:r>
      <w:r w:rsidR="004942F6" w:rsidRPr="00C56078">
        <w:t>расчётных</w:t>
      </w:r>
      <w:r w:rsidR="00FB556F" w:rsidRPr="00C56078">
        <w:t xml:space="preserve"> </w:t>
      </w:r>
      <w:r w:rsidR="004942F6" w:rsidRPr="00C56078">
        <w:t>данных</w:t>
      </w:r>
      <w:r w:rsidR="00FB556F" w:rsidRPr="00C56078">
        <w:t xml:space="preserve"> </w:t>
      </w:r>
      <w:r w:rsidR="004942F6" w:rsidRPr="00C56078">
        <w:t>таблицы</w:t>
      </w:r>
      <w:r w:rsidR="00FB556F" w:rsidRPr="00C56078">
        <w:t xml:space="preserve"> </w:t>
      </w:r>
      <w:r w:rsidR="004942F6" w:rsidRPr="00C56078">
        <w:t>видно,</w:t>
      </w:r>
      <w:r w:rsidR="00FB556F" w:rsidRPr="00C56078">
        <w:t xml:space="preserve"> </w:t>
      </w:r>
      <w:r w:rsidR="004942F6" w:rsidRPr="00C56078">
        <w:t>что</w:t>
      </w:r>
      <w:r w:rsidR="00FB556F" w:rsidRPr="00C56078">
        <w:t xml:space="preserve"> </w:t>
      </w:r>
      <w:r w:rsidR="004942F6" w:rsidRPr="00C56078">
        <w:t>в</w:t>
      </w:r>
      <w:r w:rsidR="00FB556F" w:rsidRPr="00C56078">
        <w:t xml:space="preserve"> </w:t>
      </w:r>
      <w:r w:rsidR="004942F6" w:rsidRPr="00C56078">
        <w:t>новой</w:t>
      </w:r>
      <w:r w:rsidR="00FB556F" w:rsidRPr="00C56078">
        <w:t xml:space="preserve"> </w:t>
      </w:r>
      <w:r w:rsidR="004942F6" w:rsidRPr="00C56078">
        <w:t>структуре</w:t>
      </w:r>
      <w:r w:rsidR="00FB556F" w:rsidRPr="00C56078">
        <w:t xml:space="preserve"> </w:t>
      </w:r>
      <w:r w:rsidR="004942F6" w:rsidRPr="00C56078">
        <w:t>посевных</w:t>
      </w:r>
      <w:r w:rsidR="00FB556F" w:rsidRPr="00C56078">
        <w:t xml:space="preserve"> </w:t>
      </w:r>
      <w:r w:rsidR="004942F6" w:rsidRPr="00C56078">
        <w:t>площадей</w:t>
      </w:r>
      <w:r w:rsidR="00FB556F" w:rsidRPr="00C56078">
        <w:t xml:space="preserve"> </w:t>
      </w:r>
      <w:r w:rsidR="00F17FEB" w:rsidRPr="00C56078">
        <w:t>92</w:t>
      </w:r>
      <w:r w:rsidR="00FB556F" w:rsidRPr="00C56078">
        <w:t xml:space="preserve"> </w:t>
      </w:r>
      <w:r w:rsidR="004942F6" w:rsidRPr="00C56078">
        <w:t>%</w:t>
      </w:r>
      <w:r w:rsidR="00FB556F" w:rsidRPr="00C56078">
        <w:t xml:space="preserve"> </w:t>
      </w:r>
      <w:r w:rsidR="004942F6" w:rsidRPr="00C56078">
        <w:t>будут</w:t>
      </w:r>
      <w:r w:rsidR="00FB556F" w:rsidRPr="00C56078">
        <w:t xml:space="preserve"> </w:t>
      </w:r>
      <w:r w:rsidR="004942F6" w:rsidRPr="00C56078">
        <w:t>занимать</w:t>
      </w:r>
      <w:r w:rsidR="00FB556F" w:rsidRPr="00C56078">
        <w:t xml:space="preserve"> </w:t>
      </w:r>
      <w:r w:rsidR="004942F6" w:rsidRPr="00C56078">
        <w:t>посевы,</w:t>
      </w:r>
      <w:r w:rsidR="00FB556F" w:rsidRPr="00C56078">
        <w:t xml:space="preserve"> </w:t>
      </w:r>
      <w:r w:rsidR="004942F6" w:rsidRPr="00C56078">
        <w:t>а</w:t>
      </w:r>
      <w:r w:rsidR="00FB556F" w:rsidRPr="00C56078">
        <w:t xml:space="preserve"> </w:t>
      </w:r>
      <w:r w:rsidR="00F17FEB" w:rsidRPr="00C56078">
        <w:t>8</w:t>
      </w:r>
      <w:r w:rsidR="00FB556F" w:rsidRPr="00C56078">
        <w:t xml:space="preserve"> </w:t>
      </w:r>
      <w:r w:rsidR="004942F6" w:rsidRPr="00C56078">
        <w:t>%</w:t>
      </w:r>
      <w:r w:rsidR="00FB556F" w:rsidRPr="00C56078">
        <w:t xml:space="preserve"> </w:t>
      </w:r>
      <w:r w:rsidR="004942F6" w:rsidRPr="00C56078">
        <w:t>чистые</w:t>
      </w:r>
      <w:r w:rsidR="00FB556F" w:rsidRPr="00C56078">
        <w:t xml:space="preserve"> </w:t>
      </w:r>
      <w:r w:rsidR="004942F6" w:rsidRPr="00C56078">
        <w:t>пары.</w:t>
      </w:r>
      <w:r w:rsidR="00FB556F" w:rsidRPr="00C56078">
        <w:t xml:space="preserve"> </w:t>
      </w:r>
      <w:r w:rsidR="004942F6" w:rsidRPr="00C56078">
        <w:t>При</w:t>
      </w:r>
      <w:r w:rsidR="00FB556F" w:rsidRPr="00C56078">
        <w:t xml:space="preserve"> </w:t>
      </w:r>
      <w:r w:rsidR="004942F6" w:rsidRPr="00C56078">
        <w:t>этом</w:t>
      </w:r>
      <w:r w:rsidR="00FB556F" w:rsidRPr="00C56078">
        <w:t xml:space="preserve"> </w:t>
      </w:r>
      <w:r w:rsidR="004942F6" w:rsidRPr="00C56078">
        <w:t>доля</w:t>
      </w:r>
      <w:r w:rsidR="00FB556F" w:rsidRPr="00C56078">
        <w:t xml:space="preserve"> </w:t>
      </w:r>
      <w:r w:rsidR="004942F6" w:rsidRPr="00C56078">
        <w:t>озимой</w:t>
      </w:r>
      <w:r w:rsidR="00FB556F" w:rsidRPr="00C56078">
        <w:t xml:space="preserve"> </w:t>
      </w:r>
      <w:r w:rsidR="004942F6" w:rsidRPr="00C56078">
        <w:t>пшеницы</w:t>
      </w:r>
      <w:r w:rsidR="00FB556F" w:rsidRPr="00C56078">
        <w:t xml:space="preserve"> </w:t>
      </w:r>
      <w:r w:rsidR="004942F6" w:rsidRPr="00C56078">
        <w:t>в</w:t>
      </w:r>
      <w:r w:rsidR="00FB556F" w:rsidRPr="00C56078">
        <w:t xml:space="preserve"> </w:t>
      </w:r>
      <w:r w:rsidR="004942F6" w:rsidRPr="00C56078">
        <w:t>посевах</w:t>
      </w:r>
      <w:r w:rsidR="00FB556F" w:rsidRPr="00C56078">
        <w:t xml:space="preserve"> </w:t>
      </w:r>
      <w:r w:rsidR="004942F6" w:rsidRPr="00C56078">
        <w:t>составит</w:t>
      </w:r>
      <w:r w:rsidR="00FB556F" w:rsidRPr="00C56078">
        <w:t xml:space="preserve"> </w:t>
      </w:r>
      <w:r w:rsidR="00F17FEB" w:rsidRPr="00C56078">
        <w:t>20</w:t>
      </w:r>
      <w:r w:rsidR="00FB556F" w:rsidRPr="00C56078">
        <w:t xml:space="preserve"> </w:t>
      </w:r>
      <w:r w:rsidR="004942F6" w:rsidRPr="00C56078">
        <w:t>%,</w:t>
      </w:r>
      <w:r w:rsidR="00FB556F" w:rsidRPr="00C56078">
        <w:t xml:space="preserve"> </w:t>
      </w:r>
      <w:r w:rsidR="00F17FEB" w:rsidRPr="00C56078">
        <w:t>ячменя</w:t>
      </w:r>
      <w:r w:rsidR="00FB556F" w:rsidRPr="00C56078">
        <w:t xml:space="preserve"> </w:t>
      </w:r>
      <w:r w:rsidR="00F17FEB" w:rsidRPr="00C56078">
        <w:t>–</w:t>
      </w:r>
      <w:r w:rsidR="00FB556F" w:rsidRPr="00C56078">
        <w:t xml:space="preserve"> </w:t>
      </w:r>
      <w:r w:rsidR="00F17FEB" w:rsidRPr="00C56078">
        <w:t>19</w:t>
      </w:r>
      <w:r w:rsidR="00FB556F" w:rsidRPr="00C56078">
        <w:t xml:space="preserve"> </w:t>
      </w:r>
      <w:r w:rsidR="00F17FEB" w:rsidRPr="00C56078">
        <w:t>%.</w:t>
      </w:r>
    </w:p>
    <w:p w:rsidR="004942F6" w:rsidRPr="00C56078" w:rsidRDefault="004942F6" w:rsidP="003C0D12">
      <w:pPr>
        <w:spacing w:line="360" w:lineRule="auto"/>
        <w:ind w:firstLine="709"/>
        <w:jc w:val="both"/>
      </w:pPr>
    </w:p>
    <w:p w:rsidR="004942F6" w:rsidRPr="00C56078" w:rsidRDefault="004942F6" w:rsidP="003C0D12">
      <w:pPr>
        <w:pStyle w:val="1"/>
        <w:ind w:firstLine="709"/>
        <w:jc w:val="both"/>
        <w:rPr>
          <w:b/>
          <w:bCs/>
        </w:rPr>
      </w:pPr>
      <w:bookmarkStart w:id="11" w:name="_Toc197962079"/>
      <w:r w:rsidRPr="00C56078">
        <w:rPr>
          <w:b/>
          <w:bCs/>
        </w:rPr>
        <w:t>2.3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Проектирование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системы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севооборотов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и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их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схем</w:t>
      </w:r>
      <w:bookmarkEnd w:id="11"/>
      <w:r w:rsidR="00FB556F" w:rsidRPr="00C56078">
        <w:rPr>
          <w:b/>
          <w:bCs/>
        </w:rPr>
        <w:t xml:space="preserve"> </w:t>
      </w:r>
    </w:p>
    <w:p w:rsidR="004942F6" w:rsidRPr="00C56078" w:rsidRDefault="004942F6" w:rsidP="003C0D12">
      <w:pPr>
        <w:widowControl w:val="0"/>
        <w:spacing w:line="360" w:lineRule="auto"/>
        <w:ind w:firstLine="709"/>
        <w:jc w:val="both"/>
      </w:pPr>
    </w:p>
    <w:p w:rsidR="004942F6" w:rsidRPr="00C56078" w:rsidRDefault="004942F6" w:rsidP="003C0D12">
      <w:pPr>
        <w:widowControl w:val="0"/>
        <w:spacing w:line="360" w:lineRule="auto"/>
        <w:ind w:firstLine="709"/>
        <w:jc w:val="both"/>
      </w:pPr>
      <w:r w:rsidRPr="00C56078">
        <w:t>Основой</w:t>
      </w:r>
      <w:r w:rsidR="00FB556F" w:rsidRPr="00C56078">
        <w:t xml:space="preserve"> </w:t>
      </w:r>
      <w:r w:rsidRPr="00C56078">
        <w:t>современных</w:t>
      </w:r>
      <w:r w:rsidR="00FB556F" w:rsidRPr="00C56078">
        <w:t xml:space="preserve"> </w:t>
      </w:r>
      <w:r w:rsidRPr="00C56078">
        <w:t>систем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хозяйств</w:t>
      </w:r>
      <w:r w:rsidR="00FB556F" w:rsidRPr="00C56078">
        <w:t xml:space="preserve"> </w:t>
      </w:r>
      <w:r w:rsidRPr="00C56078">
        <w:t>любой</w:t>
      </w:r>
      <w:r w:rsidR="00FB556F" w:rsidRPr="00C56078">
        <w:t xml:space="preserve"> </w:t>
      </w:r>
      <w:r w:rsidRPr="00C56078">
        <w:t>формы</w:t>
      </w:r>
      <w:r w:rsidR="00FB556F" w:rsidRPr="00C56078">
        <w:t xml:space="preserve"> </w:t>
      </w:r>
      <w:r w:rsidRPr="00C56078">
        <w:t>собственности</w:t>
      </w:r>
      <w:r w:rsidR="00FB556F" w:rsidRPr="00C56078">
        <w:t xml:space="preserve"> </w:t>
      </w:r>
      <w:r w:rsidRPr="00C56078">
        <w:t>является</w:t>
      </w:r>
      <w:r w:rsidR="00FB556F" w:rsidRPr="00C56078">
        <w:t xml:space="preserve"> </w:t>
      </w:r>
      <w:r w:rsidRPr="00C56078">
        <w:t>система</w:t>
      </w:r>
      <w:r w:rsidR="00FB556F" w:rsidRPr="00C56078">
        <w:t xml:space="preserve"> </w:t>
      </w:r>
      <w:r w:rsidRPr="00C56078">
        <w:t>севооборотов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совокупность</w:t>
      </w:r>
      <w:r w:rsidR="00FB556F" w:rsidRPr="00C56078">
        <w:t xml:space="preserve"> </w:t>
      </w:r>
      <w:r w:rsidRPr="00C56078">
        <w:t>принятых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хозяйстве</w:t>
      </w:r>
      <w:r w:rsidR="00FB556F" w:rsidRPr="00C56078">
        <w:t xml:space="preserve"> </w:t>
      </w:r>
      <w:r w:rsidRPr="00C56078">
        <w:t>севооборотов.</w:t>
      </w:r>
      <w:r w:rsidR="00FB556F" w:rsidRPr="00C56078">
        <w:t xml:space="preserve"> </w:t>
      </w:r>
      <w:r w:rsidR="001262FD" w:rsidRPr="00C56078">
        <w:t>[8]</w:t>
      </w:r>
    </w:p>
    <w:p w:rsidR="004942F6" w:rsidRPr="00C56078" w:rsidRDefault="004942F6" w:rsidP="003C0D12">
      <w:pPr>
        <w:widowControl w:val="0"/>
        <w:spacing w:line="360" w:lineRule="auto"/>
        <w:ind w:firstLine="709"/>
        <w:jc w:val="both"/>
      </w:pPr>
      <w:r w:rsidRPr="00C56078">
        <w:t>Процесс</w:t>
      </w:r>
      <w:r w:rsidR="00FB556F" w:rsidRPr="00C56078">
        <w:t xml:space="preserve"> </w:t>
      </w:r>
      <w:r w:rsidRPr="00C56078">
        <w:t>внедрения</w:t>
      </w:r>
      <w:r w:rsidR="00FB556F" w:rsidRPr="00C56078">
        <w:t xml:space="preserve"> </w:t>
      </w:r>
      <w:r w:rsidRPr="00C56078">
        <w:t>новых</w:t>
      </w:r>
      <w:r w:rsidR="00FB556F" w:rsidRPr="00C56078">
        <w:t xml:space="preserve"> </w:t>
      </w:r>
      <w:r w:rsidRPr="00C56078">
        <w:t>севооборотов</w:t>
      </w:r>
      <w:r w:rsidR="00FB556F" w:rsidRPr="00C56078">
        <w:t xml:space="preserve"> </w:t>
      </w:r>
      <w:r w:rsidRPr="00C56078">
        <w:t>имеет</w:t>
      </w:r>
      <w:r w:rsidR="00FB556F" w:rsidRPr="00C56078">
        <w:t xml:space="preserve"> </w:t>
      </w:r>
      <w:r w:rsidRPr="00C56078">
        <w:t>три</w:t>
      </w:r>
      <w:r w:rsidR="00FB556F" w:rsidRPr="00C56078">
        <w:t xml:space="preserve"> </w:t>
      </w:r>
      <w:r w:rsidRPr="00C56078">
        <w:t>этапа:</w:t>
      </w:r>
      <w:r w:rsidR="00FB556F" w:rsidRPr="00C56078">
        <w:t xml:space="preserve"> </w:t>
      </w:r>
      <w:r w:rsidRPr="00C56078">
        <w:t>проектирование,</w:t>
      </w:r>
      <w:r w:rsidR="00FB556F" w:rsidRPr="00C56078">
        <w:t xml:space="preserve"> </w:t>
      </w:r>
      <w:r w:rsidRPr="00C56078">
        <w:t>введение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освоение</w:t>
      </w:r>
      <w:r w:rsidR="00FB556F" w:rsidRPr="00C56078">
        <w:t xml:space="preserve"> </w:t>
      </w:r>
      <w:r w:rsidRPr="00C56078">
        <w:t>севооборотов.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этапе</w:t>
      </w:r>
      <w:r w:rsidR="00FB556F" w:rsidRPr="00C56078">
        <w:t xml:space="preserve"> </w:t>
      </w:r>
      <w:r w:rsidRPr="00C56078">
        <w:t>проектирования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заявку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разрабатывают</w:t>
      </w:r>
      <w:r w:rsidR="00FB556F" w:rsidRPr="00C56078">
        <w:t xml:space="preserve"> </w:t>
      </w:r>
      <w:r w:rsidRPr="00C56078">
        <w:t>проектную</w:t>
      </w:r>
      <w:r w:rsidR="00FB556F" w:rsidRPr="00C56078">
        <w:t xml:space="preserve"> </w:t>
      </w:r>
      <w:r w:rsidRPr="00C56078">
        <w:t>документацию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дают</w:t>
      </w:r>
      <w:r w:rsidR="00FB556F" w:rsidRPr="00C56078">
        <w:t xml:space="preserve"> </w:t>
      </w:r>
      <w:r w:rsidRPr="00C56078">
        <w:t>агроэкономическое</w:t>
      </w:r>
      <w:r w:rsidR="00FB556F" w:rsidRPr="00C56078">
        <w:t xml:space="preserve"> </w:t>
      </w:r>
      <w:r w:rsidRPr="00C56078">
        <w:t>обоснование</w:t>
      </w:r>
      <w:r w:rsidR="00FB556F" w:rsidRPr="00C56078">
        <w:t xml:space="preserve"> </w:t>
      </w:r>
      <w:r w:rsidRPr="00C56078">
        <w:t>севооборотов.</w:t>
      </w:r>
      <w:r w:rsidR="00FB556F" w:rsidRPr="00C56078">
        <w:t xml:space="preserve"> </w:t>
      </w:r>
      <w:r w:rsidRPr="00C56078">
        <w:t>Этап</w:t>
      </w:r>
      <w:r w:rsidR="00FB556F" w:rsidRPr="00C56078">
        <w:t xml:space="preserve"> </w:t>
      </w:r>
      <w:r w:rsidRPr="00C56078">
        <w:t>введения</w:t>
      </w:r>
      <w:r w:rsidR="00FB556F" w:rsidRPr="00C56078">
        <w:t xml:space="preserve"> </w:t>
      </w:r>
      <w:r w:rsidRPr="00C56078">
        <w:t>севооборотов</w:t>
      </w:r>
      <w:r w:rsidR="00FB556F" w:rsidRPr="00C56078">
        <w:t xml:space="preserve"> </w:t>
      </w:r>
      <w:r w:rsidRPr="00C56078">
        <w:t>включают</w:t>
      </w:r>
      <w:r w:rsidR="00FB556F" w:rsidRPr="00C56078">
        <w:t xml:space="preserve"> </w:t>
      </w:r>
      <w:r w:rsidRPr="00C56078">
        <w:t>утверждение</w:t>
      </w:r>
      <w:r w:rsidR="00FB556F" w:rsidRPr="00C56078">
        <w:t xml:space="preserve"> </w:t>
      </w:r>
      <w:r w:rsidRPr="00C56078">
        <w:t>проекта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перенесение</w:t>
      </w:r>
      <w:r w:rsidR="00FB556F" w:rsidRPr="00C56078">
        <w:t xml:space="preserve"> </w:t>
      </w:r>
      <w:r w:rsidRPr="00C56078">
        <w:t>его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территорию</w:t>
      </w:r>
      <w:r w:rsidR="00FB556F" w:rsidRPr="00C56078">
        <w:t xml:space="preserve"> </w:t>
      </w:r>
      <w:r w:rsidRPr="00C56078">
        <w:t>хозяйства.</w:t>
      </w:r>
      <w:r w:rsidR="00FB556F" w:rsidRPr="00C56078">
        <w:t xml:space="preserve"> </w:t>
      </w:r>
      <w:r w:rsidRPr="00C56078">
        <w:t>Этап</w:t>
      </w:r>
      <w:r w:rsidR="00FB556F" w:rsidRPr="00C56078">
        <w:t xml:space="preserve"> </w:t>
      </w:r>
      <w:r w:rsidRPr="00C56078">
        <w:t>освоения</w:t>
      </w:r>
      <w:r w:rsidR="00FB556F" w:rsidRPr="00C56078">
        <w:t xml:space="preserve"> </w:t>
      </w:r>
      <w:r w:rsidRPr="00C56078">
        <w:t>сево</w:t>
      </w:r>
      <w:r w:rsidR="00C36A2D" w:rsidRPr="00C56078">
        <w:t>оборотов</w:t>
      </w:r>
      <w:r w:rsidR="00FB556F" w:rsidRPr="00C56078">
        <w:t xml:space="preserve"> </w:t>
      </w:r>
      <w:r w:rsidR="00C36A2D" w:rsidRPr="00C56078">
        <w:t>–</w:t>
      </w:r>
      <w:r w:rsidR="00FB556F" w:rsidRPr="00C56078">
        <w:t xml:space="preserve"> </w:t>
      </w:r>
      <w:r w:rsidR="00C36A2D" w:rsidRPr="00C56078">
        <w:t>период,</w:t>
      </w:r>
      <w:r w:rsidR="00FB556F" w:rsidRPr="00C56078">
        <w:t xml:space="preserve"> </w:t>
      </w:r>
      <w:r w:rsidR="00C36A2D" w:rsidRPr="00C56078">
        <w:t>в</w:t>
      </w:r>
      <w:r w:rsidR="00FB556F" w:rsidRPr="00C56078">
        <w:t xml:space="preserve"> </w:t>
      </w:r>
      <w:r w:rsidR="00C36A2D" w:rsidRPr="00C56078">
        <w:t>течение</w:t>
      </w:r>
      <w:r w:rsidR="00FB556F" w:rsidRPr="00C56078">
        <w:t xml:space="preserve"> </w:t>
      </w:r>
      <w:r w:rsidRPr="00C56078">
        <w:t>которого</w:t>
      </w:r>
      <w:r w:rsidR="00FB556F" w:rsidRPr="00C56078">
        <w:t xml:space="preserve"> </w:t>
      </w:r>
      <w:r w:rsidRPr="00C56078">
        <w:t>реализуют</w:t>
      </w:r>
      <w:r w:rsidR="00FB556F" w:rsidRPr="00C56078">
        <w:t xml:space="preserve"> </w:t>
      </w:r>
      <w:r w:rsidRPr="00C56078">
        <w:t>план</w:t>
      </w:r>
      <w:r w:rsidR="00FB556F" w:rsidRPr="00C56078">
        <w:t xml:space="preserve"> </w:t>
      </w:r>
      <w:r w:rsidRPr="00C56078">
        <w:t>освоения</w:t>
      </w:r>
      <w:r w:rsidR="00FB556F" w:rsidRPr="00C56078">
        <w:t xml:space="preserve"> </w:t>
      </w:r>
      <w:r w:rsidRPr="00C56078">
        <w:t>вводимых</w:t>
      </w:r>
      <w:r w:rsidR="00FB556F" w:rsidRPr="00C56078">
        <w:t xml:space="preserve"> </w:t>
      </w:r>
      <w:r w:rsidRPr="00C56078">
        <w:t>севооборотов.</w:t>
      </w:r>
    </w:p>
    <w:p w:rsidR="004942F6" w:rsidRPr="00C56078" w:rsidRDefault="004942F6" w:rsidP="003C0D12">
      <w:pPr>
        <w:widowControl w:val="0"/>
        <w:spacing w:line="360" w:lineRule="auto"/>
        <w:ind w:firstLine="709"/>
        <w:jc w:val="both"/>
      </w:pPr>
      <w:r w:rsidRPr="00C56078">
        <w:t>Севообороты</w:t>
      </w:r>
      <w:r w:rsidR="00FB556F" w:rsidRPr="00C56078">
        <w:t xml:space="preserve"> </w:t>
      </w:r>
      <w:r w:rsidRPr="00C56078">
        <w:t>размещают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основных</w:t>
      </w:r>
      <w:r w:rsidR="00FB556F" w:rsidRPr="00C56078">
        <w:t xml:space="preserve"> </w:t>
      </w:r>
      <w:r w:rsidRPr="00C56078">
        <w:t>массивах</w:t>
      </w:r>
      <w:r w:rsidR="00FB556F" w:rsidRPr="00C56078">
        <w:t xml:space="preserve"> </w:t>
      </w:r>
      <w:r w:rsidRPr="00C56078">
        <w:t>земельных</w:t>
      </w:r>
      <w:r w:rsidR="00FB556F" w:rsidRPr="00C56078">
        <w:t xml:space="preserve"> </w:t>
      </w:r>
      <w:r w:rsidRPr="00C56078">
        <w:t>угодий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пашне.</w:t>
      </w:r>
      <w:r w:rsidR="00FB556F" w:rsidRPr="00C56078">
        <w:t xml:space="preserve"> </w:t>
      </w:r>
      <w:r w:rsidRPr="00C56078">
        <w:t>Это</w:t>
      </w:r>
      <w:r w:rsidR="00FB556F" w:rsidRPr="00C56078">
        <w:t xml:space="preserve"> </w:t>
      </w:r>
      <w:r w:rsidRPr="00C56078">
        <w:t>наиболее</w:t>
      </w:r>
      <w:r w:rsidR="00FB556F" w:rsidRPr="00C56078">
        <w:t xml:space="preserve"> </w:t>
      </w:r>
      <w:r w:rsidRPr="00C56078">
        <w:t>ценная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продуктивная</w:t>
      </w:r>
      <w:r w:rsidR="00FB556F" w:rsidRPr="00C56078">
        <w:t xml:space="preserve"> </w:t>
      </w:r>
      <w:r w:rsidRPr="00C56078">
        <w:t>часть</w:t>
      </w:r>
      <w:r w:rsidR="00FB556F" w:rsidRPr="00C56078">
        <w:t xml:space="preserve"> </w:t>
      </w:r>
      <w:r w:rsidRPr="00C56078">
        <w:t>землепользования</w:t>
      </w:r>
      <w:r w:rsidR="00FB556F" w:rsidRPr="00C56078">
        <w:t xml:space="preserve"> </w:t>
      </w:r>
      <w:r w:rsidRPr="00C56078">
        <w:t>хозяйства,</w:t>
      </w:r>
      <w:r w:rsidR="00FB556F" w:rsidRPr="00C56078">
        <w:t xml:space="preserve"> </w:t>
      </w:r>
      <w:r w:rsidRPr="00C56078">
        <w:t>которая</w:t>
      </w:r>
      <w:r w:rsidR="00FB556F" w:rsidRPr="00C56078">
        <w:t xml:space="preserve"> </w:t>
      </w:r>
      <w:r w:rsidRPr="00C56078">
        <w:t>находится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тесной</w:t>
      </w:r>
      <w:r w:rsidR="00FB556F" w:rsidRPr="00C56078">
        <w:t xml:space="preserve"> </w:t>
      </w:r>
      <w:r w:rsidRPr="00C56078">
        <w:t>связи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другими</w:t>
      </w:r>
      <w:r w:rsidR="00FB556F" w:rsidRPr="00C56078">
        <w:t xml:space="preserve"> </w:t>
      </w:r>
      <w:r w:rsidRPr="00C56078">
        <w:t>видами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угодий</w:t>
      </w:r>
      <w:r w:rsidR="00FB556F" w:rsidRPr="00C56078">
        <w:t xml:space="preserve"> </w:t>
      </w:r>
      <w:r w:rsidRPr="00C56078">
        <w:t>со</w:t>
      </w:r>
      <w:r w:rsidR="00FB556F" w:rsidRPr="00C56078">
        <w:t xml:space="preserve"> </w:t>
      </w:r>
      <w:r w:rsidRPr="00C56078">
        <w:t>всеми</w:t>
      </w:r>
      <w:r w:rsidR="00FB556F" w:rsidRPr="00C56078">
        <w:t xml:space="preserve"> </w:t>
      </w:r>
      <w:r w:rsidRPr="00C56078">
        <w:t>элементами</w:t>
      </w:r>
      <w:r w:rsidR="00FB556F" w:rsidRPr="00C56078">
        <w:t xml:space="preserve"> </w:t>
      </w:r>
      <w:r w:rsidRPr="00C56078">
        <w:t>агролондшафта.</w:t>
      </w:r>
      <w:r w:rsidR="00FB556F" w:rsidRPr="00C56078">
        <w:t xml:space="preserve"> </w:t>
      </w:r>
      <w:r w:rsidRPr="00C56078">
        <w:t>Поэтому</w:t>
      </w:r>
      <w:r w:rsidR="00FB556F" w:rsidRPr="00C56078">
        <w:t xml:space="preserve"> </w:t>
      </w:r>
      <w:r w:rsidRPr="00C56078">
        <w:t>разработку</w:t>
      </w:r>
      <w:r w:rsidR="00FB556F" w:rsidRPr="00C56078">
        <w:t xml:space="preserve"> </w:t>
      </w:r>
      <w:r w:rsidRPr="00C56078">
        <w:t>системы</w:t>
      </w:r>
      <w:r w:rsidR="00FB556F" w:rsidRPr="00C56078">
        <w:t xml:space="preserve"> </w:t>
      </w:r>
      <w:r w:rsidRPr="00C56078">
        <w:t>севооборотов,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введение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освоение</w:t>
      </w:r>
      <w:r w:rsidR="00FB556F" w:rsidRPr="00C56078">
        <w:t xml:space="preserve"> </w:t>
      </w:r>
      <w:r w:rsidRPr="00C56078">
        <w:t>осуществляют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учётом</w:t>
      </w:r>
      <w:r w:rsidR="00FB556F" w:rsidRPr="00C56078">
        <w:t xml:space="preserve"> </w:t>
      </w:r>
      <w:r w:rsidRPr="00C56078">
        <w:t>особенностей</w:t>
      </w:r>
      <w:r w:rsidR="00FB556F" w:rsidRPr="00C56078">
        <w:t xml:space="preserve"> </w:t>
      </w:r>
      <w:r w:rsidRPr="00C56078">
        <w:t>землепользования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рамках</w:t>
      </w:r>
      <w:r w:rsidR="00FB556F" w:rsidRPr="00C56078">
        <w:t xml:space="preserve"> </w:t>
      </w:r>
      <w:r w:rsidRPr="00C56078">
        <w:t>сложившегося</w:t>
      </w:r>
      <w:r w:rsidR="00FB556F" w:rsidRPr="00C56078">
        <w:t xml:space="preserve"> </w:t>
      </w:r>
      <w:r w:rsidRPr="00C56078">
        <w:t>агроландшафта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системы</w:t>
      </w:r>
      <w:r w:rsidR="00FB556F" w:rsidRPr="00C56078">
        <w:t xml:space="preserve"> </w:t>
      </w:r>
      <w:r w:rsidRPr="00C56078">
        <w:t>земледелия,</w:t>
      </w:r>
      <w:r w:rsidR="00FB556F" w:rsidRPr="00C56078">
        <w:t xml:space="preserve"> </w:t>
      </w:r>
      <w:r w:rsidRPr="00C56078">
        <w:t>отвечающей</w:t>
      </w:r>
      <w:r w:rsidR="00FB556F" w:rsidRPr="00C56078">
        <w:t xml:space="preserve"> </w:t>
      </w:r>
      <w:r w:rsidRPr="00C56078">
        <w:t>этим</w:t>
      </w:r>
      <w:r w:rsidR="00FB556F" w:rsidRPr="00C56078">
        <w:t xml:space="preserve"> </w:t>
      </w:r>
      <w:r w:rsidRPr="00C56078">
        <w:t>особенностям</w:t>
      </w:r>
      <w:r w:rsidR="00FB556F" w:rsidRPr="00C56078">
        <w:t xml:space="preserve"> </w:t>
      </w:r>
      <w:r w:rsidRPr="00C56078">
        <w:t>[8]</w:t>
      </w:r>
    </w:p>
    <w:p w:rsidR="0072540E" w:rsidRPr="00C56078" w:rsidRDefault="0072540E" w:rsidP="003C0D12">
      <w:pPr>
        <w:widowControl w:val="0"/>
        <w:spacing w:line="360" w:lineRule="auto"/>
        <w:ind w:firstLine="709"/>
        <w:jc w:val="both"/>
      </w:pPr>
    </w:p>
    <w:p w:rsidR="004942F6" w:rsidRPr="00C56078" w:rsidRDefault="004942F6" w:rsidP="003C0D12">
      <w:pPr>
        <w:widowControl w:val="0"/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1</w:t>
      </w:r>
      <w:r w:rsidR="008867F5" w:rsidRPr="00C56078">
        <w:t>1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Схемы</w:t>
      </w:r>
      <w:r w:rsidR="00FB556F" w:rsidRPr="00C56078">
        <w:t xml:space="preserve"> </w:t>
      </w:r>
      <w:r w:rsidRPr="00C56078">
        <w:t>планируемых</w:t>
      </w:r>
      <w:r w:rsidR="00FB556F" w:rsidRPr="00C56078">
        <w:t xml:space="preserve"> </w:t>
      </w:r>
      <w:r w:rsidRPr="00C56078">
        <w:t>севооборотов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2"/>
      </w:tblGrid>
      <w:tr w:rsidR="00EA1B4F" w:rsidRPr="00C56078">
        <w:trPr>
          <w:trHeight w:val="230"/>
        </w:trPr>
        <w:tc>
          <w:tcPr>
            <w:tcW w:w="9042" w:type="dxa"/>
          </w:tcPr>
          <w:p w:rsidR="00EA1B4F" w:rsidRPr="00C56078" w:rsidRDefault="00EA1B4F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Отделение,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бригада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</w:tr>
      <w:tr w:rsidR="00EA1B4F" w:rsidRPr="00C56078">
        <w:trPr>
          <w:trHeight w:val="314"/>
        </w:trPr>
        <w:tc>
          <w:tcPr>
            <w:tcW w:w="9042" w:type="dxa"/>
          </w:tcPr>
          <w:p w:rsidR="00EA1B4F" w:rsidRPr="00C56078" w:rsidRDefault="00EA1B4F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селении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</w:tr>
      <w:tr w:rsidR="00EA1B4F" w:rsidRPr="00C56078">
        <w:trPr>
          <w:trHeight w:val="314"/>
        </w:trPr>
        <w:tc>
          <w:tcPr>
            <w:tcW w:w="9042" w:type="dxa"/>
          </w:tcPr>
          <w:p w:rsidR="00EA1B4F" w:rsidRPr="00C56078" w:rsidRDefault="00EA1B4F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Севооборот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№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</w:t>
            </w:r>
          </w:p>
        </w:tc>
      </w:tr>
      <w:tr w:rsidR="00EA1B4F" w:rsidRPr="00C56078">
        <w:trPr>
          <w:trHeight w:val="209"/>
        </w:trPr>
        <w:tc>
          <w:tcPr>
            <w:tcW w:w="9042" w:type="dxa"/>
          </w:tcPr>
          <w:p w:rsidR="00EA1B4F" w:rsidRPr="00C56078" w:rsidRDefault="00EA1B4F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Общая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площадь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756145" w:rsidRPr="00C56078">
              <w:rPr>
                <w:sz w:val="20"/>
                <w:szCs w:val="20"/>
              </w:rPr>
              <w:t>584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</w:tr>
      <w:tr w:rsidR="006F669D" w:rsidRPr="00C56078">
        <w:trPr>
          <w:trHeight w:val="242"/>
        </w:trPr>
        <w:tc>
          <w:tcPr>
            <w:tcW w:w="9042" w:type="dxa"/>
          </w:tcPr>
          <w:p w:rsidR="006F669D" w:rsidRPr="00C56078" w:rsidRDefault="006F669D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Ср. размер поля 146 га</w:t>
            </w:r>
          </w:p>
        </w:tc>
      </w:tr>
      <w:tr w:rsidR="009E18B9" w:rsidRPr="00C56078">
        <w:trPr>
          <w:trHeight w:val="242"/>
        </w:trPr>
        <w:tc>
          <w:tcPr>
            <w:tcW w:w="9042" w:type="dxa"/>
          </w:tcPr>
          <w:p w:rsidR="009E18B9" w:rsidRPr="00C56078" w:rsidRDefault="009E18B9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Отделение, бригада </w:t>
            </w:r>
          </w:p>
        </w:tc>
      </w:tr>
      <w:tr w:rsidR="009E18B9" w:rsidRPr="00C56078">
        <w:trPr>
          <w:trHeight w:val="242"/>
        </w:trPr>
        <w:tc>
          <w:tcPr>
            <w:tcW w:w="9042" w:type="dxa"/>
          </w:tcPr>
          <w:p w:rsidR="009E18B9" w:rsidRPr="00C56078" w:rsidRDefault="009E18B9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При селении </w:t>
            </w:r>
          </w:p>
        </w:tc>
      </w:tr>
      <w:tr w:rsidR="009E18B9" w:rsidRPr="00C56078">
        <w:trPr>
          <w:trHeight w:val="242"/>
        </w:trPr>
        <w:tc>
          <w:tcPr>
            <w:tcW w:w="9042" w:type="dxa"/>
          </w:tcPr>
          <w:p w:rsidR="009E18B9" w:rsidRPr="00C56078" w:rsidRDefault="009E18B9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Севооборот № 2</w:t>
            </w:r>
          </w:p>
        </w:tc>
      </w:tr>
      <w:tr w:rsidR="009E18B9" w:rsidRPr="00C56078">
        <w:trPr>
          <w:trHeight w:val="242"/>
        </w:trPr>
        <w:tc>
          <w:tcPr>
            <w:tcW w:w="9042" w:type="dxa"/>
          </w:tcPr>
          <w:p w:rsidR="009E18B9" w:rsidRPr="00C56078" w:rsidRDefault="009E18B9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Общая площадь 1002 га</w:t>
            </w:r>
          </w:p>
        </w:tc>
      </w:tr>
      <w:tr w:rsidR="009E18B9" w:rsidRPr="00C56078">
        <w:trPr>
          <w:trHeight w:val="242"/>
        </w:trPr>
        <w:tc>
          <w:tcPr>
            <w:tcW w:w="9042" w:type="dxa"/>
          </w:tcPr>
          <w:p w:rsidR="009E18B9" w:rsidRPr="00C56078" w:rsidRDefault="009E18B9" w:rsidP="009E18B9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Ср. размер поля 167 га</w:t>
            </w:r>
          </w:p>
        </w:tc>
      </w:tr>
    </w:tbl>
    <w:p w:rsidR="00EA1B4F" w:rsidRPr="00C56078" w:rsidRDefault="00EA1B4F" w:rsidP="003C0D12">
      <w:pPr>
        <w:spacing w:line="360" w:lineRule="auto"/>
        <w:ind w:firstLine="709"/>
        <w:jc w:val="both"/>
      </w:pPr>
    </w:p>
    <w:p w:rsidR="004942F6" w:rsidRPr="00C56078" w:rsidRDefault="004942F6" w:rsidP="003C0D12">
      <w:pPr>
        <w:pStyle w:val="1"/>
        <w:ind w:firstLine="709"/>
        <w:jc w:val="both"/>
        <w:rPr>
          <w:b/>
          <w:bCs/>
        </w:rPr>
      </w:pPr>
      <w:bookmarkStart w:id="12" w:name="_Toc197962080"/>
      <w:r w:rsidRPr="00C56078">
        <w:rPr>
          <w:b/>
          <w:bCs/>
        </w:rPr>
        <w:t>2.4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План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перехода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к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разработанным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севооборотам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и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ротационные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таблицы</w:t>
      </w:r>
      <w:bookmarkEnd w:id="12"/>
    </w:p>
    <w:p w:rsidR="004942F6" w:rsidRPr="00C56078" w:rsidRDefault="004942F6" w:rsidP="003C0D12">
      <w:pPr>
        <w:spacing w:line="360" w:lineRule="auto"/>
        <w:ind w:firstLine="709"/>
        <w:jc w:val="both"/>
      </w:pPr>
    </w:p>
    <w:p w:rsidR="004942F6" w:rsidRPr="00C56078" w:rsidRDefault="004942F6" w:rsidP="003C0D12">
      <w:pPr>
        <w:pStyle w:val="a4"/>
        <w:ind w:firstLine="709"/>
      </w:pPr>
      <w:r w:rsidRPr="00C56078">
        <w:t>После</w:t>
      </w:r>
      <w:r w:rsidR="00FB556F" w:rsidRPr="00C56078">
        <w:t xml:space="preserve"> </w:t>
      </w:r>
      <w:r w:rsidRPr="00C56078">
        <w:t>того</w:t>
      </w:r>
      <w:r w:rsidR="00FB556F" w:rsidRPr="00C56078">
        <w:t xml:space="preserve"> </w:t>
      </w:r>
      <w:r w:rsidRPr="00C56078">
        <w:t>как</w:t>
      </w:r>
      <w:r w:rsidR="00FB556F" w:rsidRPr="00C56078">
        <w:t xml:space="preserve"> </w:t>
      </w:r>
      <w:r w:rsidRPr="00C56078">
        <w:t>были</w:t>
      </w:r>
      <w:r w:rsidR="00FB556F" w:rsidRPr="00C56078">
        <w:t xml:space="preserve"> </w:t>
      </w:r>
      <w:r w:rsidRPr="00C56078">
        <w:t>составлены</w:t>
      </w:r>
      <w:r w:rsidR="00FB556F" w:rsidRPr="00C56078">
        <w:t xml:space="preserve"> </w:t>
      </w:r>
      <w:r w:rsidRPr="00C56078">
        <w:t>схемы</w:t>
      </w:r>
      <w:r w:rsidR="00FB556F" w:rsidRPr="00C56078">
        <w:t xml:space="preserve"> </w:t>
      </w:r>
      <w:r w:rsidRPr="00C56078">
        <w:t>планируемых</w:t>
      </w:r>
      <w:r w:rsidR="00FB556F" w:rsidRPr="00C56078">
        <w:t xml:space="preserve"> </w:t>
      </w:r>
      <w:r w:rsidRPr="00C56078">
        <w:t>севооборотов,</w:t>
      </w:r>
      <w:r w:rsidR="00FB556F" w:rsidRPr="00C56078">
        <w:t xml:space="preserve"> </w:t>
      </w:r>
      <w:r w:rsidRPr="00C56078">
        <w:t>составляют</w:t>
      </w:r>
      <w:r w:rsidR="00FB556F" w:rsidRPr="00C56078">
        <w:t xml:space="preserve"> </w:t>
      </w:r>
      <w:r w:rsidRPr="00C56078">
        <w:t>план</w:t>
      </w:r>
      <w:r w:rsidR="00FB556F" w:rsidRPr="00C56078">
        <w:t xml:space="preserve"> </w:t>
      </w:r>
      <w:r w:rsidRPr="00C56078">
        <w:t>перехода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этим</w:t>
      </w:r>
      <w:r w:rsidR="00FB556F" w:rsidRPr="00C56078">
        <w:t xml:space="preserve"> </w:t>
      </w:r>
      <w:r w:rsidRPr="00C56078">
        <w:t>севооборотам.</w:t>
      </w:r>
      <w:r w:rsidR="00FB556F" w:rsidRPr="00C56078">
        <w:t xml:space="preserve"> </w:t>
      </w:r>
      <w:r w:rsidRPr="00C56078">
        <w:t>План</w:t>
      </w:r>
      <w:r w:rsidR="00FB556F" w:rsidRPr="00C56078">
        <w:t xml:space="preserve"> </w:t>
      </w:r>
      <w:r w:rsidRPr="00C56078">
        <w:t>перехода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разработанным</w:t>
      </w:r>
      <w:r w:rsidR="00FB556F" w:rsidRPr="00C56078">
        <w:t xml:space="preserve"> </w:t>
      </w:r>
      <w:r w:rsidRPr="00C56078">
        <w:t>севооборотам</w:t>
      </w:r>
      <w:r w:rsidR="00FB556F" w:rsidRPr="00C56078">
        <w:t xml:space="preserve"> </w:t>
      </w:r>
      <w:r w:rsidRPr="00C56078">
        <w:t>представляет</w:t>
      </w:r>
      <w:r w:rsidR="00FB556F" w:rsidRPr="00C56078">
        <w:t xml:space="preserve"> </w:t>
      </w:r>
      <w:r w:rsidRPr="00C56078">
        <w:t>собой</w:t>
      </w:r>
      <w:r w:rsidR="00FB556F" w:rsidRPr="00C56078">
        <w:t xml:space="preserve"> </w:t>
      </w:r>
      <w:r w:rsidRPr="00C56078">
        <w:t>таблицу</w:t>
      </w:r>
      <w:r w:rsidR="00FB556F" w:rsidRPr="00C56078">
        <w:t xml:space="preserve"> </w:t>
      </w:r>
      <w:r w:rsidRPr="00C56078">
        <w:t>размещения</w:t>
      </w:r>
      <w:r w:rsidR="00FB556F" w:rsidRPr="00C56078">
        <w:t xml:space="preserve"> </w:t>
      </w:r>
      <w:r w:rsidRPr="00C56078">
        <w:t>с.-х.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полям</w:t>
      </w:r>
      <w:r w:rsidR="00FB556F" w:rsidRPr="00C56078">
        <w:t xml:space="preserve"> </w:t>
      </w:r>
      <w:r w:rsidRPr="00C56078">
        <w:t>севооборота.</w:t>
      </w:r>
      <w:r w:rsidR="00FB556F" w:rsidRPr="00C56078">
        <w:t xml:space="preserve"> </w:t>
      </w:r>
      <w:r w:rsidR="001262FD" w:rsidRPr="00C56078">
        <w:t>[9]</w:t>
      </w:r>
    </w:p>
    <w:p w:rsidR="004942F6" w:rsidRPr="00C56078" w:rsidRDefault="004942F6" w:rsidP="003C0D12">
      <w:pPr>
        <w:pStyle w:val="a4"/>
        <w:widowControl w:val="0"/>
        <w:autoSpaceDE w:val="0"/>
        <w:autoSpaceDN w:val="0"/>
        <w:adjustRightInd w:val="0"/>
        <w:ind w:firstLine="709"/>
      </w:pPr>
      <w:r w:rsidRPr="00C56078">
        <w:t>По</w:t>
      </w:r>
      <w:r w:rsidR="00FB556F" w:rsidRPr="00C56078">
        <w:t xml:space="preserve"> </w:t>
      </w:r>
      <w:r w:rsidRPr="00C56078">
        <w:t>мере</w:t>
      </w:r>
      <w:r w:rsidR="00FB556F" w:rsidRPr="00C56078">
        <w:t xml:space="preserve"> </w:t>
      </w:r>
      <w:r w:rsidRPr="00C56078">
        <w:t>освоения</w:t>
      </w:r>
      <w:r w:rsidR="00FB556F" w:rsidRPr="00C56078">
        <w:t xml:space="preserve"> </w:t>
      </w:r>
      <w:r w:rsidRPr="00C56078">
        <w:t>севооборотов</w:t>
      </w:r>
      <w:r w:rsidR="00FB556F" w:rsidRPr="00C56078">
        <w:t xml:space="preserve"> </w:t>
      </w:r>
      <w:r w:rsidRPr="00C56078">
        <w:t>размеры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структура</w:t>
      </w:r>
      <w:r w:rsidR="00FB556F" w:rsidRPr="00C56078">
        <w:t xml:space="preserve"> </w:t>
      </w:r>
      <w:r w:rsidRPr="00C56078">
        <w:t>посевов</w:t>
      </w:r>
      <w:r w:rsidR="00FB556F" w:rsidRPr="00C56078">
        <w:t xml:space="preserve"> </w:t>
      </w:r>
      <w:r w:rsidRPr="00C56078">
        <w:t>все</w:t>
      </w:r>
      <w:r w:rsidR="00FB556F" w:rsidRPr="00C56078">
        <w:t xml:space="preserve"> </w:t>
      </w:r>
      <w:r w:rsidRPr="00C56078">
        <w:t>более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более</w:t>
      </w:r>
      <w:r w:rsidR="00FB556F" w:rsidRPr="00C56078">
        <w:t xml:space="preserve"> </w:t>
      </w:r>
      <w:r w:rsidRPr="00C56078">
        <w:t>должны</w:t>
      </w:r>
      <w:r w:rsidR="00FB556F" w:rsidRPr="00C56078">
        <w:t xml:space="preserve"> </w:t>
      </w:r>
      <w:r w:rsidRPr="00C56078">
        <w:t>приближаться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показателям,</w:t>
      </w:r>
      <w:r w:rsidR="00FB556F" w:rsidRPr="00C56078">
        <w:t xml:space="preserve"> </w:t>
      </w:r>
      <w:r w:rsidRPr="00C56078">
        <w:t>установленным</w:t>
      </w:r>
      <w:r w:rsidR="00FB556F" w:rsidRPr="00C56078">
        <w:t xml:space="preserve"> </w:t>
      </w:r>
      <w:r w:rsidRPr="00C56078">
        <w:t>перспективным</w:t>
      </w:r>
      <w:r w:rsidR="00FB556F" w:rsidRPr="00C56078">
        <w:t xml:space="preserve"> </w:t>
      </w:r>
      <w:r w:rsidRPr="00C56078">
        <w:t>планом.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того</w:t>
      </w:r>
      <w:r w:rsidR="00FB556F" w:rsidRPr="00C56078">
        <w:t xml:space="preserve"> </w:t>
      </w:r>
      <w:r w:rsidRPr="00C56078">
        <w:t>чтобы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первые</w:t>
      </w:r>
      <w:r w:rsidR="00FB556F" w:rsidRPr="00C56078">
        <w:t xml:space="preserve"> </w:t>
      </w:r>
      <w:r w:rsidRPr="00C56078">
        <w:t>же</w:t>
      </w:r>
      <w:r w:rsidR="00FB556F" w:rsidRPr="00C56078">
        <w:t xml:space="preserve"> </w:t>
      </w:r>
      <w:r w:rsidRPr="00C56078">
        <w:t>годы</w:t>
      </w:r>
      <w:r w:rsidR="00FB556F" w:rsidRPr="00C56078">
        <w:t xml:space="preserve"> </w:t>
      </w:r>
      <w:r w:rsidRPr="00C56078">
        <w:t>освоения</w:t>
      </w:r>
      <w:r w:rsidR="00FB556F" w:rsidRPr="00C56078">
        <w:t xml:space="preserve"> </w:t>
      </w:r>
      <w:r w:rsidRPr="00C56078">
        <w:t>достичь</w:t>
      </w:r>
      <w:r w:rsidR="00FB556F" w:rsidRPr="00C56078">
        <w:t xml:space="preserve"> </w:t>
      </w:r>
      <w:r w:rsidRPr="00C56078">
        <w:t>значительных</w:t>
      </w:r>
      <w:r w:rsidR="00FB556F" w:rsidRPr="00C56078">
        <w:t xml:space="preserve"> </w:t>
      </w:r>
      <w:r w:rsidRPr="00C56078">
        <w:t>результатов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увеличении</w:t>
      </w:r>
      <w:r w:rsidR="00FB556F" w:rsidRPr="00C56078">
        <w:t xml:space="preserve"> </w:t>
      </w:r>
      <w:r w:rsidRPr="00C56078">
        <w:t>производства</w:t>
      </w:r>
      <w:r w:rsidR="00FB556F" w:rsidRPr="00C56078">
        <w:t xml:space="preserve"> </w:t>
      </w:r>
      <w:r w:rsidRPr="00C56078">
        <w:t>зерна,</w:t>
      </w:r>
      <w:r w:rsidR="00FB556F" w:rsidRPr="00C56078">
        <w:t xml:space="preserve"> </w:t>
      </w:r>
      <w:r w:rsidRPr="00C56078">
        <w:t>технических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продуктов</w:t>
      </w:r>
      <w:r w:rsidR="00FB556F" w:rsidRPr="00C56078">
        <w:t xml:space="preserve"> </w:t>
      </w:r>
      <w:r w:rsidRPr="00C56078">
        <w:t>животноводства,</w:t>
      </w:r>
      <w:r w:rsidR="00FB556F" w:rsidRPr="00C56078">
        <w:t xml:space="preserve"> </w:t>
      </w:r>
      <w:r w:rsidRPr="00C56078">
        <w:t>необходимо</w:t>
      </w:r>
      <w:r w:rsidR="00FB556F" w:rsidRPr="00C56078">
        <w:t xml:space="preserve"> </w:t>
      </w:r>
      <w:r w:rsidRPr="00C56078">
        <w:t>правильно</w:t>
      </w:r>
      <w:r w:rsidR="00FB556F" w:rsidRPr="00C56078">
        <w:t xml:space="preserve"> </w:t>
      </w:r>
      <w:r w:rsidRPr="00C56078">
        <w:t>разместить</w:t>
      </w:r>
      <w:r w:rsidR="00FB556F" w:rsidRPr="00C56078">
        <w:t xml:space="preserve"> </w:t>
      </w:r>
      <w:r w:rsidRPr="00C56078">
        <w:t>культуры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полях</w:t>
      </w:r>
      <w:r w:rsidR="00FB556F" w:rsidRPr="00C56078">
        <w:t xml:space="preserve"> </w:t>
      </w:r>
      <w:r w:rsidRPr="00C56078">
        <w:t>севооборота,</w:t>
      </w:r>
      <w:r w:rsidR="00FB556F" w:rsidRPr="00C56078">
        <w:t xml:space="preserve"> </w:t>
      </w:r>
      <w:r w:rsidRPr="00C56078">
        <w:t>улучшить</w:t>
      </w:r>
      <w:r w:rsidR="00FB556F" w:rsidRPr="00C56078">
        <w:t xml:space="preserve"> </w:t>
      </w:r>
      <w:r w:rsidRPr="00C56078">
        <w:t>агротехнику,</w:t>
      </w:r>
      <w:r w:rsidR="00FB556F" w:rsidRPr="00C56078">
        <w:t xml:space="preserve"> </w:t>
      </w:r>
      <w:r w:rsidRPr="00C56078">
        <w:t>сократить</w:t>
      </w:r>
      <w:r w:rsidR="00FB556F" w:rsidRPr="00C56078">
        <w:t xml:space="preserve"> </w:t>
      </w:r>
      <w:r w:rsidRPr="00C56078">
        <w:t>сроки</w:t>
      </w:r>
      <w:r w:rsidR="00FB556F" w:rsidRPr="00C56078">
        <w:t xml:space="preserve"> </w:t>
      </w:r>
      <w:r w:rsidRPr="00C56078">
        <w:t>выполнения</w:t>
      </w:r>
      <w:r w:rsidR="00FB556F" w:rsidRPr="00C56078">
        <w:t xml:space="preserve"> </w:t>
      </w:r>
      <w:r w:rsidRPr="00C56078">
        <w:t>полевых</w:t>
      </w:r>
      <w:r w:rsidR="00FB556F" w:rsidRPr="00C56078">
        <w:t xml:space="preserve"> </w:t>
      </w:r>
      <w:r w:rsidRPr="00C56078">
        <w:t>работ,</w:t>
      </w:r>
      <w:r w:rsidR="00FB556F" w:rsidRPr="00C56078">
        <w:t xml:space="preserve"> </w:t>
      </w:r>
      <w:r w:rsidRPr="00C56078">
        <w:t>ликвидировать</w:t>
      </w:r>
      <w:r w:rsidR="00FB556F" w:rsidRPr="00C56078">
        <w:t xml:space="preserve"> </w:t>
      </w:r>
      <w:r w:rsidRPr="00C56078">
        <w:t>потери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уборке.</w:t>
      </w:r>
    </w:p>
    <w:p w:rsidR="004942F6" w:rsidRPr="00C56078" w:rsidRDefault="004942F6" w:rsidP="003C0D12">
      <w:pPr>
        <w:pStyle w:val="a4"/>
        <w:widowControl w:val="0"/>
        <w:autoSpaceDE w:val="0"/>
        <w:autoSpaceDN w:val="0"/>
        <w:adjustRightInd w:val="0"/>
        <w:ind w:firstLine="709"/>
      </w:pPr>
      <w:r w:rsidRPr="00C56078">
        <w:t>Одновременно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переходом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правильному</w:t>
      </w:r>
      <w:r w:rsidR="00FB556F" w:rsidRPr="00C56078">
        <w:t xml:space="preserve"> </w:t>
      </w:r>
      <w:r w:rsidRPr="00C56078">
        <w:t>чередованию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план</w:t>
      </w:r>
      <w:r w:rsidR="00FB556F" w:rsidRPr="00C56078">
        <w:t xml:space="preserve"> </w:t>
      </w:r>
      <w:r w:rsidRPr="00C56078">
        <w:t>перехода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севооборотам</w:t>
      </w:r>
      <w:r w:rsidR="00FB556F" w:rsidRPr="00C56078">
        <w:t xml:space="preserve"> </w:t>
      </w:r>
      <w:r w:rsidRPr="00C56078">
        <w:t>должен</w:t>
      </w:r>
      <w:r w:rsidR="00FB556F" w:rsidRPr="00C56078">
        <w:t xml:space="preserve"> </w:t>
      </w:r>
      <w:r w:rsidRPr="00C56078">
        <w:t>предусматривать</w:t>
      </w:r>
      <w:r w:rsidR="00FB556F" w:rsidRPr="00C56078">
        <w:t xml:space="preserve"> </w:t>
      </w:r>
      <w:r w:rsidRPr="00C56078">
        <w:t>внедрение</w:t>
      </w:r>
      <w:r w:rsidR="00FB556F" w:rsidRPr="00C56078">
        <w:t xml:space="preserve"> </w:t>
      </w:r>
      <w:r w:rsidRPr="00C56078">
        <w:t>прогрессивных</w:t>
      </w:r>
      <w:r w:rsidR="00FB556F" w:rsidRPr="00C56078">
        <w:t xml:space="preserve"> </w:t>
      </w:r>
      <w:r w:rsidRPr="00C56078">
        <w:t>приемов</w:t>
      </w:r>
      <w:r w:rsidR="00FB556F" w:rsidRPr="00C56078">
        <w:t xml:space="preserve"> </w:t>
      </w:r>
      <w:r w:rsidRPr="00C56078">
        <w:t>агротехники.</w:t>
      </w:r>
      <w:r w:rsidR="00FB556F" w:rsidRPr="00C56078">
        <w:t xml:space="preserve"> </w:t>
      </w:r>
    </w:p>
    <w:p w:rsidR="004942F6" w:rsidRPr="00C56078" w:rsidRDefault="004942F6" w:rsidP="003C0D12">
      <w:pPr>
        <w:pStyle w:val="a4"/>
        <w:widowControl w:val="0"/>
        <w:autoSpaceDE w:val="0"/>
        <w:autoSpaceDN w:val="0"/>
        <w:adjustRightInd w:val="0"/>
        <w:ind w:firstLine="709"/>
      </w:pPr>
      <w:r w:rsidRPr="00C56078">
        <w:t>До</w:t>
      </w:r>
      <w:r w:rsidR="00FB556F" w:rsidRPr="00C56078">
        <w:t xml:space="preserve"> </w:t>
      </w:r>
      <w:r w:rsidRPr="00C56078">
        <w:t>составления</w:t>
      </w:r>
      <w:r w:rsidR="00FB556F" w:rsidRPr="00C56078">
        <w:t xml:space="preserve"> </w:t>
      </w:r>
      <w:r w:rsidRPr="00C56078">
        <w:t>плана</w:t>
      </w:r>
      <w:r w:rsidR="00FB556F" w:rsidRPr="00C56078">
        <w:t xml:space="preserve"> </w:t>
      </w:r>
      <w:r w:rsidRPr="00C56078">
        <w:t>перехода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установленным</w:t>
      </w:r>
      <w:r w:rsidR="00FB556F" w:rsidRPr="00C56078">
        <w:t xml:space="preserve"> </w:t>
      </w:r>
      <w:r w:rsidRPr="00C56078">
        <w:t>севооборотам</w:t>
      </w:r>
      <w:r w:rsidR="00FB556F" w:rsidRPr="00C56078">
        <w:t xml:space="preserve"> </w:t>
      </w:r>
      <w:r w:rsidRPr="00C56078">
        <w:t>изучают</w:t>
      </w:r>
      <w:r w:rsidR="00FB556F" w:rsidRPr="00C56078">
        <w:t xml:space="preserve"> </w:t>
      </w:r>
      <w:r w:rsidRPr="00C56078">
        <w:t>историю</w:t>
      </w:r>
      <w:r w:rsidR="00FB556F" w:rsidRPr="00C56078">
        <w:t xml:space="preserve"> </w:t>
      </w:r>
      <w:r w:rsidRPr="00C56078">
        <w:t>полей</w:t>
      </w:r>
      <w:r w:rsidR="00FB556F" w:rsidRPr="00C56078">
        <w:t xml:space="preserve"> </w:t>
      </w:r>
      <w:r w:rsidRPr="00C56078">
        <w:t>каждого</w:t>
      </w:r>
      <w:r w:rsidR="00FB556F" w:rsidRPr="00C56078">
        <w:t xml:space="preserve"> </w:t>
      </w:r>
      <w:r w:rsidRPr="00C56078">
        <w:t>севооборота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составляют</w:t>
      </w:r>
      <w:r w:rsidR="00FB556F" w:rsidRPr="00C56078">
        <w:t xml:space="preserve"> </w:t>
      </w:r>
      <w:r w:rsidRPr="00C56078">
        <w:t>график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карты</w:t>
      </w:r>
      <w:r w:rsidR="00FB556F" w:rsidRPr="00C56078">
        <w:t xml:space="preserve"> </w:t>
      </w:r>
      <w:r w:rsidRPr="00C56078">
        <w:t>предшественников.</w:t>
      </w:r>
      <w:r w:rsidR="00FB556F" w:rsidRPr="00C56078">
        <w:t xml:space="preserve"> </w:t>
      </w:r>
      <w:r w:rsidR="001262FD" w:rsidRPr="00C56078">
        <w:t>[10]</w:t>
      </w:r>
    </w:p>
    <w:p w:rsidR="004942F6" w:rsidRPr="00C56078" w:rsidRDefault="004942F6" w:rsidP="003C0D12">
      <w:pPr>
        <w:pStyle w:val="a4"/>
        <w:widowControl w:val="0"/>
        <w:autoSpaceDE w:val="0"/>
        <w:autoSpaceDN w:val="0"/>
        <w:adjustRightInd w:val="0"/>
        <w:ind w:firstLine="709"/>
      </w:pPr>
      <w:r w:rsidRPr="00C56078">
        <w:t>Для</w:t>
      </w:r>
      <w:r w:rsidR="00FB556F" w:rsidRPr="00C56078">
        <w:t xml:space="preserve"> </w:t>
      </w:r>
      <w:r w:rsidRPr="00C56078">
        <w:t>этого</w:t>
      </w:r>
      <w:r w:rsidR="00FB556F" w:rsidRPr="00C56078">
        <w:t xml:space="preserve"> </w:t>
      </w:r>
      <w:r w:rsidRPr="00C56078">
        <w:t>выявляют:</w:t>
      </w:r>
      <w:r w:rsidR="00FB556F" w:rsidRPr="00C56078">
        <w:t xml:space="preserve"> </w:t>
      </w:r>
      <w:r w:rsidRPr="00C56078">
        <w:t>а)</w:t>
      </w:r>
      <w:r w:rsidR="00FB556F" w:rsidRPr="00C56078">
        <w:t xml:space="preserve"> </w:t>
      </w:r>
      <w:r w:rsidRPr="00C56078">
        <w:t>культуры,</w:t>
      </w:r>
      <w:r w:rsidR="00FB556F" w:rsidRPr="00C56078">
        <w:t xml:space="preserve"> </w:t>
      </w:r>
      <w:r w:rsidRPr="00C56078">
        <w:t>которые</w:t>
      </w:r>
      <w:r w:rsidR="00FB556F" w:rsidRPr="00C56078">
        <w:t xml:space="preserve"> </w:t>
      </w:r>
      <w:r w:rsidRPr="00C56078">
        <w:t>высевали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данном</w:t>
      </w:r>
      <w:r w:rsidR="00FB556F" w:rsidRPr="00C56078">
        <w:t xml:space="preserve"> </w:t>
      </w:r>
      <w:r w:rsidRPr="00C56078">
        <w:t>поле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последние</w:t>
      </w:r>
      <w:r w:rsidR="00FB556F" w:rsidRPr="00C56078">
        <w:t xml:space="preserve"> </w:t>
      </w:r>
      <w:r w:rsidRPr="00C56078">
        <w:t>два</w:t>
      </w:r>
      <w:r w:rsidR="00FB556F" w:rsidRPr="00C56078">
        <w:t xml:space="preserve"> </w:t>
      </w:r>
      <w:r w:rsidRPr="00C56078">
        <w:t>года,</w:t>
      </w:r>
      <w:r w:rsidR="00FB556F" w:rsidRPr="00C56078">
        <w:t xml:space="preserve"> </w:t>
      </w:r>
      <w:r w:rsidRPr="00C56078">
        <w:t>площадь</w:t>
      </w:r>
      <w:r w:rsidR="00FB556F" w:rsidRPr="00C56078">
        <w:t xml:space="preserve"> </w:t>
      </w:r>
      <w:r w:rsidRPr="00C56078">
        <w:t>каждой</w:t>
      </w:r>
      <w:r w:rsidR="00FB556F" w:rsidRPr="00C56078">
        <w:t xml:space="preserve"> </w:t>
      </w:r>
      <w:r w:rsidRPr="00C56078">
        <w:t>из</w:t>
      </w:r>
      <w:r w:rsidR="00FB556F" w:rsidRPr="00C56078">
        <w:t xml:space="preserve"> </w:t>
      </w:r>
      <w:r w:rsidRPr="00C56078">
        <w:t>них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расположение;</w:t>
      </w:r>
      <w:r w:rsidR="00FB556F" w:rsidRPr="00C56078">
        <w:t xml:space="preserve"> </w:t>
      </w:r>
      <w:r w:rsidRPr="00C56078">
        <w:t>б)</w:t>
      </w:r>
      <w:r w:rsidR="00FB556F" w:rsidRPr="00C56078">
        <w:t xml:space="preserve"> </w:t>
      </w:r>
      <w:r w:rsidRPr="00C56078">
        <w:t>засоренность</w:t>
      </w:r>
      <w:r w:rsidR="00FB556F" w:rsidRPr="00C56078">
        <w:t xml:space="preserve"> </w:t>
      </w:r>
      <w:r w:rsidRPr="00C56078">
        <w:t>полей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прошлые</w:t>
      </w:r>
      <w:r w:rsidR="00FB556F" w:rsidRPr="00C56078">
        <w:t xml:space="preserve"> </w:t>
      </w:r>
      <w:r w:rsidRPr="00C56078">
        <w:t>годы,</w:t>
      </w:r>
      <w:r w:rsidR="00FB556F" w:rsidRPr="00C56078">
        <w:t xml:space="preserve"> </w:t>
      </w:r>
      <w:r w:rsidRPr="00C56078">
        <w:t>преобладающие</w:t>
      </w:r>
      <w:r w:rsidR="00FB556F" w:rsidRPr="00C56078">
        <w:t xml:space="preserve"> </w:t>
      </w:r>
      <w:r w:rsidRPr="00C56078">
        <w:t>биологические</w:t>
      </w:r>
      <w:r w:rsidR="00FB556F" w:rsidRPr="00C56078">
        <w:t xml:space="preserve"> </w:t>
      </w:r>
      <w:r w:rsidRPr="00C56078">
        <w:t>группы</w:t>
      </w:r>
      <w:r w:rsidR="00FB556F" w:rsidRPr="00C56078">
        <w:t xml:space="preserve"> </w:t>
      </w:r>
      <w:r w:rsidRPr="00C56078">
        <w:t>сорняков;</w:t>
      </w:r>
      <w:r w:rsidR="00FB556F" w:rsidRPr="00C56078">
        <w:t xml:space="preserve"> </w:t>
      </w:r>
      <w:r w:rsidRPr="00C56078">
        <w:t>в)</w:t>
      </w:r>
      <w:r w:rsidR="00FB556F" w:rsidRPr="00C56078">
        <w:t xml:space="preserve"> </w:t>
      </w:r>
      <w:r w:rsidRPr="00C56078">
        <w:t>зараженность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вредителями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возбудителями</w:t>
      </w:r>
      <w:r w:rsidR="00FB556F" w:rsidRPr="00C56078">
        <w:t xml:space="preserve"> </w:t>
      </w:r>
      <w:r w:rsidRPr="00C56078">
        <w:t>болезней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культур;</w:t>
      </w:r>
      <w:r w:rsidR="00FB556F" w:rsidRPr="00C56078">
        <w:t xml:space="preserve"> </w:t>
      </w:r>
      <w:r w:rsidRPr="00C56078">
        <w:t>г)</w:t>
      </w:r>
      <w:r w:rsidR="00FB556F" w:rsidRPr="00C56078">
        <w:t xml:space="preserve"> </w:t>
      </w:r>
      <w:r w:rsidRPr="00C56078">
        <w:t>виды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количество</w:t>
      </w:r>
      <w:r w:rsidR="00FB556F" w:rsidRPr="00C56078">
        <w:t xml:space="preserve"> </w:t>
      </w:r>
      <w:r w:rsidRPr="00C56078">
        <w:t>удобрений,</w:t>
      </w:r>
      <w:r w:rsidR="00FB556F" w:rsidRPr="00C56078">
        <w:t xml:space="preserve"> </w:t>
      </w:r>
      <w:r w:rsidRPr="00C56078">
        <w:t>внесенных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предыдущие</w:t>
      </w:r>
      <w:r w:rsidR="00FB556F" w:rsidRPr="00C56078">
        <w:t xml:space="preserve"> </w:t>
      </w:r>
      <w:r w:rsidRPr="00C56078">
        <w:t>2</w:t>
      </w:r>
      <w:r w:rsidR="00FB556F" w:rsidRPr="00C56078">
        <w:t xml:space="preserve">- </w:t>
      </w:r>
      <w:r w:rsidRPr="00C56078">
        <w:t>3</w:t>
      </w:r>
      <w:r w:rsidR="00FB556F" w:rsidRPr="00C56078">
        <w:t xml:space="preserve"> </w:t>
      </w:r>
      <w:r w:rsidRPr="00C56078">
        <w:t>года;</w:t>
      </w:r>
      <w:r w:rsidR="00FB556F" w:rsidRPr="00C56078">
        <w:t xml:space="preserve"> </w:t>
      </w:r>
      <w:r w:rsidRPr="00C56078">
        <w:t>д)</w:t>
      </w:r>
      <w:r w:rsidR="00FB556F" w:rsidRPr="00C56078">
        <w:t xml:space="preserve"> </w:t>
      </w:r>
      <w:r w:rsidRPr="00C56078">
        <w:t>обработку</w:t>
      </w:r>
      <w:r w:rsidR="00FB556F" w:rsidRPr="00C56078">
        <w:t xml:space="preserve"> </w:t>
      </w:r>
      <w:r w:rsidRPr="00C56078">
        <w:t>почвы,</w:t>
      </w:r>
      <w:r w:rsidR="00FB556F" w:rsidRPr="00C56078">
        <w:t xml:space="preserve"> </w:t>
      </w:r>
      <w:r w:rsidRPr="00C56078">
        <w:t>применявшуюся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те</w:t>
      </w:r>
      <w:r w:rsidR="00FB556F" w:rsidRPr="00C56078">
        <w:t xml:space="preserve"> </w:t>
      </w:r>
      <w:r w:rsidRPr="00C56078">
        <w:t>же</w:t>
      </w:r>
      <w:r w:rsidR="00FB556F" w:rsidRPr="00C56078">
        <w:t xml:space="preserve"> </w:t>
      </w:r>
      <w:r w:rsidRPr="00C56078">
        <w:t>годы.</w:t>
      </w:r>
      <w:r w:rsidR="00FB556F" w:rsidRPr="00C56078">
        <w:t xml:space="preserve"> </w:t>
      </w:r>
    </w:p>
    <w:p w:rsidR="009E18B9" w:rsidRPr="00C56078" w:rsidRDefault="009E18B9" w:rsidP="003C0D12">
      <w:pPr>
        <w:spacing w:line="360" w:lineRule="auto"/>
        <w:ind w:firstLine="709"/>
        <w:jc w:val="both"/>
      </w:pPr>
    </w:p>
    <w:p w:rsidR="00562C2A" w:rsidRPr="00C56078" w:rsidRDefault="00562C2A" w:rsidP="003C0D12">
      <w:pPr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1</w:t>
      </w:r>
      <w:r w:rsidR="008867F5" w:rsidRPr="00C56078">
        <w:t>2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План</w:t>
      </w:r>
      <w:r w:rsidR="00FB556F" w:rsidRPr="00C56078">
        <w:t xml:space="preserve"> </w:t>
      </w:r>
      <w:r w:rsidRPr="00C56078">
        <w:t>перехода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севообороту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чередованием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пара:</w:t>
      </w:r>
      <w:r w:rsidR="00FB556F" w:rsidRPr="00C56078">
        <w:t xml:space="preserve"> </w:t>
      </w:r>
      <w:r w:rsidRPr="00C56078">
        <w:t>Севооборот</w:t>
      </w:r>
      <w:r w:rsidR="00FB556F" w:rsidRPr="00C56078">
        <w:t xml:space="preserve"> </w:t>
      </w:r>
      <w:r w:rsidRPr="00C56078">
        <w:t>№1</w:t>
      </w:r>
      <w:r w:rsidR="00FB556F" w:rsidRPr="00C56078">
        <w:t xml:space="preserve"> </w:t>
      </w:r>
      <w:r w:rsidRPr="00C56078">
        <w:t>1)</w:t>
      </w:r>
      <w:r w:rsidR="00FB556F" w:rsidRPr="00C56078">
        <w:t xml:space="preserve"> </w:t>
      </w:r>
      <w:r w:rsidR="008B7455" w:rsidRPr="00C56078">
        <w:t>Ч</w:t>
      </w:r>
      <w:r w:rsidR="00C31DCE" w:rsidRPr="00C56078">
        <w:t>истый</w:t>
      </w:r>
      <w:r w:rsidR="00FB556F" w:rsidRPr="00C56078">
        <w:t xml:space="preserve"> </w:t>
      </w:r>
      <w:r w:rsidR="008B7455" w:rsidRPr="00C56078">
        <w:t>пар;</w:t>
      </w:r>
      <w:r w:rsidR="00FB556F" w:rsidRPr="00C56078">
        <w:t xml:space="preserve"> </w:t>
      </w:r>
      <w:r w:rsidR="008B7455" w:rsidRPr="00C56078">
        <w:t>2)</w:t>
      </w:r>
      <w:r w:rsidR="00FB556F" w:rsidRPr="00C56078">
        <w:t xml:space="preserve"> </w:t>
      </w:r>
      <w:r w:rsidR="008B7455" w:rsidRPr="00C56078">
        <w:t>Оз.</w:t>
      </w:r>
      <w:r w:rsidR="00FB556F" w:rsidRPr="00C56078">
        <w:t xml:space="preserve"> </w:t>
      </w:r>
      <w:r w:rsidR="008B7455" w:rsidRPr="00C56078">
        <w:t>пшеница;</w:t>
      </w:r>
      <w:r w:rsidR="00FB556F" w:rsidRPr="00C56078">
        <w:t xml:space="preserve"> </w:t>
      </w:r>
      <w:r w:rsidR="008B7455" w:rsidRPr="00C56078">
        <w:t>3)</w:t>
      </w:r>
      <w:r w:rsidR="00FB556F" w:rsidRPr="00C56078">
        <w:t xml:space="preserve"> </w:t>
      </w:r>
      <w:r w:rsidR="008A37C8" w:rsidRPr="00C56078">
        <w:t>Кукуруза+Кормовая</w:t>
      </w:r>
      <w:r w:rsidR="00FB556F" w:rsidRPr="00C56078">
        <w:t xml:space="preserve"> </w:t>
      </w:r>
      <w:r w:rsidR="008A37C8" w:rsidRPr="00C56078">
        <w:t>свекла+Горох</w:t>
      </w:r>
      <w:r w:rsidR="008B7455" w:rsidRPr="00C56078">
        <w:t>;</w:t>
      </w:r>
      <w:r w:rsidR="00FB556F" w:rsidRPr="00C56078">
        <w:t xml:space="preserve"> </w:t>
      </w:r>
      <w:r w:rsidR="008B7455" w:rsidRPr="00C56078">
        <w:t>4)</w:t>
      </w:r>
      <w:r w:rsidR="00FB556F" w:rsidRPr="00C56078">
        <w:t xml:space="preserve"> </w:t>
      </w:r>
      <w:r w:rsidR="008A37C8" w:rsidRPr="00C56078">
        <w:t>Ячмень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123"/>
        <w:gridCol w:w="850"/>
        <w:gridCol w:w="571"/>
        <w:gridCol w:w="901"/>
        <w:gridCol w:w="544"/>
        <w:gridCol w:w="34"/>
        <w:gridCol w:w="840"/>
        <w:gridCol w:w="567"/>
        <w:gridCol w:w="992"/>
        <w:gridCol w:w="567"/>
        <w:gridCol w:w="1134"/>
        <w:gridCol w:w="644"/>
        <w:gridCol w:w="34"/>
      </w:tblGrid>
      <w:tr w:rsidR="00562C2A" w:rsidRPr="00C56078" w:rsidTr="00123F55">
        <w:trPr>
          <w:gridAfter w:val="1"/>
          <w:wAfter w:w="34" w:type="dxa"/>
          <w:cantSplit/>
          <w:trHeight w:val="40"/>
          <w:jc w:val="center"/>
        </w:trPr>
        <w:tc>
          <w:tcPr>
            <w:tcW w:w="496" w:type="dxa"/>
            <w:vMerge w:val="restart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№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</w:t>
            </w:r>
            <w:r w:rsidR="00123F55">
              <w:rPr>
                <w:sz w:val="20"/>
                <w:szCs w:val="20"/>
              </w:rPr>
              <w:t>-</w:t>
            </w:r>
            <w:r w:rsidRPr="00C56078">
              <w:rPr>
                <w:sz w:val="20"/>
                <w:szCs w:val="20"/>
              </w:rPr>
              <w:t>ля</w:t>
            </w:r>
          </w:p>
        </w:tc>
        <w:tc>
          <w:tcPr>
            <w:tcW w:w="1123" w:type="dxa"/>
            <w:vMerge w:val="restart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Площадь</w:t>
            </w:r>
            <w:r w:rsidR="008C04CD" w:rsidRPr="00C56078">
              <w:rPr>
                <w:sz w:val="20"/>
                <w:szCs w:val="20"/>
              </w:rPr>
              <w:t>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1421" w:type="dxa"/>
            <w:gridSpan w:val="2"/>
            <w:vAlign w:val="center"/>
          </w:tcPr>
          <w:p w:rsidR="00562C2A" w:rsidRPr="00C56078" w:rsidRDefault="007F6B6B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Предшествен</w:t>
            </w:r>
            <w:r w:rsidR="00562C2A" w:rsidRPr="00C56078">
              <w:rPr>
                <w:sz w:val="20"/>
                <w:szCs w:val="20"/>
              </w:rPr>
              <w:t>ники</w:t>
            </w:r>
          </w:p>
        </w:tc>
        <w:tc>
          <w:tcPr>
            <w:tcW w:w="6223" w:type="dxa"/>
            <w:gridSpan w:val="9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Размещение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культур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годы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освоения</w:t>
            </w:r>
          </w:p>
        </w:tc>
      </w:tr>
      <w:tr w:rsidR="00562C2A" w:rsidRPr="00C56078" w:rsidTr="00123F55">
        <w:trPr>
          <w:gridAfter w:val="1"/>
          <w:wAfter w:w="34" w:type="dxa"/>
          <w:cantSplit/>
          <w:trHeight w:val="51"/>
          <w:jc w:val="center"/>
        </w:trPr>
        <w:tc>
          <w:tcPr>
            <w:tcW w:w="496" w:type="dxa"/>
            <w:vMerge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62C2A" w:rsidRPr="00C56078" w:rsidRDefault="00071B91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200</w:t>
            </w:r>
            <w:r w:rsidR="008C04CD" w:rsidRPr="00C56078">
              <w:rPr>
                <w:sz w:val="20"/>
                <w:szCs w:val="20"/>
              </w:rPr>
              <w:t>7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562C2A" w:rsidRPr="00C56078">
              <w:rPr>
                <w:sz w:val="20"/>
                <w:szCs w:val="20"/>
              </w:rPr>
              <w:t>г</w:t>
            </w:r>
            <w:r w:rsidR="008C04CD" w:rsidRPr="00C56078">
              <w:rPr>
                <w:sz w:val="20"/>
                <w:szCs w:val="20"/>
              </w:rPr>
              <w:t>.</w:t>
            </w:r>
          </w:p>
        </w:tc>
        <w:tc>
          <w:tcPr>
            <w:tcW w:w="1445" w:type="dxa"/>
            <w:gridSpan w:val="2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200</w:t>
            </w:r>
            <w:r w:rsidR="008C04CD" w:rsidRPr="00C56078">
              <w:rPr>
                <w:sz w:val="20"/>
                <w:szCs w:val="20"/>
              </w:rPr>
              <w:t>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</w:t>
            </w:r>
            <w:r w:rsidR="008C04CD" w:rsidRPr="00C56078">
              <w:rPr>
                <w:sz w:val="20"/>
                <w:szCs w:val="20"/>
              </w:rPr>
              <w:t>.</w:t>
            </w:r>
          </w:p>
        </w:tc>
        <w:tc>
          <w:tcPr>
            <w:tcW w:w="1441" w:type="dxa"/>
            <w:gridSpan w:val="3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200</w:t>
            </w:r>
            <w:r w:rsidR="008C04CD" w:rsidRPr="00C56078">
              <w:rPr>
                <w:sz w:val="20"/>
                <w:szCs w:val="20"/>
              </w:rPr>
              <w:t>9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</w:t>
            </w:r>
            <w:r w:rsidR="008C04CD" w:rsidRPr="00C56078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562C2A" w:rsidRPr="00C56078" w:rsidRDefault="001D7D60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2010</w:t>
            </w:r>
            <w:r w:rsidR="00562C2A" w:rsidRPr="00C56078">
              <w:rPr>
                <w:sz w:val="20"/>
                <w:szCs w:val="20"/>
              </w:rPr>
              <w:t>г</w:t>
            </w:r>
            <w:r w:rsidR="008C04CD" w:rsidRPr="00C56078">
              <w:rPr>
                <w:sz w:val="20"/>
                <w:szCs w:val="20"/>
              </w:rPr>
              <w:t>.</w:t>
            </w:r>
          </w:p>
        </w:tc>
        <w:tc>
          <w:tcPr>
            <w:tcW w:w="1778" w:type="dxa"/>
            <w:gridSpan w:val="2"/>
            <w:vAlign w:val="center"/>
          </w:tcPr>
          <w:p w:rsidR="00562C2A" w:rsidRPr="00C56078" w:rsidRDefault="001D7D60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562C2A" w:rsidRPr="00C56078">
              <w:rPr>
                <w:sz w:val="20"/>
                <w:szCs w:val="20"/>
              </w:rPr>
              <w:t>г</w:t>
            </w:r>
            <w:r w:rsidR="008C04CD" w:rsidRPr="00C56078">
              <w:rPr>
                <w:sz w:val="20"/>
                <w:szCs w:val="20"/>
              </w:rPr>
              <w:t>.</w:t>
            </w:r>
          </w:p>
        </w:tc>
      </w:tr>
      <w:tr w:rsidR="00562C2A" w:rsidRPr="00C56078" w:rsidTr="00123F55">
        <w:trPr>
          <w:cantSplit/>
          <w:trHeight w:val="386"/>
          <w:jc w:val="center"/>
        </w:trPr>
        <w:tc>
          <w:tcPr>
            <w:tcW w:w="496" w:type="dxa"/>
            <w:vMerge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62C2A" w:rsidRPr="00C56078" w:rsidRDefault="008C04CD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культура</w:t>
            </w:r>
          </w:p>
        </w:tc>
        <w:tc>
          <w:tcPr>
            <w:tcW w:w="571" w:type="dxa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901" w:type="dxa"/>
            <w:vAlign w:val="center"/>
          </w:tcPr>
          <w:p w:rsidR="00562C2A" w:rsidRPr="00C56078" w:rsidRDefault="008C04CD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</w:t>
            </w:r>
            <w:r w:rsidR="008A37C8" w:rsidRPr="00C56078">
              <w:rPr>
                <w:sz w:val="20"/>
                <w:szCs w:val="20"/>
              </w:rPr>
              <w:t>а</w:t>
            </w:r>
          </w:p>
        </w:tc>
        <w:tc>
          <w:tcPr>
            <w:tcW w:w="578" w:type="dxa"/>
            <w:gridSpan w:val="2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840" w:type="dxa"/>
            <w:vAlign w:val="center"/>
          </w:tcPr>
          <w:p w:rsidR="00562C2A" w:rsidRPr="00C56078" w:rsidRDefault="008C04CD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</w:t>
            </w:r>
            <w:r w:rsidR="001D7D60" w:rsidRPr="00C56078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992" w:type="dxa"/>
            <w:vAlign w:val="center"/>
          </w:tcPr>
          <w:p w:rsidR="00562C2A" w:rsidRPr="00C56078" w:rsidRDefault="008C04CD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</w:t>
            </w:r>
            <w:r w:rsidR="001D7D60" w:rsidRPr="00C56078">
              <w:rPr>
                <w:sz w:val="20"/>
                <w:szCs w:val="20"/>
              </w:rPr>
              <w:t>а</w:t>
            </w:r>
          </w:p>
        </w:tc>
        <w:tc>
          <w:tcPr>
            <w:tcW w:w="567" w:type="dxa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1134" w:type="dxa"/>
            <w:vAlign w:val="center"/>
          </w:tcPr>
          <w:p w:rsidR="00562C2A" w:rsidRPr="00C56078" w:rsidRDefault="008C04CD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</w:t>
            </w:r>
            <w:r w:rsidR="001D7D60" w:rsidRPr="00C56078">
              <w:rPr>
                <w:sz w:val="20"/>
                <w:szCs w:val="20"/>
              </w:rPr>
              <w:t>а</w:t>
            </w:r>
          </w:p>
        </w:tc>
        <w:tc>
          <w:tcPr>
            <w:tcW w:w="678" w:type="dxa"/>
            <w:gridSpan w:val="2"/>
            <w:vAlign w:val="center"/>
          </w:tcPr>
          <w:p w:rsidR="00562C2A" w:rsidRPr="00C56078" w:rsidRDefault="00562C2A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</w:tr>
      <w:tr w:rsidR="008A37C8" w:rsidRPr="00C56078" w:rsidTr="00123F55">
        <w:trPr>
          <w:gridAfter w:val="1"/>
          <w:wAfter w:w="34" w:type="dxa"/>
          <w:cantSplit/>
          <w:trHeight w:val="386"/>
          <w:jc w:val="center"/>
        </w:trPr>
        <w:tc>
          <w:tcPr>
            <w:tcW w:w="496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571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901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</w:t>
            </w:r>
            <w:r w:rsidR="00123F55">
              <w:rPr>
                <w:sz w:val="20"/>
                <w:szCs w:val="20"/>
              </w:rPr>
              <w:t>-</w:t>
            </w:r>
            <w:r w:rsidRPr="00C56078">
              <w:rPr>
                <w:sz w:val="20"/>
                <w:szCs w:val="20"/>
              </w:rPr>
              <w:t>ца</w:t>
            </w:r>
          </w:p>
        </w:tc>
        <w:tc>
          <w:tcPr>
            <w:tcW w:w="54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874" w:type="dxa"/>
            <w:gridSpan w:val="2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</w:t>
            </w:r>
            <w:r w:rsidR="009E18B9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</w:t>
            </w:r>
            <w:r w:rsidR="009E18B9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горох</w:t>
            </w:r>
          </w:p>
        </w:tc>
        <w:tc>
          <w:tcPr>
            <w:tcW w:w="567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567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64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</w:tr>
      <w:tr w:rsidR="008A37C8" w:rsidRPr="00C56078" w:rsidTr="00123F55">
        <w:trPr>
          <w:gridAfter w:val="1"/>
          <w:wAfter w:w="34" w:type="dxa"/>
          <w:cantSplit/>
          <w:trHeight w:val="159"/>
          <w:jc w:val="center"/>
        </w:trPr>
        <w:tc>
          <w:tcPr>
            <w:tcW w:w="496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571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901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свекл.+горох</w:t>
            </w:r>
          </w:p>
        </w:tc>
        <w:tc>
          <w:tcPr>
            <w:tcW w:w="54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874" w:type="dxa"/>
            <w:gridSpan w:val="2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567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567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64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</w:tr>
      <w:tr w:rsidR="008A37C8" w:rsidRPr="00C56078" w:rsidTr="00123F55">
        <w:trPr>
          <w:gridAfter w:val="1"/>
          <w:wAfter w:w="34" w:type="dxa"/>
          <w:cantSplit/>
          <w:trHeight w:val="75"/>
          <w:jc w:val="center"/>
        </w:trPr>
        <w:tc>
          <w:tcPr>
            <w:tcW w:w="496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571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901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яровая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</w:t>
            </w:r>
            <w:r w:rsidR="00123F55">
              <w:rPr>
                <w:sz w:val="20"/>
                <w:szCs w:val="20"/>
              </w:rPr>
              <w:t>-</w:t>
            </w:r>
            <w:r w:rsidRPr="00C56078">
              <w:rPr>
                <w:sz w:val="20"/>
                <w:szCs w:val="20"/>
              </w:rPr>
              <w:t>ца</w:t>
            </w:r>
          </w:p>
        </w:tc>
        <w:tc>
          <w:tcPr>
            <w:tcW w:w="54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874" w:type="dxa"/>
            <w:gridSpan w:val="2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567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567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</w:t>
            </w:r>
            <w:r w:rsidR="009E18B9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</w:t>
            </w:r>
            <w:r w:rsidR="009E18B9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горох</w:t>
            </w:r>
          </w:p>
        </w:tc>
        <w:tc>
          <w:tcPr>
            <w:tcW w:w="64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</w:tr>
      <w:tr w:rsidR="008A37C8" w:rsidRPr="00C56078" w:rsidTr="00123F55">
        <w:trPr>
          <w:gridAfter w:val="1"/>
          <w:wAfter w:w="34" w:type="dxa"/>
          <w:cantSplit/>
          <w:trHeight w:val="76"/>
          <w:jc w:val="center"/>
        </w:trPr>
        <w:tc>
          <w:tcPr>
            <w:tcW w:w="496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850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яровая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571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901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54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874" w:type="dxa"/>
            <w:gridSpan w:val="2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567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992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</w:t>
            </w:r>
            <w:r w:rsidR="009E18B9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свекл.+горох</w:t>
            </w:r>
          </w:p>
        </w:tc>
        <w:tc>
          <w:tcPr>
            <w:tcW w:w="567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113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644" w:type="dxa"/>
            <w:vAlign w:val="center"/>
          </w:tcPr>
          <w:p w:rsidR="008A37C8" w:rsidRPr="00C56078" w:rsidRDefault="008A37C8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</w:tr>
    </w:tbl>
    <w:p w:rsidR="00562C2A" w:rsidRPr="00C56078" w:rsidRDefault="00562C2A" w:rsidP="003C0D12">
      <w:pPr>
        <w:spacing w:line="360" w:lineRule="auto"/>
        <w:ind w:firstLine="709"/>
        <w:jc w:val="both"/>
      </w:pPr>
    </w:p>
    <w:p w:rsidR="0070372F" w:rsidRPr="00C56078" w:rsidRDefault="0070372F" w:rsidP="003C0D12">
      <w:pPr>
        <w:spacing w:line="360" w:lineRule="auto"/>
        <w:ind w:firstLine="709"/>
        <w:jc w:val="both"/>
      </w:pPr>
      <w:r w:rsidRPr="00C56078">
        <w:t>Севооборот</w:t>
      </w:r>
      <w:r w:rsidR="00FB556F" w:rsidRPr="00C56078">
        <w:t xml:space="preserve"> </w:t>
      </w:r>
      <w:r w:rsidRPr="00C56078">
        <w:t>№1</w:t>
      </w:r>
      <w:r w:rsidR="00FB556F" w:rsidRPr="00C56078">
        <w:t xml:space="preserve"> </w:t>
      </w:r>
      <w:r w:rsidR="008A37C8" w:rsidRPr="00C56078">
        <w:t>будет</w:t>
      </w:r>
      <w:r w:rsidR="00FB556F" w:rsidRPr="00C56078">
        <w:t xml:space="preserve"> </w:t>
      </w:r>
      <w:r w:rsidRPr="00C56078">
        <w:t>введён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землепользование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20</w:t>
      </w:r>
      <w:r w:rsidR="00DF6652" w:rsidRPr="00C56078">
        <w:t>09</w:t>
      </w:r>
      <w:r w:rsidR="00FB556F" w:rsidRPr="00C56078">
        <w:t xml:space="preserve"> </w:t>
      </w:r>
      <w:r w:rsidRPr="00C56078">
        <w:t>г.</w:t>
      </w:r>
    </w:p>
    <w:p w:rsidR="0072540E" w:rsidRPr="00C56078" w:rsidRDefault="0070372F" w:rsidP="009E18B9">
      <w:pPr>
        <w:pStyle w:val="a4"/>
        <w:ind w:firstLine="709"/>
      </w:pPr>
      <w:r w:rsidRPr="00C56078">
        <w:t>Период,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течение</w:t>
      </w:r>
      <w:r w:rsidR="00FB556F" w:rsidRPr="00C56078">
        <w:t xml:space="preserve"> </w:t>
      </w:r>
      <w:r w:rsidRPr="00C56078">
        <w:t>которого</w:t>
      </w:r>
      <w:r w:rsidR="00FB556F" w:rsidRPr="00C56078">
        <w:t xml:space="preserve"> </w:t>
      </w:r>
      <w:r w:rsidRPr="00C56078">
        <w:t>культуры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пар</w:t>
      </w:r>
      <w:r w:rsidR="00FB556F" w:rsidRPr="00C56078">
        <w:t xml:space="preserve"> </w:t>
      </w:r>
      <w:r w:rsidRPr="00C56078">
        <w:t>проходят</w:t>
      </w:r>
      <w:r w:rsidR="00FB556F" w:rsidRPr="00C56078">
        <w:t xml:space="preserve"> </w:t>
      </w:r>
      <w:r w:rsidRPr="00C56078">
        <w:t>через</w:t>
      </w:r>
      <w:r w:rsidR="00FB556F" w:rsidRPr="00C56078">
        <w:t xml:space="preserve"> </w:t>
      </w:r>
      <w:r w:rsidRPr="00C56078">
        <w:t>каждое</w:t>
      </w:r>
      <w:r w:rsidR="00FB556F" w:rsidRPr="00C56078">
        <w:t xml:space="preserve"> </w:t>
      </w:r>
      <w:r w:rsidRPr="00C56078">
        <w:t>поле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последовательности,</w:t>
      </w:r>
      <w:r w:rsidR="00FB556F" w:rsidRPr="00C56078">
        <w:t xml:space="preserve"> </w:t>
      </w:r>
      <w:r w:rsidRPr="00C56078">
        <w:t>установленной</w:t>
      </w:r>
      <w:r w:rsidR="00FB556F" w:rsidRPr="00C56078">
        <w:t xml:space="preserve"> </w:t>
      </w:r>
      <w:r w:rsidRPr="00C56078">
        <w:t>схемой,</w:t>
      </w:r>
      <w:r w:rsidR="00FB556F" w:rsidRPr="00C56078">
        <w:t xml:space="preserve"> </w:t>
      </w:r>
      <w:r w:rsidRPr="00C56078">
        <w:t>называют</w:t>
      </w:r>
      <w:r w:rsidR="00FB556F" w:rsidRPr="00C56078">
        <w:t xml:space="preserve"> </w:t>
      </w:r>
      <w:r w:rsidRPr="00C56078">
        <w:t>ротацией</w:t>
      </w:r>
      <w:r w:rsidR="00FB556F" w:rsidRPr="00C56078">
        <w:t xml:space="preserve"> </w:t>
      </w:r>
      <w:r w:rsidRPr="00C56078">
        <w:t>севооборота.</w:t>
      </w:r>
      <w:r w:rsidR="00FB556F" w:rsidRPr="00C56078">
        <w:t xml:space="preserve"> </w:t>
      </w:r>
      <w:r w:rsidRPr="00C56078">
        <w:t>Ротацию</w:t>
      </w:r>
      <w:r w:rsidR="00FB556F" w:rsidRPr="00C56078">
        <w:t xml:space="preserve"> </w:t>
      </w:r>
      <w:r w:rsidRPr="00C56078">
        <w:t>обычно</w:t>
      </w:r>
      <w:r w:rsidR="00FB556F" w:rsidRPr="00C56078">
        <w:t xml:space="preserve"> </w:t>
      </w:r>
      <w:r w:rsidRPr="00C56078">
        <w:t>изображают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виде</w:t>
      </w:r>
      <w:r w:rsidR="00FB556F" w:rsidRPr="00C56078">
        <w:t xml:space="preserve"> </w:t>
      </w:r>
      <w:r w:rsidRPr="00C56078">
        <w:t>перечня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порядке</w:t>
      </w:r>
      <w:r w:rsidR="00FB556F" w:rsidRPr="00C56078">
        <w:t xml:space="preserve"> </w:t>
      </w:r>
      <w:r w:rsidRPr="00C56078">
        <w:t>последовательной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схемы</w:t>
      </w:r>
      <w:r w:rsidR="00FB556F" w:rsidRPr="00C56078">
        <w:t xml:space="preserve"> </w:t>
      </w:r>
      <w:r w:rsidRPr="00C56078">
        <w:t>во</w:t>
      </w:r>
      <w:r w:rsidR="00FB556F" w:rsidRPr="00C56078">
        <w:t xml:space="preserve"> </w:t>
      </w:r>
      <w:r w:rsidRPr="00C56078">
        <w:t>времени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одном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том</w:t>
      </w:r>
      <w:r w:rsidR="00FB556F" w:rsidRPr="00C56078">
        <w:t xml:space="preserve"> </w:t>
      </w:r>
      <w:r w:rsidRPr="00C56078">
        <w:t>же</w:t>
      </w:r>
      <w:r w:rsidR="00FB556F" w:rsidRPr="00C56078">
        <w:t xml:space="preserve"> </w:t>
      </w:r>
      <w:r w:rsidRPr="00C56078">
        <w:t>поле.</w:t>
      </w:r>
      <w:r w:rsidR="00FB556F" w:rsidRPr="00C56078">
        <w:t xml:space="preserve"> </w:t>
      </w:r>
      <w:r w:rsidRPr="00C56078">
        <w:t>Смену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всем</w:t>
      </w:r>
      <w:r w:rsidR="00FB556F" w:rsidRPr="00C56078">
        <w:t xml:space="preserve"> </w:t>
      </w:r>
      <w:r w:rsidRPr="00C56078">
        <w:t>полям</w:t>
      </w:r>
      <w:r w:rsidR="00FB556F" w:rsidRPr="00C56078">
        <w:t xml:space="preserve"> </w:t>
      </w:r>
      <w:r w:rsidRPr="00C56078">
        <w:t>показывают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виде</w:t>
      </w:r>
      <w:r w:rsidR="00FB556F" w:rsidRPr="00C56078">
        <w:t xml:space="preserve"> </w:t>
      </w:r>
      <w:r w:rsidRPr="00C56078">
        <w:t>таблицы,</w:t>
      </w:r>
      <w:r w:rsidR="00FB556F" w:rsidRPr="00C56078">
        <w:t xml:space="preserve"> </w:t>
      </w:r>
      <w:r w:rsidRPr="00C56078">
        <w:t>которую</w:t>
      </w:r>
      <w:r w:rsidR="00FB556F" w:rsidRPr="00C56078">
        <w:t xml:space="preserve"> </w:t>
      </w:r>
      <w:r w:rsidRPr="00C56078">
        <w:t>называют</w:t>
      </w:r>
      <w:r w:rsidR="00FB556F" w:rsidRPr="00C56078">
        <w:t xml:space="preserve"> </w:t>
      </w:r>
      <w:r w:rsidRPr="00C56078">
        <w:t>ротационной.</w:t>
      </w:r>
      <w:r w:rsidR="00FB556F" w:rsidRPr="00C56078">
        <w:t xml:space="preserve"> </w:t>
      </w:r>
      <w:r w:rsidRPr="00C56078">
        <w:t>Она</w:t>
      </w:r>
      <w:r w:rsidR="00FB556F" w:rsidRPr="00C56078">
        <w:t xml:space="preserve"> </w:t>
      </w:r>
      <w:r w:rsidRPr="00C56078">
        <w:t>представляет</w:t>
      </w:r>
      <w:r w:rsidR="00FB556F" w:rsidRPr="00C56078">
        <w:t xml:space="preserve"> </w:t>
      </w:r>
      <w:r w:rsidRPr="00C56078">
        <w:t>план</w:t>
      </w:r>
      <w:r w:rsidR="00FB556F" w:rsidRPr="00C56078">
        <w:t xml:space="preserve"> </w:t>
      </w:r>
      <w:r w:rsidRPr="00C56078">
        <w:t>размещения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чистого</w:t>
      </w:r>
      <w:r w:rsidR="00FB556F" w:rsidRPr="00C56078">
        <w:t xml:space="preserve"> </w:t>
      </w:r>
      <w:r w:rsidRPr="00C56078">
        <w:t>пара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полям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годам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период</w:t>
      </w:r>
      <w:r w:rsidR="00FB556F" w:rsidRPr="00C56078">
        <w:t xml:space="preserve"> </w:t>
      </w:r>
      <w:r w:rsidRPr="00C56078">
        <w:t>ротации.</w:t>
      </w:r>
      <w:r w:rsidR="00FB556F" w:rsidRPr="00C56078">
        <w:t xml:space="preserve"> </w:t>
      </w:r>
      <w:r w:rsidR="001262FD" w:rsidRPr="00C56078">
        <w:t>[11]</w:t>
      </w:r>
    </w:p>
    <w:p w:rsidR="0070372F" w:rsidRPr="00C56078" w:rsidRDefault="0072540E" w:rsidP="009E18B9">
      <w:pPr>
        <w:pStyle w:val="a4"/>
        <w:ind w:firstLine="709"/>
      </w:pPr>
      <w:r w:rsidRPr="00C56078">
        <w:br w:type="page"/>
      </w:r>
      <w:r w:rsidR="0070372F" w:rsidRPr="00C56078">
        <w:t>Таблица</w:t>
      </w:r>
      <w:r w:rsidR="00FB556F" w:rsidRPr="00C56078">
        <w:t xml:space="preserve"> </w:t>
      </w:r>
      <w:r w:rsidR="0070372F" w:rsidRPr="00C56078">
        <w:t>1</w:t>
      </w:r>
      <w:r w:rsidR="008867F5" w:rsidRPr="00C56078">
        <w:t>3</w:t>
      </w:r>
      <w:r w:rsidR="00FB556F" w:rsidRPr="00C56078">
        <w:t xml:space="preserve"> </w:t>
      </w:r>
      <w:r w:rsidR="0070372F" w:rsidRPr="00C56078">
        <w:t>–</w:t>
      </w:r>
      <w:r w:rsidR="00FB556F" w:rsidRPr="00C56078">
        <w:t xml:space="preserve"> </w:t>
      </w:r>
      <w:r w:rsidR="0070372F" w:rsidRPr="00C56078">
        <w:t>Схема</w:t>
      </w:r>
      <w:r w:rsidR="00FB556F" w:rsidRPr="00C56078">
        <w:t xml:space="preserve"> </w:t>
      </w:r>
      <w:r w:rsidR="0070372F" w:rsidRPr="00C56078">
        <w:t>чередования</w:t>
      </w:r>
      <w:r w:rsidR="00FB556F" w:rsidRPr="00C56078">
        <w:t xml:space="preserve"> </w:t>
      </w:r>
      <w:r w:rsidR="0070372F" w:rsidRPr="00C56078">
        <w:t>культур</w:t>
      </w:r>
      <w:r w:rsidR="00FB556F" w:rsidRPr="00C56078">
        <w:t xml:space="preserve"> </w:t>
      </w:r>
      <w:r w:rsidR="0070372F" w:rsidRPr="00C56078">
        <w:t>в</w:t>
      </w:r>
      <w:r w:rsidR="00FB556F" w:rsidRPr="00C56078">
        <w:t xml:space="preserve"> </w:t>
      </w:r>
      <w:r w:rsidR="0070372F" w:rsidRPr="00C56078">
        <w:t>новом</w:t>
      </w:r>
      <w:r w:rsidR="00FB556F" w:rsidRPr="00C56078">
        <w:t xml:space="preserve"> </w:t>
      </w:r>
      <w:r w:rsidR="009E18B9" w:rsidRPr="00C56078">
        <w:t>севообороте</w:t>
      </w:r>
    </w:p>
    <w:tbl>
      <w:tblPr>
        <w:tblW w:w="903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"/>
        <w:gridCol w:w="1653"/>
        <w:gridCol w:w="1653"/>
        <w:gridCol w:w="1653"/>
        <w:gridCol w:w="1653"/>
        <w:gridCol w:w="1654"/>
      </w:tblGrid>
      <w:tr w:rsidR="00FF5A33" w:rsidRPr="00C56078">
        <w:trPr>
          <w:cantSplit/>
          <w:trHeight w:val="48"/>
        </w:trPr>
        <w:tc>
          <w:tcPr>
            <w:tcW w:w="764" w:type="dxa"/>
            <w:vMerge w:val="restart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№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поля</w:t>
            </w:r>
          </w:p>
        </w:tc>
        <w:tc>
          <w:tcPr>
            <w:tcW w:w="8266" w:type="dxa"/>
            <w:gridSpan w:val="5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Годы</w:t>
            </w:r>
          </w:p>
        </w:tc>
      </w:tr>
      <w:tr w:rsidR="00FF5A33" w:rsidRPr="00C56078">
        <w:trPr>
          <w:cantSplit/>
          <w:trHeight w:val="414"/>
        </w:trPr>
        <w:tc>
          <w:tcPr>
            <w:tcW w:w="764" w:type="dxa"/>
            <w:vMerge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2012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2013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2014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2015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2016</w:t>
            </w:r>
          </w:p>
        </w:tc>
      </w:tr>
      <w:tr w:rsidR="00FF5A33" w:rsidRPr="00C56078">
        <w:trPr>
          <w:cantSplit/>
          <w:trHeight w:val="418"/>
        </w:trPr>
        <w:tc>
          <w:tcPr>
            <w:tcW w:w="764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свекл.+горох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</w:tr>
      <w:tr w:rsidR="00FF5A33" w:rsidRPr="00C56078">
        <w:trPr>
          <w:cantSplit/>
          <w:trHeight w:val="216"/>
        </w:trPr>
        <w:tc>
          <w:tcPr>
            <w:tcW w:w="764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свекл.+горох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свекл.+горох</w:t>
            </w:r>
          </w:p>
        </w:tc>
      </w:tr>
      <w:tr w:rsidR="00FF5A33" w:rsidRPr="00C56078">
        <w:trPr>
          <w:cantSplit/>
          <w:trHeight w:val="266"/>
        </w:trPr>
        <w:tc>
          <w:tcPr>
            <w:tcW w:w="764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свекл.+горох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</w:tr>
      <w:tr w:rsidR="00FF5A33" w:rsidRPr="00C56078">
        <w:trPr>
          <w:cantSplit/>
          <w:trHeight w:val="340"/>
        </w:trPr>
        <w:tc>
          <w:tcPr>
            <w:tcW w:w="764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кукур+корм.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свекл.+горох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1653" w:type="dxa"/>
            <w:vAlign w:val="center"/>
          </w:tcPr>
          <w:p w:rsidR="00FF5A33" w:rsidRPr="00C56078" w:rsidRDefault="00FF5A33" w:rsidP="009E18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</w:tr>
    </w:tbl>
    <w:p w:rsidR="00123F55" w:rsidRDefault="00123F55" w:rsidP="003C0D12">
      <w:pPr>
        <w:pStyle w:val="1"/>
        <w:ind w:firstLine="709"/>
        <w:jc w:val="both"/>
      </w:pPr>
      <w:bookmarkStart w:id="13" w:name="_Toc197962081"/>
    </w:p>
    <w:p w:rsidR="00123F55" w:rsidRDefault="00123F55" w:rsidP="003C0D12">
      <w:pPr>
        <w:pStyle w:val="1"/>
        <w:ind w:firstLine="709"/>
        <w:jc w:val="both"/>
      </w:pPr>
    </w:p>
    <w:p w:rsidR="00312FEC" w:rsidRPr="00C56078" w:rsidRDefault="009E18B9" w:rsidP="003C0D12">
      <w:pPr>
        <w:pStyle w:val="1"/>
        <w:ind w:firstLine="709"/>
        <w:jc w:val="both"/>
        <w:rPr>
          <w:b/>
          <w:bCs/>
        </w:rPr>
      </w:pPr>
      <w:r w:rsidRPr="00C56078">
        <w:br w:type="page"/>
      </w:r>
      <w:r w:rsidR="00312FEC" w:rsidRPr="00C56078">
        <w:rPr>
          <w:b/>
          <w:bCs/>
        </w:rPr>
        <w:t>3</w:t>
      </w:r>
      <w:r w:rsidR="00B22006" w:rsidRPr="00C56078">
        <w:rPr>
          <w:b/>
          <w:bCs/>
        </w:rPr>
        <w:t>.</w:t>
      </w:r>
      <w:r w:rsidR="00FB556F" w:rsidRPr="00C56078">
        <w:rPr>
          <w:b/>
          <w:bCs/>
        </w:rPr>
        <w:t xml:space="preserve"> </w:t>
      </w:r>
      <w:r w:rsidR="00312FEC" w:rsidRPr="00C56078">
        <w:rPr>
          <w:b/>
          <w:bCs/>
        </w:rPr>
        <w:t>Система</w:t>
      </w:r>
      <w:r w:rsidR="00FB556F" w:rsidRPr="00C56078">
        <w:rPr>
          <w:b/>
          <w:bCs/>
        </w:rPr>
        <w:t xml:space="preserve"> </w:t>
      </w:r>
      <w:r w:rsidR="00312FEC" w:rsidRPr="00C56078">
        <w:rPr>
          <w:b/>
          <w:bCs/>
        </w:rPr>
        <w:t>обработки</w:t>
      </w:r>
      <w:r w:rsidR="00FB556F" w:rsidRPr="00C56078">
        <w:rPr>
          <w:b/>
          <w:bCs/>
        </w:rPr>
        <w:t xml:space="preserve"> </w:t>
      </w:r>
      <w:r w:rsidR="00312FEC" w:rsidRPr="00C56078">
        <w:rPr>
          <w:b/>
          <w:bCs/>
        </w:rPr>
        <w:t>почвы</w:t>
      </w:r>
      <w:r w:rsidR="00FB556F" w:rsidRPr="00C56078">
        <w:rPr>
          <w:b/>
          <w:bCs/>
        </w:rPr>
        <w:t xml:space="preserve"> </w:t>
      </w:r>
      <w:r w:rsidR="00312FEC" w:rsidRPr="00C56078">
        <w:rPr>
          <w:b/>
          <w:bCs/>
        </w:rPr>
        <w:t>в</w:t>
      </w:r>
      <w:r w:rsidR="00FB556F" w:rsidRPr="00C56078">
        <w:rPr>
          <w:b/>
          <w:bCs/>
        </w:rPr>
        <w:t xml:space="preserve"> </w:t>
      </w:r>
      <w:r w:rsidR="00312FEC" w:rsidRPr="00C56078">
        <w:rPr>
          <w:b/>
          <w:bCs/>
        </w:rPr>
        <w:t>севооборотах</w:t>
      </w:r>
      <w:bookmarkEnd w:id="13"/>
    </w:p>
    <w:p w:rsidR="00312FEC" w:rsidRPr="00C56078" w:rsidRDefault="00312FEC" w:rsidP="003C0D12">
      <w:pPr>
        <w:widowControl w:val="0"/>
        <w:spacing w:line="360" w:lineRule="auto"/>
        <w:ind w:firstLine="709"/>
        <w:jc w:val="both"/>
        <w:rPr>
          <w:b/>
          <w:bCs/>
        </w:rPr>
      </w:pPr>
    </w:p>
    <w:p w:rsidR="00312FEC" w:rsidRPr="00C56078" w:rsidRDefault="00312FEC" w:rsidP="003C0D12">
      <w:pPr>
        <w:pStyle w:val="1"/>
        <w:ind w:firstLine="709"/>
        <w:jc w:val="both"/>
        <w:rPr>
          <w:b/>
          <w:bCs/>
        </w:rPr>
      </w:pPr>
      <w:bookmarkStart w:id="14" w:name="_Toc197962082"/>
      <w:r w:rsidRPr="00C56078">
        <w:rPr>
          <w:b/>
          <w:bCs/>
        </w:rPr>
        <w:t>3.1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Обоснование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технологий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обработки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почвы</w:t>
      </w:r>
      <w:bookmarkEnd w:id="14"/>
    </w:p>
    <w:p w:rsidR="00312FEC" w:rsidRPr="00C56078" w:rsidRDefault="00312FEC" w:rsidP="003C0D12">
      <w:pPr>
        <w:widowControl w:val="0"/>
        <w:spacing w:line="360" w:lineRule="auto"/>
        <w:ind w:firstLine="709"/>
        <w:jc w:val="both"/>
      </w:pPr>
    </w:p>
    <w:p w:rsidR="00312FEC" w:rsidRPr="00C56078" w:rsidRDefault="00312FEC" w:rsidP="003C0D12">
      <w:pPr>
        <w:pStyle w:val="a4"/>
        <w:widowControl w:val="0"/>
        <w:ind w:firstLine="709"/>
      </w:pPr>
      <w:r w:rsidRPr="00C56078">
        <w:t>Под</w:t>
      </w:r>
      <w:r w:rsidR="00FB556F" w:rsidRPr="00C56078">
        <w:t xml:space="preserve"> </w:t>
      </w:r>
      <w:r w:rsidRPr="00C56078">
        <w:t>системой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понимают</w:t>
      </w:r>
      <w:r w:rsidR="00FB556F" w:rsidRPr="00C56078">
        <w:t xml:space="preserve"> </w:t>
      </w:r>
      <w:r w:rsidRPr="00C56078">
        <w:t>обработка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под</w:t>
      </w:r>
      <w:r w:rsidR="00FB556F" w:rsidRPr="00C56078">
        <w:t xml:space="preserve"> </w:t>
      </w:r>
      <w:r w:rsidRPr="00C56078">
        <w:t>культуры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севообороте</w:t>
      </w:r>
      <w:r w:rsidR="00FB556F" w:rsidRPr="00C56078">
        <w:t xml:space="preserve"> </w:t>
      </w:r>
      <w:r w:rsidRPr="00C56078">
        <w:t>способствующие</w:t>
      </w:r>
      <w:r w:rsidR="00FB556F" w:rsidRPr="00C56078">
        <w:t xml:space="preserve"> </w:t>
      </w:r>
      <w:r w:rsidRPr="00C56078">
        <w:t>регулированию</w:t>
      </w:r>
      <w:r w:rsidR="00FB556F" w:rsidRPr="00C56078">
        <w:t xml:space="preserve"> </w:t>
      </w:r>
      <w:r w:rsidRPr="00C56078">
        <w:t>почвенных</w:t>
      </w:r>
      <w:r w:rsidR="00FB556F" w:rsidRPr="00C56078">
        <w:t xml:space="preserve"> </w:t>
      </w:r>
      <w:r w:rsidRPr="00C56078">
        <w:t>режимов;</w:t>
      </w:r>
      <w:r w:rsidR="00FB556F" w:rsidRPr="00C56078">
        <w:t xml:space="preserve"> </w:t>
      </w:r>
      <w:r w:rsidRPr="00C56078">
        <w:t>фитосанитарное</w:t>
      </w:r>
      <w:r w:rsidR="00FB556F" w:rsidRPr="00C56078">
        <w:t xml:space="preserve"> </w:t>
      </w:r>
      <w:r w:rsidRPr="00C56078">
        <w:t>состояние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определяет</w:t>
      </w:r>
      <w:r w:rsidR="00FB556F" w:rsidRPr="00C56078">
        <w:t xml:space="preserve"> </w:t>
      </w:r>
      <w:r w:rsidR="006E0F88" w:rsidRPr="00C56078">
        <w:t>земледельческую</w:t>
      </w:r>
      <w:r w:rsidR="00FB556F" w:rsidRPr="00C56078">
        <w:t xml:space="preserve"> </w:t>
      </w:r>
      <w:r w:rsidR="006E0F88" w:rsidRPr="00C56078">
        <w:t>культуру</w:t>
      </w:r>
      <w:r w:rsidR="00FB556F" w:rsidRPr="00C56078">
        <w:t xml:space="preserve"> </w:t>
      </w:r>
      <w:r w:rsidR="006E0F88" w:rsidRPr="00C56078">
        <w:t>поля,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следовательно,</w:t>
      </w:r>
      <w:r w:rsidR="00FB556F" w:rsidRPr="00C56078">
        <w:t xml:space="preserve"> </w:t>
      </w:r>
      <w:r w:rsidRPr="00C56078">
        <w:t>уровень</w:t>
      </w:r>
      <w:r w:rsidR="00FB556F" w:rsidRPr="00C56078">
        <w:t xml:space="preserve"> </w:t>
      </w:r>
      <w:r w:rsidRPr="00C56078">
        <w:t>плодородия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урожайность</w:t>
      </w:r>
      <w:r w:rsidR="00FB556F" w:rsidRPr="00C56078">
        <w:t xml:space="preserve"> </w:t>
      </w:r>
      <w:r w:rsidRPr="00C56078">
        <w:t>сельскохозяйствен</w:t>
      </w:r>
      <w:r w:rsidR="006E0F88" w:rsidRPr="00C56078">
        <w:t>ных</w:t>
      </w:r>
      <w:r w:rsidR="00FB556F" w:rsidRPr="00C56078">
        <w:t xml:space="preserve"> </w:t>
      </w:r>
      <w:r w:rsidR="006E0F88" w:rsidRPr="00C56078">
        <w:t>культур.</w:t>
      </w:r>
      <w:r w:rsidR="00FB556F" w:rsidRPr="00C56078">
        <w:t xml:space="preserve"> </w:t>
      </w:r>
      <w:r w:rsidR="001262FD" w:rsidRPr="00C56078">
        <w:t>[12]</w:t>
      </w:r>
    </w:p>
    <w:p w:rsidR="00312FEC" w:rsidRPr="00C56078" w:rsidRDefault="00312FEC" w:rsidP="003C0D12">
      <w:pPr>
        <w:widowControl w:val="0"/>
        <w:spacing w:line="360" w:lineRule="auto"/>
        <w:ind w:firstLine="709"/>
        <w:jc w:val="both"/>
      </w:pPr>
      <w:r w:rsidRPr="00C56078">
        <w:t>Современными</w:t>
      </w:r>
      <w:r w:rsidR="00FB556F" w:rsidRPr="00C56078">
        <w:t xml:space="preserve"> </w:t>
      </w:r>
      <w:r w:rsidRPr="00C56078">
        <w:t>системами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соответствует</w:t>
      </w:r>
      <w:r w:rsidR="00FB556F" w:rsidRPr="00C56078">
        <w:t xml:space="preserve"> </w:t>
      </w:r>
      <w:r w:rsidRPr="00C56078">
        <w:t>дифференцированные</w:t>
      </w:r>
      <w:r w:rsidR="00FB556F" w:rsidRPr="00C56078">
        <w:t xml:space="preserve"> </w:t>
      </w:r>
      <w:r w:rsidRPr="00C56078">
        <w:t>технологии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зависимости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биологических</w:t>
      </w:r>
      <w:r w:rsidR="00FB556F" w:rsidRPr="00C56078">
        <w:t xml:space="preserve"> </w:t>
      </w:r>
      <w:r w:rsidRPr="00C56078">
        <w:t>особенностей</w:t>
      </w:r>
      <w:r w:rsidR="00FB556F" w:rsidRPr="00C56078">
        <w:t xml:space="preserve"> </w:t>
      </w:r>
      <w:r w:rsidRPr="00C56078">
        <w:t>культуры,</w:t>
      </w:r>
      <w:r w:rsidR="00FB556F" w:rsidRPr="00C56078">
        <w:t xml:space="preserve"> </w:t>
      </w:r>
      <w:r w:rsidRPr="00C56078">
        <w:t>ландшафтных</w:t>
      </w:r>
      <w:r w:rsidR="00FB556F" w:rsidRPr="00C56078">
        <w:t xml:space="preserve"> </w:t>
      </w:r>
      <w:r w:rsidRPr="00C56078">
        <w:t>условий</w:t>
      </w:r>
      <w:r w:rsidR="00FB556F" w:rsidRPr="00C56078">
        <w:t xml:space="preserve"> </w:t>
      </w:r>
      <w:r w:rsidRPr="00C56078">
        <w:t>(типа</w:t>
      </w:r>
      <w:r w:rsidR="00FB556F" w:rsidRPr="00C56078">
        <w:t xml:space="preserve"> </w:t>
      </w:r>
      <w:r w:rsidRPr="00C56078">
        <w:t>почвы,</w:t>
      </w:r>
      <w:r w:rsidR="00FB556F" w:rsidRPr="00C56078">
        <w:t xml:space="preserve"> </w:t>
      </w:r>
      <w:r w:rsidRPr="00C56078">
        <w:t>её</w:t>
      </w:r>
      <w:r w:rsidR="00FB556F" w:rsidRPr="00C56078">
        <w:t xml:space="preserve"> </w:t>
      </w:r>
      <w:r w:rsidRPr="00C56078">
        <w:t>свойств,</w:t>
      </w:r>
      <w:r w:rsidR="00FB556F" w:rsidRPr="00C56078">
        <w:t xml:space="preserve"> </w:t>
      </w:r>
      <w:r w:rsidRPr="00C56078">
        <w:t>увлажнения,</w:t>
      </w:r>
      <w:r w:rsidR="00FB556F" w:rsidRPr="00C56078">
        <w:t xml:space="preserve"> </w:t>
      </w:r>
      <w:r w:rsidRPr="00C56078">
        <w:t>уровня</w:t>
      </w:r>
      <w:r w:rsidR="00FB556F" w:rsidRPr="00C56078">
        <w:t xml:space="preserve"> </w:t>
      </w:r>
      <w:r w:rsidRPr="00C56078">
        <w:t>плодородия),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также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засорённости</w:t>
      </w:r>
      <w:r w:rsidR="00FB556F" w:rsidRPr="00C56078">
        <w:t xml:space="preserve"> </w:t>
      </w:r>
      <w:r w:rsidRPr="00C56078">
        <w:t>полей,</w:t>
      </w:r>
      <w:r w:rsidR="00FB556F" w:rsidRPr="00C56078">
        <w:t xml:space="preserve"> </w:t>
      </w:r>
      <w:r w:rsidRPr="00C56078">
        <w:t>степени</w:t>
      </w:r>
      <w:r w:rsidR="00FB556F" w:rsidRPr="00C56078">
        <w:t xml:space="preserve"> </w:t>
      </w:r>
      <w:r w:rsidRPr="00C56078">
        <w:t>проявления</w:t>
      </w:r>
      <w:r w:rsidR="00FB556F" w:rsidRPr="00C56078">
        <w:t xml:space="preserve"> </w:t>
      </w:r>
      <w:r w:rsidRPr="00C56078">
        <w:t>эрозии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других</w:t>
      </w:r>
      <w:r w:rsidR="00FB556F" w:rsidRPr="00C56078">
        <w:t xml:space="preserve"> </w:t>
      </w:r>
      <w:r w:rsidRPr="00C56078">
        <w:t>условий.</w:t>
      </w:r>
      <w:r w:rsidR="00FB556F" w:rsidRPr="00C56078">
        <w:t xml:space="preserve"> </w:t>
      </w:r>
      <w:r w:rsidRPr="00C56078">
        <w:t>Они</w:t>
      </w:r>
      <w:r w:rsidR="00FB556F" w:rsidRPr="00C56078">
        <w:t xml:space="preserve"> </w:t>
      </w:r>
      <w:r w:rsidRPr="00C56078">
        <w:t>предусматривают</w:t>
      </w:r>
      <w:r w:rsidR="00FB556F" w:rsidRPr="00C56078">
        <w:t xml:space="preserve"> </w:t>
      </w:r>
      <w:r w:rsidRPr="00C56078">
        <w:t>сочетание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севообороте</w:t>
      </w:r>
      <w:r w:rsidR="00FB556F" w:rsidRPr="00C56078">
        <w:t xml:space="preserve"> </w:t>
      </w:r>
      <w:r w:rsidRPr="00C56078">
        <w:t>периодически</w:t>
      </w:r>
      <w:r w:rsidR="00FB556F" w:rsidRPr="00C56078">
        <w:t xml:space="preserve"> </w:t>
      </w:r>
      <w:r w:rsidRPr="00C56078">
        <w:t>глубокой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мелкой,</w:t>
      </w:r>
      <w:r w:rsidR="00FB556F" w:rsidRPr="00C56078">
        <w:t xml:space="preserve"> </w:t>
      </w:r>
      <w:r w:rsidRPr="00C56078">
        <w:t>отвальной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безотвальной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других</w:t>
      </w:r>
      <w:r w:rsidR="00FB556F" w:rsidRPr="00C56078">
        <w:t xml:space="preserve"> </w:t>
      </w:r>
      <w:r w:rsidRPr="00C56078">
        <w:t>способов</w:t>
      </w:r>
      <w:r w:rsidR="00FB556F" w:rsidRPr="00C56078">
        <w:t xml:space="preserve"> </w:t>
      </w:r>
      <w:r w:rsidRPr="00C56078">
        <w:t>обработок</w:t>
      </w:r>
      <w:r w:rsidR="00FB556F" w:rsidRPr="00C56078">
        <w:t xml:space="preserve"> </w:t>
      </w:r>
      <w:r w:rsidRPr="00C56078">
        <w:t>[13]</w:t>
      </w:r>
    </w:p>
    <w:p w:rsidR="00B22006" w:rsidRPr="00C56078" w:rsidRDefault="00B22006" w:rsidP="003C0D12">
      <w:pPr>
        <w:spacing w:line="360" w:lineRule="auto"/>
        <w:ind w:firstLine="709"/>
        <w:jc w:val="both"/>
      </w:pPr>
    </w:p>
    <w:p w:rsidR="00CF26BC" w:rsidRPr="00C56078" w:rsidRDefault="00312FEC" w:rsidP="003C0D12">
      <w:pPr>
        <w:spacing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1</w:t>
      </w:r>
      <w:r w:rsidR="008867F5" w:rsidRPr="00C56078">
        <w:t>4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Система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</w:t>
      </w:r>
    </w:p>
    <w:tbl>
      <w:tblPr>
        <w:tblW w:w="89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2520"/>
        <w:gridCol w:w="1320"/>
        <w:gridCol w:w="1680"/>
        <w:gridCol w:w="1200"/>
        <w:gridCol w:w="1300"/>
      </w:tblGrid>
      <w:tr w:rsidR="00312FEC" w:rsidRPr="00C56078">
        <w:trPr>
          <w:cantSplit/>
          <w:trHeight w:val="284"/>
        </w:trPr>
        <w:tc>
          <w:tcPr>
            <w:tcW w:w="96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№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поля,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культура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пары</w:t>
            </w:r>
            <w:r w:rsidR="00890696" w:rsidRPr="00C56078">
              <w:rPr>
                <w:sz w:val="20"/>
                <w:szCs w:val="20"/>
              </w:rPr>
              <w:t>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890696" w:rsidRPr="00C56078">
              <w:rPr>
                <w:sz w:val="20"/>
                <w:szCs w:val="20"/>
              </w:rPr>
              <w:t>с</w:t>
            </w:r>
            <w:r w:rsidRPr="00C56078">
              <w:rPr>
                <w:sz w:val="20"/>
                <w:szCs w:val="20"/>
              </w:rPr>
              <w:t>орняки</w:t>
            </w:r>
          </w:p>
        </w:tc>
        <w:tc>
          <w:tcPr>
            <w:tcW w:w="252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Агротехнические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приёмы,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начиная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вслед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уборкой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предшественника</w:t>
            </w:r>
          </w:p>
        </w:tc>
        <w:tc>
          <w:tcPr>
            <w:tcW w:w="132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Состав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агрегата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(марка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трактора,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орудие)</w:t>
            </w:r>
          </w:p>
        </w:tc>
        <w:tc>
          <w:tcPr>
            <w:tcW w:w="168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Цели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задачи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проводимых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приёмов</w:t>
            </w:r>
          </w:p>
        </w:tc>
        <w:tc>
          <w:tcPr>
            <w:tcW w:w="120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Глубина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обработки,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количество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следов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Норма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расхода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гербицида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кг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(л)/га</w:t>
            </w:r>
          </w:p>
        </w:tc>
        <w:tc>
          <w:tcPr>
            <w:tcW w:w="130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Агротехнические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сроки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выполнения</w:t>
            </w:r>
          </w:p>
        </w:tc>
      </w:tr>
      <w:tr w:rsidR="00312FEC" w:rsidRPr="00C56078">
        <w:trPr>
          <w:cantSplit/>
          <w:trHeight w:val="188"/>
        </w:trPr>
        <w:tc>
          <w:tcPr>
            <w:tcW w:w="96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vAlign w:val="center"/>
          </w:tcPr>
          <w:p w:rsidR="00312FEC" w:rsidRPr="00C56078" w:rsidRDefault="00312FE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</w:t>
            </w:r>
          </w:p>
        </w:tc>
      </w:tr>
      <w:tr w:rsidR="00CF26BC" w:rsidRPr="00C56078">
        <w:trPr>
          <w:cantSplit/>
          <w:trHeight w:val="1248"/>
        </w:trPr>
        <w:tc>
          <w:tcPr>
            <w:tcW w:w="960" w:type="dxa"/>
            <w:vMerge w:val="restart"/>
            <w:textDirection w:val="btLr"/>
            <w:vAlign w:val="center"/>
          </w:tcPr>
          <w:p w:rsidR="00CF26BC" w:rsidRPr="00C56078" w:rsidRDefault="0053539B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</w:t>
            </w:r>
            <w:r w:rsidR="00CF26BC" w:rsidRPr="00C56078">
              <w:rPr>
                <w:sz w:val="20"/>
                <w:szCs w:val="20"/>
              </w:rPr>
              <w:t>ар</w:t>
            </w:r>
            <w:r w:rsidRPr="00C56078">
              <w:rPr>
                <w:sz w:val="20"/>
                <w:szCs w:val="20"/>
              </w:rPr>
              <w:t>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двудольные,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однодольные,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корнеотпрысковые,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овсюг</w:t>
            </w: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Лущение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стерни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дисковыми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лущильниками,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засорении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корнеотпрысковых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лемешным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лущильником</w:t>
            </w:r>
          </w:p>
        </w:tc>
        <w:tc>
          <w:tcPr>
            <w:tcW w:w="13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Т-150,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ЛОГ-1</w:t>
            </w:r>
            <w:r w:rsidR="00B22006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Т-150,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ППЛ-10-25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Провокация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семян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прорастанию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8-10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20.07-10.08</w:t>
            </w:r>
          </w:p>
        </w:tc>
      </w:tr>
      <w:tr w:rsidR="00CF26BC" w:rsidRPr="00C56078">
        <w:trPr>
          <w:cantSplit/>
          <w:trHeight w:val="249"/>
        </w:trPr>
        <w:tc>
          <w:tcPr>
            <w:tcW w:w="960" w:type="dxa"/>
            <w:vMerge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Вспашка</w:t>
            </w:r>
          </w:p>
        </w:tc>
        <w:tc>
          <w:tcPr>
            <w:tcW w:w="13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ДТ-75,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ПЛН-4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Удушение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5.08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15.09</w:t>
            </w:r>
          </w:p>
        </w:tc>
      </w:tr>
      <w:tr w:rsidR="00CF26BC" w:rsidRPr="00C56078">
        <w:trPr>
          <w:cantSplit/>
          <w:trHeight w:val="406"/>
        </w:trPr>
        <w:tc>
          <w:tcPr>
            <w:tcW w:w="960" w:type="dxa"/>
            <w:vMerge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Ранневесенние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</w:t>
            </w:r>
          </w:p>
        </w:tc>
        <w:tc>
          <w:tcPr>
            <w:tcW w:w="13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ДТ-75,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БЗТС-1,0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Уничтожение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проросших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16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26.04</w:t>
            </w:r>
          </w:p>
        </w:tc>
      </w:tr>
      <w:tr w:rsidR="00CF26BC" w:rsidRPr="00C56078">
        <w:trPr>
          <w:cantSplit/>
          <w:trHeight w:val="563"/>
        </w:trPr>
        <w:tc>
          <w:tcPr>
            <w:tcW w:w="960" w:type="dxa"/>
            <w:vMerge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Лущение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лемешным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лущильником</w:t>
            </w:r>
          </w:p>
        </w:tc>
        <w:tc>
          <w:tcPr>
            <w:tcW w:w="13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ДТ-75,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ППЛ-10-25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Провокация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семян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прорастанию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25-30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30.05</w:t>
            </w:r>
          </w:p>
        </w:tc>
      </w:tr>
      <w:tr w:rsidR="00CF26BC" w:rsidRPr="00C56078">
        <w:trPr>
          <w:cantSplit/>
          <w:trHeight w:val="416"/>
        </w:trPr>
        <w:tc>
          <w:tcPr>
            <w:tcW w:w="960" w:type="dxa"/>
            <w:vMerge w:val="restart"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Химическая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прополка</w:t>
            </w:r>
          </w:p>
        </w:tc>
        <w:tc>
          <w:tcPr>
            <w:tcW w:w="13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Авио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Уничтожение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гербицидами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12.06</w:t>
            </w:r>
          </w:p>
        </w:tc>
      </w:tr>
      <w:tr w:rsidR="00CF26BC" w:rsidRPr="00C56078">
        <w:trPr>
          <w:cantSplit/>
          <w:trHeight w:val="511"/>
        </w:trPr>
        <w:tc>
          <w:tcPr>
            <w:tcW w:w="960" w:type="dxa"/>
            <w:vMerge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Культивация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боронованием</w:t>
            </w:r>
          </w:p>
        </w:tc>
        <w:tc>
          <w:tcPr>
            <w:tcW w:w="1320" w:type="dxa"/>
          </w:tcPr>
          <w:p w:rsidR="00CF26BC" w:rsidRPr="00C56078" w:rsidRDefault="00FB556F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Т-150,2КПС</w:t>
            </w:r>
            <w:r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–4,БЗСС-1.0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Истощение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12-14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1-5.08</w:t>
            </w:r>
          </w:p>
        </w:tc>
      </w:tr>
      <w:tr w:rsidR="00CF26BC" w:rsidRPr="00C56078">
        <w:trPr>
          <w:cantSplit/>
          <w:trHeight w:val="368"/>
        </w:trPr>
        <w:tc>
          <w:tcPr>
            <w:tcW w:w="960" w:type="dxa"/>
            <w:vMerge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Культивация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боронованием</w:t>
            </w:r>
          </w:p>
        </w:tc>
        <w:tc>
          <w:tcPr>
            <w:tcW w:w="13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Т-150,2КПС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–4,БЗСС-1.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Истощение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6-8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15-20.08</w:t>
            </w:r>
          </w:p>
        </w:tc>
      </w:tr>
      <w:tr w:rsidR="00CF26BC" w:rsidRPr="00C56078">
        <w:trPr>
          <w:cantSplit/>
          <w:trHeight w:val="712"/>
        </w:trPr>
        <w:tc>
          <w:tcPr>
            <w:tcW w:w="960" w:type="dxa"/>
            <w:vMerge w:val="restart"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53539B" w:rsidRPr="00C56078">
              <w:rPr>
                <w:sz w:val="20"/>
                <w:szCs w:val="20"/>
              </w:rPr>
              <w:t>пшеница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двудольные,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однодольные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корнеотпрысковые</w:t>
            </w: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Предпосевная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культивация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шлейфованием</w:t>
            </w:r>
          </w:p>
        </w:tc>
        <w:tc>
          <w:tcPr>
            <w:tcW w:w="13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ДТ-75,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КПС-4</w:t>
            </w:r>
          </w:p>
          <w:p w:rsidR="00CF26BC" w:rsidRPr="00C56078" w:rsidRDefault="00FB556F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БЗСС-1.0</w:t>
            </w:r>
          </w:p>
          <w:p w:rsidR="00CF26BC" w:rsidRPr="00C56078" w:rsidRDefault="00FB556F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ШБ-2,5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Удушение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6-8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15-25.08</w:t>
            </w:r>
          </w:p>
        </w:tc>
      </w:tr>
      <w:tr w:rsidR="00CF26BC" w:rsidRPr="00C56078">
        <w:trPr>
          <w:cantSplit/>
          <w:trHeight w:val="342"/>
        </w:trPr>
        <w:tc>
          <w:tcPr>
            <w:tcW w:w="960" w:type="dxa"/>
            <w:vMerge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Боронование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озимых</w:t>
            </w:r>
          </w:p>
        </w:tc>
        <w:tc>
          <w:tcPr>
            <w:tcW w:w="1320" w:type="dxa"/>
          </w:tcPr>
          <w:p w:rsidR="00CF26BC" w:rsidRPr="00C56078" w:rsidRDefault="00FB556F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CF26BC" w:rsidRPr="00C56078">
              <w:rPr>
                <w:sz w:val="20"/>
                <w:szCs w:val="20"/>
              </w:rPr>
              <w:t>Т-150,БЗСС-1,0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Уничтожение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0,6-08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л/га</w:t>
            </w:r>
          </w:p>
        </w:tc>
        <w:tc>
          <w:tcPr>
            <w:tcW w:w="13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25-30.04</w:t>
            </w:r>
          </w:p>
        </w:tc>
      </w:tr>
      <w:tr w:rsidR="00CF26BC" w:rsidRPr="00C56078">
        <w:trPr>
          <w:cantSplit/>
          <w:trHeight w:val="375"/>
        </w:trPr>
        <w:tc>
          <w:tcPr>
            <w:tcW w:w="960" w:type="dxa"/>
            <w:vMerge/>
            <w:textDirection w:val="btLr"/>
            <w:vAlign w:val="center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Химическая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прополка</w:t>
            </w:r>
          </w:p>
        </w:tc>
        <w:tc>
          <w:tcPr>
            <w:tcW w:w="132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Авио</w:t>
            </w:r>
          </w:p>
        </w:tc>
        <w:tc>
          <w:tcPr>
            <w:tcW w:w="168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</w:tcPr>
          <w:p w:rsidR="00CF26BC" w:rsidRPr="00C56078" w:rsidRDefault="00CF26BC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CF26BC" w:rsidRPr="00C56078" w:rsidRDefault="0078198D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5-15.05</w:t>
            </w:r>
          </w:p>
        </w:tc>
      </w:tr>
      <w:tr w:rsidR="00FF5A33" w:rsidRPr="00C56078">
        <w:trPr>
          <w:cantSplit/>
          <w:trHeight w:val="375"/>
        </w:trPr>
        <w:tc>
          <w:tcPr>
            <w:tcW w:w="960" w:type="dxa"/>
            <w:vMerge w:val="restart"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Пропашные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корнеотпрысковые,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двудольные</w:t>
            </w: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Вспашка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ПЛН-4-35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Удушение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23-25</w:t>
            </w: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5.08-10.09</w:t>
            </w:r>
          </w:p>
        </w:tc>
      </w:tr>
      <w:tr w:rsidR="00FF5A33" w:rsidRPr="00C56078">
        <w:trPr>
          <w:cantSplit/>
          <w:trHeight w:val="375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Ранне-весеннее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два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следа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ЗБТС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Уничтожение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фазе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ниточки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-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26.04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</w:tr>
      <w:tr w:rsidR="00FF5A33" w:rsidRPr="00C56078">
        <w:trPr>
          <w:cantSplit/>
          <w:trHeight w:val="375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Культивация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боронованием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КПС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Истощение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10-12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30.04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2.05</w:t>
            </w:r>
          </w:p>
        </w:tc>
      </w:tr>
      <w:tr w:rsidR="00FF5A33" w:rsidRPr="00C56078">
        <w:trPr>
          <w:cantSplit/>
          <w:trHeight w:val="375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Предпосевная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культивация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+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шлейфование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КПС-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Истощение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6-8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10-14.05</w:t>
            </w:r>
          </w:p>
        </w:tc>
      </w:tr>
      <w:tr w:rsidR="00FF5A33" w:rsidRPr="00C56078">
        <w:trPr>
          <w:cantSplit/>
          <w:trHeight w:val="375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Довсходовое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ЗБТС-1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Рыхление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почвенной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корки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10-12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18-21.05</w:t>
            </w:r>
          </w:p>
        </w:tc>
      </w:tr>
      <w:tr w:rsidR="00FF5A33" w:rsidRPr="00C56078">
        <w:trPr>
          <w:cantSplit/>
          <w:trHeight w:val="375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Послевсходовое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ЗБТС-1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Рыхление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почвенной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корки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6-8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1-14.06</w:t>
            </w:r>
          </w:p>
        </w:tc>
      </w:tr>
      <w:tr w:rsidR="00FF5A33" w:rsidRPr="00C56078">
        <w:trPr>
          <w:cantSplit/>
          <w:trHeight w:val="375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Междурядная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фазу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2-4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листочка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КРН-5,6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Истощение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10-14.06</w:t>
            </w:r>
          </w:p>
        </w:tc>
      </w:tr>
      <w:tr w:rsidR="00FF5A33" w:rsidRPr="00C56078">
        <w:trPr>
          <w:cantSplit/>
          <w:trHeight w:val="375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Последующие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междурядные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проводят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мере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появления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КРН-5,6</w:t>
            </w:r>
          </w:p>
        </w:tc>
        <w:tc>
          <w:tcPr>
            <w:tcW w:w="1680" w:type="dxa"/>
          </w:tcPr>
          <w:p w:rsidR="00FF5A33" w:rsidRPr="00C56078" w:rsidRDefault="00FB556F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FF5A33" w:rsidRPr="00C56078">
              <w:rPr>
                <w:sz w:val="20"/>
                <w:szCs w:val="20"/>
              </w:rPr>
              <w:t>Истощение</w:t>
            </w:r>
            <w:r w:rsidRPr="00C56078">
              <w:rPr>
                <w:sz w:val="20"/>
                <w:szCs w:val="20"/>
              </w:rPr>
              <w:t xml:space="preserve"> </w:t>
            </w:r>
            <w:r w:rsidR="00FF5A33"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Июнь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месяц</w:t>
            </w:r>
          </w:p>
        </w:tc>
      </w:tr>
      <w:tr w:rsidR="00FF5A33" w:rsidRPr="00C56078">
        <w:trPr>
          <w:cantSplit/>
          <w:trHeight w:val="275"/>
        </w:trPr>
        <w:tc>
          <w:tcPr>
            <w:tcW w:w="960" w:type="dxa"/>
            <w:vMerge w:val="restart"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двудольные,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однадольные,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устойчивые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2.4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-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</w:t>
            </w: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Вспашка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зяби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ДТ-75М,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ПЛН-4-35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Запахивание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семян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22-24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Сентябрь</w:t>
            </w:r>
          </w:p>
        </w:tc>
      </w:tr>
      <w:tr w:rsidR="00FF5A33" w:rsidRPr="00C56078">
        <w:trPr>
          <w:cantSplit/>
          <w:trHeight w:val="76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Ранне-весенние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ДТ-75М,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БЗТС-1.0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Закрытие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влаги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мере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поспевания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почвы</w:t>
            </w:r>
          </w:p>
        </w:tc>
      </w:tr>
      <w:tr w:rsidR="00FF5A33" w:rsidRPr="00C56078">
        <w:trPr>
          <w:cantSplit/>
          <w:trHeight w:val="602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Культивация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одновременным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боронованием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Т-150,КПС-4,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БЗТС-1,0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ПС-10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Уничтожение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фазе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ниточка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8-10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Накануне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посева</w:t>
            </w:r>
          </w:p>
        </w:tc>
      </w:tr>
      <w:tr w:rsidR="00FF5A33" w:rsidRPr="00C56078">
        <w:trPr>
          <w:cantSplit/>
          <w:trHeight w:val="159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Боронование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посевов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ДТ-75,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БЗТС-1,0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Рыхление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почвенной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корки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1-1,6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л/га</w:t>
            </w: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После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посева</w:t>
            </w:r>
          </w:p>
        </w:tc>
      </w:tr>
      <w:tr w:rsidR="00FF5A33" w:rsidRPr="00C56078">
        <w:trPr>
          <w:cantSplit/>
          <w:trHeight w:val="602"/>
        </w:trPr>
        <w:tc>
          <w:tcPr>
            <w:tcW w:w="960" w:type="dxa"/>
            <w:vMerge/>
            <w:textDirection w:val="btLr"/>
            <w:vAlign w:val="center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Обработка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гербицидами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Авио</w:t>
            </w:r>
          </w:p>
        </w:tc>
        <w:tc>
          <w:tcPr>
            <w:tcW w:w="168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Уничтожение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помощью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гербицидов</w:t>
            </w:r>
          </w:p>
        </w:tc>
        <w:tc>
          <w:tcPr>
            <w:tcW w:w="12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</w:tcPr>
          <w:p w:rsidR="00FF5A33" w:rsidRPr="00C56078" w:rsidRDefault="00FF5A33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фазе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кущения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выхода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трубку</w:t>
            </w:r>
          </w:p>
        </w:tc>
      </w:tr>
    </w:tbl>
    <w:p w:rsidR="00B22006" w:rsidRPr="00C56078" w:rsidRDefault="00B22006" w:rsidP="003C0D12">
      <w:pPr>
        <w:spacing w:line="360" w:lineRule="auto"/>
        <w:ind w:firstLine="709"/>
        <w:jc w:val="both"/>
      </w:pPr>
    </w:p>
    <w:p w:rsidR="00BD54FB" w:rsidRPr="00C56078" w:rsidRDefault="003401FD" w:rsidP="003C0D12">
      <w:pPr>
        <w:spacing w:line="360" w:lineRule="auto"/>
        <w:ind w:firstLine="709"/>
        <w:jc w:val="both"/>
      </w:pPr>
      <w:r w:rsidRPr="00C56078">
        <w:t>В</w:t>
      </w:r>
      <w:r w:rsidR="00FB556F" w:rsidRPr="00C56078">
        <w:t xml:space="preserve"> </w:t>
      </w:r>
      <w:r w:rsidR="00BD54FB" w:rsidRPr="00C56078">
        <w:t>борьб</w:t>
      </w:r>
      <w:r w:rsidRPr="00C56078">
        <w:t>е</w:t>
      </w:r>
      <w:r w:rsidR="00FB556F" w:rsidRPr="00C56078">
        <w:t xml:space="preserve"> </w:t>
      </w:r>
      <w:r w:rsidR="00BD54FB" w:rsidRPr="00C56078">
        <w:t>с</w:t>
      </w:r>
      <w:r w:rsidR="00FB556F" w:rsidRPr="00C56078">
        <w:t xml:space="preserve"> </w:t>
      </w:r>
      <w:r w:rsidR="00BD54FB" w:rsidRPr="00C56078">
        <w:t>сорняками</w:t>
      </w:r>
      <w:r w:rsidR="00FB556F" w:rsidRPr="00C56078">
        <w:t xml:space="preserve"> </w:t>
      </w:r>
      <w:r w:rsidR="00BD54FB" w:rsidRPr="00C56078">
        <w:t>эффективны</w:t>
      </w:r>
      <w:r w:rsidR="00FB556F" w:rsidRPr="00C56078">
        <w:t xml:space="preserve"> </w:t>
      </w:r>
      <w:r w:rsidRPr="00C56078">
        <w:t>как</w:t>
      </w:r>
      <w:r w:rsidR="00FB556F" w:rsidRPr="00C56078">
        <w:t xml:space="preserve"> </w:t>
      </w:r>
      <w:r w:rsidR="00BD54FB" w:rsidRPr="00C56078">
        <w:t>агротехнические</w:t>
      </w:r>
      <w:r w:rsidR="00FB556F" w:rsidRPr="00C56078">
        <w:t xml:space="preserve"> </w:t>
      </w:r>
      <w:r w:rsidRPr="00C56078">
        <w:t>так</w:t>
      </w:r>
      <w:r w:rsidR="00FB556F" w:rsidRPr="00C56078">
        <w:t xml:space="preserve"> </w:t>
      </w:r>
      <w:r w:rsidR="00BD54FB" w:rsidRPr="00C56078">
        <w:t>и</w:t>
      </w:r>
      <w:r w:rsidR="00FB556F" w:rsidRPr="00C56078">
        <w:t xml:space="preserve"> </w:t>
      </w:r>
      <w:r w:rsidR="00BD54FB" w:rsidRPr="00C56078">
        <w:t>химические</w:t>
      </w:r>
      <w:r w:rsidR="00FB556F" w:rsidRPr="00C56078">
        <w:t xml:space="preserve"> </w:t>
      </w:r>
      <w:r w:rsidR="00BD54FB" w:rsidRPr="00C56078">
        <w:t>способы.</w:t>
      </w:r>
      <w:r w:rsidR="00FB556F" w:rsidRPr="00C56078">
        <w:t xml:space="preserve"> </w:t>
      </w:r>
      <w:r w:rsidRPr="00C56078">
        <w:t>Наилучший</w:t>
      </w:r>
      <w:r w:rsidR="00FB556F" w:rsidRPr="00C56078">
        <w:t xml:space="preserve"> </w:t>
      </w:r>
      <w:r w:rsidRPr="00C56078">
        <w:t>результат</w:t>
      </w:r>
      <w:r w:rsidR="00FB556F" w:rsidRPr="00C56078">
        <w:t xml:space="preserve"> </w:t>
      </w:r>
      <w:r w:rsidRPr="00C56078">
        <w:t>приносит</w:t>
      </w:r>
      <w:r w:rsidR="00FB556F" w:rsidRPr="00C56078">
        <w:t xml:space="preserve"> </w:t>
      </w:r>
      <w:r w:rsidRPr="00C56078">
        <w:t>комплекс</w:t>
      </w:r>
      <w:r w:rsidR="00FB556F" w:rsidRPr="00C56078">
        <w:t xml:space="preserve"> </w:t>
      </w:r>
      <w:r w:rsidR="00A85251" w:rsidRPr="00C56078">
        <w:t>дополняющих</w:t>
      </w:r>
      <w:r w:rsidR="00FB556F" w:rsidRPr="00C56078">
        <w:t xml:space="preserve"> </w:t>
      </w:r>
      <w:r w:rsidR="00A85251" w:rsidRPr="00C56078">
        <w:t>друг</w:t>
      </w:r>
      <w:r w:rsidR="00FB556F" w:rsidRPr="00C56078">
        <w:t xml:space="preserve"> </w:t>
      </w:r>
      <w:r w:rsidR="00A85251" w:rsidRPr="00C56078">
        <w:t>друга</w:t>
      </w:r>
      <w:r w:rsidR="00FB556F" w:rsidRPr="00C56078">
        <w:t xml:space="preserve"> </w:t>
      </w:r>
      <w:r w:rsidR="00A85251" w:rsidRPr="00C56078">
        <w:t>приемов.</w:t>
      </w:r>
      <w:r w:rsidR="00FB556F" w:rsidRPr="00C56078">
        <w:t xml:space="preserve"> </w:t>
      </w:r>
      <w:r w:rsidR="00A85251" w:rsidRPr="00C56078">
        <w:t>О</w:t>
      </w:r>
      <w:r w:rsidR="00BD54FB" w:rsidRPr="00C56078">
        <w:t>сновном</w:t>
      </w:r>
      <w:r w:rsidR="00FB556F" w:rsidRPr="00C56078">
        <w:t xml:space="preserve"> </w:t>
      </w:r>
      <w:r w:rsidR="00BD54FB" w:rsidRPr="00C56078">
        <w:t>в</w:t>
      </w:r>
      <w:r w:rsidR="00FB556F" w:rsidRPr="00C56078">
        <w:t xml:space="preserve"> </w:t>
      </w:r>
      <w:r w:rsidR="00BD54FB" w:rsidRPr="00C56078">
        <w:t>хозяйстве</w:t>
      </w:r>
      <w:r w:rsidR="00FB556F" w:rsidRPr="00C56078">
        <w:t xml:space="preserve"> </w:t>
      </w:r>
      <w:r w:rsidR="00A85251" w:rsidRPr="00C56078">
        <w:t>является</w:t>
      </w:r>
      <w:r w:rsidR="00FB556F" w:rsidRPr="00C56078">
        <w:t xml:space="preserve"> </w:t>
      </w:r>
      <w:r w:rsidR="00BD54FB" w:rsidRPr="00C56078">
        <w:t>агротехнически</w:t>
      </w:r>
      <w:r w:rsidR="00A85251" w:rsidRPr="00C56078">
        <w:t>й</w:t>
      </w:r>
      <w:r w:rsidR="00FB556F" w:rsidRPr="00C56078">
        <w:t xml:space="preserve"> </w:t>
      </w:r>
      <w:r w:rsidR="00A85251" w:rsidRPr="00C56078">
        <w:t>метод</w:t>
      </w:r>
      <w:r w:rsidR="00FB556F" w:rsidRPr="00C56078">
        <w:t xml:space="preserve"> </w:t>
      </w:r>
      <w:r w:rsidR="00A85251" w:rsidRPr="00C56078">
        <w:t>борьбы</w:t>
      </w:r>
      <w:r w:rsidR="00FB556F" w:rsidRPr="00C56078">
        <w:t xml:space="preserve"> </w:t>
      </w:r>
      <w:r w:rsidR="00A85251" w:rsidRPr="00C56078">
        <w:t>с</w:t>
      </w:r>
      <w:r w:rsidR="00FB556F" w:rsidRPr="00C56078">
        <w:t xml:space="preserve"> </w:t>
      </w:r>
      <w:r w:rsidR="00A85251" w:rsidRPr="00C56078">
        <w:t>сорняками</w:t>
      </w:r>
      <w:r w:rsidR="00BD54FB" w:rsidRPr="00C56078">
        <w:t>,</w:t>
      </w:r>
      <w:r w:rsidR="00FB556F" w:rsidRPr="00C56078">
        <w:t xml:space="preserve"> </w:t>
      </w:r>
      <w:r w:rsidR="00BD54FB" w:rsidRPr="00C56078">
        <w:t>но</w:t>
      </w:r>
      <w:r w:rsidR="00FB556F" w:rsidRPr="00C56078">
        <w:t xml:space="preserve"> </w:t>
      </w:r>
      <w:r w:rsidR="00BD54FB" w:rsidRPr="00C56078">
        <w:t>в</w:t>
      </w:r>
      <w:r w:rsidR="00FB556F" w:rsidRPr="00C56078">
        <w:t xml:space="preserve"> </w:t>
      </w:r>
      <w:r w:rsidR="00BD54FB" w:rsidRPr="00C56078">
        <w:t>случае,</w:t>
      </w:r>
      <w:r w:rsidR="00FB556F" w:rsidRPr="00C56078">
        <w:t xml:space="preserve"> </w:t>
      </w:r>
      <w:r w:rsidR="00BD54FB" w:rsidRPr="00C56078">
        <w:t>когда</w:t>
      </w:r>
      <w:r w:rsidR="00FB556F" w:rsidRPr="00C56078">
        <w:t xml:space="preserve"> </w:t>
      </w:r>
      <w:r w:rsidR="00BD54FB" w:rsidRPr="00C56078">
        <w:t>засорённость</w:t>
      </w:r>
      <w:r w:rsidR="00FB556F" w:rsidRPr="00C56078">
        <w:t xml:space="preserve"> </w:t>
      </w:r>
      <w:r w:rsidR="00BD54FB" w:rsidRPr="00C56078">
        <w:t>превышает</w:t>
      </w:r>
      <w:r w:rsidR="00FB556F" w:rsidRPr="00C56078">
        <w:t xml:space="preserve"> </w:t>
      </w:r>
      <w:r w:rsidR="00BD54FB" w:rsidRPr="00C56078">
        <w:t>экономически</w:t>
      </w:r>
      <w:r w:rsidR="009A0509" w:rsidRPr="00C56078">
        <w:t>й</w:t>
      </w:r>
      <w:r w:rsidR="00FB556F" w:rsidRPr="00C56078">
        <w:t xml:space="preserve"> </w:t>
      </w:r>
      <w:r w:rsidR="00BD54FB" w:rsidRPr="00C56078">
        <w:t>порог</w:t>
      </w:r>
      <w:r w:rsidR="00FB556F" w:rsidRPr="00C56078">
        <w:t xml:space="preserve"> </w:t>
      </w:r>
      <w:r w:rsidR="00BD54FB" w:rsidRPr="00C56078">
        <w:t>вредоносности</w:t>
      </w:r>
      <w:r w:rsidR="009A0509" w:rsidRPr="00C56078">
        <w:t>,</w:t>
      </w:r>
      <w:r w:rsidR="00FB556F" w:rsidRPr="00C56078">
        <w:t xml:space="preserve"> </w:t>
      </w:r>
      <w:r w:rsidR="00A85251" w:rsidRPr="00C56078">
        <w:t>а</w:t>
      </w:r>
      <w:r w:rsidR="00FB556F" w:rsidRPr="00C56078">
        <w:t xml:space="preserve"> </w:t>
      </w:r>
      <w:r w:rsidR="00BD54FB" w:rsidRPr="00C56078">
        <w:t>агротехнические</w:t>
      </w:r>
      <w:r w:rsidR="00FB556F" w:rsidRPr="00C56078">
        <w:t xml:space="preserve"> </w:t>
      </w:r>
      <w:r w:rsidR="00BD54FB" w:rsidRPr="00C56078">
        <w:t>меры</w:t>
      </w:r>
      <w:r w:rsidR="00FB556F" w:rsidRPr="00C56078">
        <w:t xml:space="preserve"> </w:t>
      </w:r>
      <w:r w:rsidR="009A0509" w:rsidRPr="00C56078">
        <w:t>бывают</w:t>
      </w:r>
      <w:r w:rsidR="00FB556F" w:rsidRPr="00C56078">
        <w:t xml:space="preserve"> </w:t>
      </w:r>
      <w:r w:rsidR="00BD54FB" w:rsidRPr="00C56078">
        <w:t>недостаточны</w:t>
      </w:r>
      <w:r w:rsidR="00FB556F" w:rsidRPr="00C56078">
        <w:t xml:space="preserve"> </w:t>
      </w:r>
      <w:r w:rsidR="00BD54FB" w:rsidRPr="00C56078">
        <w:t>для</w:t>
      </w:r>
      <w:r w:rsidR="00FB556F" w:rsidRPr="00C56078">
        <w:t xml:space="preserve"> </w:t>
      </w:r>
      <w:r w:rsidR="00BD54FB" w:rsidRPr="00C56078">
        <w:t>их</w:t>
      </w:r>
      <w:r w:rsidR="00FB556F" w:rsidRPr="00C56078">
        <w:t xml:space="preserve"> </w:t>
      </w:r>
      <w:r w:rsidR="00BD54FB" w:rsidRPr="00C56078">
        <w:t>по</w:t>
      </w:r>
      <w:r w:rsidR="009A0509" w:rsidRPr="00C56078">
        <w:t>давле</w:t>
      </w:r>
      <w:r w:rsidR="00A85251" w:rsidRPr="00C56078">
        <w:t>ния</w:t>
      </w:r>
      <w:r w:rsidR="00FB556F" w:rsidRPr="00C56078">
        <w:t xml:space="preserve"> </w:t>
      </w:r>
      <w:r w:rsidR="00BD54FB" w:rsidRPr="00C56078">
        <w:t>предусматрива</w:t>
      </w:r>
      <w:r w:rsidR="009A0509" w:rsidRPr="00C56078">
        <w:t>ется</w:t>
      </w:r>
      <w:r w:rsidR="00FB556F" w:rsidRPr="00C56078">
        <w:t xml:space="preserve"> </w:t>
      </w:r>
      <w:r w:rsidR="00BD54FB" w:rsidRPr="00C56078">
        <w:t>применение</w:t>
      </w:r>
      <w:r w:rsidR="00FB556F" w:rsidRPr="00C56078">
        <w:t xml:space="preserve"> </w:t>
      </w:r>
      <w:r w:rsidR="00BD54FB" w:rsidRPr="00C56078">
        <w:t>химическ</w:t>
      </w:r>
      <w:r w:rsidR="009A0509" w:rsidRPr="00C56078">
        <w:t>их</w:t>
      </w:r>
      <w:r w:rsidR="00FB556F" w:rsidRPr="00C56078">
        <w:t xml:space="preserve"> </w:t>
      </w:r>
      <w:r w:rsidR="009A0509" w:rsidRPr="00C56078">
        <w:t>мер</w:t>
      </w:r>
      <w:r w:rsidR="00BD54FB" w:rsidRPr="00C56078">
        <w:t>.</w:t>
      </w:r>
      <w:r w:rsidR="00FB556F" w:rsidRPr="00C56078">
        <w:t xml:space="preserve"> </w:t>
      </w:r>
      <w:r w:rsidR="00BD54FB" w:rsidRPr="00C56078">
        <w:t>Этот</w:t>
      </w:r>
      <w:r w:rsidR="00FB556F" w:rsidRPr="00C56078">
        <w:t xml:space="preserve"> </w:t>
      </w:r>
      <w:r w:rsidR="00BD54FB" w:rsidRPr="00C56078">
        <w:t>метод</w:t>
      </w:r>
      <w:r w:rsidR="00FB556F" w:rsidRPr="00C56078">
        <w:t xml:space="preserve"> </w:t>
      </w:r>
      <w:r w:rsidR="00BD54FB" w:rsidRPr="00C56078">
        <w:t>более</w:t>
      </w:r>
      <w:r w:rsidR="00FB556F" w:rsidRPr="00C56078">
        <w:t xml:space="preserve"> </w:t>
      </w:r>
      <w:r w:rsidR="00BD54FB" w:rsidRPr="00C56078">
        <w:t>дорогостоящий,</w:t>
      </w:r>
      <w:r w:rsidR="00FB556F" w:rsidRPr="00C56078">
        <w:t xml:space="preserve"> </w:t>
      </w:r>
      <w:r w:rsidR="00BD54FB" w:rsidRPr="00C56078">
        <w:t>поэтому</w:t>
      </w:r>
      <w:r w:rsidR="00FB556F" w:rsidRPr="00C56078">
        <w:t xml:space="preserve"> </w:t>
      </w:r>
      <w:r w:rsidR="00BD54FB" w:rsidRPr="00C56078">
        <w:t>гербициды</w:t>
      </w:r>
      <w:r w:rsidR="00FB556F" w:rsidRPr="00C56078">
        <w:t xml:space="preserve"> </w:t>
      </w:r>
      <w:r w:rsidR="00BD54FB" w:rsidRPr="00C56078">
        <w:t>подбираются</w:t>
      </w:r>
      <w:r w:rsidR="00FB556F" w:rsidRPr="00C56078">
        <w:t xml:space="preserve"> </w:t>
      </w:r>
      <w:r w:rsidR="00BD54FB" w:rsidRPr="00C56078">
        <w:t>с</w:t>
      </w:r>
      <w:r w:rsidR="00FB556F" w:rsidRPr="00C56078">
        <w:t xml:space="preserve"> </w:t>
      </w:r>
      <w:r w:rsidR="00BD54FB" w:rsidRPr="00C56078">
        <w:t>учётом</w:t>
      </w:r>
      <w:r w:rsidR="00FB556F" w:rsidRPr="00C56078">
        <w:t xml:space="preserve"> </w:t>
      </w:r>
      <w:r w:rsidR="00BD54FB" w:rsidRPr="00C56078">
        <w:t>преобладающих</w:t>
      </w:r>
      <w:r w:rsidR="00FB556F" w:rsidRPr="00C56078">
        <w:t xml:space="preserve"> </w:t>
      </w:r>
      <w:r w:rsidR="00BD54FB" w:rsidRPr="00C56078">
        <w:t>видов</w:t>
      </w:r>
      <w:r w:rsidR="00FB556F" w:rsidRPr="00C56078">
        <w:t xml:space="preserve"> </w:t>
      </w:r>
      <w:r w:rsidR="00BD54FB" w:rsidRPr="00C56078">
        <w:t>сорняков</w:t>
      </w:r>
      <w:r w:rsidR="00FB556F" w:rsidRPr="00C56078">
        <w:t xml:space="preserve"> </w:t>
      </w:r>
      <w:r w:rsidR="00BD54FB" w:rsidRPr="00C56078">
        <w:t>и</w:t>
      </w:r>
      <w:r w:rsidR="00FB556F" w:rsidRPr="00C56078">
        <w:t xml:space="preserve"> </w:t>
      </w:r>
      <w:r w:rsidR="00BD54FB" w:rsidRPr="00C56078">
        <w:t>применяются</w:t>
      </w:r>
      <w:r w:rsidR="00FB556F" w:rsidRPr="00C56078">
        <w:t xml:space="preserve"> </w:t>
      </w:r>
      <w:r w:rsidR="00BD54FB" w:rsidRPr="00C56078">
        <w:t>в</w:t>
      </w:r>
      <w:r w:rsidR="00FB556F" w:rsidRPr="00C56078">
        <w:t xml:space="preserve"> </w:t>
      </w:r>
      <w:r w:rsidR="00BD54FB" w:rsidRPr="00C56078">
        <w:t>строгом</w:t>
      </w:r>
      <w:r w:rsidR="00FB556F" w:rsidRPr="00C56078">
        <w:t xml:space="preserve"> </w:t>
      </w:r>
      <w:r w:rsidR="00BD54FB" w:rsidRPr="00C56078">
        <w:t>соответствии</w:t>
      </w:r>
      <w:r w:rsidR="00FB556F" w:rsidRPr="00C56078">
        <w:t xml:space="preserve"> </w:t>
      </w:r>
      <w:r w:rsidR="00BD54FB" w:rsidRPr="00C56078">
        <w:t>с</w:t>
      </w:r>
      <w:r w:rsidR="00FB556F" w:rsidRPr="00C56078">
        <w:t xml:space="preserve"> </w:t>
      </w:r>
      <w:r w:rsidR="00BD54FB" w:rsidRPr="00C56078">
        <w:t>регламентами,</w:t>
      </w:r>
      <w:r w:rsidR="00FB556F" w:rsidRPr="00C56078">
        <w:t xml:space="preserve"> </w:t>
      </w:r>
      <w:r w:rsidR="00BD54FB" w:rsidRPr="00C56078">
        <w:t>обеспечивая</w:t>
      </w:r>
      <w:r w:rsidR="00FB556F" w:rsidRPr="00C56078">
        <w:t xml:space="preserve"> </w:t>
      </w:r>
      <w:r w:rsidR="00BD54FB" w:rsidRPr="00C56078">
        <w:t>максимальную</w:t>
      </w:r>
      <w:r w:rsidR="00FB556F" w:rsidRPr="00C56078">
        <w:t xml:space="preserve"> </w:t>
      </w:r>
      <w:r w:rsidR="00BD54FB" w:rsidRPr="00C56078">
        <w:t>гибель</w:t>
      </w:r>
      <w:r w:rsidR="00FB556F" w:rsidRPr="00C56078">
        <w:t xml:space="preserve"> </w:t>
      </w:r>
      <w:r w:rsidR="00BD54FB" w:rsidRPr="00C56078">
        <w:t>сорняков</w:t>
      </w:r>
    </w:p>
    <w:p w:rsidR="006E0F88" w:rsidRPr="00C56078" w:rsidRDefault="006E0F88" w:rsidP="003C0D12">
      <w:pPr>
        <w:spacing w:line="360" w:lineRule="auto"/>
        <w:ind w:firstLine="709"/>
        <w:jc w:val="both"/>
      </w:pPr>
    </w:p>
    <w:p w:rsidR="006E0F88" w:rsidRPr="00C56078" w:rsidRDefault="006E0F88" w:rsidP="003C0D12">
      <w:pPr>
        <w:pStyle w:val="1"/>
        <w:ind w:firstLine="709"/>
        <w:jc w:val="both"/>
        <w:rPr>
          <w:b/>
          <w:bCs/>
        </w:rPr>
      </w:pPr>
      <w:bookmarkStart w:id="15" w:name="_Toc197962083"/>
      <w:r w:rsidRPr="00C56078">
        <w:rPr>
          <w:b/>
          <w:bCs/>
        </w:rPr>
        <w:t>3.2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Оценка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качества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полевых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работ</w:t>
      </w:r>
      <w:bookmarkEnd w:id="15"/>
    </w:p>
    <w:p w:rsidR="006E0F88" w:rsidRPr="00C56078" w:rsidRDefault="006E0F88" w:rsidP="003C0D12">
      <w:pPr>
        <w:pStyle w:val="a4"/>
        <w:widowControl w:val="0"/>
        <w:ind w:firstLine="709"/>
      </w:pPr>
    </w:p>
    <w:p w:rsidR="006E0F88" w:rsidRPr="00C56078" w:rsidRDefault="006E0F88" w:rsidP="003C0D12">
      <w:pPr>
        <w:pStyle w:val="a4"/>
        <w:widowControl w:val="0"/>
        <w:ind w:firstLine="709"/>
      </w:pPr>
      <w:r w:rsidRPr="00C56078">
        <w:t>Уровень</w:t>
      </w:r>
      <w:r w:rsidR="00FB556F" w:rsidRPr="00C56078">
        <w:t xml:space="preserve"> </w:t>
      </w:r>
      <w:r w:rsidRPr="00C56078">
        <w:t>урожайности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значительной</w:t>
      </w:r>
      <w:r w:rsidR="00FB556F" w:rsidRPr="00C56078">
        <w:t xml:space="preserve"> </w:t>
      </w:r>
      <w:r w:rsidRPr="00C56078">
        <w:t>степени</w:t>
      </w:r>
      <w:r w:rsidR="00FB556F" w:rsidRPr="00C56078">
        <w:t xml:space="preserve"> </w:t>
      </w:r>
      <w:r w:rsidRPr="00C56078">
        <w:t>зависит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качества</w:t>
      </w:r>
      <w:r w:rsidR="00FB556F" w:rsidRPr="00C56078">
        <w:t xml:space="preserve"> </w:t>
      </w:r>
      <w:r w:rsidRPr="00C56078">
        <w:t>выполнения</w:t>
      </w:r>
      <w:r w:rsidR="00FB556F" w:rsidRPr="00C56078">
        <w:t xml:space="preserve"> </w:t>
      </w:r>
      <w:r w:rsidRPr="00C56078">
        <w:t>полевых</w:t>
      </w:r>
      <w:r w:rsidR="00FB556F" w:rsidRPr="00C56078">
        <w:t xml:space="preserve"> </w:t>
      </w:r>
      <w:r w:rsidRPr="00C56078">
        <w:t>работ,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первую</w:t>
      </w:r>
      <w:r w:rsidR="00FB556F" w:rsidRPr="00C56078">
        <w:t xml:space="preserve"> </w:t>
      </w:r>
      <w:r w:rsidRPr="00C56078">
        <w:t>очередь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технического</w:t>
      </w:r>
      <w:r w:rsidR="00FB556F" w:rsidRPr="00C56078">
        <w:t xml:space="preserve"> </w:t>
      </w:r>
      <w:r w:rsidRPr="00C56078">
        <w:t>состояния</w:t>
      </w:r>
      <w:r w:rsidR="00FB556F" w:rsidRPr="00C56078">
        <w:t xml:space="preserve"> </w:t>
      </w:r>
      <w:r w:rsidRPr="00C56078">
        <w:t>почвообрабатывающих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посевных</w:t>
      </w:r>
      <w:r w:rsidR="00FB556F" w:rsidRPr="00C56078">
        <w:t xml:space="preserve"> </w:t>
      </w:r>
      <w:r w:rsidRPr="00C56078">
        <w:t>агрегатов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правильной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регулировки,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основной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предпосевной</w:t>
      </w:r>
      <w:r w:rsidR="00FB556F" w:rsidRPr="00C56078">
        <w:t xml:space="preserve"> </w:t>
      </w:r>
      <w:r w:rsidRPr="00C56078">
        <w:t>обработок,</w:t>
      </w:r>
      <w:r w:rsidR="00FB556F" w:rsidRPr="00C56078">
        <w:t xml:space="preserve"> </w:t>
      </w:r>
      <w:r w:rsidRPr="00C56078">
        <w:t>качества</w:t>
      </w:r>
      <w:r w:rsidR="00FB556F" w:rsidRPr="00C56078">
        <w:t xml:space="preserve"> </w:t>
      </w:r>
      <w:r w:rsidRPr="00C56078">
        <w:t>подготовленной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посеву</w:t>
      </w:r>
      <w:r w:rsidR="00FB556F" w:rsidRPr="00C56078">
        <w:t xml:space="preserve"> </w:t>
      </w:r>
      <w:r w:rsidRPr="00C56078">
        <w:t>(посадке)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приёмов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уходу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культурами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период</w:t>
      </w:r>
      <w:r w:rsidR="00FB556F" w:rsidRPr="00C56078">
        <w:t xml:space="preserve"> </w:t>
      </w:r>
      <w:r w:rsidRPr="00C56078">
        <w:t>вегетации.</w:t>
      </w:r>
      <w:r w:rsidR="00FB556F" w:rsidRPr="00C56078">
        <w:t xml:space="preserve"> </w:t>
      </w:r>
      <w:r w:rsidR="001262FD" w:rsidRPr="00C56078">
        <w:t>[10]</w:t>
      </w:r>
    </w:p>
    <w:p w:rsidR="006E0F88" w:rsidRPr="00C56078" w:rsidRDefault="006E0F88" w:rsidP="003C0D12">
      <w:pPr>
        <w:pStyle w:val="a4"/>
        <w:widowControl w:val="0"/>
        <w:ind w:firstLine="709"/>
      </w:pPr>
      <w:r w:rsidRPr="00C56078">
        <w:t>Под</w:t>
      </w:r>
      <w:r w:rsidR="00FB556F" w:rsidRPr="00C56078">
        <w:t xml:space="preserve"> </w:t>
      </w:r>
      <w:r w:rsidRPr="00C56078">
        <w:t>качеством</w:t>
      </w:r>
      <w:r w:rsidR="00FB556F" w:rsidRPr="00C56078">
        <w:t xml:space="preserve"> </w:t>
      </w:r>
      <w:r w:rsidRPr="00C56078">
        <w:t>выполненных</w:t>
      </w:r>
      <w:r w:rsidR="00FB556F" w:rsidRPr="00C56078">
        <w:t xml:space="preserve"> </w:t>
      </w:r>
      <w:r w:rsidRPr="00C56078">
        <w:t>работ</w:t>
      </w:r>
      <w:r w:rsidR="00FB556F" w:rsidRPr="00C56078">
        <w:t xml:space="preserve"> </w:t>
      </w:r>
      <w:r w:rsidRPr="00C56078">
        <w:t>понимают</w:t>
      </w:r>
      <w:r w:rsidR="00FB556F" w:rsidRPr="00C56078">
        <w:t xml:space="preserve"> </w:t>
      </w:r>
      <w:r w:rsidRPr="00C56078">
        <w:t>степень</w:t>
      </w:r>
      <w:r w:rsidR="00FB556F" w:rsidRPr="00C56078">
        <w:t xml:space="preserve"> </w:t>
      </w:r>
      <w:r w:rsidRPr="00C56078">
        <w:t>соответствия</w:t>
      </w:r>
      <w:r w:rsidR="00FB556F" w:rsidRPr="00C56078">
        <w:t xml:space="preserve"> </w:t>
      </w:r>
      <w:r w:rsidRPr="00C56078">
        <w:t>параметров</w:t>
      </w:r>
      <w:r w:rsidR="00FB556F" w:rsidRPr="00C56078">
        <w:t xml:space="preserve"> </w:t>
      </w:r>
      <w:r w:rsidRPr="00C56078">
        <w:t>качества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сроков</w:t>
      </w:r>
      <w:r w:rsidR="00FB556F" w:rsidRPr="00C56078">
        <w:t xml:space="preserve"> </w:t>
      </w:r>
      <w:r w:rsidRPr="00C56078">
        <w:t>фактически</w:t>
      </w:r>
      <w:r w:rsidR="00FB556F" w:rsidRPr="00C56078">
        <w:t xml:space="preserve"> </w:t>
      </w:r>
      <w:r w:rsidRPr="00C56078">
        <w:t>выполненных</w:t>
      </w:r>
      <w:r w:rsidR="00FB556F" w:rsidRPr="00C56078">
        <w:t xml:space="preserve"> </w:t>
      </w:r>
      <w:r w:rsidRPr="00C56078">
        <w:t>отдельных</w:t>
      </w:r>
      <w:r w:rsidR="00FB556F" w:rsidRPr="00C56078">
        <w:t xml:space="preserve"> </w:t>
      </w:r>
      <w:r w:rsidRPr="00C56078">
        <w:t>приёмов</w:t>
      </w:r>
      <w:r w:rsidR="00FB556F" w:rsidRPr="00C56078">
        <w:t xml:space="preserve"> </w:t>
      </w:r>
      <w:r w:rsidRPr="00C56078">
        <w:t>требованиям</w:t>
      </w:r>
      <w:r w:rsidR="00FB556F" w:rsidRPr="00C56078">
        <w:t xml:space="preserve"> </w:t>
      </w:r>
      <w:r w:rsidRPr="00C56078">
        <w:t>стандарта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агротехническим</w:t>
      </w:r>
      <w:r w:rsidR="00FB556F" w:rsidRPr="00C56078">
        <w:t xml:space="preserve"> </w:t>
      </w:r>
      <w:r w:rsidRPr="00C56078">
        <w:t>требованиям.</w:t>
      </w:r>
    </w:p>
    <w:p w:rsidR="006E0F88" w:rsidRPr="00C56078" w:rsidRDefault="006E0F88" w:rsidP="003C0D12">
      <w:pPr>
        <w:pStyle w:val="a4"/>
        <w:widowControl w:val="0"/>
        <w:ind w:firstLine="709"/>
      </w:pPr>
      <w:r w:rsidRPr="00C56078">
        <w:t>Качество</w:t>
      </w:r>
      <w:r w:rsidR="00FB556F" w:rsidRPr="00C56078">
        <w:t xml:space="preserve"> </w:t>
      </w:r>
      <w:r w:rsidRPr="00C56078">
        <w:t>выполнения</w:t>
      </w:r>
      <w:r w:rsidR="00FB556F" w:rsidRPr="00C56078">
        <w:t xml:space="preserve"> </w:t>
      </w:r>
      <w:r w:rsidRPr="00C56078">
        <w:t>каждого</w:t>
      </w:r>
      <w:r w:rsidR="00FB556F" w:rsidRPr="00C56078">
        <w:t xml:space="preserve"> </w:t>
      </w:r>
      <w:r w:rsidRPr="00C56078">
        <w:t>приёма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почвы,</w:t>
      </w:r>
      <w:r w:rsidR="00FB556F" w:rsidRPr="00C56078">
        <w:t xml:space="preserve"> </w:t>
      </w:r>
      <w:r w:rsidRPr="00C56078">
        <w:t>посева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других</w:t>
      </w:r>
      <w:r w:rsidR="00FB556F" w:rsidRPr="00C56078">
        <w:t xml:space="preserve"> </w:t>
      </w:r>
      <w:r w:rsidRPr="00C56078">
        <w:t>определяют</w:t>
      </w:r>
      <w:r w:rsidR="00FB556F" w:rsidRPr="00C56078">
        <w:t xml:space="preserve"> </w:t>
      </w:r>
      <w:r w:rsidRPr="00C56078">
        <w:t>совокупность</w:t>
      </w:r>
      <w:r w:rsidR="00FB556F" w:rsidRPr="00C56078">
        <w:t xml:space="preserve"> </w:t>
      </w:r>
      <w:r w:rsidRPr="00C56078">
        <w:t>показателей,</w:t>
      </w:r>
      <w:r w:rsidR="00FB556F" w:rsidRPr="00C56078">
        <w:t xml:space="preserve"> </w:t>
      </w:r>
      <w:r w:rsidRPr="00C56078">
        <w:t>характеризующих</w:t>
      </w:r>
      <w:r w:rsidR="00FB556F" w:rsidRPr="00C56078">
        <w:t xml:space="preserve"> </w:t>
      </w:r>
      <w:r w:rsidRPr="00C56078">
        <w:t>степень</w:t>
      </w:r>
      <w:r w:rsidR="00FB556F" w:rsidRPr="00C56078">
        <w:t xml:space="preserve"> </w:t>
      </w:r>
      <w:r w:rsidRPr="00C56078">
        <w:t>пригодности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благоприятного</w:t>
      </w:r>
      <w:r w:rsidR="00FB556F" w:rsidRPr="00C56078">
        <w:t xml:space="preserve"> </w:t>
      </w:r>
      <w:r w:rsidRPr="00C56078">
        <w:t>роста</w:t>
      </w:r>
      <w:r w:rsidR="00FB556F" w:rsidRPr="00C56078">
        <w:t xml:space="preserve"> </w:t>
      </w:r>
      <w:r w:rsidRPr="00C56078">
        <w:t>культурных</w:t>
      </w:r>
      <w:r w:rsidR="00FB556F" w:rsidRPr="00C56078">
        <w:t xml:space="preserve"> </w:t>
      </w:r>
      <w:r w:rsidRPr="00C56078">
        <w:t>растений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выполнения</w:t>
      </w:r>
      <w:r w:rsidR="00FB556F" w:rsidRPr="00C56078">
        <w:t xml:space="preserve"> </w:t>
      </w:r>
      <w:r w:rsidRPr="00C56078">
        <w:t>последующих</w:t>
      </w:r>
      <w:r w:rsidR="00FB556F" w:rsidRPr="00C56078">
        <w:t xml:space="preserve"> </w:t>
      </w:r>
      <w:r w:rsidRPr="00C56078">
        <w:t>технологических</w:t>
      </w:r>
      <w:r w:rsidR="00FB556F" w:rsidRPr="00C56078">
        <w:t xml:space="preserve"> </w:t>
      </w:r>
      <w:r w:rsidRPr="00C56078">
        <w:t>операций.</w:t>
      </w:r>
      <w:r w:rsidR="00FB556F" w:rsidRPr="00C56078">
        <w:t xml:space="preserve"> </w:t>
      </w:r>
      <w:r w:rsidRPr="00C56078">
        <w:t>Оно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значительной</w:t>
      </w:r>
      <w:r w:rsidR="00FB556F" w:rsidRPr="00C56078">
        <w:t xml:space="preserve"> </w:t>
      </w:r>
      <w:r w:rsidRPr="00C56078">
        <w:t>мере</w:t>
      </w:r>
      <w:r w:rsidR="00FB556F" w:rsidRPr="00C56078">
        <w:t xml:space="preserve"> </w:t>
      </w:r>
      <w:r w:rsidRPr="00C56078">
        <w:t>определяется</w:t>
      </w:r>
      <w:r w:rsidR="00FB556F" w:rsidRPr="00C56078">
        <w:t xml:space="preserve"> </w:t>
      </w:r>
      <w:r w:rsidRPr="00C56078">
        <w:t>почвенными</w:t>
      </w:r>
      <w:r w:rsidR="00FB556F" w:rsidRPr="00C56078">
        <w:t xml:space="preserve"> </w:t>
      </w:r>
      <w:r w:rsidRPr="00C56078">
        <w:t>условиями,</w:t>
      </w:r>
      <w:r w:rsidR="00FB556F" w:rsidRPr="00C56078">
        <w:t xml:space="preserve"> </w:t>
      </w:r>
      <w:r w:rsidRPr="00C56078">
        <w:t>технологическим</w:t>
      </w:r>
      <w:r w:rsidR="00FB556F" w:rsidRPr="00C56078">
        <w:t xml:space="preserve"> </w:t>
      </w:r>
      <w:r w:rsidRPr="00C56078">
        <w:t>состоянием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качеством</w:t>
      </w:r>
      <w:r w:rsidR="00FB556F" w:rsidRPr="00C56078">
        <w:t xml:space="preserve"> </w:t>
      </w:r>
      <w:r w:rsidRPr="00C56078">
        <w:t>регулировки</w:t>
      </w:r>
      <w:r w:rsidR="00FB556F" w:rsidRPr="00C56078">
        <w:t xml:space="preserve"> </w:t>
      </w:r>
      <w:r w:rsidRPr="00C56078">
        <w:t>почвообрабатывающих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посевных</w:t>
      </w:r>
      <w:r w:rsidR="00FB556F" w:rsidRPr="00C56078">
        <w:t xml:space="preserve"> </w:t>
      </w:r>
      <w:r w:rsidRPr="00C56078">
        <w:t>агрегатов,</w:t>
      </w:r>
      <w:r w:rsidR="00FB556F" w:rsidRPr="00C56078">
        <w:t xml:space="preserve"> </w:t>
      </w:r>
      <w:r w:rsidRPr="00C56078">
        <w:t>сроками</w:t>
      </w:r>
      <w:r w:rsidR="00FB556F" w:rsidRPr="00C56078">
        <w:t xml:space="preserve"> </w:t>
      </w:r>
      <w:r w:rsidRPr="00C56078">
        <w:t>выполнения</w:t>
      </w:r>
      <w:r w:rsidR="00FB556F" w:rsidRPr="00C56078">
        <w:t xml:space="preserve"> </w:t>
      </w:r>
      <w:r w:rsidRPr="00C56078">
        <w:t>работ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другими</w:t>
      </w:r>
      <w:r w:rsidR="00FB556F" w:rsidRPr="00C56078">
        <w:t xml:space="preserve"> </w:t>
      </w:r>
      <w:r w:rsidRPr="00C56078">
        <w:t>условиями.</w:t>
      </w:r>
    </w:p>
    <w:p w:rsidR="006E0F88" w:rsidRPr="00C56078" w:rsidRDefault="006E0F88" w:rsidP="003C0D12">
      <w:pPr>
        <w:pStyle w:val="a4"/>
        <w:widowControl w:val="0"/>
        <w:ind w:firstLine="709"/>
      </w:pPr>
      <w:r w:rsidRPr="00C56078">
        <w:t>Качество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почвы,</w:t>
      </w:r>
      <w:r w:rsidR="00FB556F" w:rsidRPr="00C56078">
        <w:t xml:space="preserve"> </w:t>
      </w:r>
      <w:r w:rsidRPr="00C56078">
        <w:t>посева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ухода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посевными</w:t>
      </w:r>
      <w:r w:rsidR="00FB556F" w:rsidRPr="00C56078">
        <w:t xml:space="preserve"> </w:t>
      </w:r>
      <w:r w:rsidRPr="00C56078">
        <w:t>оценивают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учётом</w:t>
      </w:r>
      <w:r w:rsidR="00FB556F" w:rsidRPr="00C56078">
        <w:t xml:space="preserve"> </w:t>
      </w:r>
      <w:r w:rsidRPr="00C56078">
        <w:t>выполнения</w:t>
      </w:r>
      <w:r w:rsidR="00FB556F" w:rsidRPr="00C56078">
        <w:t xml:space="preserve"> </w:t>
      </w:r>
      <w:r w:rsidRPr="00C56078">
        <w:t>агротехнических</w:t>
      </w:r>
      <w:r w:rsidR="00FB556F" w:rsidRPr="00C56078">
        <w:t xml:space="preserve"> </w:t>
      </w:r>
      <w:r w:rsidRPr="00C56078">
        <w:t>требований,</w:t>
      </w:r>
      <w:r w:rsidR="00FB556F" w:rsidRPr="00C56078">
        <w:t xml:space="preserve"> </w:t>
      </w:r>
      <w:r w:rsidRPr="00C56078">
        <w:t>установленных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каждого</w:t>
      </w:r>
      <w:r w:rsidR="00FB556F" w:rsidRPr="00C56078">
        <w:t xml:space="preserve"> </w:t>
      </w:r>
      <w:r w:rsidRPr="00C56078">
        <w:t>вида</w:t>
      </w:r>
      <w:r w:rsidR="00FB556F" w:rsidRPr="00C56078">
        <w:t xml:space="preserve"> </w:t>
      </w:r>
      <w:r w:rsidRPr="00C56078">
        <w:t>полевых</w:t>
      </w:r>
      <w:r w:rsidR="00FB556F" w:rsidRPr="00C56078">
        <w:t xml:space="preserve"> </w:t>
      </w:r>
      <w:r w:rsidRPr="00C56078">
        <w:t>работ.</w:t>
      </w:r>
      <w:r w:rsidR="00FB556F" w:rsidRPr="00C56078">
        <w:t xml:space="preserve"> </w:t>
      </w:r>
      <w:r w:rsidRPr="00C56078">
        <w:t>Оценку</w:t>
      </w:r>
      <w:r w:rsidR="00FB556F" w:rsidRPr="00C56078">
        <w:t xml:space="preserve"> </w:t>
      </w:r>
      <w:r w:rsidRPr="00C56078">
        <w:t>проводят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трёх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пяти</w:t>
      </w:r>
      <w:r w:rsidR="00FB556F" w:rsidRPr="00C56078">
        <w:t xml:space="preserve"> </w:t>
      </w:r>
      <w:r w:rsidRPr="00C56078">
        <w:t>бальной</w:t>
      </w:r>
      <w:r w:rsidR="00FB556F" w:rsidRPr="00C56078">
        <w:t xml:space="preserve"> </w:t>
      </w:r>
      <w:r w:rsidRPr="00C56078">
        <w:t>системе:</w:t>
      </w:r>
      <w:r w:rsidR="00FB556F" w:rsidRPr="00C56078">
        <w:t xml:space="preserve"> </w:t>
      </w:r>
      <w:r w:rsidRPr="00C56078">
        <w:t>отлично,</w:t>
      </w:r>
      <w:r w:rsidR="00FB556F" w:rsidRPr="00C56078">
        <w:t xml:space="preserve"> </w:t>
      </w:r>
      <w:r w:rsidRPr="00C56078">
        <w:t>хорошо,</w:t>
      </w:r>
      <w:r w:rsidR="00FB556F" w:rsidRPr="00C56078">
        <w:t xml:space="preserve"> </w:t>
      </w:r>
      <w:r w:rsidRPr="00C56078">
        <w:t>удовлетворительно,</w:t>
      </w:r>
      <w:r w:rsidR="00FB556F" w:rsidRPr="00C56078">
        <w:t xml:space="preserve"> </w:t>
      </w:r>
      <w:r w:rsidRPr="00C56078">
        <w:t>плохо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очень</w:t>
      </w:r>
      <w:r w:rsidR="00FB556F" w:rsidRPr="00C56078">
        <w:t xml:space="preserve"> </w:t>
      </w:r>
      <w:r w:rsidRPr="00C56078">
        <w:t>плохо.</w:t>
      </w:r>
    </w:p>
    <w:p w:rsidR="006E0F88" w:rsidRPr="00C56078" w:rsidRDefault="006E0F88" w:rsidP="003C0D12">
      <w:pPr>
        <w:pStyle w:val="a4"/>
        <w:widowControl w:val="0"/>
        <w:ind w:firstLine="709"/>
      </w:pPr>
      <w:r w:rsidRPr="00C56078">
        <w:t>В</w:t>
      </w:r>
      <w:r w:rsidR="00FB556F" w:rsidRPr="00C56078">
        <w:t xml:space="preserve"> </w:t>
      </w:r>
      <w:r w:rsidRPr="00C56078">
        <w:t>производственных</w:t>
      </w:r>
      <w:r w:rsidR="00FB556F" w:rsidRPr="00C56078">
        <w:t xml:space="preserve"> </w:t>
      </w:r>
      <w:r w:rsidRPr="00C56078">
        <w:t>условиях</w:t>
      </w:r>
      <w:r w:rsidR="00FB556F" w:rsidRPr="00C56078">
        <w:t xml:space="preserve"> </w:t>
      </w:r>
      <w:r w:rsidRPr="00C56078">
        <w:t>работу</w:t>
      </w:r>
      <w:r w:rsidR="00FB556F" w:rsidRPr="00C56078">
        <w:t xml:space="preserve"> </w:t>
      </w:r>
      <w:r w:rsidRPr="00C56078">
        <w:t>оценивают</w:t>
      </w:r>
      <w:r w:rsidR="00FB556F" w:rsidRPr="00C56078">
        <w:t xml:space="preserve"> </w:t>
      </w:r>
      <w:r w:rsidRPr="00C56078">
        <w:t>хорошо,</w:t>
      </w:r>
      <w:r w:rsidR="00FB556F" w:rsidRPr="00C56078">
        <w:t xml:space="preserve"> </w:t>
      </w:r>
      <w:r w:rsidRPr="00C56078">
        <w:t>если</w:t>
      </w:r>
      <w:r w:rsidR="00FB556F" w:rsidRPr="00C56078">
        <w:t xml:space="preserve"> </w:t>
      </w:r>
      <w:r w:rsidRPr="00C56078">
        <w:t>она</w:t>
      </w:r>
      <w:r w:rsidR="00FB556F" w:rsidRPr="00C56078">
        <w:t xml:space="preserve"> </w:t>
      </w:r>
      <w:r w:rsidRPr="00C56078">
        <w:t>выполнена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срок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точным</w:t>
      </w:r>
      <w:r w:rsidR="00FB556F" w:rsidRPr="00C56078">
        <w:t xml:space="preserve"> </w:t>
      </w:r>
      <w:r w:rsidRPr="00C56078">
        <w:t>соблюдением</w:t>
      </w:r>
      <w:r w:rsidR="00FB556F" w:rsidRPr="00C56078">
        <w:t xml:space="preserve"> </w:t>
      </w:r>
      <w:r w:rsidRPr="00C56078">
        <w:t>всех</w:t>
      </w:r>
      <w:r w:rsidR="00FB556F" w:rsidRPr="00C56078">
        <w:t xml:space="preserve"> </w:t>
      </w:r>
      <w:r w:rsidRPr="00C56078">
        <w:t>агротехнических</w:t>
      </w:r>
      <w:r w:rsidR="00FB556F" w:rsidRPr="00C56078">
        <w:t xml:space="preserve"> </w:t>
      </w:r>
      <w:r w:rsidRPr="00C56078">
        <w:t>требований.</w:t>
      </w:r>
    </w:p>
    <w:p w:rsidR="006E0F88" w:rsidRPr="00C56078" w:rsidRDefault="006E0F88" w:rsidP="003C0D12">
      <w:pPr>
        <w:pStyle w:val="a4"/>
        <w:widowControl w:val="0"/>
        <w:ind w:firstLine="709"/>
      </w:pPr>
      <w:r w:rsidRPr="00C56078">
        <w:t>Удовлетворительной</w:t>
      </w:r>
      <w:r w:rsidR="00FB556F" w:rsidRPr="00C56078">
        <w:t xml:space="preserve"> </w:t>
      </w:r>
      <w:r w:rsidRPr="00C56078">
        <w:t>считают</w:t>
      </w:r>
      <w:r w:rsidR="00FB556F" w:rsidRPr="00C56078">
        <w:t xml:space="preserve"> </w:t>
      </w:r>
      <w:r w:rsidRPr="00C56078">
        <w:t>работу,</w:t>
      </w:r>
      <w:r w:rsidR="00FB556F" w:rsidRPr="00C56078">
        <w:t xml:space="preserve"> </w:t>
      </w:r>
      <w:r w:rsidRPr="00C56078">
        <w:t>выполненную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срок,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соблюдением</w:t>
      </w:r>
      <w:r w:rsidR="00FB556F" w:rsidRPr="00C56078">
        <w:t xml:space="preserve"> </w:t>
      </w:r>
      <w:r w:rsidRPr="00C56078">
        <w:t>основных</w:t>
      </w:r>
      <w:r w:rsidR="00FB556F" w:rsidRPr="00C56078">
        <w:t xml:space="preserve"> </w:t>
      </w:r>
      <w:r w:rsidRPr="00C56078">
        <w:t>агротехнических</w:t>
      </w:r>
      <w:r w:rsidR="00FB556F" w:rsidRPr="00C56078">
        <w:t xml:space="preserve"> </w:t>
      </w:r>
      <w:r w:rsidRPr="00C56078">
        <w:t>требований,</w:t>
      </w:r>
      <w:r w:rsidR="00FB556F" w:rsidRPr="00C56078">
        <w:t xml:space="preserve"> </w:t>
      </w:r>
      <w:r w:rsidRPr="00C56078">
        <w:t>но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этом</w:t>
      </w:r>
      <w:r w:rsidR="00FB556F" w:rsidRPr="00C56078">
        <w:t xml:space="preserve"> </w:t>
      </w:r>
      <w:r w:rsidRPr="00C56078">
        <w:t>отдельные</w:t>
      </w:r>
      <w:r w:rsidR="00FB556F" w:rsidRPr="00C56078">
        <w:t xml:space="preserve"> </w:t>
      </w:r>
      <w:r w:rsidRPr="00C56078">
        <w:t>показатели</w:t>
      </w:r>
      <w:r w:rsidR="00FB556F" w:rsidRPr="00C56078">
        <w:t xml:space="preserve"> </w:t>
      </w:r>
      <w:r w:rsidRPr="00C56078">
        <w:t>качества</w:t>
      </w:r>
      <w:r w:rsidR="00FB556F" w:rsidRPr="00C56078">
        <w:t xml:space="preserve"> </w:t>
      </w:r>
      <w:r w:rsidRPr="00C56078">
        <w:t>незначительно</w:t>
      </w:r>
      <w:r w:rsidR="00FB556F" w:rsidRPr="00C56078">
        <w:t xml:space="preserve"> </w:t>
      </w:r>
      <w:r w:rsidRPr="00C56078">
        <w:t>выходят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пределы</w:t>
      </w:r>
      <w:r w:rsidR="00FB556F" w:rsidRPr="00C56078">
        <w:t xml:space="preserve"> </w:t>
      </w:r>
      <w:r w:rsidRPr="00C56078">
        <w:t>допустимых</w:t>
      </w:r>
      <w:r w:rsidR="00FB556F" w:rsidRPr="00C56078">
        <w:t xml:space="preserve"> </w:t>
      </w:r>
      <w:r w:rsidRPr="00C56078">
        <w:t>отклонений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оказывают</w:t>
      </w:r>
      <w:r w:rsidR="00FB556F" w:rsidRPr="00C56078">
        <w:t xml:space="preserve"> </w:t>
      </w:r>
      <w:r w:rsidRPr="00C56078">
        <w:t>существенного</w:t>
      </w:r>
      <w:r w:rsidR="00FB556F" w:rsidRPr="00C56078">
        <w:t xml:space="preserve"> </w:t>
      </w:r>
      <w:r w:rsidRPr="00C56078">
        <w:t>влияния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снижение</w:t>
      </w:r>
      <w:r w:rsidR="00FB556F" w:rsidRPr="00C56078">
        <w:t xml:space="preserve"> </w:t>
      </w:r>
      <w:r w:rsidRPr="00C56078">
        <w:t>урожайности.</w:t>
      </w:r>
      <w:r w:rsidR="00FB556F" w:rsidRPr="00C56078">
        <w:t xml:space="preserve"> </w:t>
      </w:r>
      <w:r w:rsidR="001262FD" w:rsidRPr="00C56078">
        <w:t>[13]</w:t>
      </w:r>
    </w:p>
    <w:p w:rsidR="006E0F88" w:rsidRPr="00C56078" w:rsidRDefault="006E0F88" w:rsidP="003C0D12">
      <w:pPr>
        <w:pStyle w:val="a4"/>
        <w:widowControl w:val="0"/>
        <w:ind w:firstLine="709"/>
      </w:pPr>
      <w:r w:rsidRPr="00C56078">
        <w:t>Плохой</w:t>
      </w:r>
      <w:r w:rsidR="00FB556F" w:rsidRPr="00C56078">
        <w:t xml:space="preserve"> </w:t>
      </w:r>
      <w:r w:rsidRPr="00C56078">
        <w:t>считают</w:t>
      </w:r>
      <w:r w:rsidR="00FB556F" w:rsidRPr="00C56078">
        <w:t xml:space="preserve"> </w:t>
      </w:r>
      <w:r w:rsidRPr="00C56078">
        <w:t>работу,</w:t>
      </w:r>
      <w:r w:rsidR="00FB556F" w:rsidRPr="00C56078">
        <w:t xml:space="preserve"> </w:t>
      </w:r>
      <w:r w:rsidRPr="00C56078">
        <w:t>выполненную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грубым</w:t>
      </w:r>
      <w:r w:rsidR="00FB556F" w:rsidRPr="00C56078">
        <w:t xml:space="preserve"> </w:t>
      </w:r>
      <w:r w:rsidRPr="00C56078">
        <w:t>нарушением</w:t>
      </w:r>
      <w:r w:rsidR="00FB556F" w:rsidRPr="00C56078">
        <w:t xml:space="preserve"> </w:t>
      </w:r>
      <w:r w:rsidRPr="00C56078">
        <w:t>сроков</w:t>
      </w:r>
      <w:r w:rsidR="00FB556F" w:rsidRPr="00C56078">
        <w:t xml:space="preserve"> </w:t>
      </w:r>
      <w:r w:rsidRPr="00C56078">
        <w:t>агротехнических</w:t>
      </w:r>
      <w:r w:rsidR="00FB556F" w:rsidRPr="00C56078">
        <w:t xml:space="preserve"> </w:t>
      </w:r>
      <w:r w:rsidRPr="00C56078">
        <w:t>правил,</w:t>
      </w:r>
      <w:r w:rsidR="00FB556F" w:rsidRPr="00C56078">
        <w:t xml:space="preserve"> </w:t>
      </w:r>
      <w:r w:rsidRPr="00C56078">
        <w:t>что</w:t>
      </w:r>
      <w:r w:rsidR="00FB556F" w:rsidRPr="00C56078">
        <w:t xml:space="preserve"> </w:t>
      </w:r>
      <w:r w:rsidRPr="00C56078">
        <w:t>влечёт</w:t>
      </w:r>
      <w:r w:rsidR="00FB556F" w:rsidRPr="00C56078">
        <w:t xml:space="preserve"> </w:t>
      </w:r>
      <w:r w:rsidRPr="00C56078">
        <w:t>сильное</w:t>
      </w:r>
      <w:r w:rsidR="00FB556F" w:rsidRPr="00C56078">
        <w:t xml:space="preserve"> </w:t>
      </w:r>
      <w:r w:rsidRPr="00C56078">
        <w:t>снижение</w:t>
      </w:r>
      <w:r w:rsidR="00FB556F" w:rsidRPr="00C56078">
        <w:t xml:space="preserve"> </w:t>
      </w:r>
      <w:r w:rsidRPr="00C56078">
        <w:t>урожайности.</w:t>
      </w:r>
      <w:r w:rsidR="00FB556F" w:rsidRPr="00C56078">
        <w:t xml:space="preserve"> </w:t>
      </w:r>
      <w:r w:rsidRPr="00C56078">
        <w:t>Такую</w:t>
      </w:r>
      <w:r w:rsidR="00FB556F" w:rsidRPr="00C56078">
        <w:t xml:space="preserve"> </w:t>
      </w:r>
      <w:r w:rsidRPr="00C56078">
        <w:t>работу</w:t>
      </w:r>
      <w:r w:rsidR="00FB556F" w:rsidRPr="00C56078">
        <w:t xml:space="preserve"> </w:t>
      </w:r>
      <w:r w:rsidRPr="00C56078">
        <w:t>бракуют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переделывают.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связи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этим</w:t>
      </w:r>
      <w:r w:rsidR="00FB556F" w:rsidRPr="00C56078">
        <w:t xml:space="preserve"> </w:t>
      </w:r>
      <w:r w:rsidRPr="00C56078">
        <w:t>качество</w:t>
      </w:r>
      <w:r w:rsidR="00FB556F" w:rsidRPr="00C56078">
        <w:t xml:space="preserve"> </w:t>
      </w:r>
      <w:r w:rsidRPr="00C56078">
        <w:t>всех</w:t>
      </w:r>
      <w:r w:rsidR="00FB556F" w:rsidRPr="00C56078">
        <w:t xml:space="preserve"> </w:t>
      </w:r>
      <w:r w:rsidRPr="00C56078">
        <w:t>видов</w:t>
      </w:r>
      <w:r w:rsidR="00FB556F" w:rsidRPr="00C56078">
        <w:t xml:space="preserve"> </w:t>
      </w:r>
      <w:r w:rsidRPr="00C56078">
        <w:t>полевых</w:t>
      </w:r>
      <w:r w:rsidR="00FB556F" w:rsidRPr="00C56078">
        <w:t xml:space="preserve"> </w:t>
      </w:r>
      <w:r w:rsidRPr="00C56078">
        <w:t>работ</w:t>
      </w:r>
      <w:r w:rsidR="00FB556F" w:rsidRPr="00C56078">
        <w:t xml:space="preserve"> </w:t>
      </w:r>
      <w:r w:rsidRPr="00C56078">
        <w:t>оценивают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начале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выполнения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сразу</w:t>
      </w:r>
      <w:r w:rsidR="00FB556F" w:rsidRPr="00C56078">
        <w:t xml:space="preserve"> </w:t>
      </w:r>
      <w:r w:rsidRPr="00C56078">
        <w:t>устраняют</w:t>
      </w:r>
      <w:r w:rsidR="00FB556F" w:rsidRPr="00C56078">
        <w:t xml:space="preserve"> </w:t>
      </w:r>
      <w:r w:rsidRPr="00C56078">
        <w:t>недостатки.</w:t>
      </w:r>
      <w:r w:rsidR="00FB556F" w:rsidRPr="00C56078">
        <w:t xml:space="preserve"> </w:t>
      </w:r>
      <w:r w:rsidRPr="00C56078">
        <w:t>Затем</w:t>
      </w:r>
      <w:r w:rsidR="00FB556F" w:rsidRPr="00C56078">
        <w:t xml:space="preserve"> </w:t>
      </w:r>
      <w:r w:rsidRPr="00C56078">
        <w:t>качество</w:t>
      </w:r>
      <w:r w:rsidR="00FB556F" w:rsidRPr="00C56078">
        <w:t xml:space="preserve"> </w:t>
      </w:r>
      <w:r w:rsidRPr="00C56078">
        <w:t>контролируют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ходе</w:t>
      </w:r>
      <w:r w:rsidR="00FB556F" w:rsidRPr="00C56078">
        <w:t xml:space="preserve"> </w:t>
      </w:r>
      <w:r w:rsidRPr="00C56078">
        <w:t>дальнейшего</w:t>
      </w:r>
      <w:r w:rsidR="00FB556F" w:rsidRPr="00C56078">
        <w:t xml:space="preserve"> </w:t>
      </w:r>
      <w:r w:rsidRPr="00C56078">
        <w:t>выполнения</w:t>
      </w:r>
      <w:r w:rsidR="00FB556F" w:rsidRPr="00C56078">
        <w:t xml:space="preserve"> </w:t>
      </w:r>
      <w:r w:rsidRPr="00C56078">
        <w:t>работы.</w:t>
      </w:r>
      <w:r w:rsidR="00FB556F" w:rsidRPr="00C56078">
        <w:t xml:space="preserve"> </w:t>
      </w:r>
      <w:r w:rsidRPr="00C56078">
        <w:t>Вторичное</w:t>
      </w:r>
      <w:r w:rsidR="00FB556F" w:rsidRPr="00C56078">
        <w:t xml:space="preserve"> </w:t>
      </w:r>
      <w:r w:rsidRPr="00C56078">
        <w:t>же</w:t>
      </w:r>
      <w:r w:rsidR="00FB556F" w:rsidRPr="00C56078">
        <w:t xml:space="preserve"> </w:t>
      </w:r>
      <w:r w:rsidRPr="00C56078">
        <w:t>выполнение</w:t>
      </w:r>
      <w:r w:rsidR="00FB556F" w:rsidRPr="00C56078">
        <w:t xml:space="preserve"> </w:t>
      </w:r>
      <w:r w:rsidRPr="00C56078">
        <w:t>работы.</w:t>
      </w:r>
      <w:r w:rsidR="00FB556F" w:rsidRPr="00C56078">
        <w:t xml:space="preserve"> </w:t>
      </w:r>
      <w:r w:rsidRPr="00C56078">
        <w:t>Вторичное</w:t>
      </w:r>
      <w:r w:rsidR="00FB556F" w:rsidRPr="00C56078">
        <w:t xml:space="preserve"> </w:t>
      </w:r>
      <w:r w:rsidRPr="00C56078">
        <w:t>же</w:t>
      </w:r>
      <w:r w:rsidR="00FB556F" w:rsidRPr="00C56078">
        <w:t xml:space="preserve"> </w:t>
      </w:r>
      <w:r w:rsidRPr="00C56078">
        <w:t>выполнение</w:t>
      </w:r>
      <w:r w:rsidR="00FB556F" w:rsidRPr="00C56078">
        <w:t xml:space="preserve"> </w:t>
      </w:r>
      <w:r w:rsidRPr="00C56078">
        <w:t>работы</w:t>
      </w:r>
      <w:r w:rsidR="00FB556F" w:rsidRPr="00C56078">
        <w:t xml:space="preserve"> </w:t>
      </w:r>
      <w:r w:rsidRPr="00C56078">
        <w:t>требует</w:t>
      </w:r>
      <w:r w:rsidR="00FB556F" w:rsidRPr="00C56078">
        <w:t xml:space="preserve"> </w:t>
      </w:r>
      <w:r w:rsidRPr="00C56078">
        <w:t>больших</w:t>
      </w:r>
      <w:r w:rsidR="00FB556F" w:rsidRPr="00C56078">
        <w:t xml:space="preserve"> </w:t>
      </w:r>
      <w:r w:rsidRPr="00C56078">
        <w:t>трудовых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энергетических</w:t>
      </w:r>
      <w:r w:rsidR="00FB556F" w:rsidRPr="00C56078">
        <w:t xml:space="preserve"> </w:t>
      </w:r>
      <w:r w:rsidRPr="00C56078">
        <w:t>затрат.</w:t>
      </w:r>
    </w:p>
    <w:p w:rsidR="00B22006" w:rsidRPr="00C56078" w:rsidRDefault="00B22006" w:rsidP="003C0D12">
      <w:pPr>
        <w:pStyle w:val="a4"/>
        <w:widowControl w:val="0"/>
        <w:ind w:firstLine="709"/>
      </w:pPr>
    </w:p>
    <w:p w:rsidR="006E0F88" w:rsidRPr="00C56078" w:rsidRDefault="006E0F88" w:rsidP="003C0D12">
      <w:pPr>
        <w:pStyle w:val="a4"/>
        <w:widowControl w:val="0"/>
        <w:ind w:firstLine="709"/>
      </w:pPr>
      <w:r w:rsidRPr="00C56078">
        <w:t>Таблица</w:t>
      </w:r>
      <w:r w:rsidR="00FB556F" w:rsidRPr="00C56078">
        <w:t xml:space="preserve"> </w:t>
      </w:r>
      <w:r w:rsidRPr="00C56078">
        <w:t>1</w:t>
      </w:r>
      <w:r w:rsidR="008867F5" w:rsidRPr="00C56078">
        <w:t>5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Агротехнические</w:t>
      </w:r>
      <w:r w:rsidR="00FB556F" w:rsidRPr="00C56078">
        <w:t xml:space="preserve"> </w:t>
      </w:r>
      <w:r w:rsidRPr="00C56078">
        <w:t>требования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выполнению</w:t>
      </w:r>
      <w:r w:rsidR="00FB556F" w:rsidRPr="00C56078">
        <w:t xml:space="preserve"> </w:t>
      </w:r>
      <w:r w:rsidRPr="00C56078">
        <w:t>(лущения,</w:t>
      </w:r>
      <w:r w:rsidR="00FB556F" w:rsidRPr="00C56078">
        <w:t xml:space="preserve"> </w:t>
      </w:r>
      <w:r w:rsidRPr="00C56078">
        <w:t>вспашки,</w:t>
      </w:r>
      <w:r w:rsidR="00FB556F" w:rsidRPr="00C56078">
        <w:t xml:space="preserve"> </w:t>
      </w:r>
      <w:r w:rsidRPr="00C56078">
        <w:t>боронования,</w:t>
      </w:r>
      <w:r w:rsidR="00FB556F" w:rsidRPr="00C56078">
        <w:t xml:space="preserve"> </w:t>
      </w:r>
      <w:r w:rsidRPr="00C56078">
        <w:t>культивации,</w:t>
      </w:r>
      <w:r w:rsidR="00FB556F" w:rsidRPr="00C56078">
        <w:t xml:space="preserve"> </w:t>
      </w:r>
      <w:r w:rsidRPr="00C56078">
        <w:t>плоскорезной</w:t>
      </w:r>
      <w:r w:rsidR="00FB556F" w:rsidRPr="00C56078">
        <w:t xml:space="preserve"> </w:t>
      </w:r>
      <w:r w:rsidRPr="00C56078">
        <w:t>обработки,</w:t>
      </w:r>
      <w:r w:rsidR="00FB556F" w:rsidRPr="00C56078">
        <w:t xml:space="preserve"> </w:t>
      </w:r>
      <w:r w:rsidRPr="00C56078">
        <w:t>посева</w:t>
      </w:r>
      <w:r w:rsidR="00FB556F" w:rsidRPr="00C56078">
        <w:t xml:space="preserve"> </w:t>
      </w:r>
      <w:r w:rsidRPr="00C56078">
        <w:t>зерновых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пропашных</w:t>
      </w:r>
      <w:r w:rsidR="00FB556F" w:rsidRPr="00C56078">
        <w:t xml:space="preserve"> </w:t>
      </w:r>
      <w:r w:rsidR="00B22006" w:rsidRPr="00C56078">
        <w:t>культур)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7203"/>
      </w:tblGrid>
      <w:tr w:rsidR="006E0F88" w:rsidRPr="00C56078">
        <w:trPr>
          <w:trHeight w:val="261"/>
        </w:trPr>
        <w:tc>
          <w:tcPr>
            <w:tcW w:w="1920" w:type="dxa"/>
            <w:vAlign w:val="center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Показатели</w:t>
            </w:r>
          </w:p>
        </w:tc>
        <w:tc>
          <w:tcPr>
            <w:tcW w:w="7203" w:type="dxa"/>
            <w:vAlign w:val="center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Требования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допуски</w:t>
            </w:r>
          </w:p>
        </w:tc>
      </w:tr>
      <w:tr w:rsidR="006E0F88" w:rsidRPr="00C56078">
        <w:trPr>
          <w:trHeight w:val="503"/>
        </w:trPr>
        <w:tc>
          <w:tcPr>
            <w:tcW w:w="1920" w:type="dxa"/>
            <w:vAlign w:val="center"/>
          </w:tcPr>
          <w:p w:rsidR="006E0F88" w:rsidRPr="00C56078" w:rsidRDefault="006E0F88" w:rsidP="00B22006">
            <w:pPr>
              <w:pStyle w:val="a4"/>
              <w:widowControl w:val="0"/>
              <w:ind w:firstLine="0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Лущение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стерни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3" w:type="dxa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Проводят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сразу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после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уборки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зерновых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культур,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позднее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дней,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чтобы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иссушать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почву.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6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8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</w:tr>
      <w:tr w:rsidR="006E0F88" w:rsidRPr="00C56078">
        <w:trPr>
          <w:trHeight w:val="1567"/>
        </w:trPr>
        <w:tc>
          <w:tcPr>
            <w:tcW w:w="1920" w:type="dxa"/>
            <w:vAlign w:val="center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Вспашка</w:t>
            </w:r>
          </w:p>
        </w:tc>
        <w:tc>
          <w:tcPr>
            <w:tcW w:w="7203" w:type="dxa"/>
          </w:tcPr>
          <w:p w:rsidR="006E0F88" w:rsidRPr="00C56078" w:rsidRDefault="006E0F88" w:rsidP="00B220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Через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-3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недели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после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лущения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мере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отрастания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30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Отклонение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средней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вспашки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заданной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±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Равномерность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вспашки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менее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90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</w:t>
            </w:r>
          </w:p>
          <w:p w:rsidR="006E0F88" w:rsidRPr="00C56078" w:rsidRDefault="006E0F88" w:rsidP="00B220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Крошение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почвы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15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%.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Высота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свального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гребня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7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вспашки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под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свальным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гребнем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менее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половины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заданной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вспашки.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Заделка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растительных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остатков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полная.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</w:tr>
      <w:tr w:rsidR="006E0F88" w:rsidRPr="00C56078">
        <w:trPr>
          <w:trHeight w:val="255"/>
        </w:trPr>
        <w:tc>
          <w:tcPr>
            <w:tcW w:w="1920" w:type="dxa"/>
            <w:vAlign w:val="center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Боронование</w:t>
            </w:r>
          </w:p>
        </w:tc>
        <w:tc>
          <w:tcPr>
            <w:tcW w:w="7203" w:type="dxa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Поперёк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направлению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вспашки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или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диагонали.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3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</w:t>
            </w:r>
          </w:p>
        </w:tc>
      </w:tr>
      <w:tr w:rsidR="006E0F88" w:rsidRPr="00C56078">
        <w:trPr>
          <w:trHeight w:val="865"/>
        </w:trPr>
        <w:tc>
          <w:tcPr>
            <w:tcW w:w="1920" w:type="dxa"/>
            <w:vAlign w:val="center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Культивация</w:t>
            </w:r>
          </w:p>
        </w:tc>
        <w:tc>
          <w:tcPr>
            <w:tcW w:w="7203" w:type="dxa"/>
          </w:tcPr>
          <w:p w:rsidR="006E0F88" w:rsidRPr="00C56078" w:rsidRDefault="006E0F88" w:rsidP="00B2200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Проводят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поперёк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вспашки.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Равномерная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почвы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глубину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посева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семян.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Обработанный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слой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должен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быть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мелкокомкаватый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раскрашённый.</w:t>
            </w:r>
          </w:p>
        </w:tc>
      </w:tr>
      <w:tr w:rsidR="006E0F88" w:rsidRPr="00C56078">
        <w:trPr>
          <w:trHeight w:val="1267"/>
        </w:trPr>
        <w:tc>
          <w:tcPr>
            <w:tcW w:w="1920" w:type="dxa"/>
            <w:vAlign w:val="center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Плоскорезная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обработка</w:t>
            </w:r>
          </w:p>
        </w:tc>
        <w:tc>
          <w:tcPr>
            <w:tcW w:w="7203" w:type="dxa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Рыхление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проводят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оптимальные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для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зоны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сроки.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Должно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достигаться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полное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крошение,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однородную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глубину,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должна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отклонятся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±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25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–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27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местах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прохода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допускается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образование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бороздок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шириной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более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20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см.</w:t>
            </w:r>
            <w:r w:rsidR="00FB556F" w:rsidRPr="00C56078">
              <w:rPr>
                <w:sz w:val="20"/>
                <w:szCs w:val="20"/>
              </w:rPr>
              <w:t xml:space="preserve"> </w:t>
            </w:r>
          </w:p>
        </w:tc>
      </w:tr>
      <w:tr w:rsidR="006E0F88" w:rsidRPr="00C56078">
        <w:trPr>
          <w:trHeight w:val="797"/>
        </w:trPr>
        <w:tc>
          <w:tcPr>
            <w:tcW w:w="1920" w:type="dxa"/>
            <w:vAlign w:val="center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Посев</w:t>
            </w:r>
          </w:p>
        </w:tc>
        <w:tc>
          <w:tcPr>
            <w:tcW w:w="7203" w:type="dxa"/>
          </w:tcPr>
          <w:p w:rsidR="006E0F88" w:rsidRPr="00C56078" w:rsidRDefault="006E0F88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оптимальные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сроки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прогретую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почву.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Высевать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только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протравленными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семенами.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Заделка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семян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осуществляется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заданную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глубину.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Одинаковая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ширина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междурядий.</w:t>
            </w:r>
          </w:p>
        </w:tc>
      </w:tr>
    </w:tbl>
    <w:p w:rsidR="00B22006" w:rsidRPr="00C56078" w:rsidRDefault="00B22006" w:rsidP="003C0D12">
      <w:pPr>
        <w:widowControl w:val="0"/>
        <w:spacing w:line="360" w:lineRule="auto"/>
        <w:ind w:firstLine="709"/>
        <w:jc w:val="both"/>
      </w:pPr>
    </w:p>
    <w:p w:rsidR="006E0F88" w:rsidRPr="00C56078" w:rsidRDefault="006B5613" w:rsidP="003C0D12">
      <w:pPr>
        <w:widowControl w:val="0"/>
        <w:spacing w:line="360" w:lineRule="auto"/>
        <w:ind w:firstLine="709"/>
        <w:jc w:val="both"/>
      </w:pPr>
      <w:r w:rsidRPr="00C56078">
        <w:t>Таблицы</w:t>
      </w:r>
      <w:r w:rsidR="00FB556F" w:rsidRPr="00C56078">
        <w:t xml:space="preserve"> </w:t>
      </w:r>
      <w:r w:rsidRPr="00C56078">
        <w:t>1</w:t>
      </w:r>
      <w:r w:rsidR="008867F5" w:rsidRPr="00C56078">
        <w:t>5</w:t>
      </w:r>
      <w:r w:rsidR="00FB556F" w:rsidRPr="00C56078">
        <w:t xml:space="preserve"> </w:t>
      </w:r>
      <w:r w:rsidRPr="00C56078">
        <w:t>позволяет</w:t>
      </w:r>
      <w:r w:rsidR="00FB556F" w:rsidRPr="00C56078">
        <w:t xml:space="preserve"> </w:t>
      </w:r>
      <w:r w:rsidRPr="00C56078">
        <w:t>оценить</w:t>
      </w:r>
      <w:r w:rsidR="00FB556F" w:rsidRPr="00C56078">
        <w:t xml:space="preserve"> </w:t>
      </w:r>
      <w:r w:rsidRPr="00C56078">
        <w:t>качество</w:t>
      </w:r>
      <w:r w:rsidR="00FB556F" w:rsidRPr="00C56078">
        <w:t xml:space="preserve"> </w:t>
      </w:r>
      <w:r w:rsidRPr="00C56078">
        <w:t>проведенных</w:t>
      </w:r>
      <w:r w:rsidR="00FB556F" w:rsidRPr="00C56078">
        <w:t xml:space="preserve"> </w:t>
      </w:r>
      <w:r w:rsidRPr="00C56078">
        <w:t>агротехнических</w:t>
      </w:r>
      <w:r w:rsidR="00FB556F" w:rsidRPr="00C56078">
        <w:t xml:space="preserve"> </w:t>
      </w:r>
      <w:r w:rsidRPr="00C56078">
        <w:t>мероприятий.</w:t>
      </w:r>
      <w:r w:rsidR="00FB556F" w:rsidRPr="00C56078">
        <w:t xml:space="preserve"> </w:t>
      </w:r>
      <w:r w:rsidRPr="00C56078">
        <w:t>От</w:t>
      </w:r>
      <w:r w:rsidR="009340E0" w:rsidRPr="00C56078">
        <w:t>клонения</w:t>
      </w:r>
      <w:r w:rsidR="00FB556F" w:rsidRPr="00C56078">
        <w:t xml:space="preserve"> </w:t>
      </w:r>
      <w:r w:rsidR="009340E0" w:rsidRPr="00C56078">
        <w:t>от</w:t>
      </w:r>
      <w:r w:rsidR="00FB556F" w:rsidRPr="00C56078">
        <w:t xml:space="preserve"> </w:t>
      </w:r>
      <w:r w:rsidR="009340E0" w:rsidRPr="00C56078">
        <w:t>агротехнических</w:t>
      </w:r>
      <w:r w:rsidR="00FB556F" w:rsidRPr="00C56078">
        <w:t xml:space="preserve"> </w:t>
      </w:r>
      <w:r w:rsidR="009340E0" w:rsidRPr="00C56078">
        <w:t>требований</w:t>
      </w:r>
      <w:r w:rsidR="00FB556F" w:rsidRPr="00C56078">
        <w:t xml:space="preserve"> </w:t>
      </w:r>
      <w:r w:rsidR="009340E0" w:rsidRPr="00C56078">
        <w:t>ведет</w:t>
      </w:r>
      <w:r w:rsidR="00FB556F" w:rsidRPr="00C56078">
        <w:t xml:space="preserve"> </w:t>
      </w:r>
      <w:r w:rsidR="009340E0" w:rsidRPr="00C56078">
        <w:t>к</w:t>
      </w:r>
      <w:r w:rsidR="00FB556F" w:rsidRPr="00C56078">
        <w:t xml:space="preserve"> </w:t>
      </w:r>
      <w:r w:rsidR="009340E0" w:rsidRPr="00C56078">
        <w:t>увеличению</w:t>
      </w:r>
      <w:r w:rsidR="00FB556F" w:rsidRPr="00C56078">
        <w:t xml:space="preserve"> </w:t>
      </w:r>
      <w:r w:rsidRPr="00C56078">
        <w:t>потерь</w:t>
      </w:r>
      <w:r w:rsidR="009340E0" w:rsidRPr="00C56078">
        <w:t>,</w:t>
      </w:r>
      <w:r w:rsidR="00FB556F" w:rsidRPr="00C56078">
        <w:t xml:space="preserve"> </w:t>
      </w:r>
      <w:r w:rsidR="009340E0" w:rsidRPr="00C56078">
        <w:t>снижению</w:t>
      </w:r>
      <w:r w:rsidR="00FB556F" w:rsidRPr="00C56078">
        <w:t xml:space="preserve"> </w:t>
      </w:r>
      <w:r w:rsidR="009340E0" w:rsidRPr="00C56078">
        <w:t>экономической</w:t>
      </w:r>
      <w:r w:rsidR="00FB556F" w:rsidRPr="00C56078">
        <w:t xml:space="preserve"> </w:t>
      </w:r>
      <w:r w:rsidR="009340E0" w:rsidRPr="00C56078">
        <w:t>эффективности</w:t>
      </w:r>
      <w:r w:rsidR="00FB556F" w:rsidRPr="00C56078">
        <w:t xml:space="preserve"> </w:t>
      </w:r>
      <w:r w:rsidR="009340E0" w:rsidRPr="00C56078">
        <w:t>производства.</w:t>
      </w:r>
    </w:p>
    <w:p w:rsidR="004C32B1" w:rsidRPr="00C56078" w:rsidRDefault="00476577" w:rsidP="003C0D12">
      <w:pPr>
        <w:pStyle w:val="1"/>
        <w:ind w:firstLine="709"/>
        <w:jc w:val="both"/>
        <w:rPr>
          <w:b/>
          <w:bCs/>
        </w:rPr>
      </w:pPr>
      <w:r w:rsidRPr="00C56078">
        <w:br w:type="page"/>
      </w:r>
      <w:bookmarkStart w:id="16" w:name="_Toc197962084"/>
      <w:r w:rsidR="004C32B1" w:rsidRPr="00C56078">
        <w:rPr>
          <w:b/>
          <w:bCs/>
        </w:rPr>
        <w:t>4</w:t>
      </w:r>
      <w:r w:rsidR="00B22006" w:rsidRPr="00C56078">
        <w:rPr>
          <w:b/>
          <w:bCs/>
        </w:rPr>
        <w:t>.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Засорённость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полей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хозяйства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и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меры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борьбы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с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сорняками</w:t>
      </w:r>
      <w:bookmarkEnd w:id="16"/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  <w:rPr>
          <w:b/>
          <w:bCs/>
        </w:rPr>
      </w:pPr>
    </w:p>
    <w:p w:rsidR="004C32B1" w:rsidRPr="00C56078" w:rsidRDefault="004C32B1" w:rsidP="003C0D12">
      <w:pPr>
        <w:pStyle w:val="1"/>
        <w:ind w:firstLine="709"/>
        <w:jc w:val="both"/>
        <w:rPr>
          <w:b/>
          <w:bCs/>
        </w:rPr>
      </w:pPr>
      <w:bookmarkStart w:id="17" w:name="_Toc197962085"/>
      <w:r w:rsidRPr="00C56078">
        <w:rPr>
          <w:b/>
          <w:bCs/>
        </w:rPr>
        <w:t>4.1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Состав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сорного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компонента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агрофитоцинозов</w:t>
      </w:r>
      <w:bookmarkEnd w:id="17"/>
    </w:p>
    <w:p w:rsidR="004C32B1" w:rsidRPr="00C56078" w:rsidRDefault="004C32B1" w:rsidP="003C0D12">
      <w:pPr>
        <w:spacing w:line="360" w:lineRule="auto"/>
        <w:ind w:firstLine="709"/>
        <w:jc w:val="both"/>
      </w:pPr>
    </w:p>
    <w:p w:rsidR="004C32B1" w:rsidRPr="00C56078" w:rsidRDefault="004C32B1" w:rsidP="003C0D12">
      <w:pPr>
        <w:pStyle w:val="a4"/>
        <w:ind w:firstLine="709"/>
      </w:pPr>
      <w:r w:rsidRPr="00C56078">
        <w:t>В</w:t>
      </w:r>
      <w:r w:rsidR="00FB556F" w:rsidRPr="00C56078">
        <w:t xml:space="preserve"> </w:t>
      </w:r>
      <w:r w:rsidRPr="00C56078">
        <w:t>таблице</w:t>
      </w:r>
      <w:r w:rsidR="00FB556F" w:rsidRPr="00C56078">
        <w:t xml:space="preserve"> </w:t>
      </w:r>
      <w:r w:rsidRPr="00C56078">
        <w:t>1</w:t>
      </w:r>
      <w:r w:rsidR="0072694E" w:rsidRPr="00C56078">
        <w:t>6</w:t>
      </w:r>
      <w:r w:rsidR="00FB556F" w:rsidRPr="00C56078">
        <w:t xml:space="preserve"> </w:t>
      </w:r>
      <w:r w:rsidRPr="00C56078">
        <w:t>приводятся</w:t>
      </w:r>
      <w:r w:rsidR="00FB556F" w:rsidRPr="00C56078">
        <w:t xml:space="preserve"> </w:t>
      </w:r>
      <w:r w:rsidRPr="00C56078">
        <w:t>данные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засоренности</w:t>
      </w:r>
      <w:r w:rsidR="00FB556F" w:rsidRPr="00C56078">
        <w:t xml:space="preserve"> </w:t>
      </w:r>
      <w:r w:rsidRPr="00C56078">
        <w:t>полей</w:t>
      </w:r>
      <w:r w:rsidR="00FB556F" w:rsidRPr="00C56078">
        <w:t xml:space="preserve"> </w:t>
      </w:r>
      <w:r w:rsidRPr="00C56078">
        <w:t>севооборота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результатам</w:t>
      </w:r>
      <w:r w:rsidR="00FB556F" w:rsidRPr="00C56078">
        <w:t xml:space="preserve"> </w:t>
      </w:r>
      <w:r w:rsidRPr="00C56078">
        <w:t>сплошного</w:t>
      </w:r>
      <w:r w:rsidR="00FB556F" w:rsidRPr="00C56078">
        <w:t xml:space="preserve"> </w:t>
      </w:r>
      <w:r w:rsidRPr="00C56078">
        <w:t>обследования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карты</w:t>
      </w:r>
      <w:r w:rsidR="00FB556F" w:rsidRPr="00C56078">
        <w:t xml:space="preserve"> </w:t>
      </w:r>
      <w:r w:rsidRPr="00C56078">
        <w:t>засоренности</w:t>
      </w:r>
      <w:r w:rsidR="00FB556F" w:rsidRPr="00C56078">
        <w:t xml:space="preserve"> </w:t>
      </w:r>
      <w:r w:rsidRPr="00C56078">
        <w:t>полей</w:t>
      </w:r>
      <w:r w:rsidR="00FB556F" w:rsidRPr="00C56078">
        <w:t xml:space="preserve"> </w:t>
      </w:r>
      <w:r w:rsidRPr="00C56078">
        <w:t>севооборота</w:t>
      </w:r>
      <w:r w:rsidR="00FB556F" w:rsidRPr="00C56078">
        <w:t xml:space="preserve"> </w:t>
      </w:r>
      <w:r w:rsidRPr="00C56078">
        <w:t>хозяйства.</w:t>
      </w:r>
      <w:r w:rsidR="00FB556F" w:rsidRPr="00C56078">
        <w:t xml:space="preserve"> </w:t>
      </w:r>
    </w:p>
    <w:p w:rsidR="00B22006" w:rsidRPr="00C56078" w:rsidRDefault="00B22006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1</w:t>
      </w:r>
      <w:r w:rsidR="0072694E" w:rsidRPr="00C56078">
        <w:t>6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Количественный</w:t>
      </w:r>
      <w:r w:rsidR="00FB556F" w:rsidRPr="00C56078">
        <w:t xml:space="preserve"> </w:t>
      </w:r>
      <w:r w:rsidRPr="00C56078">
        <w:t>состав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структура</w:t>
      </w:r>
      <w:r w:rsidR="00FB556F" w:rsidRPr="00C56078">
        <w:t xml:space="preserve"> </w:t>
      </w:r>
      <w:r w:rsidRPr="00C56078">
        <w:t>сорного</w:t>
      </w:r>
      <w:r w:rsidR="00FB556F" w:rsidRPr="00C56078">
        <w:t xml:space="preserve"> </w:t>
      </w:r>
      <w:r w:rsidRPr="00C56078">
        <w:t>компонента</w:t>
      </w:r>
      <w:r w:rsidR="00FB556F" w:rsidRPr="00C56078">
        <w:t xml:space="preserve"> </w:t>
      </w:r>
      <w:r w:rsidRPr="00C56078">
        <w:t>агрофитоцинозов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севооборотах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"/>
        <w:gridCol w:w="456"/>
        <w:gridCol w:w="642"/>
        <w:gridCol w:w="686"/>
        <w:gridCol w:w="855"/>
        <w:gridCol w:w="931"/>
        <w:gridCol w:w="950"/>
        <w:gridCol w:w="988"/>
        <w:gridCol w:w="1292"/>
        <w:gridCol w:w="1102"/>
        <w:gridCol w:w="1008"/>
      </w:tblGrid>
      <w:tr w:rsidR="004C32B1" w:rsidRPr="00C56078">
        <w:trPr>
          <w:cantSplit/>
          <w:trHeight w:val="187"/>
          <w:jc w:val="center"/>
        </w:trPr>
        <w:tc>
          <w:tcPr>
            <w:tcW w:w="798" w:type="dxa"/>
            <w:gridSpan w:val="2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Севооборот,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№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поля</w:t>
            </w:r>
          </w:p>
        </w:tc>
        <w:tc>
          <w:tcPr>
            <w:tcW w:w="642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Площадь,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7812" w:type="dxa"/>
            <w:gridSpan w:val="8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Засорённость,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шт/м</w:t>
            </w:r>
            <w:r w:rsidRPr="00C56078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4C32B1" w:rsidRPr="00C56078">
        <w:trPr>
          <w:cantSplit/>
          <w:trHeight w:val="270"/>
          <w:jc w:val="center"/>
        </w:trPr>
        <w:tc>
          <w:tcPr>
            <w:tcW w:w="798" w:type="dxa"/>
            <w:gridSpan w:val="2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Всего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сорняков</w:t>
            </w:r>
          </w:p>
        </w:tc>
        <w:tc>
          <w:tcPr>
            <w:tcW w:w="3724" w:type="dxa"/>
            <w:gridSpan w:val="4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Малолетних</w:t>
            </w:r>
          </w:p>
        </w:tc>
        <w:tc>
          <w:tcPr>
            <w:tcW w:w="3402" w:type="dxa"/>
            <w:gridSpan w:val="3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Многолетних</w:t>
            </w:r>
          </w:p>
        </w:tc>
      </w:tr>
      <w:tr w:rsidR="004C32B1" w:rsidRPr="00C56078">
        <w:trPr>
          <w:cantSplit/>
          <w:trHeight w:val="1349"/>
          <w:jc w:val="center"/>
        </w:trPr>
        <w:tc>
          <w:tcPr>
            <w:tcW w:w="798" w:type="dxa"/>
            <w:gridSpan w:val="2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Двудольные</w:t>
            </w:r>
          </w:p>
        </w:tc>
        <w:tc>
          <w:tcPr>
            <w:tcW w:w="931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Из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них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устойчивых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2,4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-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</w:t>
            </w:r>
          </w:p>
        </w:tc>
        <w:tc>
          <w:tcPr>
            <w:tcW w:w="950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Однодольные</w:t>
            </w:r>
          </w:p>
        </w:tc>
        <w:tc>
          <w:tcPr>
            <w:tcW w:w="988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Из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них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овсюг</w:t>
            </w:r>
          </w:p>
        </w:tc>
        <w:tc>
          <w:tcPr>
            <w:tcW w:w="1292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Корнеотпрысковых</w:t>
            </w:r>
          </w:p>
        </w:tc>
        <w:tc>
          <w:tcPr>
            <w:tcW w:w="1102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Корневищных</w:t>
            </w:r>
          </w:p>
        </w:tc>
        <w:tc>
          <w:tcPr>
            <w:tcW w:w="1008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ind w:right="-165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Других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биогрупп</w:t>
            </w:r>
          </w:p>
        </w:tc>
      </w:tr>
      <w:tr w:rsidR="004C32B1" w:rsidRPr="00C56078">
        <w:trPr>
          <w:cantSplit/>
          <w:trHeight w:val="483"/>
          <w:jc w:val="center"/>
        </w:trPr>
        <w:tc>
          <w:tcPr>
            <w:tcW w:w="798" w:type="dxa"/>
            <w:gridSpan w:val="2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2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6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1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08" w:type="dxa"/>
            <w:vMerge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4C32B1" w:rsidRPr="00C56078">
        <w:trPr>
          <w:cantSplit/>
          <w:trHeight w:val="291"/>
          <w:jc w:val="center"/>
        </w:trPr>
        <w:tc>
          <w:tcPr>
            <w:tcW w:w="342" w:type="dxa"/>
            <w:vMerge w:val="restart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</w:tcPr>
          <w:p w:rsidR="004C32B1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  <w:r w:rsidR="00A85251" w:rsidRPr="00C56078">
              <w:rPr>
                <w:sz w:val="20"/>
                <w:szCs w:val="20"/>
              </w:rPr>
              <w:t>46</w:t>
            </w:r>
          </w:p>
        </w:tc>
        <w:tc>
          <w:tcPr>
            <w:tcW w:w="686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</w:t>
            </w:r>
          </w:p>
        </w:tc>
        <w:tc>
          <w:tcPr>
            <w:tcW w:w="855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</w:t>
            </w:r>
          </w:p>
        </w:tc>
        <w:tc>
          <w:tcPr>
            <w:tcW w:w="931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</w:t>
            </w:r>
          </w:p>
        </w:tc>
        <w:tc>
          <w:tcPr>
            <w:tcW w:w="988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</w:tr>
      <w:tr w:rsidR="004C32B1" w:rsidRPr="00C56078">
        <w:trPr>
          <w:cantSplit/>
          <w:trHeight w:val="228"/>
          <w:jc w:val="center"/>
        </w:trPr>
        <w:tc>
          <w:tcPr>
            <w:tcW w:w="342" w:type="dxa"/>
            <w:vMerge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642" w:type="dxa"/>
          </w:tcPr>
          <w:p w:rsidR="004C32B1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  <w:r w:rsidR="00A85251" w:rsidRPr="00C56078">
              <w:rPr>
                <w:sz w:val="20"/>
                <w:szCs w:val="20"/>
              </w:rPr>
              <w:t>46</w:t>
            </w:r>
          </w:p>
        </w:tc>
        <w:tc>
          <w:tcPr>
            <w:tcW w:w="686" w:type="dxa"/>
            <w:vAlign w:val="center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15</w:t>
            </w:r>
          </w:p>
        </w:tc>
        <w:tc>
          <w:tcPr>
            <w:tcW w:w="855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931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950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988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1292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1102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</w:tr>
      <w:tr w:rsidR="004C32B1" w:rsidRPr="00C56078">
        <w:trPr>
          <w:cantSplit/>
          <w:trHeight w:val="166"/>
          <w:jc w:val="center"/>
        </w:trPr>
        <w:tc>
          <w:tcPr>
            <w:tcW w:w="342" w:type="dxa"/>
            <w:vMerge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4C32B1" w:rsidRPr="00C56078" w:rsidRDefault="004C32B1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</w:tcPr>
          <w:p w:rsidR="004C32B1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  <w:r w:rsidR="00A85251" w:rsidRPr="00C56078">
              <w:rPr>
                <w:sz w:val="20"/>
                <w:szCs w:val="20"/>
              </w:rPr>
              <w:t>46</w:t>
            </w:r>
          </w:p>
        </w:tc>
        <w:tc>
          <w:tcPr>
            <w:tcW w:w="686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</w:t>
            </w:r>
          </w:p>
        </w:tc>
        <w:tc>
          <w:tcPr>
            <w:tcW w:w="855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1292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</w:t>
            </w:r>
          </w:p>
        </w:tc>
        <w:tc>
          <w:tcPr>
            <w:tcW w:w="1102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vAlign w:val="center"/>
          </w:tcPr>
          <w:p w:rsidR="004C32B1" w:rsidRPr="00C56078" w:rsidRDefault="001A50E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</w:tr>
      <w:tr w:rsidR="009A0509" w:rsidRPr="00C56078">
        <w:trPr>
          <w:cantSplit/>
          <w:trHeight w:val="166"/>
          <w:jc w:val="center"/>
        </w:trPr>
        <w:tc>
          <w:tcPr>
            <w:tcW w:w="342" w:type="dxa"/>
            <w:vMerge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  <w:r w:rsidR="00A85251" w:rsidRPr="00C56078">
              <w:rPr>
                <w:sz w:val="20"/>
                <w:szCs w:val="20"/>
              </w:rPr>
              <w:t>46</w:t>
            </w:r>
          </w:p>
        </w:tc>
        <w:tc>
          <w:tcPr>
            <w:tcW w:w="686" w:type="dxa"/>
            <w:vAlign w:val="center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</w:t>
            </w:r>
          </w:p>
        </w:tc>
        <w:tc>
          <w:tcPr>
            <w:tcW w:w="855" w:type="dxa"/>
            <w:vAlign w:val="center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931" w:type="dxa"/>
            <w:vAlign w:val="center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950" w:type="dxa"/>
            <w:vAlign w:val="center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1292" w:type="dxa"/>
            <w:vAlign w:val="center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</w:p>
        </w:tc>
        <w:tc>
          <w:tcPr>
            <w:tcW w:w="1102" w:type="dxa"/>
            <w:vAlign w:val="center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vAlign w:val="center"/>
          </w:tcPr>
          <w:p w:rsidR="009A0509" w:rsidRPr="00C56078" w:rsidRDefault="009A0509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</w:p>
        </w:tc>
      </w:tr>
    </w:tbl>
    <w:p w:rsidR="00B22006" w:rsidRPr="00C56078" w:rsidRDefault="00B22006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Из</w:t>
      </w:r>
      <w:r w:rsidR="00FB556F" w:rsidRPr="00C56078">
        <w:t xml:space="preserve"> </w:t>
      </w:r>
      <w:r w:rsidRPr="00C56078">
        <w:t>таблицы</w:t>
      </w:r>
      <w:r w:rsidR="00FB556F" w:rsidRPr="00C56078">
        <w:t xml:space="preserve"> </w:t>
      </w:r>
      <w:r w:rsidRPr="00C56078">
        <w:t>1</w:t>
      </w:r>
      <w:r w:rsidR="0072694E" w:rsidRPr="00C56078">
        <w:t>6</w:t>
      </w:r>
      <w:r w:rsidR="00FB556F" w:rsidRPr="00C56078">
        <w:t xml:space="preserve"> </w:t>
      </w:r>
      <w:r w:rsidRPr="00C56078">
        <w:t>видно,</w:t>
      </w:r>
      <w:r w:rsidR="00FB556F" w:rsidRPr="00C56078">
        <w:t xml:space="preserve"> </w:t>
      </w:r>
      <w:r w:rsidRPr="00C56078">
        <w:t>что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севообороте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основном</w:t>
      </w:r>
      <w:r w:rsidR="00FB556F" w:rsidRPr="00C56078">
        <w:t xml:space="preserve"> </w:t>
      </w:r>
      <w:r w:rsidRPr="00C56078">
        <w:t>преобладают</w:t>
      </w:r>
      <w:r w:rsidR="00FB556F" w:rsidRPr="00C56078">
        <w:t xml:space="preserve"> </w:t>
      </w:r>
      <w:r w:rsidRPr="00C56078">
        <w:t>малолетние</w:t>
      </w:r>
      <w:r w:rsidR="00FB556F" w:rsidRPr="00C56078">
        <w:t xml:space="preserve"> </w:t>
      </w:r>
      <w:r w:rsidRPr="00C56078">
        <w:t>сорняки</w:t>
      </w:r>
      <w:r w:rsidR="00FB556F" w:rsidRPr="00C56078">
        <w:t xml:space="preserve"> </w:t>
      </w:r>
      <w:r w:rsidRPr="00C56078">
        <w:t>[11].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4C32B1" w:rsidP="003C0D12">
      <w:pPr>
        <w:pStyle w:val="1"/>
        <w:ind w:firstLine="709"/>
        <w:jc w:val="both"/>
        <w:rPr>
          <w:b/>
          <w:bCs/>
        </w:rPr>
      </w:pPr>
      <w:bookmarkStart w:id="18" w:name="_Toc197962086"/>
      <w:r w:rsidRPr="00C56078">
        <w:rPr>
          <w:b/>
          <w:bCs/>
        </w:rPr>
        <w:t>4.2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Химический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метод.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Расчёт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потребности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в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гербицидах</w:t>
      </w:r>
      <w:bookmarkEnd w:id="18"/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t>Уничтожение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подавление</w:t>
      </w:r>
      <w:r w:rsidR="00FB556F" w:rsidRPr="00C56078">
        <w:t xml:space="preserve"> </w:t>
      </w:r>
      <w:r w:rsidRPr="00C56078">
        <w:t>сорняков</w:t>
      </w:r>
      <w:r w:rsidR="00FB556F" w:rsidRPr="00C56078">
        <w:t xml:space="preserve"> </w:t>
      </w:r>
      <w:r w:rsidRPr="00C56078">
        <w:t>одними</w:t>
      </w:r>
      <w:r w:rsidR="00FB556F" w:rsidRPr="00C56078">
        <w:t xml:space="preserve"> </w:t>
      </w:r>
      <w:r w:rsidRPr="00C56078">
        <w:t>агротехническими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биологическими</w:t>
      </w:r>
      <w:r w:rsidR="00FB556F" w:rsidRPr="00C56078">
        <w:t xml:space="preserve"> </w:t>
      </w:r>
      <w:r w:rsidRPr="00C56078">
        <w:t>способами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всегда</w:t>
      </w:r>
      <w:r w:rsidR="00FB556F" w:rsidRPr="00C56078">
        <w:t xml:space="preserve"> </w:t>
      </w:r>
      <w:r w:rsidRPr="00C56078">
        <w:t>дают</w:t>
      </w:r>
      <w:r w:rsidR="00FB556F" w:rsidRPr="00C56078">
        <w:t xml:space="preserve"> </w:t>
      </w:r>
      <w:r w:rsidRPr="00C56078">
        <w:t>желаемые</w:t>
      </w:r>
      <w:r w:rsidR="00FB556F" w:rsidRPr="00C56078">
        <w:t xml:space="preserve"> </w:t>
      </w:r>
      <w:r w:rsidRPr="00C56078">
        <w:t>результаты.</w:t>
      </w: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t>Это</w:t>
      </w:r>
      <w:r w:rsidR="00FB556F" w:rsidRPr="00C56078">
        <w:t xml:space="preserve"> </w:t>
      </w:r>
      <w:r w:rsidRPr="00C56078">
        <w:t>обусловлено</w:t>
      </w:r>
      <w:r w:rsidR="00FB556F" w:rsidRPr="00C56078">
        <w:t xml:space="preserve"> </w:t>
      </w:r>
      <w:r w:rsidRPr="00C56078">
        <w:t>тем,</w:t>
      </w:r>
      <w:r w:rsidR="00FB556F" w:rsidRPr="00C56078">
        <w:t xml:space="preserve"> </w:t>
      </w:r>
      <w:r w:rsidRPr="00C56078">
        <w:t>что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помощью</w:t>
      </w:r>
      <w:r w:rsidR="00FB556F" w:rsidRPr="00C56078">
        <w:t xml:space="preserve"> </w:t>
      </w:r>
      <w:r w:rsidRPr="00C56078">
        <w:t>машин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оборудования</w:t>
      </w:r>
      <w:r w:rsidR="00FB556F" w:rsidRPr="00C56078">
        <w:t xml:space="preserve"> </w:t>
      </w:r>
      <w:r w:rsidRPr="00C56078">
        <w:t>невозможно</w:t>
      </w:r>
      <w:r w:rsidR="00FB556F" w:rsidRPr="00C56078">
        <w:t xml:space="preserve"> </w:t>
      </w:r>
      <w:r w:rsidRPr="00C56078">
        <w:t>уничтожить</w:t>
      </w:r>
      <w:r w:rsidR="00FB556F" w:rsidRPr="00C56078">
        <w:t xml:space="preserve"> </w:t>
      </w:r>
      <w:r w:rsidRPr="00C56078">
        <w:t>сорняки,</w:t>
      </w:r>
      <w:r w:rsidR="00FB556F" w:rsidRPr="00C56078">
        <w:t xml:space="preserve"> </w:t>
      </w:r>
      <w:r w:rsidRPr="00C56078">
        <w:t>например,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рядках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гнёздах</w:t>
      </w:r>
      <w:r w:rsidR="00FB556F" w:rsidRPr="00C56078">
        <w:t xml:space="preserve"> </w:t>
      </w:r>
      <w:r w:rsidRPr="00C56078">
        <w:t>культурных</w:t>
      </w:r>
      <w:r w:rsidR="00FB556F" w:rsidRPr="00C56078">
        <w:t xml:space="preserve"> </w:t>
      </w:r>
      <w:r w:rsidRPr="00C56078">
        <w:t>растений.</w:t>
      </w: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rPr>
          <w:i/>
          <w:iCs/>
        </w:rPr>
        <w:t>Гербициды</w:t>
      </w:r>
      <w:r w:rsidR="00FB556F" w:rsidRPr="00C56078">
        <w:rPr>
          <w:i/>
          <w:iCs/>
        </w:rPr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химические</w:t>
      </w:r>
      <w:r w:rsidR="00FB556F" w:rsidRPr="00C56078">
        <w:t xml:space="preserve"> </w:t>
      </w:r>
      <w:r w:rsidRPr="00C56078">
        <w:t>вещества,</w:t>
      </w:r>
      <w:r w:rsidR="00FB556F" w:rsidRPr="00C56078">
        <w:t xml:space="preserve"> </w:t>
      </w:r>
      <w:r w:rsidRPr="00C56078">
        <w:t>применяемые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уничтожения</w:t>
      </w:r>
      <w:r w:rsidR="00FB556F" w:rsidRPr="00C56078">
        <w:t xml:space="preserve"> </w:t>
      </w:r>
      <w:r w:rsidRPr="00C56078">
        <w:t>сорняков.</w:t>
      </w:r>
      <w:r w:rsidR="00FB556F" w:rsidRPr="00C56078">
        <w:t xml:space="preserve"> </w:t>
      </w:r>
      <w:r w:rsidRPr="00C56078">
        <w:t>Они</w:t>
      </w:r>
      <w:r w:rsidR="00FB556F" w:rsidRPr="00C56078">
        <w:t xml:space="preserve"> </w:t>
      </w:r>
      <w:r w:rsidRPr="00C56078">
        <w:t>получили</w:t>
      </w:r>
      <w:r w:rsidR="00FB556F" w:rsidRPr="00C56078">
        <w:t xml:space="preserve"> </w:t>
      </w:r>
      <w:r w:rsidRPr="00C56078">
        <w:t>своё</w:t>
      </w:r>
      <w:r w:rsidR="00FB556F" w:rsidRPr="00C56078">
        <w:t xml:space="preserve"> </w:t>
      </w:r>
      <w:r w:rsidRPr="00C56078">
        <w:t>название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латинских</w:t>
      </w:r>
      <w:r w:rsidR="00FB556F" w:rsidRPr="00C56078">
        <w:t xml:space="preserve"> </w:t>
      </w:r>
      <w:r w:rsidRPr="00C56078">
        <w:t>слов</w:t>
      </w:r>
      <w:r w:rsidR="00FB556F" w:rsidRPr="00C56078">
        <w:t xml:space="preserve"> </w:t>
      </w:r>
      <w:r w:rsidRPr="00C56078">
        <w:rPr>
          <w:lang w:val="en-US"/>
        </w:rPr>
        <w:t>herba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трава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rPr>
          <w:lang w:val="en-US"/>
        </w:rPr>
        <w:t>ceado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убивать.</w:t>
      </w:r>
      <w:r w:rsidR="00FB556F" w:rsidRPr="00C56078">
        <w:t xml:space="preserve"> </w:t>
      </w:r>
      <w:r w:rsidRPr="00C56078">
        <w:t>Список</w:t>
      </w:r>
      <w:r w:rsidR="00FB556F" w:rsidRPr="00C56078">
        <w:t xml:space="preserve"> </w:t>
      </w:r>
      <w:r w:rsidRPr="00C56078">
        <w:t>гербицидов,</w:t>
      </w:r>
      <w:r w:rsidR="00FB556F" w:rsidRPr="00C56078">
        <w:t xml:space="preserve"> </w:t>
      </w:r>
      <w:r w:rsidRPr="00C56078">
        <w:t>разрешённых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применения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Российской</w:t>
      </w:r>
      <w:r w:rsidR="00FB556F" w:rsidRPr="00C56078">
        <w:t xml:space="preserve"> </w:t>
      </w:r>
      <w:r w:rsidRPr="00C56078">
        <w:t>Федерации,</w:t>
      </w:r>
      <w:r w:rsidR="00FB556F" w:rsidRPr="00C56078">
        <w:t xml:space="preserve"> </w:t>
      </w:r>
      <w:r w:rsidRPr="00C56078">
        <w:t>ежегодно</w:t>
      </w:r>
      <w:r w:rsidR="00FB556F" w:rsidRPr="00C56078">
        <w:t xml:space="preserve"> </w:t>
      </w:r>
      <w:r w:rsidRPr="00C56078">
        <w:t>уточняется</w:t>
      </w:r>
      <w:r w:rsidR="00FB556F" w:rsidRPr="00C56078">
        <w:t xml:space="preserve"> </w:t>
      </w:r>
      <w:r w:rsidRPr="00C56078">
        <w:t>специальной</w:t>
      </w:r>
      <w:r w:rsidR="00FB556F" w:rsidRPr="00C56078">
        <w:t xml:space="preserve"> </w:t>
      </w:r>
      <w:r w:rsidRPr="00C56078">
        <w:t>комиссией</w:t>
      </w:r>
      <w:r w:rsidR="00FB556F" w:rsidRPr="00C56078">
        <w:t xml:space="preserve"> </w:t>
      </w:r>
      <w:r w:rsidRPr="00C56078">
        <w:t>АПК.</w:t>
      </w: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t>Гербициды</w:t>
      </w:r>
      <w:r w:rsidR="00FB556F" w:rsidRPr="00C56078">
        <w:t xml:space="preserve"> </w:t>
      </w:r>
      <w:r w:rsidRPr="00C56078">
        <w:t>были</w:t>
      </w:r>
      <w:r w:rsidR="00FB556F" w:rsidRPr="00C56078">
        <w:t xml:space="preserve"> </w:t>
      </w:r>
      <w:r w:rsidRPr="00C56078">
        <w:t>известны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применялись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производстве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конца</w:t>
      </w:r>
      <w:r w:rsidR="00FB556F" w:rsidRPr="00C56078">
        <w:t xml:space="preserve"> </w:t>
      </w:r>
      <w:r w:rsidRPr="00C56078">
        <w:t>прошлого</w:t>
      </w:r>
      <w:r w:rsidR="00FB556F" w:rsidRPr="00C56078">
        <w:t xml:space="preserve"> </w:t>
      </w:r>
      <w:r w:rsidRPr="00C56078">
        <w:t>века.</w:t>
      </w: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t>Из-за</w:t>
      </w:r>
      <w:r w:rsidR="00FB556F" w:rsidRPr="00C56078">
        <w:t xml:space="preserve"> </w:t>
      </w:r>
      <w:r w:rsidRPr="00C56078">
        <w:t>существенных</w:t>
      </w:r>
      <w:r w:rsidR="00FB556F" w:rsidRPr="00C56078">
        <w:t xml:space="preserve"> </w:t>
      </w:r>
      <w:r w:rsidRPr="00C56078">
        <w:t>недостатков</w:t>
      </w:r>
      <w:r w:rsidR="00FB556F" w:rsidRPr="00C56078">
        <w:t xml:space="preserve"> </w:t>
      </w:r>
      <w:r w:rsidRPr="00C56078">
        <w:t>они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получили</w:t>
      </w:r>
      <w:r w:rsidR="00FB556F" w:rsidRPr="00C56078">
        <w:t xml:space="preserve"> </w:t>
      </w:r>
      <w:r w:rsidRPr="00C56078">
        <w:t>широкого</w:t>
      </w:r>
      <w:r w:rsidR="00FB556F" w:rsidRPr="00C56078">
        <w:t xml:space="preserve"> </w:t>
      </w:r>
      <w:r w:rsidRPr="00C56078">
        <w:t>распространения</w:t>
      </w:r>
      <w:r w:rsidR="00FB556F" w:rsidRPr="00C56078">
        <w:t xml:space="preserve"> </w:t>
      </w:r>
      <w:r w:rsidRPr="00C56078">
        <w:t>вплоть</w:t>
      </w:r>
      <w:r w:rsidR="00FB556F" w:rsidRPr="00C56078">
        <w:t xml:space="preserve"> </w:t>
      </w:r>
      <w:r w:rsidRPr="00C56078">
        <w:t>до</w:t>
      </w:r>
      <w:r w:rsidR="00FB556F" w:rsidRPr="00C56078">
        <w:t xml:space="preserve"> </w:t>
      </w:r>
      <w:r w:rsidRPr="00C56078">
        <w:t>40-х</w:t>
      </w:r>
      <w:r w:rsidR="00FB556F" w:rsidRPr="00C56078">
        <w:t xml:space="preserve"> </w:t>
      </w:r>
      <w:r w:rsidRPr="00C56078">
        <w:t>годов</w:t>
      </w:r>
      <w:r w:rsidR="00FB556F" w:rsidRPr="00C56078">
        <w:t xml:space="preserve"> </w:t>
      </w:r>
      <w:r w:rsidRPr="00C56078">
        <w:t>нашего</w:t>
      </w:r>
      <w:r w:rsidR="00FB556F" w:rsidRPr="00C56078">
        <w:t xml:space="preserve"> </w:t>
      </w:r>
      <w:r w:rsidRPr="00C56078">
        <w:t>столетия,</w:t>
      </w:r>
      <w:r w:rsidR="00FB556F" w:rsidRPr="00C56078">
        <w:t xml:space="preserve"> </w:t>
      </w:r>
      <w:r w:rsidRPr="00C56078">
        <w:t>когда</w:t>
      </w:r>
      <w:r w:rsidR="00FB556F" w:rsidRPr="00C56078">
        <w:t xml:space="preserve"> </w:t>
      </w:r>
      <w:r w:rsidRPr="00C56078">
        <w:t>были</w:t>
      </w:r>
      <w:r w:rsidR="00FB556F" w:rsidRPr="00C56078">
        <w:t xml:space="preserve"> </w:t>
      </w:r>
      <w:r w:rsidRPr="00C56078">
        <w:t>синтезированы</w:t>
      </w:r>
      <w:r w:rsidR="00FB556F" w:rsidRPr="00C56078">
        <w:t xml:space="preserve"> </w:t>
      </w:r>
      <w:r w:rsidRPr="00C56078">
        <w:t>органические</w:t>
      </w:r>
      <w:r w:rsidR="00FB556F" w:rsidRPr="00C56078">
        <w:t xml:space="preserve"> </w:t>
      </w:r>
      <w:r w:rsidRPr="00C56078">
        <w:t>соединения,</w:t>
      </w:r>
      <w:r w:rsidR="00FB556F" w:rsidRPr="00C56078">
        <w:t xml:space="preserve"> </w:t>
      </w:r>
      <w:r w:rsidRPr="00C56078">
        <w:t>характеризующиеся</w:t>
      </w:r>
      <w:r w:rsidR="00FB556F" w:rsidRPr="00C56078">
        <w:t xml:space="preserve"> </w:t>
      </w:r>
      <w:r w:rsidRPr="00C56078">
        <w:t>физиологической</w:t>
      </w:r>
      <w:r w:rsidR="00FB556F" w:rsidRPr="00C56078">
        <w:t xml:space="preserve"> </w:t>
      </w:r>
      <w:r w:rsidRPr="00C56078">
        <w:t>активностью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эффективностью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относительно</w:t>
      </w:r>
      <w:r w:rsidR="00FB556F" w:rsidRPr="00C56078">
        <w:t xml:space="preserve"> </w:t>
      </w:r>
      <w:r w:rsidRPr="00C56078">
        <w:t>небольших</w:t>
      </w:r>
      <w:r w:rsidR="00FB556F" w:rsidRPr="00C56078">
        <w:t xml:space="preserve"> </w:t>
      </w:r>
      <w:r w:rsidRPr="00C56078">
        <w:t>нормах</w:t>
      </w:r>
      <w:r w:rsidR="00FB556F" w:rsidRPr="00C56078">
        <w:t xml:space="preserve"> </w:t>
      </w:r>
      <w:r w:rsidRPr="00C56078">
        <w:t>расхода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материальных</w:t>
      </w:r>
      <w:r w:rsidR="00FB556F" w:rsidRPr="00C56078">
        <w:t xml:space="preserve"> </w:t>
      </w:r>
      <w:r w:rsidRPr="00C56078">
        <w:t>затратах.</w:t>
      </w:r>
      <w:r w:rsidR="00FB556F" w:rsidRPr="00C56078">
        <w:t xml:space="preserve"> </w:t>
      </w:r>
      <w:r w:rsidRPr="00C56078">
        <w:t>Гербициды</w:t>
      </w:r>
      <w:r w:rsidR="00FB556F" w:rsidRPr="00C56078">
        <w:t xml:space="preserve"> </w:t>
      </w:r>
      <w:r w:rsidRPr="00C56078">
        <w:t>стали</w:t>
      </w:r>
      <w:r w:rsidR="00FB556F" w:rsidRPr="00C56078">
        <w:t xml:space="preserve"> </w:t>
      </w:r>
      <w:r w:rsidRPr="00C56078">
        <w:t>неотъемлемой</w:t>
      </w:r>
      <w:r w:rsidR="00FB556F" w:rsidRPr="00C56078">
        <w:t xml:space="preserve"> </w:t>
      </w:r>
      <w:r w:rsidRPr="00C56078">
        <w:t>частью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использовании</w:t>
      </w:r>
      <w:r w:rsidR="00FB556F" w:rsidRPr="00C56078">
        <w:t xml:space="preserve"> </w:t>
      </w:r>
      <w:r w:rsidRPr="00C56078">
        <w:t>современных</w:t>
      </w:r>
      <w:r w:rsidR="00FB556F" w:rsidRPr="00C56078">
        <w:t xml:space="preserve"> </w:t>
      </w:r>
      <w:r w:rsidRPr="00C56078">
        <w:t>технологий,</w:t>
      </w:r>
      <w:r w:rsidR="00FB556F" w:rsidRPr="00C56078">
        <w:t xml:space="preserve"> </w:t>
      </w:r>
      <w:r w:rsidRPr="00C56078">
        <w:t>предусматривающих</w:t>
      </w:r>
      <w:r w:rsidR="00FB556F" w:rsidRPr="00C56078">
        <w:t xml:space="preserve"> </w:t>
      </w:r>
      <w:r w:rsidRPr="00C56078">
        <w:t>всестороннюю</w:t>
      </w:r>
      <w:r w:rsidR="00FB556F" w:rsidRPr="00C56078">
        <w:t xml:space="preserve"> </w:t>
      </w:r>
      <w:r w:rsidRPr="00C56078">
        <w:t>химизацию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условиях</w:t>
      </w:r>
      <w:r w:rsidR="00FB556F" w:rsidRPr="00C56078">
        <w:t xml:space="preserve"> </w:t>
      </w:r>
      <w:r w:rsidRPr="00C56078">
        <w:t>применения</w:t>
      </w:r>
      <w:r w:rsidR="00FB556F" w:rsidRPr="00C56078">
        <w:t xml:space="preserve"> </w:t>
      </w:r>
      <w:r w:rsidRPr="00C56078">
        <w:t>почвозащитных</w:t>
      </w:r>
      <w:r w:rsidR="00FB556F" w:rsidRPr="00C56078">
        <w:t xml:space="preserve"> </w:t>
      </w:r>
      <w:r w:rsidRPr="00C56078">
        <w:t>энергосберегающих</w:t>
      </w:r>
      <w:r w:rsidR="00FB556F" w:rsidRPr="00C56078">
        <w:t xml:space="preserve"> </w:t>
      </w:r>
      <w:r w:rsidRPr="00C56078">
        <w:t>технологий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почвы.</w:t>
      </w: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t>Однако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химической</w:t>
      </w:r>
      <w:r w:rsidR="00FB556F" w:rsidRPr="00C56078">
        <w:t xml:space="preserve"> </w:t>
      </w:r>
      <w:r w:rsidRPr="00C56078">
        <w:t>борьбе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сорняками</w:t>
      </w:r>
      <w:r w:rsidR="00FB556F" w:rsidRPr="00C56078">
        <w:t xml:space="preserve"> </w:t>
      </w:r>
      <w:r w:rsidRPr="00C56078">
        <w:t>есть</w:t>
      </w:r>
      <w:r w:rsidR="00FB556F" w:rsidRPr="00C56078">
        <w:t xml:space="preserve"> </w:t>
      </w:r>
      <w:r w:rsidRPr="00C56078">
        <w:t>нерешённые</w:t>
      </w:r>
      <w:r w:rsidR="00FB556F" w:rsidRPr="00C56078">
        <w:t xml:space="preserve"> </w:t>
      </w:r>
      <w:r w:rsidRPr="00C56078">
        <w:t>проблемы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нежелательное</w:t>
      </w:r>
      <w:r w:rsidR="00FB556F" w:rsidRPr="00C56078">
        <w:t xml:space="preserve"> </w:t>
      </w:r>
      <w:r w:rsidRPr="00C56078">
        <w:t>накопление</w:t>
      </w:r>
      <w:r w:rsidR="00FB556F" w:rsidRPr="00C56078">
        <w:t xml:space="preserve"> </w:t>
      </w:r>
      <w:r w:rsidRPr="00C56078">
        <w:t>устойчивых</w:t>
      </w:r>
      <w:r w:rsidR="00FB556F" w:rsidRPr="00C56078">
        <w:t xml:space="preserve"> </w:t>
      </w:r>
      <w:r w:rsidRPr="00C56078">
        <w:t>сорняков,</w:t>
      </w:r>
      <w:r w:rsidR="00FB556F" w:rsidRPr="00C56078">
        <w:t xml:space="preserve"> </w:t>
      </w:r>
      <w:r w:rsidRPr="00C56078">
        <w:t>недостаточная</w:t>
      </w:r>
      <w:r w:rsidR="00FB556F" w:rsidRPr="00C56078">
        <w:t xml:space="preserve"> </w:t>
      </w:r>
      <w:r w:rsidRPr="00C56078">
        <w:t>селективность,</w:t>
      </w:r>
      <w:r w:rsidR="00FB556F" w:rsidRPr="00C56078">
        <w:t xml:space="preserve"> </w:t>
      </w:r>
      <w:r w:rsidRPr="00C56078">
        <w:t>отсутствие</w:t>
      </w:r>
      <w:r w:rsidR="00FB556F" w:rsidRPr="00C56078">
        <w:t xml:space="preserve"> </w:t>
      </w:r>
      <w:r w:rsidRPr="00C56078">
        <w:t>необходимых</w:t>
      </w:r>
      <w:r w:rsidR="00FB556F" w:rsidRPr="00C56078">
        <w:t xml:space="preserve"> </w:t>
      </w:r>
      <w:r w:rsidRPr="00C56078">
        <w:t>препаратов,</w:t>
      </w:r>
      <w:r w:rsidR="00FB556F" w:rsidRPr="00C56078">
        <w:t xml:space="preserve"> </w:t>
      </w:r>
      <w:r w:rsidRPr="00C56078">
        <w:t>длительная</w:t>
      </w:r>
      <w:r w:rsidR="00FB556F" w:rsidRPr="00C56078">
        <w:t xml:space="preserve"> </w:t>
      </w:r>
      <w:r w:rsidRPr="00C56078">
        <w:t>инактивация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отрицательное</w:t>
      </w:r>
      <w:r w:rsidR="00FB556F" w:rsidRPr="00C56078">
        <w:t xml:space="preserve"> </w:t>
      </w:r>
      <w:r w:rsidRPr="00C56078">
        <w:t>последействие</w:t>
      </w:r>
      <w:r w:rsidR="00FB556F" w:rsidRPr="00C56078">
        <w:t xml:space="preserve"> </w:t>
      </w:r>
      <w:r w:rsidRPr="00C56078">
        <w:t>гербицидов,</w:t>
      </w:r>
      <w:r w:rsidR="00FB556F" w:rsidRPr="00C56078">
        <w:t xml:space="preserve"> </w:t>
      </w:r>
      <w:r w:rsidRPr="00C56078">
        <w:t>загрязнение</w:t>
      </w:r>
      <w:r w:rsidR="00FB556F" w:rsidRPr="00C56078">
        <w:t xml:space="preserve"> </w:t>
      </w:r>
      <w:r w:rsidRPr="00C56078">
        <w:t>окружающей</w:t>
      </w:r>
      <w:r w:rsidR="00FB556F" w:rsidRPr="00C56078">
        <w:t xml:space="preserve"> </w:t>
      </w:r>
      <w:r w:rsidRPr="00C56078">
        <w:t>среды.</w:t>
      </w:r>
      <w:r w:rsidR="00FB556F" w:rsidRPr="00C56078">
        <w:t xml:space="preserve"> </w:t>
      </w:r>
      <w:r w:rsidR="001262FD" w:rsidRPr="00C56078">
        <w:t>[14]</w:t>
      </w: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t>Для</w:t>
      </w:r>
      <w:r w:rsidR="00FB556F" w:rsidRPr="00C56078">
        <w:t xml:space="preserve"> </w:t>
      </w:r>
      <w:r w:rsidRPr="00C56078">
        <w:t>грамотного</w:t>
      </w:r>
      <w:r w:rsidR="00FB556F" w:rsidRPr="00C56078">
        <w:t xml:space="preserve"> </w:t>
      </w:r>
      <w:r w:rsidRPr="00C56078">
        <w:t>использования</w:t>
      </w:r>
      <w:r w:rsidR="00FB556F" w:rsidRPr="00C56078">
        <w:t xml:space="preserve"> </w:t>
      </w:r>
      <w:r w:rsidRPr="00C56078">
        <w:t>гербицидов</w:t>
      </w:r>
      <w:r w:rsidR="00FB556F" w:rsidRPr="00C56078">
        <w:t xml:space="preserve"> </w:t>
      </w:r>
      <w:r w:rsidRPr="00C56078">
        <w:t>необходимы</w:t>
      </w:r>
      <w:r w:rsidR="00FB556F" w:rsidRPr="00C56078">
        <w:t xml:space="preserve"> </w:t>
      </w:r>
      <w:r w:rsidRPr="00C56078">
        <w:t>знания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классификации,</w:t>
      </w:r>
      <w:r w:rsidR="00FB556F" w:rsidRPr="00C56078">
        <w:t xml:space="preserve"> </w:t>
      </w:r>
      <w:r w:rsidRPr="00C56078">
        <w:t>основ</w:t>
      </w:r>
      <w:r w:rsidR="00FB556F" w:rsidRPr="00C56078">
        <w:t xml:space="preserve"> </w:t>
      </w:r>
      <w:r w:rsidRPr="00C56078">
        <w:t>избирательности,</w:t>
      </w:r>
      <w:r w:rsidR="00FB556F" w:rsidRPr="00C56078">
        <w:t xml:space="preserve"> </w:t>
      </w:r>
      <w:r w:rsidRPr="00C56078">
        <w:t>регламента</w:t>
      </w:r>
      <w:r w:rsidR="00FB556F" w:rsidRPr="00C56078">
        <w:t xml:space="preserve"> </w:t>
      </w:r>
      <w:r w:rsidRPr="00C56078">
        <w:t>применения,</w:t>
      </w:r>
      <w:r w:rsidR="00FB556F" w:rsidRPr="00C56078">
        <w:t xml:space="preserve"> </w:t>
      </w:r>
      <w:r w:rsidRPr="00C56078">
        <w:t>оценки</w:t>
      </w:r>
      <w:r w:rsidR="00FB556F" w:rsidRPr="00C56078">
        <w:t xml:space="preserve"> </w:t>
      </w:r>
      <w:r w:rsidRPr="00C56078">
        <w:t>прогрессивных</w:t>
      </w:r>
      <w:r w:rsidR="00FB556F" w:rsidRPr="00C56078">
        <w:t xml:space="preserve"> </w:t>
      </w:r>
      <w:r w:rsidRPr="00C56078">
        <w:t>направлений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разработки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совершенствовании</w:t>
      </w:r>
      <w:r w:rsidR="00FB556F" w:rsidRPr="00C56078">
        <w:t xml:space="preserve"> </w:t>
      </w:r>
      <w:r w:rsidRPr="00C56078">
        <w:t>химического</w:t>
      </w:r>
      <w:r w:rsidR="00FB556F" w:rsidRPr="00C56078">
        <w:t xml:space="preserve"> </w:t>
      </w:r>
      <w:r w:rsidRPr="00C56078">
        <w:t>метода</w:t>
      </w:r>
      <w:r w:rsidR="00FB556F" w:rsidRPr="00C56078">
        <w:t xml:space="preserve"> </w:t>
      </w:r>
      <w:r w:rsidRPr="00C56078">
        <w:t>борьбы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сорняками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современных</w:t>
      </w:r>
      <w:r w:rsidR="00FB556F" w:rsidRPr="00C56078">
        <w:t xml:space="preserve"> </w:t>
      </w:r>
      <w:r w:rsidRPr="00C56078">
        <w:t>условиях</w:t>
      </w:r>
      <w:r w:rsidR="00FB556F" w:rsidRPr="00C56078">
        <w:t xml:space="preserve"> </w:t>
      </w:r>
      <w:r w:rsidRPr="00C56078">
        <w:t>представленного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таблице</w:t>
      </w:r>
      <w:r w:rsidR="00FB556F" w:rsidRPr="00C56078">
        <w:t xml:space="preserve"> </w:t>
      </w:r>
      <w:r w:rsidRPr="00C56078">
        <w:t>18</w:t>
      </w:r>
      <w:r w:rsidR="00FB556F" w:rsidRPr="00C56078">
        <w:t xml:space="preserve"> </w:t>
      </w:r>
      <w:r w:rsidRPr="00C56078">
        <w:t>[2]</w:t>
      </w:r>
    </w:p>
    <w:p w:rsidR="004C32B1" w:rsidRPr="00C56078" w:rsidRDefault="00123F55" w:rsidP="00123F55">
      <w:pPr>
        <w:pStyle w:val="23"/>
        <w:spacing w:after="0" w:line="360" w:lineRule="auto"/>
        <w:ind w:firstLine="709"/>
        <w:jc w:val="both"/>
      </w:pPr>
      <w:r>
        <w:br w:type="page"/>
      </w:r>
      <w:r w:rsidR="004C32B1" w:rsidRPr="00C56078">
        <w:t>Таблица</w:t>
      </w:r>
      <w:r w:rsidR="00FB556F" w:rsidRPr="00C56078">
        <w:t xml:space="preserve"> </w:t>
      </w:r>
      <w:r w:rsidR="004C32B1" w:rsidRPr="00C56078">
        <w:t>1</w:t>
      </w:r>
      <w:r w:rsidR="0072694E" w:rsidRPr="00C56078">
        <w:t>7</w:t>
      </w:r>
      <w:r w:rsidR="00FB556F" w:rsidRPr="00C56078">
        <w:t xml:space="preserve"> </w:t>
      </w:r>
      <w:r w:rsidR="004C32B1" w:rsidRPr="00C56078">
        <w:t>–</w:t>
      </w:r>
      <w:r w:rsidR="00FB556F" w:rsidRPr="00C56078">
        <w:t xml:space="preserve"> </w:t>
      </w:r>
      <w:r w:rsidR="004C32B1" w:rsidRPr="00C56078">
        <w:t>Потребность</w:t>
      </w:r>
      <w:r w:rsidR="00FB556F" w:rsidRPr="00C56078">
        <w:t xml:space="preserve"> </w:t>
      </w:r>
      <w:r w:rsidR="004C32B1" w:rsidRPr="00C56078">
        <w:t>в</w:t>
      </w:r>
      <w:r w:rsidR="00FB556F" w:rsidRPr="00C56078">
        <w:t xml:space="preserve"> </w:t>
      </w:r>
      <w:r w:rsidR="004C32B1" w:rsidRPr="00C56078">
        <w:t>гербицидах</w:t>
      </w:r>
      <w:r w:rsidR="00FB556F" w:rsidRPr="00C56078">
        <w:t xml:space="preserve"> </w:t>
      </w:r>
      <w:r w:rsidR="004C32B1" w:rsidRPr="00C56078">
        <w:t>в</w:t>
      </w:r>
      <w:r w:rsidR="00FB556F" w:rsidRPr="00C56078">
        <w:t xml:space="preserve"> </w:t>
      </w:r>
      <w:r w:rsidR="004C32B1" w:rsidRPr="00C56078">
        <w:t>полевом</w:t>
      </w:r>
      <w:r w:rsidR="00FB556F" w:rsidRPr="00C56078">
        <w:t xml:space="preserve"> </w:t>
      </w:r>
      <w:r w:rsidR="004C32B1" w:rsidRPr="00C56078">
        <w:t>севообороте</w:t>
      </w:r>
      <w:r w:rsidR="00FB556F" w:rsidRPr="00C56078">
        <w:t xml:space="preserve"> </w:t>
      </w:r>
      <w:r w:rsidR="004C32B1" w:rsidRPr="00C56078">
        <w:t>№1</w:t>
      </w:r>
      <w:r w:rsidR="00FB556F" w:rsidRPr="00C56078">
        <w:t xml:space="preserve"> </w:t>
      </w:r>
      <w:r w:rsidR="004C32B1" w:rsidRPr="00C56078">
        <w:t>и</w:t>
      </w:r>
      <w:r w:rsidR="00FB556F" w:rsidRPr="00C56078">
        <w:t xml:space="preserve"> </w:t>
      </w:r>
      <w:r w:rsidR="004C32B1" w:rsidRPr="00C56078">
        <w:t>затраты</w:t>
      </w:r>
      <w:r w:rsidR="00FB556F" w:rsidRPr="00C56078">
        <w:t xml:space="preserve"> </w:t>
      </w:r>
      <w:r w:rsidR="004C32B1" w:rsidRPr="00C56078">
        <w:t>на</w:t>
      </w:r>
      <w:r w:rsidR="00FB556F" w:rsidRPr="00C56078">
        <w:t xml:space="preserve"> </w:t>
      </w:r>
      <w:r w:rsidR="004C32B1" w:rsidRPr="00C56078">
        <w:t>химическую</w:t>
      </w:r>
      <w:r w:rsidR="00FB556F" w:rsidRPr="00C56078">
        <w:t xml:space="preserve"> </w:t>
      </w:r>
      <w:r w:rsidR="004C32B1" w:rsidRPr="00C56078">
        <w:t>обработку</w:t>
      </w:r>
      <w:r w:rsidR="00FB556F" w:rsidRPr="00C56078">
        <w:t xml:space="preserve"> </w:t>
      </w:r>
      <w:r w:rsidR="004C32B1" w:rsidRPr="00C56078">
        <w:t>посевов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600"/>
        <w:gridCol w:w="670"/>
        <w:gridCol w:w="868"/>
        <w:gridCol w:w="1052"/>
        <w:gridCol w:w="840"/>
        <w:gridCol w:w="1080"/>
        <w:gridCol w:w="589"/>
        <w:gridCol w:w="993"/>
        <w:gridCol w:w="698"/>
        <w:gridCol w:w="826"/>
      </w:tblGrid>
      <w:tr w:rsidR="000C4A02" w:rsidRPr="00C56078" w:rsidTr="00123F55">
        <w:trPr>
          <w:cantSplit/>
          <w:trHeight w:val="1718"/>
          <w:jc w:val="center"/>
        </w:trPr>
        <w:tc>
          <w:tcPr>
            <w:tcW w:w="1073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пары</w:t>
            </w:r>
          </w:p>
        </w:tc>
        <w:tc>
          <w:tcPr>
            <w:tcW w:w="600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670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Засорен</w:t>
            </w:r>
            <w:r w:rsidR="00123F55">
              <w:rPr>
                <w:sz w:val="20"/>
                <w:szCs w:val="20"/>
              </w:rPr>
              <w:t>-</w:t>
            </w:r>
            <w:r w:rsidRPr="00C56078">
              <w:rPr>
                <w:sz w:val="20"/>
                <w:szCs w:val="20"/>
              </w:rPr>
              <w:t>ность</w:t>
            </w:r>
          </w:p>
        </w:tc>
        <w:tc>
          <w:tcPr>
            <w:tcW w:w="868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Обрабатываемая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площадь,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1052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Гербицид</w:t>
            </w:r>
          </w:p>
        </w:tc>
        <w:tc>
          <w:tcPr>
            <w:tcW w:w="840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Норма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расхода,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кг/га,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л/га</w:t>
            </w:r>
          </w:p>
        </w:tc>
        <w:tc>
          <w:tcPr>
            <w:tcW w:w="1080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Способ,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время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применения</w:t>
            </w:r>
          </w:p>
        </w:tc>
        <w:tc>
          <w:tcPr>
            <w:tcW w:w="589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Расход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гербицида</w:t>
            </w:r>
          </w:p>
        </w:tc>
        <w:tc>
          <w:tcPr>
            <w:tcW w:w="993" w:type="dxa"/>
            <w:textDirection w:val="btLr"/>
            <w:vAlign w:val="center"/>
          </w:tcPr>
          <w:p w:rsidR="000C4A02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Стоимость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гербицида,</w:t>
            </w:r>
          </w:p>
          <w:p w:rsidR="004C32B1" w:rsidRPr="00C56078" w:rsidRDefault="00FB556F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 xml:space="preserve"> </w:t>
            </w:r>
            <w:r w:rsidR="004C32B1" w:rsidRPr="00C56078">
              <w:rPr>
                <w:sz w:val="20"/>
                <w:szCs w:val="20"/>
              </w:rPr>
              <w:t>руб</w:t>
            </w:r>
          </w:p>
        </w:tc>
        <w:tc>
          <w:tcPr>
            <w:tcW w:w="698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Стоимость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обработки,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руб</w:t>
            </w:r>
          </w:p>
        </w:tc>
        <w:tc>
          <w:tcPr>
            <w:tcW w:w="826" w:type="dxa"/>
            <w:textDirection w:val="btLr"/>
            <w:vAlign w:val="center"/>
          </w:tcPr>
          <w:p w:rsidR="004C32B1" w:rsidRPr="00C56078" w:rsidRDefault="004C32B1" w:rsidP="00123F55">
            <w:pPr>
              <w:widowControl w:val="0"/>
              <w:spacing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Всего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затрат,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руб</w:t>
            </w:r>
          </w:p>
        </w:tc>
      </w:tr>
      <w:tr w:rsidR="000C4A02" w:rsidRPr="00C56078" w:rsidTr="00123F55">
        <w:trPr>
          <w:cantSplit/>
          <w:trHeight w:val="1207"/>
          <w:jc w:val="center"/>
        </w:trPr>
        <w:tc>
          <w:tcPr>
            <w:tcW w:w="1073" w:type="dxa"/>
            <w:vAlign w:val="center"/>
          </w:tcPr>
          <w:p w:rsidR="004C32B1" w:rsidRPr="00C56078" w:rsidRDefault="004C32B1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600" w:type="dxa"/>
            <w:vAlign w:val="center"/>
          </w:tcPr>
          <w:p w:rsidR="004C32B1" w:rsidRPr="00C56078" w:rsidRDefault="00956121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135</w:t>
            </w:r>
          </w:p>
        </w:tc>
        <w:tc>
          <w:tcPr>
            <w:tcW w:w="670" w:type="dxa"/>
            <w:vAlign w:val="center"/>
          </w:tcPr>
          <w:p w:rsidR="004C32B1" w:rsidRPr="00C56078" w:rsidRDefault="000C4A02" w:rsidP="00B22006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35</w:t>
            </w:r>
          </w:p>
        </w:tc>
        <w:tc>
          <w:tcPr>
            <w:tcW w:w="868" w:type="dxa"/>
            <w:vAlign w:val="center"/>
          </w:tcPr>
          <w:p w:rsidR="004C32B1" w:rsidRPr="00C56078" w:rsidRDefault="00956121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135</w:t>
            </w:r>
          </w:p>
        </w:tc>
        <w:tc>
          <w:tcPr>
            <w:tcW w:w="1052" w:type="dxa"/>
            <w:vAlign w:val="center"/>
          </w:tcPr>
          <w:p w:rsidR="004C32B1" w:rsidRPr="00C56078" w:rsidRDefault="004C32B1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Луварам</w:t>
            </w:r>
          </w:p>
        </w:tc>
        <w:tc>
          <w:tcPr>
            <w:tcW w:w="840" w:type="dxa"/>
            <w:vAlign w:val="center"/>
          </w:tcPr>
          <w:p w:rsidR="004C32B1" w:rsidRPr="00C56078" w:rsidRDefault="004C32B1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1-1,6</w:t>
            </w:r>
          </w:p>
        </w:tc>
        <w:tc>
          <w:tcPr>
            <w:tcW w:w="1080" w:type="dxa"/>
            <w:vAlign w:val="center"/>
          </w:tcPr>
          <w:p w:rsidR="004C32B1" w:rsidRPr="00C56078" w:rsidRDefault="004C32B1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Опрыскивание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посевов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фазе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кущения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выхода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трубку</w:t>
            </w:r>
          </w:p>
        </w:tc>
        <w:tc>
          <w:tcPr>
            <w:tcW w:w="589" w:type="dxa"/>
            <w:vAlign w:val="center"/>
          </w:tcPr>
          <w:p w:rsidR="004C32B1" w:rsidRPr="00C56078" w:rsidRDefault="00956121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216</w:t>
            </w:r>
          </w:p>
        </w:tc>
        <w:tc>
          <w:tcPr>
            <w:tcW w:w="993" w:type="dxa"/>
            <w:vAlign w:val="center"/>
          </w:tcPr>
          <w:p w:rsidR="004C32B1" w:rsidRPr="00C56078" w:rsidRDefault="000C4A02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76160</w:t>
            </w:r>
          </w:p>
        </w:tc>
        <w:tc>
          <w:tcPr>
            <w:tcW w:w="698" w:type="dxa"/>
            <w:vAlign w:val="center"/>
          </w:tcPr>
          <w:p w:rsidR="004C32B1" w:rsidRPr="00C56078" w:rsidRDefault="000C4A02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6000</w:t>
            </w:r>
          </w:p>
        </w:tc>
        <w:tc>
          <w:tcPr>
            <w:tcW w:w="826" w:type="dxa"/>
            <w:vAlign w:val="center"/>
          </w:tcPr>
          <w:p w:rsidR="004C32B1" w:rsidRPr="00C56078" w:rsidRDefault="000C4A02" w:rsidP="00B2200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82160</w:t>
            </w:r>
          </w:p>
        </w:tc>
      </w:tr>
    </w:tbl>
    <w:p w:rsidR="000C4A02" w:rsidRPr="00C56078" w:rsidRDefault="000C4A02" w:rsidP="003C0D12">
      <w:pPr>
        <w:pStyle w:val="a4"/>
        <w:widowControl w:val="0"/>
        <w:ind w:firstLine="709"/>
      </w:pPr>
    </w:p>
    <w:p w:rsidR="004C32B1" w:rsidRPr="00C56078" w:rsidRDefault="004C32B1" w:rsidP="003C0D12">
      <w:pPr>
        <w:pStyle w:val="a4"/>
        <w:widowControl w:val="0"/>
        <w:ind w:firstLine="709"/>
      </w:pPr>
      <w:r w:rsidRPr="00C56078">
        <w:t>Из</w:t>
      </w:r>
      <w:r w:rsidR="00FB556F" w:rsidRPr="00C56078">
        <w:t xml:space="preserve"> </w:t>
      </w:r>
      <w:r w:rsidRPr="00C56078">
        <w:t>таблицы</w:t>
      </w:r>
      <w:r w:rsidR="00FB556F" w:rsidRPr="00C56078">
        <w:t xml:space="preserve"> </w:t>
      </w:r>
      <w:r w:rsidRPr="00C56078">
        <w:t>1</w:t>
      </w:r>
      <w:r w:rsidR="0072694E" w:rsidRPr="00C56078">
        <w:t>7</w:t>
      </w:r>
      <w:r w:rsidR="00FB556F" w:rsidRPr="00C56078">
        <w:t xml:space="preserve"> </w:t>
      </w:r>
      <w:r w:rsidRPr="00C56078">
        <w:t>видно</w:t>
      </w:r>
      <w:r w:rsidR="00FB556F" w:rsidRPr="00C56078">
        <w:t xml:space="preserve"> </w:t>
      </w:r>
      <w:r w:rsidRPr="00C56078">
        <w:t>что,</w:t>
      </w:r>
      <w:r w:rsidR="00FB556F" w:rsidRPr="00C56078">
        <w:t xml:space="preserve"> </w:t>
      </w:r>
      <w:r w:rsidRPr="00C56078">
        <w:t>потребность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гербицидах</w:t>
      </w:r>
      <w:r w:rsidR="00FB556F" w:rsidRPr="00C56078">
        <w:t xml:space="preserve"> </w:t>
      </w:r>
      <w:r w:rsidRPr="00C56078">
        <w:t>севооборота</w:t>
      </w:r>
      <w:r w:rsidR="00FB556F" w:rsidRPr="00C56078">
        <w:t xml:space="preserve"> </w:t>
      </w:r>
      <w:r w:rsidRPr="00C56078">
        <w:t>№</w:t>
      </w:r>
      <w:r w:rsidR="00FB556F" w:rsidRPr="00C56078">
        <w:t xml:space="preserve"> </w:t>
      </w:r>
      <w:r w:rsidRPr="00C56078">
        <w:t>1</w:t>
      </w:r>
      <w:r w:rsidR="00FB556F" w:rsidRPr="00C56078">
        <w:t xml:space="preserve"> </w:t>
      </w:r>
      <w:r w:rsidRPr="00C56078">
        <w:t>составляет</w:t>
      </w:r>
      <w:r w:rsidR="00FB556F" w:rsidRPr="00C56078">
        <w:t xml:space="preserve"> </w:t>
      </w:r>
      <w:r w:rsidR="000C4A02" w:rsidRPr="00C56078">
        <w:t>190,4</w:t>
      </w:r>
      <w:r w:rsidR="00FB556F" w:rsidRPr="00C56078">
        <w:t xml:space="preserve"> </w:t>
      </w:r>
      <w:r w:rsidRPr="00C56078">
        <w:t>литров,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всего</w:t>
      </w:r>
      <w:r w:rsidR="00FB556F" w:rsidRPr="00C56078">
        <w:t xml:space="preserve"> </w:t>
      </w:r>
      <w:r w:rsidRPr="00C56078">
        <w:t>затрат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проведения</w:t>
      </w:r>
      <w:r w:rsidR="00FB556F" w:rsidRPr="00C56078">
        <w:t xml:space="preserve"> </w:t>
      </w:r>
      <w:r w:rsidRPr="00C56078">
        <w:t>химической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="000C4A02" w:rsidRPr="00C56078">
        <w:t>82160</w:t>
      </w:r>
      <w:r w:rsidR="00FB556F" w:rsidRPr="00C56078">
        <w:t xml:space="preserve"> </w:t>
      </w:r>
      <w:r w:rsidRPr="00C56078">
        <w:t>рублей</w:t>
      </w:r>
      <w:r w:rsidR="00FB556F" w:rsidRPr="00C56078">
        <w:t xml:space="preserve"> </w:t>
      </w:r>
      <w:r w:rsidRPr="00C56078">
        <w:t>[1].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4C32B1" w:rsidP="003C0D12">
      <w:pPr>
        <w:pStyle w:val="1"/>
        <w:ind w:firstLine="709"/>
        <w:jc w:val="both"/>
        <w:rPr>
          <w:b/>
          <w:bCs/>
        </w:rPr>
      </w:pPr>
      <w:bookmarkStart w:id="19" w:name="_Toc197962087"/>
      <w:r w:rsidRPr="00C56078">
        <w:rPr>
          <w:b/>
          <w:bCs/>
        </w:rPr>
        <w:t>4.3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Охран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труда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при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работе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гербицидами</w:t>
      </w:r>
      <w:bookmarkEnd w:id="19"/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В</w:t>
      </w:r>
      <w:r w:rsidR="00FB556F" w:rsidRPr="00C56078">
        <w:t xml:space="preserve"> </w:t>
      </w:r>
      <w:r w:rsidRPr="00C56078">
        <w:t>России</w:t>
      </w:r>
      <w:r w:rsidR="00FB556F" w:rsidRPr="00C56078">
        <w:t xml:space="preserve"> </w:t>
      </w:r>
      <w:r w:rsidRPr="00C56078">
        <w:t>24</w:t>
      </w:r>
      <w:r w:rsidR="00FB556F" w:rsidRPr="00C56078">
        <w:t xml:space="preserve"> </w:t>
      </w:r>
      <w:r w:rsidRPr="00C56078">
        <w:t>июня</w:t>
      </w:r>
      <w:r w:rsidR="00FB556F" w:rsidRPr="00C56078">
        <w:t xml:space="preserve"> </w:t>
      </w:r>
      <w:r w:rsidRPr="00C56078">
        <w:t>1997</w:t>
      </w:r>
      <w:r w:rsidR="00FB556F" w:rsidRPr="00C56078">
        <w:t xml:space="preserve"> </w:t>
      </w:r>
      <w:r w:rsidRPr="00C56078">
        <w:t>г.</w:t>
      </w:r>
      <w:r w:rsidR="00FB556F" w:rsidRPr="00C56078">
        <w:t xml:space="preserve"> </w:t>
      </w:r>
      <w:r w:rsidRPr="00C56078">
        <w:t>был</w:t>
      </w:r>
      <w:r w:rsidR="00FB556F" w:rsidRPr="00C56078">
        <w:t xml:space="preserve"> </w:t>
      </w:r>
      <w:r w:rsidRPr="00C56078">
        <w:t>принят</w:t>
      </w:r>
      <w:r w:rsidR="00FB556F" w:rsidRPr="00C56078">
        <w:t xml:space="preserve"> </w:t>
      </w:r>
      <w:r w:rsidRPr="00C56078">
        <w:t>федеральный</w:t>
      </w:r>
      <w:r w:rsidR="00FB556F" w:rsidRPr="00C56078">
        <w:t xml:space="preserve"> </w:t>
      </w:r>
      <w:r w:rsidRPr="00C56078">
        <w:t>закон</w:t>
      </w:r>
      <w:r w:rsidR="00FB556F" w:rsidRPr="00C56078">
        <w:t xml:space="preserve"> </w:t>
      </w:r>
      <w:r w:rsidRPr="00C56078">
        <w:t>«О</w:t>
      </w:r>
      <w:r w:rsidR="00FB556F" w:rsidRPr="00C56078">
        <w:t xml:space="preserve"> </w:t>
      </w:r>
      <w:r w:rsidRPr="00C56078">
        <w:t>безопасном</w:t>
      </w:r>
      <w:r w:rsidR="00FB556F" w:rsidRPr="00C56078">
        <w:t xml:space="preserve"> </w:t>
      </w:r>
      <w:r w:rsidRPr="00C56078">
        <w:t>обращении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пестицидами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агрохимикатами»,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котором</w:t>
      </w:r>
      <w:r w:rsidR="00FB556F" w:rsidRPr="00C56078">
        <w:t xml:space="preserve"> </w:t>
      </w:r>
      <w:r w:rsidRPr="00C56078">
        <w:t>установлено</w:t>
      </w:r>
      <w:r w:rsidR="00FB556F" w:rsidRPr="00C56078">
        <w:t xml:space="preserve"> </w:t>
      </w:r>
      <w:r w:rsidRPr="00C56078">
        <w:t>правовое</w:t>
      </w:r>
      <w:r w:rsidR="00FB556F" w:rsidRPr="00C56078">
        <w:t xml:space="preserve"> </w:t>
      </w:r>
      <w:r w:rsidRPr="00C56078">
        <w:t>обеспечение</w:t>
      </w:r>
      <w:r w:rsidR="00FB556F" w:rsidRPr="00C56078">
        <w:t xml:space="preserve"> </w:t>
      </w:r>
      <w:r w:rsidRPr="00C56078">
        <w:t>безопасного</w:t>
      </w:r>
      <w:r w:rsidR="00FB556F" w:rsidRPr="00C56078">
        <w:t xml:space="preserve"> </w:t>
      </w:r>
      <w:r w:rsidRPr="00C56078">
        <w:t>обращения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пестицидами,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том</w:t>
      </w:r>
      <w:r w:rsidR="00FB556F" w:rsidRPr="00C56078">
        <w:t xml:space="preserve"> </w:t>
      </w:r>
      <w:r w:rsidRPr="00C56078">
        <w:t>числе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действующими</w:t>
      </w:r>
      <w:r w:rsidR="00FB556F" w:rsidRPr="00C56078">
        <w:t xml:space="preserve"> </w:t>
      </w:r>
      <w:r w:rsidRPr="00C56078">
        <w:t>веществами,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также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агрохимикатами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целях</w:t>
      </w:r>
      <w:r w:rsidR="00FB556F" w:rsidRPr="00C56078">
        <w:t xml:space="preserve"> </w:t>
      </w:r>
      <w:r w:rsidRPr="00C56078">
        <w:t>охраны</w:t>
      </w:r>
      <w:r w:rsidR="00FB556F" w:rsidRPr="00C56078">
        <w:t xml:space="preserve"> </w:t>
      </w:r>
      <w:r w:rsidRPr="00C56078">
        <w:t>здоровья</w:t>
      </w:r>
      <w:r w:rsidR="00FB556F" w:rsidRPr="00C56078">
        <w:t xml:space="preserve"> </w:t>
      </w:r>
      <w:r w:rsidRPr="00C56078">
        <w:t>людей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окружающей</w:t>
      </w:r>
      <w:r w:rsidR="00FB556F" w:rsidRPr="00C56078">
        <w:t xml:space="preserve"> </w:t>
      </w:r>
      <w:r w:rsidRPr="00C56078">
        <w:t>природной</w:t>
      </w:r>
      <w:r w:rsidR="00FB556F" w:rsidRPr="00C56078">
        <w:t xml:space="preserve"> </w:t>
      </w:r>
      <w:r w:rsidRPr="00C56078">
        <w:t>среды.</w:t>
      </w:r>
      <w:r w:rsidR="00FB556F" w:rsidRPr="00C56078">
        <w:t xml:space="preserve"> </w:t>
      </w:r>
      <w:r w:rsidRPr="00C56078">
        <w:t>Все</w:t>
      </w:r>
      <w:r w:rsidR="00FB556F" w:rsidRPr="00C56078">
        <w:t xml:space="preserve"> </w:t>
      </w:r>
      <w:r w:rsidRPr="00C56078">
        <w:t>работы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использованием</w:t>
      </w:r>
      <w:r w:rsidR="00FB556F" w:rsidRPr="00C56078">
        <w:t xml:space="preserve"> </w:t>
      </w:r>
      <w:r w:rsidRPr="00C56078">
        <w:t>химических</w:t>
      </w:r>
      <w:r w:rsidR="00FB556F" w:rsidRPr="00C56078">
        <w:t xml:space="preserve"> </w:t>
      </w:r>
      <w:r w:rsidRPr="00C56078">
        <w:t>средств</w:t>
      </w:r>
      <w:r w:rsidR="00FB556F" w:rsidRPr="00C56078">
        <w:t xml:space="preserve"> </w:t>
      </w:r>
      <w:r w:rsidRPr="00C56078">
        <w:t>проводят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соответствии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ГОСТом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Инструкцией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техники</w:t>
      </w:r>
      <w:r w:rsidR="00FB556F" w:rsidRPr="00C56078">
        <w:t xml:space="preserve"> </w:t>
      </w:r>
      <w:r w:rsidRPr="00C56078">
        <w:t>безопасности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хранении,</w:t>
      </w:r>
      <w:r w:rsidR="00FB556F" w:rsidRPr="00C56078">
        <w:t xml:space="preserve"> </w:t>
      </w:r>
      <w:r w:rsidRPr="00C56078">
        <w:t>транспортировке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применении</w:t>
      </w:r>
      <w:r w:rsidR="00FB556F" w:rsidRPr="00C56078">
        <w:t xml:space="preserve"> </w:t>
      </w:r>
      <w:r w:rsidRPr="00C56078">
        <w:t>пестицидов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сельском</w:t>
      </w:r>
      <w:r w:rsidR="00FB556F" w:rsidRPr="00C56078">
        <w:t xml:space="preserve"> </w:t>
      </w:r>
      <w:r w:rsidRPr="00C56078">
        <w:t>хозяйстве.</w:t>
      </w:r>
      <w:r w:rsidR="00FB556F" w:rsidRPr="00C56078">
        <w:t xml:space="preserve"> </w:t>
      </w:r>
      <w:r w:rsidRPr="00C56078">
        <w:t>Токсичность</w:t>
      </w:r>
      <w:r w:rsidR="00FB556F" w:rsidRPr="00C56078">
        <w:t xml:space="preserve"> </w:t>
      </w:r>
      <w:r w:rsidRPr="00C56078">
        <w:t>гербицидов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человека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животных</w:t>
      </w:r>
      <w:r w:rsidR="00FB556F" w:rsidRPr="00C56078">
        <w:t xml:space="preserve"> </w:t>
      </w:r>
      <w:r w:rsidRPr="00C56078">
        <w:t>неодинакова.</w:t>
      </w:r>
      <w:r w:rsidR="00FB556F" w:rsidRPr="00C56078">
        <w:t xml:space="preserve"> </w:t>
      </w:r>
      <w:r w:rsidRPr="00C56078">
        <w:t>Она</w:t>
      </w:r>
      <w:r w:rsidR="00FB556F" w:rsidRPr="00C56078">
        <w:t xml:space="preserve"> </w:t>
      </w:r>
      <w:r w:rsidRPr="00C56078">
        <w:t>измеряется</w:t>
      </w:r>
      <w:r w:rsidR="00FB556F" w:rsidRPr="00C56078">
        <w:t xml:space="preserve"> </w:t>
      </w:r>
      <w:r w:rsidRPr="00C56078">
        <w:t>величиной</w:t>
      </w:r>
      <w:r w:rsidR="00FB556F" w:rsidRPr="00C56078">
        <w:t xml:space="preserve"> </w:t>
      </w:r>
      <w:r w:rsidRPr="00C56078">
        <w:t>ЛД</w:t>
      </w:r>
      <w:r w:rsidRPr="00C56078">
        <w:rPr>
          <w:vertAlign w:val="subscript"/>
        </w:rPr>
        <w:t>50</w:t>
      </w:r>
      <w:r w:rsidRPr="00C56078">
        <w:t>,</w:t>
      </w:r>
      <w:r w:rsidR="00FB556F" w:rsidRPr="00C56078">
        <w:t xml:space="preserve"> </w:t>
      </w:r>
      <w:r w:rsidRPr="00C56078">
        <w:t>т.</w:t>
      </w:r>
      <w:r w:rsidR="00FB556F" w:rsidRPr="00C56078">
        <w:t xml:space="preserve"> </w:t>
      </w:r>
      <w:r w:rsidRPr="00C56078">
        <w:t>е.</w:t>
      </w:r>
      <w:r w:rsidR="00FB556F" w:rsidRPr="00C56078">
        <w:t xml:space="preserve"> </w:t>
      </w:r>
      <w:r w:rsidRPr="00C56078">
        <w:t>летальной</w:t>
      </w:r>
      <w:r w:rsidR="00FB556F" w:rsidRPr="00C56078">
        <w:t xml:space="preserve"> </w:t>
      </w:r>
      <w:r w:rsidRPr="00C56078">
        <w:t>дозой,</w:t>
      </w:r>
      <w:r w:rsidR="00FB556F" w:rsidRPr="00C56078">
        <w:t xml:space="preserve"> </w:t>
      </w:r>
      <w:r w:rsidRPr="00C56078">
        <w:t>приводящей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попадании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желудок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гибели</w:t>
      </w:r>
      <w:r w:rsidR="00FB556F" w:rsidRPr="00C56078">
        <w:t xml:space="preserve"> </w:t>
      </w:r>
      <w:r w:rsidRPr="00C56078">
        <w:t>50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теплокровных</w:t>
      </w:r>
      <w:r w:rsidR="00FB556F" w:rsidRPr="00C56078">
        <w:t xml:space="preserve"> </w:t>
      </w:r>
      <w:r w:rsidRPr="00C56078">
        <w:t>животных.</w:t>
      </w:r>
      <w:r w:rsidR="00FB556F" w:rsidRPr="00C56078">
        <w:t xml:space="preserve"> </w:t>
      </w:r>
      <w:r w:rsidRPr="00C56078">
        <w:t>Выражается</w:t>
      </w:r>
      <w:r w:rsidR="00FB556F" w:rsidRPr="00C56078">
        <w:t xml:space="preserve"> </w:t>
      </w:r>
      <w:r w:rsidRPr="00C56078">
        <w:t>она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миллиграммах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1</w:t>
      </w:r>
      <w:r w:rsidR="00FB556F" w:rsidRPr="00C56078">
        <w:t xml:space="preserve"> </w:t>
      </w:r>
      <w:r w:rsidRPr="00C56078">
        <w:t>кг</w:t>
      </w:r>
      <w:r w:rsidR="00FB556F" w:rsidRPr="00C56078">
        <w:t xml:space="preserve"> </w:t>
      </w:r>
      <w:r w:rsidRPr="00C56078">
        <w:t>живой</w:t>
      </w:r>
      <w:r w:rsidR="00FB556F" w:rsidRPr="00C56078">
        <w:t xml:space="preserve"> </w:t>
      </w:r>
      <w:r w:rsidRPr="00C56078">
        <w:t>массы</w:t>
      </w:r>
      <w:r w:rsidR="00FB556F" w:rsidRPr="00C56078">
        <w:t xml:space="preserve"> </w:t>
      </w:r>
      <w:r w:rsidRPr="00C56078">
        <w:t>организма.</w:t>
      </w:r>
      <w:r w:rsidR="00FB556F" w:rsidRPr="00C56078">
        <w:t xml:space="preserve"> </w:t>
      </w:r>
      <w:r w:rsidR="001262FD" w:rsidRPr="00C56078">
        <w:t>[14]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По</w:t>
      </w:r>
      <w:r w:rsidR="00FB556F" w:rsidRPr="00C56078">
        <w:t xml:space="preserve"> </w:t>
      </w:r>
      <w:r w:rsidRPr="00C56078">
        <w:t>степени</w:t>
      </w:r>
      <w:r w:rsidR="00FB556F" w:rsidRPr="00C56078">
        <w:t xml:space="preserve"> </w:t>
      </w:r>
      <w:r w:rsidRPr="00C56078">
        <w:t>токсичности</w:t>
      </w:r>
      <w:r w:rsidR="00FB556F" w:rsidRPr="00C56078">
        <w:t xml:space="preserve"> </w:t>
      </w:r>
      <w:r w:rsidRPr="00C56078">
        <w:t>гербициды</w:t>
      </w:r>
      <w:r w:rsidR="00FB556F" w:rsidRPr="00C56078">
        <w:t xml:space="preserve"> </w:t>
      </w:r>
      <w:r w:rsidRPr="00C56078">
        <w:t>делят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4</w:t>
      </w:r>
      <w:r w:rsidR="00FB556F" w:rsidRPr="00C56078">
        <w:t xml:space="preserve"> </w:t>
      </w:r>
      <w:r w:rsidRPr="00C56078">
        <w:t>группы:</w:t>
      </w:r>
      <w:r w:rsidR="00FB556F" w:rsidRPr="00C56078">
        <w:t xml:space="preserve"> </w:t>
      </w:r>
      <w:r w:rsidRPr="00C56078">
        <w:t>сильнодействующие,</w:t>
      </w:r>
      <w:r w:rsidR="00FB556F" w:rsidRPr="00C56078">
        <w:t xml:space="preserve"> </w:t>
      </w:r>
      <w:r w:rsidRPr="00C56078">
        <w:t>высокотоксичные,</w:t>
      </w:r>
      <w:r w:rsidR="00FB556F" w:rsidRPr="00C56078">
        <w:t xml:space="preserve"> </w:t>
      </w:r>
      <w:r w:rsidRPr="00C56078">
        <w:t>среднетоксичные</w:t>
      </w:r>
      <w:r w:rsidR="000C4A02" w:rsidRPr="00C56078">
        <w:t>,</w:t>
      </w:r>
      <w:r w:rsidR="00FB556F" w:rsidRPr="00C56078">
        <w:t xml:space="preserve"> </w:t>
      </w:r>
      <w:r w:rsidR="000C4A02" w:rsidRPr="00C56078">
        <w:t>малотоксичные</w:t>
      </w:r>
      <w:r w:rsidRPr="00C56078">
        <w:t>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Большая</w:t>
      </w:r>
      <w:r w:rsidR="00FB556F" w:rsidRPr="00C56078">
        <w:t xml:space="preserve"> </w:t>
      </w:r>
      <w:r w:rsidRPr="00C56078">
        <w:t>часть</w:t>
      </w:r>
      <w:r w:rsidR="00FB556F" w:rsidRPr="00C56078">
        <w:t xml:space="preserve"> </w:t>
      </w:r>
      <w:r w:rsidRPr="00C56078">
        <w:t>гербицидов,</w:t>
      </w:r>
      <w:r w:rsidR="00FB556F" w:rsidRPr="00C56078">
        <w:t xml:space="preserve"> </w:t>
      </w:r>
      <w:r w:rsidRPr="00C56078">
        <w:t>применяемых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сельском</w:t>
      </w:r>
      <w:r w:rsidR="00FB556F" w:rsidRPr="00C56078">
        <w:t xml:space="preserve"> </w:t>
      </w:r>
      <w:r w:rsidRPr="00C56078">
        <w:t>хозяйстве,</w:t>
      </w:r>
      <w:r w:rsidR="00FB556F" w:rsidRPr="00C56078">
        <w:t xml:space="preserve"> </w:t>
      </w:r>
      <w:r w:rsidRPr="00C56078">
        <w:t>малотоксичная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соблюдении</w:t>
      </w:r>
      <w:r w:rsidR="00FB556F" w:rsidRPr="00C56078">
        <w:t xml:space="preserve"> </w:t>
      </w:r>
      <w:r w:rsidRPr="00C56078">
        <w:t>правил</w:t>
      </w:r>
      <w:r w:rsidR="00FB556F" w:rsidRPr="00C56078">
        <w:t xml:space="preserve"> </w:t>
      </w:r>
      <w:r w:rsidRPr="00C56078">
        <w:t>техники</w:t>
      </w:r>
      <w:r w:rsidR="00FB556F" w:rsidRPr="00C56078">
        <w:t xml:space="preserve"> </w:t>
      </w:r>
      <w:r w:rsidRPr="00C56078">
        <w:t>безопасности</w:t>
      </w:r>
      <w:r w:rsidR="00FB556F" w:rsidRPr="00C56078">
        <w:t xml:space="preserve"> </w:t>
      </w:r>
      <w:r w:rsidRPr="00C56078">
        <w:t>безвредна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людей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животных.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этими</w:t>
      </w:r>
      <w:r w:rsidR="00FB556F" w:rsidRPr="00C56078">
        <w:t xml:space="preserve"> </w:t>
      </w:r>
      <w:r w:rsidRPr="00C56078">
        <w:t>правилами</w:t>
      </w:r>
      <w:r w:rsidR="00FB556F" w:rsidRPr="00C56078">
        <w:t xml:space="preserve"> </w:t>
      </w:r>
      <w:r w:rsidRPr="00C56078">
        <w:t>необходимо</w:t>
      </w:r>
      <w:r w:rsidR="00FB556F" w:rsidRPr="00C56078">
        <w:t xml:space="preserve"> </w:t>
      </w:r>
      <w:r w:rsidRPr="00C56078">
        <w:t>ознакомится</w:t>
      </w:r>
      <w:r w:rsidR="00FB556F" w:rsidRPr="00C56078">
        <w:t xml:space="preserve"> </w:t>
      </w:r>
      <w:r w:rsidRPr="00C56078">
        <w:t>всем</w:t>
      </w:r>
      <w:r w:rsidR="00FB556F" w:rsidRPr="00C56078">
        <w:t xml:space="preserve"> </w:t>
      </w:r>
      <w:r w:rsidRPr="00C56078">
        <w:t>лицам,</w:t>
      </w:r>
      <w:r w:rsidR="00FB556F" w:rsidRPr="00C56078">
        <w:t xml:space="preserve"> </w:t>
      </w:r>
      <w:r w:rsidRPr="00C56078">
        <w:t>связанным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обработкой</w:t>
      </w:r>
      <w:r w:rsidR="00FB556F" w:rsidRPr="00C56078">
        <w:t xml:space="preserve"> </w:t>
      </w:r>
      <w:r w:rsidRPr="00C56078">
        <w:t>посевов</w:t>
      </w:r>
      <w:r w:rsidR="00FB556F" w:rsidRPr="00C56078">
        <w:t xml:space="preserve"> </w:t>
      </w:r>
      <w:r w:rsidRPr="00C56078">
        <w:t>химическими</w:t>
      </w:r>
      <w:r w:rsidR="00FB556F" w:rsidRPr="00C56078">
        <w:t xml:space="preserve"> </w:t>
      </w:r>
      <w:r w:rsidRPr="00C56078">
        <w:t>средствами</w:t>
      </w:r>
      <w:r w:rsidR="00FB556F" w:rsidRPr="00C56078">
        <w:t xml:space="preserve"> </w:t>
      </w:r>
      <w:r w:rsidRPr="00C56078">
        <w:t>борьбы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сорняками.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Прежде</w:t>
      </w:r>
      <w:r w:rsidR="00FB556F" w:rsidRPr="00C56078">
        <w:t xml:space="preserve"> </w:t>
      </w:r>
      <w:r w:rsidRPr="00C56078">
        <w:t>всего</w:t>
      </w:r>
      <w:r w:rsidR="000C4A02" w:rsidRPr="00C56078">
        <w:t>,</w:t>
      </w:r>
      <w:r w:rsidR="00FB556F" w:rsidRPr="00C56078">
        <w:t xml:space="preserve"> </w:t>
      </w:r>
      <w:r w:rsidRPr="00C56078">
        <w:t>следует</w:t>
      </w:r>
      <w:r w:rsidR="00FB556F" w:rsidRPr="00C56078">
        <w:t xml:space="preserve"> </w:t>
      </w:r>
      <w:r w:rsidRPr="00C56078">
        <w:t>знать</w:t>
      </w:r>
      <w:r w:rsidR="00FB556F" w:rsidRPr="00C56078">
        <w:t xml:space="preserve"> </w:t>
      </w:r>
      <w:r w:rsidRPr="00C56078">
        <w:t>свойства</w:t>
      </w:r>
      <w:r w:rsidR="00FB556F" w:rsidRPr="00C56078">
        <w:t xml:space="preserve"> </w:t>
      </w:r>
      <w:r w:rsidRPr="00C56078">
        <w:t>применяемого</w:t>
      </w:r>
      <w:r w:rsidR="00FB556F" w:rsidRPr="00C56078">
        <w:t xml:space="preserve"> </w:t>
      </w:r>
      <w:r w:rsidRPr="00C56078">
        <w:t>гербицида,</w:t>
      </w:r>
      <w:r w:rsidR="00FB556F" w:rsidRPr="00C56078">
        <w:t xml:space="preserve"> </w:t>
      </w:r>
      <w:r w:rsidRPr="00C56078">
        <w:t>как</w:t>
      </w:r>
      <w:r w:rsidR="00FB556F" w:rsidRPr="00C56078">
        <w:t xml:space="preserve"> </w:t>
      </w:r>
      <w:r w:rsidRPr="00C56078">
        <w:t>он</w:t>
      </w:r>
      <w:r w:rsidR="00FB556F" w:rsidRPr="00C56078">
        <w:t xml:space="preserve"> </w:t>
      </w:r>
      <w:r w:rsidRPr="00C56078">
        <w:t>действует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человека,</w:t>
      </w:r>
      <w:r w:rsidR="00FB556F" w:rsidRPr="00C56078">
        <w:t xml:space="preserve"> </w:t>
      </w:r>
      <w:r w:rsidRPr="00C56078">
        <w:t>меры</w:t>
      </w:r>
      <w:r w:rsidR="00FB556F" w:rsidRPr="00C56078">
        <w:t xml:space="preserve"> </w:t>
      </w:r>
      <w:r w:rsidRPr="00C56078">
        <w:t>предосторожности</w:t>
      </w:r>
      <w:r w:rsidR="00FB556F" w:rsidRPr="00C56078">
        <w:t xml:space="preserve"> </w:t>
      </w:r>
      <w:r w:rsidRPr="00C56078">
        <w:t>во</w:t>
      </w:r>
      <w:r w:rsidR="00FB556F" w:rsidRPr="00C56078">
        <w:t xml:space="preserve"> </w:t>
      </w:r>
      <w:r w:rsidRPr="00C56078">
        <w:t>время</w:t>
      </w:r>
      <w:r w:rsidR="00FB556F" w:rsidRPr="00C56078">
        <w:t xml:space="preserve"> </w:t>
      </w:r>
      <w:r w:rsidRPr="00C56078">
        <w:t>работы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ним,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также</w:t>
      </w:r>
      <w:r w:rsidR="00FB556F" w:rsidRPr="00C56078">
        <w:t xml:space="preserve"> </w:t>
      </w:r>
      <w:r w:rsidRPr="00C56078">
        <w:t>как</w:t>
      </w:r>
      <w:r w:rsidR="00FB556F" w:rsidRPr="00C56078">
        <w:t xml:space="preserve"> </w:t>
      </w:r>
      <w:r w:rsidRPr="00C56078">
        <w:t>оказать</w:t>
      </w:r>
      <w:r w:rsidR="00FB556F" w:rsidRPr="00C56078">
        <w:t xml:space="preserve"> </w:t>
      </w:r>
      <w:r w:rsidRPr="00C56078">
        <w:t>первую</w:t>
      </w:r>
      <w:r w:rsidR="00FB556F" w:rsidRPr="00C56078">
        <w:t xml:space="preserve"> </w:t>
      </w:r>
      <w:r w:rsidRPr="00C56078">
        <w:t>помощь</w:t>
      </w:r>
      <w:r w:rsidR="00FB556F" w:rsidRPr="00C56078">
        <w:t xml:space="preserve"> </w:t>
      </w:r>
      <w:r w:rsidRPr="00C56078">
        <w:t>пострадавшим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препарата.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Лица,</w:t>
      </w:r>
      <w:r w:rsidR="00FB556F" w:rsidRPr="00C56078">
        <w:t xml:space="preserve"> </w:t>
      </w:r>
      <w:r w:rsidRPr="00C56078">
        <w:t>направляемые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работу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гербицидами,</w:t>
      </w:r>
      <w:r w:rsidR="00FB556F" w:rsidRPr="00C56078">
        <w:t xml:space="preserve"> </w:t>
      </w:r>
      <w:r w:rsidRPr="00C56078">
        <w:t>проходят</w:t>
      </w:r>
      <w:r w:rsidR="00FB556F" w:rsidRPr="00C56078">
        <w:t xml:space="preserve"> </w:t>
      </w:r>
      <w:r w:rsidRPr="00C56078">
        <w:t>медицинское</w:t>
      </w:r>
      <w:r w:rsidR="00FB556F" w:rsidRPr="00C56078">
        <w:t xml:space="preserve"> </w:t>
      </w:r>
      <w:r w:rsidRPr="00C56078">
        <w:t>обследование.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этой</w:t>
      </w:r>
      <w:r w:rsidR="00FB556F" w:rsidRPr="00C56078">
        <w:t xml:space="preserve"> </w:t>
      </w:r>
      <w:r w:rsidRPr="00C56078">
        <w:t>работе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допускают</w:t>
      </w:r>
      <w:r w:rsidR="00FB556F" w:rsidRPr="00C56078">
        <w:t xml:space="preserve"> </w:t>
      </w:r>
      <w:r w:rsidRPr="00C56078">
        <w:t>молодёжь</w:t>
      </w:r>
      <w:r w:rsidR="00FB556F" w:rsidRPr="00C56078">
        <w:t xml:space="preserve"> </w:t>
      </w:r>
      <w:r w:rsidRPr="00C56078">
        <w:t>до</w:t>
      </w:r>
      <w:r w:rsidR="00FB556F" w:rsidRPr="00C56078">
        <w:t xml:space="preserve"> </w:t>
      </w:r>
      <w:r w:rsidRPr="00C56078">
        <w:t>18</w:t>
      </w:r>
      <w:r w:rsidR="00FB556F" w:rsidRPr="00C56078">
        <w:t xml:space="preserve"> </w:t>
      </w:r>
      <w:r w:rsidRPr="00C56078">
        <w:t>лет,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также</w:t>
      </w:r>
      <w:r w:rsidR="00FB556F" w:rsidRPr="00C56078">
        <w:t xml:space="preserve"> </w:t>
      </w:r>
      <w:r w:rsidRPr="00C56078">
        <w:t>беременных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кормящих</w:t>
      </w:r>
      <w:r w:rsidR="00FB556F" w:rsidRPr="00C56078">
        <w:t xml:space="preserve"> </w:t>
      </w:r>
      <w:r w:rsidRPr="00C56078">
        <w:t>женщин.</w:t>
      </w:r>
      <w:r w:rsidR="00FB556F" w:rsidRPr="00C56078">
        <w:t xml:space="preserve"> </w:t>
      </w:r>
      <w:r w:rsidRPr="00C56078">
        <w:t>Работающих</w:t>
      </w:r>
      <w:r w:rsidR="00FB556F" w:rsidRPr="00C56078">
        <w:t xml:space="preserve"> </w:t>
      </w:r>
      <w:r w:rsidR="000C4A02" w:rsidRPr="00C56078">
        <w:t>людей</w:t>
      </w:r>
      <w:r w:rsidR="00FB556F" w:rsidRPr="00C56078">
        <w:t xml:space="preserve"> </w:t>
      </w:r>
      <w:r w:rsidRPr="00C56078">
        <w:t>снабжают</w:t>
      </w:r>
      <w:r w:rsidR="00FB556F" w:rsidRPr="00C56078">
        <w:t xml:space="preserve"> </w:t>
      </w:r>
      <w:r w:rsidRPr="00C56078">
        <w:t>спецодеждой.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Транспортные</w:t>
      </w:r>
      <w:r w:rsidR="00FB556F" w:rsidRPr="00C56078">
        <w:t xml:space="preserve"> </w:t>
      </w:r>
      <w:r w:rsidRPr="00C56078">
        <w:t>средства,</w:t>
      </w:r>
      <w:r w:rsidR="00FB556F" w:rsidRPr="00C56078">
        <w:t xml:space="preserve"> </w:t>
      </w:r>
      <w:r w:rsidRPr="00C56078">
        <w:t>предназначенные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перевозки</w:t>
      </w:r>
      <w:r w:rsidR="00FB556F" w:rsidRPr="00C56078">
        <w:t xml:space="preserve"> </w:t>
      </w:r>
      <w:r w:rsidRPr="00C56078">
        <w:t>гербицидов,</w:t>
      </w:r>
      <w:r w:rsidR="00FB556F" w:rsidRPr="00C56078">
        <w:t xml:space="preserve"> </w:t>
      </w:r>
      <w:r w:rsidRPr="00C56078">
        <w:t>должны</w:t>
      </w:r>
      <w:r w:rsidR="00FB556F" w:rsidRPr="00C56078">
        <w:t xml:space="preserve"> </w:t>
      </w:r>
      <w:r w:rsidRPr="00C56078">
        <w:t>легко</w:t>
      </w:r>
      <w:r w:rsidR="00FB556F" w:rsidRPr="00C56078">
        <w:t xml:space="preserve"> </w:t>
      </w:r>
      <w:r w:rsidRPr="00C56078">
        <w:t>очищаться,</w:t>
      </w:r>
      <w:r w:rsidR="00FB556F" w:rsidRPr="00C56078">
        <w:t xml:space="preserve"> </w:t>
      </w:r>
      <w:r w:rsidRPr="00C56078">
        <w:t>обеззараживаться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плотно</w:t>
      </w:r>
      <w:r w:rsidR="00FB556F" w:rsidRPr="00C56078">
        <w:t xml:space="preserve"> </w:t>
      </w:r>
      <w:r w:rsidRPr="00C56078">
        <w:t>закрываться.</w:t>
      </w:r>
      <w:r w:rsidR="00FB556F" w:rsidRPr="00C56078">
        <w:t xml:space="preserve"> </w:t>
      </w:r>
      <w:r w:rsidRPr="00C56078">
        <w:t>Нельзя</w:t>
      </w:r>
      <w:r w:rsidR="00FB556F" w:rsidRPr="00C56078">
        <w:t xml:space="preserve"> </w:t>
      </w:r>
      <w:r w:rsidRPr="00C56078">
        <w:t>транспортировать</w:t>
      </w:r>
      <w:r w:rsidR="00FB556F" w:rsidRPr="00C56078">
        <w:t xml:space="preserve"> </w:t>
      </w:r>
      <w:r w:rsidRPr="00C56078">
        <w:t>гербициды</w:t>
      </w:r>
      <w:r w:rsidR="00FB556F" w:rsidRPr="00C56078">
        <w:t xml:space="preserve"> </w:t>
      </w:r>
      <w:r w:rsidRPr="00C56078">
        <w:t>вместе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людьми,</w:t>
      </w:r>
      <w:r w:rsidR="00FB556F" w:rsidRPr="00C56078">
        <w:t xml:space="preserve"> </w:t>
      </w:r>
      <w:r w:rsidRPr="00C56078">
        <w:t>продуктами</w:t>
      </w:r>
      <w:r w:rsidR="00FB556F" w:rsidRPr="00C56078">
        <w:t xml:space="preserve"> </w:t>
      </w:r>
      <w:r w:rsidRPr="00C56078">
        <w:t>питания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фуражом.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Гербициды</w:t>
      </w:r>
      <w:r w:rsidR="00FB556F" w:rsidRPr="00C56078">
        <w:t xml:space="preserve"> </w:t>
      </w:r>
      <w:r w:rsidRPr="00C56078">
        <w:t>хранят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специальных</w:t>
      </w:r>
      <w:r w:rsidR="00FB556F" w:rsidRPr="00C56078">
        <w:t xml:space="preserve"> </w:t>
      </w:r>
      <w:r w:rsidRPr="00C56078">
        <w:t>складах,</w:t>
      </w:r>
      <w:r w:rsidR="00FB556F" w:rsidRPr="00C56078">
        <w:t xml:space="preserve"> </w:t>
      </w:r>
      <w:r w:rsidRPr="00C56078">
        <w:t>удалённых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жилых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хозяйственных</w:t>
      </w:r>
      <w:r w:rsidR="00FB556F" w:rsidRPr="00C56078">
        <w:t xml:space="preserve"> </w:t>
      </w:r>
      <w:r w:rsidRPr="00C56078">
        <w:t>построек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мене</w:t>
      </w:r>
      <w:r w:rsidR="00FB556F" w:rsidRPr="00C56078">
        <w:t xml:space="preserve"> </w:t>
      </w:r>
      <w:r w:rsidRPr="00C56078">
        <w:t>чем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200</w:t>
      </w:r>
      <w:r w:rsidR="00FB556F" w:rsidRPr="00C56078">
        <w:t xml:space="preserve"> </w:t>
      </w:r>
      <w:r w:rsidRPr="00C56078">
        <w:t>м.</w:t>
      </w:r>
      <w:r w:rsidR="00FB556F" w:rsidRPr="00C56078">
        <w:t xml:space="preserve"> </w:t>
      </w:r>
      <w:r w:rsidRPr="00C56078">
        <w:t>Они</w:t>
      </w:r>
      <w:r w:rsidR="00FB556F" w:rsidRPr="00C56078">
        <w:t xml:space="preserve"> </w:t>
      </w:r>
      <w:r w:rsidRPr="00C56078">
        <w:t>должны</w:t>
      </w:r>
      <w:r w:rsidR="00FB556F" w:rsidRPr="00C56078">
        <w:t xml:space="preserve"> </w:t>
      </w:r>
      <w:r w:rsidRPr="00C56078">
        <w:t>иметь</w:t>
      </w:r>
      <w:r w:rsidR="00FB556F" w:rsidRPr="00C56078">
        <w:t xml:space="preserve"> </w:t>
      </w:r>
      <w:r w:rsidRPr="00C56078">
        <w:t>хорошо</w:t>
      </w:r>
      <w:r w:rsidR="00FB556F" w:rsidRPr="00C56078">
        <w:t xml:space="preserve"> </w:t>
      </w:r>
      <w:r w:rsidRPr="00C56078">
        <w:t>закрывающиеся</w:t>
      </w:r>
      <w:r w:rsidR="00FB556F" w:rsidRPr="00C56078">
        <w:t xml:space="preserve"> </w:t>
      </w:r>
      <w:r w:rsidRPr="00C56078">
        <w:t>двери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ставни;</w:t>
      </w:r>
      <w:r w:rsidR="00FB556F" w:rsidRPr="00C56078">
        <w:t xml:space="preserve"> </w:t>
      </w:r>
      <w:r w:rsidRPr="00C56078">
        <w:t>достаточные</w:t>
      </w:r>
      <w:r w:rsidR="00FB556F" w:rsidRPr="00C56078">
        <w:t xml:space="preserve"> </w:t>
      </w:r>
      <w:r w:rsidRPr="00C56078">
        <w:t>вентиляцию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освещённость;</w:t>
      </w:r>
      <w:r w:rsidR="00FB556F" w:rsidRPr="00C56078">
        <w:t xml:space="preserve"> </w:t>
      </w:r>
      <w:r w:rsidRPr="00C56078">
        <w:t>покатые,</w:t>
      </w:r>
      <w:r w:rsidR="00FB556F" w:rsidRPr="00C56078">
        <w:t xml:space="preserve"> </w:t>
      </w:r>
      <w:r w:rsidRPr="00C56078">
        <w:t>плотные,</w:t>
      </w:r>
      <w:r w:rsidR="00FB556F" w:rsidRPr="00C56078">
        <w:t xml:space="preserve"> </w:t>
      </w:r>
      <w:r w:rsidRPr="00C56078">
        <w:t>без</w:t>
      </w:r>
      <w:r w:rsidR="00FB556F" w:rsidRPr="00C56078">
        <w:t xml:space="preserve"> </w:t>
      </w:r>
      <w:r w:rsidRPr="00C56078">
        <w:t>щелей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подпола,</w:t>
      </w:r>
      <w:r w:rsidR="00FB556F" w:rsidRPr="00C56078">
        <w:t xml:space="preserve"> </w:t>
      </w:r>
      <w:r w:rsidRPr="00C56078">
        <w:t>полы;</w:t>
      </w:r>
      <w:r w:rsidR="00FB556F" w:rsidRPr="00C56078">
        <w:t xml:space="preserve"> </w:t>
      </w:r>
      <w:r w:rsidRPr="00C56078">
        <w:t>душ;</w:t>
      </w:r>
      <w:r w:rsidR="00FB556F" w:rsidRPr="00C56078">
        <w:t xml:space="preserve"> </w:t>
      </w:r>
      <w:r w:rsidRPr="00C56078">
        <w:t>умывальник;</w:t>
      </w:r>
      <w:r w:rsidR="00FB556F" w:rsidRPr="00C56078">
        <w:t xml:space="preserve"> </w:t>
      </w:r>
      <w:r w:rsidRPr="00C56078">
        <w:t>помещение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хранения</w:t>
      </w:r>
      <w:r w:rsidR="00FB556F" w:rsidRPr="00C56078">
        <w:t xml:space="preserve"> </w:t>
      </w:r>
      <w:r w:rsidRPr="00C56078">
        <w:t>спецодежды;</w:t>
      </w:r>
      <w:r w:rsidR="00FB556F" w:rsidRPr="00C56078">
        <w:t xml:space="preserve"> </w:t>
      </w:r>
      <w:r w:rsidRPr="00C56078">
        <w:t>аптечку.</w:t>
      </w:r>
      <w:r w:rsidR="00FB556F" w:rsidRPr="00C56078">
        <w:t xml:space="preserve"> </w:t>
      </w:r>
      <w:r w:rsidRPr="00C56078">
        <w:t>Пестициды</w:t>
      </w:r>
      <w:r w:rsidR="00FB556F" w:rsidRPr="00C56078">
        <w:t xml:space="preserve"> </w:t>
      </w:r>
      <w:r w:rsidRPr="00C56078">
        <w:t>со</w:t>
      </w:r>
      <w:r w:rsidR="00FB556F" w:rsidRPr="00C56078">
        <w:t xml:space="preserve"> </w:t>
      </w:r>
      <w:r w:rsidRPr="00C56078">
        <w:t>склада</w:t>
      </w:r>
      <w:r w:rsidR="00FB556F" w:rsidRPr="00C56078">
        <w:t xml:space="preserve"> </w:t>
      </w:r>
      <w:r w:rsidRPr="00C56078">
        <w:t>отпускают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письменному</w:t>
      </w:r>
      <w:r w:rsidR="00FB556F" w:rsidRPr="00C56078">
        <w:t xml:space="preserve"> </w:t>
      </w:r>
      <w:r w:rsidRPr="00C56078">
        <w:t>распоряжению</w:t>
      </w:r>
      <w:r w:rsidR="00FB556F" w:rsidRPr="00C56078">
        <w:t xml:space="preserve"> </w:t>
      </w:r>
      <w:r w:rsidRPr="00C56078">
        <w:t>руководителя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главного</w:t>
      </w:r>
      <w:r w:rsidR="00FB556F" w:rsidRPr="00C56078">
        <w:t xml:space="preserve"> </w:t>
      </w:r>
      <w:r w:rsidRPr="00C56078">
        <w:t>агронома.</w:t>
      </w:r>
      <w:r w:rsidR="00FB556F" w:rsidRPr="00C56078">
        <w:t xml:space="preserve"> </w:t>
      </w:r>
      <w:r w:rsidRPr="00C56078">
        <w:t>Двери</w:t>
      </w:r>
      <w:r w:rsidR="00FB556F" w:rsidRPr="00C56078">
        <w:t xml:space="preserve"> </w:t>
      </w:r>
      <w:r w:rsidRPr="00C56078">
        <w:t>склада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окончании</w:t>
      </w:r>
      <w:r w:rsidR="00FB556F" w:rsidRPr="00C56078">
        <w:t xml:space="preserve"> </w:t>
      </w:r>
      <w:r w:rsidRPr="00C56078">
        <w:t>работы</w:t>
      </w:r>
      <w:r w:rsidR="00FB556F" w:rsidRPr="00C56078">
        <w:t xml:space="preserve"> </w:t>
      </w:r>
      <w:r w:rsidRPr="00C56078">
        <w:t>опечатывают.</w:t>
      </w:r>
      <w:r w:rsidR="00FB556F" w:rsidRPr="00C56078">
        <w:t xml:space="preserve"> </w:t>
      </w:r>
      <w:r w:rsidRPr="00C56078">
        <w:t>Запрещается</w:t>
      </w:r>
      <w:r w:rsidR="00FB556F" w:rsidRPr="00C56078">
        <w:t xml:space="preserve"> </w:t>
      </w:r>
      <w:r w:rsidRPr="00C56078">
        <w:t>бестарное</w:t>
      </w:r>
      <w:r w:rsidR="00FB556F" w:rsidRPr="00C56078">
        <w:t xml:space="preserve"> </w:t>
      </w:r>
      <w:r w:rsidRPr="00C56078">
        <w:t>хранение</w:t>
      </w:r>
      <w:r w:rsidR="00FB556F" w:rsidRPr="00C56078">
        <w:t xml:space="preserve"> </w:t>
      </w:r>
      <w:r w:rsidRPr="00C56078">
        <w:t>гербицидов.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Обрабатывают</w:t>
      </w:r>
      <w:r w:rsidR="00FB556F" w:rsidRPr="00C56078">
        <w:t xml:space="preserve"> </w:t>
      </w:r>
      <w:r w:rsidRPr="00C56078">
        <w:t>посева</w:t>
      </w:r>
      <w:r w:rsidR="00FB556F" w:rsidRPr="00C56078">
        <w:t xml:space="preserve"> </w:t>
      </w:r>
      <w:r w:rsidRPr="00C56078">
        <w:t>гербицидами</w:t>
      </w:r>
      <w:r w:rsidR="00FB556F" w:rsidRPr="00C56078">
        <w:t xml:space="preserve"> </w:t>
      </w:r>
      <w:r w:rsidRPr="00C56078">
        <w:t>под</w:t>
      </w:r>
      <w:r w:rsidR="00FB556F" w:rsidRPr="00C56078">
        <w:t xml:space="preserve"> </w:t>
      </w:r>
      <w:r w:rsidRPr="00C56078">
        <w:t>руководством</w:t>
      </w:r>
      <w:r w:rsidR="00FB556F" w:rsidRPr="00C56078">
        <w:t xml:space="preserve"> </w:t>
      </w:r>
      <w:r w:rsidRPr="00C56078">
        <w:t>специалиста.</w:t>
      </w:r>
      <w:r w:rsidR="00FB556F" w:rsidRPr="00C56078">
        <w:t xml:space="preserve"> </w:t>
      </w:r>
      <w:r w:rsidRPr="00C56078">
        <w:t>Жители</w:t>
      </w:r>
      <w:r w:rsidR="00FB556F" w:rsidRPr="00C56078">
        <w:t xml:space="preserve"> </w:t>
      </w:r>
      <w:r w:rsidRPr="00C56078">
        <w:t>близлежащих</w:t>
      </w:r>
      <w:r w:rsidR="00FB556F" w:rsidRPr="00C56078">
        <w:t xml:space="preserve"> </w:t>
      </w:r>
      <w:r w:rsidRPr="00C56078">
        <w:t>населённых</w:t>
      </w:r>
      <w:r w:rsidR="00FB556F" w:rsidRPr="00C56078">
        <w:t xml:space="preserve"> </w:t>
      </w:r>
      <w:r w:rsidRPr="00C56078">
        <w:t>пунктов</w:t>
      </w:r>
      <w:r w:rsidR="00FB556F" w:rsidRPr="00C56078">
        <w:t xml:space="preserve"> </w:t>
      </w:r>
      <w:r w:rsidRPr="00C56078">
        <w:t>должны</w:t>
      </w:r>
      <w:r w:rsidR="00FB556F" w:rsidRPr="00C56078">
        <w:t xml:space="preserve"> </w:t>
      </w:r>
      <w:r w:rsidRPr="00C56078">
        <w:t>быть</w:t>
      </w:r>
      <w:r w:rsidR="00FB556F" w:rsidRPr="00C56078">
        <w:t xml:space="preserve"> </w:t>
      </w:r>
      <w:r w:rsidRPr="00C56078">
        <w:t>заблаговременно</w:t>
      </w:r>
      <w:r w:rsidR="00FB556F" w:rsidRPr="00C56078">
        <w:t xml:space="preserve"> </w:t>
      </w:r>
      <w:r w:rsidRPr="00C56078">
        <w:t>оповещены</w:t>
      </w:r>
      <w:r w:rsidR="00FB556F" w:rsidRPr="00C56078">
        <w:t xml:space="preserve"> </w:t>
      </w:r>
      <w:r w:rsidRPr="00C56078">
        <w:t>о</w:t>
      </w:r>
      <w:r w:rsidR="00FB556F" w:rsidRPr="00C56078">
        <w:t xml:space="preserve"> </w:t>
      </w:r>
      <w:r w:rsidRPr="00C56078">
        <w:t>предстоящей</w:t>
      </w:r>
      <w:r w:rsidR="00FB556F" w:rsidRPr="00C56078">
        <w:t xml:space="preserve"> </w:t>
      </w:r>
      <w:r w:rsidRPr="00C56078">
        <w:t>работе.</w:t>
      </w:r>
      <w:r w:rsidR="00FB556F" w:rsidRPr="00C56078">
        <w:t xml:space="preserve"> </w:t>
      </w:r>
      <w:r w:rsidRPr="00C56078">
        <w:t>Поля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некоторые</w:t>
      </w:r>
      <w:r w:rsidR="00FB556F" w:rsidRPr="00C56078">
        <w:t xml:space="preserve"> </w:t>
      </w:r>
      <w:r w:rsidRPr="00C56078">
        <w:t>участки,</w:t>
      </w:r>
      <w:r w:rsidR="00FB556F" w:rsidRPr="00C56078">
        <w:t xml:space="preserve"> </w:t>
      </w:r>
      <w:r w:rsidRPr="00C56078">
        <w:t>удалённые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более</w:t>
      </w:r>
      <w:r w:rsidR="00FB556F" w:rsidRPr="00C56078">
        <w:t xml:space="preserve"> </w:t>
      </w:r>
      <w:r w:rsidRPr="00C56078">
        <w:t>чем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300</w:t>
      </w:r>
      <w:r w:rsidR="00FB556F" w:rsidRPr="00C56078">
        <w:t xml:space="preserve"> </w:t>
      </w:r>
      <w:r w:rsidRPr="00C56078">
        <w:t>м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водоемов,</w:t>
      </w:r>
      <w:r w:rsidR="00FB556F" w:rsidRPr="00C56078">
        <w:t xml:space="preserve"> </w:t>
      </w:r>
      <w:r w:rsidRPr="00C56078">
        <w:t>жилых</w:t>
      </w:r>
      <w:r w:rsidR="00FB556F" w:rsidRPr="00C56078">
        <w:t xml:space="preserve"> </w:t>
      </w:r>
      <w:r w:rsidRPr="00C56078">
        <w:t>хозяйственных</w:t>
      </w:r>
      <w:r w:rsidR="00FB556F" w:rsidRPr="00C56078">
        <w:t xml:space="preserve"> </w:t>
      </w:r>
      <w:r w:rsidRPr="00C56078">
        <w:t>построек,</w:t>
      </w:r>
      <w:r w:rsidR="00FB556F" w:rsidRPr="00C56078">
        <w:t xml:space="preserve"> </w:t>
      </w:r>
      <w:r w:rsidRPr="00C56078">
        <w:t>можно</w:t>
      </w:r>
      <w:r w:rsidR="00FB556F" w:rsidRPr="00C56078">
        <w:t xml:space="preserve"> </w:t>
      </w:r>
      <w:r w:rsidRPr="00C56078">
        <w:t>обрабатывать</w:t>
      </w:r>
      <w:r w:rsidR="00FB556F" w:rsidRPr="00C56078">
        <w:t xml:space="preserve"> </w:t>
      </w:r>
      <w:r w:rsidRPr="00C56078">
        <w:t>только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разрешения</w:t>
      </w:r>
      <w:r w:rsidR="00FB556F" w:rsidRPr="00C56078">
        <w:t xml:space="preserve"> </w:t>
      </w:r>
      <w:r w:rsidRPr="00C56078">
        <w:t>станции</w:t>
      </w:r>
      <w:r w:rsidR="00FB556F" w:rsidRPr="00C56078">
        <w:t xml:space="preserve"> </w:t>
      </w:r>
      <w:r w:rsidRPr="00C56078">
        <w:t>защиты</w:t>
      </w:r>
      <w:r w:rsidR="00FB556F" w:rsidRPr="00C56078">
        <w:t xml:space="preserve"> </w:t>
      </w:r>
      <w:r w:rsidRPr="00C56078">
        <w:t>растений</w:t>
      </w:r>
      <w:r w:rsidR="00FB556F" w:rsidRPr="00C56078">
        <w:t xml:space="preserve"> </w:t>
      </w:r>
      <w:r w:rsidRPr="00C56078">
        <w:t>малотоксичными</w:t>
      </w:r>
      <w:r w:rsidR="00FB556F" w:rsidRPr="00C56078">
        <w:t xml:space="preserve"> </w:t>
      </w:r>
      <w:r w:rsidRPr="00C56078">
        <w:t>гербицидами</w:t>
      </w:r>
      <w:r w:rsidR="00FB556F" w:rsidRPr="00C56078">
        <w:t xml:space="preserve"> </w:t>
      </w:r>
      <w:r w:rsidRPr="00C56078">
        <w:t>наземными</w:t>
      </w:r>
      <w:r w:rsidR="00FB556F" w:rsidRPr="00C56078">
        <w:t xml:space="preserve"> </w:t>
      </w:r>
      <w:r w:rsidR="001262FD" w:rsidRPr="00C56078">
        <w:t>штанговыми</w:t>
      </w:r>
      <w:r w:rsidR="00FB556F" w:rsidRPr="00C56078">
        <w:t xml:space="preserve"> </w:t>
      </w:r>
      <w:r w:rsidR="001262FD" w:rsidRPr="00C56078">
        <w:t>опрыскивателями.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Заправочные</w:t>
      </w:r>
      <w:r w:rsidR="00FB556F" w:rsidRPr="00C56078">
        <w:t xml:space="preserve"> </w:t>
      </w:r>
      <w:r w:rsidRPr="00C56078">
        <w:t>пункты</w:t>
      </w:r>
      <w:r w:rsidR="00FB556F" w:rsidRPr="00C56078">
        <w:t xml:space="preserve"> </w:t>
      </w:r>
      <w:r w:rsidRPr="00C56078">
        <w:t>располагают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местах,</w:t>
      </w:r>
      <w:r w:rsidR="00FB556F" w:rsidRPr="00C56078">
        <w:t xml:space="preserve"> </w:t>
      </w:r>
      <w:r w:rsidRPr="00C56078">
        <w:t>удалённых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жилых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хозяйственных</w:t>
      </w:r>
      <w:r w:rsidR="00FB556F" w:rsidRPr="00C56078">
        <w:t xml:space="preserve"> </w:t>
      </w:r>
      <w:r w:rsidRPr="00C56078">
        <w:t>строений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менее</w:t>
      </w:r>
      <w:r w:rsidR="00FB556F" w:rsidRPr="00C56078">
        <w:t xml:space="preserve"> </w:t>
      </w:r>
      <w:r w:rsidRPr="00C56078">
        <w:t>чем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200</w:t>
      </w:r>
      <w:r w:rsidR="00FB556F" w:rsidRPr="00C56078">
        <w:t xml:space="preserve"> </w:t>
      </w:r>
      <w:r w:rsidRPr="00C56078">
        <w:t>м.</w:t>
      </w:r>
      <w:r w:rsidR="00FB556F" w:rsidRPr="00C56078">
        <w:t xml:space="preserve"> </w:t>
      </w:r>
      <w:r w:rsidRPr="00C56078">
        <w:t>Приготовление</w:t>
      </w:r>
      <w:r w:rsidR="00FB556F" w:rsidRPr="00C56078">
        <w:t xml:space="preserve"> </w:t>
      </w:r>
      <w:r w:rsidRPr="00C56078">
        <w:t>растворов,</w:t>
      </w:r>
      <w:r w:rsidR="00FB556F" w:rsidRPr="00C56078">
        <w:t xml:space="preserve"> </w:t>
      </w:r>
      <w:r w:rsidRPr="00C56078">
        <w:t>заполнение</w:t>
      </w:r>
      <w:r w:rsidR="00FB556F" w:rsidRPr="00C56078">
        <w:t xml:space="preserve"> </w:t>
      </w:r>
      <w:r w:rsidRPr="00C56078">
        <w:t>ими</w:t>
      </w:r>
      <w:r w:rsidR="00FB556F" w:rsidRPr="00C56078">
        <w:t xml:space="preserve"> </w:t>
      </w:r>
      <w:r w:rsidRPr="00C56078">
        <w:t>баков</w:t>
      </w:r>
      <w:r w:rsidR="00FB556F" w:rsidRPr="00C56078">
        <w:t xml:space="preserve"> </w:t>
      </w:r>
      <w:r w:rsidRPr="00C56078">
        <w:t>опрыскивателя</w:t>
      </w:r>
      <w:r w:rsidR="00FB556F" w:rsidRPr="00C56078">
        <w:t xml:space="preserve"> </w:t>
      </w:r>
      <w:r w:rsidRPr="00C56078">
        <w:t>должны</w:t>
      </w:r>
      <w:r w:rsidR="00FB556F" w:rsidRPr="00C56078">
        <w:t xml:space="preserve"> </w:t>
      </w:r>
      <w:r w:rsidRPr="00C56078">
        <w:t>быть</w:t>
      </w:r>
      <w:r w:rsidR="00FB556F" w:rsidRPr="00C56078">
        <w:t xml:space="preserve"> </w:t>
      </w:r>
      <w:r w:rsidRPr="00C56078">
        <w:t>механизированы.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окончании</w:t>
      </w:r>
      <w:r w:rsidR="00FB556F" w:rsidRPr="00C56078">
        <w:t xml:space="preserve"> </w:t>
      </w:r>
      <w:r w:rsidRPr="00C56078">
        <w:t>работы</w:t>
      </w:r>
      <w:r w:rsidR="00FB556F" w:rsidRPr="00C56078">
        <w:t xml:space="preserve"> </w:t>
      </w:r>
      <w:r w:rsidRPr="00C56078">
        <w:t>территорию</w:t>
      </w:r>
      <w:r w:rsidR="00FB556F" w:rsidRPr="00C56078">
        <w:t xml:space="preserve"> </w:t>
      </w:r>
      <w:r w:rsidRPr="00C56078">
        <w:t>заправочного</w:t>
      </w:r>
      <w:r w:rsidR="00FB556F" w:rsidRPr="00C56078">
        <w:t xml:space="preserve"> </w:t>
      </w:r>
      <w:r w:rsidRPr="00C56078">
        <w:t>пункта</w:t>
      </w:r>
      <w:r w:rsidR="00FB556F" w:rsidRPr="00C56078">
        <w:t xml:space="preserve"> </w:t>
      </w:r>
      <w:r w:rsidRPr="00C56078">
        <w:t>обрабатывают</w:t>
      </w:r>
      <w:r w:rsidR="00FB556F" w:rsidRPr="00C56078">
        <w:t xml:space="preserve"> </w:t>
      </w:r>
      <w:r w:rsidRPr="00C56078">
        <w:t>хлорной</w:t>
      </w:r>
      <w:r w:rsidR="00FB556F" w:rsidRPr="00C56078">
        <w:t xml:space="preserve"> </w:t>
      </w:r>
      <w:r w:rsidRPr="00C56078">
        <w:t>известью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перепахивают.</w:t>
      </w:r>
      <w:r w:rsidR="00FB556F" w:rsidRPr="00C56078">
        <w:t xml:space="preserve"> </w:t>
      </w:r>
      <w:r w:rsidR="001262FD" w:rsidRPr="00C56078">
        <w:t>[14]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Во</w:t>
      </w:r>
      <w:r w:rsidR="00FB556F" w:rsidRPr="00C56078">
        <w:t xml:space="preserve"> </w:t>
      </w:r>
      <w:r w:rsidRPr="00C56078">
        <w:t>время</w:t>
      </w:r>
      <w:r w:rsidR="00FB556F" w:rsidRPr="00C56078">
        <w:t xml:space="preserve"> </w:t>
      </w:r>
      <w:r w:rsidRPr="00C56078">
        <w:t>работы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разрешается</w:t>
      </w:r>
      <w:r w:rsidR="00FB556F" w:rsidRPr="00C56078">
        <w:t xml:space="preserve"> </w:t>
      </w:r>
      <w:r w:rsidRPr="00C56078">
        <w:t>принимать</w:t>
      </w:r>
      <w:r w:rsidR="00FB556F" w:rsidRPr="00C56078">
        <w:t xml:space="preserve"> </w:t>
      </w:r>
      <w:r w:rsidRPr="00C56078">
        <w:t>пищу,</w:t>
      </w:r>
      <w:r w:rsidR="00FB556F" w:rsidRPr="00C56078">
        <w:t xml:space="preserve"> </w:t>
      </w:r>
      <w:r w:rsidRPr="00C56078">
        <w:t>курить.</w:t>
      </w:r>
      <w:r w:rsidR="00FB556F" w:rsidRPr="00C56078">
        <w:t xml:space="preserve"> </w:t>
      </w:r>
      <w:r w:rsidRPr="00C56078">
        <w:t>Перед</w:t>
      </w:r>
      <w:r w:rsidR="00FB556F" w:rsidRPr="00C56078">
        <w:t xml:space="preserve"> </w:t>
      </w:r>
      <w:r w:rsidRPr="00C56078">
        <w:t>завтраком,</w:t>
      </w:r>
      <w:r w:rsidR="00FB556F" w:rsidRPr="00C56078">
        <w:t xml:space="preserve"> </w:t>
      </w:r>
      <w:r w:rsidRPr="00C56078">
        <w:t>обедом</w:t>
      </w:r>
      <w:r w:rsidR="00FB556F" w:rsidRPr="00C56078">
        <w:t xml:space="preserve"> </w:t>
      </w:r>
      <w:r w:rsidRPr="00C56078">
        <w:t>необходимо</w:t>
      </w:r>
      <w:r w:rsidR="00FB556F" w:rsidRPr="00C56078">
        <w:t xml:space="preserve"> </w:t>
      </w:r>
      <w:r w:rsidRPr="00C56078">
        <w:t>тщательно</w:t>
      </w:r>
      <w:r w:rsidR="00FB556F" w:rsidRPr="00C56078">
        <w:t xml:space="preserve"> </w:t>
      </w:r>
      <w:r w:rsidRPr="00C56078">
        <w:t>вымыть</w:t>
      </w:r>
      <w:r w:rsidR="00FB556F" w:rsidRPr="00C56078">
        <w:t xml:space="preserve"> </w:t>
      </w:r>
      <w:r w:rsidRPr="00C56078">
        <w:t>руки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лицо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мылом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принять</w:t>
      </w:r>
      <w:r w:rsidR="00FB556F" w:rsidRPr="00C56078">
        <w:t xml:space="preserve"> </w:t>
      </w:r>
      <w:r w:rsidRPr="00C56078">
        <w:t>душ.</w:t>
      </w:r>
      <w:r w:rsidR="00FB556F" w:rsidRPr="00C56078">
        <w:t xml:space="preserve"> 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Однако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соблюдении</w:t>
      </w:r>
      <w:r w:rsidR="00FB556F" w:rsidRPr="00C56078">
        <w:t xml:space="preserve"> </w:t>
      </w:r>
      <w:r w:rsidRPr="00C56078">
        <w:t>всех</w:t>
      </w:r>
      <w:r w:rsidR="00FB556F" w:rsidRPr="00C56078">
        <w:t xml:space="preserve"> </w:t>
      </w:r>
      <w:r w:rsidRPr="00C56078">
        <w:t>правил,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тем</w:t>
      </w:r>
      <w:r w:rsidR="00FB556F" w:rsidRPr="00C56078">
        <w:t xml:space="preserve"> </w:t>
      </w:r>
      <w:r w:rsidRPr="00C56078">
        <w:t>более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нарушении,</w:t>
      </w:r>
      <w:r w:rsidR="00FB556F" w:rsidRPr="00C56078">
        <w:t xml:space="preserve"> </w:t>
      </w:r>
      <w:r w:rsidRPr="00C56078">
        <w:t>возможны</w:t>
      </w:r>
      <w:r w:rsidR="00FB556F" w:rsidRPr="00C56078">
        <w:t xml:space="preserve"> </w:t>
      </w:r>
      <w:r w:rsidRPr="00C56078">
        <w:t>отравления,</w:t>
      </w:r>
      <w:r w:rsidR="00FB556F" w:rsidRPr="00C56078">
        <w:t xml:space="preserve"> </w:t>
      </w:r>
      <w:r w:rsidRPr="00C56078">
        <w:t>признаками</w:t>
      </w:r>
      <w:r w:rsidR="00FB556F" w:rsidRPr="00C56078">
        <w:t xml:space="preserve"> </w:t>
      </w:r>
      <w:r w:rsidRPr="00C56078">
        <w:t>которых</w:t>
      </w:r>
      <w:r w:rsidR="00FB556F" w:rsidRPr="00C56078">
        <w:t xml:space="preserve"> </w:t>
      </w:r>
      <w:r w:rsidRPr="00C56078">
        <w:t>служит</w:t>
      </w:r>
      <w:r w:rsidR="00FB556F" w:rsidRPr="00C56078">
        <w:t xml:space="preserve"> </w:t>
      </w:r>
      <w:r w:rsidRPr="00C56078">
        <w:t>головокружение,</w:t>
      </w:r>
      <w:r w:rsidR="00FB556F" w:rsidRPr="00C56078">
        <w:t xml:space="preserve"> </w:t>
      </w:r>
      <w:r w:rsidRPr="00C56078">
        <w:t>судороги,</w:t>
      </w:r>
      <w:r w:rsidR="00FB556F" w:rsidRPr="00C56078">
        <w:t xml:space="preserve"> </w:t>
      </w:r>
      <w:r w:rsidRPr="00C56078">
        <w:t>рвота,</w:t>
      </w:r>
      <w:r w:rsidR="00FB556F" w:rsidRPr="00C56078">
        <w:t xml:space="preserve"> </w:t>
      </w:r>
      <w:r w:rsidRPr="00C56078">
        <w:t>озноб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т.д.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этих</w:t>
      </w:r>
      <w:r w:rsidR="00FB556F" w:rsidRPr="00C56078">
        <w:t xml:space="preserve"> </w:t>
      </w:r>
      <w:r w:rsidRPr="00C56078">
        <w:t>случаях</w:t>
      </w:r>
      <w:r w:rsidR="00FB556F" w:rsidRPr="00C56078">
        <w:t xml:space="preserve"> </w:t>
      </w:r>
      <w:r w:rsidRPr="00C56078">
        <w:t>пострадавшему</w:t>
      </w:r>
      <w:r w:rsidR="00FB556F" w:rsidRPr="00C56078">
        <w:t xml:space="preserve"> </w:t>
      </w:r>
      <w:r w:rsidRPr="00C56078">
        <w:t>необходимо</w:t>
      </w:r>
      <w:r w:rsidR="00FB556F" w:rsidRPr="00C56078">
        <w:t xml:space="preserve"> </w:t>
      </w:r>
      <w:r w:rsidRPr="00C56078">
        <w:t>оказать</w:t>
      </w:r>
      <w:r w:rsidR="00FB556F" w:rsidRPr="00C56078">
        <w:t xml:space="preserve"> </w:t>
      </w:r>
      <w:r w:rsidRPr="00C56078">
        <w:t>первую</w:t>
      </w:r>
      <w:r w:rsidR="00FB556F" w:rsidRPr="00C56078">
        <w:t xml:space="preserve"> </w:t>
      </w:r>
      <w:r w:rsidRPr="00C56078">
        <w:t>помощь.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Открытые</w:t>
      </w:r>
      <w:r w:rsidR="00FB556F" w:rsidRPr="00C56078">
        <w:t xml:space="preserve"> </w:t>
      </w:r>
      <w:r w:rsidRPr="00C56078">
        <w:t>части</w:t>
      </w:r>
      <w:r w:rsidR="00FB556F" w:rsidRPr="00C56078">
        <w:t xml:space="preserve"> </w:t>
      </w:r>
      <w:r w:rsidRPr="00C56078">
        <w:t>тела,</w:t>
      </w:r>
      <w:r w:rsidR="00FB556F" w:rsidRPr="00C56078">
        <w:t xml:space="preserve"> </w:t>
      </w:r>
      <w:r w:rsidRPr="00C56078">
        <w:t>поражённые</w:t>
      </w:r>
      <w:r w:rsidR="00FB556F" w:rsidRPr="00C56078">
        <w:t xml:space="preserve"> </w:t>
      </w:r>
      <w:r w:rsidRPr="00C56078">
        <w:t>гербицидами,</w:t>
      </w:r>
      <w:r w:rsidR="00FB556F" w:rsidRPr="00C56078">
        <w:t xml:space="preserve"> </w:t>
      </w:r>
      <w:r w:rsidRPr="00C56078">
        <w:t>следует</w:t>
      </w:r>
      <w:r w:rsidR="00FB556F" w:rsidRPr="00C56078">
        <w:t xml:space="preserve"> </w:t>
      </w:r>
      <w:r w:rsidRPr="00C56078">
        <w:t>очистить</w:t>
      </w:r>
      <w:r w:rsidR="00FB556F" w:rsidRPr="00C56078">
        <w:t xml:space="preserve"> </w:t>
      </w:r>
      <w:r w:rsidRPr="00C56078">
        <w:t>сухой</w:t>
      </w:r>
      <w:r w:rsidR="00FB556F" w:rsidRPr="00C56078">
        <w:t xml:space="preserve"> </w:t>
      </w:r>
      <w:r w:rsidRPr="00C56078">
        <w:t>ватой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промыть</w:t>
      </w:r>
      <w:r w:rsidR="00FB556F" w:rsidRPr="00C56078">
        <w:t xml:space="preserve"> </w:t>
      </w:r>
      <w:r w:rsidRPr="00C56078">
        <w:t>тёплой</w:t>
      </w:r>
      <w:r w:rsidR="00FB556F" w:rsidRPr="00C56078">
        <w:t xml:space="preserve"> </w:t>
      </w:r>
      <w:r w:rsidRPr="00C56078">
        <w:t>водой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мылом.</w:t>
      </w:r>
      <w:r w:rsidR="00FB556F" w:rsidRPr="00C56078">
        <w:t xml:space="preserve"> </w:t>
      </w:r>
      <w:r w:rsidRPr="00C56078">
        <w:t>Глаза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случае</w:t>
      </w:r>
      <w:r w:rsidR="00FB556F" w:rsidRPr="00C56078">
        <w:t xml:space="preserve"> </w:t>
      </w:r>
      <w:r w:rsidRPr="00C56078">
        <w:t>попадания</w:t>
      </w:r>
      <w:r w:rsidR="00FB556F" w:rsidRPr="00C56078">
        <w:t xml:space="preserve"> </w:t>
      </w:r>
      <w:r w:rsidRPr="00C56078">
        <w:t>гербицида</w:t>
      </w:r>
      <w:r w:rsidR="00FB556F" w:rsidRPr="00C56078">
        <w:t xml:space="preserve"> </w:t>
      </w:r>
      <w:r w:rsidRPr="00C56078">
        <w:t>надо</w:t>
      </w:r>
      <w:r w:rsidR="00FB556F" w:rsidRPr="00C56078">
        <w:t xml:space="preserve"> </w:t>
      </w:r>
      <w:r w:rsidRPr="00C56078">
        <w:t>обильно</w:t>
      </w:r>
      <w:r w:rsidR="00FB556F" w:rsidRPr="00C56078">
        <w:t xml:space="preserve"> </w:t>
      </w:r>
      <w:r w:rsidRPr="00C56078">
        <w:t>промыть</w:t>
      </w:r>
      <w:r w:rsidR="00FB556F" w:rsidRPr="00C56078">
        <w:t xml:space="preserve"> </w:t>
      </w:r>
      <w:r w:rsidRPr="00C56078">
        <w:t>чистой</w:t>
      </w:r>
      <w:r w:rsidR="00FB556F" w:rsidRPr="00C56078">
        <w:t xml:space="preserve"> </w:t>
      </w:r>
      <w:r w:rsidRPr="00C56078">
        <w:t>водой,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затем</w:t>
      </w:r>
      <w:r w:rsidR="00FB556F" w:rsidRPr="00C56078">
        <w:t xml:space="preserve"> </w:t>
      </w:r>
      <w:r w:rsidRPr="00C56078">
        <w:t>2</w:t>
      </w:r>
      <w:r w:rsidR="00FB556F" w:rsidRPr="00C56078">
        <w:t xml:space="preserve"> </w:t>
      </w:r>
      <w:r w:rsidRPr="00C56078">
        <w:t>%</w:t>
      </w:r>
      <w:r w:rsidR="00FB556F" w:rsidRPr="00C56078">
        <w:t xml:space="preserve"> </w:t>
      </w:r>
      <w:r w:rsidRPr="00C56078">
        <w:t>-</w:t>
      </w:r>
      <w:r w:rsidR="00FB556F" w:rsidRPr="00C56078">
        <w:t xml:space="preserve"> </w:t>
      </w:r>
      <w:r w:rsidRPr="00C56078">
        <w:t>ным</w:t>
      </w:r>
      <w:r w:rsidR="00FB556F" w:rsidRPr="00C56078">
        <w:t xml:space="preserve"> </w:t>
      </w:r>
      <w:r w:rsidRPr="00C56078">
        <w:t>раствором</w:t>
      </w:r>
      <w:r w:rsidR="00FB556F" w:rsidRPr="00C56078">
        <w:t xml:space="preserve"> </w:t>
      </w:r>
      <w:r w:rsidRPr="00C56078">
        <w:t>соды.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Если</w:t>
      </w:r>
      <w:r w:rsidR="00FB556F" w:rsidRPr="00C56078">
        <w:t xml:space="preserve"> </w:t>
      </w:r>
      <w:r w:rsidRPr="00C56078">
        <w:t>препарат</w:t>
      </w:r>
      <w:r w:rsidR="00FB556F" w:rsidRPr="00C56078">
        <w:t xml:space="preserve"> </w:t>
      </w:r>
      <w:r w:rsidRPr="00C56078">
        <w:t>попал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желудок,</w:t>
      </w:r>
      <w:r w:rsidR="00FB556F" w:rsidRPr="00C56078">
        <w:t xml:space="preserve"> </w:t>
      </w:r>
      <w:r w:rsidRPr="00C56078">
        <w:t>нужно</w:t>
      </w:r>
      <w:r w:rsidR="00FB556F" w:rsidRPr="00C56078">
        <w:t xml:space="preserve"> </w:t>
      </w:r>
      <w:r w:rsidRPr="00C56078">
        <w:t>вызывать</w:t>
      </w:r>
      <w:r w:rsidR="00FB556F" w:rsidRPr="00C56078">
        <w:t xml:space="preserve"> </w:t>
      </w:r>
      <w:r w:rsidRPr="00C56078">
        <w:t>рвоту</w:t>
      </w:r>
      <w:r w:rsidR="00FB556F" w:rsidRPr="00C56078">
        <w:t xml:space="preserve"> </w:t>
      </w:r>
      <w:r w:rsidRPr="00C56078">
        <w:t>у</w:t>
      </w:r>
      <w:r w:rsidR="00FB556F" w:rsidRPr="00C56078">
        <w:t xml:space="preserve"> </w:t>
      </w:r>
      <w:r w:rsidRPr="00C56078">
        <w:t>пострадавшего,</w:t>
      </w:r>
      <w:r w:rsidR="00FB556F" w:rsidRPr="00C56078">
        <w:t xml:space="preserve"> </w:t>
      </w:r>
      <w:r w:rsidRPr="00C56078">
        <w:t>дав</w:t>
      </w:r>
      <w:r w:rsidR="00FB556F" w:rsidRPr="00C56078">
        <w:t xml:space="preserve"> </w:t>
      </w:r>
      <w:r w:rsidRPr="00C56078">
        <w:t>ему</w:t>
      </w:r>
      <w:r w:rsidR="00FB556F" w:rsidRPr="00C56078">
        <w:t xml:space="preserve"> </w:t>
      </w:r>
      <w:r w:rsidRPr="00C56078">
        <w:t>предварительно</w:t>
      </w:r>
      <w:r w:rsidR="00FB556F" w:rsidRPr="00C56078">
        <w:t xml:space="preserve"> </w:t>
      </w:r>
      <w:r w:rsidRPr="00C56078">
        <w:t>выпить</w:t>
      </w:r>
      <w:r w:rsidR="00FB556F" w:rsidRPr="00C56078">
        <w:t xml:space="preserve"> </w:t>
      </w:r>
      <w:r w:rsidRPr="00C56078">
        <w:t>несколько</w:t>
      </w:r>
      <w:r w:rsidR="00FB556F" w:rsidRPr="00C56078">
        <w:t xml:space="preserve"> </w:t>
      </w:r>
      <w:r w:rsidRPr="00C56078">
        <w:t>стаканов</w:t>
      </w:r>
      <w:r w:rsidR="00FB556F" w:rsidRPr="00C56078">
        <w:t xml:space="preserve"> </w:t>
      </w:r>
      <w:r w:rsidRPr="00C56078">
        <w:t>тёплой</w:t>
      </w:r>
      <w:r w:rsidR="00FB556F" w:rsidRPr="00C56078">
        <w:t xml:space="preserve"> </w:t>
      </w:r>
      <w:r w:rsidRPr="00C56078">
        <w:t>кипячёной</w:t>
      </w:r>
      <w:r w:rsidR="00FB556F" w:rsidRPr="00C56078">
        <w:t xml:space="preserve"> </w:t>
      </w:r>
      <w:r w:rsidRPr="00C56078">
        <w:t>воды,</w:t>
      </w:r>
      <w:r w:rsidR="00FB556F" w:rsidRPr="00C56078">
        <w:t xml:space="preserve"> </w:t>
      </w:r>
      <w:r w:rsidRPr="00C56078">
        <w:t>затем</w:t>
      </w:r>
      <w:r w:rsidR="00FB556F" w:rsidRPr="00C56078">
        <w:t xml:space="preserve"> </w:t>
      </w:r>
      <w:r w:rsidRPr="00C56078">
        <w:t>2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3</w:t>
      </w:r>
      <w:r w:rsidR="00FB556F" w:rsidRPr="00C56078">
        <w:t xml:space="preserve"> </w:t>
      </w:r>
      <w:r w:rsidRPr="00C56078">
        <w:t>столовые</w:t>
      </w:r>
      <w:r w:rsidR="00FB556F" w:rsidRPr="00C56078">
        <w:t xml:space="preserve"> </w:t>
      </w:r>
      <w:r w:rsidRPr="00C56078">
        <w:t>ложки</w:t>
      </w:r>
      <w:r w:rsidR="00FB556F" w:rsidRPr="00C56078">
        <w:t xml:space="preserve"> </w:t>
      </w:r>
      <w:r w:rsidRPr="00C56078">
        <w:t>активированного</w:t>
      </w:r>
      <w:r w:rsidR="00FB556F" w:rsidRPr="00C56078">
        <w:t xml:space="preserve"> </w:t>
      </w:r>
      <w:r w:rsidRPr="00C56078">
        <w:t>угля,</w:t>
      </w:r>
      <w:r w:rsidR="00FB556F" w:rsidRPr="00C56078">
        <w:t xml:space="preserve"> </w:t>
      </w:r>
      <w:r w:rsidRPr="00C56078">
        <w:t>размешав</w:t>
      </w:r>
      <w:r w:rsidR="00FB556F" w:rsidRPr="00C56078">
        <w:t xml:space="preserve"> </w:t>
      </w:r>
      <w:r w:rsidRPr="00C56078">
        <w:t>его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водой,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после</w:t>
      </w:r>
      <w:r w:rsidR="00FB556F" w:rsidRPr="00C56078">
        <w:t xml:space="preserve"> </w:t>
      </w:r>
      <w:r w:rsidRPr="00C56078">
        <w:t>этого</w:t>
      </w:r>
      <w:r w:rsidR="00FB556F" w:rsidRPr="00C56078">
        <w:t xml:space="preserve"> </w:t>
      </w:r>
      <w:r w:rsidRPr="00C56078">
        <w:t>слабительное.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При</w:t>
      </w:r>
      <w:r w:rsidR="00FB556F" w:rsidRPr="00C56078">
        <w:t xml:space="preserve"> </w:t>
      </w:r>
      <w:r w:rsidRPr="00C56078">
        <w:t>проникновении</w:t>
      </w:r>
      <w:r w:rsidR="00FB556F" w:rsidRPr="00C56078">
        <w:t xml:space="preserve"> </w:t>
      </w:r>
      <w:r w:rsidRPr="00C56078">
        <w:t>гербицидов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дыхательные</w:t>
      </w:r>
      <w:r w:rsidR="00FB556F" w:rsidRPr="00C56078">
        <w:t xml:space="preserve"> </w:t>
      </w:r>
      <w:r w:rsidRPr="00C56078">
        <w:t>органы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появления</w:t>
      </w:r>
      <w:r w:rsidR="00FB556F" w:rsidRPr="00C56078">
        <w:t xml:space="preserve"> </w:t>
      </w:r>
      <w:r w:rsidRPr="00C56078">
        <w:t>першения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кашля</w:t>
      </w:r>
      <w:r w:rsidR="00FB556F" w:rsidRPr="00C56078">
        <w:t xml:space="preserve"> </w:t>
      </w:r>
      <w:r w:rsidRPr="00C56078">
        <w:t>пострадавшего</w:t>
      </w:r>
      <w:r w:rsidR="00FB556F" w:rsidRPr="00C56078">
        <w:t xml:space="preserve"> </w:t>
      </w:r>
      <w:r w:rsidRPr="00C56078">
        <w:t>отводят</w:t>
      </w:r>
      <w:r w:rsidR="00FB556F" w:rsidRPr="00C56078">
        <w:t xml:space="preserve"> </w:t>
      </w:r>
      <w:r w:rsidRPr="00C56078">
        <w:t>подальше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места</w:t>
      </w:r>
      <w:r w:rsidR="00FB556F" w:rsidRPr="00C56078">
        <w:t xml:space="preserve"> </w:t>
      </w:r>
      <w:r w:rsidRPr="00C56078">
        <w:t>применения</w:t>
      </w:r>
      <w:r w:rsidR="00FB556F" w:rsidRPr="00C56078">
        <w:t xml:space="preserve"> </w:t>
      </w:r>
      <w:r w:rsidRPr="00C56078">
        <w:t>гербицида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время</w:t>
      </w:r>
      <w:r w:rsidR="00FB556F" w:rsidRPr="00C56078">
        <w:t xml:space="preserve"> </w:t>
      </w:r>
      <w:r w:rsidRPr="00C56078">
        <w:t>оставляют</w:t>
      </w:r>
      <w:r w:rsidR="00FB556F" w:rsidRPr="00C56078">
        <w:t xml:space="preserve"> </w:t>
      </w:r>
      <w:r w:rsidRPr="00C56078">
        <w:t>там,</w:t>
      </w:r>
      <w:r w:rsidR="00FB556F" w:rsidRPr="00C56078">
        <w:t xml:space="preserve"> </w:t>
      </w:r>
      <w:r w:rsidRPr="00C56078">
        <w:t>заменив</w:t>
      </w:r>
      <w:r w:rsidR="00FB556F" w:rsidRPr="00C56078">
        <w:t xml:space="preserve"> </w:t>
      </w:r>
      <w:r w:rsidRPr="00C56078">
        <w:t>фильтр</w:t>
      </w:r>
      <w:r w:rsidR="00FB556F" w:rsidRPr="00C56078">
        <w:t xml:space="preserve"> </w:t>
      </w:r>
      <w:r w:rsidRPr="00C56078">
        <w:t>респиратора.</w:t>
      </w:r>
      <w:r w:rsidR="00FB556F" w:rsidRPr="00C56078">
        <w:t xml:space="preserve"> </w:t>
      </w:r>
      <w:r w:rsidRPr="00C56078">
        <w:t>Во</w:t>
      </w:r>
      <w:r w:rsidR="00FB556F" w:rsidRPr="00C56078">
        <w:t xml:space="preserve"> </w:t>
      </w:r>
      <w:r w:rsidRPr="00C56078">
        <w:t>время</w:t>
      </w:r>
      <w:r w:rsidR="00FB556F" w:rsidRPr="00C56078">
        <w:t xml:space="preserve"> </w:t>
      </w:r>
      <w:r w:rsidRPr="00C56078">
        <w:t>работы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растворами</w:t>
      </w:r>
      <w:r w:rsidR="00FB556F" w:rsidRPr="00C56078">
        <w:t xml:space="preserve"> </w:t>
      </w:r>
      <w:r w:rsidRPr="00C56078">
        <w:t>фильтры</w:t>
      </w:r>
      <w:r w:rsidR="00FB556F" w:rsidRPr="00C56078">
        <w:t xml:space="preserve"> </w:t>
      </w:r>
      <w:r w:rsidRPr="00C56078">
        <w:t>меняют</w:t>
      </w:r>
      <w:r w:rsidR="00FB556F" w:rsidRPr="00C56078">
        <w:t xml:space="preserve"> </w:t>
      </w:r>
      <w:r w:rsidRPr="00C56078">
        <w:t>2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3</w:t>
      </w:r>
      <w:r w:rsidR="00FB556F" w:rsidRPr="00C56078">
        <w:t xml:space="preserve"> </w:t>
      </w:r>
      <w:r w:rsidRPr="00C56078">
        <w:t>раза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день.</w:t>
      </w:r>
      <w:r w:rsidR="00FB556F" w:rsidRPr="00C56078">
        <w:t xml:space="preserve"> </w:t>
      </w:r>
      <w:r w:rsidRPr="00C56078">
        <w:t>После</w:t>
      </w:r>
      <w:r w:rsidR="00FB556F" w:rsidRPr="00C56078">
        <w:t xml:space="preserve"> </w:t>
      </w:r>
      <w:r w:rsidRPr="00C56078">
        <w:t>работы</w:t>
      </w:r>
      <w:r w:rsidR="00FB556F" w:rsidRPr="00C56078">
        <w:t xml:space="preserve"> </w:t>
      </w:r>
      <w:r w:rsidRPr="00C56078">
        <w:t>лицевые</w:t>
      </w:r>
      <w:r w:rsidR="00FB556F" w:rsidRPr="00C56078">
        <w:t xml:space="preserve"> </w:t>
      </w:r>
      <w:r w:rsidRPr="00C56078">
        <w:t>части</w:t>
      </w:r>
      <w:r w:rsidR="00FB556F" w:rsidRPr="00C56078">
        <w:t xml:space="preserve"> </w:t>
      </w:r>
      <w:r w:rsidRPr="00C56078">
        <w:t>респиратора</w:t>
      </w:r>
      <w:r w:rsidR="00FB556F" w:rsidRPr="00C56078">
        <w:t xml:space="preserve"> </w:t>
      </w:r>
      <w:r w:rsidRPr="00C56078">
        <w:t>моют</w:t>
      </w:r>
      <w:r w:rsidR="00FB556F" w:rsidRPr="00C56078">
        <w:t xml:space="preserve"> </w:t>
      </w:r>
      <w:r w:rsidRPr="00C56078">
        <w:t>тёплой</w:t>
      </w:r>
      <w:r w:rsidR="00FB556F" w:rsidRPr="00C56078">
        <w:t xml:space="preserve"> </w:t>
      </w:r>
      <w:r w:rsidRPr="00C56078">
        <w:t>водой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мылом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хорошо</w:t>
      </w:r>
      <w:r w:rsidR="00FB556F" w:rsidRPr="00C56078">
        <w:t xml:space="preserve"> </w:t>
      </w:r>
      <w:r w:rsidRPr="00C56078">
        <w:t>протирают</w:t>
      </w:r>
      <w:r w:rsidR="00FB556F" w:rsidRPr="00C56078">
        <w:t xml:space="preserve"> </w:t>
      </w:r>
      <w:r w:rsidRPr="00C56078">
        <w:t>тканью,</w:t>
      </w:r>
      <w:r w:rsidR="00FB556F" w:rsidRPr="00C56078">
        <w:t xml:space="preserve"> </w:t>
      </w:r>
      <w:r w:rsidRPr="00C56078">
        <w:t>смоченной</w:t>
      </w:r>
      <w:r w:rsidR="00FB556F" w:rsidRPr="00C56078">
        <w:t xml:space="preserve"> </w:t>
      </w:r>
      <w:r w:rsidRPr="00C56078">
        <w:t>раствором</w:t>
      </w:r>
      <w:r w:rsidR="00FB556F" w:rsidRPr="00C56078">
        <w:t xml:space="preserve"> </w:t>
      </w:r>
      <w:r w:rsidRPr="00C56078">
        <w:t>марганцовокислого</w:t>
      </w:r>
      <w:r w:rsidR="00FB556F" w:rsidRPr="00C56078">
        <w:t xml:space="preserve"> </w:t>
      </w:r>
      <w:r w:rsidRPr="00C56078">
        <w:t>калия</w:t>
      </w:r>
      <w:r w:rsidR="00FB556F" w:rsidRPr="00C56078">
        <w:t xml:space="preserve"> </w:t>
      </w:r>
      <w:r w:rsidRPr="00C56078">
        <w:t>(0,5</w:t>
      </w:r>
      <w:r w:rsidR="00FB556F" w:rsidRPr="00C56078">
        <w:t xml:space="preserve"> </w:t>
      </w:r>
      <w:r w:rsidRPr="00C56078">
        <w:t>%-ным)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спиртом,</w:t>
      </w:r>
      <w:r w:rsidR="00FB556F" w:rsidRPr="00C56078">
        <w:t xml:space="preserve"> </w:t>
      </w:r>
      <w:r w:rsidRPr="00C56078">
        <w:t>затем</w:t>
      </w:r>
      <w:r w:rsidR="00FB556F" w:rsidRPr="00C56078">
        <w:t xml:space="preserve"> </w:t>
      </w:r>
      <w:r w:rsidRPr="00C56078">
        <w:t>респиратор</w:t>
      </w:r>
      <w:r w:rsidR="00FB556F" w:rsidRPr="00C56078">
        <w:t xml:space="preserve"> </w:t>
      </w:r>
      <w:r w:rsidRPr="00C56078">
        <w:t>промывают</w:t>
      </w:r>
      <w:r w:rsidR="00FB556F" w:rsidRPr="00C56078">
        <w:t xml:space="preserve"> </w:t>
      </w:r>
      <w:r w:rsidRPr="00C56078">
        <w:t>чистой</w:t>
      </w:r>
      <w:r w:rsidR="00FB556F" w:rsidRPr="00C56078">
        <w:t xml:space="preserve"> </w:t>
      </w:r>
      <w:r w:rsidRPr="00C56078">
        <w:t>водой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сушат.</w:t>
      </w: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Спецодежду</w:t>
      </w:r>
      <w:r w:rsidR="00FB556F" w:rsidRPr="00C56078">
        <w:t xml:space="preserve"> </w:t>
      </w:r>
      <w:r w:rsidRPr="00C56078">
        <w:t>хранят</w:t>
      </w:r>
      <w:r w:rsidR="00FB556F" w:rsidRPr="00C56078">
        <w:t xml:space="preserve"> </w:t>
      </w:r>
      <w:r w:rsidRPr="00C56078">
        <w:t>до</w:t>
      </w:r>
      <w:r w:rsidR="00FB556F" w:rsidRPr="00C56078">
        <w:t xml:space="preserve"> </w:t>
      </w:r>
      <w:r w:rsidRPr="00C56078">
        <w:t>следующего</w:t>
      </w:r>
      <w:r w:rsidR="00FB556F" w:rsidRPr="00C56078">
        <w:t xml:space="preserve"> </w:t>
      </w:r>
      <w:r w:rsidRPr="00C56078">
        <w:t>рабочего</w:t>
      </w:r>
      <w:r w:rsidR="00FB556F" w:rsidRPr="00C56078">
        <w:t xml:space="preserve"> </w:t>
      </w:r>
      <w:r w:rsidRPr="00C56078">
        <w:t>дня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специальных</w:t>
      </w:r>
      <w:r w:rsidR="00FB556F" w:rsidRPr="00C56078">
        <w:t xml:space="preserve"> </w:t>
      </w:r>
      <w:r w:rsidRPr="00C56078">
        <w:t>складах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отдельных</w:t>
      </w:r>
      <w:r w:rsidR="00FB556F" w:rsidRPr="00C56078">
        <w:t xml:space="preserve"> </w:t>
      </w:r>
      <w:r w:rsidRPr="00C56078">
        <w:t>шкафчиках.</w:t>
      </w:r>
      <w:r w:rsidR="00FB556F" w:rsidRPr="00C56078">
        <w:t xml:space="preserve"> </w:t>
      </w:r>
      <w:r w:rsidRPr="00C56078">
        <w:t>После</w:t>
      </w:r>
      <w:r w:rsidR="00FB556F" w:rsidRPr="00C56078">
        <w:t xml:space="preserve"> </w:t>
      </w:r>
      <w:r w:rsidRPr="00C56078">
        <w:t>окончания</w:t>
      </w:r>
      <w:r w:rsidR="00FB556F" w:rsidRPr="00C56078">
        <w:t xml:space="preserve"> </w:t>
      </w:r>
      <w:r w:rsidRPr="00C56078">
        <w:t>сезона</w:t>
      </w:r>
      <w:r w:rsidR="00FB556F" w:rsidRPr="00C56078">
        <w:t xml:space="preserve"> </w:t>
      </w:r>
      <w:r w:rsidRPr="00C56078">
        <w:t>её,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также</w:t>
      </w:r>
      <w:r w:rsidR="00FB556F" w:rsidRPr="00C56078">
        <w:t xml:space="preserve"> </w:t>
      </w:r>
      <w:r w:rsidRPr="00C56078">
        <w:t>предварительно</w:t>
      </w:r>
      <w:r w:rsidR="00FB556F" w:rsidRPr="00C56078">
        <w:t xml:space="preserve"> </w:t>
      </w:r>
      <w:r w:rsidRPr="00C56078">
        <w:t>промытые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высушенные</w:t>
      </w:r>
      <w:r w:rsidR="00FB556F" w:rsidRPr="00C56078">
        <w:t xml:space="preserve"> </w:t>
      </w:r>
      <w:r w:rsidRPr="00C56078">
        <w:t>части</w:t>
      </w:r>
      <w:r w:rsidR="00FB556F" w:rsidRPr="00C56078">
        <w:t xml:space="preserve"> </w:t>
      </w:r>
      <w:r w:rsidRPr="00C56078">
        <w:t>опрыскивателей</w:t>
      </w:r>
      <w:r w:rsidR="00FB556F" w:rsidRPr="00C56078">
        <w:t xml:space="preserve"> </w:t>
      </w:r>
      <w:r w:rsidRPr="00C56078">
        <w:t>сдают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склад,</w:t>
      </w:r>
      <w:r w:rsidR="00FB556F" w:rsidRPr="00C56078">
        <w:t xml:space="preserve"> </w:t>
      </w:r>
      <w:r w:rsidRPr="00C56078">
        <w:t>где</w:t>
      </w:r>
      <w:r w:rsidR="00FB556F" w:rsidRPr="00C56078">
        <w:t xml:space="preserve"> </w:t>
      </w:r>
      <w:r w:rsidRPr="00C56078">
        <w:t>они</w:t>
      </w:r>
      <w:r w:rsidR="00FB556F" w:rsidRPr="00C56078">
        <w:t xml:space="preserve"> </w:t>
      </w:r>
      <w:r w:rsidRPr="00C56078">
        <w:t>хранятся</w:t>
      </w:r>
      <w:r w:rsidR="00FB556F" w:rsidRPr="00C56078">
        <w:t xml:space="preserve"> </w:t>
      </w:r>
      <w:r w:rsidRPr="00C56078">
        <w:t>до</w:t>
      </w:r>
      <w:r w:rsidR="00FB556F" w:rsidRPr="00C56078">
        <w:t xml:space="preserve"> </w:t>
      </w:r>
      <w:r w:rsidRPr="00C56078">
        <w:t>следующего</w:t>
      </w:r>
      <w:r w:rsidR="00FB556F" w:rsidRPr="00C56078">
        <w:t xml:space="preserve"> </w:t>
      </w:r>
      <w:r w:rsidRPr="00C56078">
        <w:t>года.</w:t>
      </w:r>
      <w:r w:rsidR="00FB556F" w:rsidRPr="00C56078">
        <w:t xml:space="preserve"> </w:t>
      </w:r>
      <w:r w:rsidRPr="00C56078">
        <w:t>Транспортные</w:t>
      </w:r>
      <w:r w:rsidR="00FB556F" w:rsidRPr="00C56078">
        <w:t xml:space="preserve"> </w:t>
      </w:r>
      <w:r w:rsidRPr="00C56078">
        <w:t>средства,</w:t>
      </w:r>
      <w:r w:rsidR="00FB556F" w:rsidRPr="00C56078">
        <w:t xml:space="preserve"> </w:t>
      </w:r>
      <w:r w:rsidRPr="00C56078">
        <w:t>цистерны,</w:t>
      </w:r>
      <w:r w:rsidR="00FB556F" w:rsidRPr="00C56078">
        <w:t xml:space="preserve"> </w:t>
      </w:r>
      <w:r w:rsidRPr="00C56078">
        <w:t>тару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весь</w:t>
      </w:r>
      <w:r w:rsidR="00FB556F" w:rsidRPr="00C56078">
        <w:t xml:space="preserve"> </w:t>
      </w:r>
      <w:r w:rsidRPr="00C56078">
        <w:t>инвентарь</w:t>
      </w:r>
      <w:r w:rsidR="00FB556F" w:rsidRPr="00C56078">
        <w:t xml:space="preserve"> </w:t>
      </w:r>
      <w:r w:rsidRPr="00C56078">
        <w:t>обеззараживают:</w:t>
      </w:r>
      <w:r w:rsidR="00FB556F" w:rsidRPr="00C56078">
        <w:t xml:space="preserve"> </w:t>
      </w:r>
      <w:r w:rsidRPr="00C56078">
        <w:t>металлические</w:t>
      </w:r>
      <w:r w:rsidR="00FB556F" w:rsidRPr="00C56078">
        <w:t xml:space="preserve"> </w:t>
      </w:r>
      <w:r w:rsidRPr="00C56078">
        <w:t>предметы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керосином,</w:t>
      </w:r>
      <w:r w:rsidR="00FB556F" w:rsidRPr="00C56078">
        <w:t xml:space="preserve"> </w:t>
      </w:r>
      <w:r w:rsidRPr="00C56078">
        <w:t>деревянные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хлорной</w:t>
      </w:r>
      <w:r w:rsidR="00FB556F" w:rsidRPr="00C56078">
        <w:t xml:space="preserve"> </w:t>
      </w:r>
      <w:r w:rsidRPr="00C56078">
        <w:t>известью,</w:t>
      </w:r>
      <w:r w:rsidR="00FB556F" w:rsidRPr="00C56078">
        <w:t xml:space="preserve"> </w:t>
      </w:r>
      <w:r w:rsidRPr="00C56078">
        <w:t>металлическую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стеклянную</w:t>
      </w:r>
      <w:r w:rsidR="00FB556F" w:rsidRPr="00C56078">
        <w:t xml:space="preserve"> </w:t>
      </w:r>
      <w:r w:rsidRPr="00C56078">
        <w:t>тару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3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5</w:t>
      </w:r>
      <w:r w:rsidR="00FB556F" w:rsidRPr="00C56078">
        <w:t xml:space="preserve"> </w:t>
      </w:r>
      <w:r w:rsidRPr="00C56078">
        <w:t>%-ным</w:t>
      </w:r>
      <w:r w:rsidR="00FB556F" w:rsidRPr="00C56078">
        <w:t xml:space="preserve"> </w:t>
      </w:r>
      <w:r w:rsidRPr="00C56078">
        <w:t>раствором</w:t>
      </w:r>
      <w:r w:rsidR="00FB556F" w:rsidRPr="00C56078">
        <w:t xml:space="preserve"> </w:t>
      </w:r>
      <w:r w:rsidRPr="00C56078">
        <w:t>кальцинированной</w:t>
      </w:r>
      <w:r w:rsidR="00FB556F" w:rsidRPr="00C56078">
        <w:t xml:space="preserve"> </w:t>
      </w:r>
      <w:r w:rsidRPr="00C56078">
        <w:t>соды,</w:t>
      </w:r>
      <w:r w:rsidR="00FB556F" w:rsidRPr="00C56078">
        <w:t xml:space="preserve"> </w:t>
      </w:r>
      <w:r w:rsidRPr="00C56078">
        <w:t>хлорной</w:t>
      </w:r>
      <w:r w:rsidR="00FB556F" w:rsidRPr="00C56078">
        <w:t xml:space="preserve"> </w:t>
      </w:r>
      <w:r w:rsidRPr="00C56078">
        <w:t>известью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золой;</w:t>
      </w:r>
      <w:r w:rsidR="00FB556F" w:rsidRPr="00C56078">
        <w:t xml:space="preserve"> </w:t>
      </w:r>
      <w:r w:rsidRPr="00C56078">
        <w:t>бумажную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непригодную</w:t>
      </w:r>
      <w:r w:rsidR="00FB556F" w:rsidRPr="00C56078">
        <w:t xml:space="preserve"> </w:t>
      </w:r>
      <w:r w:rsidRPr="00C56078">
        <w:t>деревянную</w:t>
      </w:r>
      <w:r w:rsidR="00FB556F" w:rsidRPr="00C56078">
        <w:t xml:space="preserve"> </w:t>
      </w:r>
      <w:r w:rsidRPr="00C56078">
        <w:t>тару</w:t>
      </w:r>
      <w:r w:rsidR="00FB556F" w:rsidRPr="00C56078">
        <w:t xml:space="preserve"> </w:t>
      </w:r>
      <w:r w:rsidRPr="00C56078">
        <w:t>из-под</w:t>
      </w:r>
      <w:r w:rsidR="00FB556F" w:rsidRPr="00C56078">
        <w:t xml:space="preserve"> </w:t>
      </w:r>
      <w:r w:rsidRPr="00C56078">
        <w:t>пестицидов</w:t>
      </w:r>
      <w:r w:rsidR="00FB556F" w:rsidRPr="00C56078">
        <w:t xml:space="preserve"> </w:t>
      </w:r>
      <w:r w:rsidRPr="00C56078">
        <w:t>сжигают,</w:t>
      </w:r>
      <w:r w:rsidR="00FB556F" w:rsidRPr="00C56078">
        <w:t xml:space="preserve"> </w:t>
      </w:r>
      <w:r w:rsidRPr="00C56078">
        <w:t>а</w:t>
      </w:r>
      <w:r w:rsidR="00FB556F" w:rsidRPr="00C56078">
        <w:t xml:space="preserve"> </w:t>
      </w:r>
      <w:r w:rsidRPr="00C56078">
        <w:t>остатки</w:t>
      </w:r>
      <w:r w:rsidR="00FB556F" w:rsidRPr="00C56078">
        <w:t xml:space="preserve"> </w:t>
      </w:r>
      <w:r w:rsidRPr="00C56078">
        <w:t>раствора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использованные</w:t>
      </w:r>
      <w:r w:rsidR="00FB556F" w:rsidRPr="00C56078">
        <w:t xml:space="preserve"> </w:t>
      </w:r>
      <w:r w:rsidRPr="00C56078">
        <w:t>обеззараживающие</w:t>
      </w:r>
      <w:r w:rsidR="00FB556F" w:rsidRPr="00C56078">
        <w:t xml:space="preserve"> </w:t>
      </w:r>
      <w:r w:rsidRPr="00C56078">
        <w:t>средства</w:t>
      </w:r>
      <w:r w:rsidR="00FB556F" w:rsidRPr="00C56078">
        <w:t xml:space="preserve"> </w:t>
      </w:r>
      <w:r w:rsidRPr="00C56078">
        <w:t>засыпают</w:t>
      </w:r>
      <w:r w:rsidR="00FB556F" w:rsidRPr="00C56078">
        <w:t xml:space="preserve"> </w:t>
      </w:r>
      <w:r w:rsidRPr="00C56078">
        <w:t>известью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закапывают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менее</w:t>
      </w:r>
      <w:r w:rsidR="00FB556F" w:rsidRPr="00C56078">
        <w:t xml:space="preserve"> </w:t>
      </w:r>
      <w:r w:rsidRPr="00C56078">
        <w:t>чем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200</w:t>
      </w:r>
      <w:r w:rsidR="00FB556F" w:rsidRPr="00C56078">
        <w:t xml:space="preserve"> </w:t>
      </w:r>
      <w:r w:rsidRPr="00C56078">
        <w:t>м</w:t>
      </w:r>
      <w:r w:rsidR="00FB556F" w:rsidRPr="00C56078">
        <w:t xml:space="preserve"> </w:t>
      </w:r>
      <w:r w:rsidRPr="00C56078">
        <w:t>от</w:t>
      </w:r>
      <w:r w:rsidR="00FB556F" w:rsidRPr="00C56078">
        <w:t xml:space="preserve"> </w:t>
      </w:r>
      <w:r w:rsidRPr="00C56078">
        <w:t>жилых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хозяйственных</w:t>
      </w:r>
      <w:r w:rsidR="00FB556F" w:rsidRPr="00C56078">
        <w:t xml:space="preserve"> </w:t>
      </w:r>
      <w:r w:rsidRPr="00C56078">
        <w:t>помещений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водоёмов.</w:t>
      </w:r>
      <w:r w:rsidR="00FB556F" w:rsidRPr="00C56078">
        <w:t xml:space="preserve"> </w:t>
      </w:r>
      <w:r w:rsidRPr="00C56078">
        <w:t>Лица,</w:t>
      </w:r>
      <w:r w:rsidR="00FB556F" w:rsidRPr="00C56078">
        <w:t xml:space="preserve"> </w:t>
      </w:r>
      <w:r w:rsidRPr="00C56078">
        <w:t>виновные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нарушении</w:t>
      </w:r>
      <w:r w:rsidR="00FB556F" w:rsidRPr="00C56078">
        <w:t xml:space="preserve"> </w:t>
      </w:r>
      <w:r w:rsidRPr="00C56078">
        <w:t>правил</w:t>
      </w:r>
      <w:r w:rsidR="00FB556F" w:rsidRPr="00C56078">
        <w:t xml:space="preserve"> </w:t>
      </w:r>
      <w:r w:rsidRPr="00C56078">
        <w:t>безопасности</w:t>
      </w:r>
      <w:r w:rsidR="00FB556F" w:rsidRPr="00C56078">
        <w:t xml:space="preserve"> </w:t>
      </w:r>
      <w:r w:rsidRPr="00C56078">
        <w:t>обращения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гербицидами,</w:t>
      </w:r>
      <w:r w:rsidR="00FB556F" w:rsidRPr="00C56078">
        <w:t xml:space="preserve"> </w:t>
      </w:r>
      <w:r w:rsidRPr="00C56078">
        <w:t>несут</w:t>
      </w:r>
      <w:r w:rsidR="00FB556F" w:rsidRPr="00C56078">
        <w:t xml:space="preserve"> </w:t>
      </w:r>
      <w:r w:rsidRPr="00C56078">
        <w:t>ответственность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соответствии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законодательством</w:t>
      </w:r>
      <w:r w:rsidR="00FB556F" w:rsidRPr="00C56078">
        <w:t xml:space="preserve"> </w:t>
      </w:r>
      <w:r w:rsidRPr="00C56078">
        <w:t>Российской</w:t>
      </w:r>
      <w:r w:rsidR="00FB556F" w:rsidRPr="00C56078">
        <w:t xml:space="preserve"> </w:t>
      </w:r>
      <w:r w:rsidRPr="00C56078">
        <w:t>Федерации</w:t>
      </w:r>
      <w:r w:rsidR="000C4A02" w:rsidRPr="00C56078">
        <w:t>.</w:t>
      </w:r>
    </w:p>
    <w:p w:rsidR="004C32B1" w:rsidRPr="00C56078" w:rsidRDefault="00476577" w:rsidP="003C0D12">
      <w:pPr>
        <w:pStyle w:val="1"/>
        <w:ind w:firstLine="709"/>
        <w:jc w:val="both"/>
        <w:rPr>
          <w:b/>
          <w:bCs/>
        </w:rPr>
      </w:pPr>
      <w:r w:rsidRPr="00C56078">
        <w:br w:type="page"/>
      </w:r>
      <w:bookmarkStart w:id="20" w:name="_Toc197962088"/>
      <w:r w:rsidR="004C32B1" w:rsidRPr="00C56078">
        <w:rPr>
          <w:b/>
          <w:bCs/>
        </w:rPr>
        <w:t>5</w:t>
      </w:r>
      <w:r w:rsidR="00734FC0" w:rsidRPr="00C56078">
        <w:rPr>
          <w:b/>
          <w:bCs/>
        </w:rPr>
        <w:t>.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Оценка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существующих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и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вновь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разработанных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севооборотов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хозяйства</w:t>
      </w:r>
      <w:bookmarkEnd w:id="20"/>
    </w:p>
    <w:p w:rsidR="004C32B1" w:rsidRPr="00C56078" w:rsidRDefault="004C32B1" w:rsidP="003C0D12">
      <w:pPr>
        <w:spacing w:line="360" w:lineRule="auto"/>
        <w:ind w:firstLine="709"/>
        <w:jc w:val="both"/>
      </w:pPr>
    </w:p>
    <w:p w:rsidR="004C32B1" w:rsidRPr="00C56078" w:rsidRDefault="004C32B1" w:rsidP="003C0D12">
      <w:pPr>
        <w:pStyle w:val="1"/>
        <w:ind w:firstLine="709"/>
        <w:jc w:val="both"/>
        <w:rPr>
          <w:b/>
          <w:bCs/>
        </w:rPr>
      </w:pPr>
      <w:bookmarkStart w:id="21" w:name="_Toc197962089"/>
      <w:r w:rsidRPr="00C56078">
        <w:rPr>
          <w:b/>
          <w:bCs/>
        </w:rPr>
        <w:t>5.1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Агроэкологическая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оценка</w:t>
      </w:r>
      <w:r w:rsidR="00FB556F" w:rsidRPr="00C56078">
        <w:rPr>
          <w:b/>
          <w:bCs/>
        </w:rPr>
        <w:t xml:space="preserve"> </w:t>
      </w:r>
      <w:r w:rsidRPr="00C56078">
        <w:rPr>
          <w:b/>
          <w:bCs/>
        </w:rPr>
        <w:t>севооборотов</w:t>
      </w:r>
      <w:bookmarkEnd w:id="21"/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t>Основным</w:t>
      </w:r>
      <w:r w:rsidR="00FB556F" w:rsidRPr="00C56078">
        <w:t xml:space="preserve"> </w:t>
      </w:r>
      <w:r w:rsidRPr="00C56078">
        <w:t>показателем</w:t>
      </w:r>
      <w:r w:rsidR="00FB556F" w:rsidRPr="00C56078">
        <w:t xml:space="preserve"> </w:t>
      </w:r>
      <w:r w:rsidRPr="00C56078">
        <w:t>оценки</w:t>
      </w:r>
      <w:r w:rsidR="00FB556F" w:rsidRPr="00C56078">
        <w:t xml:space="preserve"> </w:t>
      </w:r>
      <w:r w:rsidRPr="00C56078">
        <w:t>севооборотов</w:t>
      </w:r>
      <w:r w:rsidR="00FB556F" w:rsidRPr="00C56078">
        <w:t xml:space="preserve"> </w:t>
      </w:r>
      <w:r w:rsidRPr="00C56078">
        <w:t>является</w:t>
      </w:r>
      <w:r w:rsidR="00FB556F" w:rsidRPr="00C56078">
        <w:t xml:space="preserve"> </w:t>
      </w:r>
      <w:r w:rsidRPr="00C56078">
        <w:t>выход</w:t>
      </w:r>
      <w:r w:rsidR="00FB556F" w:rsidRPr="00C56078">
        <w:t xml:space="preserve"> </w:t>
      </w:r>
      <w:r w:rsidRPr="00C56078">
        <w:t>продукции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единицы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пашни,</w:t>
      </w:r>
      <w:r w:rsidR="00FB556F" w:rsidRPr="00C56078">
        <w:t xml:space="preserve"> </w:t>
      </w:r>
      <w:r w:rsidRPr="00C56078">
        <w:t>выраженный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сопоставимых</w:t>
      </w:r>
      <w:r w:rsidR="00FB556F" w:rsidRPr="00C56078">
        <w:t xml:space="preserve"> </w:t>
      </w:r>
      <w:r w:rsidRPr="00C56078">
        <w:t>величинах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зерновых,</w:t>
      </w:r>
      <w:r w:rsidR="00FB556F" w:rsidRPr="00C56078">
        <w:t xml:space="preserve"> </w:t>
      </w:r>
      <w:r w:rsidRPr="00C56078">
        <w:t>кормовых,</w:t>
      </w:r>
      <w:r w:rsidR="00FB556F" w:rsidRPr="00C56078">
        <w:t xml:space="preserve"> </w:t>
      </w:r>
      <w:r w:rsidRPr="00C56078">
        <w:t>кормопротэиновых,</w:t>
      </w:r>
      <w:r w:rsidR="00FB556F" w:rsidRPr="00C56078">
        <w:t xml:space="preserve"> </w:t>
      </w:r>
      <w:r w:rsidRPr="00C56078">
        <w:t>энергитических</w:t>
      </w:r>
      <w:r w:rsidR="00FB556F" w:rsidRPr="00C56078">
        <w:t xml:space="preserve"> </w:t>
      </w:r>
      <w:r w:rsidRPr="00C56078">
        <w:t>единицах</w:t>
      </w:r>
      <w:r w:rsidR="00FB556F" w:rsidRPr="00C56078">
        <w:t xml:space="preserve"> </w:t>
      </w:r>
      <w:r w:rsidRPr="00C56078">
        <w:t>или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рублях.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этом</w:t>
      </w:r>
      <w:r w:rsidR="00FB556F" w:rsidRPr="00C56078">
        <w:t xml:space="preserve"> </w:t>
      </w:r>
      <w:r w:rsidRPr="00C56078">
        <w:t>учитывают</w:t>
      </w:r>
      <w:r w:rsidR="00FB556F" w:rsidRPr="00C56078">
        <w:t xml:space="preserve"> </w:t>
      </w:r>
      <w:r w:rsidRPr="00C56078">
        <w:t>качественные</w:t>
      </w:r>
      <w:r w:rsidR="00FB556F" w:rsidRPr="00C56078">
        <w:t xml:space="preserve"> </w:t>
      </w:r>
      <w:r w:rsidRPr="00C56078">
        <w:t>показатели.</w:t>
      </w:r>
    </w:p>
    <w:p w:rsidR="004C32B1" w:rsidRPr="00C56078" w:rsidRDefault="004C32B1" w:rsidP="003C0D12">
      <w:pPr>
        <w:widowControl w:val="0"/>
        <w:spacing w:line="360" w:lineRule="auto"/>
        <w:ind w:firstLine="709"/>
        <w:jc w:val="both"/>
      </w:pPr>
      <w:r w:rsidRPr="00C56078">
        <w:t>При</w:t>
      </w:r>
      <w:r w:rsidR="00FB556F" w:rsidRPr="00C56078">
        <w:t xml:space="preserve"> </w:t>
      </w:r>
      <w:r w:rsidRPr="00C56078">
        <w:t>определении</w:t>
      </w:r>
      <w:r w:rsidR="00FB556F" w:rsidRPr="00C56078">
        <w:t xml:space="preserve"> </w:t>
      </w:r>
      <w:r w:rsidRPr="00C56078">
        <w:t>валового</w:t>
      </w:r>
      <w:r w:rsidR="00FB556F" w:rsidRPr="00C56078">
        <w:t xml:space="preserve"> </w:t>
      </w:r>
      <w:r w:rsidRPr="00C56078">
        <w:t>производства</w:t>
      </w:r>
      <w:r w:rsidR="00FB556F" w:rsidRPr="00C56078">
        <w:t xml:space="preserve"> </w:t>
      </w:r>
      <w:r w:rsidRPr="00C56078">
        <w:t>продукции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севообороте</w:t>
      </w:r>
      <w:r w:rsidR="00FB556F" w:rsidRPr="00C56078">
        <w:t xml:space="preserve"> </w:t>
      </w:r>
      <w:r w:rsidRPr="00C56078">
        <w:t>суммируют</w:t>
      </w:r>
      <w:r w:rsidR="00FB556F" w:rsidRPr="00C56078">
        <w:t xml:space="preserve"> </w:t>
      </w:r>
      <w:r w:rsidRPr="00C56078">
        <w:t>основную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побочную</w:t>
      </w:r>
      <w:r w:rsidR="00FB556F" w:rsidRPr="00C56078">
        <w:t xml:space="preserve"> </w:t>
      </w:r>
      <w:r w:rsidRPr="00C56078">
        <w:t>продукцию</w:t>
      </w:r>
      <w:r w:rsidR="00FB556F" w:rsidRPr="00C56078">
        <w:t xml:space="preserve"> </w:t>
      </w:r>
      <w:r w:rsidRPr="00C56078">
        <w:t>всех</w:t>
      </w:r>
      <w:r w:rsidR="00FB556F" w:rsidRPr="00C56078">
        <w:t xml:space="preserve"> </w:t>
      </w:r>
      <w:r w:rsidRPr="00C56078">
        <w:t>культур</w:t>
      </w:r>
      <w:r w:rsidR="00FB556F" w:rsidRPr="00C56078">
        <w:t xml:space="preserve"> </w:t>
      </w:r>
      <w:r w:rsidRPr="00C56078">
        <w:t>севооборота,</w:t>
      </w:r>
      <w:r w:rsidR="00FB556F" w:rsidRPr="00C56078">
        <w:t xml:space="preserve"> </w:t>
      </w:r>
      <w:r w:rsidRPr="00C56078">
        <w:t>переведённую,</w:t>
      </w:r>
      <w:r w:rsidR="00FB556F" w:rsidRPr="00C56078">
        <w:t xml:space="preserve"> </w:t>
      </w:r>
      <w:r w:rsidRPr="00C56078">
        <w:t>например,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кормовые</w:t>
      </w:r>
      <w:r w:rsidR="00FB556F" w:rsidRPr="00C56078">
        <w:t xml:space="preserve"> </w:t>
      </w:r>
      <w:r w:rsidRPr="00C56078">
        <w:t>единицы</w:t>
      </w:r>
      <w:r w:rsidR="00FB556F" w:rsidRPr="00C56078">
        <w:t xml:space="preserve"> </w:t>
      </w:r>
      <w:r w:rsidRPr="00C56078">
        <w:t>(1</w:t>
      </w:r>
      <w:r w:rsidR="00FB556F" w:rsidRPr="00C56078">
        <w:t xml:space="preserve"> </w:t>
      </w:r>
      <w:r w:rsidRPr="00C56078">
        <w:t>кормовая</w:t>
      </w:r>
      <w:r w:rsidR="00FB556F" w:rsidRPr="00C56078">
        <w:t xml:space="preserve"> </w:t>
      </w:r>
      <w:r w:rsidRPr="00C56078">
        <w:t>единица</w:t>
      </w:r>
      <w:r w:rsidR="00FB556F" w:rsidRPr="00C56078">
        <w:t xml:space="preserve"> </w:t>
      </w:r>
      <w:r w:rsidRPr="00C56078">
        <w:t>равна</w:t>
      </w:r>
      <w:r w:rsidR="00FB556F" w:rsidRPr="00C56078">
        <w:t xml:space="preserve"> </w:t>
      </w:r>
      <w:r w:rsidRPr="00C56078">
        <w:t>кормовой</w:t>
      </w:r>
      <w:r w:rsidR="00FB556F" w:rsidRPr="00C56078">
        <w:t xml:space="preserve"> </w:t>
      </w:r>
      <w:r w:rsidRPr="00C56078">
        <w:t>ценности</w:t>
      </w:r>
      <w:r w:rsidR="00FB556F" w:rsidRPr="00C56078">
        <w:t xml:space="preserve"> </w:t>
      </w:r>
      <w:r w:rsidRPr="00C56078">
        <w:t>1</w:t>
      </w:r>
      <w:r w:rsidR="00FB556F" w:rsidRPr="00C56078">
        <w:t xml:space="preserve"> </w:t>
      </w:r>
      <w:r w:rsidRPr="00C56078">
        <w:t>кг</w:t>
      </w:r>
      <w:r w:rsidR="00FB556F" w:rsidRPr="00C56078">
        <w:t xml:space="preserve"> </w:t>
      </w:r>
      <w:r w:rsidRPr="00C56078">
        <w:t>овса).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этого</w:t>
      </w:r>
      <w:r w:rsidR="00FB556F" w:rsidRPr="00C56078">
        <w:t xml:space="preserve"> </w:t>
      </w:r>
      <w:r w:rsidRPr="00C56078">
        <w:t>используют</w:t>
      </w:r>
      <w:r w:rsidR="00FB556F" w:rsidRPr="00C56078">
        <w:t xml:space="preserve"> </w:t>
      </w:r>
      <w:r w:rsidRPr="00C56078">
        <w:t>справочники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кормопроизводству.</w:t>
      </w:r>
      <w:r w:rsidR="00FB556F" w:rsidRPr="00C56078">
        <w:t xml:space="preserve"> </w:t>
      </w:r>
      <w:r w:rsidRPr="00C56078">
        <w:t>Полученную</w:t>
      </w:r>
      <w:r w:rsidR="00FB556F" w:rsidRPr="00C56078">
        <w:t xml:space="preserve"> </w:t>
      </w:r>
      <w:r w:rsidRPr="00C56078">
        <w:t>сумму</w:t>
      </w:r>
      <w:r w:rsidR="00FB556F" w:rsidRPr="00C56078">
        <w:t xml:space="preserve"> </w:t>
      </w:r>
      <w:r w:rsidRPr="00C56078">
        <w:t>делят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всю</w:t>
      </w:r>
      <w:r w:rsidR="00FB556F" w:rsidRPr="00C56078">
        <w:t xml:space="preserve"> </w:t>
      </w:r>
      <w:r w:rsidRPr="00C56078">
        <w:t>площадь</w:t>
      </w:r>
      <w:r w:rsidR="00FB556F" w:rsidRPr="00C56078">
        <w:t xml:space="preserve"> </w:t>
      </w:r>
      <w:r w:rsidRPr="00C56078">
        <w:t>севооборота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определяют</w:t>
      </w:r>
      <w:r w:rsidR="00FB556F" w:rsidRPr="00C56078">
        <w:t xml:space="preserve"> </w:t>
      </w:r>
      <w:r w:rsidRPr="00C56078">
        <w:t>выход</w:t>
      </w:r>
      <w:r w:rsidR="00FB556F" w:rsidRPr="00C56078">
        <w:t xml:space="preserve"> </w:t>
      </w:r>
      <w:r w:rsidRPr="00C56078">
        <w:t>кормовых</w:t>
      </w:r>
      <w:r w:rsidR="00FB556F" w:rsidRPr="00C56078">
        <w:t xml:space="preserve"> </w:t>
      </w:r>
      <w:r w:rsidRPr="00C56078">
        <w:t>единиц</w:t>
      </w:r>
      <w:r w:rsidR="00FB556F" w:rsidRPr="00C56078">
        <w:t xml:space="preserve"> </w:t>
      </w:r>
      <w:r w:rsidR="003717F9" w:rsidRPr="00C56078">
        <w:t>на</w:t>
      </w:r>
      <w:r w:rsidR="00FB556F" w:rsidRPr="00C56078">
        <w:t xml:space="preserve"> </w:t>
      </w:r>
      <w:r w:rsidR="003717F9" w:rsidRPr="00C56078">
        <w:t>1</w:t>
      </w:r>
      <w:r w:rsidR="00FB556F" w:rsidRPr="00C56078">
        <w:t xml:space="preserve"> </w:t>
      </w:r>
      <w:r w:rsidR="003717F9" w:rsidRPr="00C56078">
        <w:t>га</w:t>
      </w:r>
      <w:r w:rsidR="00FB556F" w:rsidRPr="00C56078">
        <w:t xml:space="preserve"> </w:t>
      </w:r>
      <w:r w:rsidR="003717F9" w:rsidRPr="00C56078">
        <w:t>севооборотной</w:t>
      </w:r>
      <w:r w:rsidR="00FB556F" w:rsidRPr="00C56078">
        <w:t xml:space="preserve"> </w:t>
      </w:r>
      <w:r w:rsidR="003717F9" w:rsidRPr="00C56078">
        <w:t>площади.</w:t>
      </w:r>
    </w:p>
    <w:p w:rsidR="00734FC0" w:rsidRPr="00C56078" w:rsidRDefault="00734FC0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72694E" w:rsidP="003C0D12">
      <w:pPr>
        <w:pStyle w:val="23"/>
        <w:spacing w:after="0"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Pr="00C56078">
        <w:t>18</w:t>
      </w:r>
      <w:r w:rsidR="00FB556F" w:rsidRPr="00C56078">
        <w:t xml:space="preserve"> </w:t>
      </w:r>
      <w:r w:rsidR="004C32B1" w:rsidRPr="00C56078">
        <w:t>–</w:t>
      </w:r>
      <w:r w:rsidR="00FB556F" w:rsidRPr="00C56078">
        <w:t xml:space="preserve"> </w:t>
      </w:r>
      <w:r w:rsidR="004C32B1" w:rsidRPr="00C56078">
        <w:t>Прогноз</w:t>
      </w:r>
      <w:r w:rsidR="00FB556F" w:rsidRPr="00C56078">
        <w:t xml:space="preserve"> </w:t>
      </w:r>
      <w:r w:rsidR="004C32B1" w:rsidRPr="00C56078">
        <w:t>гумусового</w:t>
      </w:r>
      <w:r w:rsidR="00FB556F" w:rsidRPr="00C56078">
        <w:t xml:space="preserve"> </w:t>
      </w:r>
      <w:r w:rsidR="004C32B1" w:rsidRPr="00C56078">
        <w:t>баланса</w:t>
      </w:r>
      <w:r w:rsidR="00FB556F" w:rsidRPr="00C56078">
        <w:t xml:space="preserve"> </w:t>
      </w:r>
      <w:r w:rsidR="004C32B1" w:rsidRPr="00C56078">
        <w:t>в</w:t>
      </w:r>
      <w:r w:rsidR="00FB556F" w:rsidRPr="00C56078">
        <w:t xml:space="preserve"> </w:t>
      </w:r>
      <w:r w:rsidR="004C32B1" w:rsidRPr="00C56078">
        <w:t>севообороте</w:t>
      </w:r>
      <w:r w:rsidR="00FB556F" w:rsidRPr="00C56078">
        <w:t xml:space="preserve"> </w:t>
      </w:r>
      <w:r w:rsidR="004C32B1" w:rsidRPr="00C56078">
        <w:t>№</w:t>
      </w:r>
      <w:r w:rsidR="00FB556F" w:rsidRPr="00C56078">
        <w:t xml:space="preserve"> </w:t>
      </w:r>
      <w:r w:rsidR="004C32B1" w:rsidRPr="00C56078">
        <w:t>1</w:t>
      </w:r>
    </w:p>
    <w:tbl>
      <w:tblPr>
        <w:tblW w:w="48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775"/>
        <w:gridCol w:w="712"/>
        <w:gridCol w:w="756"/>
        <w:gridCol w:w="754"/>
        <w:gridCol w:w="655"/>
        <w:gridCol w:w="655"/>
        <w:gridCol w:w="558"/>
        <w:gridCol w:w="556"/>
        <w:gridCol w:w="851"/>
        <w:gridCol w:w="754"/>
        <w:gridCol w:w="863"/>
      </w:tblGrid>
      <w:tr w:rsidR="00D35834" w:rsidRPr="00C56078" w:rsidTr="00123F55">
        <w:trPr>
          <w:trHeight w:val="19"/>
          <w:jc w:val="center"/>
        </w:trPr>
        <w:tc>
          <w:tcPr>
            <w:tcW w:w="1371" w:type="dxa"/>
            <w:vMerge w:val="restart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севооборота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порядке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чередования</w:t>
            </w:r>
          </w:p>
        </w:tc>
        <w:tc>
          <w:tcPr>
            <w:tcW w:w="775" w:type="dxa"/>
            <w:vMerge w:val="restart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Система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удобрений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Планируемый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урожай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осн.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пр.,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15616F" w:rsidRPr="00C56078">
              <w:rPr>
                <w:sz w:val="20"/>
                <w:szCs w:val="20"/>
              </w:rPr>
              <w:t>т</w:t>
            </w:r>
            <w:r w:rsidRPr="00C56078">
              <w:rPr>
                <w:sz w:val="20"/>
                <w:szCs w:val="20"/>
              </w:rPr>
              <w:t>/га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Вынос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азота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урожаем</w:t>
            </w:r>
            <w:r w:rsidR="001C0948" w:rsidRPr="00C56078">
              <w:rPr>
                <w:sz w:val="20"/>
                <w:szCs w:val="20"/>
              </w:rPr>
              <w:t>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1C0948" w:rsidRPr="00C56078">
              <w:rPr>
                <w:sz w:val="20"/>
                <w:szCs w:val="20"/>
              </w:rPr>
              <w:t>кг</w:t>
            </w:r>
          </w:p>
        </w:tc>
        <w:tc>
          <w:tcPr>
            <w:tcW w:w="2622" w:type="dxa"/>
            <w:gridSpan w:val="4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Поступление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азота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из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Дефицит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азота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Минерализуется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гумуса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для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покрытия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дефицита</w:t>
            </w:r>
          </w:p>
        </w:tc>
        <w:tc>
          <w:tcPr>
            <w:tcW w:w="754" w:type="dxa"/>
            <w:vMerge w:val="restart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Количество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новообразованного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гумуса</w:t>
            </w:r>
          </w:p>
        </w:tc>
        <w:tc>
          <w:tcPr>
            <w:tcW w:w="863" w:type="dxa"/>
            <w:vMerge w:val="restart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Нетто,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баланс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гумуса</w:t>
            </w:r>
          </w:p>
        </w:tc>
      </w:tr>
      <w:tr w:rsidR="00D35834" w:rsidRPr="00C56078" w:rsidTr="00123F55">
        <w:trPr>
          <w:cantSplit/>
          <w:trHeight w:val="2657"/>
          <w:jc w:val="center"/>
        </w:trPr>
        <w:tc>
          <w:tcPr>
            <w:tcW w:w="1371" w:type="dxa"/>
            <w:vMerge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4C32B1" w:rsidRPr="00C56078" w:rsidRDefault="004C32B1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:rsidR="004C32B1" w:rsidRPr="00C56078" w:rsidRDefault="004C32B1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4C32B1" w:rsidRPr="00C56078" w:rsidRDefault="004C32B1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навоза</w:t>
            </w:r>
          </w:p>
        </w:tc>
        <w:tc>
          <w:tcPr>
            <w:tcW w:w="655" w:type="dxa"/>
            <w:textDirection w:val="btLr"/>
            <w:vAlign w:val="center"/>
          </w:tcPr>
          <w:p w:rsidR="004C32B1" w:rsidRPr="00C56078" w:rsidRDefault="003717F9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м</w:t>
            </w:r>
            <w:r w:rsidR="004C32B1" w:rsidRPr="00C56078">
              <w:rPr>
                <w:sz w:val="20"/>
                <w:szCs w:val="20"/>
              </w:rPr>
              <w:t>ин.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4C32B1" w:rsidRPr="00C56078">
              <w:rPr>
                <w:sz w:val="20"/>
                <w:szCs w:val="20"/>
              </w:rPr>
              <w:t>удоб.</w:t>
            </w:r>
          </w:p>
        </w:tc>
        <w:tc>
          <w:tcPr>
            <w:tcW w:w="655" w:type="dxa"/>
            <w:textDirection w:val="btLr"/>
            <w:vAlign w:val="center"/>
          </w:tcPr>
          <w:p w:rsidR="004C32B1" w:rsidRPr="00C56078" w:rsidRDefault="003717F9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р</w:t>
            </w:r>
            <w:r w:rsidR="004C32B1" w:rsidRPr="00C56078">
              <w:rPr>
                <w:sz w:val="20"/>
                <w:szCs w:val="20"/>
              </w:rPr>
              <w:t>аст.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="004C32B1" w:rsidRPr="00C56078">
              <w:rPr>
                <w:sz w:val="20"/>
                <w:szCs w:val="20"/>
              </w:rPr>
              <w:t>остатков.</w:t>
            </w:r>
          </w:p>
        </w:tc>
        <w:tc>
          <w:tcPr>
            <w:tcW w:w="558" w:type="dxa"/>
            <w:textDirection w:val="btLr"/>
            <w:vAlign w:val="center"/>
          </w:tcPr>
          <w:p w:rsidR="004C32B1" w:rsidRPr="00C56078" w:rsidRDefault="004C32B1" w:rsidP="00123F55">
            <w:pPr>
              <w:pStyle w:val="23"/>
              <w:spacing w:after="0" w:line="360" w:lineRule="auto"/>
              <w:ind w:left="113" w:right="113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всего</w:t>
            </w:r>
          </w:p>
        </w:tc>
        <w:tc>
          <w:tcPr>
            <w:tcW w:w="556" w:type="dxa"/>
            <w:vMerge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  <w:vMerge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35834" w:rsidRPr="00C56078" w:rsidTr="00123F55">
        <w:trPr>
          <w:trHeight w:val="19"/>
          <w:jc w:val="center"/>
        </w:trPr>
        <w:tc>
          <w:tcPr>
            <w:tcW w:w="1371" w:type="dxa"/>
          </w:tcPr>
          <w:p w:rsidR="004C32B1" w:rsidRPr="00C56078" w:rsidRDefault="003717F9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</w:t>
            </w:r>
            <w:r w:rsidR="00956121" w:rsidRPr="00C56078">
              <w:rPr>
                <w:sz w:val="20"/>
                <w:szCs w:val="20"/>
              </w:rPr>
              <w:t>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775" w:type="dxa"/>
          </w:tcPr>
          <w:p w:rsidR="004C32B1" w:rsidRPr="00C56078" w:rsidRDefault="00E74DB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712" w:type="dxa"/>
          </w:tcPr>
          <w:p w:rsidR="004C32B1" w:rsidRPr="00C56078" w:rsidRDefault="00E74DB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C32B1" w:rsidRPr="00C56078" w:rsidRDefault="00E74DB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4C32B1" w:rsidRPr="00C56078" w:rsidRDefault="001C0948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4C32B1" w:rsidRPr="00C56078" w:rsidRDefault="001C0948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655" w:type="dxa"/>
          </w:tcPr>
          <w:p w:rsidR="004C32B1" w:rsidRPr="00C56078" w:rsidRDefault="0072062B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558" w:type="dxa"/>
          </w:tcPr>
          <w:p w:rsidR="004C32B1" w:rsidRPr="00C56078" w:rsidRDefault="0072062B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556" w:type="dxa"/>
          </w:tcPr>
          <w:p w:rsidR="004C32B1" w:rsidRPr="00C56078" w:rsidRDefault="0072062B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C32B1" w:rsidRPr="00C56078" w:rsidRDefault="0072062B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:rsidR="004C32B1" w:rsidRPr="00C56078" w:rsidRDefault="0072062B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  <w:tc>
          <w:tcPr>
            <w:tcW w:w="863" w:type="dxa"/>
          </w:tcPr>
          <w:p w:rsidR="004C32B1" w:rsidRPr="00C56078" w:rsidRDefault="0072062B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</w:t>
            </w:r>
          </w:p>
        </w:tc>
      </w:tr>
      <w:tr w:rsidR="00D35834" w:rsidRPr="00C56078" w:rsidTr="00123F55">
        <w:trPr>
          <w:trHeight w:val="27"/>
          <w:jc w:val="center"/>
        </w:trPr>
        <w:tc>
          <w:tcPr>
            <w:tcW w:w="1371" w:type="dxa"/>
          </w:tcPr>
          <w:p w:rsidR="004C32B1" w:rsidRPr="00C56078" w:rsidRDefault="003717F9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</w:t>
            </w:r>
            <w:r w:rsidR="00956121" w:rsidRPr="00C56078">
              <w:rPr>
                <w:sz w:val="20"/>
                <w:szCs w:val="20"/>
              </w:rPr>
              <w:t>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</w:t>
            </w:r>
            <w:r w:rsidR="00956121" w:rsidRPr="00C56078">
              <w:rPr>
                <w:sz w:val="20"/>
                <w:szCs w:val="20"/>
              </w:rPr>
              <w:t>еница</w:t>
            </w:r>
          </w:p>
        </w:tc>
        <w:tc>
          <w:tcPr>
            <w:tcW w:w="775" w:type="dxa"/>
          </w:tcPr>
          <w:p w:rsidR="004C32B1" w:rsidRPr="00C56078" w:rsidRDefault="00E74DB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56078">
              <w:rPr>
                <w:sz w:val="20"/>
                <w:szCs w:val="20"/>
                <w:lang w:val="en-US"/>
              </w:rPr>
              <w:t>N</w:t>
            </w:r>
            <w:r w:rsidRPr="00C56078">
              <w:rPr>
                <w:sz w:val="20"/>
                <w:szCs w:val="20"/>
                <w:vertAlign w:val="subscript"/>
              </w:rPr>
              <w:t>50</w:t>
            </w:r>
            <w:r w:rsidRPr="00C56078">
              <w:rPr>
                <w:sz w:val="20"/>
                <w:szCs w:val="20"/>
                <w:lang w:val="en-US"/>
              </w:rPr>
              <w:t>P</w:t>
            </w:r>
            <w:r w:rsidRPr="00C56078">
              <w:rPr>
                <w:sz w:val="20"/>
                <w:szCs w:val="20"/>
                <w:vertAlign w:val="subscript"/>
              </w:rPr>
              <w:t>75</w:t>
            </w:r>
            <w:r w:rsidRPr="00C56078">
              <w:rPr>
                <w:sz w:val="20"/>
                <w:szCs w:val="20"/>
                <w:lang w:val="en-US"/>
              </w:rPr>
              <w:t>K</w:t>
            </w:r>
            <w:r w:rsidRPr="00C56078">
              <w:rPr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712" w:type="dxa"/>
          </w:tcPr>
          <w:p w:rsidR="004C32B1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2,12</w:t>
            </w:r>
          </w:p>
        </w:tc>
        <w:tc>
          <w:tcPr>
            <w:tcW w:w="756" w:type="dxa"/>
          </w:tcPr>
          <w:p w:rsidR="004C32B1" w:rsidRPr="00C56078" w:rsidRDefault="001C0948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143</w:t>
            </w:r>
          </w:p>
        </w:tc>
        <w:tc>
          <w:tcPr>
            <w:tcW w:w="754" w:type="dxa"/>
          </w:tcPr>
          <w:p w:rsidR="004C32B1" w:rsidRPr="00C56078" w:rsidRDefault="001C0948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4C32B1" w:rsidRPr="00C56078" w:rsidRDefault="001C0948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50</w:t>
            </w:r>
          </w:p>
        </w:tc>
        <w:tc>
          <w:tcPr>
            <w:tcW w:w="655" w:type="dxa"/>
          </w:tcPr>
          <w:p w:rsidR="004C32B1" w:rsidRPr="00C56078" w:rsidRDefault="004C32B1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4C32B1" w:rsidRPr="00C56078" w:rsidRDefault="004C32B1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4C32B1" w:rsidRPr="00C56078" w:rsidRDefault="004C32B1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35834" w:rsidRPr="00C56078" w:rsidTr="00123F55">
        <w:trPr>
          <w:trHeight w:val="10"/>
          <w:jc w:val="center"/>
        </w:trPr>
        <w:tc>
          <w:tcPr>
            <w:tcW w:w="1371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Пропашные</w:t>
            </w:r>
          </w:p>
        </w:tc>
        <w:tc>
          <w:tcPr>
            <w:tcW w:w="775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C56078">
              <w:rPr>
                <w:sz w:val="20"/>
                <w:szCs w:val="20"/>
                <w:lang w:val="en-US"/>
              </w:rPr>
              <w:t>N</w:t>
            </w:r>
            <w:r w:rsidRPr="00C56078">
              <w:rPr>
                <w:sz w:val="20"/>
                <w:szCs w:val="20"/>
                <w:vertAlign w:val="subscript"/>
              </w:rPr>
              <w:t>60</w:t>
            </w:r>
            <w:r w:rsidRPr="00C56078">
              <w:rPr>
                <w:sz w:val="20"/>
                <w:szCs w:val="20"/>
                <w:lang w:val="en-US"/>
              </w:rPr>
              <w:t>P</w:t>
            </w:r>
            <w:r w:rsidRPr="00C56078">
              <w:rPr>
                <w:sz w:val="20"/>
                <w:szCs w:val="20"/>
                <w:vertAlign w:val="subscript"/>
              </w:rPr>
              <w:t>60</w:t>
            </w:r>
            <w:r w:rsidRPr="00C56078">
              <w:rPr>
                <w:sz w:val="20"/>
                <w:szCs w:val="20"/>
                <w:lang w:val="en-US"/>
              </w:rPr>
              <w:t>K</w:t>
            </w:r>
            <w:r w:rsidRPr="00C56078">
              <w:rPr>
                <w:sz w:val="20"/>
                <w:szCs w:val="20"/>
                <w:vertAlign w:val="subscript"/>
              </w:rPr>
              <w:t>90</w:t>
            </w:r>
          </w:p>
        </w:tc>
        <w:tc>
          <w:tcPr>
            <w:tcW w:w="712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23,57</w:t>
            </w:r>
          </w:p>
        </w:tc>
        <w:tc>
          <w:tcPr>
            <w:tcW w:w="756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210</w:t>
            </w:r>
          </w:p>
        </w:tc>
        <w:tc>
          <w:tcPr>
            <w:tcW w:w="754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</w:t>
            </w:r>
          </w:p>
        </w:tc>
        <w:tc>
          <w:tcPr>
            <w:tcW w:w="655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60</w:t>
            </w:r>
          </w:p>
        </w:tc>
        <w:tc>
          <w:tcPr>
            <w:tcW w:w="655" w:type="dxa"/>
          </w:tcPr>
          <w:p w:rsidR="00D35834" w:rsidRPr="00C56078" w:rsidRDefault="00D35834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D35834" w:rsidRPr="00C56078" w:rsidRDefault="00D35834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D35834" w:rsidRPr="00C56078" w:rsidTr="00123F55">
        <w:trPr>
          <w:trHeight w:val="19"/>
          <w:jc w:val="center"/>
        </w:trPr>
        <w:tc>
          <w:tcPr>
            <w:tcW w:w="1371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775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  <w:lang w:val="en-US"/>
              </w:rPr>
              <w:t>N</w:t>
            </w:r>
            <w:r w:rsidRPr="00C56078">
              <w:rPr>
                <w:sz w:val="20"/>
                <w:szCs w:val="20"/>
                <w:vertAlign w:val="subscript"/>
              </w:rPr>
              <w:t>50</w:t>
            </w:r>
            <w:r w:rsidRPr="00C56078">
              <w:rPr>
                <w:sz w:val="20"/>
                <w:szCs w:val="20"/>
                <w:lang w:val="en-US"/>
              </w:rPr>
              <w:t>P</w:t>
            </w:r>
            <w:r w:rsidRPr="00C56078">
              <w:rPr>
                <w:sz w:val="20"/>
                <w:szCs w:val="20"/>
                <w:vertAlign w:val="subscript"/>
              </w:rPr>
              <w:t>75</w:t>
            </w:r>
            <w:r w:rsidRPr="00C56078">
              <w:rPr>
                <w:sz w:val="20"/>
                <w:szCs w:val="20"/>
                <w:lang w:val="en-US"/>
              </w:rPr>
              <w:t>K</w:t>
            </w:r>
            <w:r w:rsidRPr="00C56078">
              <w:rPr>
                <w:sz w:val="20"/>
                <w:szCs w:val="20"/>
                <w:vertAlign w:val="subscript"/>
              </w:rPr>
              <w:t>60</w:t>
            </w:r>
          </w:p>
        </w:tc>
        <w:tc>
          <w:tcPr>
            <w:tcW w:w="712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95</w:t>
            </w:r>
          </w:p>
        </w:tc>
        <w:tc>
          <w:tcPr>
            <w:tcW w:w="754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-</w:t>
            </w:r>
          </w:p>
        </w:tc>
        <w:tc>
          <w:tcPr>
            <w:tcW w:w="655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50</w:t>
            </w:r>
          </w:p>
        </w:tc>
        <w:tc>
          <w:tcPr>
            <w:tcW w:w="655" w:type="dxa"/>
          </w:tcPr>
          <w:p w:rsidR="00D35834" w:rsidRPr="00C56078" w:rsidRDefault="00D35834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:rsidR="00D35834" w:rsidRPr="00C56078" w:rsidRDefault="00D35834" w:rsidP="00734F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D35834" w:rsidRPr="00C56078" w:rsidRDefault="00D35834" w:rsidP="00734FC0">
            <w:pPr>
              <w:pStyle w:val="23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C32B1" w:rsidRPr="00C56078" w:rsidRDefault="005E3D05" w:rsidP="00734FC0">
      <w:pPr>
        <w:spacing w:line="360" w:lineRule="auto"/>
        <w:ind w:firstLine="709"/>
        <w:jc w:val="both"/>
        <w:rPr>
          <w:b/>
          <w:bCs/>
        </w:rPr>
      </w:pPr>
      <w:r w:rsidRPr="00C56078">
        <w:br w:type="page"/>
      </w:r>
      <w:bookmarkStart w:id="22" w:name="_Toc197962090"/>
      <w:r w:rsidR="009340E0" w:rsidRPr="00C56078">
        <w:rPr>
          <w:b/>
          <w:bCs/>
        </w:rPr>
        <w:t>5.2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Экономическая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оценка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(на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примере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севооборота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№1,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существующего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и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вновь</w:t>
      </w:r>
      <w:r w:rsidR="00FB556F" w:rsidRPr="00C56078">
        <w:rPr>
          <w:b/>
          <w:bCs/>
        </w:rPr>
        <w:t xml:space="preserve"> </w:t>
      </w:r>
      <w:r w:rsidR="004C32B1" w:rsidRPr="00C56078">
        <w:rPr>
          <w:b/>
          <w:bCs/>
        </w:rPr>
        <w:t>разработанного)</w:t>
      </w:r>
      <w:bookmarkEnd w:id="22"/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</w:p>
    <w:p w:rsidR="003257C0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Экономическая</w:t>
      </w:r>
      <w:r w:rsidR="00FB556F" w:rsidRPr="00C56078">
        <w:t xml:space="preserve"> </w:t>
      </w:r>
      <w:r w:rsidRPr="00C56078">
        <w:t>оценка</w:t>
      </w:r>
      <w:r w:rsidR="00FB556F" w:rsidRPr="00C56078">
        <w:t xml:space="preserve"> </w:t>
      </w:r>
      <w:r w:rsidRPr="00C56078">
        <w:t>производится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выходу</w:t>
      </w:r>
      <w:r w:rsidR="00FB556F" w:rsidRPr="00C56078">
        <w:t xml:space="preserve"> </w:t>
      </w:r>
      <w:r w:rsidRPr="00C56078">
        <w:t>сельскохозяйственной</w:t>
      </w:r>
      <w:r w:rsidR="00FB556F" w:rsidRPr="00C56078">
        <w:t xml:space="preserve"> </w:t>
      </w:r>
      <w:r w:rsidRPr="00C56078">
        <w:t>продукции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единицы</w:t>
      </w:r>
      <w:r w:rsidR="00FB556F" w:rsidRPr="00C56078">
        <w:t xml:space="preserve"> </w:t>
      </w:r>
      <w:r w:rsidRPr="00C56078">
        <w:t>площади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пересчёте</w:t>
      </w:r>
      <w:r w:rsidR="00FB556F" w:rsidRPr="00C56078">
        <w:t xml:space="preserve"> </w:t>
      </w:r>
      <w:r w:rsidRPr="00C56078">
        <w:t>её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рубли.</w:t>
      </w:r>
      <w:r w:rsidR="00FB556F" w:rsidRPr="00C56078">
        <w:t xml:space="preserve"> </w:t>
      </w:r>
      <w:r w:rsidRPr="00C56078">
        <w:t>Здесь</w:t>
      </w:r>
      <w:r w:rsidR="00FB556F" w:rsidRPr="00C56078">
        <w:t xml:space="preserve"> </w:t>
      </w:r>
      <w:r w:rsidRPr="00C56078">
        <w:t>включается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товарная</w:t>
      </w:r>
      <w:r w:rsidR="00FB556F" w:rsidRPr="00C56078">
        <w:t xml:space="preserve"> </w:t>
      </w:r>
      <w:r w:rsidRPr="00C56078">
        <w:t>продукция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продукция</w:t>
      </w:r>
      <w:r w:rsidR="00FB556F" w:rsidRPr="00C56078">
        <w:t xml:space="preserve"> </w:t>
      </w:r>
      <w:r w:rsidRPr="00C56078">
        <w:t>идущая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корм</w:t>
      </w:r>
      <w:r w:rsidR="00FB556F" w:rsidRPr="00C56078">
        <w:t xml:space="preserve"> </w:t>
      </w:r>
      <w:r w:rsidRPr="00C56078">
        <w:t>скоту.</w:t>
      </w:r>
      <w:r w:rsidR="00FB556F" w:rsidRPr="00C56078">
        <w:t xml:space="preserve"> </w:t>
      </w:r>
    </w:p>
    <w:p w:rsidR="003257C0" w:rsidRPr="00C56078" w:rsidRDefault="003257C0" w:rsidP="003C0D12">
      <w:pPr>
        <w:pStyle w:val="23"/>
        <w:spacing w:after="0" w:line="360" w:lineRule="auto"/>
        <w:ind w:firstLine="709"/>
        <w:jc w:val="both"/>
      </w:pPr>
    </w:p>
    <w:p w:rsidR="004C32B1" w:rsidRPr="00C56078" w:rsidRDefault="004C32B1" w:rsidP="003C0D12">
      <w:pPr>
        <w:pStyle w:val="23"/>
        <w:spacing w:after="0" w:line="360" w:lineRule="auto"/>
        <w:ind w:firstLine="709"/>
        <w:jc w:val="both"/>
      </w:pPr>
      <w:r w:rsidRPr="00C56078">
        <w:t>Таблица</w:t>
      </w:r>
      <w:r w:rsidR="00FB556F" w:rsidRPr="00C56078">
        <w:t xml:space="preserve"> </w:t>
      </w:r>
      <w:r w:rsidR="0072694E" w:rsidRPr="00C56078">
        <w:t>19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Экономическая</w:t>
      </w:r>
      <w:r w:rsidR="00FB556F" w:rsidRPr="00C56078">
        <w:t xml:space="preserve"> </w:t>
      </w:r>
      <w:r w:rsidRPr="00C56078">
        <w:t>оценка</w:t>
      </w:r>
      <w:r w:rsidR="00FB556F" w:rsidRPr="00C56078">
        <w:t xml:space="preserve"> </w:t>
      </w:r>
      <w:r w:rsidRPr="00C56078">
        <w:t>продуктивности</w:t>
      </w:r>
      <w:r w:rsidR="00FB556F" w:rsidRPr="00C56078">
        <w:t xml:space="preserve"> </w:t>
      </w:r>
      <w:r w:rsidRPr="00C56078">
        <w:t>севооборота</w:t>
      </w:r>
      <w:r w:rsidR="00FB556F" w:rsidRPr="00C56078">
        <w:t xml:space="preserve"> </w:t>
      </w:r>
      <w:r w:rsidRPr="00C56078">
        <w:t>№1</w:t>
      </w:r>
      <w:r w:rsidR="00FB556F" w:rsidRPr="00C56078">
        <w:t xml:space="preserve"> </w:t>
      </w:r>
    </w:p>
    <w:tbl>
      <w:tblPr>
        <w:tblW w:w="9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666"/>
        <w:gridCol w:w="772"/>
        <w:gridCol w:w="687"/>
        <w:gridCol w:w="703"/>
        <w:gridCol w:w="687"/>
        <w:gridCol w:w="703"/>
        <w:gridCol w:w="687"/>
        <w:gridCol w:w="704"/>
        <w:gridCol w:w="687"/>
        <w:gridCol w:w="703"/>
        <w:gridCol w:w="687"/>
        <w:gridCol w:w="704"/>
      </w:tblGrid>
      <w:tr w:rsidR="003257C0" w:rsidRPr="00C56078">
        <w:trPr>
          <w:trHeight w:val="53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Культура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севооборота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Пло</w:t>
            </w:r>
            <w:r w:rsidR="00123F55">
              <w:rPr>
                <w:sz w:val="20"/>
                <w:szCs w:val="20"/>
              </w:rPr>
              <w:t>-</w:t>
            </w:r>
            <w:r w:rsidRPr="00C56078">
              <w:rPr>
                <w:sz w:val="20"/>
                <w:szCs w:val="20"/>
              </w:rPr>
              <w:t>щадь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посе</w:t>
            </w:r>
            <w:r w:rsidR="00123F55">
              <w:rPr>
                <w:sz w:val="20"/>
                <w:szCs w:val="20"/>
              </w:rPr>
              <w:t>-</w:t>
            </w:r>
            <w:r w:rsidRPr="00C56078">
              <w:rPr>
                <w:sz w:val="20"/>
                <w:szCs w:val="20"/>
              </w:rPr>
              <w:t>вов,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га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Урожайность,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ц/га</w:t>
            </w:r>
          </w:p>
        </w:tc>
        <w:tc>
          <w:tcPr>
            <w:tcW w:w="1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Валовой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сбор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продукции,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т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Содержание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ед.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Стоимость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единицы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продукции,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руб./т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Стоимость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всей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продукции,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руб</w:t>
            </w:r>
          </w:p>
        </w:tc>
      </w:tr>
      <w:tr w:rsidR="003257C0" w:rsidRPr="00C56078">
        <w:trPr>
          <w:trHeight w:val="26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кг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продукции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Валовом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сборе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</w:t>
            </w:r>
            <w:r w:rsidR="00FA43FF" w:rsidRPr="00C56078">
              <w:rPr>
                <w:sz w:val="20"/>
                <w:szCs w:val="20"/>
              </w:rPr>
              <w:t>снов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</w:t>
            </w:r>
            <w:r w:rsidR="00FA43FF" w:rsidRPr="00C56078">
              <w:rPr>
                <w:sz w:val="20"/>
                <w:szCs w:val="20"/>
              </w:rPr>
              <w:t>обоч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</w:t>
            </w:r>
            <w:r w:rsidR="00FA43FF" w:rsidRPr="00C56078">
              <w:rPr>
                <w:sz w:val="20"/>
                <w:szCs w:val="20"/>
              </w:rPr>
              <w:t>снов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</w:t>
            </w:r>
            <w:r w:rsidR="00FA43FF" w:rsidRPr="00C56078">
              <w:rPr>
                <w:sz w:val="20"/>
                <w:szCs w:val="20"/>
              </w:rPr>
              <w:t>обоч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</w:tr>
      <w:tr w:rsidR="003257C0" w:rsidRPr="00C56078">
        <w:trPr>
          <w:trHeight w:val="533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</w:t>
            </w:r>
            <w:r w:rsidR="00FA43FF" w:rsidRPr="00C56078">
              <w:rPr>
                <w:sz w:val="20"/>
                <w:szCs w:val="20"/>
              </w:rPr>
              <w:t>снов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</w:t>
            </w:r>
            <w:r w:rsidR="00FA43FF" w:rsidRPr="00C56078">
              <w:rPr>
                <w:sz w:val="20"/>
                <w:szCs w:val="20"/>
              </w:rPr>
              <w:t>обоч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</w:t>
            </w:r>
            <w:r w:rsidR="00FA43FF" w:rsidRPr="00C56078">
              <w:rPr>
                <w:sz w:val="20"/>
                <w:szCs w:val="20"/>
              </w:rPr>
              <w:t>снов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</w:t>
            </w:r>
            <w:r w:rsidR="00FA43FF" w:rsidRPr="00C56078">
              <w:rPr>
                <w:sz w:val="20"/>
                <w:szCs w:val="20"/>
              </w:rPr>
              <w:t>обоч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</w:t>
            </w:r>
            <w:r w:rsidR="00FA43FF" w:rsidRPr="00C56078">
              <w:rPr>
                <w:sz w:val="20"/>
                <w:szCs w:val="20"/>
              </w:rPr>
              <w:t>снов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123F55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П</w:t>
            </w:r>
            <w:r w:rsidR="00FA43FF" w:rsidRPr="00C56078">
              <w:rPr>
                <w:sz w:val="20"/>
                <w:szCs w:val="20"/>
              </w:rPr>
              <w:t>обоч</w:t>
            </w:r>
            <w:r>
              <w:rPr>
                <w:sz w:val="20"/>
                <w:szCs w:val="20"/>
              </w:rPr>
              <w:t>-</w:t>
            </w:r>
            <w:r w:rsidR="00FA43FF" w:rsidRPr="00C56078">
              <w:rPr>
                <w:sz w:val="20"/>
                <w:szCs w:val="20"/>
              </w:rPr>
              <w:t>ной</w:t>
            </w: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43FF" w:rsidRPr="00C56078">
        <w:trPr>
          <w:trHeight w:val="266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Существующий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севооборот</w:t>
            </w:r>
          </w:p>
        </w:tc>
      </w:tr>
      <w:tr w:rsidR="003257C0" w:rsidRPr="00C56078">
        <w:trPr>
          <w:trHeight w:val="26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Чистый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пар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57C0" w:rsidRPr="00C56078">
        <w:trPr>
          <w:trHeight w:val="53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Озимая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432946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1,</w:t>
            </w:r>
            <w:r w:rsidR="00FA43FF" w:rsidRPr="00C56078">
              <w:rPr>
                <w:sz w:val="20"/>
                <w:szCs w:val="20"/>
              </w:rPr>
              <w:t>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270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1,19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321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85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4800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1296480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19447</w:t>
            </w:r>
          </w:p>
        </w:tc>
      </w:tr>
      <w:tr w:rsidR="003257C0" w:rsidRPr="00C56078">
        <w:trPr>
          <w:trHeight w:val="53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Ячмень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</w:t>
            </w:r>
            <w:r w:rsidR="00432946" w:rsidRPr="00C56078">
              <w:rPr>
                <w:sz w:val="20"/>
                <w:szCs w:val="20"/>
              </w:rPr>
              <w:t>,</w:t>
            </w:r>
            <w:r w:rsidRPr="00C56078">
              <w:rPr>
                <w:sz w:val="20"/>
                <w:szCs w:val="20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445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1,13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1781200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25649</w:t>
            </w:r>
          </w:p>
        </w:tc>
      </w:tr>
      <w:tr w:rsidR="003257C0" w:rsidRPr="00C56078">
        <w:trPr>
          <w:trHeight w:val="53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яровая</w:t>
            </w:r>
            <w:r w:rsidR="00FB556F" w:rsidRPr="00C56078">
              <w:rPr>
                <w:sz w:val="20"/>
                <w:szCs w:val="20"/>
              </w:rPr>
              <w:t xml:space="preserve"> </w:t>
            </w:r>
            <w:r w:rsidRPr="00C56078">
              <w:rPr>
                <w:sz w:val="20"/>
                <w:szCs w:val="20"/>
              </w:rPr>
              <w:t>пшеница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</w:t>
            </w:r>
            <w:r w:rsidR="00432946" w:rsidRPr="00C56078">
              <w:rPr>
                <w:sz w:val="20"/>
                <w:szCs w:val="20"/>
              </w:rPr>
              <w:t>,</w:t>
            </w:r>
            <w:r w:rsidRPr="00C56078">
              <w:rPr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350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1,19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0,22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3201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1121840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20183</w:t>
            </w:r>
          </w:p>
        </w:tc>
      </w:tr>
      <w:tr w:rsidR="003257C0" w:rsidRPr="00C56078">
        <w:trPr>
          <w:trHeight w:val="266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Итого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584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1065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1359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1241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4199520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3FF" w:rsidRPr="00C56078" w:rsidRDefault="00FA43FF" w:rsidP="003257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6078">
              <w:rPr>
                <w:sz w:val="20"/>
                <w:szCs w:val="20"/>
              </w:rPr>
              <w:t>65279</w:t>
            </w:r>
          </w:p>
        </w:tc>
      </w:tr>
    </w:tbl>
    <w:p w:rsidR="00FA43FF" w:rsidRPr="00C56078" w:rsidRDefault="00FA43FF" w:rsidP="003C0D12">
      <w:pPr>
        <w:pStyle w:val="23"/>
        <w:spacing w:after="0" w:line="360" w:lineRule="auto"/>
        <w:ind w:firstLine="709"/>
        <w:jc w:val="both"/>
      </w:pPr>
    </w:p>
    <w:p w:rsidR="00CA6066" w:rsidRPr="00C56078" w:rsidRDefault="00CA6066" w:rsidP="003C0D12">
      <w:pPr>
        <w:pStyle w:val="23"/>
        <w:spacing w:after="0" w:line="360" w:lineRule="auto"/>
        <w:ind w:firstLine="709"/>
        <w:jc w:val="both"/>
      </w:pPr>
      <w:r w:rsidRPr="00C56078">
        <w:t>Всего:</w:t>
      </w:r>
      <w:r w:rsidR="00FB556F" w:rsidRPr="00C56078">
        <w:t xml:space="preserve"> </w:t>
      </w:r>
      <w:r w:rsidRPr="00C56078">
        <w:t>выход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100</w:t>
      </w:r>
      <w:r w:rsidR="00FB556F" w:rsidRPr="00C56078">
        <w:t xml:space="preserve"> </w:t>
      </w:r>
      <w:r w:rsidRPr="00C56078">
        <w:t>га</w:t>
      </w:r>
      <w:r w:rsidR="00FB556F" w:rsidRPr="00C56078">
        <w:t xml:space="preserve"> </w:t>
      </w:r>
      <w:r w:rsidRPr="00C56078">
        <w:t>пашни:</w:t>
      </w:r>
      <w:r w:rsidR="00FB556F" w:rsidRPr="00C56078">
        <w:t xml:space="preserve"> </w:t>
      </w:r>
      <w:r w:rsidR="00FA43FF" w:rsidRPr="00C56078">
        <w:t>46,2</w:t>
      </w:r>
      <w:r w:rsidRPr="00C56078">
        <w:t>5</w:t>
      </w:r>
      <w:r w:rsidR="00FB556F" w:rsidRPr="00C56078">
        <w:t xml:space="preserve"> </w:t>
      </w:r>
      <w:r w:rsidRPr="00C56078">
        <w:t>т</w:t>
      </w:r>
      <w:r w:rsidR="00FB556F" w:rsidRPr="00C56078">
        <w:t xml:space="preserve"> </w:t>
      </w:r>
      <w:r w:rsidRPr="00C56078">
        <w:t>зерна,</w:t>
      </w:r>
      <w:r w:rsidR="00FB556F" w:rsidRPr="00C56078">
        <w:t xml:space="preserve"> </w:t>
      </w:r>
      <w:r w:rsidR="00FA43FF" w:rsidRPr="00C56078">
        <w:t>212,6</w:t>
      </w:r>
      <w:r w:rsidR="00FB556F" w:rsidRPr="00C56078">
        <w:t xml:space="preserve"> </w:t>
      </w:r>
      <w:r w:rsidRPr="00C56078">
        <w:t>т</w:t>
      </w:r>
      <w:r w:rsidR="00FB556F" w:rsidRPr="00C56078">
        <w:t xml:space="preserve"> </w:t>
      </w:r>
      <w:r w:rsidRPr="00C56078">
        <w:t>корм.</w:t>
      </w:r>
      <w:r w:rsidR="00FB556F" w:rsidRPr="00C56078">
        <w:t xml:space="preserve"> </w:t>
      </w:r>
      <w:r w:rsidRPr="00C56078">
        <w:t>ед.</w:t>
      </w:r>
      <w:r w:rsidR="00FB556F" w:rsidRPr="00C56078">
        <w:t xml:space="preserve"> </w:t>
      </w:r>
      <w:r w:rsidRPr="00C56078">
        <w:t>основной</w:t>
      </w:r>
      <w:r w:rsidR="00FB556F" w:rsidRPr="00C56078">
        <w:t xml:space="preserve"> </w:t>
      </w:r>
      <w:r w:rsidRPr="00C56078">
        <w:t>продукции,</w:t>
      </w:r>
      <w:r w:rsidR="00FB556F" w:rsidRPr="00C56078">
        <w:t xml:space="preserve"> </w:t>
      </w:r>
      <w:r w:rsidR="00FA43FF" w:rsidRPr="00C56078">
        <w:t>719096</w:t>
      </w:r>
      <w:r w:rsidR="00FB556F" w:rsidRPr="00C56078">
        <w:t xml:space="preserve"> </w:t>
      </w:r>
      <w:r w:rsidRPr="00C56078">
        <w:t>рублей</w:t>
      </w:r>
    </w:p>
    <w:p w:rsidR="004365C0" w:rsidRPr="00C56078" w:rsidRDefault="00B56B55" w:rsidP="003C0D12">
      <w:pPr>
        <w:pStyle w:val="1"/>
        <w:ind w:firstLine="709"/>
        <w:jc w:val="both"/>
        <w:rPr>
          <w:b/>
          <w:bCs/>
        </w:rPr>
      </w:pPr>
      <w:bookmarkStart w:id="23" w:name="_Toc197962091"/>
      <w:r w:rsidRPr="00C56078">
        <w:rPr>
          <w:b/>
          <w:bCs/>
        </w:rPr>
        <w:br w:type="page"/>
        <w:t>З</w:t>
      </w:r>
      <w:r w:rsidR="004365C0" w:rsidRPr="00C56078">
        <w:rPr>
          <w:b/>
          <w:bCs/>
        </w:rPr>
        <w:t>аключение</w:t>
      </w:r>
      <w:bookmarkEnd w:id="23"/>
    </w:p>
    <w:p w:rsidR="00F00E3B" w:rsidRPr="00C56078" w:rsidRDefault="00F00E3B" w:rsidP="003C0D12">
      <w:pPr>
        <w:pStyle w:val="23"/>
        <w:spacing w:after="0" w:line="360" w:lineRule="auto"/>
        <w:ind w:firstLine="709"/>
        <w:jc w:val="both"/>
      </w:pPr>
    </w:p>
    <w:p w:rsidR="0072694E" w:rsidRPr="00C56078" w:rsidRDefault="004365C0" w:rsidP="003C0D12">
      <w:pPr>
        <w:pStyle w:val="23"/>
        <w:spacing w:after="0" w:line="360" w:lineRule="auto"/>
        <w:ind w:firstLine="709"/>
        <w:jc w:val="both"/>
      </w:pPr>
      <w:r w:rsidRPr="00C56078">
        <w:t>В</w:t>
      </w:r>
      <w:r w:rsidR="00FB556F" w:rsidRPr="00C56078">
        <w:t xml:space="preserve"> </w:t>
      </w:r>
      <w:r w:rsidRPr="00C56078">
        <w:t>данной</w:t>
      </w:r>
      <w:r w:rsidR="00FB556F" w:rsidRPr="00C56078">
        <w:t xml:space="preserve"> </w:t>
      </w:r>
      <w:r w:rsidRPr="00C56078">
        <w:t>курсовой</w:t>
      </w:r>
      <w:r w:rsidR="00FB556F" w:rsidRPr="00C56078">
        <w:t xml:space="preserve"> </w:t>
      </w:r>
      <w:r w:rsidRPr="00C56078">
        <w:t>работе</w:t>
      </w:r>
      <w:r w:rsidR="00FB556F" w:rsidRPr="00C56078">
        <w:t xml:space="preserve"> </w:t>
      </w:r>
      <w:r w:rsidRPr="00C56078">
        <w:t>нам</w:t>
      </w:r>
      <w:r w:rsidR="00FB556F" w:rsidRPr="00C56078">
        <w:t xml:space="preserve"> </w:t>
      </w:r>
      <w:r w:rsidRPr="00C56078">
        <w:t>было</w:t>
      </w:r>
      <w:r w:rsidR="00FB556F" w:rsidRPr="00C56078">
        <w:t xml:space="preserve"> </w:t>
      </w:r>
      <w:r w:rsidRPr="00C56078">
        <w:t>предложено</w:t>
      </w:r>
      <w:r w:rsidR="00FB556F" w:rsidRPr="00C56078">
        <w:t xml:space="preserve"> </w:t>
      </w:r>
      <w:r w:rsidRPr="00C56078">
        <w:t>разработать</w:t>
      </w:r>
      <w:r w:rsidR="00FB556F" w:rsidRPr="00C56078">
        <w:t xml:space="preserve"> </w:t>
      </w:r>
      <w:r w:rsidRPr="00C56078">
        <w:t>систем</w:t>
      </w:r>
      <w:r w:rsidR="00CA6066" w:rsidRPr="00C56078">
        <w:t>у</w:t>
      </w:r>
      <w:r w:rsidR="00FB556F" w:rsidRPr="00C56078">
        <w:t xml:space="preserve"> </w:t>
      </w:r>
      <w:r w:rsidRPr="00C56078">
        <w:t>севооборотов,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</w:t>
      </w:r>
      <w:r w:rsidR="00CA6066" w:rsidRPr="00C56078">
        <w:t>,</w:t>
      </w:r>
      <w:r w:rsidR="00FB556F" w:rsidRPr="00C56078">
        <w:t xml:space="preserve"> </w:t>
      </w:r>
      <w:r w:rsidR="00FC3F7E" w:rsidRPr="00C56078">
        <w:t>воспроизводства</w:t>
      </w:r>
      <w:r w:rsidR="00FB556F" w:rsidRPr="00C56078">
        <w:t xml:space="preserve"> </w:t>
      </w:r>
      <w:r w:rsidR="00FC3F7E" w:rsidRPr="00C56078">
        <w:t>плодородия,</w:t>
      </w:r>
      <w:r w:rsidR="00FB556F" w:rsidRPr="00C56078">
        <w:t xml:space="preserve"> </w:t>
      </w:r>
      <w:r w:rsidR="00FC3F7E" w:rsidRPr="00C56078">
        <w:t>мер</w:t>
      </w:r>
      <w:r w:rsidR="00FB556F" w:rsidRPr="00C56078">
        <w:t xml:space="preserve"> </w:t>
      </w:r>
      <w:r w:rsidR="00FC3F7E" w:rsidRPr="00C56078">
        <w:t>борьбы</w:t>
      </w:r>
      <w:r w:rsidR="00FB556F" w:rsidRPr="00C56078">
        <w:t xml:space="preserve"> </w:t>
      </w:r>
      <w:r w:rsidR="00FC3F7E" w:rsidRPr="00C56078">
        <w:t>с</w:t>
      </w:r>
      <w:r w:rsidR="00FB556F" w:rsidRPr="00C56078">
        <w:t xml:space="preserve"> </w:t>
      </w:r>
      <w:r w:rsidR="00FC3F7E" w:rsidRPr="00C56078">
        <w:t>засоренностью</w:t>
      </w:r>
      <w:r w:rsidR="00FB556F" w:rsidRPr="00C56078">
        <w:t xml:space="preserve"> </w:t>
      </w:r>
      <w:r w:rsidR="00FC3F7E" w:rsidRPr="00C56078">
        <w:t>полей</w:t>
      </w:r>
      <w:r w:rsidR="0072694E" w:rsidRPr="00C56078">
        <w:t>.</w:t>
      </w:r>
      <w:r w:rsidR="00FB556F" w:rsidRPr="00C56078">
        <w:t xml:space="preserve"> </w:t>
      </w:r>
    </w:p>
    <w:p w:rsidR="00FC3F7E" w:rsidRPr="00C56078" w:rsidRDefault="00FC3F7E" w:rsidP="003C0D12">
      <w:pPr>
        <w:pStyle w:val="23"/>
        <w:spacing w:after="0" w:line="360" w:lineRule="auto"/>
        <w:ind w:firstLine="709"/>
        <w:jc w:val="both"/>
      </w:pPr>
      <w:r w:rsidRPr="00C56078">
        <w:t>Разработанная</w:t>
      </w:r>
      <w:r w:rsidR="00FB556F" w:rsidRPr="00C56078">
        <w:t xml:space="preserve"> </w:t>
      </w:r>
      <w:r w:rsidRPr="00C56078">
        <w:t>нами</w:t>
      </w:r>
      <w:r w:rsidR="00FB556F" w:rsidRPr="00C56078">
        <w:t xml:space="preserve"> </w:t>
      </w:r>
      <w:r w:rsidRPr="00C56078">
        <w:t>система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позволяет</w:t>
      </w:r>
      <w:r w:rsidR="00FB556F" w:rsidRPr="00C56078">
        <w:t xml:space="preserve"> </w:t>
      </w:r>
      <w:r w:rsidRPr="00C56078">
        <w:t>увеличить</w:t>
      </w:r>
      <w:r w:rsidR="00FB556F" w:rsidRPr="00C56078">
        <w:t xml:space="preserve"> </w:t>
      </w:r>
      <w:r w:rsidRPr="00C56078">
        <w:t>продуктивность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животных</w:t>
      </w:r>
      <w:r w:rsidR="00FB556F" w:rsidRPr="00C56078">
        <w:t xml:space="preserve"> </w:t>
      </w:r>
      <w:r w:rsidRPr="00C56078">
        <w:t>за</w:t>
      </w:r>
      <w:r w:rsidR="00FB556F" w:rsidRPr="00C56078">
        <w:t xml:space="preserve"> </w:t>
      </w:r>
      <w:r w:rsidRPr="00C56078">
        <w:t>счет</w:t>
      </w:r>
      <w:r w:rsidR="00FB556F" w:rsidRPr="00C56078">
        <w:t xml:space="preserve"> </w:t>
      </w:r>
      <w:r w:rsidRPr="00C56078">
        <w:t>сбалансированности</w:t>
      </w:r>
      <w:r w:rsidR="00FB556F" w:rsidRPr="00C56078">
        <w:t xml:space="preserve"> </w:t>
      </w:r>
      <w:r w:rsidRPr="00C56078">
        <w:t>кормовой</w:t>
      </w:r>
      <w:r w:rsidR="00FB556F" w:rsidRPr="00C56078">
        <w:t xml:space="preserve"> </w:t>
      </w:r>
      <w:r w:rsidRPr="00C56078">
        <w:t>базы.</w:t>
      </w:r>
      <w:r w:rsidR="00FB556F" w:rsidRPr="00C56078">
        <w:t xml:space="preserve"> </w:t>
      </w:r>
      <w:r w:rsidR="00296C22" w:rsidRPr="00C56078">
        <w:t>Увеличение</w:t>
      </w:r>
      <w:r w:rsidR="00FB556F" w:rsidRPr="00C56078">
        <w:t xml:space="preserve"> </w:t>
      </w:r>
      <w:r w:rsidR="00296C22" w:rsidRPr="00C56078">
        <w:t>продуктивности</w:t>
      </w:r>
      <w:r w:rsidR="00FB556F" w:rsidRPr="00C56078">
        <w:t xml:space="preserve"> </w:t>
      </w:r>
      <w:r w:rsidR="00296C22" w:rsidRPr="00C56078">
        <w:t>скота</w:t>
      </w:r>
      <w:r w:rsidR="00FB556F" w:rsidRPr="00C56078">
        <w:t xml:space="preserve"> </w:t>
      </w:r>
      <w:r w:rsidR="00296C22" w:rsidRPr="00C56078">
        <w:t>ведет</w:t>
      </w:r>
      <w:r w:rsidR="00FB556F" w:rsidRPr="00C56078">
        <w:t xml:space="preserve"> </w:t>
      </w:r>
      <w:r w:rsidR="00296C22" w:rsidRPr="00C56078">
        <w:t>к</w:t>
      </w:r>
      <w:r w:rsidR="00FB556F" w:rsidRPr="00C56078">
        <w:t xml:space="preserve"> </w:t>
      </w:r>
      <w:r w:rsidR="00296C22" w:rsidRPr="00C56078">
        <w:t>росту</w:t>
      </w:r>
      <w:r w:rsidR="00FB556F" w:rsidRPr="00C56078">
        <w:t xml:space="preserve"> </w:t>
      </w:r>
      <w:r w:rsidR="00296C22" w:rsidRPr="00C56078">
        <w:t>товарной</w:t>
      </w:r>
      <w:r w:rsidR="00FB556F" w:rsidRPr="00C56078">
        <w:t xml:space="preserve"> </w:t>
      </w:r>
      <w:r w:rsidR="00296C22" w:rsidRPr="00C56078">
        <w:t>продукции</w:t>
      </w:r>
      <w:r w:rsidR="00FB556F" w:rsidRPr="00C56078">
        <w:t xml:space="preserve"> </w:t>
      </w:r>
      <w:r w:rsidR="00296C22" w:rsidRPr="00C56078">
        <w:t>и</w:t>
      </w:r>
      <w:r w:rsidR="00FB556F" w:rsidRPr="00C56078">
        <w:t xml:space="preserve"> </w:t>
      </w:r>
      <w:r w:rsidR="00296C22" w:rsidRPr="00C56078">
        <w:t>прибыли</w:t>
      </w:r>
      <w:r w:rsidR="00FB556F" w:rsidRPr="00C56078">
        <w:t xml:space="preserve"> </w:t>
      </w:r>
      <w:r w:rsidR="00296C22" w:rsidRPr="00C56078">
        <w:t>предприятия.</w:t>
      </w:r>
    </w:p>
    <w:p w:rsidR="00296C22" w:rsidRPr="00C56078" w:rsidRDefault="00296C22" w:rsidP="003C0D12">
      <w:pPr>
        <w:pStyle w:val="23"/>
        <w:spacing w:after="0" w:line="360" w:lineRule="auto"/>
        <w:ind w:firstLine="709"/>
        <w:jc w:val="both"/>
      </w:pPr>
      <w:r w:rsidRPr="00C56078">
        <w:t>Система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позволяет</w:t>
      </w:r>
      <w:r w:rsidR="00FB556F" w:rsidRPr="00C56078">
        <w:t xml:space="preserve"> </w:t>
      </w:r>
      <w:r w:rsidRPr="00C56078">
        <w:t>увеличить</w:t>
      </w:r>
      <w:r w:rsidR="00FB556F" w:rsidRPr="00C56078">
        <w:t xml:space="preserve"> </w:t>
      </w:r>
      <w:r w:rsidR="00D27309" w:rsidRPr="00C56078">
        <w:t>п</w:t>
      </w:r>
      <w:r w:rsidRPr="00C56078">
        <w:t>родуктивность</w:t>
      </w:r>
      <w:r w:rsidR="00FB556F" w:rsidRPr="00C56078">
        <w:t xml:space="preserve"> </w:t>
      </w:r>
      <w:r w:rsidRPr="00C56078">
        <w:t>севооборота,</w:t>
      </w:r>
      <w:r w:rsidR="00FB556F" w:rsidRPr="00C56078">
        <w:t xml:space="preserve"> </w:t>
      </w:r>
      <w:r w:rsidR="00D27309" w:rsidRPr="00C56078">
        <w:t>уменьшить</w:t>
      </w:r>
      <w:r w:rsidR="00FB556F" w:rsidRPr="00C56078">
        <w:t xml:space="preserve"> </w:t>
      </w:r>
      <w:r w:rsidR="00D27309" w:rsidRPr="00C56078">
        <w:t>засоренность</w:t>
      </w:r>
      <w:r w:rsidR="00FB556F" w:rsidRPr="00C56078">
        <w:t xml:space="preserve"> </w:t>
      </w:r>
      <w:r w:rsidR="00D27309" w:rsidRPr="00C56078">
        <w:t>полей</w:t>
      </w:r>
      <w:r w:rsidR="00FB556F" w:rsidRPr="00C56078">
        <w:t xml:space="preserve"> </w:t>
      </w:r>
      <w:r w:rsidR="00D27309" w:rsidRPr="00C56078">
        <w:t>хозяйства.</w:t>
      </w:r>
    </w:p>
    <w:p w:rsidR="00D27309" w:rsidRPr="00C56078" w:rsidRDefault="00D27309" w:rsidP="003C0D12">
      <w:pPr>
        <w:pStyle w:val="23"/>
        <w:spacing w:after="0" w:line="360" w:lineRule="auto"/>
        <w:ind w:firstLine="709"/>
        <w:jc w:val="both"/>
      </w:pPr>
      <w:r w:rsidRPr="00C56078">
        <w:t>Расчет</w:t>
      </w:r>
      <w:r w:rsidR="00FB556F" w:rsidRPr="00C56078">
        <w:t xml:space="preserve"> </w:t>
      </w:r>
      <w:r w:rsidRPr="00C56078">
        <w:t>потребности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гербицидах</w:t>
      </w:r>
      <w:r w:rsidR="00FB556F" w:rsidRPr="00C56078">
        <w:t xml:space="preserve"> </w:t>
      </w:r>
      <w:r w:rsidRPr="00C56078">
        <w:t>позволит</w:t>
      </w:r>
      <w:r w:rsidR="00FB556F" w:rsidRPr="00C56078">
        <w:t xml:space="preserve"> </w:t>
      </w:r>
      <w:r w:rsidRPr="00C56078">
        <w:t>более</w:t>
      </w:r>
      <w:r w:rsidR="00FB556F" w:rsidRPr="00C56078">
        <w:t xml:space="preserve"> </w:t>
      </w:r>
      <w:r w:rsidRPr="00C56078">
        <w:t>эффективно</w:t>
      </w:r>
      <w:r w:rsidR="00FB556F" w:rsidRPr="00C56078">
        <w:t xml:space="preserve"> </w:t>
      </w:r>
      <w:r w:rsidRPr="00C56078">
        <w:t>использовать</w:t>
      </w:r>
      <w:r w:rsidR="00FB556F" w:rsidRPr="00C56078">
        <w:t xml:space="preserve"> </w:t>
      </w:r>
      <w:r w:rsidRPr="00C56078">
        <w:t>дорогостоящие</w:t>
      </w:r>
      <w:r w:rsidR="00FB556F" w:rsidRPr="00C56078">
        <w:t xml:space="preserve"> </w:t>
      </w:r>
      <w:r w:rsidRPr="00C56078">
        <w:t>но</w:t>
      </w:r>
      <w:r w:rsidR="00FB556F" w:rsidRPr="00C56078">
        <w:t xml:space="preserve"> </w:t>
      </w:r>
      <w:r w:rsidRPr="00C56078">
        <w:t>наиболее</w:t>
      </w:r>
      <w:r w:rsidR="00FB556F" w:rsidRPr="00C56078">
        <w:t xml:space="preserve"> </w:t>
      </w:r>
      <w:r w:rsidRPr="00C56078">
        <w:t>действенные</w:t>
      </w:r>
      <w:r w:rsidR="00FB556F" w:rsidRPr="00C56078">
        <w:t xml:space="preserve"> </w:t>
      </w:r>
      <w:r w:rsidRPr="00C56078">
        <w:t>препараты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химическом</w:t>
      </w:r>
      <w:r w:rsidR="00FB556F" w:rsidRPr="00C56078">
        <w:t xml:space="preserve"> </w:t>
      </w:r>
      <w:r w:rsidRPr="00C56078">
        <w:t>методе</w:t>
      </w:r>
      <w:r w:rsidR="00FB556F" w:rsidRPr="00C56078">
        <w:t xml:space="preserve"> </w:t>
      </w:r>
      <w:r w:rsidRPr="00C56078">
        <w:t>борьбы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засоренностью.</w:t>
      </w:r>
    </w:p>
    <w:p w:rsidR="00D27309" w:rsidRPr="00C56078" w:rsidRDefault="00D27309" w:rsidP="003C0D12">
      <w:pPr>
        <w:pStyle w:val="23"/>
        <w:spacing w:after="0" w:line="360" w:lineRule="auto"/>
        <w:ind w:firstLine="709"/>
        <w:jc w:val="both"/>
      </w:pPr>
      <w:r w:rsidRPr="00C56078">
        <w:t>При</w:t>
      </w:r>
      <w:r w:rsidR="00FB556F" w:rsidRPr="00C56078">
        <w:t xml:space="preserve"> </w:t>
      </w:r>
      <w:r w:rsidRPr="00C56078">
        <w:t>всей</w:t>
      </w:r>
      <w:r w:rsidR="00FB556F" w:rsidRPr="00C56078">
        <w:t xml:space="preserve"> </w:t>
      </w:r>
      <w:r w:rsidRPr="00C56078">
        <w:t>пользе</w:t>
      </w:r>
      <w:r w:rsidR="00FB556F" w:rsidRPr="00C56078">
        <w:t xml:space="preserve"> </w:t>
      </w:r>
      <w:r w:rsidRPr="00C56078">
        <w:t>пестицидов</w:t>
      </w:r>
      <w:r w:rsidR="00FB556F" w:rsidRPr="00C56078">
        <w:t xml:space="preserve"> </w:t>
      </w:r>
      <w:r w:rsidRPr="00C56078">
        <w:t>не</w:t>
      </w:r>
      <w:r w:rsidR="00FB556F" w:rsidRPr="00C56078">
        <w:t xml:space="preserve"> </w:t>
      </w:r>
      <w:r w:rsidRPr="00C56078">
        <w:t>следует</w:t>
      </w:r>
      <w:r w:rsidR="00FB556F" w:rsidRPr="00C56078">
        <w:t xml:space="preserve"> </w:t>
      </w:r>
      <w:r w:rsidRPr="00C56078">
        <w:t>забывать</w:t>
      </w:r>
      <w:r w:rsidR="00FB556F" w:rsidRPr="00C56078">
        <w:t xml:space="preserve"> </w:t>
      </w:r>
      <w:r w:rsidRPr="00C56078">
        <w:t>о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негативном</w:t>
      </w:r>
      <w:r w:rsidR="00FB556F" w:rsidRPr="00C56078">
        <w:t xml:space="preserve"> </w:t>
      </w:r>
      <w:r w:rsidRPr="00C56078">
        <w:t>воздействии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окружающую</w:t>
      </w:r>
      <w:r w:rsidR="00FB556F" w:rsidRPr="00C56078">
        <w:t xml:space="preserve"> </w:t>
      </w:r>
      <w:r w:rsidRPr="00C56078">
        <w:t>среду.</w:t>
      </w:r>
      <w:r w:rsidR="00FB556F" w:rsidRPr="00C56078">
        <w:t xml:space="preserve"> </w:t>
      </w:r>
      <w:r w:rsidRPr="00C56078">
        <w:t>Их</w:t>
      </w:r>
      <w:r w:rsidR="00FB556F" w:rsidRPr="00C56078">
        <w:t xml:space="preserve"> </w:t>
      </w:r>
      <w:r w:rsidRPr="00C56078">
        <w:t>следует</w:t>
      </w:r>
      <w:r w:rsidR="00FB556F" w:rsidRPr="00C56078">
        <w:t xml:space="preserve"> </w:t>
      </w:r>
      <w:r w:rsidRPr="00C56078">
        <w:t>применять</w:t>
      </w:r>
      <w:r w:rsidR="00FB556F" w:rsidRPr="00C56078">
        <w:t xml:space="preserve"> </w:t>
      </w:r>
      <w:r w:rsidRPr="00C56078">
        <w:t>только</w:t>
      </w:r>
      <w:r w:rsidR="00FB556F" w:rsidRPr="00C56078">
        <w:t xml:space="preserve"> </w:t>
      </w:r>
      <w:r w:rsidRPr="00C56078">
        <w:t>при</w:t>
      </w:r>
      <w:r w:rsidR="00FB556F" w:rsidRPr="00C56078">
        <w:t xml:space="preserve"> </w:t>
      </w:r>
      <w:r w:rsidRPr="00C56078">
        <w:t>превышении</w:t>
      </w:r>
      <w:r w:rsidR="00FB556F" w:rsidRPr="00C56078">
        <w:t xml:space="preserve"> </w:t>
      </w:r>
      <w:r w:rsidRPr="00C56078">
        <w:t>экономического</w:t>
      </w:r>
      <w:r w:rsidR="00FB556F" w:rsidRPr="00C56078">
        <w:t xml:space="preserve"> </w:t>
      </w:r>
      <w:r w:rsidRPr="00C56078">
        <w:t>порога</w:t>
      </w:r>
      <w:r w:rsidR="00FB556F" w:rsidRPr="00C56078">
        <w:t xml:space="preserve"> </w:t>
      </w:r>
      <w:r w:rsidRPr="00C56078">
        <w:t>вредоносности.</w:t>
      </w:r>
      <w:r w:rsidR="00FB556F" w:rsidRPr="00C56078">
        <w:t xml:space="preserve"> </w:t>
      </w:r>
      <w:r w:rsidRPr="00C56078">
        <w:t>Следует</w:t>
      </w:r>
      <w:r w:rsidR="00FB556F" w:rsidRPr="00C56078">
        <w:t xml:space="preserve"> </w:t>
      </w:r>
      <w:r w:rsidRPr="00C56078">
        <w:t>строго</w:t>
      </w:r>
      <w:r w:rsidR="00FB556F" w:rsidRPr="00C56078">
        <w:t xml:space="preserve"> </w:t>
      </w:r>
      <w:r w:rsidRPr="00C56078">
        <w:t>соблюдать</w:t>
      </w:r>
      <w:r w:rsidR="00FB556F" w:rsidRPr="00C56078">
        <w:t xml:space="preserve"> </w:t>
      </w:r>
      <w:r w:rsidRPr="00C56078">
        <w:t>дозировку</w:t>
      </w:r>
      <w:r w:rsidR="00FB556F" w:rsidRPr="00C56078">
        <w:t xml:space="preserve"> </w:t>
      </w:r>
      <w:r w:rsidR="009F08C5" w:rsidRPr="00C56078">
        <w:t>и</w:t>
      </w:r>
      <w:r w:rsidR="00FB556F" w:rsidRPr="00C56078">
        <w:t xml:space="preserve"> </w:t>
      </w:r>
      <w:r w:rsidRPr="00C56078">
        <w:t>способ</w:t>
      </w:r>
      <w:r w:rsidR="00FB556F" w:rsidRPr="00C56078">
        <w:t xml:space="preserve"> </w:t>
      </w:r>
      <w:r w:rsidRPr="00C56078">
        <w:t>применения</w:t>
      </w:r>
      <w:r w:rsidR="00FB556F" w:rsidRPr="00C56078">
        <w:t xml:space="preserve"> </w:t>
      </w:r>
      <w:r w:rsidRPr="00C56078">
        <w:t>химиката</w:t>
      </w:r>
      <w:r w:rsidR="009F08C5" w:rsidRPr="00C56078">
        <w:t>.</w:t>
      </w:r>
      <w:r w:rsidR="00FB556F" w:rsidRPr="00C56078">
        <w:t xml:space="preserve"> </w:t>
      </w:r>
      <w:r w:rsidR="009F08C5" w:rsidRPr="00C56078">
        <w:t>Не</w:t>
      </w:r>
      <w:r w:rsidR="00FB556F" w:rsidRPr="00C56078">
        <w:t xml:space="preserve"> </w:t>
      </w:r>
      <w:r w:rsidR="009F08C5" w:rsidRPr="00C56078">
        <w:t>допускать</w:t>
      </w:r>
      <w:r w:rsidR="00FB556F" w:rsidRPr="00C56078">
        <w:t xml:space="preserve"> </w:t>
      </w:r>
      <w:r w:rsidR="009F08C5" w:rsidRPr="00C56078">
        <w:t>потерь</w:t>
      </w:r>
      <w:r w:rsidR="00FB556F" w:rsidRPr="00C56078">
        <w:t xml:space="preserve"> </w:t>
      </w:r>
      <w:r w:rsidR="009F08C5" w:rsidRPr="00C56078">
        <w:t>и</w:t>
      </w:r>
      <w:r w:rsidR="00FB556F" w:rsidRPr="00C56078">
        <w:t xml:space="preserve"> </w:t>
      </w:r>
      <w:r w:rsidR="009F08C5" w:rsidRPr="00C56078">
        <w:t>случайных</w:t>
      </w:r>
      <w:r w:rsidR="00FB556F" w:rsidRPr="00C56078">
        <w:t xml:space="preserve"> </w:t>
      </w:r>
      <w:r w:rsidR="009F08C5" w:rsidRPr="00C56078">
        <w:t>разливов.</w:t>
      </w:r>
    </w:p>
    <w:p w:rsidR="00FC3F7E" w:rsidRPr="00C56078" w:rsidRDefault="004365C0" w:rsidP="003C0D12">
      <w:pPr>
        <w:pStyle w:val="23"/>
        <w:spacing w:after="0" w:line="360" w:lineRule="auto"/>
        <w:ind w:firstLine="709"/>
        <w:jc w:val="both"/>
      </w:pPr>
      <w:r w:rsidRPr="00C56078">
        <w:t>Разработанный</w:t>
      </w:r>
      <w:r w:rsidR="00FB556F" w:rsidRPr="00C56078">
        <w:t xml:space="preserve"> </w:t>
      </w:r>
      <w:r w:rsidRPr="00C56078">
        <w:t>нами</w:t>
      </w:r>
      <w:r w:rsidR="00FB556F" w:rsidRPr="00C56078">
        <w:t xml:space="preserve"> </w:t>
      </w:r>
      <w:r w:rsidRPr="00C56078">
        <w:t>севооборот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выходу</w:t>
      </w:r>
      <w:r w:rsidR="00FB556F" w:rsidRPr="00C56078">
        <w:t xml:space="preserve"> </w:t>
      </w:r>
      <w:r w:rsidRPr="00C56078">
        <w:t>основной</w:t>
      </w:r>
      <w:r w:rsidR="00FB556F" w:rsidRPr="00C56078">
        <w:t xml:space="preserve"> </w:t>
      </w:r>
      <w:r w:rsidRPr="00C56078">
        <w:t>продукции</w:t>
      </w:r>
      <w:r w:rsidR="00FC3F7E" w:rsidRPr="00C56078">
        <w:t>,</w:t>
      </w:r>
      <w:r w:rsidR="00FB556F" w:rsidRPr="00C56078">
        <w:t xml:space="preserve"> </w:t>
      </w:r>
      <w:r w:rsidRPr="00C56078">
        <w:t>кормовых</w:t>
      </w:r>
      <w:r w:rsidR="00FB556F" w:rsidRPr="00C56078">
        <w:t xml:space="preserve"> </w:t>
      </w:r>
      <w:r w:rsidRPr="00C56078">
        <w:t>единиц,</w:t>
      </w:r>
      <w:r w:rsidR="00FB556F" w:rsidRPr="00C56078">
        <w:t xml:space="preserve"> </w:t>
      </w:r>
      <w:r w:rsidR="00FC3F7E" w:rsidRPr="00C56078">
        <w:t>прибыли</w:t>
      </w:r>
      <w:r w:rsidR="00FB556F" w:rsidRPr="00C56078">
        <w:t xml:space="preserve"> </w:t>
      </w:r>
      <w:r w:rsidR="00FC3F7E" w:rsidRPr="00C56078">
        <w:t>получаемой</w:t>
      </w:r>
      <w:r w:rsidR="00FB556F" w:rsidRPr="00C56078">
        <w:t xml:space="preserve"> </w:t>
      </w:r>
      <w:r w:rsidR="00FC3F7E" w:rsidRPr="00C56078">
        <w:t>с</w:t>
      </w:r>
      <w:r w:rsidR="00FB556F" w:rsidRPr="00C56078">
        <w:t xml:space="preserve"> </w:t>
      </w:r>
      <w:r w:rsidR="00FC3F7E" w:rsidRPr="00C56078">
        <w:t>данного</w:t>
      </w:r>
      <w:r w:rsidR="00FB556F" w:rsidRPr="00C56078">
        <w:t xml:space="preserve"> </w:t>
      </w:r>
      <w:r w:rsidR="00FC3F7E" w:rsidRPr="00C56078">
        <w:t>севооборота</w:t>
      </w:r>
      <w:r w:rsidR="00FB556F" w:rsidRPr="00C56078">
        <w:t xml:space="preserve"> </w:t>
      </w:r>
      <w:r w:rsidRPr="00C56078">
        <w:t>оказался</w:t>
      </w:r>
      <w:r w:rsidR="00FB556F" w:rsidRPr="00C56078">
        <w:t xml:space="preserve"> </w:t>
      </w:r>
      <w:r w:rsidR="00FC3F7E" w:rsidRPr="00C56078">
        <w:t>более</w:t>
      </w:r>
      <w:r w:rsidR="00FB556F" w:rsidRPr="00C56078">
        <w:t xml:space="preserve"> </w:t>
      </w:r>
      <w:r w:rsidR="00296C22" w:rsidRPr="00C56078">
        <w:t>прибыльным,</w:t>
      </w:r>
      <w:r w:rsidR="00FB556F" w:rsidRPr="00C56078">
        <w:t xml:space="preserve"> </w:t>
      </w:r>
      <w:r w:rsidR="00296C22" w:rsidRPr="00C56078">
        <w:t>при</w:t>
      </w:r>
      <w:r w:rsidR="00FB556F" w:rsidRPr="00C56078">
        <w:t xml:space="preserve"> </w:t>
      </w:r>
      <w:r w:rsidR="00296C22" w:rsidRPr="00C56078">
        <w:t>одинаковых</w:t>
      </w:r>
      <w:r w:rsidR="00FB556F" w:rsidRPr="00C56078">
        <w:t xml:space="preserve"> </w:t>
      </w:r>
      <w:r w:rsidR="00296C22" w:rsidRPr="00C56078">
        <w:t>затратах,</w:t>
      </w:r>
      <w:r w:rsidR="00FB556F" w:rsidRPr="00C56078">
        <w:t xml:space="preserve"> </w:t>
      </w:r>
      <w:r w:rsidRPr="00C56078">
        <w:t>чем</w:t>
      </w:r>
      <w:r w:rsidR="00FB556F" w:rsidRPr="00C56078">
        <w:t xml:space="preserve"> </w:t>
      </w:r>
      <w:r w:rsidRPr="00C56078">
        <w:t>используемый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данный</w:t>
      </w:r>
      <w:r w:rsidR="00FB556F" w:rsidRPr="00C56078">
        <w:t xml:space="preserve"> </w:t>
      </w:r>
      <w:r w:rsidRPr="00C56078">
        <w:t>момент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хозяйстве</w:t>
      </w:r>
      <w:r w:rsidR="00FC3F7E" w:rsidRPr="00C56078">
        <w:t>.</w:t>
      </w:r>
    </w:p>
    <w:p w:rsidR="004365C0" w:rsidRPr="00C56078" w:rsidRDefault="004365C0" w:rsidP="003C0D12">
      <w:pPr>
        <w:pStyle w:val="23"/>
        <w:spacing w:after="0" w:line="360" w:lineRule="auto"/>
        <w:ind w:firstLine="709"/>
        <w:jc w:val="both"/>
      </w:pPr>
      <w:r w:rsidRPr="00C56078">
        <w:t>В</w:t>
      </w:r>
      <w:r w:rsidR="00FB556F" w:rsidRPr="00C56078">
        <w:t xml:space="preserve"> </w:t>
      </w:r>
      <w:r w:rsidRPr="00C56078">
        <w:t>данном</w:t>
      </w:r>
      <w:r w:rsidR="00FB556F" w:rsidRPr="00C56078">
        <w:t xml:space="preserve"> </w:t>
      </w:r>
      <w:r w:rsidRPr="00C56078">
        <w:t>случае</w:t>
      </w:r>
      <w:r w:rsidR="00FB556F" w:rsidRPr="00C56078">
        <w:t xml:space="preserve"> </w:t>
      </w:r>
      <w:r w:rsidRPr="00C56078">
        <w:t>если</w:t>
      </w:r>
      <w:r w:rsidR="00FB556F" w:rsidRPr="00C56078">
        <w:t xml:space="preserve"> </w:t>
      </w:r>
      <w:r w:rsidRPr="00C56078">
        <w:t>использовать</w:t>
      </w:r>
      <w:r w:rsidR="00FB556F" w:rsidRPr="00C56078">
        <w:t xml:space="preserve"> </w:t>
      </w:r>
      <w:r w:rsidRPr="00C56078">
        <w:t>наши</w:t>
      </w:r>
      <w:r w:rsidR="00FB556F" w:rsidRPr="00C56078">
        <w:t xml:space="preserve"> </w:t>
      </w:r>
      <w:r w:rsidRPr="00C56078">
        <w:t>расчеты,</w:t>
      </w:r>
      <w:r w:rsidR="00FB556F" w:rsidRPr="00C56078">
        <w:t xml:space="preserve"> </w:t>
      </w:r>
      <w:r w:rsidRPr="00C56078">
        <w:t>для</w:t>
      </w:r>
      <w:r w:rsidR="00FB556F" w:rsidRPr="00C56078">
        <w:t xml:space="preserve"> </w:t>
      </w:r>
      <w:r w:rsidRPr="00C56078">
        <w:t>какого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то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то</w:t>
      </w:r>
      <w:r w:rsidR="00FB556F" w:rsidRPr="00C56078">
        <w:t xml:space="preserve"> </w:t>
      </w:r>
      <w:r w:rsidRPr="00C56078">
        <w:t>они</w:t>
      </w:r>
      <w:r w:rsidR="00FB556F" w:rsidRPr="00C56078">
        <w:t xml:space="preserve"> </w:t>
      </w:r>
      <w:r w:rsidRPr="00C56078">
        <w:t>полностью</w:t>
      </w:r>
      <w:r w:rsidR="00FB556F" w:rsidRPr="00C56078">
        <w:t xml:space="preserve"> </w:t>
      </w:r>
      <w:r w:rsidRPr="00C56078">
        <w:t>соответствуют</w:t>
      </w:r>
      <w:r w:rsidR="00FB556F" w:rsidRPr="00C56078">
        <w:t xml:space="preserve"> </w:t>
      </w:r>
      <w:r w:rsidRPr="00C56078">
        <w:t>вышеизложенным</w:t>
      </w:r>
      <w:r w:rsidR="00FB556F" w:rsidRPr="00C56078">
        <w:t xml:space="preserve"> </w:t>
      </w:r>
      <w:r w:rsidRPr="00C56078">
        <w:t>требованиям,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являются</w:t>
      </w:r>
      <w:r w:rsidR="00FB556F" w:rsidRPr="00C56078">
        <w:t xml:space="preserve"> </w:t>
      </w:r>
      <w:r w:rsidRPr="00C56078">
        <w:t>экономически</w:t>
      </w:r>
      <w:r w:rsidR="00FB556F" w:rsidRPr="00C56078">
        <w:t xml:space="preserve"> </w:t>
      </w:r>
      <w:r w:rsidRPr="00C56078">
        <w:t>выгодными.</w:t>
      </w:r>
      <w:r w:rsidR="00FB556F" w:rsidRPr="00C56078">
        <w:t xml:space="preserve"> </w:t>
      </w:r>
    </w:p>
    <w:p w:rsidR="004365C0" w:rsidRPr="00C56078" w:rsidRDefault="00F00E3B" w:rsidP="003C0D12">
      <w:pPr>
        <w:pStyle w:val="1"/>
        <w:ind w:firstLine="709"/>
        <w:jc w:val="both"/>
        <w:rPr>
          <w:b/>
          <w:bCs/>
        </w:rPr>
      </w:pPr>
      <w:r w:rsidRPr="00C56078">
        <w:br w:type="page"/>
      </w:r>
      <w:bookmarkStart w:id="24" w:name="_Toc197962092"/>
      <w:r w:rsidR="004365C0" w:rsidRPr="00C56078">
        <w:rPr>
          <w:b/>
          <w:bCs/>
        </w:rPr>
        <w:t>Список</w:t>
      </w:r>
      <w:r w:rsidR="00FB556F" w:rsidRPr="00C56078">
        <w:rPr>
          <w:b/>
          <w:bCs/>
        </w:rPr>
        <w:t xml:space="preserve"> </w:t>
      </w:r>
      <w:r w:rsidR="004365C0" w:rsidRPr="00C56078">
        <w:rPr>
          <w:b/>
          <w:bCs/>
        </w:rPr>
        <w:t>использованной</w:t>
      </w:r>
      <w:r w:rsidR="00FB556F" w:rsidRPr="00C56078">
        <w:rPr>
          <w:b/>
          <w:bCs/>
        </w:rPr>
        <w:t xml:space="preserve"> </w:t>
      </w:r>
      <w:r w:rsidR="004365C0" w:rsidRPr="00C56078">
        <w:rPr>
          <w:b/>
          <w:bCs/>
        </w:rPr>
        <w:t>литературы</w:t>
      </w:r>
      <w:bookmarkEnd w:id="24"/>
    </w:p>
    <w:p w:rsidR="004365C0" w:rsidRPr="00C56078" w:rsidRDefault="004365C0" w:rsidP="003C0D12">
      <w:pPr>
        <w:widowControl w:val="0"/>
        <w:spacing w:line="360" w:lineRule="auto"/>
        <w:ind w:firstLine="709"/>
        <w:jc w:val="both"/>
      </w:pPr>
    </w:p>
    <w:p w:rsidR="004365C0" w:rsidRPr="00C56078" w:rsidRDefault="004365C0" w:rsidP="00B56B55">
      <w:pPr>
        <w:pStyle w:val="a4"/>
        <w:widowControl w:val="0"/>
        <w:ind w:firstLine="0"/>
      </w:pPr>
      <w:r w:rsidRPr="00C56078">
        <w:t>1.</w:t>
      </w:r>
      <w:r w:rsidR="00FB556F" w:rsidRPr="00C56078">
        <w:t xml:space="preserve"> </w:t>
      </w:r>
      <w:r w:rsidRPr="00C56078">
        <w:t>Земледелие</w:t>
      </w:r>
      <w:r w:rsidR="00FB556F" w:rsidRPr="00C56078">
        <w:t xml:space="preserve"> </w:t>
      </w:r>
      <w:r w:rsidRPr="00C56078">
        <w:t>/</w:t>
      </w:r>
      <w:r w:rsidR="00FB556F" w:rsidRPr="00C56078">
        <w:t xml:space="preserve"> </w:t>
      </w:r>
      <w:r w:rsidRPr="00C56078">
        <w:t>Баздырев</w:t>
      </w:r>
      <w:r w:rsidR="00FB556F" w:rsidRPr="00C56078">
        <w:t xml:space="preserve"> </w:t>
      </w:r>
      <w:r w:rsidRPr="00C56078">
        <w:t>Г.И.,</w:t>
      </w:r>
      <w:r w:rsidR="00FB556F" w:rsidRPr="00C56078">
        <w:t xml:space="preserve"> </w:t>
      </w:r>
      <w:r w:rsidRPr="00C56078">
        <w:t>Лошаков</w:t>
      </w:r>
      <w:r w:rsidR="00FB556F" w:rsidRPr="00C56078">
        <w:t xml:space="preserve"> </w:t>
      </w:r>
      <w:r w:rsidRPr="00C56078">
        <w:t>В.Г.,</w:t>
      </w:r>
      <w:r w:rsidR="00FB556F" w:rsidRPr="00C56078">
        <w:t xml:space="preserve"> </w:t>
      </w:r>
      <w:r w:rsidRPr="00C56078">
        <w:t>Пупонин</w:t>
      </w:r>
      <w:r w:rsidR="00FB556F" w:rsidRPr="00C56078">
        <w:t xml:space="preserve"> </w:t>
      </w:r>
      <w:r w:rsidRPr="00C56078">
        <w:t>А.И.</w:t>
      </w:r>
      <w:r w:rsidR="00FB556F" w:rsidRPr="00C56078">
        <w:t xml:space="preserve"> </w:t>
      </w:r>
      <w:r w:rsidR="00B56B55" w:rsidRPr="00C56078">
        <w:t>и</w:t>
      </w:r>
      <w:r w:rsidR="00FB556F" w:rsidRPr="00C56078">
        <w:t xml:space="preserve"> </w:t>
      </w:r>
      <w:r w:rsidRPr="00C56078">
        <w:t>др.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М.:</w:t>
      </w:r>
      <w:r w:rsidR="00FB556F" w:rsidRPr="00C56078">
        <w:t xml:space="preserve"> </w:t>
      </w:r>
      <w:r w:rsidRPr="00C56078">
        <w:t>Колос,</w:t>
      </w:r>
      <w:r w:rsidR="00FB556F" w:rsidRPr="00C56078">
        <w:t xml:space="preserve"> </w:t>
      </w:r>
      <w:r w:rsidR="00071B91" w:rsidRPr="00C56078">
        <w:t>2001</w:t>
      </w:r>
      <w:r w:rsidRPr="00C56078">
        <w:t>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550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2.</w:t>
      </w:r>
      <w:r w:rsidR="00FB556F" w:rsidRPr="00C56078">
        <w:t xml:space="preserve"> </w:t>
      </w:r>
      <w:r w:rsidRPr="00C56078">
        <w:t>Исайкин</w:t>
      </w:r>
      <w:r w:rsidR="00FB556F" w:rsidRPr="00C56078">
        <w:t xml:space="preserve"> </w:t>
      </w:r>
      <w:r w:rsidRPr="00C56078">
        <w:t>И.И.,</w:t>
      </w:r>
      <w:r w:rsidR="00FB556F" w:rsidRPr="00C56078">
        <w:t xml:space="preserve"> </w:t>
      </w:r>
      <w:r w:rsidRPr="00C56078">
        <w:t>Волков</w:t>
      </w:r>
      <w:r w:rsidR="00FB556F" w:rsidRPr="00C56078">
        <w:t xml:space="preserve"> </w:t>
      </w:r>
      <w:r w:rsidRPr="00C56078">
        <w:t>М.К.</w:t>
      </w:r>
      <w:r w:rsidR="00FB556F" w:rsidRPr="00C56078">
        <w:t xml:space="preserve"> </w:t>
      </w:r>
      <w:r w:rsidRPr="00C56078">
        <w:t>Адаптивная</w:t>
      </w:r>
      <w:r w:rsidR="00FB556F" w:rsidRPr="00C56078">
        <w:t xml:space="preserve"> </w:t>
      </w:r>
      <w:r w:rsidRPr="00C56078">
        <w:t>система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Саранск,</w:t>
      </w:r>
      <w:r w:rsidR="00FB556F" w:rsidRPr="00C56078">
        <w:t xml:space="preserve"> </w:t>
      </w:r>
      <w:r w:rsidR="00071B91" w:rsidRPr="00C56078">
        <w:t>2003</w:t>
      </w:r>
      <w:r w:rsidRPr="00C56078">
        <w:t>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88</w:t>
      </w:r>
      <w:r w:rsidR="00FB556F" w:rsidRPr="00C56078">
        <w:t xml:space="preserve"> </w:t>
      </w:r>
      <w:r w:rsidR="0072540E"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3.</w:t>
      </w:r>
      <w:r w:rsidR="00FB556F" w:rsidRPr="00C56078">
        <w:t xml:space="preserve"> </w:t>
      </w:r>
      <w:r w:rsidRPr="00C56078">
        <w:t>Кирюшин</w:t>
      </w:r>
      <w:r w:rsidR="00FB556F" w:rsidRPr="00C56078">
        <w:t xml:space="preserve"> </w:t>
      </w:r>
      <w:r w:rsidRPr="00C56078">
        <w:t>В.И.</w:t>
      </w:r>
      <w:r w:rsidR="00FB556F" w:rsidRPr="00C56078">
        <w:t xml:space="preserve"> </w:t>
      </w:r>
      <w:r w:rsidRPr="00C56078">
        <w:t>Экологические</w:t>
      </w:r>
      <w:r w:rsidR="00FB556F" w:rsidRPr="00C56078">
        <w:t xml:space="preserve"> </w:t>
      </w:r>
      <w:r w:rsidRPr="00C56078">
        <w:t>основы</w:t>
      </w:r>
      <w:r w:rsidR="00FB556F" w:rsidRPr="00C56078">
        <w:t xml:space="preserve"> </w:t>
      </w:r>
      <w:r w:rsidRPr="00C56078">
        <w:t>земледелия.</w:t>
      </w:r>
      <w:r w:rsidR="00FB556F" w:rsidRPr="00C56078">
        <w:t xml:space="preserve"> </w:t>
      </w:r>
      <w:r w:rsidRPr="00C56078">
        <w:t>Изд-во</w:t>
      </w:r>
      <w:r w:rsidR="00FB556F" w:rsidRPr="00C56078">
        <w:t xml:space="preserve"> </w:t>
      </w:r>
      <w:r w:rsidRPr="00C56078">
        <w:t>«Кололс»,</w:t>
      </w:r>
      <w:r w:rsidR="00FB556F" w:rsidRPr="00C56078">
        <w:t xml:space="preserve"> </w:t>
      </w:r>
      <w:r w:rsidRPr="00C56078">
        <w:t>1996,</w:t>
      </w:r>
      <w:r w:rsidR="00FB556F" w:rsidRPr="00C56078">
        <w:t xml:space="preserve"> </w:t>
      </w:r>
      <w:r w:rsidRPr="00C56078">
        <w:t>366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4.</w:t>
      </w:r>
      <w:r w:rsidR="00FB556F" w:rsidRPr="00C56078">
        <w:t xml:space="preserve"> </w:t>
      </w:r>
      <w:r w:rsidRPr="00C56078">
        <w:t>Климатический</w:t>
      </w:r>
      <w:r w:rsidR="00FB556F" w:rsidRPr="00C56078">
        <w:t xml:space="preserve"> </w:t>
      </w:r>
      <w:r w:rsidRPr="00C56078">
        <w:t>справочник</w:t>
      </w:r>
      <w:r w:rsidR="00FB556F" w:rsidRPr="00C56078">
        <w:t xml:space="preserve"> </w:t>
      </w:r>
      <w:r w:rsidRPr="00C56078">
        <w:t>СССР.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Горький:</w:t>
      </w:r>
      <w:r w:rsidR="00FB556F" w:rsidRPr="00C56078">
        <w:t xml:space="preserve"> </w:t>
      </w:r>
      <w:r w:rsidRPr="00C56078">
        <w:t>Гидрометиоиздат,</w:t>
      </w:r>
      <w:r w:rsidR="00FB556F" w:rsidRPr="00C56078">
        <w:t xml:space="preserve"> </w:t>
      </w:r>
      <w:r w:rsidRPr="00C56078">
        <w:t>1960а.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Вып.</w:t>
      </w:r>
      <w:r w:rsidR="00FB556F" w:rsidRPr="00C56078">
        <w:t xml:space="preserve"> </w:t>
      </w:r>
      <w:r w:rsidRPr="00C56078">
        <w:t>29,</w:t>
      </w:r>
      <w:r w:rsidR="00FB556F" w:rsidRPr="00C56078">
        <w:t xml:space="preserve"> </w:t>
      </w:r>
      <w:r w:rsidRPr="00C56078">
        <w:t>Ч.1.</w:t>
      </w:r>
      <w:r w:rsidR="00FB556F" w:rsidRPr="00C56078">
        <w:t xml:space="preserve"> </w:t>
      </w:r>
      <w:r w:rsidRPr="00C56078">
        <w:t>Температура</w:t>
      </w:r>
      <w:r w:rsidR="00FB556F" w:rsidRPr="00C56078">
        <w:t xml:space="preserve"> </w:t>
      </w:r>
      <w:r w:rsidRPr="00C56078">
        <w:t>воздуха.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391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5.</w:t>
      </w:r>
      <w:r w:rsidR="00FB556F" w:rsidRPr="00C56078">
        <w:t xml:space="preserve"> </w:t>
      </w:r>
      <w:r w:rsidRPr="00C56078">
        <w:t>Климатический</w:t>
      </w:r>
      <w:r w:rsidR="00FB556F" w:rsidRPr="00C56078">
        <w:t xml:space="preserve"> </w:t>
      </w:r>
      <w:r w:rsidRPr="00C56078">
        <w:t>справочник</w:t>
      </w:r>
      <w:r w:rsidR="00FB556F" w:rsidRPr="00C56078">
        <w:t xml:space="preserve"> </w:t>
      </w:r>
      <w:r w:rsidRPr="00C56078">
        <w:t>СССР.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Горький:</w:t>
      </w:r>
      <w:r w:rsidR="00FB556F" w:rsidRPr="00C56078">
        <w:t xml:space="preserve"> </w:t>
      </w:r>
      <w:r w:rsidRPr="00C56078">
        <w:t>Гидрометиоиздат,</w:t>
      </w:r>
      <w:r w:rsidR="00FB556F" w:rsidRPr="00C56078">
        <w:t xml:space="preserve"> </w:t>
      </w:r>
      <w:r w:rsidRPr="00C56078">
        <w:t>1960б.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Вып.</w:t>
      </w:r>
      <w:r w:rsidR="00FB556F" w:rsidRPr="00C56078">
        <w:t xml:space="preserve"> </w:t>
      </w:r>
      <w:r w:rsidRPr="00C56078">
        <w:t>29,</w:t>
      </w:r>
      <w:r w:rsidR="00FB556F" w:rsidRPr="00C56078">
        <w:t xml:space="preserve"> </w:t>
      </w:r>
      <w:r w:rsidRPr="00C56078">
        <w:t>Ч.2.</w:t>
      </w:r>
      <w:r w:rsidR="00FB556F" w:rsidRPr="00C56078">
        <w:t xml:space="preserve"> </w:t>
      </w:r>
      <w:r w:rsidRPr="00C56078">
        <w:t>Атмосферные</w:t>
      </w:r>
      <w:r w:rsidR="00FB556F" w:rsidRPr="00C56078">
        <w:t xml:space="preserve"> </w:t>
      </w:r>
      <w:r w:rsidRPr="00C56078">
        <w:t>осадки.</w:t>
      </w:r>
      <w:r w:rsidR="00FB556F" w:rsidRPr="00C56078">
        <w:t xml:space="preserve"> </w:t>
      </w:r>
      <w:r w:rsidRPr="00C56078">
        <w:t>–752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6.</w:t>
      </w:r>
      <w:r w:rsidR="00FB556F" w:rsidRPr="00C56078">
        <w:t xml:space="preserve"> </w:t>
      </w:r>
      <w:r w:rsidRPr="00C56078">
        <w:t>Климатический</w:t>
      </w:r>
      <w:r w:rsidR="00FB556F" w:rsidRPr="00C56078">
        <w:t xml:space="preserve"> </w:t>
      </w:r>
      <w:r w:rsidRPr="00C56078">
        <w:t>справочник</w:t>
      </w:r>
      <w:r w:rsidR="00FB556F" w:rsidRPr="00C56078">
        <w:t xml:space="preserve"> </w:t>
      </w:r>
      <w:r w:rsidRPr="00C56078">
        <w:t>СССР.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Горький:</w:t>
      </w:r>
      <w:r w:rsidR="00FB556F" w:rsidRPr="00C56078">
        <w:t xml:space="preserve"> </w:t>
      </w:r>
      <w:r w:rsidRPr="00C56078">
        <w:t>Гидрометиоиздат,</w:t>
      </w:r>
      <w:r w:rsidR="00FB556F" w:rsidRPr="00C56078">
        <w:t xml:space="preserve"> </w:t>
      </w:r>
      <w:r w:rsidRPr="00C56078">
        <w:t>1960в.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Вып.</w:t>
      </w:r>
      <w:r w:rsidR="00FB556F" w:rsidRPr="00C56078">
        <w:t xml:space="preserve"> </w:t>
      </w:r>
      <w:r w:rsidRPr="00C56078">
        <w:t>29,</w:t>
      </w:r>
      <w:r w:rsidR="00FB556F" w:rsidRPr="00C56078">
        <w:t xml:space="preserve"> </w:t>
      </w:r>
      <w:r w:rsidRPr="00C56078">
        <w:t>Ч.4.</w:t>
      </w:r>
      <w:r w:rsidR="00FB556F" w:rsidRPr="00C56078">
        <w:t xml:space="preserve"> </w:t>
      </w:r>
      <w:r w:rsidRPr="00C56078">
        <w:t>Ветер.</w:t>
      </w:r>
      <w:r w:rsidR="00FB556F" w:rsidRPr="00C56078">
        <w:t xml:space="preserve"> </w:t>
      </w:r>
      <w:r w:rsidRPr="00C56078">
        <w:t>–551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numPr>
          <w:ilvl w:val="0"/>
          <w:numId w:val="8"/>
        </w:numPr>
        <w:tabs>
          <w:tab w:val="clear" w:pos="1211"/>
        </w:tabs>
        <w:spacing w:line="360" w:lineRule="auto"/>
        <w:ind w:left="0" w:firstLine="0"/>
        <w:jc w:val="both"/>
      </w:pPr>
      <w:r w:rsidRPr="00C56078">
        <w:t>Государственный</w:t>
      </w:r>
      <w:r w:rsidR="00FB556F" w:rsidRPr="00C56078">
        <w:t xml:space="preserve"> </w:t>
      </w:r>
      <w:r w:rsidRPr="00C56078">
        <w:t>каталог</w:t>
      </w:r>
      <w:r w:rsidR="00FB556F" w:rsidRPr="00C56078">
        <w:t xml:space="preserve"> </w:t>
      </w:r>
      <w:r w:rsidRPr="00C56078">
        <w:t>пестицидов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агрохимикатов,</w:t>
      </w:r>
      <w:r w:rsidR="00FB556F" w:rsidRPr="00C56078">
        <w:t xml:space="preserve"> </w:t>
      </w:r>
      <w:r w:rsidRPr="00C56078">
        <w:t>разрешённых</w:t>
      </w:r>
      <w:r w:rsidR="00FB556F" w:rsidRPr="00C56078">
        <w:t xml:space="preserve"> </w:t>
      </w:r>
      <w:r w:rsidRPr="00C56078">
        <w:t>к</w:t>
      </w:r>
      <w:r w:rsidR="00FB556F" w:rsidRPr="00C56078">
        <w:t xml:space="preserve"> </w:t>
      </w:r>
      <w:r w:rsidRPr="00C56078">
        <w:t>применению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территории</w:t>
      </w:r>
      <w:r w:rsidR="00FB556F" w:rsidRPr="00C56078">
        <w:t xml:space="preserve"> </w:t>
      </w:r>
      <w:r w:rsidRPr="00C56078">
        <w:t>Российской</w:t>
      </w:r>
      <w:r w:rsidR="00FB556F" w:rsidRPr="00C56078">
        <w:t xml:space="preserve"> </w:t>
      </w:r>
      <w:r w:rsidR="00CF71D0" w:rsidRPr="00C56078">
        <w:t>Федерации</w:t>
      </w:r>
      <w:r w:rsidRPr="00C56078">
        <w:t>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Госхимкомиссия</w:t>
      </w:r>
      <w:r w:rsidR="00FB556F" w:rsidRPr="00C56078">
        <w:t xml:space="preserve"> </w:t>
      </w:r>
      <w:r w:rsidRPr="00C56078">
        <w:t>РФ</w:t>
      </w:r>
      <w:r w:rsidR="00FB556F" w:rsidRPr="00C56078">
        <w:t xml:space="preserve"> </w:t>
      </w:r>
      <w:r w:rsidRPr="00C56078">
        <w:t>Минсельхоза</w:t>
      </w:r>
      <w:r w:rsidR="00FB556F" w:rsidRPr="00C56078">
        <w:t xml:space="preserve"> </w:t>
      </w:r>
      <w:r w:rsidRPr="00C56078">
        <w:t>России,</w:t>
      </w:r>
      <w:r w:rsidR="00FB556F" w:rsidRPr="00C56078">
        <w:t xml:space="preserve"> </w:t>
      </w:r>
      <w:r w:rsidR="00071B91" w:rsidRPr="00C56078">
        <w:t>2006</w:t>
      </w:r>
      <w:r w:rsidRPr="00C56078">
        <w:t>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404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8.</w:t>
      </w:r>
      <w:r w:rsidR="00FB556F" w:rsidRPr="00C56078">
        <w:t xml:space="preserve"> </w:t>
      </w:r>
      <w:r w:rsidRPr="00C56078">
        <w:t>Морозов</w:t>
      </w:r>
      <w:r w:rsidR="00FB556F" w:rsidRPr="00C56078">
        <w:t xml:space="preserve"> </w:t>
      </w:r>
      <w:r w:rsidRPr="00C56078">
        <w:t>В.И.</w:t>
      </w:r>
      <w:r w:rsidR="00FB556F" w:rsidRPr="00C56078">
        <w:t xml:space="preserve"> </w:t>
      </w:r>
      <w:r w:rsidRPr="00C56078">
        <w:t>Проектирование</w:t>
      </w:r>
      <w:r w:rsidR="00FB556F" w:rsidRPr="00C56078">
        <w:t xml:space="preserve"> </w:t>
      </w:r>
      <w:r w:rsidRPr="00C56078">
        <w:t>севооборотов,</w:t>
      </w:r>
      <w:r w:rsidR="00FB556F" w:rsidRPr="00C56078">
        <w:t xml:space="preserve"> </w:t>
      </w:r>
      <w:r w:rsidRPr="00C56078">
        <w:t>обработки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обоснование</w:t>
      </w:r>
      <w:r w:rsidR="00FB556F" w:rsidRPr="00C56078">
        <w:t xml:space="preserve"> </w:t>
      </w:r>
      <w:r w:rsidRPr="00C56078">
        <w:t>мер</w:t>
      </w:r>
      <w:r w:rsidR="00FB556F" w:rsidRPr="00C56078">
        <w:t xml:space="preserve"> </w:t>
      </w:r>
      <w:r w:rsidRPr="00C56078">
        <w:t>борьбы</w:t>
      </w:r>
      <w:r w:rsidR="00FB556F" w:rsidRPr="00C56078">
        <w:t xml:space="preserve"> </w:t>
      </w:r>
      <w:r w:rsidRPr="00C56078">
        <w:t>с</w:t>
      </w:r>
      <w:r w:rsidR="00FB556F" w:rsidRPr="00C56078">
        <w:t xml:space="preserve"> </w:t>
      </w:r>
      <w:r w:rsidRPr="00C56078">
        <w:t>засорённостью</w:t>
      </w:r>
      <w:r w:rsidR="00FB556F" w:rsidRPr="00C56078">
        <w:t xml:space="preserve"> </w:t>
      </w:r>
      <w:r w:rsidRPr="00C56078">
        <w:t>полей</w:t>
      </w:r>
      <w:r w:rsidR="00FB556F" w:rsidRPr="00C56078">
        <w:t xml:space="preserve"> </w:t>
      </w:r>
      <w:r w:rsidRPr="00C56078">
        <w:t>/</w:t>
      </w:r>
      <w:r w:rsidR="00FB556F" w:rsidRPr="00C56078">
        <w:t xml:space="preserve"> </w:t>
      </w:r>
      <w:r w:rsidRPr="00C56078">
        <w:t>Уч.-методич.</w:t>
      </w:r>
      <w:r w:rsidR="00FB556F" w:rsidRPr="00C56078">
        <w:t xml:space="preserve"> </w:t>
      </w:r>
      <w:r w:rsidRPr="00C56078">
        <w:t>Пос.</w:t>
      </w:r>
      <w:r w:rsidR="00FB556F" w:rsidRPr="00C56078">
        <w:t xml:space="preserve"> </w:t>
      </w:r>
      <w:r w:rsidRPr="00C56078">
        <w:t>-</w:t>
      </w:r>
      <w:r w:rsidR="00FB556F" w:rsidRPr="00C56078">
        <w:t xml:space="preserve"> </w:t>
      </w:r>
      <w:r w:rsidRPr="00C56078">
        <w:t>Ульяновск:</w:t>
      </w:r>
      <w:r w:rsidR="00FB556F" w:rsidRPr="00C56078">
        <w:t xml:space="preserve"> </w:t>
      </w:r>
      <w:r w:rsidRPr="00C56078">
        <w:t>ГСХА,</w:t>
      </w:r>
      <w:r w:rsidR="00FB556F" w:rsidRPr="00C56078">
        <w:t xml:space="preserve"> </w:t>
      </w:r>
      <w:r w:rsidR="00071B91" w:rsidRPr="00C56078">
        <w:t>2003</w:t>
      </w:r>
      <w:r w:rsidRPr="00C56078">
        <w:t>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42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9.</w:t>
      </w:r>
      <w:r w:rsidR="00FB556F" w:rsidRPr="00C56078">
        <w:t xml:space="preserve"> </w:t>
      </w:r>
      <w:r w:rsidRPr="00C56078">
        <w:t>Пупонин</w:t>
      </w:r>
      <w:r w:rsidR="00FB556F" w:rsidRPr="00C56078">
        <w:t xml:space="preserve"> </w:t>
      </w:r>
      <w:r w:rsidRPr="00C56078">
        <w:t>А.И.</w:t>
      </w:r>
      <w:r w:rsidR="00FB556F" w:rsidRPr="00C56078">
        <w:t xml:space="preserve"> </w:t>
      </w:r>
      <w:r w:rsidRPr="00C56078">
        <w:t>Зональные</w:t>
      </w:r>
      <w:r w:rsidR="00FB556F" w:rsidRPr="00C56078">
        <w:t xml:space="preserve"> </w:t>
      </w:r>
      <w:r w:rsidRPr="00C56078">
        <w:t>системы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ландшафтной</w:t>
      </w:r>
      <w:r w:rsidR="00FB556F" w:rsidRPr="00C56078">
        <w:t xml:space="preserve"> </w:t>
      </w:r>
      <w:r w:rsidRPr="00C56078">
        <w:t>основе.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М.:</w:t>
      </w:r>
      <w:r w:rsidR="00FB556F" w:rsidRPr="00C56078">
        <w:t xml:space="preserve"> </w:t>
      </w:r>
      <w:r w:rsidRPr="00C56078">
        <w:t>Колос,</w:t>
      </w:r>
      <w:r w:rsidR="00FB556F" w:rsidRPr="00C56078">
        <w:t xml:space="preserve"> </w:t>
      </w:r>
      <w:r w:rsidRPr="00C56078">
        <w:t>1995.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287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10.</w:t>
      </w:r>
      <w:r w:rsidR="00FB556F" w:rsidRPr="00C56078">
        <w:t xml:space="preserve"> </w:t>
      </w:r>
      <w:r w:rsidRPr="00C56078">
        <w:t>Система</w:t>
      </w:r>
      <w:r w:rsidR="00FB556F" w:rsidRPr="00C56078">
        <w:t xml:space="preserve"> </w:t>
      </w:r>
      <w:r w:rsidRPr="00C56078">
        <w:t>ведения</w:t>
      </w:r>
      <w:r w:rsidR="00FB556F" w:rsidRPr="00C56078">
        <w:t xml:space="preserve"> </w:t>
      </w:r>
      <w:r w:rsidRPr="00C56078">
        <w:t>сельского</w:t>
      </w:r>
      <w:r w:rsidR="00FB556F" w:rsidRPr="00C56078">
        <w:t xml:space="preserve"> </w:t>
      </w:r>
      <w:r w:rsidRPr="00C56078">
        <w:t>хозяйства</w:t>
      </w:r>
      <w:r w:rsidR="00FB556F" w:rsidRPr="00C56078">
        <w:t xml:space="preserve"> </w:t>
      </w:r>
      <w:r w:rsidRPr="00C56078">
        <w:t>Мордовской</w:t>
      </w:r>
      <w:r w:rsidR="00FB556F" w:rsidRPr="00C56078">
        <w:t xml:space="preserve"> </w:t>
      </w:r>
      <w:r w:rsidRPr="00C56078">
        <w:t>АССР.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Саранск:</w:t>
      </w:r>
      <w:r w:rsidR="00FB556F" w:rsidRPr="00C56078">
        <w:t xml:space="preserve"> </w:t>
      </w:r>
      <w:r w:rsidRPr="00C56078">
        <w:t>Морд.</w:t>
      </w:r>
      <w:r w:rsidR="00FB556F" w:rsidRPr="00C56078">
        <w:t xml:space="preserve"> </w:t>
      </w:r>
      <w:r w:rsidRPr="00C56078">
        <w:t>Кн.</w:t>
      </w:r>
      <w:r w:rsidR="00FB556F" w:rsidRPr="00C56078">
        <w:t xml:space="preserve"> </w:t>
      </w:r>
      <w:r w:rsidRPr="00C56078">
        <w:t>изд-во,</w:t>
      </w:r>
      <w:r w:rsidR="00FB556F" w:rsidRPr="00C56078">
        <w:t xml:space="preserve"> </w:t>
      </w:r>
      <w:r w:rsidRPr="00C56078">
        <w:t>1983.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464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11.</w:t>
      </w:r>
      <w:r w:rsidR="00FB556F" w:rsidRPr="00C56078">
        <w:t xml:space="preserve"> </w:t>
      </w:r>
      <w:r w:rsidRPr="00C56078">
        <w:t>Системы</w:t>
      </w:r>
      <w:r w:rsidR="00FB556F" w:rsidRPr="00C56078">
        <w:t xml:space="preserve"> </w:t>
      </w:r>
      <w:r w:rsidRPr="00C56078">
        <w:t>земледелия</w:t>
      </w:r>
      <w:r w:rsidR="00FB556F" w:rsidRPr="00C56078">
        <w:t xml:space="preserve"> </w:t>
      </w:r>
      <w:r w:rsidRPr="00C56078">
        <w:t>хозяйств.</w:t>
      </w:r>
      <w:r w:rsidR="00FB556F" w:rsidRPr="00C56078">
        <w:t xml:space="preserve"> </w:t>
      </w:r>
      <w:r w:rsidRPr="00C56078">
        <w:t>Книг</w:t>
      </w:r>
      <w:r w:rsidR="00FB556F" w:rsidRPr="00C56078">
        <w:t xml:space="preserve"> </w:t>
      </w:r>
      <w:r w:rsidRPr="00C56078">
        <w:t>истории</w:t>
      </w:r>
      <w:r w:rsidR="00FB556F" w:rsidRPr="00C56078">
        <w:t xml:space="preserve"> </w:t>
      </w:r>
      <w:r w:rsidRPr="00C56078">
        <w:t>полей.</w:t>
      </w:r>
      <w:r w:rsidR="00FB556F" w:rsidRPr="00C56078">
        <w:t xml:space="preserve"> </w:t>
      </w:r>
      <w:r w:rsidRPr="00C56078">
        <w:t>Годовые</w:t>
      </w:r>
      <w:r w:rsidR="00FB556F" w:rsidRPr="00C56078">
        <w:t xml:space="preserve"> </w:t>
      </w:r>
      <w:r w:rsidRPr="00C56078">
        <w:t>отчёты</w:t>
      </w:r>
      <w:r w:rsidR="00FB556F" w:rsidRPr="00C56078">
        <w:t xml:space="preserve"> </w:t>
      </w:r>
      <w:r w:rsidRPr="00C56078">
        <w:t>хозяйств.</w:t>
      </w:r>
      <w:r w:rsidR="00FB556F" w:rsidRPr="00C56078">
        <w:t xml:space="preserve"> </w:t>
      </w:r>
      <w:r w:rsidRPr="00C56078">
        <w:t>Статистические</w:t>
      </w:r>
      <w:r w:rsidR="00FB556F" w:rsidRPr="00C56078">
        <w:t xml:space="preserve"> </w:t>
      </w:r>
      <w:r w:rsidRPr="00C56078">
        <w:t>отчёты</w:t>
      </w:r>
      <w:r w:rsidR="00FB556F" w:rsidRPr="00C56078">
        <w:t xml:space="preserve"> </w:t>
      </w:r>
      <w:r w:rsidRPr="00C56078">
        <w:t>форма</w:t>
      </w:r>
      <w:r w:rsidR="00FB556F" w:rsidRPr="00C56078">
        <w:t xml:space="preserve"> </w:t>
      </w:r>
      <w:r w:rsidRPr="00C56078">
        <w:t>29</w:t>
      </w:r>
      <w:r w:rsidR="00FB556F" w:rsidRPr="00C56078">
        <w:t xml:space="preserve"> </w:t>
      </w:r>
      <w:r w:rsidRPr="00C56078">
        <w:t>с.х.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посевные</w:t>
      </w:r>
      <w:r w:rsidR="00FB556F" w:rsidRPr="00C56078">
        <w:t xml:space="preserve"> </w:t>
      </w:r>
      <w:r w:rsidRPr="00C56078">
        <w:t>площади,</w:t>
      </w:r>
      <w:r w:rsidR="00FB556F" w:rsidRPr="00C56078">
        <w:t xml:space="preserve"> </w:t>
      </w:r>
      <w:r w:rsidRPr="00C56078">
        <w:t>валовой</w:t>
      </w:r>
      <w:r w:rsidR="00FB556F" w:rsidRPr="00C56078">
        <w:t xml:space="preserve"> </w:t>
      </w:r>
      <w:r w:rsidRPr="00C56078">
        <w:t>сбор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культур.</w:t>
      </w:r>
      <w:r w:rsidR="00FB556F" w:rsidRPr="00C56078">
        <w:t xml:space="preserve"> </w:t>
      </w:r>
      <w:r w:rsidRPr="00C56078">
        <w:t>Внесение</w:t>
      </w:r>
      <w:r w:rsidR="00FB556F" w:rsidRPr="00C56078">
        <w:t xml:space="preserve"> </w:t>
      </w:r>
      <w:r w:rsidRPr="00C56078">
        <w:t>удобрений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проведение</w:t>
      </w:r>
      <w:r w:rsidR="00FB556F" w:rsidRPr="00C56078">
        <w:t xml:space="preserve"> </w:t>
      </w:r>
      <w:r w:rsidRPr="00C56078">
        <w:t>работ</w:t>
      </w:r>
      <w:r w:rsidR="00FB556F" w:rsidRPr="00C56078">
        <w:t xml:space="preserve"> </w:t>
      </w:r>
      <w:r w:rsidRPr="00C56078">
        <w:t>по</w:t>
      </w:r>
      <w:r w:rsidR="00FB556F" w:rsidRPr="00C56078">
        <w:t xml:space="preserve"> </w:t>
      </w:r>
      <w:r w:rsidRPr="00C56078">
        <w:t>химизации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мелиорации</w:t>
      </w:r>
      <w:r w:rsidR="00FB556F" w:rsidRPr="00C56078">
        <w:t xml:space="preserve"> </w:t>
      </w:r>
      <w:r w:rsidRPr="00C56078">
        <w:t>земель</w:t>
      </w:r>
      <w:r w:rsidR="00FB556F" w:rsidRPr="00C56078">
        <w:t xml:space="preserve"> </w:t>
      </w:r>
      <w:r w:rsidRPr="00C56078">
        <w:t>форма</w:t>
      </w:r>
      <w:r w:rsidR="00FB556F" w:rsidRPr="00C56078">
        <w:t xml:space="preserve"> </w:t>
      </w:r>
      <w:r w:rsidRPr="00C56078">
        <w:t>9</w:t>
      </w:r>
      <w:r w:rsidR="00FB556F" w:rsidRPr="00C56078">
        <w:t xml:space="preserve"> </w:t>
      </w:r>
      <w:r w:rsidRPr="00C56078">
        <w:t>с.х.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12.</w:t>
      </w:r>
      <w:r w:rsidR="00FB556F" w:rsidRPr="00C56078">
        <w:t xml:space="preserve"> </w:t>
      </w:r>
      <w:r w:rsidRPr="00C56078">
        <w:t>Смолин</w:t>
      </w:r>
      <w:r w:rsidR="00FB556F" w:rsidRPr="00C56078">
        <w:t xml:space="preserve"> </w:t>
      </w:r>
      <w:r w:rsidRPr="00C56078">
        <w:t>Н.В.</w:t>
      </w:r>
      <w:r w:rsidR="00FB556F" w:rsidRPr="00C56078">
        <w:t xml:space="preserve"> </w:t>
      </w:r>
      <w:r w:rsidRPr="00C56078">
        <w:t>Мульчирование</w:t>
      </w:r>
      <w:r w:rsidR="00FB556F" w:rsidRPr="00C56078">
        <w:t xml:space="preserve"> </w:t>
      </w:r>
      <w:r w:rsidRPr="00C56078">
        <w:t>почвы</w:t>
      </w:r>
      <w:r w:rsidR="00FB556F" w:rsidRPr="00C56078">
        <w:t xml:space="preserve"> </w:t>
      </w:r>
      <w:r w:rsidRPr="00C56078">
        <w:t>в</w:t>
      </w:r>
      <w:r w:rsidR="00FB556F" w:rsidRPr="00C56078">
        <w:t xml:space="preserve"> </w:t>
      </w:r>
      <w:r w:rsidRPr="00C56078">
        <w:t>зерновой</w:t>
      </w:r>
      <w:r w:rsidR="00FB556F" w:rsidRPr="00C56078">
        <w:t xml:space="preserve"> </w:t>
      </w:r>
      <w:r w:rsidRPr="00C56078">
        <w:t>системе</w:t>
      </w:r>
      <w:r w:rsidR="00FB556F" w:rsidRPr="00C56078">
        <w:t xml:space="preserve"> </w:t>
      </w:r>
      <w:r w:rsidRPr="00C56078">
        <w:t>земледелия.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Саранск:</w:t>
      </w:r>
      <w:r w:rsidR="00FB556F" w:rsidRPr="00C56078">
        <w:t xml:space="preserve"> </w:t>
      </w:r>
      <w:r w:rsidRPr="00C56078">
        <w:t>Изд-во</w:t>
      </w:r>
      <w:r w:rsidR="00FB556F" w:rsidRPr="00C56078">
        <w:t xml:space="preserve"> </w:t>
      </w:r>
      <w:r w:rsidRPr="00C56078">
        <w:t>Мородов.</w:t>
      </w:r>
      <w:r w:rsidR="00FB556F" w:rsidRPr="00C56078">
        <w:t xml:space="preserve"> </w:t>
      </w:r>
      <w:r w:rsidRPr="00C56078">
        <w:t>Ун-та,</w:t>
      </w:r>
      <w:r w:rsidR="00FB556F" w:rsidRPr="00C56078">
        <w:t xml:space="preserve"> </w:t>
      </w:r>
      <w:r w:rsidRPr="00C56078">
        <w:t>1997.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116</w:t>
      </w:r>
      <w:r w:rsidR="00FB556F" w:rsidRPr="00C56078">
        <w:t xml:space="preserve"> </w:t>
      </w:r>
      <w:r w:rsidRPr="00C56078">
        <w:t>с.</w:t>
      </w:r>
    </w:p>
    <w:p w:rsidR="004365C0" w:rsidRPr="00C56078" w:rsidRDefault="004365C0" w:rsidP="00B56B55">
      <w:pPr>
        <w:widowControl w:val="0"/>
        <w:spacing w:line="360" w:lineRule="auto"/>
        <w:jc w:val="both"/>
      </w:pPr>
      <w:r w:rsidRPr="00C56078">
        <w:t>13</w:t>
      </w:r>
      <w:r w:rsidR="00CF71D0" w:rsidRPr="00C56078">
        <w:t>.</w:t>
      </w:r>
      <w:r w:rsidR="00FB556F" w:rsidRPr="00C56078">
        <w:t xml:space="preserve"> </w:t>
      </w:r>
      <w:r w:rsidRPr="00C56078">
        <w:t>Сорные</w:t>
      </w:r>
      <w:r w:rsidR="00FB556F" w:rsidRPr="00C56078">
        <w:t xml:space="preserve"> </w:t>
      </w:r>
      <w:r w:rsidRPr="00C56078">
        <w:t>растения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регулирование</w:t>
      </w:r>
      <w:r w:rsidR="00FB556F" w:rsidRPr="00C56078">
        <w:t xml:space="preserve"> </w:t>
      </w:r>
      <w:r w:rsidRPr="00C56078">
        <w:t>засорённости</w:t>
      </w:r>
      <w:r w:rsidR="00FB556F" w:rsidRPr="00C56078">
        <w:t xml:space="preserve"> </w:t>
      </w:r>
      <w:r w:rsidRPr="00C56078">
        <w:t>на</w:t>
      </w:r>
      <w:r w:rsidR="00FB556F" w:rsidRPr="00C56078">
        <w:t xml:space="preserve"> </w:t>
      </w:r>
      <w:r w:rsidRPr="00C56078">
        <w:t>сельскохозяйственных</w:t>
      </w:r>
      <w:r w:rsidR="00FB556F" w:rsidRPr="00C56078">
        <w:t xml:space="preserve"> </w:t>
      </w:r>
      <w:r w:rsidRPr="00C56078">
        <w:t>угодьях</w:t>
      </w:r>
      <w:r w:rsidR="00FB556F" w:rsidRPr="00C56078">
        <w:t xml:space="preserve"> </w:t>
      </w:r>
      <w:r w:rsidRPr="00C56078">
        <w:t>Среднего</w:t>
      </w:r>
      <w:r w:rsidR="00FB556F" w:rsidRPr="00C56078">
        <w:t xml:space="preserve"> </w:t>
      </w:r>
      <w:r w:rsidRPr="00C56078">
        <w:t>Поволжья</w:t>
      </w:r>
      <w:r w:rsidR="00FB556F" w:rsidRPr="00C56078">
        <w:t xml:space="preserve"> </w:t>
      </w:r>
      <w:r w:rsidRPr="00C56078">
        <w:t>/</w:t>
      </w:r>
      <w:r w:rsidR="00FB556F" w:rsidRPr="00C56078">
        <w:t xml:space="preserve"> </w:t>
      </w:r>
      <w:r w:rsidRPr="00C56078">
        <w:t>В.И.</w:t>
      </w:r>
      <w:r w:rsidR="00FB556F" w:rsidRPr="00C56078">
        <w:t xml:space="preserve"> </w:t>
      </w:r>
      <w:r w:rsidRPr="00C56078">
        <w:t>Морозов,</w:t>
      </w:r>
      <w:r w:rsidR="00FB556F" w:rsidRPr="00C56078">
        <w:t xml:space="preserve"> </w:t>
      </w:r>
      <w:r w:rsidRPr="00C56078">
        <w:t>Ю.А.</w:t>
      </w:r>
      <w:r w:rsidR="00FB556F" w:rsidRPr="00C56078">
        <w:t xml:space="preserve"> </w:t>
      </w:r>
      <w:r w:rsidRPr="00C56078">
        <w:t>Злобин,</w:t>
      </w:r>
      <w:r w:rsidR="00FB556F" w:rsidRPr="00C56078">
        <w:t xml:space="preserve"> </w:t>
      </w:r>
      <w:r w:rsidRPr="00C56078">
        <w:t>А.Х.</w:t>
      </w:r>
      <w:r w:rsidR="00FB556F" w:rsidRPr="00C56078">
        <w:t xml:space="preserve"> </w:t>
      </w:r>
      <w:r w:rsidRPr="00C56078">
        <w:t>Куликова</w:t>
      </w:r>
      <w:r w:rsidR="00FB556F" w:rsidRPr="00C56078">
        <w:t xml:space="preserve"> </w:t>
      </w:r>
      <w:r w:rsidRPr="00C56078">
        <w:t>и</w:t>
      </w:r>
      <w:r w:rsidR="00FB556F" w:rsidRPr="00C56078">
        <w:t xml:space="preserve"> </w:t>
      </w:r>
      <w:r w:rsidRPr="00C56078">
        <w:t>др.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Ульяновск,</w:t>
      </w:r>
      <w:r w:rsidR="00FB556F" w:rsidRPr="00C56078">
        <w:t xml:space="preserve"> </w:t>
      </w:r>
      <w:r w:rsidR="00071B91" w:rsidRPr="00C56078">
        <w:t>2000</w:t>
      </w:r>
      <w:r w:rsidRPr="00C56078">
        <w:t>.</w:t>
      </w:r>
      <w:r w:rsidR="00FB556F" w:rsidRPr="00C56078">
        <w:t xml:space="preserve"> </w:t>
      </w:r>
      <w:r w:rsidRPr="00C56078">
        <w:t>–</w:t>
      </w:r>
      <w:r w:rsidR="00FB556F" w:rsidRPr="00C56078">
        <w:t xml:space="preserve"> </w:t>
      </w:r>
      <w:r w:rsidRPr="00C56078">
        <w:t>199</w:t>
      </w:r>
      <w:r w:rsidR="00FB556F" w:rsidRPr="00C56078">
        <w:t xml:space="preserve"> </w:t>
      </w:r>
      <w:r w:rsidRPr="00C56078">
        <w:t>с.</w:t>
      </w:r>
    </w:p>
    <w:p w:rsidR="004C32B1" w:rsidRPr="00C56078" w:rsidRDefault="004365C0" w:rsidP="00B56B55">
      <w:pPr>
        <w:spacing w:line="360" w:lineRule="auto"/>
        <w:jc w:val="both"/>
      </w:pPr>
      <w:r w:rsidRPr="00C56078">
        <w:t>14.</w:t>
      </w:r>
      <w:r w:rsidR="00FB556F" w:rsidRPr="00C56078">
        <w:t xml:space="preserve"> </w:t>
      </w:r>
      <w:r w:rsidRPr="00C56078">
        <w:t>Стандартные</w:t>
      </w:r>
      <w:r w:rsidR="00FB556F" w:rsidRPr="00C56078">
        <w:t xml:space="preserve"> </w:t>
      </w:r>
      <w:r w:rsidRPr="00C56078">
        <w:t>предприятия</w:t>
      </w:r>
      <w:r w:rsidR="00FB556F" w:rsidRPr="00C56078">
        <w:t xml:space="preserve"> </w:t>
      </w:r>
      <w:r w:rsidRPr="00C56078">
        <w:t>МордГУ</w:t>
      </w:r>
      <w:r w:rsidR="00FB556F" w:rsidRPr="00C56078">
        <w:t xml:space="preserve"> </w:t>
      </w:r>
      <w:r w:rsidRPr="00C56078">
        <w:t>006-</w:t>
      </w:r>
      <w:r w:rsidR="00071B91" w:rsidRPr="00C56078">
        <w:t>2004</w:t>
      </w:r>
      <w:r w:rsidR="00B56B55" w:rsidRPr="00C56078">
        <w:t>.</w:t>
      </w:r>
      <w:bookmarkStart w:id="25" w:name="_GoBack"/>
      <w:bookmarkEnd w:id="25"/>
    </w:p>
    <w:sectPr w:rsidR="004C32B1" w:rsidRPr="00C56078" w:rsidSect="002A1B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81C" w:rsidRDefault="00EE781C">
      <w:r>
        <w:separator/>
      </w:r>
    </w:p>
  </w:endnote>
  <w:endnote w:type="continuationSeparator" w:id="0">
    <w:p w:rsidR="00EE781C" w:rsidRDefault="00EE7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81C" w:rsidRDefault="00EE781C">
      <w:r>
        <w:separator/>
      </w:r>
    </w:p>
  </w:footnote>
  <w:footnote w:type="continuationSeparator" w:id="0">
    <w:p w:rsidR="00EE781C" w:rsidRDefault="00EE7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0E3D"/>
    <w:multiLevelType w:val="singleLevel"/>
    <w:tmpl w:val="D9C879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2641562D"/>
    <w:multiLevelType w:val="multilevel"/>
    <w:tmpl w:val="CB82D0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">
    <w:nsid w:val="2D6A6C81"/>
    <w:multiLevelType w:val="hybridMultilevel"/>
    <w:tmpl w:val="AB8EF830"/>
    <w:lvl w:ilvl="0" w:tplc="63DE9304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30020A90"/>
    <w:multiLevelType w:val="multilevel"/>
    <w:tmpl w:val="B9D00D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4">
    <w:nsid w:val="470F48D7"/>
    <w:multiLevelType w:val="hybridMultilevel"/>
    <w:tmpl w:val="9F449C0E"/>
    <w:lvl w:ilvl="0" w:tplc="44CCD29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A790D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CA6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88D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AAA2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8CC3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8E0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88E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30DA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59154BC5"/>
    <w:multiLevelType w:val="multilevel"/>
    <w:tmpl w:val="10FC199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CA32B33"/>
    <w:multiLevelType w:val="multilevel"/>
    <w:tmpl w:val="A4C812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CC91BAD"/>
    <w:multiLevelType w:val="hybridMultilevel"/>
    <w:tmpl w:val="AA74CB68"/>
    <w:lvl w:ilvl="0" w:tplc="394216CA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936"/>
    <w:rsid w:val="00010E1F"/>
    <w:rsid w:val="00012DA0"/>
    <w:rsid w:val="0002289A"/>
    <w:rsid w:val="00025825"/>
    <w:rsid w:val="00033D93"/>
    <w:rsid w:val="0003770A"/>
    <w:rsid w:val="000475A1"/>
    <w:rsid w:val="00071B91"/>
    <w:rsid w:val="00072B6B"/>
    <w:rsid w:val="00083515"/>
    <w:rsid w:val="000A2303"/>
    <w:rsid w:val="000C4A02"/>
    <w:rsid w:val="000D2378"/>
    <w:rsid w:val="000D4A99"/>
    <w:rsid w:val="000E19A5"/>
    <w:rsid w:val="000E57E8"/>
    <w:rsid w:val="000F2514"/>
    <w:rsid w:val="001143CE"/>
    <w:rsid w:val="00123F55"/>
    <w:rsid w:val="001262FD"/>
    <w:rsid w:val="001349E8"/>
    <w:rsid w:val="0014639C"/>
    <w:rsid w:val="00150B70"/>
    <w:rsid w:val="00152154"/>
    <w:rsid w:val="0015616F"/>
    <w:rsid w:val="00165133"/>
    <w:rsid w:val="001971B8"/>
    <w:rsid w:val="00197651"/>
    <w:rsid w:val="001A1D4E"/>
    <w:rsid w:val="001A50E9"/>
    <w:rsid w:val="001B4474"/>
    <w:rsid w:val="001C0948"/>
    <w:rsid w:val="001D7D60"/>
    <w:rsid w:val="001E107A"/>
    <w:rsid w:val="002205BA"/>
    <w:rsid w:val="00243B03"/>
    <w:rsid w:val="00260637"/>
    <w:rsid w:val="00271E57"/>
    <w:rsid w:val="00283547"/>
    <w:rsid w:val="00296C22"/>
    <w:rsid w:val="002A1B44"/>
    <w:rsid w:val="002B3CFA"/>
    <w:rsid w:val="002D1F73"/>
    <w:rsid w:val="002D6F5B"/>
    <w:rsid w:val="002F1323"/>
    <w:rsid w:val="002F3FF5"/>
    <w:rsid w:val="00301C24"/>
    <w:rsid w:val="00312FEC"/>
    <w:rsid w:val="003149F0"/>
    <w:rsid w:val="003257C0"/>
    <w:rsid w:val="003330B9"/>
    <w:rsid w:val="00336F63"/>
    <w:rsid w:val="00337D76"/>
    <w:rsid w:val="003401FD"/>
    <w:rsid w:val="003717F9"/>
    <w:rsid w:val="003858FF"/>
    <w:rsid w:val="003B0662"/>
    <w:rsid w:val="003B384F"/>
    <w:rsid w:val="003C0D12"/>
    <w:rsid w:val="003E2C2F"/>
    <w:rsid w:val="003F0BE8"/>
    <w:rsid w:val="003F0EBF"/>
    <w:rsid w:val="003F19CC"/>
    <w:rsid w:val="003F4A66"/>
    <w:rsid w:val="00407B80"/>
    <w:rsid w:val="00432946"/>
    <w:rsid w:val="004365C0"/>
    <w:rsid w:val="00476577"/>
    <w:rsid w:val="004942F6"/>
    <w:rsid w:val="004A4603"/>
    <w:rsid w:val="004C252A"/>
    <w:rsid w:val="004C32B1"/>
    <w:rsid w:val="004D7936"/>
    <w:rsid w:val="0052402F"/>
    <w:rsid w:val="0053539B"/>
    <w:rsid w:val="00560881"/>
    <w:rsid w:val="00562C2A"/>
    <w:rsid w:val="00565773"/>
    <w:rsid w:val="005777B7"/>
    <w:rsid w:val="005813BB"/>
    <w:rsid w:val="00595832"/>
    <w:rsid w:val="00597E52"/>
    <w:rsid w:val="005A5567"/>
    <w:rsid w:val="005B0E36"/>
    <w:rsid w:val="005B2874"/>
    <w:rsid w:val="005D7948"/>
    <w:rsid w:val="005E3D05"/>
    <w:rsid w:val="00631A9C"/>
    <w:rsid w:val="00654B5E"/>
    <w:rsid w:val="00694E1E"/>
    <w:rsid w:val="006A4A2E"/>
    <w:rsid w:val="006B5613"/>
    <w:rsid w:val="006D7006"/>
    <w:rsid w:val="006E0423"/>
    <w:rsid w:val="006E0F88"/>
    <w:rsid w:val="006F669D"/>
    <w:rsid w:val="007024BE"/>
    <w:rsid w:val="0070372F"/>
    <w:rsid w:val="00705943"/>
    <w:rsid w:val="0072062B"/>
    <w:rsid w:val="0072540E"/>
    <w:rsid w:val="0072694E"/>
    <w:rsid w:val="007278B2"/>
    <w:rsid w:val="00734FC0"/>
    <w:rsid w:val="0074374D"/>
    <w:rsid w:val="00756145"/>
    <w:rsid w:val="00764EA0"/>
    <w:rsid w:val="00765310"/>
    <w:rsid w:val="0078138A"/>
    <w:rsid w:val="0078198D"/>
    <w:rsid w:val="00786D65"/>
    <w:rsid w:val="00787146"/>
    <w:rsid w:val="007D5B5F"/>
    <w:rsid w:val="007F5409"/>
    <w:rsid w:val="007F6560"/>
    <w:rsid w:val="007F6B6B"/>
    <w:rsid w:val="0081324A"/>
    <w:rsid w:val="00834CB1"/>
    <w:rsid w:val="00876A50"/>
    <w:rsid w:val="008851F0"/>
    <w:rsid w:val="008867F5"/>
    <w:rsid w:val="00890696"/>
    <w:rsid w:val="008A37C8"/>
    <w:rsid w:val="008B7455"/>
    <w:rsid w:val="008C04CD"/>
    <w:rsid w:val="008D5053"/>
    <w:rsid w:val="008E28A7"/>
    <w:rsid w:val="008F0097"/>
    <w:rsid w:val="00910B69"/>
    <w:rsid w:val="0091136E"/>
    <w:rsid w:val="009340E0"/>
    <w:rsid w:val="00952573"/>
    <w:rsid w:val="00953F74"/>
    <w:rsid w:val="00956121"/>
    <w:rsid w:val="009A0509"/>
    <w:rsid w:val="009E18B9"/>
    <w:rsid w:val="009F08C5"/>
    <w:rsid w:val="009F4D3D"/>
    <w:rsid w:val="00A16904"/>
    <w:rsid w:val="00A42D85"/>
    <w:rsid w:val="00A85251"/>
    <w:rsid w:val="00A925A2"/>
    <w:rsid w:val="00AD2C87"/>
    <w:rsid w:val="00AF0F05"/>
    <w:rsid w:val="00B12020"/>
    <w:rsid w:val="00B22006"/>
    <w:rsid w:val="00B31AE0"/>
    <w:rsid w:val="00B37B3E"/>
    <w:rsid w:val="00B52987"/>
    <w:rsid w:val="00B54ACE"/>
    <w:rsid w:val="00B56B55"/>
    <w:rsid w:val="00B659DB"/>
    <w:rsid w:val="00B7555B"/>
    <w:rsid w:val="00BB00B8"/>
    <w:rsid w:val="00BB39EE"/>
    <w:rsid w:val="00BD314A"/>
    <w:rsid w:val="00BD54FB"/>
    <w:rsid w:val="00BD701D"/>
    <w:rsid w:val="00BE2BE8"/>
    <w:rsid w:val="00BE5D5E"/>
    <w:rsid w:val="00BF7DB9"/>
    <w:rsid w:val="00C10614"/>
    <w:rsid w:val="00C31DCE"/>
    <w:rsid w:val="00C32BB3"/>
    <w:rsid w:val="00C36A2D"/>
    <w:rsid w:val="00C36A7E"/>
    <w:rsid w:val="00C56078"/>
    <w:rsid w:val="00C63462"/>
    <w:rsid w:val="00C8276B"/>
    <w:rsid w:val="00C875BE"/>
    <w:rsid w:val="00CA6066"/>
    <w:rsid w:val="00CB71E5"/>
    <w:rsid w:val="00CB7319"/>
    <w:rsid w:val="00CC14EE"/>
    <w:rsid w:val="00CF1A99"/>
    <w:rsid w:val="00CF26BC"/>
    <w:rsid w:val="00CF71D0"/>
    <w:rsid w:val="00D200EB"/>
    <w:rsid w:val="00D27309"/>
    <w:rsid w:val="00D312E3"/>
    <w:rsid w:val="00D35834"/>
    <w:rsid w:val="00D526D6"/>
    <w:rsid w:val="00D73C1B"/>
    <w:rsid w:val="00D825DC"/>
    <w:rsid w:val="00DA23CB"/>
    <w:rsid w:val="00DC004E"/>
    <w:rsid w:val="00DE6471"/>
    <w:rsid w:val="00DF6652"/>
    <w:rsid w:val="00E373B0"/>
    <w:rsid w:val="00E53CA7"/>
    <w:rsid w:val="00E71D34"/>
    <w:rsid w:val="00E74DB4"/>
    <w:rsid w:val="00E82197"/>
    <w:rsid w:val="00E91F2A"/>
    <w:rsid w:val="00EA1B4F"/>
    <w:rsid w:val="00EB6D8C"/>
    <w:rsid w:val="00ED3EB3"/>
    <w:rsid w:val="00EE3901"/>
    <w:rsid w:val="00EE4D10"/>
    <w:rsid w:val="00EE781C"/>
    <w:rsid w:val="00EF2D2B"/>
    <w:rsid w:val="00F00E3B"/>
    <w:rsid w:val="00F17FEB"/>
    <w:rsid w:val="00F63FC0"/>
    <w:rsid w:val="00F64AA6"/>
    <w:rsid w:val="00F962AA"/>
    <w:rsid w:val="00FA187E"/>
    <w:rsid w:val="00FA28EC"/>
    <w:rsid w:val="00FA43FF"/>
    <w:rsid w:val="00FB556F"/>
    <w:rsid w:val="00FC3F7E"/>
    <w:rsid w:val="00FD0006"/>
    <w:rsid w:val="00FD0B5A"/>
    <w:rsid w:val="00FD5939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CA1B62-008D-4621-A31F-D4873675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B9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F7DB9"/>
    <w:pPr>
      <w:keepNext/>
      <w:spacing w:line="360" w:lineRule="auto"/>
      <w:ind w:firstLine="851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F7DB9"/>
    <w:pPr>
      <w:keepNext/>
      <w:tabs>
        <w:tab w:val="left" w:pos="4962"/>
      </w:tabs>
      <w:spacing w:line="360" w:lineRule="auto"/>
      <w:ind w:firstLine="851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BF7DB9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BF7DB9"/>
    <w:pPr>
      <w:keepNext/>
      <w:ind w:left="1276" w:hanging="283"/>
      <w:outlineLvl w:val="3"/>
    </w:pPr>
  </w:style>
  <w:style w:type="paragraph" w:styleId="6">
    <w:name w:val="heading 6"/>
    <w:basedOn w:val="a"/>
    <w:next w:val="a"/>
    <w:link w:val="60"/>
    <w:uiPriority w:val="99"/>
    <w:qFormat/>
    <w:rsid w:val="00631A9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F7DB9"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BF7DB9"/>
    <w:pPr>
      <w:keepNext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786D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765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705943"/>
    <w:pPr>
      <w:spacing w:line="360" w:lineRule="auto"/>
      <w:ind w:firstLine="851"/>
      <w:jc w:val="both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1521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F962AA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"/>
    <w:link w:val="34"/>
    <w:uiPriority w:val="99"/>
    <w:rsid w:val="00F962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C875B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8">
    <w:name w:val="Block Text"/>
    <w:basedOn w:val="a"/>
    <w:uiPriority w:val="99"/>
    <w:rsid w:val="00312FEC"/>
    <w:pPr>
      <w:widowControl w:val="0"/>
      <w:ind w:left="-108" w:right="-108"/>
      <w:jc w:val="both"/>
    </w:pPr>
    <w:rPr>
      <w:b/>
      <w:bCs/>
      <w:sz w:val="24"/>
      <w:szCs w:val="24"/>
    </w:rPr>
  </w:style>
  <w:style w:type="paragraph" w:styleId="23">
    <w:name w:val="Body Text 2"/>
    <w:basedOn w:val="a"/>
    <w:link w:val="24"/>
    <w:uiPriority w:val="99"/>
    <w:rsid w:val="004C32B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9">
    <w:name w:val="footer"/>
    <w:basedOn w:val="a"/>
    <w:link w:val="aa"/>
    <w:uiPriority w:val="99"/>
    <w:rsid w:val="001262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8"/>
      <w:szCs w:val="28"/>
    </w:rPr>
  </w:style>
  <w:style w:type="character" w:styleId="ab">
    <w:name w:val="page number"/>
    <w:uiPriority w:val="99"/>
    <w:rsid w:val="001262FD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E0423"/>
    <w:pPr>
      <w:tabs>
        <w:tab w:val="right" w:pos="9344"/>
      </w:tabs>
      <w:jc w:val="both"/>
    </w:pPr>
  </w:style>
  <w:style w:type="paragraph" w:styleId="25">
    <w:name w:val="toc 2"/>
    <w:basedOn w:val="a"/>
    <w:next w:val="a"/>
    <w:autoRedefine/>
    <w:uiPriority w:val="99"/>
    <w:semiHidden/>
    <w:rsid w:val="00F00E3B"/>
    <w:pPr>
      <w:ind w:left="280"/>
    </w:pPr>
  </w:style>
  <w:style w:type="paragraph" w:styleId="35">
    <w:name w:val="toc 3"/>
    <w:basedOn w:val="a"/>
    <w:next w:val="a"/>
    <w:autoRedefine/>
    <w:uiPriority w:val="99"/>
    <w:semiHidden/>
    <w:rsid w:val="00F00E3B"/>
    <w:pPr>
      <w:ind w:left="560"/>
    </w:pPr>
  </w:style>
  <w:style w:type="character" w:styleId="ac">
    <w:name w:val="Hyperlink"/>
    <w:uiPriority w:val="99"/>
    <w:rsid w:val="00F00E3B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FB55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4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6190</Words>
  <Characters>35288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МОРДОВСКИЙ ГОСУДАРСТВЕННЫЙ УНИВЕРСИТЕТ</vt:lpstr>
    </vt:vector>
  </TitlesOfParts>
  <Company>Дом</Company>
  <LinksUpToDate>false</LinksUpToDate>
  <CharactersWithSpaces>41396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МОРДОВСКИЙ ГОСУДАРСТВЕННЫЙ УНИВЕРСИТЕТ</dc:title>
  <dc:subject/>
  <dc:creator>Пользователь</dc:creator>
  <cp:keywords/>
  <dc:description/>
  <cp:lastModifiedBy>admin</cp:lastModifiedBy>
  <cp:revision>2</cp:revision>
  <cp:lastPrinted>2008-05-30T09:18:00Z</cp:lastPrinted>
  <dcterms:created xsi:type="dcterms:W3CDTF">2014-03-07T16:40:00Z</dcterms:created>
  <dcterms:modified xsi:type="dcterms:W3CDTF">2014-03-07T16:40:00Z</dcterms:modified>
</cp:coreProperties>
</file>