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400" w:rsidRPr="005561CD" w:rsidRDefault="00072400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Федеральное агентство по образованию</w:t>
      </w:r>
    </w:p>
    <w:p w:rsidR="00072400" w:rsidRPr="005561CD" w:rsidRDefault="00072400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Государственное образовательное учреждение высшего профессионального образования</w:t>
      </w:r>
    </w:p>
    <w:p w:rsidR="00072400" w:rsidRPr="005561CD" w:rsidRDefault="00072400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«ТОМСКИЙ ПОЛИТЕХНИЧЕСКИЙ УНИВЕРСИТЕТ»</w:t>
      </w:r>
    </w:p>
    <w:p w:rsidR="00072400" w:rsidRPr="005561CD" w:rsidRDefault="00072400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72400" w:rsidRPr="005561CD" w:rsidRDefault="00072400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Кафедра</w:t>
      </w:r>
      <w:r w:rsidR="005561CD" w:rsidRPr="005561CD">
        <w:rPr>
          <w:rFonts w:ascii="Times New Roman" w:hAnsi="Times New Roman"/>
          <w:sz w:val="28"/>
          <w:szCs w:val="28"/>
        </w:rPr>
        <w:t xml:space="preserve"> </w:t>
      </w:r>
      <w:r w:rsidRPr="005561CD">
        <w:rPr>
          <w:rFonts w:ascii="Times New Roman" w:hAnsi="Times New Roman"/>
          <w:sz w:val="28"/>
          <w:szCs w:val="28"/>
        </w:rPr>
        <w:t>ТХНГ</w:t>
      </w:r>
    </w:p>
    <w:p w:rsidR="00072400" w:rsidRPr="005561CD" w:rsidRDefault="00072400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72400" w:rsidRPr="005561CD" w:rsidRDefault="00072400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72400" w:rsidRPr="005561CD" w:rsidRDefault="00072400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72400" w:rsidRPr="005561CD" w:rsidRDefault="00072400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561CD" w:rsidRPr="005561CD" w:rsidRDefault="005561CD" w:rsidP="005561C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36"/>
        </w:rPr>
      </w:pPr>
    </w:p>
    <w:p w:rsidR="005561CD" w:rsidRDefault="005561CD" w:rsidP="005561C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36"/>
        </w:rPr>
      </w:pPr>
    </w:p>
    <w:p w:rsidR="005561CD" w:rsidRDefault="005561CD" w:rsidP="005561C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36"/>
        </w:rPr>
      </w:pPr>
    </w:p>
    <w:p w:rsidR="005561CD" w:rsidRDefault="005561CD" w:rsidP="005561C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36"/>
        </w:rPr>
      </w:pPr>
    </w:p>
    <w:p w:rsidR="00072400" w:rsidRPr="005561CD" w:rsidRDefault="00072400" w:rsidP="005561C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36"/>
        </w:rPr>
      </w:pPr>
      <w:r w:rsidRPr="005561CD">
        <w:rPr>
          <w:rFonts w:ascii="Times New Roman" w:hAnsi="Times New Roman"/>
          <w:sz w:val="28"/>
          <w:szCs w:val="36"/>
        </w:rPr>
        <w:t>КУРСОВАЯ</w:t>
      </w:r>
      <w:r w:rsidR="005561CD" w:rsidRPr="005561CD">
        <w:rPr>
          <w:rFonts w:ascii="Times New Roman" w:hAnsi="Times New Roman"/>
          <w:sz w:val="28"/>
          <w:szCs w:val="36"/>
        </w:rPr>
        <w:t xml:space="preserve"> РАБОТА</w:t>
      </w:r>
    </w:p>
    <w:p w:rsidR="005561CD" w:rsidRPr="005561CD" w:rsidRDefault="005561CD" w:rsidP="005561C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36"/>
        </w:rPr>
      </w:pPr>
      <w:r w:rsidRPr="005561CD">
        <w:rPr>
          <w:rFonts w:ascii="Times New Roman" w:hAnsi="Times New Roman"/>
          <w:sz w:val="28"/>
          <w:szCs w:val="36"/>
        </w:rPr>
        <w:t>Тема</w:t>
      </w:r>
    </w:p>
    <w:p w:rsidR="00072400" w:rsidRPr="005561CD" w:rsidRDefault="00072400" w:rsidP="005561C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36"/>
        </w:rPr>
      </w:pPr>
      <w:r w:rsidRPr="005561CD">
        <w:rPr>
          <w:rFonts w:ascii="Times New Roman" w:hAnsi="Times New Roman"/>
          <w:sz w:val="28"/>
          <w:szCs w:val="36"/>
        </w:rPr>
        <w:t>Проектирование стального вертикального резервуара</w:t>
      </w:r>
      <w:r w:rsidR="0090101E" w:rsidRPr="005561CD">
        <w:rPr>
          <w:rFonts w:ascii="Times New Roman" w:hAnsi="Times New Roman"/>
          <w:sz w:val="28"/>
          <w:szCs w:val="36"/>
        </w:rPr>
        <w:t xml:space="preserve"> с понтоном</w:t>
      </w:r>
      <w:r w:rsidRPr="005561CD">
        <w:rPr>
          <w:rFonts w:ascii="Times New Roman" w:hAnsi="Times New Roman"/>
          <w:sz w:val="28"/>
          <w:szCs w:val="36"/>
        </w:rPr>
        <w:t xml:space="preserve"> для хранения нефти объемом </w:t>
      </w:r>
      <w:r w:rsidR="0090101E" w:rsidRPr="005561CD">
        <w:rPr>
          <w:rFonts w:ascii="Times New Roman" w:hAnsi="Times New Roman"/>
          <w:sz w:val="28"/>
          <w:szCs w:val="36"/>
        </w:rPr>
        <w:t>28</w:t>
      </w:r>
      <w:r w:rsidRPr="005561CD">
        <w:rPr>
          <w:rFonts w:ascii="Times New Roman" w:hAnsi="Times New Roman"/>
          <w:sz w:val="28"/>
          <w:szCs w:val="36"/>
        </w:rPr>
        <w:t>000м</w:t>
      </w:r>
      <w:r w:rsidRPr="005561CD">
        <w:rPr>
          <w:rFonts w:ascii="Times New Roman" w:hAnsi="Times New Roman"/>
          <w:sz w:val="28"/>
          <w:szCs w:val="36"/>
          <w:vertAlign w:val="superscript"/>
        </w:rPr>
        <w:t>3</w:t>
      </w:r>
    </w:p>
    <w:p w:rsidR="00072400" w:rsidRPr="005561CD" w:rsidRDefault="00072400" w:rsidP="005561C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561CD" w:rsidRPr="005561CD" w:rsidRDefault="005561CD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561CD" w:rsidRPr="005561CD" w:rsidRDefault="005561CD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561CD" w:rsidRPr="005561CD" w:rsidRDefault="005561CD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561CD" w:rsidRPr="005561CD" w:rsidRDefault="005561CD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561CD" w:rsidRPr="005561CD" w:rsidRDefault="005561CD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561CD" w:rsidRPr="005561CD" w:rsidRDefault="005561CD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561CD" w:rsidRDefault="005561CD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561CD" w:rsidRDefault="005561CD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621CB" w:rsidRPr="005561CD" w:rsidRDefault="00072400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Томск</w:t>
      </w:r>
    </w:p>
    <w:p w:rsidR="00072400" w:rsidRPr="005561CD" w:rsidRDefault="00072400" w:rsidP="005561C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20</w:t>
      </w:r>
      <w:r w:rsidR="00A624BA" w:rsidRPr="005561CD">
        <w:rPr>
          <w:rFonts w:ascii="Times New Roman" w:hAnsi="Times New Roman"/>
          <w:sz w:val="28"/>
          <w:szCs w:val="28"/>
        </w:rPr>
        <w:t>10</w:t>
      </w:r>
    </w:p>
    <w:p w:rsidR="00FA205E" w:rsidRPr="005561CD" w:rsidRDefault="005561CD" w:rsidP="005561C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br w:type="page"/>
      </w:r>
      <w:r w:rsidR="00FA205E" w:rsidRPr="005561CD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EE62D2" w:rsidRDefault="00EE62D2" w:rsidP="005561CD">
      <w:pPr>
        <w:pStyle w:val="1"/>
        <w:tabs>
          <w:tab w:val="left" w:pos="534"/>
          <w:tab w:val="left" w:pos="9018"/>
        </w:tabs>
        <w:spacing w:line="360" w:lineRule="auto"/>
        <w:ind w:firstLine="709"/>
        <w:jc w:val="left"/>
        <w:rPr>
          <w:sz w:val="28"/>
        </w:rPr>
      </w:pPr>
    </w:p>
    <w:p w:rsidR="00EE62D2" w:rsidRPr="005561CD" w:rsidRDefault="00EE62D2" w:rsidP="00EE62D2">
      <w:pPr>
        <w:pStyle w:val="1"/>
        <w:tabs>
          <w:tab w:val="left" w:pos="534"/>
          <w:tab w:val="left" w:pos="9018"/>
        </w:tabs>
        <w:spacing w:line="360" w:lineRule="auto"/>
        <w:ind w:firstLine="0"/>
        <w:jc w:val="left"/>
        <w:rPr>
          <w:sz w:val="28"/>
        </w:rPr>
      </w:pPr>
      <w:r w:rsidRPr="005561CD">
        <w:rPr>
          <w:sz w:val="28"/>
        </w:rPr>
        <w:t>Исходные данны</w:t>
      </w:r>
      <w:r>
        <w:rPr>
          <w:sz w:val="28"/>
        </w:rPr>
        <w:t>е</w:t>
      </w:r>
    </w:p>
    <w:p w:rsidR="00EE62D2" w:rsidRPr="005561CD" w:rsidRDefault="00EE62D2" w:rsidP="00EE62D2">
      <w:pPr>
        <w:pStyle w:val="1"/>
        <w:tabs>
          <w:tab w:val="left" w:pos="534"/>
          <w:tab w:val="left" w:pos="9018"/>
        </w:tabs>
        <w:spacing w:line="360" w:lineRule="auto"/>
        <w:ind w:firstLine="0"/>
        <w:jc w:val="left"/>
        <w:rPr>
          <w:sz w:val="28"/>
        </w:rPr>
      </w:pPr>
      <w:r w:rsidRPr="005561CD">
        <w:rPr>
          <w:sz w:val="28"/>
        </w:rPr>
        <w:t>Введение</w:t>
      </w:r>
    </w:p>
    <w:p w:rsidR="00EE62D2" w:rsidRPr="005561CD" w:rsidRDefault="00EE62D2" w:rsidP="003D55EF">
      <w:pPr>
        <w:pStyle w:val="1"/>
        <w:tabs>
          <w:tab w:val="left" w:pos="534"/>
          <w:tab w:val="left" w:pos="9018"/>
        </w:tabs>
        <w:spacing w:line="360" w:lineRule="auto"/>
        <w:ind w:firstLine="0"/>
        <w:rPr>
          <w:sz w:val="28"/>
        </w:rPr>
      </w:pPr>
      <w:r w:rsidRPr="005561CD">
        <w:rPr>
          <w:sz w:val="28"/>
        </w:rPr>
        <w:t>1.</w:t>
      </w:r>
      <w:r w:rsidRPr="005561CD">
        <w:rPr>
          <w:bCs/>
          <w:sz w:val="28"/>
        </w:rPr>
        <w:t>Определение оптимальных параметров резервуара по критерию минимальности металла, затраченного на сооружение</w:t>
      </w:r>
    </w:p>
    <w:p w:rsidR="00EE62D2" w:rsidRPr="005561CD" w:rsidRDefault="00EE62D2" w:rsidP="00EE62D2">
      <w:pPr>
        <w:pStyle w:val="1"/>
        <w:tabs>
          <w:tab w:val="left" w:pos="534"/>
          <w:tab w:val="left" w:pos="9018"/>
        </w:tabs>
        <w:spacing w:line="360" w:lineRule="auto"/>
        <w:ind w:firstLine="0"/>
        <w:jc w:val="left"/>
        <w:rPr>
          <w:sz w:val="28"/>
        </w:rPr>
      </w:pPr>
      <w:r w:rsidRPr="005561CD">
        <w:rPr>
          <w:sz w:val="28"/>
        </w:rPr>
        <w:t>2.Расчет толщины стенки резервуара</w:t>
      </w:r>
    </w:p>
    <w:p w:rsidR="00EE62D2" w:rsidRPr="005561CD" w:rsidRDefault="00EE62D2" w:rsidP="00EE62D2">
      <w:pPr>
        <w:pStyle w:val="1"/>
        <w:tabs>
          <w:tab w:val="left" w:pos="534"/>
          <w:tab w:val="left" w:pos="1227"/>
          <w:tab w:val="left" w:pos="9018"/>
        </w:tabs>
        <w:spacing w:line="360" w:lineRule="auto"/>
        <w:ind w:firstLine="0"/>
        <w:jc w:val="left"/>
        <w:rPr>
          <w:sz w:val="28"/>
        </w:rPr>
      </w:pPr>
      <w:r w:rsidRPr="005561CD">
        <w:rPr>
          <w:sz w:val="28"/>
        </w:rPr>
        <w:t>2.1</w:t>
      </w:r>
      <w:r w:rsidRPr="005561CD">
        <w:rPr>
          <w:sz w:val="28"/>
        </w:rPr>
        <w:tab/>
      </w:r>
      <w:r w:rsidRPr="005561CD">
        <w:rPr>
          <w:sz w:val="28"/>
          <w:szCs w:val="24"/>
        </w:rPr>
        <w:t>Расчет высоты налива и объема жидкости в резервуаре</w:t>
      </w:r>
    </w:p>
    <w:p w:rsidR="00EE62D2" w:rsidRPr="005561CD" w:rsidRDefault="00EE62D2" w:rsidP="00EE62D2">
      <w:pPr>
        <w:pStyle w:val="1"/>
        <w:tabs>
          <w:tab w:val="left" w:pos="534"/>
          <w:tab w:val="left" w:pos="1227"/>
          <w:tab w:val="left" w:pos="9018"/>
        </w:tabs>
        <w:spacing w:line="360" w:lineRule="auto"/>
        <w:ind w:firstLine="0"/>
        <w:jc w:val="left"/>
        <w:rPr>
          <w:sz w:val="28"/>
        </w:rPr>
      </w:pPr>
      <w:r w:rsidRPr="005561CD">
        <w:rPr>
          <w:sz w:val="28"/>
        </w:rPr>
        <w:t>2.2</w:t>
      </w:r>
      <w:r w:rsidRPr="005561CD">
        <w:rPr>
          <w:sz w:val="28"/>
        </w:rPr>
        <w:tab/>
      </w:r>
      <w:r w:rsidRPr="005561CD">
        <w:rPr>
          <w:sz w:val="28"/>
          <w:szCs w:val="28"/>
        </w:rPr>
        <w:t>Расчет толщины стенки для условий эксплуатации</w:t>
      </w:r>
    </w:p>
    <w:p w:rsidR="00EE62D2" w:rsidRPr="005561CD" w:rsidRDefault="00EE62D2" w:rsidP="00EE62D2">
      <w:pPr>
        <w:pStyle w:val="1"/>
        <w:tabs>
          <w:tab w:val="left" w:pos="534"/>
          <w:tab w:val="left" w:pos="1227"/>
          <w:tab w:val="left" w:pos="9018"/>
        </w:tabs>
        <w:spacing w:line="360" w:lineRule="auto"/>
        <w:ind w:firstLine="0"/>
        <w:jc w:val="left"/>
        <w:rPr>
          <w:sz w:val="28"/>
        </w:rPr>
      </w:pPr>
      <w:r w:rsidRPr="005561CD">
        <w:rPr>
          <w:sz w:val="28"/>
        </w:rPr>
        <w:t>2.3</w:t>
      </w:r>
      <w:r w:rsidRPr="005561CD">
        <w:rPr>
          <w:sz w:val="28"/>
        </w:rPr>
        <w:tab/>
      </w:r>
      <w:r w:rsidRPr="005561CD">
        <w:rPr>
          <w:sz w:val="28"/>
          <w:szCs w:val="28"/>
        </w:rPr>
        <w:t>Проверочный расчет на прочность резервуара</w:t>
      </w:r>
    </w:p>
    <w:p w:rsidR="00EE62D2" w:rsidRPr="005561CD" w:rsidRDefault="00EE62D2" w:rsidP="00EE62D2">
      <w:pPr>
        <w:pStyle w:val="1"/>
        <w:tabs>
          <w:tab w:val="left" w:pos="534"/>
          <w:tab w:val="left" w:pos="9018"/>
        </w:tabs>
        <w:spacing w:line="360" w:lineRule="auto"/>
        <w:ind w:firstLine="0"/>
        <w:jc w:val="left"/>
        <w:rPr>
          <w:sz w:val="28"/>
        </w:rPr>
      </w:pPr>
      <w:r w:rsidRPr="005561CD">
        <w:rPr>
          <w:sz w:val="28"/>
        </w:rPr>
        <w:t>3.</w:t>
      </w:r>
      <w:r w:rsidRPr="005561CD">
        <w:rPr>
          <w:sz w:val="28"/>
          <w:szCs w:val="28"/>
        </w:rPr>
        <w:t>Расчет резервуара на устойчивость (в соответствии с РД 16.</w:t>
      </w:r>
      <w:r w:rsidR="0025210E">
        <w:rPr>
          <w:sz w:val="28"/>
          <w:szCs w:val="28"/>
        </w:rPr>
        <w:t xml:space="preserve">01 – 60.30.00 – КТН – 026 – 1 – </w:t>
      </w:r>
      <w:r w:rsidRPr="005561CD">
        <w:rPr>
          <w:sz w:val="28"/>
          <w:szCs w:val="28"/>
        </w:rPr>
        <w:t>04)</w:t>
      </w:r>
    </w:p>
    <w:p w:rsidR="00EE62D2" w:rsidRPr="005561CD" w:rsidRDefault="00EE62D2" w:rsidP="00EE62D2">
      <w:pPr>
        <w:pStyle w:val="1"/>
        <w:tabs>
          <w:tab w:val="left" w:pos="534"/>
          <w:tab w:val="left" w:pos="9018"/>
        </w:tabs>
        <w:spacing w:line="360" w:lineRule="auto"/>
        <w:ind w:firstLine="0"/>
        <w:jc w:val="left"/>
        <w:rPr>
          <w:sz w:val="28"/>
        </w:rPr>
      </w:pPr>
      <w:r w:rsidRPr="005561CD">
        <w:rPr>
          <w:sz w:val="28"/>
        </w:rPr>
        <w:t>4.</w:t>
      </w:r>
      <w:r w:rsidRPr="005561CD">
        <w:rPr>
          <w:sz w:val="28"/>
          <w:szCs w:val="24"/>
        </w:rPr>
        <w:t>Расчет массы конструкций резервуара</w:t>
      </w:r>
    </w:p>
    <w:p w:rsidR="00EE62D2" w:rsidRPr="005561CD" w:rsidRDefault="00EE62D2" w:rsidP="00EE62D2">
      <w:pPr>
        <w:tabs>
          <w:tab w:val="left" w:pos="534"/>
          <w:tab w:val="left" w:pos="9018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5.Расчет каре резервуара</w:t>
      </w:r>
    </w:p>
    <w:p w:rsidR="00EE62D2" w:rsidRPr="005561CD" w:rsidRDefault="00EE62D2" w:rsidP="00EE62D2">
      <w:pPr>
        <w:tabs>
          <w:tab w:val="left" w:pos="534"/>
          <w:tab w:val="left" w:pos="9018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Заключение</w:t>
      </w:r>
    </w:p>
    <w:p w:rsidR="00EE62D2" w:rsidRPr="005561CD" w:rsidRDefault="00EE62D2" w:rsidP="00EE62D2">
      <w:pPr>
        <w:tabs>
          <w:tab w:val="left" w:pos="534"/>
          <w:tab w:val="left" w:pos="9018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Список литературы</w:t>
      </w:r>
    </w:p>
    <w:p w:rsidR="006F63E3" w:rsidRPr="005561CD" w:rsidRDefault="006F63E3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739A6" w:rsidRDefault="00EE62D2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739A6" w:rsidRPr="005561CD">
        <w:rPr>
          <w:rFonts w:ascii="Times New Roman" w:hAnsi="Times New Roman"/>
          <w:sz w:val="28"/>
          <w:szCs w:val="28"/>
        </w:rPr>
        <w:t>Исходные данные</w:t>
      </w:r>
    </w:p>
    <w:p w:rsidR="00EE62D2" w:rsidRPr="005561CD" w:rsidRDefault="00EE62D2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39A6" w:rsidRPr="005561CD" w:rsidRDefault="007739A6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Таблица 1.</w:t>
      </w:r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80"/>
        <w:gridCol w:w="3292"/>
      </w:tblGrid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Объем резервуара,</w:t>
            </w:r>
            <w:r w:rsidR="003809E9" w:rsidRPr="00EE62D2">
              <w:rPr>
                <w:rFonts w:ascii="Times New Roman" w:hAnsi="Times New Roman"/>
                <w:sz w:val="20"/>
                <w:szCs w:val="20"/>
              </w:rPr>
              <w:object w:dxaOrig="58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25pt;height:18pt" o:ole="">
                  <v:imagedata r:id="rId7" o:title=""/>
                </v:shape>
                <o:OLEObject Type="Embed" ProgID="Equation.3" ShapeID="_x0000_i1025" DrawAspect="Content" ObjectID="_1469458398" r:id="rId8"/>
              </w:objec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28</w:t>
            </w:r>
            <w:r w:rsidRPr="00EE62D2">
              <w:rPr>
                <w:rFonts w:ascii="Times New Roman" w:hAnsi="Times New Roman"/>
                <w:sz w:val="20"/>
                <w:szCs w:val="20"/>
                <w:lang w:val="en-US"/>
              </w:rPr>
              <w:t>000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Тип резервуара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РВСП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Продукт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нефть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Конструкция крыши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купольная (сферическая)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Радиус сферической крыши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1,45·D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vanish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Кольцевой зазор между стенкой и понтоном, мм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</w:tr>
      <w:tr w:rsidR="007739A6" w:rsidRPr="00EE62D2" w:rsidTr="00EE62D2">
        <w:trPr>
          <w:jc w:val="center"/>
          <w:hidden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vanish/>
                <w:sz w:val="20"/>
                <w:szCs w:val="20"/>
              </w:rPr>
            </w:pPr>
            <w:r w:rsidRPr="00EE62D2">
              <w:rPr>
                <w:rFonts w:ascii="Times New Roman" w:hAnsi="Times New Roman"/>
                <w:vanish/>
                <w:sz w:val="20"/>
                <w:szCs w:val="20"/>
              </w:rPr>
              <w:t xml:space="preserve">Размеры листа </w:t>
            </w:r>
            <w:r w:rsidRPr="00EE62D2">
              <w:rPr>
                <w:rFonts w:ascii="Times New Roman" w:hAnsi="Times New Roman"/>
                <w:sz w:val="20"/>
                <w:szCs w:val="20"/>
              </w:rPr>
              <w:t>Размеры листа h×l, м</w:t>
            </w:r>
            <w:r w:rsidRPr="00EE62D2">
              <w:rPr>
                <w:rFonts w:ascii="Times New Roman" w:hAnsi="Times New Roman"/>
                <w:vanish/>
                <w:sz w:val="20"/>
                <w:szCs w:val="20"/>
              </w:rPr>
              <w:t>Размеры листа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2×8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Строжка листов:</w:t>
            </w:r>
          </w:p>
          <w:p w:rsidR="007739A6" w:rsidRPr="00EE62D2" w:rsidRDefault="005561CD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739A6" w:rsidRPr="00EE62D2">
              <w:rPr>
                <w:rFonts w:ascii="Times New Roman" w:hAnsi="Times New Roman"/>
                <w:sz w:val="20"/>
                <w:szCs w:val="20"/>
              </w:rPr>
              <w:t>у продольной кромки Δ</w:t>
            </w:r>
            <w:r w:rsidR="007739A6" w:rsidRPr="00EE62D2"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  <w:r w:rsidR="007739A6" w:rsidRPr="00EE62D2">
              <w:rPr>
                <w:rFonts w:ascii="Times New Roman" w:hAnsi="Times New Roman"/>
                <w:sz w:val="20"/>
                <w:szCs w:val="20"/>
              </w:rPr>
              <w:t>, мм</w:t>
            </w:r>
          </w:p>
          <w:p w:rsidR="007739A6" w:rsidRPr="00EE62D2" w:rsidRDefault="005561CD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739A6" w:rsidRPr="00EE62D2">
              <w:rPr>
                <w:rFonts w:ascii="Times New Roman" w:hAnsi="Times New Roman"/>
                <w:sz w:val="20"/>
                <w:szCs w:val="20"/>
              </w:rPr>
              <w:t xml:space="preserve">у поперечной кромки </w:t>
            </w:r>
            <w:r w:rsidR="007739A6" w:rsidRPr="00EE62D2">
              <w:rPr>
                <w:rFonts w:ascii="Times New Roman" w:hAnsi="Times New Roman"/>
                <w:sz w:val="20"/>
                <w:szCs w:val="20"/>
                <w:lang w:val="en-US"/>
              </w:rPr>
              <w:t>Δh</w:t>
            </w:r>
            <w:r w:rsidR="007739A6" w:rsidRPr="00EE62D2">
              <w:rPr>
                <w:rFonts w:ascii="Times New Roman" w:hAnsi="Times New Roman"/>
                <w:sz w:val="20"/>
                <w:szCs w:val="20"/>
              </w:rPr>
              <w:t>, мм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Нагрузки, Н/м</w:t>
            </w:r>
            <w:r w:rsidRPr="00EE62D2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EE62D2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7739A6" w:rsidRPr="00EE62D2" w:rsidRDefault="005561CD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  <w:vertAlign w:val="subscript"/>
              </w:rPr>
              <w:t xml:space="preserve"> </w:t>
            </w:r>
            <w:r w:rsidR="007739A6" w:rsidRPr="00EE62D2">
              <w:rPr>
                <w:rFonts w:ascii="Times New Roman" w:hAnsi="Times New Roman"/>
                <w:sz w:val="20"/>
                <w:szCs w:val="20"/>
              </w:rPr>
              <w:t xml:space="preserve">снеговая </w:t>
            </w:r>
            <w:r w:rsidR="003809E9" w:rsidRPr="00EE62D2">
              <w:rPr>
                <w:rFonts w:ascii="Times New Roman" w:hAnsi="Times New Roman"/>
                <w:sz w:val="20"/>
                <w:szCs w:val="20"/>
              </w:rPr>
              <w:object w:dxaOrig="440" w:dyaOrig="380">
                <v:shape id="_x0000_i1026" type="#_x0000_t75" style="width:21.75pt;height:18.75pt" o:ole="">
                  <v:imagedata r:id="rId9" o:title=""/>
                </v:shape>
                <o:OLEObject Type="Embed" ProgID="Equation.3" ShapeID="_x0000_i1026" DrawAspect="Content" ObjectID="_1469458399" r:id="rId10"/>
              </w:object>
            </w:r>
          </w:p>
          <w:p w:rsidR="007739A6" w:rsidRPr="00EE62D2" w:rsidRDefault="005561CD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739A6" w:rsidRPr="00EE62D2">
              <w:rPr>
                <w:rFonts w:ascii="Times New Roman" w:hAnsi="Times New Roman"/>
                <w:sz w:val="20"/>
                <w:szCs w:val="20"/>
              </w:rPr>
              <w:t>ветровая</w:t>
            </w:r>
            <w:r w:rsidRPr="00EE62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809E9" w:rsidRPr="00EE62D2">
              <w:rPr>
                <w:rFonts w:ascii="Times New Roman" w:hAnsi="Times New Roman"/>
                <w:sz w:val="20"/>
                <w:szCs w:val="20"/>
              </w:rPr>
              <w:object w:dxaOrig="320" w:dyaOrig="360">
                <v:shape id="_x0000_i1027" type="#_x0000_t75" style="width:15pt;height:18pt" o:ole="">
                  <v:imagedata r:id="rId11" o:title=""/>
                </v:shape>
                <o:OLEObject Type="Embed" ProgID="Equation.3" ShapeID="_x0000_i1027" DrawAspect="Content" ObjectID="_1469458400" r:id="rId12"/>
              </w:objec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4800</w:t>
            </w:r>
          </w:p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Теплоизоляция:</w:t>
            </w:r>
          </w:p>
          <w:p w:rsidR="007739A6" w:rsidRPr="00EE62D2" w:rsidRDefault="005561CD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739A6" w:rsidRPr="00EE62D2">
              <w:rPr>
                <w:rFonts w:ascii="Times New Roman" w:hAnsi="Times New Roman"/>
                <w:sz w:val="20"/>
                <w:szCs w:val="20"/>
              </w:rPr>
              <w:t>плотность</w:t>
            </w:r>
            <w:r w:rsidRPr="00EE62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739A6" w:rsidRPr="00EE62D2">
              <w:rPr>
                <w:rFonts w:ascii="Times New Roman" w:hAnsi="Times New Roman"/>
                <w:sz w:val="20"/>
                <w:szCs w:val="20"/>
              </w:rPr>
              <w:t>ρ</w:t>
            </w:r>
            <w:r w:rsidR="007739A6" w:rsidRPr="00EE62D2">
              <w:rPr>
                <w:rFonts w:ascii="Times New Roman" w:hAnsi="Times New Roman"/>
                <w:sz w:val="20"/>
                <w:szCs w:val="20"/>
                <w:vertAlign w:val="subscript"/>
              </w:rPr>
              <w:t>из</w:t>
            </w:r>
            <w:r w:rsidR="007739A6" w:rsidRPr="00EE62D2">
              <w:rPr>
                <w:rFonts w:ascii="Times New Roman" w:hAnsi="Times New Roman"/>
                <w:sz w:val="20"/>
                <w:szCs w:val="20"/>
              </w:rPr>
              <w:t xml:space="preserve"> , кг/м</w:t>
            </w:r>
            <w:r w:rsidR="007739A6" w:rsidRPr="00EE62D2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  <w:p w:rsidR="007739A6" w:rsidRPr="00EE62D2" w:rsidRDefault="005561CD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739A6" w:rsidRPr="00EE62D2">
              <w:rPr>
                <w:rFonts w:ascii="Times New Roman" w:hAnsi="Times New Roman"/>
                <w:sz w:val="20"/>
                <w:szCs w:val="20"/>
              </w:rPr>
              <w:t>толщина на стенке, мм</w:t>
            </w:r>
          </w:p>
          <w:p w:rsidR="007739A6" w:rsidRPr="00EE62D2" w:rsidRDefault="005561CD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739A6" w:rsidRPr="00EE62D2">
              <w:rPr>
                <w:rFonts w:ascii="Times New Roman" w:hAnsi="Times New Roman"/>
                <w:sz w:val="20"/>
                <w:szCs w:val="20"/>
              </w:rPr>
              <w:t>толщина на крыше, мм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85</w:t>
            </w:r>
          </w:p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45</w:t>
            </w:r>
          </w:p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EE62D2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min</w:t>
            </w:r>
            <w:r w:rsidRPr="00EE62D2">
              <w:rPr>
                <w:rFonts w:ascii="Times New Roman" w:hAnsi="Times New Roman"/>
                <w:sz w:val="20"/>
                <w:szCs w:val="20"/>
              </w:rPr>
              <w:t xml:space="preserve"> (на глубине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EE62D2">
                <w:rPr>
                  <w:rFonts w:ascii="Times New Roman" w:hAnsi="Times New Roman"/>
                  <w:sz w:val="20"/>
                  <w:szCs w:val="20"/>
                </w:rPr>
                <w:t>0,5 м</w:t>
              </w:r>
            </w:smartTag>
            <w:r w:rsidRPr="00EE62D2">
              <w:rPr>
                <w:rFonts w:ascii="Times New Roman" w:hAnsi="Times New Roman"/>
                <w:sz w:val="20"/>
                <w:szCs w:val="20"/>
              </w:rPr>
              <w:t xml:space="preserve"> от поверхности), ºС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13,5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EE62D2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 xml:space="preserve">max </w:t>
            </w:r>
            <w:r w:rsidRPr="00EE62D2">
              <w:rPr>
                <w:rFonts w:ascii="Times New Roman" w:hAnsi="Times New Roman"/>
                <w:sz w:val="20"/>
                <w:szCs w:val="20"/>
                <w:lang w:val="en-US"/>
              </w:rPr>
              <w:t>(поверхностного слоя)</w:t>
            </w:r>
            <w:r w:rsidRPr="00EE62D2">
              <w:rPr>
                <w:rFonts w:ascii="Times New Roman" w:hAnsi="Times New Roman"/>
                <w:sz w:val="20"/>
                <w:szCs w:val="20"/>
              </w:rPr>
              <w:t>,</w:t>
            </w:r>
            <w:r w:rsidR="005561CD" w:rsidRPr="00EE62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62D2">
              <w:rPr>
                <w:rFonts w:ascii="Times New Roman" w:hAnsi="Times New Roman"/>
                <w:sz w:val="20"/>
                <w:szCs w:val="20"/>
              </w:rPr>
              <w:t>ºС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33,5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EE62D2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 xml:space="preserve">нк </w:t>
            </w:r>
            <w:r w:rsidRPr="00EE62D2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EE62D2">
              <w:rPr>
                <w:rFonts w:ascii="Times New Roman" w:hAnsi="Times New Roman"/>
                <w:sz w:val="20"/>
                <w:szCs w:val="20"/>
              </w:rPr>
              <w:t>начала кипения</w:t>
            </w:r>
            <w:r w:rsidRPr="00EE62D2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  <w:r w:rsidRPr="00EE62D2">
              <w:rPr>
                <w:rFonts w:ascii="Times New Roman" w:hAnsi="Times New Roman"/>
                <w:sz w:val="20"/>
                <w:szCs w:val="20"/>
              </w:rPr>
              <w:t>,</w:t>
            </w:r>
            <w:r w:rsidR="005561CD" w:rsidRPr="00EE62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62D2">
              <w:rPr>
                <w:rFonts w:ascii="Times New Roman" w:hAnsi="Times New Roman"/>
                <w:sz w:val="20"/>
                <w:szCs w:val="20"/>
              </w:rPr>
              <w:t>ºС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Коэффициент оборачиваемости резервуара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Уклон днища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1:75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Допуск на листовой прокат Δ, мм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ВТ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Плотность продукта ρ</w:t>
            </w:r>
            <w:r w:rsidRPr="00EE62D2">
              <w:rPr>
                <w:rFonts w:ascii="Times New Roman" w:hAnsi="Times New Roman"/>
                <w:sz w:val="20"/>
                <w:szCs w:val="20"/>
                <w:vertAlign w:val="subscript"/>
              </w:rPr>
              <w:t>20</w:t>
            </w:r>
            <w:r w:rsidRPr="00EE62D2">
              <w:rPr>
                <w:rFonts w:ascii="Times New Roman" w:hAnsi="Times New Roman"/>
                <w:sz w:val="20"/>
                <w:szCs w:val="20"/>
              </w:rPr>
              <w:t>, кг/м</w:t>
            </w:r>
            <w:r w:rsidRPr="00EE62D2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765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 xml:space="preserve">Припуск на коррозию </w:t>
            </w:r>
            <w:r w:rsidRPr="00EE62D2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  <w:r w:rsidRPr="00EE62D2">
              <w:rPr>
                <w:rFonts w:ascii="Times New Roman" w:hAnsi="Times New Roman"/>
                <w:sz w:val="20"/>
                <w:szCs w:val="20"/>
              </w:rPr>
              <w:t>, мм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Технология сборки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полистовая (Л)</w:t>
            </w:r>
          </w:p>
        </w:tc>
      </w:tr>
      <w:tr w:rsidR="007739A6" w:rsidRPr="00EE62D2" w:rsidTr="00EE62D2">
        <w:trPr>
          <w:jc w:val="center"/>
        </w:trPr>
        <w:tc>
          <w:tcPr>
            <w:tcW w:w="6268" w:type="dxa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Вакуум, Па</w:t>
            </w:r>
          </w:p>
        </w:tc>
        <w:tc>
          <w:tcPr>
            <w:tcW w:w="3520" w:type="dxa"/>
            <w:vAlign w:val="center"/>
          </w:tcPr>
          <w:p w:rsidR="007739A6" w:rsidRPr="00EE62D2" w:rsidRDefault="007739A6" w:rsidP="00EE62D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62D2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</w:tr>
    </w:tbl>
    <w:p w:rsidR="00EE62D2" w:rsidRDefault="00EE62D2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EE62D2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  <w:r w:rsidR="00072400" w:rsidRPr="005561CD">
        <w:rPr>
          <w:rFonts w:ascii="Times New Roman" w:hAnsi="Times New Roman"/>
          <w:sz w:val="28"/>
          <w:szCs w:val="24"/>
        </w:rPr>
        <w:t>Введение</w:t>
      </w: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При проектировании стальных конструкций следует:</w:t>
      </w:r>
    </w:p>
    <w:p w:rsidR="00072400" w:rsidRPr="005561CD" w:rsidRDefault="00072400" w:rsidP="00EE62D2">
      <w:pPr>
        <w:numPr>
          <w:ilvl w:val="0"/>
          <w:numId w:val="1"/>
        </w:numPr>
        <w:tabs>
          <w:tab w:val="clear" w:pos="792"/>
          <w:tab w:val="num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выбирать оптимальные в технико-экономическом отношении схемы сооружений и сечения элементов;</w:t>
      </w:r>
    </w:p>
    <w:p w:rsidR="00072400" w:rsidRPr="005561CD" w:rsidRDefault="00072400" w:rsidP="00EE62D2">
      <w:pPr>
        <w:numPr>
          <w:ilvl w:val="0"/>
          <w:numId w:val="1"/>
        </w:numPr>
        <w:tabs>
          <w:tab w:val="clear" w:pos="792"/>
          <w:tab w:val="num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применять экономичные профили проката и эффективные стали;</w:t>
      </w:r>
    </w:p>
    <w:p w:rsidR="00072400" w:rsidRPr="005561CD" w:rsidRDefault="00072400" w:rsidP="00EE62D2">
      <w:pPr>
        <w:numPr>
          <w:ilvl w:val="0"/>
          <w:numId w:val="1"/>
        </w:numPr>
        <w:tabs>
          <w:tab w:val="clear" w:pos="792"/>
          <w:tab w:val="num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применять для зданий и сооружений, как правило, унифицированные типовые или стандартные конструкции;</w:t>
      </w:r>
    </w:p>
    <w:p w:rsidR="00072400" w:rsidRPr="005561CD" w:rsidRDefault="00072400" w:rsidP="00EE62D2">
      <w:pPr>
        <w:numPr>
          <w:ilvl w:val="0"/>
          <w:numId w:val="1"/>
        </w:numPr>
        <w:tabs>
          <w:tab w:val="clear" w:pos="792"/>
          <w:tab w:val="num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применять прогрессивные конструкции (пространственные системы из стандартных элементов; конструкции, совмещающие несущие и ограждающие функции; предварительно напряженные, вантовые, тонколистовые и комбинированные конструкции из разных сталей);</w:t>
      </w:r>
    </w:p>
    <w:p w:rsidR="00072400" w:rsidRPr="005561CD" w:rsidRDefault="00072400" w:rsidP="00EE62D2">
      <w:pPr>
        <w:numPr>
          <w:ilvl w:val="0"/>
          <w:numId w:val="1"/>
        </w:numPr>
        <w:tabs>
          <w:tab w:val="clear" w:pos="792"/>
          <w:tab w:val="num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предусматривать технологичность изготовления и монтажа конструкций;</w:t>
      </w:r>
    </w:p>
    <w:p w:rsidR="00072400" w:rsidRPr="005561CD" w:rsidRDefault="00072400" w:rsidP="00EE62D2">
      <w:pPr>
        <w:numPr>
          <w:ilvl w:val="0"/>
          <w:numId w:val="1"/>
        </w:numPr>
        <w:tabs>
          <w:tab w:val="clear" w:pos="792"/>
          <w:tab w:val="num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применять конструкции, обеспечивающие наименьшую трудоемкость их изготовления, транспортирования и монтажа;</w:t>
      </w:r>
    </w:p>
    <w:p w:rsidR="00072400" w:rsidRPr="005561CD" w:rsidRDefault="00072400" w:rsidP="00EE62D2">
      <w:pPr>
        <w:numPr>
          <w:ilvl w:val="0"/>
          <w:numId w:val="1"/>
        </w:numPr>
        <w:tabs>
          <w:tab w:val="clear" w:pos="792"/>
          <w:tab w:val="num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предусматривать, как правило, поточное изготовление конструкций и их конвейерный или крупноблочный монтаж;</w:t>
      </w:r>
    </w:p>
    <w:p w:rsidR="00072400" w:rsidRPr="005561CD" w:rsidRDefault="00072400" w:rsidP="00EE62D2">
      <w:pPr>
        <w:numPr>
          <w:ilvl w:val="0"/>
          <w:numId w:val="1"/>
        </w:numPr>
        <w:tabs>
          <w:tab w:val="clear" w:pos="792"/>
          <w:tab w:val="num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предусматривать применение заводских соединений прогрессивных типов (автоматической и полуавтоматической сварки, соединений фланцевых, с фрезерованными торцами, на болтах, в том числе на высокопрочных и др.);</w:t>
      </w:r>
    </w:p>
    <w:p w:rsidR="00072400" w:rsidRPr="005561CD" w:rsidRDefault="00072400" w:rsidP="00EE62D2">
      <w:pPr>
        <w:numPr>
          <w:ilvl w:val="0"/>
          <w:numId w:val="1"/>
        </w:numPr>
        <w:tabs>
          <w:tab w:val="clear" w:pos="792"/>
          <w:tab w:val="num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предусматривать, как правило, монтажные соединения на болтах, в том числе на высокопрочных; сварные монтажные соединения допускаются при соответствующем обосновании;</w:t>
      </w:r>
    </w:p>
    <w:p w:rsidR="00072400" w:rsidRPr="005561CD" w:rsidRDefault="00072400" w:rsidP="00EE62D2">
      <w:pPr>
        <w:numPr>
          <w:ilvl w:val="0"/>
          <w:numId w:val="1"/>
        </w:numPr>
        <w:tabs>
          <w:tab w:val="clear" w:pos="792"/>
          <w:tab w:val="num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выполнять требования государственных стандартов на конструкции соответствующего вида</w:t>
      </w:r>
      <w:r w:rsidR="00A624BA" w:rsidRPr="005561CD">
        <w:rPr>
          <w:rFonts w:ascii="Times New Roman" w:hAnsi="Times New Roman"/>
          <w:sz w:val="28"/>
          <w:szCs w:val="24"/>
        </w:rPr>
        <w:t>.</w:t>
      </w: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В данной курсовой работе мы попробуем рассчитать резервуар вертикальный стальной</w:t>
      </w:r>
      <w:r w:rsidR="004D2568" w:rsidRPr="005561CD">
        <w:rPr>
          <w:rFonts w:ascii="Times New Roman" w:hAnsi="Times New Roman"/>
          <w:sz w:val="28"/>
          <w:szCs w:val="24"/>
        </w:rPr>
        <w:t xml:space="preserve"> с понтоном</w:t>
      </w:r>
      <w:r w:rsidRPr="005561CD">
        <w:rPr>
          <w:rFonts w:ascii="Times New Roman" w:hAnsi="Times New Roman"/>
          <w:sz w:val="28"/>
          <w:szCs w:val="24"/>
        </w:rPr>
        <w:t>.</w:t>
      </w:r>
    </w:p>
    <w:p w:rsidR="00072400" w:rsidRPr="005561CD" w:rsidRDefault="00072400" w:rsidP="005561CD">
      <w:pPr>
        <w:pStyle w:val="1"/>
        <w:spacing w:line="360" w:lineRule="auto"/>
        <w:ind w:firstLine="709"/>
        <w:rPr>
          <w:sz w:val="28"/>
          <w:szCs w:val="24"/>
        </w:rPr>
      </w:pPr>
      <w:r w:rsidRPr="005561CD">
        <w:rPr>
          <w:sz w:val="28"/>
          <w:szCs w:val="24"/>
        </w:rPr>
        <w:t xml:space="preserve">Все расчеты </w:t>
      </w:r>
      <w:r w:rsidR="00A624BA" w:rsidRPr="005561CD">
        <w:rPr>
          <w:sz w:val="28"/>
          <w:szCs w:val="24"/>
        </w:rPr>
        <w:t>выполнены по методу предельных</w:t>
      </w:r>
      <w:r w:rsidRPr="005561CD">
        <w:rPr>
          <w:sz w:val="28"/>
          <w:szCs w:val="24"/>
        </w:rPr>
        <w:t xml:space="preserve"> состояний по СНиП 2-23-81* и СНиП 2.01.07-85 Нормы позволяют выбрать класс сталей для элементов резервуаров, рекомендуют вид сварки и сварочных материалов, метод монтажа, конструктивные решения, типы фундаментов и оснований. Здесь же даются указания по защите резервуаров от коррозии, охране окружающей среды, противопожарным мероприятиям.</w:t>
      </w:r>
    </w:p>
    <w:p w:rsidR="006F63E3" w:rsidRPr="005561CD" w:rsidRDefault="006F63E3" w:rsidP="005561CD">
      <w:pPr>
        <w:pStyle w:val="a3"/>
        <w:spacing w:line="360" w:lineRule="auto"/>
        <w:ind w:firstLine="709"/>
        <w:rPr>
          <w:bCs/>
          <w:u w:val="none"/>
        </w:rPr>
      </w:pPr>
    </w:p>
    <w:p w:rsidR="00A624BA" w:rsidRPr="005561CD" w:rsidRDefault="00EE62D2" w:rsidP="005561CD">
      <w:pPr>
        <w:pStyle w:val="a3"/>
        <w:numPr>
          <w:ilvl w:val="0"/>
          <w:numId w:val="7"/>
        </w:numPr>
        <w:spacing w:line="360" w:lineRule="auto"/>
        <w:ind w:left="0" w:firstLine="709"/>
        <w:rPr>
          <w:bCs/>
          <w:u w:val="none"/>
        </w:rPr>
      </w:pPr>
      <w:r>
        <w:rPr>
          <w:bCs/>
          <w:u w:val="none"/>
        </w:rPr>
        <w:br w:type="page"/>
      </w:r>
      <w:r w:rsidR="00072400" w:rsidRPr="005561CD">
        <w:rPr>
          <w:bCs/>
          <w:u w:val="none"/>
        </w:rPr>
        <w:t>Определение оптимальных параметров резервуара по критерию минимальности металла, затраченного на сооружение</w:t>
      </w:r>
    </w:p>
    <w:p w:rsidR="00A624BA" w:rsidRPr="005561CD" w:rsidRDefault="00A624BA" w:rsidP="005561CD">
      <w:pPr>
        <w:pStyle w:val="a3"/>
        <w:spacing w:line="360" w:lineRule="auto"/>
        <w:ind w:firstLine="709"/>
        <w:rPr>
          <w:bCs/>
          <w:u w:val="none"/>
        </w:rPr>
      </w:pPr>
    </w:p>
    <w:p w:rsidR="00072400" w:rsidRPr="005561CD" w:rsidRDefault="00A624BA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 xml:space="preserve">Проверим возможно ли </w:t>
      </w:r>
      <w:r w:rsidR="00072400" w:rsidRPr="005561CD">
        <w:rPr>
          <w:sz w:val="28"/>
        </w:rPr>
        <w:t>сооружать заданный резервуар с постоянной толщиной стенки:</w:t>
      </w:r>
    </w:p>
    <w:p w:rsidR="00EE62D2" w:rsidRDefault="00EE62D2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object w:dxaOrig="2560" w:dyaOrig="420">
          <v:shape id="_x0000_i1028" type="#_x0000_t75" style="width:150pt;height:24.75pt" o:ole="">
            <v:imagedata r:id="rId13" o:title=""/>
          </v:shape>
          <o:OLEObject Type="Embed" ProgID="Equation.3" ShapeID="_x0000_i1028" DrawAspect="Content" ObjectID="_1469458401" r:id="rId14"/>
        </w:object>
      </w:r>
      <w:r w:rsidR="00B57FA6" w:rsidRPr="005561CD">
        <w:rPr>
          <w:rFonts w:ascii="Times New Roman" w:hAnsi="Times New Roman"/>
          <w:sz w:val="28"/>
          <w:szCs w:val="24"/>
        </w:rPr>
        <w:t xml:space="preserve"> (4,Прил.Б)</w:t>
      </w:r>
    </w:p>
    <w:p w:rsidR="00EE62D2" w:rsidRDefault="00EE62D2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где </w:t>
      </w:r>
      <w:r w:rsidR="003809E9" w:rsidRPr="005561CD">
        <w:rPr>
          <w:rFonts w:ascii="Times New Roman" w:hAnsi="Times New Roman"/>
          <w:sz w:val="28"/>
          <w:szCs w:val="24"/>
        </w:rPr>
        <w:object w:dxaOrig="440" w:dyaOrig="360">
          <v:shape id="_x0000_i1029" type="#_x0000_t75" style="width:21.75pt;height:18pt" o:ole="">
            <v:imagedata r:id="rId15" o:title=""/>
          </v:shape>
          <o:OLEObject Type="Embed" ProgID="Equation.3" ShapeID="_x0000_i1029" DrawAspect="Content" ObjectID="_1469458402" r:id="rId16"/>
        </w:object>
      </w:r>
      <w:r w:rsidRPr="005561CD">
        <w:rPr>
          <w:rFonts w:ascii="Times New Roman" w:hAnsi="Times New Roman"/>
          <w:sz w:val="28"/>
          <w:szCs w:val="24"/>
        </w:rPr>
        <w:t>– максимально возможный объем резервуара с постоянной толщиной стенки;</w:t>
      </w:r>
    </w:p>
    <w:p w:rsidR="00A624BA" w:rsidRPr="005561CD" w:rsidRDefault="00A624BA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π = 3,14 – трансцендентное число «пи»;</w:t>
      </w: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t>t</w:t>
      </w:r>
      <w:r w:rsidRPr="005561CD">
        <w:rPr>
          <w:rFonts w:ascii="Times New Roman" w:hAnsi="Times New Roman"/>
          <w:sz w:val="28"/>
          <w:szCs w:val="24"/>
          <w:vertAlign w:val="subscript"/>
        </w:rPr>
        <w:t>ко</w:t>
      </w:r>
      <w:r w:rsidRPr="005561CD">
        <w:rPr>
          <w:rFonts w:ascii="Times New Roman" w:hAnsi="Times New Roman"/>
          <w:sz w:val="28"/>
          <w:szCs w:val="24"/>
        </w:rPr>
        <w:t xml:space="preserve"> = </w:t>
      </w:r>
      <w:smartTag w:uri="urn:schemas-microsoft-com:office:smarttags" w:element="metricconverter">
        <w:smartTagPr>
          <w:attr w:name="ProductID" w:val="5 мм"/>
        </w:smartTagPr>
        <w:r w:rsidR="00A624BA" w:rsidRPr="005561CD">
          <w:rPr>
            <w:rFonts w:ascii="Times New Roman" w:hAnsi="Times New Roman"/>
            <w:sz w:val="28"/>
            <w:szCs w:val="28"/>
          </w:rPr>
          <w:t>5 мм</w:t>
        </w:r>
      </w:smartTag>
      <w:r w:rsidR="00A624BA" w:rsidRPr="005561CD">
        <w:rPr>
          <w:rFonts w:ascii="Times New Roman" w:hAnsi="Times New Roman"/>
          <w:sz w:val="28"/>
          <w:szCs w:val="28"/>
        </w:rPr>
        <w:t xml:space="preserve"> – минимальная, конструктивно необходимая толщина нижнего пояса стенки, согласно таблице 3.3 ПБ 03-605-03;</w:t>
      </w:r>
    </w:p>
    <w:p w:rsidR="00072400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980" w:dyaOrig="720">
          <v:shape id="_x0000_i1030" type="#_x0000_t75" style="width:48.75pt;height:36pt" o:ole="">
            <v:imagedata r:id="rId17" o:title=""/>
          </v:shape>
          <o:OLEObject Type="Embed" ProgID="Equation.3" ShapeID="_x0000_i1030" DrawAspect="Content" ObjectID="_1469458403" r:id="rId18"/>
        </w:object>
      </w:r>
      <w:r w:rsidR="00072400" w:rsidRPr="005561CD">
        <w:rPr>
          <w:rFonts w:ascii="Times New Roman" w:hAnsi="Times New Roman"/>
          <w:sz w:val="28"/>
          <w:szCs w:val="24"/>
        </w:rPr>
        <w:t>– коэффициент;</w:t>
      </w: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ρ = </w:t>
      </w:r>
      <w:r w:rsidR="00A624BA" w:rsidRPr="005561CD">
        <w:rPr>
          <w:rFonts w:ascii="Times New Roman" w:hAnsi="Times New Roman"/>
          <w:sz w:val="28"/>
          <w:szCs w:val="24"/>
        </w:rPr>
        <w:t>765</w:t>
      </w:r>
      <w:r w:rsidRPr="005561CD">
        <w:rPr>
          <w:rFonts w:ascii="Times New Roman" w:hAnsi="Times New Roman"/>
          <w:sz w:val="28"/>
          <w:szCs w:val="24"/>
        </w:rPr>
        <w:t xml:space="preserve"> кг/м</w:t>
      </w:r>
      <w:r w:rsidRPr="005561CD">
        <w:rPr>
          <w:rFonts w:ascii="Times New Roman" w:hAnsi="Times New Roman"/>
          <w:sz w:val="28"/>
          <w:szCs w:val="24"/>
          <w:vertAlign w:val="superscript"/>
        </w:rPr>
        <w:t>3</w:t>
      </w:r>
      <w:r w:rsidRPr="005561CD">
        <w:rPr>
          <w:rFonts w:ascii="Times New Roman" w:hAnsi="Times New Roman"/>
          <w:sz w:val="28"/>
          <w:szCs w:val="24"/>
        </w:rPr>
        <w:t xml:space="preserve"> – плотность хранимой жидкости ,</w:t>
      </w: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t>g</w:t>
      </w:r>
      <w:r w:rsidRPr="005561CD">
        <w:rPr>
          <w:rFonts w:ascii="Times New Roman" w:hAnsi="Times New Roman"/>
          <w:sz w:val="28"/>
          <w:szCs w:val="24"/>
        </w:rPr>
        <w:t xml:space="preserve"> = 9,8</w:t>
      </w:r>
      <w:r w:rsidR="004D2568" w:rsidRPr="005561CD">
        <w:rPr>
          <w:rFonts w:ascii="Times New Roman" w:hAnsi="Times New Roman"/>
          <w:sz w:val="28"/>
          <w:szCs w:val="24"/>
        </w:rPr>
        <w:t>067</w:t>
      </w:r>
      <w:r w:rsidRPr="005561CD">
        <w:rPr>
          <w:rFonts w:ascii="Times New Roman" w:hAnsi="Times New Roman"/>
          <w:sz w:val="28"/>
          <w:szCs w:val="24"/>
        </w:rPr>
        <w:t xml:space="preserve"> м/с</w:t>
      </w:r>
      <w:r w:rsidRPr="005561CD">
        <w:rPr>
          <w:rFonts w:ascii="Times New Roman" w:hAnsi="Times New Roman"/>
          <w:sz w:val="28"/>
          <w:szCs w:val="24"/>
          <w:vertAlign w:val="superscript"/>
        </w:rPr>
        <w:t>2</w:t>
      </w:r>
      <w:r w:rsidRPr="005561CD">
        <w:rPr>
          <w:rFonts w:ascii="Times New Roman" w:hAnsi="Times New Roman"/>
          <w:sz w:val="28"/>
          <w:szCs w:val="24"/>
        </w:rPr>
        <w:t xml:space="preserve"> – ускорение свободного падения, </w:t>
      </w:r>
    </w:p>
    <w:p w:rsidR="00072400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520" w:dyaOrig="760">
          <v:shape id="_x0000_i1031" type="#_x0000_t75" style="width:75.75pt;height:38.25pt" o:ole="">
            <v:imagedata r:id="rId19" o:title=""/>
          </v:shape>
          <o:OLEObject Type="Embed" ProgID="Equation.3" ShapeID="_x0000_i1031" DrawAspect="Content" ObjectID="_1469458404" r:id="rId20"/>
        </w:object>
      </w:r>
      <w:r w:rsidR="00072400" w:rsidRPr="005561CD">
        <w:rPr>
          <w:rFonts w:ascii="Times New Roman" w:hAnsi="Times New Roman"/>
          <w:sz w:val="28"/>
          <w:szCs w:val="24"/>
        </w:rPr>
        <w:t xml:space="preserve">– расчетное сопротивление сварного стыкового шва, </w:t>
      </w:r>
    </w:p>
    <w:p w:rsidR="00072400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460" w:dyaOrig="380">
          <v:shape id="_x0000_i1032" type="#_x0000_t75" style="width:72.75pt;height:18.75pt" o:ole="">
            <v:imagedata r:id="rId21" o:title=""/>
          </v:shape>
          <o:OLEObject Type="Embed" ProgID="Equation.3" ShapeID="_x0000_i1032" DrawAspect="Content" ObjectID="_1469458405" r:id="rId22"/>
        </w:object>
      </w:r>
      <w:r w:rsidR="00072400" w:rsidRPr="005561CD">
        <w:rPr>
          <w:rFonts w:ascii="Times New Roman" w:hAnsi="Times New Roman"/>
          <w:sz w:val="28"/>
          <w:szCs w:val="24"/>
        </w:rPr>
        <w:t>– т.к. контроль вертикального сварного шва не применяется,</w:t>
      </w: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t>R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y</w:t>
      </w:r>
      <w:r w:rsidRPr="005561CD">
        <w:rPr>
          <w:rFonts w:ascii="Times New Roman" w:hAnsi="Times New Roman"/>
          <w:sz w:val="28"/>
          <w:szCs w:val="24"/>
        </w:rPr>
        <w:t xml:space="preserve"> </w:t>
      </w:r>
      <w:r w:rsidR="006E4860" w:rsidRPr="005561CD">
        <w:rPr>
          <w:rFonts w:ascii="Times New Roman" w:hAnsi="Times New Roman"/>
          <w:sz w:val="28"/>
          <w:szCs w:val="24"/>
        </w:rPr>
        <w:t xml:space="preserve">= </w:t>
      </w:r>
      <w:r w:rsidRPr="005561CD">
        <w:rPr>
          <w:rFonts w:ascii="Times New Roman" w:hAnsi="Times New Roman"/>
          <w:sz w:val="28"/>
          <w:szCs w:val="24"/>
        </w:rPr>
        <w:t>расчетное сопротивление стали (листового проката) при сжатии, растяжении</w:t>
      </w:r>
      <w:r w:rsidR="006E4860" w:rsidRPr="005561CD">
        <w:rPr>
          <w:rFonts w:ascii="Times New Roman" w:hAnsi="Times New Roman"/>
          <w:sz w:val="28"/>
          <w:szCs w:val="24"/>
        </w:rPr>
        <w:t xml:space="preserve"> </w:t>
      </w:r>
      <w:r w:rsidR="00A624BA" w:rsidRPr="005561CD">
        <w:rPr>
          <w:rFonts w:ascii="Times New Roman" w:hAnsi="Times New Roman"/>
          <w:sz w:val="28"/>
          <w:szCs w:val="24"/>
        </w:rPr>
        <w:t>по пределу текучести</w:t>
      </w:r>
      <w:r w:rsidR="00F80EEB" w:rsidRPr="005561CD">
        <w:rPr>
          <w:rFonts w:ascii="Times New Roman" w:hAnsi="Times New Roman"/>
          <w:sz w:val="28"/>
          <w:szCs w:val="24"/>
        </w:rPr>
        <w:t>.</w:t>
      </w:r>
    </w:p>
    <w:p w:rsidR="00EE62D2" w:rsidRDefault="00EE62D2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24BA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940" w:dyaOrig="720">
          <v:shape id="_x0000_i1033" type="#_x0000_t75" style="width:45.75pt;height:36pt" o:ole="" o:bordertopcolor="this" o:borderleftcolor="this" o:borderbottomcolor="this" o:borderrightcolor="this">
            <v:imagedata r:id="rId23" o:title=""/>
          </v:shape>
          <o:OLEObject Type="Embed" ProgID="Equation.3" ShapeID="_x0000_i1033" DrawAspect="Content" ObjectID="_1469458406" r:id="rId24"/>
        </w:object>
      </w:r>
      <w:r w:rsidR="00A624BA" w:rsidRPr="005561CD">
        <w:rPr>
          <w:rFonts w:ascii="Times New Roman" w:hAnsi="Times New Roman"/>
          <w:sz w:val="28"/>
          <w:szCs w:val="28"/>
        </w:rPr>
        <w:t>,</w:t>
      </w:r>
      <w:r w:rsidR="00B57FA6" w:rsidRPr="005561CD">
        <w:rPr>
          <w:rFonts w:ascii="Times New Roman" w:hAnsi="Times New Roman"/>
          <w:sz w:val="28"/>
          <w:szCs w:val="28"/>
        </w:rPr>
        <w:t xml:space="preserve"> </w:t>
      </w:r>
      <w:r w:rsidR="00B57FA6" w:rsidRPr="005561CD">
        <w:rPr>
          <w:rFonts w:ascii="Times New Roman" w:hAnsi="Times New Roman"/>
          <w:sz w:val="28"/>
          <w:szCs w:val="24"/>
        </w:rPr>
        <w:t>(4,Прил.Б)</w:t>
      </w:r>
    </w:p>
    <w:p w:rsidR="00A624BA" w:rsidRPr="005561CD" w:rsidRDefault="00EE62D2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3809E9" w:rsidRPr="005561CD">
        <w:rPr>
          <w:rFonts w:ascii="Times New Roman" w:hAnsi="Times New Roman"/>
          <w:sz w:val="28"/>
          <w:szCs w:val="28"/>
        </w:rPr>
        <w:object w:dxaOrig="3860" w:dyaOrig="400">
          <v:shape id="_x0000_i1034" type="#_x0000_t75" style="width:191.25pt;height:19.5pt" o:ole="">
            <v:imagedata r:id="rId25" o:title=""/>
          </v:shape>
          <o:OLEObject Type="Embed" ProgID="Equation.3" ShapeID="_x0000_i1034" DrawAspect="Content" ObjectID="_1469458407" r:id="rId26"/>
        </w:object>
      </w:r>
      <w:r w:rsidR="00A624BA" w:rsidRPr="005561CD">
        <w:rPr>
          <w:rFonts w:ascii="Times New Roman" w:hAnsi="Times New Roman"/>
          <w:sz w:val="28"/>
          <w:szCs w:val="28"/>
        </w:rPr>
        <w:t xml:space="preserve"> - предел текучести стали, принимается в соответствии с ГОСТ 27772 – 88*, по таблице 1, для стали С345 (нижний пояс),</w:t>
      </w:r>
    </w:p>
    <w:p w:rsidR="00A624BA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300" w:dyaOrig="360">
          <v:shape id="_x0000_i1035" type="#_x0000_t75" style="width:15pt;height:18pt" o:ole="">
            <v:imagedata r:id="rId27" o:title=""/>
          </v:shape>
          <o:OLEObject Type="Embed" ProgID="Equation.3" ShapeID="_x0000_i1035" DrawAspect="Content" ObjectID="_1469458408" r:id="rId28"/>
        </w:object>
      </w:r>
      <w:r w:rsidR="00A624BA" w:rsidRPr="005561CD">
        <w:rPr>
          <w:rFonts w:ascii="Times New Roman" w:hAnsi="Times New Roman"/>
          <w:sz w:val="28"/>
          <w:szCs w:val="28"/>
        </w:rPr>
        <w:t xml:space="preserve"> = 1,025 – коэффициент надежности по материалу,</w:t>
      </w:r>
    </w:p>
    <w:p w:rsidR="00EE62D2" w:rsidRDefault="00EE62D2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24BA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3280" w:dyaOrig="720">
          <v:shape id="_x0000_i1036" type="#_x0000_t75" style="width:157.5pt;height:36pt" o:ole="">
            <v:imagedata r:id="rId29" o:title=""/>
          </v:shape>
          <o:OLEObject Type="Embed" ProgID="Equation.3" ShapeID="_x0000_i1036" DrawAspect="Content" ObjectID="_1469458409" r:id="rId30"/>
        </w:object>
      </w:r>
      <w:r w:rsidR="00A624BA" w:rsidRPr="005561CD">
        <w:rPr>
          <w:rFonts w:ascii="Times New Roman" w:hAnsi="Times New Roman"/>
          <w:sz w:val="28"/>
          <w:szCs w:val="28"/>
        </w:rPr>
        <w:t>,</w:t>
      </w:r>
    </w:p>
    <w:p w:rsidR="00072400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019" w:dyaOrig="380">
          <v:shape id="_x0000_i1037" type="#_x0000_t75" style="width:147.75pt;height:19.5pt" o:ole="">
            <v:imagedata r:id="rId31" o:title=""/>
          </v:shape>
          <o:OLEObject Type="Embed" ProgID="Equation.3" ShapeID="_x0000_i1037" DrawAspect="Content" ObjectID="_1469458410" r:id="rId32"/>
        </w:object>
      </w:r>
      <w:r w:rsidR="00A624BA" w:rsidRPr="005561CD">
        <w:rPr>
          <w:rFonts w:ascii="Times New Roman" w:hAnsi="Times New Roman"/>
          <w:sz w:val="28"/>
          <w:szCs w:val="24"/>
        </w:rPr>
        <w:t>,</w:t>
      </w:r>
    </w:p>
    <w:p w:rsidR="00072400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900" w:dyaOrig="720">
          <v:shape id="_x0000_i1038" type="#_x0000_t75" style="width:242.25pt;height:36pt" o:ole="">
            <v:imagedata r:id="rId33" o:title=""/>
          </v:shape>
          <o:OLEObject Type="Embed" ProgID="Equation.3" ShapeID="_x0000_i1038" DrawAspect="Content" ObjectID="_1469458411" r:id="rId34"/>
        </w:object>
      </w:r>
      <w:r w:rsidR="00A624BA" w:rsidRPr="005561CD">
        <w:rPr>
          <w:rFonts w:ascii="Times New Roman" w:hAnsi="Times New Roman"/>
          <w:sz w:val="28"/>
          <w:szCs w:val="24"/>
        </w:rPr>
        <w:t>,</w:t>
      </w:r>
    </w:p>
    <w:p w:rsidR="00EE62D2" w:rsidRDefault="00EE62D2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24BA" w:rsidRDefault="00A624BA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Δ</w:t>
      </w:r>
      <w:r w:rsidRPr="005561CD">
        <w:rPr>
          <w:rFonts w:ascii="Times New Roman" w:hAnsi="Times New Roman"/>
          <w:sz w:val="28"/>
          <w:szCs w:val="28"/>
          <w:vertAlign w:val="subscript"/>
        </w:rPr>
        <w:t>дк</w:t>
      </w:r>
      <w:r w:rsidRPr="005561CD">
        <w:rPr>
          <w:rFonts w:ascii="Times New Roman" w:hAnsi="Times New Roman"/>
          <w:sz w:val="28"/>
          <w:szCs w:val="28"/>
        </w:rPr>
        <w:t xml:space="preserve"> =1,8 см =</w:t>
      </w:r>
      <w:r w:rsidR="003809E9" w:rsidRPr="005561CD">
        <w:rPr>
          <w:rFonts w:ascii="Times New Roman" w:hAnsi="Times New Roman"/>
          <w:sz w:val="28"/>
          <w:szCs w:val="28"/>
        </w:rPr>
        <w:object w:dxaOrig="820" w:dyaOrig="360">
          <v:shape id="_x0000_i1039" type="#_x0000_t75" style="width:40.5pt;height:17.25pt" o:ole="">
            <v:imagedata r:id="rId35" o:title=""/>
          </v:shape>
          <o:OLEObject Type="Embed" ProgID="Equation.3" ShapeID="_x0000_i1039" DrawAspect="Content" ObjectID="_1469458412" r:id="rId36"/>
        </w:object>
      </w:r>
      <w:r w:rsidRPr="005561CD">
        <w:rPr>
          <w:rFonts w:ascii="Times New Roman" w:hAnsi="Times New Roman"/>
          <w:sz w:val="28"/>
          <w:szCs w:val="28"/>
        </w:rPr>
        <w:t>м - сумма</w:t>
      </w:r>
      <w:r w:rsidR="005561CD" w:rsidRPr="005561CD">
        <w:rPr>
          <w:rFonts w:ascii="Times New Roman" w:hAnsi="Times New Roman"/>
          <w:sz w:val="28"/>
          <w:szCs w:val="28"/>
        </w:rPr>
        <w:t xml:space="preserve"> </w:t>
      </w:r>
      <w:r w:rsidRPr="005561CD">
        <w:rPr>
          <w:rFonts w:ascii="Times New Roman" w:hAnsi="Times New Roman"/>
          <w:sz w:val="28"/>
          <w:szCs w:val="28"/>
        </w:rPr>
        <w:t>приведенных толщин крыши и днища резервуара – выбирается в соответствии с Р.Д.- 16.01.-60.30-ктн-026-1-04, п.2.3.3.3.</w:t>
      </w:r>
    </w:p>
    <w:p w:rsidR="00EE62D2" w:rsidRPr="005561CD" w:rsidRDefault="00EE62D2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24BA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  <w:lang w:val="en-US"/>
        </w:rPr>
        <w:object w:dxaOrig="8919" w:dyaOrig="460">
          <v:shape id="_x0000_i1040" type="#_x0000_t75" style="width:357pt;height:18pt" o:ole="">
            <v:imagedata r:id="rId37" o:title=""/>
          </v:shape>
          <o:OLEObject Type="Embed" ProgID="Equation.3" ShapeID="_x0000_i1040" DrawAspect="Content" ObjectID="_1469458413" r:id="rId38"/>
        </w:object>
      </w:r>
      <w:r w:rsidR="00A624BA" w:rsidRPr="005561CD">
        <w:rPr>
          <w:rFonts w:ascii="Times New Roman" w:hAnsi="Times New Roman"/>
          <w:sz w:val="28"/>
          <w:szCs w:val="28"/>
        </w:rPr>
        <w:t>,</w:t>
      </w:r>
    </w:p>
    <w:p w:rsidR="00EE62D2" w:rsidRPr="005561CD" w:rsidRDefault="00EE62D2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Если: </w:t>
      </w:r>
    </w:p>
    <w:p w:rsidR="00072400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859" w:dyaOrig="360">
          <v:shape id="_x0000_i1041" type="#_x0000_t75" style="width:42.75pt;height:18pt" o:ole="">
            <v:imagedata r:id="rId39" o:title=""/>
          </v:shape>
          <o:OLEObject Type="Embed" ProgID="Equation.3" ShapeID="_x0000_i1041" DrawAspect="Content" ObjectID="_1469458414" r:id="rId40"/>
        </w:object>
      </w:r>
      <w:r w:rsidR="00072400" w:rsidRPr="005561CD">
        <w:rPr>
          <w:rFonts w:ascii="Times New Roman" w:hAnsi="Times New Roman"/>
          <w:sz w:val="28"/>
          <w:szCs w:val="24"/>
        </w:rPr>
        <w:t>– можно соорудить резервуар с постоянной толщиной стенки,</w:t>
      </w:r>
    </w:p>
    <w:p w:rsidR="00072400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880" w:dyaOrig="360">
          <v:shape id="_x0000_i1042" type="#_x0000_t75" style="width:44.25pt;height:18pt" o:ole="">
            <v:imagedata r:id="rId41" o:title=""/>
          </v:shape>
          <o:OLEObject Type="Embed" ProgID="Equation.3" ShapeID="_x0000_i1042" DrawAspect="Content" ObjectID="_1469458415" r:id="rId42"/>
        </w:object>
      </w:r>
      <w:r w:rsidR="00072400" w:rsidRPr="005561CD">
        <w:rPr>
          <w:rFonts w:ascii="Times New Roman" w:hAnsi="Times New Roman"/>
          <w:sz w:val="28"/>
          <w:szCs w:val="24"/>
        </w:rPr>
        <w:t>– можно соорудить резервуар только с переменной толщиной стенки.</w:t>
      </w:r>
    </w:p>
    <w:p w:rsidR="00072400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980" w:dyaOrig="360">
          <v:shape id="_x0000_i1043" type="#_x0000_t75" style="width:98.25pt;height:17.25pt" o:ole="">
            <v:imagedata r:id="rId43" o:title=""/>
          </v:shape>
          <o:OLEObject Type="Embed" ProgID="Equation.3" ShapeID="_x0000_i1043" DrawAspect="Content" ObjectID="_1469458416" r:id="rId44"/>
        </w:object>
      </w:r>
      <w:r w:rsidR="00072400" w:rsidRPr="005561CD">
        <w:rPr>
          <w:rFonts w:ascii="Times New Roman" w:hAnsi="Times New Roman"/>
          <w:sz w:val="28"/>
          <w:szCs w:val="24"/>
        </w:rPr>
        <w:t xml:space="preserve"> – следовательно, возможно сооружение резервуара только с переменной толщиной стенки, из соображений устойчивости будущей конструкции. </w:t>
      </w:r>
    </w:p>
    <w:p w:rsidR="00072400" w:rsidRPr="005561CD" w:rsidRDefault="00072400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Оптимальная высота резервуара:</w:t>
      </w:r>
    </w:p>
    <w:p w:rsidR="00072400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20" w:dyaOrig="360">
          <v:shape id="_x0000_i1044" type="#_x0000_t75" style="width:25.5pt;height:18pt" o:ole="">
            <v:imagedata r:id="rId45" o:title=""/>
          </v:shape>
          <o:OLEObject Type="Embed" ProgID="Equation.3" ShapeID="_x0000_i1044" DrawAspect="Content" ObjectID="_1469458417" r:id="rId46"/>
        </w:object>
      </w:r>
      <w:r w:rsidR="00072400" w:rsidRPr="005561CD">
        <w:rPr>
          <w:rFonts w:ascii="Times New Roman" w:hAnsi="Times New Roman"/>
          <w:sz w:val="28"/>
          <w:szCs w:val="24"/>
        </w:rPr>
        <w:t xml:space="preserve"> не зависит от объема резервуара, а определяется качеством материала, конструкцией днища и крыши и плотности продукта.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</w:p>
    <w:p w:rsidR="00072400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299" w:dyaOrig="800">
          <v:shape id="_x0000_i1045" type="#_x0000_t75" style="width:114pt;height:39.75pt" o:ole="">
            <v:imagedata r:id="rId47" o:title=""/>
          </v:shape>
          <o:OLEObject Type="Embed" ProgID="Equation.3" ShapeID="_x0000_i1045" DrawAspect="Content" ObjectID="_1469458418" r:id="rId48"/>
        </w:object>
      </w:r>
      <w:r w:rsidR="00072400" w:rsidRPr="005561CD">
        <w:rPr>
          <w:rFonts w:ascii="Times New Roman" w:hAnsi="Times New Roman"/>
          <w:sz w:val="28"/>
          <w:szCs w:val="24"/>
        </w:rPr>
        <w:t>,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B17530" w:rsidRPr="005561CD">
        <w:rPr>
          <w:rFonts w:ascii="Times New Roman" w:hAnsi="Times New Roman"/>
          <w:sz w:val="28"/>
          <w:szCs w:val="24"/>
        </w:rPr>
        <w:t>(4,Прил.Б),</w: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624BA" w:rsidRPr="005561CD" w:rsidRDefault="00072400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4"/>
        </w:rPr>
        <w:t>γ</w:t>
      </w:r>
      <w:r w:rsidRPr="005561CD">
        <w:rPr>
          <w:rFonts w:ascii="Times New Roman" w:hAnsi="Times New Roman"/>
          <w:sz w:val="28"/>
          <w:szCs w:val="24"/>
          <w:vertAlign w:val="subscript"/>
        </w:rPr>
        <w:t>с</w:t>
      </w:r>
      <w:r w:rsidRPr="005561CD">
        <w:rPr>
          <w:rFonts w:ascii="Times New Roman" w:hAnsi="Times New Roman"/>
          <w:sz w:val="28"/>
          <w:szCs w:val="24"/>
        </w:rPr>
        <w:t xml:space="preserve"> = 0,8 – коэффициент условий работы конструкции, при расчете стенки резервуара на прочность </w:t>
      </w:r>
      <w:r w:rsidR="00A624BA" w:rsidRPr="005561CD">
        <w:rPr>
          <w:rFonts w:ascii="Times New Roman" w:hAnsi="Times New Roman"/>
          <w:sz w:val="28"/>
          <w:szCs w:val="28"/>
        </w:rPr>
        <w:t xml:space="preserve">согласно ПБ 03-605-03 пункту 3.5.3.1. </w:t>
      </w:r>
    </w:p>
    <w:p w:rsidR="00072400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60" w:dyaOrig="360">
          <v:shape id="_x0000_i1046" type="#_x0000_t75" style="width:12.75pt;height:18pt" o:ole="">
            <v:imagedata r:id="rId49" o:title=""/>
          </v:shape>
          <o:OLEObject Type="Embed" ProgID="Equation.3" ShapeID="_x0000_i1046" DrawAspect="Content" ObjectID="_1469458419" r:id="rId50"/>
        </w:object>
      </w:r>
      <w:r w:rsidR="00072400" w:rsidRPr="005561CD">
        <w:rPr>
          <w:rFonts w:ascii="Times New Roman" w:hAnsi="Times New Roman"/>
          <w:sz w:val="28"/>
          <w:szCs w:val="24"/>
        </w:rPr>
        <w:t xml:space="preserve"> = 1,1 – коэффициент надежности по гидростатическому давлению жидкости.</w: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624BA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860" w:dyaOrig="800">
          <v:shape id="_x0000_i1047" type="#_x0000_t75" style="width:290.25pt;height:39.75pt" o:ole="">
            <v:imagedata r:id="rId51" o:title=""/>
          </v:shape>
          <o:OLEObject Type="Embed" ProgID="Equation.3" ShapeID="_x0000_i1047" DrawAspect="Content" ObjectID="_1469458420" r:id="rId52"/>
        </w:object>
      </w:r>
      <w:r w:rsidR="00A624BA" w:rsidRPr="005561CD">
        <w:rPr>
          <w:rFonts w:ascii="Times New Roman" w:hAnsi="Times New Roman"/>
          <w:sz w:val="28"/>
          <w:szCs w:val="24"/>
        </w:rPr>
        <w:t>,</w:t>
      </w:r>
    </w:p>
    <w:p w:rsidR="00072400" w:rsidRPr="005561CD" w:rsidRDefault="00072400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При полистовой сборке, </w:t>
      </w:r>
      <w:r w:rsidR="003809E9" w:rsidRPr="005561CD">
        <w:rPr>
          <w:rFonts w:ascii="Times New Roman" w:hAnsi="Times New Roman"/>
          <w:sz w:val="28"/>
          <w:szCs w:val="24"/>
        </w:rPr>
        <w:object w:dxaOrig="1719" w:dyaOrig="360">
          <v:shape id="_x0000_i1048" type="#_x0000_t75" style="width:86.25pt;height:18pt" o:ole="">
            <v:imagedata r:id="rId53" o:title=""/>
          </v:shape>
          <o:OLEObject Type="Embed" ProgID="Equation.3" ShapeID="_x0000_i1048" DrawAspect="Content" ObjectID="_1469458421" r:id="rId54"/>
        </w:object>
      </w:r>
      <w:r w:rsidRPr="005561CD">
        <w:rPr>
          <w:rFonts w:ascii="Times New Roman" w:hAnsi="Times New Roman"/>
          <w:sz w:val="28"/>
          <w:szCs w:val="24"/>
        </w:rPr>
        <w:t>, полученная высота находится в допустимых пределах.</w:t>
      </w:r>
    </w:p>
    <w:p w:rsidR="00072400" w:rsidRPr="005561CD" w:rsidRDefault="00072400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Находим количество поясов:</w: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260" w:dyaOrig="920">
          <v:shape id="_x0000_i1049" type="#_x0000_t75" style="width:63pt;height:45.75pt" o:ole="">
            <v:imagedata r:id="rId55" o:title=""/>
          </v:shape>
          <o:OLEObject Type="Embed" ProgID="Equation.3" ShapeID="_x0000_i1049" DrawAspect="Content" ObjectID="_1469458422" r:id="rId56"/>
        </w:object>
      </w:r>
      <w:r w:rsidR="00072400" w:rsidRPr="005561CD">
        <w:rPr>
          <w:rFonts w:ascii="Times New Roman" w:hAnsi="Times New Roman"/>
          <w:sz w:val="28"/>
          <w:szCs w:val="24"/>
        </w:rPr>
        <w:t>,</w:t>
      </w:r>
    </w:p>
    <w:p w:rsidR="00072400" w:rsidRPr="005561CD" w:rsidRDefault="00072400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t>h</w:t>
      </w:r>
      <w:r w:rsidRPr="005561CD">
        <w:rPr>
          <w:rFonts w:ascii="Times New Roman" w:hAnsi="Times New Roman"/>
          <w:sz w:val="28"/>
          <w:szCs w:val="24"/>
          <w:vertAlign w:val="subscript"/>
        </w:rPr>
        <w:t>л</w:t>
      </w:r>
      <w:r w:rsidRPr="005561CD">
        <w:rPr>
          <w:rFonts w:ascii="Times New Roman" w:hAnsi="Times New Roman"/>
          <w:sz w:val="28"/>
          <w:szCs w:val="24"/>
        </w:rPr>
        <w:t xml:space="preserve">΄ = </w:t>
      </w:r>
      <w:r w:rsidRPr="005561CD">
        <w:rPr>
          <w:rFonts w:ascii="Times New Roman" w:hAnsi="Times New Roman"/>
          <w:sz w:val="28"/>
          <w:szCs w:val="24"/>
          <w:lang w:val="en-US"/>
        </w:rPr>
        <w:t>h</w:t>
      </w:r>
      <w:r w:rsidRPr="005561CD">
        <w:rPr>
          <w:rFonts w:ascii="Times New Roman" w:hAnsi="Times New Roman"/>
          <w:sz w:val="28"/>
          <w:szCs w:val="24"/>
          <w:vertAlign w:val="subscript"/>
        </w:rPr>
        <w:t>л</w:t>
      </w:r>
      <w:r w:rsidRPr="005561CD">
        <w:rPr>
          <w:rFonts w:ascii="Times New Roman" w:hAnsi="Times New Roman"/>
          <w:sz w:val="28"/>
          <w:szCs w:val="24"/>
        </w:rPr>
        <w:t xml:space="preserve"> – 0,01 (строжка листов по ширине – </w:t>
      </w:r>
      <w:smartTag w:uri="urn:schemas-microsoft-com:office:smarttags" w:element="metricconverter">
        <w:smartTagPr>
          <w:attr w:name="ProductID" w:val="10 мм"/>
        </w:smartTagPr>
        <w:r w:rsidRPr="005561CD">
          <w:rPr>
            <w:rFonts w:ascii="Times New Roman" w:hAnsi="Times New Roman"/>
            <w:sz w:val="28"/>
            <w:szCs w:val="24"/>
          </w:rPr>
          <w:t>10 мм</w:t>
        </w:r>
      </w:smartTag>
      <w:r w:rsidRPr="005561CD">
        <w:rPr>
          <w:rFonts w:ascii="Times New Roman" w:hAnsi="Times New Roman"/>
          <w:sz w:val="28"/>
          <w:szCs w:val="24"/>
        </w:rPr>
        <w:t xml:space="preserve"> (таблица 1)) </w: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где </w:t>
      </w:r>
      <w:r w:rsidRPr="005561CD">
        <w:rPr>
          <w:rFonts w:ascii="Times New Roman" w:hAnsi="Times New Roman"/>
          <w:sz w:val="28"/>
          <w:szCs w:val="24"/>
          <w:lang w:val="en-US"/>
        </w:rPr>
        <w:t>h</w:t>
      </w:r>
      <w:r w:rsidRPr="005561CD">
        <w:rPr>
          <w:rFonts w:ascii="Times New Roman" w:hAnsi="Times New Roman"/>
          <w:sz w:val="28"/>
          <w:szCs w:val="24"/>
          <w:vertAlign w:val="subscript"/>
        </w:rPr>
        <w:t>л</w:t>
      </w:r>
      <w:r w:rsidRPr="005561CD">
        <w:rPr>
          <w:rFonts w:ascii="Times New Roman" w:hAnsi="Times New Roman"/>
          <w:sz w:val="28"/>
          <w:szCs w:val="24"/>
        </w:rPr>
        <w:t xml:space="preserve"> – высота листа</w:t>
      </w:r>
      <w:r w:rsidR="00A624BA" w:rsidRPr="005561CD">
        <w:rPr>
          <w:rFonts w:ascii="Times New Roman" w:hAnsi="Times New Roman"/>
          <w:sz w:val="28"/>
          <w:szCs w:val="24"/>
        </w:rPr>
        <w:t xml:space="preserve"> (по условию – 2м)</w:t>
      </w:r>
      <w:r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5561CD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 </w:t>
      </w:r>
      <w:r w:rsidR="00072400" w:rsidRPr="005561CD">
        <w:rPr>
          <w:rFonts w:ascii="Times New Roman" w:hAnsi="Times New Roman"/>
          <w:sz w:val="28"/>
          <w:szCs w:val="24"/>
          <w:lang w:val="en-US"/>
        </w:rPr>
        <w:t>h</w:t>
      </w:r>
      <w:r w:rsidR="00072400" w:rsidRPr="005561CD">
        <w:rPr>
          <w:rFonts w:ascii="Times New Roman" w:hAnsi="Times New Roman"/>
          <w:sz w:val="28"/>
          <w:szCs w:val="24"/>
          <w:vertAlign w:val="subscript"/>
        </w:rPr>
        <w:t>л</w:t>
      </w:r>
      <w:r w:rsidR="00072400" w:rsidRPr="005561CD">
        <w:rPr>
          <w:rFonts w:ascii="Times New Roman" w:hAnsi="Times New Roman"/>
          <w:sz w:val="28"/>
          <w:szCs w:val="24"/>
        </w:rPr>
        <w:t>΄– высота листа с учетом строжки листа или подготовки листа под сварку.</w:t>
      </w:r>
    </w:p>
    <w:p w:rsidR="00072400" w:rsidRPr="005561CD" w:rsidRDefault="00072400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t>h</w:t>
      </w:r>
      <w:r w:rsidRPr="005561CD">
        <w:rPr>
          <w:rFonts w:ascii="Times New Roman" w:hAnsi="Times New Roman"/>
          <w:sz w:val="28"/>
          <w:szCs w:val="24"/>
          <w:vertAlign w:val="subscript"/>
        </w:rPr>
        <w:t>л</w:t>
      </w:r>
      <w:r w:rsidRPr="005561CD">
        <w:rPr>
          <w:rFonts w:ascii="Times New Roman" w:hAnsi="Times New Roman"/>
          <w:sz w:val="28"/>
          <w:szCs w:val="24"/>
        </w:rPr>
        <w:t xml:space="preserve">΄ = </w:t>
      </w:r>
      <w:smartTag w:uri="urn:schemas-microsoft-com:office:smarttags" w:element="metricconverter">
        <w:smartTagPr>
          <w:attr w:name="ProductID" w:val="2 м"/>
        </w:smartTagPr>
        <w:r w:rsidRPr="005561CD">
          <w:rPr>
            <w:rFonts w:ascii="Times New Roman" w:hAnsi="Times New Roman"/>
            <w:sz w:val="28"/>
            <w:szCs w:val="24"/>
          </w:rPr>
          <w:t>2 м</w:t>
        </w:r>
      </w:smartTag>
      <w:r w:rsidRPr="005561CD">
        <w:rPr>
          <w:rFonts w:ascii="Times New Roman" w:hAnsi="Times New Roman"/>
          <w:sz w:val="28"/>
          <w:szCs w:val="24"/>
        </w:rPr>
        <w:t xml:space="preserve"> – </w:t>
      </w:r>
      <w:smartTag w:uri="urn:schemas-microsoft-com:office:smarttags" w:element="metricconverter">
        <w:smartTagPr>
          <w:attr w:name="ProductID" w:val="0,01 м"/>
        </w:smartTagPr>
        <w:r w:rsidRPr="005561CD">
          <w:rPr>
            <w:rFonts w:ascii="Times New Roman" w:hAnsi="Times New Roman"/>
            <w:sz w:val="28"/>
            <w:szCs w:val="24"/>
          </w:rPr>
          <w:t>0,01 м</w:t>
        </w:r>
      </w:smartTag>
      <w:r w:rsidRPr="005561CD">
        <w:rPr>
          <w:rFonts w:ascii="Times New Roman" w:hAnsi="Times New Roman"/>
          <w:sz w:val="28"/>
          <w:szCs w:val="24"/>
        </w:rPr>
        <w:t xml:space="preserve"> = </w:t>
      </w:r>
      <w:smartTag w:uri="urn:schemas-microsoft-com:office:smarttags" w:element="metricconverter">
        <w:smartTagPr>
          <w:attr w:name="ProductID" w:val="1,99 м"/>
        </w:smartTagPr>
        <w:r w:rsidRPr="005561CD">
          <w:rPr>
            <w:rFonts w:ascii="Times New Roman" w:hAnsi="Times New Roman"/>
            <w:sz w:val="28"/>
            <w:szCs w:val="24"/>
          </w:rPr>
          <w:t>1,99 м</w:t>
        </w:r>
      </w:smartTag>
      <w:r w:rsidRPr="005561CD">
        <w:rPr>
          <w:rFonts w:ascii="Times New Roman" w:hAnsi="Times New Roman"/>
          <w:sz w:val="28"/>
          <w:szCs w:val="24"/>
        </w:rPr>
        <w:t>,</w: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599" w:dyaOrig="920">
          <v:shape id="_x0000_i1050" type="#_x0000_t75" style="width:228pt;height:45.75pt" o:ole="">
            <v:imagedata r:id="rId57" o:title=""/>
          </v:shape>
          <o:OLEObject Type="Embed" ProgID="Equation.3" ShapeID="_x0000_i1050" DrawAspect="Content" ObjectID="_1469458423" r:id="rId58"/>
        </w:object>
      </w:r>
      <w:r w:rsidR="00072400" w:rsidRPr="005561CD">
        <w:rPr>
          <w:rFonts w:ascii="Times New Roman" w:hAnsi="Times New Roman"/>
          <w:sz w:val="28"/>
          <w:szCs w:val="24"/>
        </w:rPr>
        <w:t xml:space="preserve"> </w: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Уточненная высота резервуара Н:</w:t>
      </w:r>
    </w:p>
    <w:p w:rsidR="00072400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400" w:dyaOrig="460">
          <v:shape id="_x0000_i1051" type="#_x0000_t75" style="width:168pt;height:23.25pt" o:ole="">
            <v:imagedata r:id="rId59" o:title=""/>
          </v:shape>
          <o:OLEObject Type="Embed" ProgID="Equation.3" ShapeID="_x0000_i1051" DrawAspect="Content" ObjectID="_1469458424" r:id="rId60"/>
        </w:object>
      </w:r>
      <w:r w:rsidR="00072400" w:rsidRPr="005561CD">
        <w:rPr>
          <w:rFonts w:ascii="Times New Roman" w:hAnsi="Times New Roman"/>
          <w:sz w:val="28"/>
          <w:szCs w:val="24"/>
        </w:rPr>
        <w:t>.</w:t>
      </w:r>
    </w:p>
    <w:p w:rsidR="00A624BA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519" w:dyaOrig="460">
          <v:shape id="_x0000_i1052" type="#_x0000_t75" style="width:174pt;height:23.25pt" o:ole="">
            <v:imagedata r:id="rId61" o:title=""/>
          </v:shape>
          <o:OLEObject Type="Embed" ProgID="Equation.3" ShapeID="_x0000_i1052" DrawAspect="Content" ObjectID="_1469458425" r:id="rId62"/>
        </w:objec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624BA" w:rsidRPr="005561CD" w:rsidRDefault="00A624BA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Радиус резервуара оптимальный:</w: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624BA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219" w:dyaOrig="700">
          <v:shape id="_x0000_i1053" type="#_x0000_t75" style="width:60pt;height:34.5pt" o:ole="">
            <v:imagedata r:id="rId63" o:title=""/>
          </v:shape>
          <o:OLEObject Type="Embed" ProgID="Equation.3" ShapeID="_x0000_i1053" DrawAspect="Content" ObjectID="_1469458426" r:id="rId64"/>
        </w:object>
      </w:r>
      <w:r w:rsidR="00A624BA" w:rsidRPr="005561CD">
        <w:rPr>
          <w:rFonts w:ascii="Times New Roman" w:hAnsi="Times New Roman"/>
          <w:sz w:val="28"/>
          <w:szCs w:val="24"/>
        </w:rPr>
        <w:t>,</w:t>
      </w:r>
    </w:p>
    <w:p w:rsidR="00A624BA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920" w:dyaOrig="760">
          <v:shape id="_x0000_i1054" type="#_x0000_t75" style="width:146.25pt;height:37.5pt" o:ole="">
            <v:imagedata r:id="rId65" o:title=""/>
          </v:shape>
          <o:OLEObject Type="Embed" ProgID="Equation.3" ShapeID="_x0000_i1054" DrawAspect="Content" ObjectID="_1469458427" r:id="rId66"/>
        </w:object>
      </w:r>
      <w:r w:rsidR="00A624BA" w:rsidRPr="005561CD">
        <w:rPr>
          <w:rFonts w:ascii="Times New Roman" w:hAnsi="Times New Roman"/>
          <w:sz w:val="28"/>
          <w:szCs w:val="24"/>
        </w:rPr>
        <w:t>,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A624BA" w:rsidRPr="005561CD">
        <w:rPr>
          <w:rFonts w:ascii="Times New Roman" w:hAnsi="Times New Roman"/>
          <w:sz w:val="28"/>
          <w:szCs w:val="24"/>
        </w:rPr>
        <w:t>- для 11 поясов</w:t>
      </w:r>
    </w:p>
    <w:p w:rsidR="00A624BA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960" w:dyaOrig="760">
          <v:shape id="_x0000_i1055" type="#_x0000_t75" style="width:147.75pt;height:37.5pt" o:ole="">
            <v:imagedata r:id="rId67" o:title=""/>
          </v:shape>
          <o:OLEObject Type="Embed" ProgID="Equation.3" ShapeID="_x0000_i1055" DrawAspect="Content" ObjectID="_1469458428" r:id="rId68"/>
        </w:object>
      </w:r>
      <w:r w:rsidR="00A624BA" w:rsidRPr="005561CD">
        <w:rPr>
          <w:rFonts w:ascii="Times New Roman" w:hAnsi="Times New Roman"/>
          <w:sz w:val="28"/>
          <w:szCs w:val="24"/>
        </w:rPr>
        <w:t>,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A624BA" w:rsidRPr="005561CD">
        <w:rPr>
          <w:rFonts w:ascii="Times New Roman" w:hAnsi="Times New Roman"/>
          <w:sz w:val="28"/>
          <w:szCs w:val="24"/>
        </w:rPr>
        <w:t>- для 12 поясов.</w: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Количество листов в каждом поясе при полистовой сборке:</w: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520" w:dyaOrig="920">
          <v:shape id="_x0000_i1056" type="#_x0000_t75" style="width:75.75pt;height:45.75pt" o:ole="">
            <v:imagedata r:id="rId69" o:title=""/>
          </v:shape>
          <o:OLEObject Type="Embed" ProgID="Equation.3" ShapeID="_x0000_i1056" DrawAspect="Content" ObjectID="_1469458429" r:id="rId70"/>
        </w:object>
      </w:r>
      <w:r w:rsidR="00072400" w:rsidRPr="005561CD">
        <w:rPr>
          <w:rFonts w:ascii="Times New Roman" w:hAnsi="Times New Roman"/>
          <w:sz w:val="28"/>
          <w:szCs w:val="24"/>
        </w:rPr>
        <w:t>.</w: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где </w:t>
      </w:r>
      <w:r w:rsidR="003809E9" w:rsidRPr="005561CD">
        <w:rPr>
          <w:rFonts w:ascii="Times New Roman" w:hAnsi="Times New Roman"/>
          <w:sz w:val="28"/>
          <w:szCs w:val="24"/>
        </w:rPr>
        <w:object w:dxaOrig="1440" w:dyaOrig="460">
          <v:shape id="_x0000_i1057" type="#_x0000_t75" style="width:1in;height:23.25pt" o:ole="">
            <v:imagedata r:id="rId71" o:title=""/>
          </v:shape>
          <o:OLEObject Type="Embed" ProgID="Equation.3" ShapeID="_x0000_i1057" DrawAspect="Content" ObjectID="_1469458430" r:id="rId72"/>
        </w:object>
      </w:r>
      <w:r w:rsidRPr="005561CD">
        <w:rPr>
          <w:rFonts w:ascii="Times New Roman" w:hAnsi="Times New Roman"/>
          <w:sz w:val="28"/>
          <w:szCs w:val="24"/>
        </w:rPr>
        <w:t xml:space="preserve"> (строжка листов по длине – </w:t>
      </w:r>
      <w:smartTag w:uri="urn:schemas-microsoft-com:office:smarttags" w:element="metricconverter">
        <w:smartTagPr>
          <w:attr w:name="ProductID" w:val="5 мм"/>
        </w:smartTagPr>
        <w:r w:rsidRPr="005561CD">
          <w:rPr>
            <w:rFonts w:ascii="Times New Roman" w:hAnsi="Times New Roman"/>
            <w:sz w:val="28"/>
            <w:szCs w:val="24"/>
          </w:rPr>
          <w:t>5 мм</w:t>
        </w:r>
      </w:smartTag>
      <w:r w:rsidRPr="005561CD">
        <w:rPr>
          <w:rFonts w:ascii="Times New Roman" w:hAnsi="Times New Roman"/>
          <w:sz w:val="28"/>
          <w:szCs w:val="24"/>
        </w:rPr>
        <w:t xml:space="preserve">) </w:t>
      </w:r>
    </w:p>
    <w:p w:rsidR="00072400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20" w:dyaOrig="360">
          <v:shape id="_x0000_i1058" type="#_x0000_t75" style="width:10.5pt;height:18pt" o:ole="">
            <v:imagedata r:id="rId73" o:title=""/>
          </v:shape>
          <o:OLEObject Type="Embed" ProgID="Equation.3" ShapeID="_x0000_i1058" DrawAspect="Content" ObjectID="_1469458431" r:id="rId74"/>
        </w:object>
      </w:r>
      <w:r w:rsidR="00072400" w:rsidRPr="005561CD">
        <w:rPr>
          <w:rFonts w:ascii="Times New Roman" w:hAnsi="Times New Roman"/>
          <w:sz w:val="28"/>
          <w:szCs w:val="24"/>
        </w:rPr>
        <w:t>– длина листа</w:t>
      </w:r>
    </w:p>
    <w:p w:rsidR="00072400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79" w:dyaOrig="460">
          <v:shape id="_x0000_i1059" type="#_x0000_t75" style="width:14.25pt;height:23.25pt" o:ole="">
            <v:imagedata r:id="rId75" o:title=""/>
          </v:shape>
          <o:OLEObject Type="Embed" ProgID="Equation.3" ShapeID="_x0000_i1059" DrawAspect="Content" ObjectID="_1469458432" r:id="rId76"/>
        </w:object>
      </w:r>
      <w:r w:rsidR="00072400" w:rsidRPr="005561CD">
        <w:rPr>
          <w:rFonts w:ascii="Times New Roman" w:hAnsi="Times New Roman"/>
          <w:sz w:val="28"/>
          <w:szCs w:val="24"/>
        </w:rPr>
        <w:t xml:space="preserve">= </w:t>
      </w:r>
      <w:smartTag w:uri="urn:schemas-microsoft-com:office:smarttags" w:element="metricconverter">
        <w:smartTagPr>
          <w:attr w:name="ProductID" w:val="8 м"/>
        </w:smartTagPr>
        <w:r w:rsidR="00072400" w:rsidRPr="005561CD">
          <w:rPr>
            <w:rFonts w:ascii="Times New Roman" w:hAnsi="Times New Roman"/>
            <w:sz w:val="28"/>
            <w:szCs w:val="24"/>
          </w:rPr>
          <w:t>8 м</w:t>
        </w:r>
      </w:smartTag>
      <w:r w:rsidR="00072400" w:rsidRPr="005561CD">
        <w:rPr>
          <w:rFonts w:ascii="Times New Roman" w:hAnsi="Times New Roman"/>
          <w:sz w:val="28"/>
          <w:szCs w:val="24"/>
        </w:rPr>
        <w:t xml:space="preserve"> – </w:t>
      </w:r>
      <w:smartTag w:uri="urn:schemas-microsoft-com:office:smarttags" w:element="metricconverter">
        <w:smartTagPr>
          <w:attr w:name="ProductID" w:val="0,005 м"/>
        </w:smartTagPr>
        <w:r w:rsidR="00072400" w:rsidRPr="005561CD">
          <w:rPr>
            <w:rFonts w:ascii="Times New Roman" w:hAnsi="Times New Roman"/>
            <w:sz w:val="28"/>
            <w:szCs w:val="24"/>
          </w:rPr>
          <w:t>0,005 м</w:t>
        </w:r>
      </w:smartTag>
      <w:r w:rsidR="00072400" w:rsidRPr="005561CD">
        <w:rPr>
          <w:rFonts w:ascii="Times New Roman" w:hAnsi="Times New Roman"/>
          <w:sz w:val="28"/>
          <w:szCs w:val="24"/>
        </w:rPr>
        <w:t xml:space="preserve"> = </w:t>
      </w:r>
      <w:smartTag w:uri="urn:schemas-microsoft-com:office:smarttags" w:element="metricconverter">
        <w:smartTagPr>
          <w:attr w:name="ProductID" w:val="7,995 м"/>
        </w:smartTagPr>
        <w:r w:rsidR="00072400" w:rsidRPr="005561CD">
          <w:rPr>
            <w:rFonts w:ascii="Times New Roman" w:hAnsi="Times New Roman"/>
            <w:sz w:val="28"/>
            <w:szCs w:val="24"/>
          </w:rPr>
          <w:t>7,995 м</w:t>
        </w:r>
      </w:smartTag>
      <w:r w:rsidR="00072400" w:rsidRPr="005561CD">
        <w:rPr>
          <w:rFonts w:ascii="Times New Roman" w:hAnsi="Times New Roman"/>
          <w:sz w:val="28"/>
          <w:szCs w:val="24"/>
        </w:rPr>
        <w:t>,</w:t>
      </w:r>
    </w:p>
    <w:p w:rsidR="00846DFF" w:rsidRPr="005561CD" w:rsidRDefault="00846DFF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Для 11 поясов(</w:t>
      </w:r>
      <w:r w:rsidRPr="005561CD">
        <w:rPr>
          <w:rFonts w:ascii="Times New Roman" w:hAnsi="Times New Roman"/>
          <w:sz w:val="28"/>
          <w:szCs w:val="24"/>
          <w:lang w:val="en-US"/>
        </w:rPr>
        <w:t>R</w:t>
      </w:r>
      <w:r w:rsidRPr="005561CD">
        <w:rPr>
          <w:rFonts w:ascii="Times New Roman" w:hAnsi="Times New Roman"/>
          <w:sz w:val="28"/>
          <w:szCs w:val="24"/>
          <w:vertAlign w:val="subscript"/>
        </w:rPr>
        <w:t>1</w:t>
      </w:r>
      <w:r w:rsidRPr="005561CD">
        <w:rPr>
          <w:rFonts w:ascii="Times New Roman" w:hAnsi="Times New Roman"/>
          <w:sz w:val="28"/>
          <w:szCs w:val="24"/>
        </w:rPr>
        <w:t>=20,18м):</w: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900" w:dyaOrig="720">
          <v:shape id="_x0000_i1060" type="#_x0000_t75" style="width:144.75pt;height:36pt" o:ole="">
            <v:imagedata r:id="rId77" o:title=""/>
          </v:shape>
          <o:OLEObject Type="Embed" ProgID="Equation.3" ShapeID="_x0000_i1060" DrawAspect="Content" ObjectID="_1469458433" r:id="rId78"/>
        </w:object>
      </w:r>
      <w:r w:rsidR="00072400" w:rsidRPr="005561CD">
        <w:rPr>
          <w:rFonts w:ascii="Times New Roman" w:hAnsi="Times New Roman"/>
          <w:sz w:val="28"/>
          <w:szCs w:val="24"/>
        </w:rPr>
        <w:t>.</w: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624BA" w:rsidRPr="005561CD" w:rsidRDefault="00A624BA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Тогда число листов либо 15,5 либо 16</w:t>
      </w:r>
      <w:r w:rsidR="00846DFF" w:rsidRPr="005561CD">
        <w:rPr>
          <w:rFonts w:ascii="Times New Roman" w:hAnsi="Times New Roman"/>
          <w:sz w:val="28"/>
          <w:szCs w:val="24"/>
        </w:rPr>
        <w:t>.</w:t>
      </w:r>
    </w:p>
    <w:p w:rsidR="00846DFF" w:rsidRPr="005561CD" w:rsidRDefault="00846DFF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Для 12 поясов(</w:t>
      </w:r>
      <w:r w:rsidRPr="005561CD">
        <w:rPr>
          <w:rFonts w:ascii="Times New Roman" w:hAnsi="Times New Roman"/>
          <w:sz w:val="28"/>
          <w:szCs w:val="24"/>
          <w:lang w:val="en-US"/>
        </w:rPr>
        <w:t>R</w:t>
      </w:r>
      <w:r w:rsidRPr="005561CD">
        <w:rPr>
          <w:rFonts w:ascii="Times New Roman" w:hAnsi="Times New Roman"/>
          <w:sz w:val="28"/>
          <w:szCs w:val="24"/>
          <w:vertAlign w:val="subscript"/>
        </w:rPr>
        <w:t>2</w:t>
      </w:r>
      <w:r w:rsidRPr="005561CD">
        <w:rPr>
          <w:rFonts w:ascii="Times New Roman" w:hAnsi="Times New Roman"/>
          <w:sz w:val="28"/>
          <w:szCs w:val="24"/>
        </w:rPr>
        <w:t>=19,32м):</w:t>
      </w:r>
    </w:p>
    <w:p w:rsidR="00A624BA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900" w:dyaOrig="720">
          <v:shape id="_x0000_i1061" type="#_x0000_t75" style="width:144.75pt;height:36pt" o:ole="">
            <v:imagedata r:id="rId79" o:title=""/>
          </v:shape>
          <o:OLEObject Type="Embed" ProgID="Equation.3" ShapeID="_x0000_i1061" DrawAspect="Content" ObjectID="_1469458434" r:id="rId80"/>
        </w:objec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Тогда число листов либо </w:t>
      </w:r>
      <w:r w:rsidR="00A624BA" w:rsidRPr="005561CD">
        <w:rPr>
          <w:rFonts w:ascii="Times New Roman" w:hAnsi="Times New Roman"/>
          <w:sz w:val="28"/>
          <w:szCs w:val="24"/>
        </w:rPr>
        <w:t>15</w:t>
      </w:r>
      <w:r w:rsidRPr="005561CD">
        <w:rPr>
          <w:rFonts w:ascii="Times New Roman" w:hAnsi="Times New Roman"/>
          <w:sz w:val="28"/>
          <w:szCs w:val="24"/>
        </w:rPr>
        <w:t xml:space="preserve"> либо 1</w:t>
      </w:r>
      <w:r w:rsidR="00A624BA" w:rsidRPr="005561CD">
        <w:rPr>
          <w:rFonts w:ascii="Times New Roman" w:hAnsi="Times New Roman"/>
          <w:sz w:val="28"/>
          <w:szCs w:val="24"/>
        </w:rPr>
        <w:t>5,5</w:t>
      </w:r>
      <w:r w:rsidRPr="005561CD">
        <w:rPr>
          <w:rFonts w:ascii="Times New Roman" w:hAnsi="Times New Roman"/>
          <w:sz w:val="28"/>
          <w:szCs w:val="24"/>
        </w:rPr>
        <w:t>.</w:t>
      </w:r>
    </w:p>
    <w:p w:rsidR="00072400" w:rsidRPr="005561CD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Рассчит</w:t>
      </w:r>
      <w:r>
        <w:rPr>
          <w:rFonts w:ascii="Times New Roman" w:hAnsi="Times New Roman"/>
          <w:sz w:val="28"/>
          <w:szCs w:val="24"/>
        </w:rPr>
        <w:t>а</w:t>
      </w:r>
      <w:r w:rsidRPr="005561CD">
        <w:rPr>
          <w:rFonts w:ascii="Times New Roman" w:hAnsi="Times New Roman"/>
          <w:sz w:val="28"/>
          <w:szCs w:val="24"/>
        </w:rPr>
        <w:t>ем</w:t>
      </w:r>
      <w:r w:rsidR="00072400" w:rsidRPr="005561CD">
        <w:rPr>
          <w:rFonts w:ascii="Times New Roman" w:hAnsi="Times New Roman"/>
          <w:sz w:val="28"/>
          <w:szCs w:val="24"/>
        </w:rPr>
        <w:t xml:space="preserve"> </w:t>
      </w:r>
      <w:r w:rsidR="00846DFF" w:rsidRPr="005561CD">
        <w:rPr>
          <w:rFonts w:ascii="Times New Roman" w:hAnsi="Times New Roman"/>
          <w:sz w:val="28"/>
          <w:szCs w:val="24"/>
        </w:rPr>
        <w:t xml:space="preserve">возможные </w:t>
      </w:r>
      <w:r w:rsidR="00072400" w:rsidRPr="005561CD">
        <w:rPr>
          <w:rFonts w:ascii="Times New Roman" w:hAnsi="Times New Roman"/>
          <w:sz w:val="28"/>
          <w:szCs w:val="24"/>
        </w:rPr>
        <w:t>радиус</w:t>
      </w:r>
      <w:r w:rsidR="00846DFF" w:rsidRPr="005561CD">
        <w:rPr>
          <w:rFonts w:ascii="Times New Roman" w:hAnsi="Times New Roman"/>
          <w:sz w:val="28"/>
          <w:szCs w:val="24"/>
        </w:rPr>
        <w:t>ы резервуара</w:t>
      </w:r>
      <w:r w:rsidR="00072400" w:rsidRPr="005561CD">
        <w:rPr>
          <w:rFonts w:ascii="Times New Roman" w:hAnsi="Times New Roman"/>
          <w:sz w:val="28"/>
          <w:szCs w:val="24"/>
        </w:rPr>
        <w:t>:</w: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</w:p>
    <w:p w:rsidR="00072400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bCs/>
          <w:sz w:val="28"/>
          <w:szCs w:val="24"/>
        </w:rPr>
        <w:object w:dxaOrig="3320" w:dyaOrig="780">
          <v:shape id="_x0000_i1062" type="#_x0000_t75" style="width:165.75pt;height:38.25pt" o:ole="">
            <v:imagedata r:id="rId81" o:title=""/>
          </v:shape>
          <o:OLEObject Type="Embed" ProgID="Equation.3" ShapeID="_x0000_i1062" DrawAspect="Content" ObjectID="_1469458435" r:id="rId82"/>
        </w:object>
      </w:r>
      <w:r w:rsidR="00072400" w:rsidRPr="005561CD">
        <w:rPr>
          <w:rFonts w:ascii="Times New Roman" w:hAnsi="Times New Roman"/>
          <w:sz w:val="28"/>
          <w:szCs w:val="24"/>
        </w:rPr>
        <w:t>.</w:t>
      </w:r>
    </w:p>
    <w:p w:rsidR="00072400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561CD">
        <w:rPr>
          <w:rFonts w:ascii="Times New Roman" w:hAnsi="Times New Roman"/>
          <w:sz w:val="28"/>
        </w:rPr>
        <w:object w:dxaOrig="3500" w:dyaOrig="780">
          <v:shape id="_x0000_i1063" type="#_x0000_t75" style="width:174.75pt;height:38.25pt" o:ole="">
            <v:imagedata r:id="rId83" o:title=""/>
          </v:shape>
          <o:OLEObject Type="Embed" ProgID="Equation.3" ShapeID="_x0000_i1063" DrawAspect="Content" ObjectID="_1469458436" r:id="rId84"/>
        </w:object>
      </w:r>
    </w:p>
    <w:p w:rsidR="00846DFF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</w:rPr>
        <w:object w:dxaOrig="3360" w:dyaOrig="780">
          <v:shape id="_x0000_i1064" type="#_x0000_t75" style="width:168pt;height:38.25pt" o:ole="">
            <v:imagedata r:id="rId85" o:title=""/>
          </v:shape>
          <o:OLEObject Type="Embed" ProgID="Equation.3" ShapeID="_x0000_i1064" DrawAspect="Content" ObjectID="_1469458437" r:id="rId86"/>
        </w:objec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Фактический (строительный) объем резервуара:</w: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880" w:dyaOrig="420">
          <v:shape id="_x0000_i1065" type="#_x0000_t75" style="width:243.75pt;height:20.25pt" o:ole="">
            <v:imagedata r:id="rId87" o:title=""/>
          </v:shape>
          <o:OLEObject Type="Embed" ProgID="Equation.3" ShapeID="_x0000_i1065" DrawAspect="Content" ObjectID="_1469458438" r:id="rId88"/>
        </w:object>
      </w:r>
    </w:p>
    <w:p w:rsidR="00072400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561CD">
        <w:rPr>
          <w:rFonts w:ascii="Times New Roman" w:hAnsi="Times New Roman"/>
          <w:sz w:val="28"/>
        </w:rPr>
        <w:object w:dxaOrig="4940" w:dyaOrig="420">
          <v:shape id="_x0000_i1066" type="#_x0000_t75" style="width:246.75pt;height:20.25pt" o:ole="">
            <v:imagedata r:id="rId89" o:title=""/>
          </v:shape>
          <o:OLEObject Type="Embed" ProgID="Equation.3" ShapeID="_x0000_i1066" DrawAspect="Content" ObjectID="_1469458439" r:id="rId90"/>
        </w:object>
      </w:r>
    </w:p>
    <w:p w:rsidR="00846DFF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561CD">
        <w:rPr>
          <w:rFonts w:ascii="Times New Roman" w:hAnsi="Times New Roman"/>
          <w:sz w:val="28"/>
        </w:rPr>
        <w:object w:dxaOrig="4880" w:dyaOrig="420">
          <v:shape id="_x0000_i1067" type="#_x0000_t75" style="width:243.75pt;height:20.25pt" o:ole="">
            <v:imagedata r:id="rId91" o:title=""/>
          </v:shape>
          <o:OLEObject Type="Embed" ProgID="Equation.3" ShapeID="_x0000_i1067" DrawAspect="Content" ObjectID="_1469458440" r:id="rId92"/>
        </w:object>
      </w:r>
    </w:p>
    <w:p w:rsidR="00846DFF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561CD">
        <w:rPr>
          <w:rFonts w:ascii="Times New Roman" w:hAnsi="Times New Roman"/>
          <w:sz w:val="28"/>
        </w:rPr>
        <w:object w:dxaOrig="4920" w:dyaOrig="420">
          <v:shape id="_x0000_i1068" type="#_x0000_t75" style="width:246pt;height:20.25pt" o:ole="">
            <v:imagedata r:id="rId93" o:title=""/>
          </v:shape>
          <o:OLEObject Type="Embed" ProgID="Equation.3" ShapeID="_x0000_i1068" DrawAspect="Content" ObjectID="_1469458441" r:id="rId94"/>
        </w:object>
      </w:r>
    </w:p>
    <w:p w:rsidR="00EE62D2" w:rsidRDefault="00EE62D2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72400" w:rsidRPr="005561CD" w:rsidRDefault="003809E9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</w:rPr>
        <w:object w:dxaOrig="380" w:dyaOrig="380">
          <v:shape id="_x0000_i1069" type="#_x0000_t75" style="width:18.75pt;height:18.75pt" o:ole="">
            <v:imagedata r:id="rId95" o:title=""/>
          </v:shape>
          <o:OLEObject Type="Embed" ProgID="Equation.3" ShapeID="_x0000_i1069" DrawAspect="Content" ObjectID="_1469458442" r:id="rId96"/>
        </w:object>
      </w:r>
      <w:r w:rsidR="00072400" w:rsidRPr="005561CD">
        <w:rPr>
          <w:rFonts w:ascii="Times New Roman" w:hAnsi="Times New Roman"/>
          <w:sz w:val="28"/>
          <w:szCs w:val="24"/>
        </w:rPr>
        <w:t>б</w:t>
      </w:r>
      <w:r w:rsidR="00D3449D" w:rsidRPr="005561CD">
        <w:rPr>
          <w:rFonts w:ascii="Times New Roman" w:hAnsi="Times New Roman"/>
          <w:sz w:val="28"/>
          <w:szCs w:val="24"/>
        </w:rPr>
        <w:t>олее соответствует</w:t>
      </w:r>
      <w:r w:rsidR="00072400" w:rsidRPr="005561CD">
        <w:rPr>
          <w:rFonts w:ascii="Times New Roman" w:hAnsi="Times New Roman"/>
          <w:sz w:val="28"/>
          <w:szCs w:val="24"/>
        </w:rPr>
        <w:t xml:space="preserve"> заданному объему резервуара, поэтому принимаем число листов равное 1</w:t>
      </w:r>
      <w:r w:rsidR="00846DFF" w:rsidRPr="005561CD">
        <w:rPr>
          <w:rFonts w:ascii="Times New Roman" w:hAnsi="Times New Roman"/>
          <w:sz w:val="28"/>
          <w:szCs w:val="24"/>
        </w:rPr>
        <w:t>6, а число поясов - 11</w:t>
      </w:r>
      <w:r w:rsidR="00072400" w:rsidRPr="005561CD">
        <w:rPr>
          <w:rFonts w:ascii="Times New Roman" w:hAnsi="Times New Roman"/>
          <w:sz w:val="28"/>
          <w:szCs w:val="24"/>
        </w:rPr>
        <w:t>.</w:t>
      </w:r>
    </w:p>
    <w:p w:rsidR="00846DFF" w:rsidRPr="005561CD" w:rsidRDefault="00846DFF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Проверим соответствие геометрического объема резервуара номинальному:</w:t>
      </w:r>
    </w:p>
    <w:p w:rsidR="00EE62D2" w:rsidRDefault="00EE62D2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846DFF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960" w:dyaOrig="620">
          <v:shape id="_x0000_i1070" type="#_x0000_t75" style="width:98.25pt;height:30.75pt" o:ole="">
            <v:imagedata r:id="rId97" o:title=""/>
          </v:shape>
          <o:OLEObject Type="Embed" ProgID="Equation.3" ShapeID="_x0000_i1070" DrawAspect="Content" ObjectID="_1469458443" r:id="rId98"/>
        </w:object>
      </w:r>
    </w:p>
    <w:p w:rsidR="00846DFF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780" w:dyaOrig="620">
          <v:shape id="_x0000_i1071" type="#_x0000_t75" style="width:138.75pt;height:30.75pt" o:ole="">
            <v:imagedata r:id="rId99" o:title=""/>
          </v:shape>
          <o:OLEObject Type="Embed" ProgID="Equation.3" ShapeID="_x0000_i1071" DrawAspect="Content" ObjectID="_1469458444" r:id="rId100"/>
        </w:object>
      </w:r>
    </w:p>
    <w:p w:rsidR="00846DFF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200" w:dyaOrig="320">
          <v:shape id="_x0000_i1072" type="#_x0000_t75" style="width:60pt;height:15.75pt" o:ole="">
            <v:imagedata r:id="rId101" o:title=""/>
          </v:shape>
          <o:OLEObject Type="Embed" ProgID="Equation.3" ShapeID="_x0000_i1072" DrawAspect="Content" ObjectID="_1469458445" r:id="rId102"/>
        </w:object>
      </w:r>
    </w:p>
    <w:p w:rsidR="00072400" w:rsidRPr="005561CD" w:rsidRDefault="00072400" w:rsidP="005561CD">
      <w:pPr>
        <w:pStyle w:val="ae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Параметры резервуара:</w:t>
      </w:r>
    </w:p>
    <w:p w:rsidR="00072400" w:rsidRPr="005561CD" w:rsidRDefault="003809E9" w:rsidP="005561CD">
      <w:pPr>
        <w:pStyle w:val="ae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2560" w:dyaOrig="400">
          <v:shape id="_x0000_i1073" type="#_x0000_t75" style="width:126.75pt;height:19.5pt" o:ole="">
            <v:imagedata r:id="rId103" o:title=""/>
          </v:shape>
          <o:OLEObject Type="Embed" ProgID="Equation.3" ShapeID="_x0000_i1073" DrawAspect="Content" ObjectID="_1469458446" r:id="rId104"/>
        </w:object>
      </w:r>
      <w:r w:rsidR="00072400" w:rsidRPr="005561CD">
        <w:rPr>
          <w:rFonts w:ascii="Times New Roman" w:hAnsi="Times New Roman"/>
          <w:sz w:val="28"/>
          <w:szCs w:val="28"/>
        </w:rPr>
        <w:t>;</w:t>
      </w:r>
    </w:p>
    <w:p w:rsidR="00072400" w:rsidRPr="005561CD" w:rsidRDefault="003809E9" w:rsidP="005561CD">
      <w:pPr>
        <w:pStyle w:val="ae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1359" w:dyaOrig="380">
          <v:shape id="_x0000_i1074" type="#_x0000_t75" style="width:67.5pt;height:18.75pt" o:ole="">
            <v:imagedata r:id="rId105" o:title=""/>
          </v:shape>
          <o:OLEObject Type="Embed" ProgID="Equation.3" ShapeID="_x0000_i1074" DrawAspect="Content" ObjectID="_1469458447" r:id="rId106"/>
        </w:object>
      </w:r>
      <w:r w:rsidR="00072400" w:rsidRPr="005561CD">
        <w:rPr>
          <w:rFonts w:ascii="Times New Roman" w:hAnsi="Times New Roman"/>
          <w:sz w:val="28"/>
          <w:szCs w:val="28"/>
        </w:rPr>
        <w:t>;</w:t>
      </w:r>
    </w:p>
    <w:p w:rsidR="00072400" w:rsidRPr="005561CD" w:rsidRDefault="003809E9" w:rsidP="005561CD">
      <w:pPr>
        <w:pStyle w:val="ae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1320" w:dyaOrig="380">
          <v:shape id="_x0000_i1075" type="#_x0000_t75" style="width:65.25pt;height:18.75pt" o:ole="">
            <v:imagedata r:id="rId107" o:title=""/>
          </v:shape>
          <o:OLEObject Type="Embed" ProgID="Equation.3" ShapeID="_x0000_i1075" DrawAspect="Content" ObjectID="_1469458448" r:id="rId108"/>
        </w:object>
      </w:r>
      <w:r w:rsidR="00072400" w:rsidRPr="005561CD">
        <w:rPr>
          <w:rFonts w:ascii="Times New Roman" w:hAnsi="Times New Roman"/>
          <w:sz w:val="28"/>
          <w:szCs w:val="28"/>
        </w:rPr>
        <w:t>;</w:t>
      </w:r>
    </w:p>
    <w:p w:rsidR="00072400" w:rsidRPr="005561CD" w:rsidRDefault="003809E9" w:rsidP="005561CD">
      <w:pPr>
        <w:pStyle w:val="ae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800" w:dyaOrig="420">
          <v:shape id="_x0000_i1076" type="#_x0000_t75" style="width:46.5pt;height:24.75pt" o:ole="">
            <v:imagedata r:id="rId109" o:title=""/>
          </v:shape>
          <o:OLEObject Type="Embed" ProgID="Equation.3" ShapeID="_x0000_i1076" DrawAspect="Content" ObjectID="_1469458449" r:id="rId110"/>
        </w:object>
      </w:r>
      <w:r w:rsidR="00072400" w:rsidRPr="005561CD">
        <w:rPr>
          <w:rFonts w:ascii="Times New Roman" w:hAnsi="Times New Roman"/>
          <w:sz w:val="28"/>
          <w:szCs w:val="24"/>
          <w:lang w:val="en-US"/>
        </w:rPr>
        <w:t>листов</w: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 w:rsidRPr="005561CD">
        <w:rPr>
          <w:rFonts w:ascii="Times New Roman" w:hAnsi="Times New Roman"/>
          <w:sz w:val="28"/>
        </w:rPr>
        <w:object w:dxaOrig="1540" w:dyaOrig="340">
          <v:shape id="_x0000_i1077" type="#_x0000_t75" style="width:76.5pt;height:17.25pt" o:ole="">
            <v:imagedata r:id="rId111" o:title=""/>
          </v:shape>
          <o:OLEObject Type="Embed" ProgID="Equation.3" ShapeID="_x0000_i1077" DrawAspect="Content" ObjectID="_1469458450" r:id="rId112"/>
        </w:object>
      </w:r>
      <w:r w:rsidR="00072400" w:rsidRPr="005561CD">
        <w:rPr>
          <w:rFonts w:ascii="Times New Roman" w:hAnsi="Times New Roman"/>
          <w:sz w:val="28"/>
        </w:rPr>
        <w:t>.</w:t>
      </w: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846DFF" w:rsidRPr="005561CD" w:rsidRDefault="00EE62D2" w:rsidP="005561CD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  <w:r w:rsidR="00072400" w:rsidRPr="005561CD">
        <w:rPr>
          <w:rFonts w:ascii="Times New Roman" w:hAnsi="Times New Roman"/>
          <w:sz w:val="28"/>
          <w:szCs w:val="24"/>
        </w:rPr>
        <w:t>Расчет толщины стенки резервуара</w:t>
      </w:r>
    </w:p>
    <w:p w:rsidR="00EE62D2" w:rsidRDefault="00EE62D2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C932DF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2.1</w:t>
      </w:r>
      <w:r w:rsidR="00072400" w:rsidRPr="005561CD">
        <w:rPr>
          <w:rFonts w:ascii="Times New Roman" w:hAnsi="Times New Roman"/>
          <w:sz w:val="28"/>
          <w:szCs w:val="24"/>
        </w:rPr>
        <w:t xml:space="preserve"> Расчет высоты налива </w:t>
      </w:r>
      <w:r w:rsidR="00073D6B" w:rsidRPr="005561CD">
        <w:rPr>
          <w:rFonts w:ascii="Times New Roman" w:hAnsi="Times New Roman"/>
          <w:sz w:val="28"/>
          <w:szCs w:val="24"/>
        </w:rPr>
        <w:t xml:space="preserve">и объема </w:t>
      </w:r>
      <w:r w:rsidR="00EE62D2">
        <w:rPr>
          <w:rFonts w:ascii="Times New Roman" w:hAnsi="Times New Roman"/>
          <w:sz w:val="28"/>
          <w:szCs w:val="24"/>
        </w:rPr>
        <w:t>жидкости в резервуаре</w:t>
      </w:r>
    </w:p>
    <w:p w:rsidR="00EE62D2" w:rsidRDefault="00EE62D2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Н</w:t>
      </w:r>
      <w:r w:rsidRPr="005561CD">
        <w:rPr>
          <w:rFonts w:ascii="Times New Roman" w:hAnsi="Times New Roman"/>
          <w:sz w:val="28"/>
          <w:szCs w:val="24"/>
          <w:vertAlign w:val="subscript"/>
        </w:rPr>
        <w:t>н</w:t>
      </w:r>
      <w:r w:rsidRPr="005561CD">
        <w:rPr>
          <w:rFonts w:ascii="Times New Roman" w:hAnsi="Times New Roman"/>
          <w:sz w:val="28"/>
          <w:szCs w:val="24"/>
        </w:rPr>
        <w:t xml:space="preserve"> – высота налива жидкости, м. Высота налива (допустимый (максимальный) аварийный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Pr="005561CD">
        <w:rPr>
          <w:rFonts w:ascii="Times New Roman" w:hAnsi="Times New Roman"/>
          <w:sz w:val="28"/>
          <w:szCs w:val="24"/>
        </w:rPr>
        <w:t>уровень налива жидкости) определяется для РВС с пеногенераторами встроенными в стенку РВС нижним краем пеногенератора минус 0,3м (предусматривается АСКП – автоматическая система комбинированного пожаротушения).</w:t>
      </w:r>
    </w:p>
    <w:p w:rsidR="00073D6B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4"/>
          <w:u w:val="single"/>
        </w:rPr>
        <w:t>Применяемое оборудование</w:t>
      </w:r>
      <w:r w:rsidRPr="005561CD">
        <w:rPr>
          <w:rFonts w:ascii="Times New Roman" w:hAnsi="Times New Roman"/>
          <w:sz w:val="28"/>
          <w:szCs w:val="28"/>
        </w:rPr>
        <w:t xml:space="preserve">: </w:t>
      </w:r>
      <w:r w:rsidR="00073D6B" w:rsidRPr="005561CD">
        <w:rPr>
          <w:rFonts w:ascii="Times New Roman" w:hAnsi="Times New Roman"/>
          <w:sz w:val="28"/>
          <w:szCs w:val="28"/>
        </w:rPr>
        <w:t>Камера низкократной пены модели "Афрос"</w:t>
      </w:r>
      <w:r w:rsidRPr="005561CD">
        <w:rPr>
          <w:rFonts w:ascii="Times New Roman" w:hAnsi="Times New Roman"/>
          <w:sz w:val="28"/>
          <w:szCs w:val="28"/>
        </w:rPr>
        <w:t>,</w:t>
      </w:r>
      <w:r w:rsidRPr="005561CD">
        <w:rPr>
          <w:rFonts w:ascii="Times New Roman" w:hAnsi="Times New Roman"/>
          <w:sz w:val="28"/>
          <w:szCs w:val="24"/>
        </w:rPr>
        <w:t xml:space="preserve"> размеры – 340мм х 340мм.</w:t>
      </w:r>
      <w:r w:rsidRPr="005561CD">
        <w:rPr>
          <w:rFonts w:ascii="Times New Roman" w:hAnsi="Times New Roman"/>
          <w:sz w:val="28"/>
          <w:szCs w:val="24"/>
          <w:u w:val="single"/>
        </w:rPr>
        <w:t xml:space="preserve">Место установки </w:t>
      </w:r>
      <w:r w:rsidR="00073D6B" w:rsidRPr="005561CD">
        <w:rPr>
          <w:rFonts w:ascii="Times New Roman" w:hAnsi="Times New Roman"/>
          <w:sz w:val="28"/>
          <w:szCs w:val="28"/>
          <w:u w:val="single"/>
        </w:rPr>
        <w:t>Камеры мод. "Афрос"</w:t>
      </w:r>
      <w:r w:rsidR="00073D6B" w:rsidRPr="005561CD">
        <w:rPr>
          <w:rFonts w:ascii="Times New Roman" w:hAnsi="Times New Roman"/>
          <w:sz w:val="28"/>
          <w:szCs w:val="24"/>
        </w:rPr>
        <w:t xml:space="preserve"> </w:t>
      </w:r>
      <w:r w:rsidR="00073D6B" w:rsidRPr="005561CD">
        <w:rPr>
          <w:rFonts w:ascii="Times New Roman" w:hAnsi="Times New Roman"/>
          <w:sz w:val="28"/>
          <w:szCs w:val="28"/>
        </w:rPr>
        <w:t xml:space="preserve">монтируются на верхнем поясе около крыши резервуара на штатных технологических люках. Камера состоит из собственно пеногенератора, который соединяется с цилиндрическим корпусом, имеющем съемное дно. Это дно служит для проведения ревизии разрывной предохранительной мембраны и ее замены. Цилиндрический корпус имеет стыковочный фланец, в котором установлена предохранительная разрывная мембрана, которая одновременно изолирует полость корпуса с пеногенератором от внутренней полости резервуара. Во внутренний объем резервуара выходит цилиндрический наконечник, заканчивающийся щелевым насадком, </w:t>
      </w:r>
      <w:r w:rsidR="00CF537D">
        <w:rPr>
          <w:rFonts w:ascii="Times New Roman" w:hAnsi="Times New Roman"/>
          <w:sz w:val="28"/>
          <w:szCs w:val="28"/>
        </w:rPr>
        <w:t>формирующем веерную струю пены.</w:t>
      </w:r>
    </w:p>
    <w:p w:rsidR="00CF537D" w:rsidRPr="005561CD" w:rsidRDefault="00CF537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3D6B" w:rsidRPr="005561CD" w:rsidRDefault="00696998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390" o:spid="_x0000_i1078" type="#_x0000_t75" style="width:248.25pt;height:156pt;visibility:visible">
            <v:imagedata r:id="rId113" o:title=""/>
          </v:shape>
        </w:pict>
      </w:r>
    </w:p>
    <w:p w:rsidR="00073D6B" w:rsidRPr="005561CD" w:rsidRDefault="00073D6B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Рис. 1. Камера низкократной пены модели "Афрос"</w:t>
      </w:r>
    </w:p>
    <w:p w:rsidR="00072400" w:rsidRPr="005561CD" w:rsidRDefault="00696998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Рисунок 331" o:spid="_x0000_i1079" type="#_x0000_t75" style="width:321.75pt;height:276pt;visibility:visible">
            <v:imagedata r:id="rId114" o:title=""/>
          </v:shape>
        </w:pict>
      </w: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Рис.</w:t>
      </w:r>
      <w:r w:rsidR="00073D6B" w:rsidRPr="005561CD">
        <w:rPr>
          <w:rFonts w:ascii="Times New Roman" w:hAnsi="Times New Roman"/>
          <w:sz w:val="28"/>
          <w:szCs w:val="24"/>
        </w:rPr>
        <w:t>2</w:t>
      </w:r>
      <w:r w:rsidRPr="005561CD">
        <w:rPr>
          <w:rFonts w:ascii="Times New Roman" w:hAnsi="Times New Roman"/>
          <w:sz w:val="28"/>
          <w:szCs w:val="24"/>
        </w:rPr>
        <w:t xml:space="preserve">. Схема монтажа </w:t>
      </w:r>
      <w:r w:rsidR="00073D6B" w:rsidRPr="005561CD">
        <w:rPr>
          <w:rFonts w:ascii="Times New Roman" w:hAnsi="Times New Roman"/>
          <w:sz w:val="28"/>
          <w:szCs w:val="24"/>
        </w:rPr>
        <w:t>«Афрос»</w:t>
      </w: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  <w:r w:rsidRPr="005561CD">
        <w:rPr>
          <w:rFonts w:ascii="Times New Roman" w:hAnsi="Times New Roman"/>
          <w:sz w:val="28"/>
          <w:szCs w:val="24"/>
          <w:u w:val="single"/>
        </w:rPr>
        <w:t>Допустимый (максимальный) аварийный</w:t>
      </w:r>
      <w:r w:rsidR="005561CD" w:rsidRPr="005561CD">
        <w:rPr>
          <w:rFonts w:ascii="Times New Roman" w:hAnsi="Times New Roman"/>
          <w:sz w:val="28"/>
          <w:szCs w:val="24"/>
          <w:u w:val="single"/>
        </w:rPr>
        <w:t xml:space="preserve"> </w:t>
      </w:r>
      <w:r w:rsidRPr="005561CD">
        <w:rPr>
          <w:rFonts w:ascii="Times New Roman" w:hAnsi="Times New Roman"/>
          <w:sz w:val="28"/>
          <w:szCs w:val="24"/>
          <w:u w:val="single"/>
        </w:rPr>
        <w:t>уровень налива жидкости:</w:t>
      </w:r>
    </w:p>
    <w:p w:rsidR="00CF537D" w:rsidRDefault="00CF537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72400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561CD">
        <w:rPr>
          <w:rFonts w:ascii="Times New Roman" w:hAnsi="Times New Roman"/>
          <w:sz w:val="28"/>
        </w:rPr>
        <w:object w:dxaOrig="3600" w:dyaOrig="360">
          <v:shape id="_x0000_i1080" type="#_x0000_t75" style="width:178.5pt;height:18pt" o:ole="">
            <v:imagedata r:id="rId115" o:title=""/>
          </v:shape>
          <o:OLEObject Type="Embed" ProgID="Equation.3" ShapeID="_x0000_i1080" DrawAspect="Content" ObjectID="_1469458451" r:id="rId116"/>
        </w:object>
      </w:r>
      <w:r w:rsidR="00072400" w:rsidRPr="005561CD">
        <w:rPr>
          <w:rFonts w:ascii="Times New Roman" w:hAnsi="Times New Roman"/>
          <w:sz w:val="28"/>
        </w:rPr>
        <w:t>.</w:t>
      </w:r>
    </w:p>
    <w:p w:rsidR="00CF537D" w:rsidRDefault="00CF537D" w:rsidP="005561C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37D" w:rsidRDefault="006B03DB" w:rsidP="005561C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 xml:space="preserve">Далее находим объём жидкости в резервуаре: </w:t>
      </w:r>
    </w:p>
    <w:p w:rsidR="00CF537D" w:rsidRDefault="00CF537D" w:rsidP="005561C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B03DB" w:rsidRPr="005561CD" w:rsidRDefault="003809E9" w:rsidP="005561C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3680" w:dyaOrig="680">
          <v:shape id="_x0000_i1081" type="#_x0000_t75" style="width:183.75pt;height:33.75pt" o:ole="">
            <v:imagedata r:id="rId117" o:title=""/>
          </v:shape>
          <o:OLEObject Type="Embed" ProgID="Equation.3" ShapeID="_x0000_i1081" DrawAspect="Content" ObjectID="_1469458452" r:id="rId118"/>
        </w:object>
      </w:r>
      <w:r w:rsidR="005561CD" w:rsidRPr="005561CD">
        <w:rPr>
          <w:rFonts w:ascii="Times New Roman" w:hAnsi="Times New Roman"/>
          <w:sz w:val="28"/>
          <w:szCs w:val="28"/>
        </w:rPr>
        <w:t xml:space="preserve"> </w:t>
      </w:r>
      <w:r w:rsidR="00B17530" w:rsidRPr="005561CD">
        <w:rPr>
          <w:rFonts w:ascii="Times New Roman" w:hAnsi="Times New Roman"/>
          <w:sz w:val="28"/>
          <w:szCs w:val="28"/>
        </w:rPr>
        <w:t>(1,285),</w:t>
      </w:r>
    </w:p>
    <w:p w:rsidR="00CF537D" w:rsidRDefault="00CF537D" w:rsidP="005561C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37D" w:rsidRDefault="00CF537D" w:rsidP="005561C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B03DB" w:rsidRDefault="00B17530" w:rsidP="005561C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г</w:t>
      </w:r>
      <w:r w:rsidR="006B03DB" w:rsidRPr="005561CD">
        <w:rPr>
          <w:rFonts w:ascii="Times New Roman" w:hAnsi="Times New Roman"/>
          <w:sz w:val="28"/>
          <w:szCs w:val="28"/>
        </w:rPr>
        <w:t xml:space="preserve">де </w:t>
      </w:r>
      <w:r w:rsidR="006B03DB" w:rsidRPr="005561CD">
        <w:rPr>
          <w:rFonts w:ascii="Times New Roman" w:hAnsi="Times New Roman"/>
          <w:sz w:val="28"/>
          <w:szCs w:val="28"/>
          <w:lang w:val="en-US"/>
        </w:rPr>
        <w:t>i</w:t>
      </w:r>
      <w:r w:rsidR="006B03DB" w:rsidRPr="005561CD">
        <w:rPr>
          <w:rFonts w:ascii="Times New Roman" w:hAnsi="Times New Roman"/>
          <w:sz w:val="28"/>
          <w:szCs w:val="28"/>
        </w:rPr>
        <w:t xml:space="preserve"> = 1:75 (уклон днища)</w:t>
      </w:r>
    </w:p>
    <w:p w:rsidR="00CF537D" w:rsidRPr="005561CD" w:rsidRDefault="00CF537D" w:rsidP="005561C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B03DB" w:rsidRPr="005561CD" w:rsidRDefault="00696998" w:rsidP="005561C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1440" w:dyaOrig="1440">
          <v:shape id="_x0000_s1026" type="#_x0000_t75" style="position:absolute;left:0;text-align:left;margin-left:27.5pt;margin-top:20.75pt;width:348.5pt;height:33.75pt;z-index:251658240">
            <v:imagedata r:id="rId119" o:title=""/>
            <w10:wrap type="square" side="right"/>
          </v:shape>
          <o:OLEObject Type="Embed" ProgID="Equation.3" ShapeID="_x0000_s1026" DrawAspect="Content" ObjectID="_1469458676" r:id="rId120"/>
        </w:object>
      </w:r>
    </w:p>
    <w:p w:rsidR="006B03DB" w:rsidRPr="005561CD" w:rsidRDefault="006B03DB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37D" w:rsidRDefault="00CF537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B03DB" w:rsidRPr="005561CD" w:rsidRDefault="00CF537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6B03DB" w:rsidRPr="005561CD">
        <w:rPr>
          <w:rFonts w:ascii="Times New Roman" w:hAnsi="Times New Roman"/>
          <w:sz w:val="28"/>
          <w:szCs w:val="28"/>
        </w:rPr>
        <w:t>Находим высоту конуса днища резервуара:</w:t>
      </w:r>
    </w:p>
    <w:p w:rsidR="00CF537D" w:rsidRDefault="00CF537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B03DB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1219" w:dyaOrig="380">
          <v:shape id="_x0000_i1083" type="#_x0000_t75" style="width:60pt;height:18.75pt" o:ole="">
            <v:imagedata r:id="rId121" o:title=""/>
          </v:shape>
          <o:OLEObject Type="Embed" ProgID="Equation.3" ShapeID="_x0000_i1083" DrawAspect="Content" ObjectID="_1469458453" r:id="rId122"/>
        </w:object>
      </w:r>
    </w:p>
    <w:p w:rsidR="006B03DB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2920" w:dyaOrig="360">
          <v:shape id="_x0000_i1084" type="#_x0000_t75" style="width:146.25pt;height:18pt" o:ole="">
            <v:imagedata r:id="rId123" o:title=""/>
          </v:shape>
          <o:OLEObject Type="Embed" ProgID="Equation.3" ShapeID="_x0000_i1084" DrawAspect="Content" ObjectID="_1469458454" r:id="rId124"/>
        </w:object>
      </w:r>
    </w:p>
    <w:p w:rsidR="006B03DB" w:rsidRPr="005561CD" w:rsidRDefault="006B03DB" w:rsidP="005561C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A0C88" w:rsidRPr="005561CD" w:rsidRDefault="00072400" w:rsidP="005561CD">
      <w:pPr>
        <w:widowControl w:val="0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t>Z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i</w:t>
      </w:r>
      <w:r w:rsidRPr="005561CD">
        <w:rPr>
          <w:rFonts w:ascii="Times New Roman" w:hAnsi="Times New Roman"/>
          <w:sz w:val="28"/>
          <w:szCs w:val="24"/>
        </w:rPr>
        <w:t xml:space="preserve"> – расстояние от днища резервуара до нижней кромки </w:t>
      </w:r>
      <w:r w:rsidRPr="005561CD">
        <w:rPr>
          <w:rFonts w:ascii="Times New Roman" w:hAnsi="Times New Roman"/>
          <w:sz w:val="28"/>
          <w:szCs w:val="24"/>
          <w:lang w:val="en-US"/>
        </w:rPr>
        <w:t>i</w:t>
      </w:r>
      <w:r w:rsidRPr="005561CD">
        <w:rPr>
          <w:rFonts w:ascii="Times New Roman" w:hAnsi="Times New Roman"/>
          <w:sz w:val="28"/>
          <w:szCs w:val="24"/>
        </w:rPr>
        <w:t xml:space="preserve"> – го пояса:</w:t>
      </w:r>
    </w:p>
    <w:p w:rsidR="00CF537D" w:rsidRDefault="00CF537D" w:rsidP="005561C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E312C2" w:rsidRPr="005561CD" w:rsidRDefault="00D92426" w:rsidP="005561C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t>z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1</w:t>
      </w:r>
      <w:r w:rsidRPr="005561CD">
        <w:rPr>
          <w:rFonts w:ascii="Times New Roman" w:hAnsi="Times New Roman"/>
          <w:sz w:val="28"/>
          <w:szCs w:val="24"/>
          <w:lang w:val="en-US"/>
        </w:rPr>
        <w:t>=0</w:t>
      </w:r>
      <w:r w:rsidRPr="005561CD">
        <w:rPr>
          <w:rFonts w:ascii="Times New Roman" w:hAnsi="Times New Roman"/>
          <w:sz w:val="28"/>
          <w:szCs w:val="24"/>
        </w:rPr>
        <w:t xml:space="preserve">,3м; </w:t>
      </w:r>
      <w:r w:rsidR="00072400" w:rsidRPr="005561CD">
        <w:rPr>
          <w:rFonts w:ascii="Times New Roman" w:hAnsi="Times New Roman"/>
          <w:sz w:val="28"/>
          <w:szCs w:val="24"/>
          <w:lang w:val="en-US"/>
        </w:rPr>
        <w:t>Z</w:t>
      </w:r>
      <w:r w:rsidR="00072400"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i</w:t>
      </w:r>
      <w:r w:rsidR="00072400" w:rsidRPr="005561CD">
        <w:rPr>
          <w:rFonts w:ascii="Times New Roman" w:hAnsi="Times New Roman"/>
          <w:sz w:val="28"/>
          <w:szCs w:val="24"/>
        </w:rPr>
        <w:t xml:space="preserve"> = (</w:t>
      </w:r>
      <w:r w:rsidR="00072400" w:rsidRPr="005561CD">
        <w:rPr>
          <w:rFonts w:ascii="Times New Roman" w:hAnsi="Times New Roman"/>
          <w:sz w:val="28"/>
          <w:szCs w:val="24"/>
          <w:lang w:val="en-US"/>
        </w:rPr>
        <w:t>i</w:t>
      </w:r>
      <w:r w:rsidR="00072400" w:rsidRPr="005561CD">
        <w:rPr>
          <w:rFonts w:ascii="Times New Roman" w:hAnsi="Times New Roman"/>
          <w:sz w:val="28"/>
          <w:szCs w:val="24"/>
        </w:rPr>
        <w:t xml:space="preserve"> – 1)</w:t>
      </w:r>
      <w:r w:rsidR="00072400" w:rsidRPr="005561CD">
        <w:rPr>
          <w:rFonts w:ascii="Times New Roman" w:hAnsi="Times New Roman"/>
          <w:sz w:val="28"/>
          <w:szCs w:val="24"/>
          <w:lang w:val="en-US"/>
        </w:rPr>
        <w:t>·</w:t>
      </w:r>
      <w:r w:rsidR="00072400" w:rsidRPr="005561CD">
        <w:rPr>
          <w:rFonts w:ascii="Times New Roman" w:hAnsi="Times New Roman"/>
          <w:sz w:val="28"/>
          <w:szCs w:val="24"/>
        </w:rPr>
        <w:t xml:space="preserve"> </w:t>
      </w:r>
      <w:r w:rsidR="00072400" w:rsidRPr="005561CD">
        <w:rPr>
          <w:rFonts w:ascii="Times New Roman" w:hAnsi="Times New Roman"/>
          <w:sz w:val="28"/>
          <w:szCs w:val="24"/>
          <w:lang w:val="en-US"/>
        </w:rPr>
        <w:t>h</w:t>
      </w:r>
      <w:r w:rsidR="00072400" w:rsidRPr="005561CD">
        <w:rPr>
          <w:rFonts w:ascii="Times New Roman" w:hAnsi="Times New Roman"/>
          <w:sz w:val="28"/>
          <w:szCs w:val="24"/>
          <w:vertAlign w:val="superscript"/>
        </w:rPr>
        <w:t>'</w:t>
      </w:r>
      <w:r w:rsidR="00072400" w:rsidRPr="005561CD">
        <w:rPr>
          <w:rFonts w:ascii="Times New Roman" w:hAnsi="Times New Roman"/>
          <w:sz w:val="28"/>
          <w:szCs w:val="24"/>
          <w:vertAlign w:val="subscript"/>
        </w:rPr>
        <w:t>л</w:t>
      </w:r>
      <w:r w:rsidR="00072400" w:rsidRPr="005561CD">
        <w:rPr>
          <w:rFonts w:ascii="Times New Roman" w:hAnsi="Times New Roman"/>
          <w:sz w:val="28"/>
          <w:szCs w:val="24"/>
        </w:rPr>
        <w:t xml:space="preserve"> .</w:t>
      </w:r>
    </w:p>
    <w:p w:rsidR="00053E84" w:rsidRPr="005561CD" w:rsidRDefault="00053E84" w:rsidP="005561C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Таблица </w:t>
      </w:r>
      <w:r w:rsidR="006B03DB" w:rsidRPr="005561CD">
        <w:rPr>
          <w:rFonts w:ascii="Times New Roman" w:hAnsi="Times New Roman"/>
          <w:sz w:val="28"/>
          <w:szCs w:val="24"/>
        </w:rPr>
        <w:t>2</w:t>
      </w:r>
    </w:p>
    <w:tbl>
      <w:tblPr>
        <w:tblW w:w="9072" w:type="dxa"/>
        <w:jc w:val="center"/>
        <w:tblLook w:val="00A0" w:firstRow="1" w:lastRow="0" w:firstColumn="1" w:lastColumn="0" w:noHBand="0" w:noVBand="0"/>
      </w:tblPr>
      <w:tblGrid>
        <w:gridCol w:w="4124"/>
        <w:gridCol w:w="4948"/>
      </w:tblGrid>
      <w:tr w:rsidR="00072400" w:rsidRPr="00CF537D" w:rsidTr="00CF537D">
        <w:trPr>
          <w:trHeight w:val="360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Номер пояса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Z</w:t>
            </w:r>
            <w:r w:rsidRPr="00CF537D">
              <w:rPr>
                <w:rFonts w:ascii="Times New Roman" w:hAnsi="Times New Roman"/>
                <w:sz w:val="20"/>
                <w:szCs w:val="20"/>
                <w:vertAlign w:val="subscript"/>
              </w:rPr>
              <w:t>i</w:t>
            </w:r>
            <w:r w:rsidRPr="00CF537D">
              <w:rPr>
                <w:rFonts w:ascii="Times New Roman" w:hAnsi="Times New Roman"/>
                <w:sz w:val="20"/>
                <w:szCs w:val="20"/>
              </w:rPr>
              <w:t>, м</w:t>
            </w:r>
          </w:p>
        </w:tc>
      </w:tr>
      <w:tr w:rsidR="00072400" w:rsidRPr="00CF537D" w:rsidTr="00CF537D">
        <w:trPr>
          <w:trHeight w:val="300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0,</w:t>
            </w:r>
            <w:r w:rsidR="00D92426" w:rsidRPr="00CF537D">
              <w:rPr>
                <w:rFonts w:ascii="Times New Roman" w:hAnsi="Times New Roman"/>
                <w:sz w:val="20"/>
                <w:szCs w:val="20"/>
                <w:lang w:val="en-US"/>
              </w:rPr>
              <w:t>30</w:t>
            </w:r>
          </w:p>
        </w:tc>
      </w:tr>
      <w:tr w:rsidR="00072400" w:rsidRPr="00CF537D" w:rsidTr="00CF537D">
        <w:trPr>
          <w:trHeight w:val="300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</w:tr>
      <w:tr w:rsidR="00072400" w:rsidRPr="00CF537D" w:rsidTr="00CF537D">
        <w:trPr>
          <w:trHeight w:val="300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3,98</w:t>
            </w:r>
          </w:p>
        </w:tc>
      </w:tr>
      <w:tr w:rsidR="00072400" w:rsidRPr="00CF537D" w:rsidTr="00CF537D">
        <w:trPr>
          <w:trHeight w:val="300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5,97</w:t>
            </w:r>
          </w:p>
        </w:tc>
      </w:tr>
      <w:tr w:rsidR="00072400" w:rsidRPr="00CF537D" w:rsidTr="00CF537D">
        <w:trPr>
          <w:trHeight w:val="300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7,96</w:t>
            </w:r>
          </w:p>
        </w:tc>
      </w:tr>
      <w:tr w:rsidR="00072400" w:rsidRPr="00CF537D" w:rsidTr="00CF537D">
        <w:trPr>
          <w:trHeight w:val="300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9,95</w:t>
            </w:r>
          </w:p>
        </w:tc>
      </w:tr>
      <w:tr w:rsidR="00072400" w:rsidRPr="00CF537D" w:rsidTr="00CF537D">
        <w:trPr>
          <w:trHeight w:val="255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11,94</w:t>
            </w:r>
          </w:p>
        </w:tc>
      </w:tr>
      <w:tr w:rsidR="00072400" w:rsidRPr="00CF537D" w:rsidTr="00CF537D">
        <w:trPr>
          <w:trHeight w:val="300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13,93</w:t>
            </w:r>
          </w:p>
        </w:tc>
      </w:tr>
      <w:tr w:rsidR="00072400" w:rsidRPr="00CF537D" w:rsidTr="00CF537D">
        <w:trPr>
          <w:trHeight w:val="300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15,92</w:t>
            </w:r>
          </w:p>
        </w:tc>
      </w:tr>
      <w:tr w:rsidR="00072400" w:rsidRPr="00CF537D" w:rsidTr="00CF537D">
        <w:trPr>
          <w:trHeight w:val="300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2400" w:rsidRPr="00CF537D" w:rsidRDefault="00072400" w:rsidP="00CF537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537D">
              <w:rPr>
                <w:rFonts w:ascii="Times New Roman" w:hAnsi="Times New Roman"/>
                <w:sz w:val="20"/>
                <w:szCs w:val="20"/>
              </w:rPr>
              <w:t>17,91</w:t>
            </w:r>
          </w:p>
        </w:tc>
      </w:tr>
    </w:tbl>
    <w:p w:rsidR="00CF537D" w:rsidRDefault="00CF537D" w:rsidP="00CF537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3D6B" w:rsidRPr="005561CD" w:rsidRDefault="00073D6B" w:rsidP="005561CD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 xml:space="preserve">Производим расчет давления насыщенных паров по Рейду (при </w:t>
      </w:r>
      <w:r w:rsidRPr="005561CD">
        <w:rPr>
          <w:rFonts w:ascii="Times New Roman" w:hAnsi="Times New Roman"/>
          <w:sz w:val="28"/>
          <w:szCs w:val="28"/>
          <w:lang w:val="en-US"/>
        </w:rPr>
        <w:t>t</w:t>
      </w:r>
      <w:r w:rsidRPr="005561CD">
        <w:rPr>
          <w:rFonts w:ascii="Times New Roman" w:hAnsi="Times New Roman"/>
          <w:sz w:val="28"/>
          <w:szCs w:val="28"/>
        </w:rPr>
        <w:t xml:space="preserve"> = 37,8 С)</w:t>
      </w:r>
    </w:p>
    <w:p w:rsidR="00CF537D" w:rsidRDefault="00CF537D" w:rsidP="005561C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3D6B" w:rsidRPr="005561CD" w:rsidRDefault="00073D6B" w:rsidP="005561C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Р</w:t>
      </w:r>
      <w:r w:rsidRPr="005561CD">
        <w:rPr>
          <w:rFonts w:ascii="Times New Roman" w:hAnsi="Times New Roman"/>
          <w:sz w:val="28"/>
          <w:szCs w:val="28"/>
          <w:vertAlign w:val="subscript"/>
          <w:lang w:val="en-US"/>
        </w:rPr>
        <w:t>s</w:t>
      </w:r>
      <w:r w:rsidRPr="005561CD">
        <w:rPr>
          <w:rFonts w:ascii="Times New Roman" w:hAnsi="Times New Roman"/>
          <w:sz w:val="28"/>
          <w:szCs w:val="28"/>
          <w:vertAlign w:val="subscript"/>
        </w:rPr>
        <w:t xml:space="preserve"> 38</w:t>
      </w:r>
      <w:r w:rsidRPr="005561CD">
        <w:rPr>
          <w:rFonts w:ascii="Times New Roman" w:hAnsi="Times New Roman"/>
          <w:sz w:val="28"/>
          <w:szCs w:val="28"/>
        </w:rPr>
        <w:t xml:space="preserve"> = Р</w:t>
      </w:r>
      <w:r w:rsidRPr="005561CD">
        <w:rPr>
          <w:rFonts w:ascii="Times New Roman" w:hAnsi="Times New Roman"/>
          <w:sz w:val="28"/>
          <w:szCs w:val="28"/>
          <w:vertAlign w:val="subscript"/>
        </w:rPr>
        <w:t>атм</w:t>
      </w:r>
      <w:r w:rsidRPr="005561CD">
        <w:rPr>
          <w:rFonts w:ascii="Times New Roman" w:hAnsi="Times New Roman"/>
          <w:sz w:val="28"/>
          <w:szCs w:val="28"/>
        </w:rPr>
        <w:t xml:space="preserve"> · ехр[10,53(1-Т</w:t>
      </w:r>
      <w:r w:rsidRPr="005561CD">
        <w:rPr>
          <w:rFonts w:ascii="Times New Roman" w:hAnsi="Times New Roman"/>
          <w:sz w:val="28"/>
          <w:szCs w:val="28"/>
          <w:vertAlign w:val="subscript"/>
        </w:rPr>
        <w:t>нк</w:t>
      </w:r>
      <w:r w:rsidRPr="005561CD">
        <w:rPr>
          <w:rFonts w:ascii="Times New Roman" w:hAnsi="Times New Roman"/>
          <w:sz w:val="28"/>
          <w:szCs w:val="28"/>
        </w:rPr>
        <w:t>/Т</w:t>
      </w:r>
      <w:r w:rsidRPr="005561CD">
        <w:rPr>
          <w:rFonts w:ascii="Times New Roman" w:hAnsi="Times New Roman"/>
          <w:sz w:val="28"/>
          <w:szCs w:val="28"/>
          <w:vertAlign w:val="subscript"/>
        </w:rPr>
        <w:t>38</w:t>
      </w:r>
      <w:r w:rsidRPr="005561CD">
        <w:rPr>
          <w:rFonts w:ascii="Times New Roman" w:hAnsi="Times New Roman"/>
          <w:sz w:val="28"/>
          <w:szCs w:val="28"/>
        </w:rPr>
        <w:t>)]</w:t>
      </w:r>
    </w:p>
    <w:p w:rsidR="00073D6B" w:rsidRPr="005561CD" w:rsidRDefault="00073D6B" w:rsidP="005561C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  <w:lang w:val="en-US"/>
        </w:rPr>
        <w:t>T</w:t>
      </w:r>
      <w:r w:rsidRPr="005561CD">
        <w:rPr>
          <w:rFonts w:ascii="Times New Roman" w:hAnsi="Times New Roman"/>
          <w:sz w:val="28"/>
          <w:szCs w:val="28"/>
          <w:vertAlign w:val="subscript"/>
        </w:rPr>
        <w:t xml:space="preserve">нк </w:t>
      </w:r>
      <w:r w:rsidRPr="005561CD">
        <w:rPr>
          <w:rFonts w:ascii="Times New Roman" w:hAnsi="Times New Roman"/>
          <w:sz w:val="28"/>
          <w:szCs w:val="28"/>
        </w:rPr>
        <w:t xml:space="preserve">= 273,15 + </w:t>
      </w:r>
      <w:r w:rsidRPr="005561CD">
        <w:rPr>
          <w:rFonts w:ascii="Times New Roman" w:hAnsi="Times New Roman"/>
          <w:sz w:val="28"/>
          <w:szCs w:val="28"/>
          <w:lang w:val="en-US"/>
        </w:rPr>
        <w:t>t</w:t>
      </w:r>
      <w:r w:rsidRPr="005561CD">
        <w:rPr>
          <w:rFonts w:ascii="Times New Roman" w:hAnsi="Times New Roman"/>
          <w:sz w:val="28"/>
          <w:szCs w:val="28"/>
          <w:vertAlign w:val="subscript"/>
        </w:rPr>
        <w:t>нк</w:t>
      </w:r>
    </w:p>
    <w:p w:rsidR="00073D6B" w:rsidRPr="005561CD" w:rsidRDefault="00073D6B" w:rsidP="005561C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Т</w:t>
      </w:r>
      <w:r w:rsidRPr="005561CD">
        <w:rPr>
          <w:rFonts w:ascii="Times New Roman" w:hAnsi="Times New Roman"/>
          <w:sz w:val="28"/>
          <w:szCs w:val="28"/>
          <w:vertAlign w:val="subscript"/>
        </w:rPr>
        <w:t xml:space="preserve">нк </w:t>
      </w:r>
      <w:r w:rsidRPr="005561CD">
        <w:rPr>
          <w:rFonts w:ascii="Times New Roman" w:hAnsi="Times New Roman"/>
          <w:sz w:val="28"/>
          <w:szCs w:val="28"/>
        </w:rPr>
        <w:t>= 273,15 + 50 = 323,15 К</w:t>
      </w:r>
    </w:p>
    <w:p w:rsidR="00073D6B" w:rsidRPr="005561CD" w:rsidRDefault="00073D6B" w:rsidP="005561C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Т</w:t>
      </w:r>
      <w:r w:rsidRPr="005561CD">
        <w:rPr>
          <w:rFonts w:ascii="Times New Roman" w:hAnsi="Times New Roman"/>
          <w:sz w:val="28"/>
          <w:szCs w:val="28"/>
          <w:vertAlign w:val="subscript"/>
        </w:rPr>
        <w:t xml:space="preserve">38 </w:t>
      </w:r>
      <w:r w:rsidRPr="005561CD">
        <w:rPr>
          <w:rFonts w:ascii="Times New Roman" w:hAnsi="Times New Roman"/>
          <w:sz w:val="28"/>
          <w:szCs w:val="28"/>
        </w:rPr>
        <w:t>= 273,15+37,8 = 310,95К</w:t>
      </w:r>
    </w:p>
    <w:p w:rsidR="00073D6B" w:rsidRPr="005561CD" w:rsidRDefault="00696998" w:rsidP="005561C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1440" w:dyaOrig="1440">
          <v:shape id="_x0000_s1027" type="#_x0000_t75" style="position:absolute;left:0;text-align:left;margin-left:44pt;margin-top:15.15pt;width:263.4pt;height:36pt;z-index:251659264">
            <v:imagedata r:id="rId125" o:title=""/>
            <w10:wrap type="square" side="right"/>
          </v:shape>
          <o:OLEObject Type="Embed" ProgID="Equation.3" ShapeID="_x0000_s1027" DrawAspect="Content" ObjectID="_1469458677" r:id="rId126"/>
        </w:object>
      </w:r>
      <w:r w:rsidR="00073D6B" w:rsidRPr="005561CD">
        <w:rPr>
          <w:rFonts w:ascii="Times New Roman" w:hAnsi="Times New Roman"/>
          <w:sz w:val="28"/>
          <w:szCs w:val="28"/>
        </w:rPr>
        <w:t xml:space="preserve"> </w:t>
      </w:r>
    </w:p>
    <w:p w:rsidR="00073D6B" w:rsidRPr="005561CD" w:rsidRDefault="00073D6B" w:rsidP="005561C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3D6B" w:rsidRPr="005561CD" w:rsidRDefault="003809E9" w:rsidP="005561C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2940" w:dyaOrig="700">
          <v:shape id="_x0000_i1086" type="#_x0000_t75" style="width:147pt;height:35.25pt" o:ole="">
            <v:imagedata r:id="rId127" o:title=""/>
          </v:shape>
          <o:OLEObject Type="Embed" ProgID="Equation.3" ShapeID="_x0000_i1086" DrawAspect="Content" ObjectID="_1469458455" r:id="rId128"/>
        </w:object>
      </w:r>
      <w:r w:rsidR="00073D6B" w:rsidRPr="005561CD">
        <w:rPr>
          <w:rFonts w:ascii="Times New Roman" w:hAnsi="Times New Roman"/>
          <w:sz w:val="28"/>
          <w:szCs w:val="28"/>
        </w:rPr>
        <w:t>;</w:t>
      </w:r>
    </w:p>
    <w:p w:rsidR="00073D6B" w:rsidRPr="005561CD" w:rsidRDefault="003809E9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2360" w:dyaOrig="480">
          <v:shape id="_x0000_i1087" type="#_x0000_t75" style="width:117.75pt;height:24.75pt" o:ole="">
            <v:imagedata r:id="rId129" o:title=""/>
          </v:shape>
          <o:OLEObject Type="Embed" ProgID="Equation.3" ShapeID="_x0000_i1087" DrawAspect="Content" ObjectID="_1469458456" r:id="rId130"/>
        </w:object>
      </w:r>
      <w:r w:rsidR="00073D6B" w:rsidRPr="005561CD">
        <w:rPr>
          <w:rFonts w:ascii="Times New Roman" w:hAnsi="Times New Roman"/>
          <w:sz w:val="28"/>
          <w:szCs w:val="28"/>
        </w:rPr>
        <w:t>;</w:t>
      </w:r>
    </w:p>
    <w:p w:rsidR="00073D6B" w:rsidRPr="005561CD" w:rsidRDefault="003809E9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1380" w:dyaOrig="380">
          <v:shape id="_x0000_i1088" type="#_x0000_t75" style="width:68.25pt;height:18.75pt" o:ole="">
            <v:imagedata r:id="rId131" o:title=""/>
          </v:shape>
          <o:OLEObject Type="Embed" ProgID="Equation.3" ShapeID="_x0000_i1088" DrawAspect="Content" ObjectID="_1469458457" r:id="rId132"/>
        </w:object>
      </w:r>
      <w:r w:rsidR="00073D6B" w:rsidRPr="005561CD">
        <w:rPr>
          <w:rFonts w:ascii="Times New Roman" w:hAnsi="Times New Roman"/>
          <w:sz w:val="28"/>
          <w:szCs w:val="28"/>
        </w:rPr>
        <w:t>;</w:t>
      </w:r>
    </w:p>
    <w:p w:rsidR="00073D6B" w:rsidRPr="005561CD" w:rsidRDefault="003809E9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2980" w:dyaOrig="380">
          <v:shape id="_x0000_i1089" type="#_x0000_t75" style="width:149.25pt;height:18.75pt" o:ole="">
            <v:imagedata r:id="rId133" o:title=""/>
          </v:shape>
          <o:OLEObject Type="Embed" ProgID="Equation.3" ShapeID="_x0000_i1089" DrawAspect="Content" ObjectID="_1469458458" r:id="rId134"/>
        </w:object>
      </w:r>
      <w:r w:rsidR="00073D6B" w:rsidRPr="005561CD">
        <w:rPr>
          <w:rFonts w:ascii="Times New Roman" w:hAnsi="Times New Roman"/>
          <w:sz w:val="28"/>
          <w:szCs w:val="28"/>
        </w:rPr>
        <w:t>;</w:t>
      </w:r>
    </w:p>
    <w:p w:rsidR="00073D6B" w:rsidRPr="005561CD" w:rsidRDefault="003809E9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4040" w:dyaOrig="460">
          <v:shape id="_x0000_i1090" type="#_x0000_t75" style="width:201.75pt;height:23.25pt" o:ole="">
            <v:imagedata r:id="rId135" o:title=""/>
          </v:shape>
          <o:OLEObject Type="Embed" ProgID="Equation.3" ShapeID="_x0000_i1090" DrawAspect="Content" ObjectID="_1469458459" r:id="rId136"/>
        </w:object>
      </w:r>
      <w:r w:rsidR="00073D6B" w:rsidRPr="005561CD">
        <w:rPr>
          <w:rFonts w:ascii="Times New Roman" w:hAnsi="Times New Roman"/>
          <w:sz w:val="28"/>
          <w:szCs w:val="28"/>
        </w:rPr>
        <w:t>;</w:t>
      </w:r>
    </w:p>
    <w:p w:rsidR="00073D6B" w:rsidRPr="005561CD" w:rsidRDefault="003809E9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4660" w:dyaOrig="660">
          <v:shape id="_x0000_i1091" type="#_x0000_t75" style="width:233.25pt;height:33pt" o:ole="">
            <v:imagedata r:id="rId137" o:title=""/>
          </v:shape>
          <o:OLEObject Type="Embed" ProgID="Equation.3" ShapeID="_x0000_i1091" DrawAspect="Content" ObjectID="_1469458460" r:id="rId138"/>
        </w:object>
      </w:r>
    </w:p>
    <w:p w:rsidR="00073D6B" w:rsidRPr="005561CD" w:rsidRDefault="00073D6B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  <w:lang w:val="en-US"/>
        </w:rPr>
        <w:t>V</w:t>
      </w:r>
      <w:r w:rsidRPr="005561CD">
        <w:rPr>
          <w:rFonts w:ascii="Times New Roman" w:hAnsi="Times New Roman"/>
          <w:sz w:val="28"/>
          <w:szCs w:val="28"/>
          <w:vertAlign w:val="subscript"/>
        </w:rPr>
        <w:t xml:space="preserve">г.п. </w:t>
      </w:r>
      <w:r w:rsidRPr="005561CD">
        <w:rPr>
          <w:rFonts w:ascii="Times New Roman" w:hAnsi="Times New Roman"/>
          <w:sz w:val="28"/>
          <w:szCs w:val="28"/>
        </w:rPr>
        <w:t>= (</w:t>
      </w:r>
      <w:r w:rsidRPr="005561CD">
        <w:rPr>
          <w:rFonts w:ascii="Times New Roman" w:hAnsi="Times New Roman"/>
          <w:sz w:val="28"/>
          <w:szCs w:val="28"/>
          <w:lang w:val="en-US"/>
        </w:rPr>
        <w:t>V</w:t>
      </w:r>
      <w:r w:rsidRPr="005561CD">
        <w:rPr>
          <w:rFonts w:ascii="Times New Roman" w:hAnsi="Times New Roman"/>
          <w:sz w:val="28"/>
          <w:szCs w:val="28"/>
          <w:vertAlign w:val="subscript"/>
        </w:rPr>
        <w:t>стр</w:t>
      </w:r>
      <w:r w:rsidRPr="005561CD">
        <w:rPr>
          <w:rFonts w:ascii="Times New Roman" w:hAnsi="Times New Roman"/>
          <w:sz w:val="28"/>
          <w:szCs w:val="28"/>
        </w:rPr>
        <w:t xml:space="preserve"> – </w:t>
      </w:r>
      <w:r w:rsidRPr="005561CD">
        <w:rPr>
          <w:rFonts w:ascii="Times New Roman" w:hAnsi="Times New Roman"/>
          <w:sz w:val="28"/>
          <w:szCs w:val="28"/>
          <w:lang w:val="en-US"/>
        </w:rPr>
        <w:t>V</w:t>
      </w:r>
      <w:r w:rsidRPr="005561CD">
        <w:rPr>
          <w:rFonts w:ascii="Times New Roman" w:hAnsi="Times New Roman"/>
          <w:sz w:val="28"/>
          <w:szCs w:val="28"/>
          <w:vertAlign w:val="subscript"/>
        </w:rPr>
        <w:t>ж</w:t>
      </w:r>
      <w:r w:rsidRPr="005561CD">
        <w:rPr>
          <w:rFonts w:ascii="Times New Roman" w:hAnsi="Times New Roman"/>
          <w:sz w:val="28"/>
          <w:szCs w:val="28"/>
        </w:rPr>
        <w:t xml:space="preserve">) + </w:t>
      </w:r>
      <w:r w:rsidRPr="005561CD">
        <w:rPr>
          <w:rFonts w:ascii="Times New Roman" w:hAnsi="Times New Roman"/>
          <w:sz w:val="28"/>
          <w:szCs w:val="28"/>
          <w:lang w:val="en-US"/>
        </w:rPr>
        <w:t>V</w:t>
      </w:r>
      <w:r w:rsidRPr="005561CD">
        <w:rPr>
          <w:rFonts w:ascii="Times New Roman" w:hAnsi="Times New Roman"/>
          <w:sz w:val="28"/>
          <w:szCs w:val="28"/>
          <w:vertAlign w:val="subscript"/>
        </w:rPr>
        <w:t>сегм</w:t>
      </w:r>
      <w:r w:rsidRPr="005561CD">
        <w:rPr>
          <w:rFonts w:ascii="Times New Roman" w:hAnsi="Times New Roman"/>
          <w:sz w:val="28"/>
          <w:szCs w:val="28"/>
        </w:rPr>
        <w:t>;</w:t>
      </w:r>
    </w:p>
    <w:p w:rsidR="00073D6B" w:rsidRPr="005561CD" w:rsidRDefault="00073D6B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  <w:lang w:val="en-US"/>
        </w:rPr>
        <w:t>V</w:t>
      </w:r>
      <w:r w:rsidRPr="005561CD">
        <w:rPr>
          <w:rFonts w:ascii="Times New Roman" w:hAnsi="Times New Roman"/>
          <w:sz w:val="28"/>
          <w:szCs w:val="28"/>
          <w:vertAlign w:val="subscript"/>
        </w:rPr>
        <w:t xml:space="preserve">г.п. </w:t>
      </w:r>
      <w:r w:rsidRPr="005561CD">
        <w:rPr>
          <w:rFonts w:ascii="Times New Roman" w:hAnsi="Times New Roman"/>
          <w:sz w:val="28"/>
          <w:szCs w:val="28"/>
        </w:rPr>
        <w:t xml:space="preserve">= </w:t>
      </w:r>
      <w:r w:rsidRPr="005561CD">
        <w:rPr>
          <w:rFonts w:ascii="Times New Roman" w:hAnsi="Times New Roman"/>
          <w:sz w:val="28"/>
          <w:szCs w:val="28"/>
          <w:lang w:val="en-US"/>
        </w:rPr>
        <w:t>2</w:t>
      </w:r>
      <w:r w:rsidRPr="005561CD">
        <w:rPr>
          <w:rFonts w:ascii="Times New Roman" w:hAnsi="Times New Roman"/>
          <w:sz w:val="28"/>
          <w:szCs w:val="28"/>
        </w:rPr>
        <w:t>8507</w:t>
      </w:r>
      <w:r w:rsidRPr="005561CD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Pr="005561CD">
        <w:rPr>
          <w:rFonts w:ascii="Times New Roman" w:hAnsi="Times New Roman"/>
          <w:sz w:val="28"/>
          <w:szCs w:val="28"/>
        </w:rPr>
        <w:t>27240,4 +</w:t>
      </w:r>
      <w:r w:rsidRPr="005561C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561CD">
        <w:rPr>
          <w:rFonts w:ascii="Times New Roman" w:hAnsi="Times New Roman"/>
          <w:sz w:val="28"/>
          <w:szCs w:val="28"/>
        </w:rPr>
        <w:t xml:space="preserve">788,5= </w:t>
      </w:r>
      <w:smartTag w:uri="urn:schemas-microsoft-com:office:smarttags" w:element="metricconverter">
        <w:smartTagPr>
          <w:attr w:name="ProductID" w:val="2055,1 м3"/>
        </w:smartTagPr>
        <w:r w:rsidRPr="005561CD">
          <w:rPr>
            <w:rFonts w:ascii="Times New Roman" w:hAnsi="Times New Roman"/>
            <w:sz w:val="28"/>
            <w:szCs w:val="28"/>
          </w:rPr>
          <w:t>2055,1 м</w:t>
        </w:r>
        <w:r w:rsidRPr="005561CD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Pr="005561CD">
        <w:rPr>
          <w:rFonts w:ascii="Times New Roman" w:hAnsi="Times New Roman"/>
          <w:sz w:val="28"/>
          <w:szCs w:val="28"/>
        </w:rPr>
        <w:t>.</w:t>
      </w:r>
    </w:p>
    <w:p w:rsidR="00073D6B" w:rsidRPr="005561CD" w:rsidRDefault="003809E9" w:rsidP="005561C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561CD">
        <w:rPr>
          <w:rFonts w:ascii="Times New Roman" w:hAnsi="Times New Roman"/>
          <w:sz w:val="28"/>
          <w:szCs w:val="28"/>
        </w:rPr>
        <w:object w:dxaOrig="7500" w:dyaOrig="660">
          <v:shape id="_x0000_i1092" type="#_x0000_t75" style="width:375pt;height:33pt" o:ole="">
            <v:imagedata r:id="rId139" o:title=""/>
          </v:shape>
          <o:OLEObject Type="Embed" ProgID="Equation.3" ShapeID="_x0000_i1092" DrawAspect="Content" ObjectID="_1469458461" r:id="rId140"/>
        </w:object>
      </w:r>
    </w:p>
    <w:p w:rsidR="0032551D" w:rsidRDefault="0032551D" w:rsidP="005561C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3D6B" w:rsidRPr="005561CD" w:rsidRDefault="00073D6B" w:rsidP="005561C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(в соответствии с требованиями ГОСТ Р 51858-2002).</w:t>
      </w:r>
    </w:p>
    <w:p w:rsidR="00073D6B" w:rsidRPr="005561CD" w:rsidRDefault="00073D6B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Так как по условию задан резервуар с понтоном (РВСП), то полученное давление насыщенных паров уменьшаем в 10 раз: Р</w:t>
      </w:r>
      <w:r w:rsidRPr="005561CD">
        <w:rPr>
          <w:rFonts w:ascii="Times New Roman" w:hAnsi="Times New Roman"/>
          <w:sz w:val="28"/>
          <w:szCs w:val="28"/>
          <w:vertAlign w:val="superscript"/>
        </w:rPr>
        <w:t>н</w:t>
      </w:r>
      <w:r w:rsidRPr="005561CD">
        <w:rPr>
          <w:rFonts w:ascii="Times New Roman" w:hAnsi="Times New Roman"/>
          <w:sz w:val="28"/>
          <w:szCs w:val="28"/>
          <w:vertAlign w:val="subscript"/>
        </w:rPr>
        <w:t>и</w:t>
      </w:r>
      <w:r w:rsidRPr="005561CD">
        <w:rPr>
          <w:rFonts w:ascii="Times New Roman" w:hAnsi="Times New Roman"/>
          <w:sz w:val="28"/>
          <w:szCs w:val="28"/>
        </w:rPr>
        <w:t xml:space="preserve"> = 5600Па.</w:t>
      </w:r>
    </w:p>
    <w:p w:rsidR="00C932DF" w:rsidRPr="005561CD" w:rsidRDefault="00C932DF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2400" w:rsidRDefault="00072400" w:rsidP="005561CD">
      <w:pPr>
        <w:pStyle w:val="ae"/>
        <w:widowControl w:val="0"/>
        <w:numPr>
          <w:ilvl w:val="1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Расчет толщины стенки для условий эксплуатации:</w:t>
      </w:r>
    </w:p>
    <w:p w:rsidR="0032551D" w:rsidRPr="005561CD" w:rsidRDefault="0032551D" w:rsidP="0032551D">
      <w:pPr>
        <w:pStyle w:val="ae"/>
        <w:widowControl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32551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720" w:dyaOrig="680">
          <v:shape id="_x0000_i1093" type="#_x0000_t75" style="width:217.5pt;height:39.75pt" o:ole="" fillcolor="window">
            <v:imagedata r:id="rId141" o:title=""/>
          </v:shape>
          <o:OLEObject Type="Embed" ProgID="Equation.3" ShapeID="_x0000_i1093" DrawAspect="Content" ObjectID="_1469458462" r:id="rId142"/>
        </w:objec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4F1385" w:rsidRPr="005561CD">
        <w:rPr>
          <w:rFonts w:ascii="Times New Roman" w:hAnsi="Times New Roman"/>
          <w:sz w:val="28"/>
          <w:szCs w:val="24"/>
        </w:rPr>
        <w:t>(1,287),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где</w: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t>n</w:t>
      </w:r>
      <w:r w:rsidRPr="005561CD">
        <w:rPr>
          <w:rFonts w:ascii="Times New Roman" w:hAnsi="Times New Roman"/>
          <w:sz w:val="28"/>
          <w:szCs w:val="24"/>
          <w:vertAlign w:val="subscript"/>
        </w:rPr>
        <w:t>г</w:t>
      </w:r>
      <w:r w:rsidRPr="005561CD">
        <w:rPr>
          <w:rFonts w:ascii="Times New Roman" w:hAnsi="Times New Roman"/>
          <w:sz w:val="28"/>
          <w:szCs w:val="24"/>
        </w:rPr>
        <w:t xml:space="preserve"> - коэффициент надежности по нагрузке гидростатического давления, </w:t>
      </w:r>
      <w:r w:rsidRPr="005561CD">
        <w:rPr>
          <w:rFonts w:ascii="Times New Roman" w:hAnsi="Times New Roman"/>
          <w:sz w:val="28"/>
          <w:szCs w:val="24"/>
          <w:lang w:val="en-US"/>
        </w:rPr>
        <w:t>n</w:t>
      </w:r>
      <w:r w:rsidRPr="005561CD">
        <w:rPr>
          <w:rFonts w:ascii="Times New Roman" w:hAnsi="Times New Roman"/>
          <w:sz w:val="28"/>
          <w:szCs w:val="24"/>
          <w:vertAlign w:val="subscript"/>
        </w:rPr>
        <w:t xml:space="preserve">г </w:t>
      </w:r>
      <w:r w:rsidRPr="005561CD">
        <w:rPr>
          <w:rFonts w:ascii="Times New Roman" w:hAnsi="Times New Roman"/>
          <w:sz w:val="28"/>
          <w:szCs w:val="24"/>
        </w:rPr>
        <w:t>= 1,1;</w: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t>Z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i</w:t>
      </w:r>
      <w:r w:rsidRPr="005561CD">
        <w:rPr>
          <w:rFonts w:ascii="Times New Roman" w:hAnsi="Times New Roman"/>
          <w:sz w:val="28"/>
          <w:szCs w:val="24"/>
        </w:rPr>
        <w:t xml:space="preserve"> - расстояние от днища до расчетного уровня, м;</w: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γ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c</w:t>
      </w:r>
      <w:r w:rsidRPr="005561CD">
        <w:rPr>
          <w:rFonts w:ascii="Times New Roman" w:hAnsi="Times New Roman"/>
          <w:sz w:val="28"/>
          <w:szCs w:val="24"/>
        </w:rPr>
        <w:t xml:space="preserve"> -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Pr="005561CD">
        <w:rPr>
          <w:rFonts w:ascii="Times New Roman" w:hAnsi="Times New Roman"/>
          <w:sz w:val="28"/>
          <w:szCs w:val="24"/>
        </w:rPr>
        <w:t>коэффициент условий работы, γ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c</w:t>
      </w:r>
      <w:r w:rsidRPr="005561CD">
        <w:rPr>
          <w:rFonts w:ascii="Times New Roman" w:hAnsi="Times New Roman"/>
          <w:sz w:val="28"/>
          <w:szCs w:val="24"/>
          <w:vertAlign w:val="subscript"/>
        </w:rPr>
        <w:t xml:space="preserve"> </w:t>
      </w:r>
      <w:r w:rsidRPr="005561CD">
        <w:rPr>
          <w:rFonts w:ascii="Times New Roman" w:hAnsi="Times New Roman"/>
          <w:sz w:val="28"/>
          <w:szCs w:val="24"/>
        </w:rPr>
        <w:t>= 0,7 для нижнего пояса, γ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c</w:t>
      </w:r>
      <w:r w:rsidRPr="005561CD">
        <w:rPr>
          <w:rFonts w:ascii="Times New Roman" w:hAnsi="Times New Roman"/>
          <w:sz w:val="28"/>
          <w:szCs w:val="24"/>
        </w:rPr>
        <w:t xml:space="preserve"> = 0,8 для остальных поясов</w:t>
      </w:r>
      <w:r w:rsidR="00C81FC9" w:rsidRPr="005561CD">
        <w:rPr>
          <w:rFonts w:ascii="Times New Roman" w:hAnsi="Times New Roman"/>
          <w:sz w:val="28"/>
          <w:szCs w:val="24"/>
        </w:rPr>
        <w:t>;</w:t>
      </w:r>
    </w:p>
    <w:p w:rsidR="00995F03" w:rsidRPr="005561CD" w:rsidRDefault="00995F03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ρ- плотность нефти, ρ=</w:t>
      </w:r>
      <w:r w:rsidR="00073D6B" w:rsidRPr="005561CD">
        <w:rPr>
          <w:rFonts w:ascii="Times New Roman" w:hAnsi="Times New Roman"/>
          <w:sz w:val="28"/>
          <w:szCs w:val="24"/>
        </w:rPr>
        <w:t>76</w:t>
      </w:r>
      <w:r w:rsidRPr="005561CD">
        <w:rPr>
          <w:rFonts w:ascii="Times New Roman" w:hAnsi="Times New Roman"/>
          <w:sz w:val="28"/>
          <w:szCs w:val="24"/>
        </w:rPr>
        <w:t>5кг/м</w:t>
      </w:r>
      <w:r w:rsidRPr="005561CD">
        <w:rPr>
          <w:rFonts w:ascii="Times New Roman" w:hAnsi="Times New Roman"/>
          <w:sz w:val="28"/>
          <w:szCs w:val="24"/>
          <w:vertAlign w:val="superscript"/>
        </w:rPr>
        <w:t>3</w:t>
      </w:r>
      <w:r w:rsidR="00C81FC9" w:rsidRPr="005561CD">
        <w:rPr>
          <w:rFonts w:ascii="Times New Roman" w:hAnsi="Times New Roman"/>
          <w:sz w:val="28"/>
          <w:szCs w:val="24"/>
        </w:rPr>
        <w:t>;</w:t>
      </w:r>
    </w:p>
    <w:p w:rsidR="00995F03" w:rsidRPr="005561CD" w:rsidRDefault="00C81FC9" w:rsidP="005561CD">
      <w:pPr>
        <w:pStyle w:val="ae"/>
        <w:widowControl w:val="0"/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t>g</w:t>
      </w:r>
      <w:r w:rsidRPr="005561CD">
        <w:rPr>
          <w:rFonts w:ascii="Times New Roman" w:hAnsi="Times New Roman"/>
          <w:sz w:val="28"/>
          <w:szCs w:val="24"/>
        </w:rPr>
        <w:t xml:space="preserve">- ускорение свободного падения, </w:t>
      </w:r>
      <w:r w:rsidRPr="005561CD">
        <w:rPr>
          <w:rFonts w:ascii="Times New Roman" w:hAnsi="Times New Roman"/>
          <w:sz w:val="28"/>
          <w:szCs w:val="24"/>
          <w:lang w:val="en-US"/>
        </w:rPr>
        <w:t>g</w:t>
      </w:r>
      <w:r w:rsidRPr="005561CD">
        <w:rPr>
          <w:rFonts w:ascii="Times New Roman" w:hAnsi="Times New Roman"/>
          <w:sz w:val="28"/>
          <w:szCs w:val="24"/>
        </w:rPr>
        <w:t>=9,8067м/с</w:t>
      </w:r>
      <w:r w:rsidRPr="005561CD">
        <w:rPr>
          <w:rFonts w:ascii="Times New Roman" w:hAnsi="Times New Roman"/>
          <w:sz w:val="28"/>
          <w:szCs w:val="24"/>
          <w:vertAlign w:val="superscript"/>
        </w:rPr>
        <w:t>2</w:t>
      </w:r>
      <w:r w:rsidRPr="005561CD">
        <w:rPr>
          <w:rFonts w:ascii="Times New Roman" w:hAnsi="Times New Roman"/>
          <w:sz w:val="28"/>
          <w:szCs w:val="24"/>
        </w:rPr>
        <w:t>;</w:t>
      </w:r>
    </w:p>
    <w:p w:rsidR="00C81FC9" w:rsidRPr="005561CD" w:rsidRDefault="00C81FC9" w:rsidP="005561CD">
      <w:pPr>
        <w:pStyle w:val="ae"/>
        <w:widowControl w:val="0"/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Н</w:t>
      </w:r>
      <w:r w:rsidR="001C6867" w:rsidRPr="005561CD">
        <w:rPr>
          <w:rFonts w:ascii="Times New Roman" w:hAnsi="Times New Roman"/>
          <w:sz w:val="28"/>
          <w:szCs w:val="24"/>
          <w:vertAlign w:val="subscript"/>
        </w:rPr>
        <w:t>н</w:t>
      </w:r>
      <w:r w:rsidRPr="005561CD">
        <w:rPr>
          <w:rFonts w:ascii="Times New Roman" w:hAnsi="Times New Roman"/>
          <w:sz w:val="28"/>
          <w:szCs w:val="24"/>
        </w:rPr>
        <w:t>-</w:t>
      </w:r>
      <w:r w:rsidR="00F421AD" w:rsidRPr="005561CD">
        <w:rPr>
          <w:rFonts w:ascii="Times New Roman" w:hAnsi="Times New Roman"/>
          <w:sz w:val="28"/>
          <w:szCs w:val="24"/>
        </w:rPr>
        <w:t xml:space="preserve"> максимально допустимый уровень взлива нефти,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F421AD" w:rsidRPr="005561CD">
        <w:rPr>
          <w:rFonts w:ascii="Times New Roman" w:hAnsi="Times New Roman"/>
          <w:sz w:val="28"/>
          <w:szCs w:val="24"/>
        </w:rPr>
        <w:t>Н</w:t>
      </w:r>
      <w:r w:rsidR="001C6867" w:rsidRPr="005561CD">
        <w:rPr>
          <w:rFonts w:ascii="Times New Roman" w:hAnsi="Times New Roman"/>
          <w:sz w:val="28"/>
          <w:szCs w:val="24"/>
          <w:vertAlign w:val="subscript"/>
        </w:rPr>
        <w:t>н</w:t>
      </w:r>
      <w:r w:rsidR="00F421AD" w:rsidRPr="005561CD">
        <w:rPr>
          <w:rFonts w:ascii="Times New Roman" w:hAnsi="Times New Roman"/>
          <w:sz w:val="28"/>
          <w:szCs w:val="24"/>
        </w:rPr>
        <w:t>=</w:t>
      </w:r>
      <w:r w:rsidR="00073D6B" w:rsidRPr="005561CD">
        <w:rPr>
          <w:rFonts w:ascii="Times New Roman" w:hAnsi="Times New Roman"/>
          <w:sz w:val="28"/>
          <w:szCs w:val="24"/>
        </w:rPr>
        <w:t>21</w:t>
      </w:r>
      <w:r w:rsidR="00F421AD" w:rsidRPr="005561CD">
        <w:rPr>
          <w:rFonts w:ascii="Times New Roman" w:hAnsi="Times New Roman"/>
          <w:sz w:val="28"/>
          <w:szCs w:val="24"/>
        </w:rPr>
        <w:t>м;</w:t>
      </w:r>
    </w:p>
    <w:p w:rsidR="00F421AD" w:rsidRPr="005561CD" w:rsidRDefault="00F421AD" w:rsidP="005561CD">
      <w:pPr>
        <w:pStyle w:val="ae"/>
        <w:widowControl w:val="0"/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t>R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wy</w:t>
      </w:r>
      <w:r w:rsidRPr="005561CD">
        <w:rPr>
          <w:rFonts w:ascii="Times New Roman" w:hAnsi="Times New Roman"/>
          <w:sz w:val="28"/>
          <w:szCs w:val="24"/>
        </w:rPr>
        <w:t>- расчетное сопротивление материала пояса стенки по пределу текучести, 28</w:t>
      </w:r>
      <w:r w:rsidR="00073D6B" w:rsidRPr="005561CD">
        <w:rPr>
          <w:rFonts w:ascii="Times New Roman" w:hAnsi="Times New Roman"/>
          <w:sz w:val="28"/>
          <w:szCs w:val="24"/>
        </w:rPr>
        <w:t>6,1</w:t>
      </w:r>
      <w:r w:rsidRPr="005561CD">
        <w:rPr>
          <w:rFonts w:ascii="Times New Roman" w:hAnsi="Times New Roman"/>
          <w:sz w:val="28"/>
          <w:szCs w:val="24"/>
        </w:rPr>
        <w:t>МПа</w:t>
      </w:r>
      <w:r w:rsidR="004667D9" w:rsidRPr="005561CD">
        <w:rPr>
          <w:rFonts w:ascii="Times New Roman" w:hAnsi="Times New Roman"/>
          <w:sz w:val="28"/>
          <w:szCs w:val="24"/>
        </w:rPr>
        <w:t>;</w:t>
      </w:r>
    </w:p>
    <w:p w:rsidR="001C6867" w:rsidRPr="005561CD" w:rsidRDefault="001C6867" w:rsidP="005561CD">
      <w:pPr>
        <w:pStyle w:val="ae"/>
        <w:widowControl w:val="0"/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t>n</w:t>
      </w:r>
      <w:r w:rsidRPr="005561CD">
        <w:rPr>
          <w:rFonts w:ascii="Times New Roman" w:hAnsi="Times New Roman"/>
          <w:sz w:val="28"/>
          <w:szCs w:val="24"/>
          <w:vertAlign w:val="subscript"/>
        </w:rPr>
        <w:t>2</w:t>
      </w:r>
      <w:r w:rsidRPr="005561CD">
        <w:rPr>
          <w:rFonts w:ascii="Times New Roman" w:hAnsi="Times New Roman"/>
          <w:sz w:val="28"/>
          <w:szCs w:val="24"/>
        </w:rPr>
        <w:t xml:space="preserve"> - коэффициент надежности по нагрузке </w:t>
      </w:r>
      <w:r w:rsidR="004667D9" w:rsidRPr="005561CD">
        <w:rPr>
          <w:rFonts w:ascii="Times New Roman" w:hAnsi="Times New Roman"/>
          <w:sz w:val="28"/>
          <w:szCs w:val="24"/>
        </w:rPr>
        <w:t>избыточного</w:t>
      </w:r>
      <w:r w:rsidRPr="005561CD">
        <w:rPr>
          <w:rFonts w:ascii="Times New Roman" w:hAnsi="Times New Roman"/>
          <w:sz w:val="28"/>
          <w:szCs w:val="24"/>
        </w:rPr>
        <w:t xml:space="preserve"> давления</w:t>
      </w:r>
      <w:r w:rsidR="004667D9" w:rsidRPr="005561CD">
        <w:rPr>
          <w:rFonts w:ascii="Times New Roman" w:hAnsi="Times New Roman"/>
          <w:sz w:val="28"/>
          <w:szCs w:val="24"/>
        </w:rPr>
        <w:t xml:space="preserve"> и вакуума</w:t>
      </w:r>
      <w:r w:rsidRPr="005561CD">
        <w:rPr>
          <w:rFonts w:ascii="Times New Roman" w:hAnsi="Times New Roman"/>
          <w:sz w:val="28"/>
          <w:szCs w:val="24"/>
        </w:rPr>
        <w:t xml:space="preserve">, </w:t>
      </w:r>
      <w:r w:rsidRPr="005561CD">
        <w:rPr>
          <w:rFonts w:ascii="Times New Roman" w:hAnsi="Times New Roman"/>
          <w:sz w:val="28"/>
          <w:szCs w:val="24"/>
          <w:lang w:val="en-US"/>
        </w:rPr>
        <w:t>n</w:t>
      </w:r>
      <w:r w:rsidR="004667D9" w:rsidRPr="005561CD">
        <w:rPr>
          <w:rFonts w:ascii="Times New Roman" w:hAnsi="Times New Roman"/>
          <w:sz w:val="28"/>
          <w:szCs w:val="24"/>
          <w:vertAlign w:val="subscript"/>
        </w:rPr>
        <w:t>2</w:t>
      </w:r>
      <w:r w:rsidRPr="005561CD">
        <w:rPr>
          <w:rFonts w:ascii="Times New Roman" w:hAnsi="Times New Roman"/>
          <w:sz w:val="28"/>
          <w:szCs w:val="24"/>
          <w:vertAlign w:val="subscript"/>
        </w:rPr>
        <w:t xml:space="preserve"> </w:t>
      </w:r>
      <w:r w:rsidRPr="005561CD">
        <w:rPr>
          <w:rFonts w:ascii="Times New Roman" w:hAnsi="Times New Roman"/>
          <w:sz w:val="28"/>
          <w:szCs w:val="24"/>
        </w:rPr>
        <w:t>= 1,</w:t>
      </w:r>
      <w:r w:rsidR="004667D9" w:rsidRPr="005561CD">
        <w:rPr>
          <w:rFonts w:ascii="Times New Roman" w:hAnsi="Times New Roman"/>
          <w:sz w:val="28"/>
          <w:szCs w:val="24"/>
        </w:rPr>
        <w:t>2</w:t>
      </w:r>
      <w:r w:rsidRPr="005561CD">
        <w:rPr>
          <w:rFonts w:ascii="Times New Roman" w:hAnsi="Times New Roman"/>
          <w:sz w:val="28"/>
          <w:szCs w:val="24"/>
        </w:rPr>
        <w:t>;</w:t>
      </w:r>
    </w:p>
    <w:p w:rsidR="001C6867" w:rsidRPr="005561CD" w:rsidRDefault="004667D9" w:rsidP="005561CD">
      <w:pPr>
        <w:pStyle w:val="ae"/>
        <w:widowControl w:val="0"/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Р</w:t>
      </w:r>
      <w:r w:rsidRPr="005561CD">
        <w:rPr>
          <w:rFonts w:ascii="Times New Roman" w:hAnsi="Times New Roman"/>
          <w:sz w:val="28"/>
          <w:szCs w:val="24"/>
          <w:vertAlign w:val="subscript"/>
        </w:rPr>
        <w:t xml:space="preserve">и </w:t>
      </w:r>
      <w:r w:rsidRPr="005561CD">
        <w:rPr>
          <w:rFonts w:ascii="Times New Roman" w:hAnsi="Times New Roman"/>
          <w:sz w:val="28"/>
          <w:szCs w:val="24"/>
        </w:rPr>
        <w:t xml:space="preserve">– избыточное давление, </w:t>
      </w:r>
      <w:r w:rsidR="00073D6B" w:rsidRPr="005561CD">
        <w:rPr>
          <w:rFonts w:ascii="Times New Roman" w:hAnsi="Times New Roman"/>
          <w:sz w:val="28"/>
          <w:szCs w:val="24"/>
        </w:rPr>
        <w:t>5600</w:t>
      </w:r>
      <w:r w:rsidRPr="005561CD">
        <w:rPr>
          <w:rFonts w:ascii="Times New Roman" w:hAnsi="Times New Roman"/>
          <w:sz w:val="28"/>
          <w:szCs w:val="24"/>
        </w:rPr>
        <w:t>Па.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995F03" w:rsidRPr="005561CD" w:rsidRDefault="00995F03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Таблица</w:t>
      </w:r>
      <w:r w:rsidR="00073D6B" w:rsidRPr="005561CD">
        <w:rPr>
          <w:rFonts w:ascii="Times New Roman" w:hAnsi="Times New Roman"/>
          <w:sz w:val="28"/>
          <w:szCs w:val="24"/>
        </w:rPr>
        <w:t xml:space="preserve"> 3</w:t>
      </w:r>
      <w:r w:rsidR="004F1385" w:rsidRPr="005561CD">
        <w:rPr>
          <w:rFonts w:ascii="Times New Roman" w:hAnsi="Times New Roman"/>
          <w:sz w:val="28"/>
          <w:szCs w:val="24"/>
        </w:rPr>
        <w:t xml:space="preserve"> (1,288)</w:t>
      </w:r>
    </w:p>
    <w:tbl>
      <w:tblPr>
        <w:tblW w:w="907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918"/>
        <w:gridCol w:w="2259"/>
        <w:gridCol w:w="2357"/>
        <w:gridCol w:w="2538"/>
      </w:tblGrid>
      <w:tr w:rsidR="00053E84" w:rsidRPr="0032551D" w:rsidTr="0032551D">
        <w:trPr>
          <w:jc w:val="center"/>
        </w:trPr>
        <w:tc>
          <w:tcPr>
            <w:tcW w:w="1500" w:type="dxa"/>
            <w:vMerge w:val="restart"/>
          </w:tcPr>
          <w:p w:rsidR="00053E84" w:rsidRPr="0032551D" w:rsidRDefault="00053E84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Диаметр</w:t>
            </w:r>
          </w:p>
          <w:p w:rsidR="00053E84" w:rsidRPr="0032551D" w:rsidRDefault="00053E84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Резервуара, </w:t>
            </w:r>
            <w:r w:rsidRPr="0032551D">
              <w:rPr>
                <w:rFonts w:ascii="Times New Roman" w:hAnsi="Times New Roman"/>
                <w:iCs/>
                <w:sz w:val="20"/>
                <w:szCs w:val="20"/>
              </w:rPr>
              <w:t>D,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 xml:space="preserve"> м</w:t>
            </w:r>
          </w:p>
        </w:tc>
        <w:tc>
          <w:tcPr>
            <w:tcW w:w="5595" w:type="dxa"/>
            <w:gridSpan w:val="3"/>
          </w:tcPr>
          <w:p w:rsidR="00053E84" w:rsidRPr="0032551D" w:rsidRDefault="00053E84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Толщина стенки </w:t>
            </w:r>
            <w:r w:rsidRPr="0032551D">
              <w:rPr>
                <w:rFonts w:ascii="Times New Roman" w:hAnsi="Times New Roman"/>
                <w:iCs/>
                <w:sz w:val="20"/>
                <w:szCs w:val="20"/>
              </w:rPr>
              <w:t>t</w:t>
            </w:r>
            <w:r w:rsidR="00696998"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Рисунок 9" o:spid="_x0000_i1094" type="#_x0000_t75" style="width:3.75pt;height:9.75pt;visibility:visible">
                  <v:imagedata r:id="rId143" o:title="" chromakey="white"/>
                </v:shape>
              </w:pict>
            </w:r>
            <w:r w:rsidRPr="0032551D">
              <w:rPr>
                <w:rFonts w:ascii="Times New Roman" w:hAnsi="Times New Roman"/>
                <w:sz w:val="20"/>
                <w:szCs w:val="20"/>
              </w:rPr>
              <w:t xml:space="preserve">, мм </w:t>
            </w:r>
          </w:p>
        </w:tc>
      </w:tr>
      <w:tr w:rsidR="00053E84" w:rsidRPr="0032551D" w:rsidTr="0032551D">
        <w:trPr>
          <w:jc w:val="center"/>
        </w:trPr>
        <w:tc>
          <w:tcPr>
            <w:tcW w:w="1500" w:type="dxa"/>
            <w:vMerge/>
          </w:tcPr>
          <w:p w:rsidR="00053E84" w:rsidRPr="0032551D" w:rsidRDefault="00053E84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0" w:type="dxa"/>
            <w:gridSpan w:val="2"/>
          </w:tcPr>
          <w:p w:rsidR="00053E84" w:rsidRPr="0032551D" w:rsidRDefault="00053E84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Рулонное исполнение </w:t>
            </w:r>
          </w:p>
        </w:tc>
        <w:tc>
          <w:tcPr>
            <w:tcW w:w="1985" w:type="dxa"/>
          </w:tcPr>
          <w:p w:rsidR="00053E84" w:rsidRPr="0032551D" w:rsidRDefault="00053E84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Полистовое исполнение </w:t>
            </w:r>
          </w:p>
        </w:tc>
      </w:tr>
      <w:tr w:rsidR="00053E84" w:rsidRPr="0032551D" w:rsidTr="0032551D">
        <w:trPr>
          <w:jc w:val="center"/>
        </w:trPr>
        <w:tc>
          <w:tcPr>
            <w:tcW w:w="1500" w:type="dxa"/>
            <w:vMerge/>
          </w:tcPr>
          <w:p w:rsidR="00053E84" w:rsidRPr="0032551D" w:rsidRDefault="00053E84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053E84" w:rsidRPr="0032551D" w:rsidRDefault="00053E84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Стационарная крыша </w:t>
            </w:r>
          </w:p>
        </w:tc>
        <w:tc>
          <w:tcPr>
            <w:tcW w:w="1843" w:type="dxa"/>
          </w:tcPr>
          <w:p w:rsidR="00053E84" w:rsidRPr="0032551D" w:rsidRDefault="00053E84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Плавающая крыша </w:t>
            </w:r>
          </w:p>
        </w:tc>
        <w:tc>
          <w:tcPr>
            <w:tcW w:w="1985" w:type="dxa"/>
          </w:tcPr>
          <w:p w:rsidR="00053E84" w:rsidRPr="0032551D" w:rsidRDefault="00053E84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73D6B" w:rsidRPr="0032551D" w:rsidTr="0032551D">
        <w:trPr>
          <w:jc w:val="center"/>
        </w:trPr>
        <w:tc>
          <w:tcPr>
            <w:tcW w:w="1500" w:type="dxa"/>
          </w:tcPr>
          <w:p w:rsidR="00073D6B" w:rsidRPr="0032551D" w:rsidRDefault="00073D6B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iCs/>
                <w:sz w:val="20"/>
                <w:szCs w:val="20"/>
              </w:rPr>
              <w:t>D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 xml:space="preserve"> &lt; 16 </w:t>
            </w:r>
          </w:p>
        </w:tc>
        <w:tc>
          <w:tcPr>
            <w:tcW w:w="1767" w:type="dxa"/>
          </w:tcPr>
          <w:p w:rsidR="00073D6B" w:rsidRPr="0032551D" w:rsidRDefault="00073D6B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4 </w:t>
            </w:r>
          </w:p>
        </w:tc>
        <w:tc>
          <w:tcPr>
            <w:tcW w:w="1843" w:type="dxa"/>
          </w:tcPr>
          <w:p w:rsidR="00073D6B" w:rsidRPr="0032551D" w:rsidRDefault="00073D6B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4 </w:t>
            </w:r>
          </w:p>
        </w:tc>
        <w:tc>
          <w:tcPr>
            <w:tcW w:w="1985" w:type="dxa"/>
          </w:tcPr>
          <w:p w:rsidR="00073D6B" w:rsidRPr="0032551D" w:rsidRDefault="00073D6B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5 </w:t>
            </w:r>
          </w:p>
        </w:tc>
      </w:tr>
      <w:tr w:rsidR="00073D6B" w:rsidRPr="0032551D" w:rsidTr="0032551D">
        <w:trPr>
          <w:jc w:val="center"/>
        </w:trPr>
        <w:tc>
          <w:tcPr>
            <w:tcW w:w="1500" w:type="dxa"/>
          </w:tcPr>
          <w:p w:rsidR="00073D6B" w:rsidRPr="0032551D" w:rsidRDefault="00073D6B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16 </w:t>
            </w:r>
            <w:r w:rsidR="00696998"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Рисунок 10" o:spid="_x0000_i1095" type="#_x0000_t75" style="width:7.5pt;height:9.75pt;visibility:visible">
                  <v:imagedata r:id="rId144" o:title="" chromakey="white"/>
                </v:shape>
              </w:pict>
            </w:r>
            <w:r w:rsidRPr="003255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551D">
              <w:rPr>
                <w:rFonts w:ascii="Times New Roman" w:hAnsi="Times New Roman"/>
                <w:iCs/>
                <w:sz w:val="20"/>
                <w:szCs w:val="20"/>
              </w:rPr>
              <w:t>D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 xml:space="preserve"> &lt; 25 </w:t>
            </w:r>
          </w:p>
        </w:tc>
        <w:tc>
          <w:tcPr>
            <w:tcW w:w="1767" w:type="dxa"/>
          </w:tcPr>
          <w:p w:rsidR="00073D6B" w:rsidRPr="0032551D" w:rsidRDefault="00073D6B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6 </w:t>
            </w:r>
          </w:p>
        </w:tc>
        <w:tc>
          <w:tcPr>
            <w:tcW w:w="1843" w:type="dxa"/>
          </w:tcPr>
          <w:p w:rsidR="00073D6B" w:rsidRPr="0032551D" w:rsidRDefault="00073D6B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5 </w:t>
            </w:r>
          </w:p>
        </w:tc>
        <w:tc>
          <w:tcPr>
            <w:tcW w:w="1985" w:type="dxa"/>
          </w:tcPr>
          <w:p w:rsidR="00073D6B" w:rsidRPr="0032551D" w:rsidRDefault="00073D6B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7 </w:t>
            </w:r>
          </w:p>
        </w:tc>
      </w:tr>
      <w:tr w:rsidR="00073D6B" w:rsidRPr="0032551D" w:rsidTr="0032551D">
        <w:trPr>
          <w:jc w:val="center"/>
        </w:trPr>
        <w:tc>
          <w:tcPr>
            <w:tcW w:w="1500" w:type="dxa"/>
          </w:tcPr>
          <w:p w:rsidR="00073D6B" w:rsidRPr="0032551D" w:rsidRDefault="00073D6B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iCs/>
                <w:sz w:val="20"/>
                <w:szCs w:val="20"/>
              </w:rPr>
              <w:t xml:space="preserve">25 </w:t>
            </w:r>
            <w:r w:rsidR="00696998"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Рисунок 11" o:spid="_x0000_i1096" type="#_x0000_t75" style="width:7.5pt;height:9.75pt;visibility:visible">
                  <v:imagedata r:id="rId144" o:title="" chromakey="white"/>
                </v:shape>
              </w:pict>
            </w:r>
            <w:r w:rsidRPr="0032551D">
              <w:rPr>
                <w:rFonts w:ascii="Times New Roman" w:hAnsi="Times New Roman"/>
                <w:iCs/>
                <w:sz w:val="20"/>
                <w:szCs w:val="20"/>
              </w:rPr>
              <w:t xml:space="preserve"> D &lt; 35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67" w:type="dxa"/>
          </w:tcPr>
          <w:p w:rsidR="00073D6B" w:rsidRPr="0032551D" w:rsidRDefault="00073D6B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8 </w:t>
            </w:r>
          </w:p>
        </w:tc>
        <w:tc>
          <w:tcPr>
            <w:tcW w:w="1843" w:type="dxa"/>
          </w:tcPr>
          <w:p w:rsidR="00073D6B" w:rsidRPr="0032551D" w:rsidRDefault="00073D6B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6 </w:t>
            </w:r>
          </w:p>
        </w:tc>
        <w:tc>
          <w:tcPr>
            <w:tcW w:w="1985" w:type="dxa"/>
          </w:tcPr>
          <w:p w:rsidR="00073D6B" w:rsidRPr="0032551D" w:rsidRDefault="00073D6B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9 </w:t>
            </w:r>
          </w:p>
        </w:tc>
      </w:tr>
      <w:tr w:rsidR="00073D6B" w:rsidRPr="0032551D" w:rsidTr="0032551D">
        <w:trPr>
          <w:jc w:val="center"/>
        </w:trPr>
        <w:tc>
          <w:tcPr>
            <w:tcW w:w="1500" w:type="dxa"/>
          </w:tcPr>
          <w:p w:rsidR="00073D6B" w:rsidRPr="0032551D" w:rsidRDefault="00073D6B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iCs/>
                <w:sz w:val="20"/>
                <w:szCs w:val="20"/>
              </w:rPr>
              <w:t xml:space="preserve">D </w:t>
            </w:r>
            <w:r w:rsidR="00696998"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Рисунок 12" o:spid="_x0000_i1097" type="#_x0000_t75" style="width:6pt;height:9.75pt;visibility:visible">
                  <v:imagedata r:id="rId145" o:title="" chromakey="white"/>
                </v:shape>
              </w:pict>
            </w:r>
            <w:r w:rsidRPr="0032551D">
              <w:rPr>
                <w:rFonts w:ascii="Times New Roman" w:hAnsi="Times New Roman"/>
                <w:iCs/>
                <w:sz w:val="20"/>
                <w:szCs w:val="20"/>
              </w:rPr>
              <w:t xml:space="preserve"> 35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67" w:type="dxa"/>
          </w:tcPr>
          <w:p w:rsidR="00073D6B" w:rsidRPr="0032551D" w:rsidRDefault="00073D6B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10 </w:t>
            </w:r>
          </w:p>
        </w:tc>
        <w:tc>
          <w:tcPr>
            <w:tcW w:w="1843" w:type="dxa"/>
          </w:tcPr>
          <w:p w:rsidR="00073D6B" w:rsidRPr="0032551D" w:rsidRDefault="00073D6B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8 </w:t>
            </w:r>
          </w:p>
        </w:tc>
        <w:tc>
          <w:tcPr>
            <w:tcW w:w="1985" w:type="dxa"/>
          </w:tcPr>
          <w:p w:rsidR="00073D6B" w:rsidRPr="0032551D" w:rsidRDefault="00073D6B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10 </w:t>
            </w:r>
          </w:p>
        </w:tc>
      </w:tr>
    </w:tbl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6520" w:dyaOrig="600">
          <v:shape id="_x0000_i1098" type="#_x0000_t75" style="width:381.75pt;height:35.25pt" o:ole="" fillcolor="window">
            <v:imagedata r:id="rId146" o:title=""/>
          </v:shape>
          <o:OLEObject Type="Embed" ProgID="Equation.3" ShapeID="_x0000_i1098" DrawAspect="Content" ObjectID="_1469458463" r:id="rId147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3D6B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6619" w:dyaOrig="600">
          <v:shape id="_x0000_i1099" type="#_x0000_t75" style="width:387pt;height:35.25pt" o:ole="" fillcolor="window">
            <v:imagedata r:id="rId148" o:title=""/>
          </v:shape>
          <o:OLEObject Type="Embed" ProgID="Equation.3" ShapeID="_x0000_i1099" DrawAspect="Content" ObjectID="_1469458464" r:id="rId149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6640" w:dyaOrig="600">
          <v:shape id="_x0000_i1100" type="#_x0000_t75" style="width:388.5pt;height:35.25pt" o:ole="" fillcolor="window">
            <v:imagedata r:id="rId150" o:title=""/>
          </v:shape>
          <o:OLEObject Type="Embed" ProgID="Equation.3" ShapeID="_x0000_i1100" DrawAspect="Content" ObjectID="_1469458465" r:id="rId151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6660" w:dyaOrig="600">
          <v:shape id="_x0000_i1101" type="#_x0000_t75" style="width:389.25pt;height:35.25pt" o:ole="" fillcolor="window">
            <v:imagedata r:id="rId152" o:title=""/>
          </v:shape>
          <o:OLEObject Type="Embed" ProgID="Equation.3" ShapeID="_x0000_i1101" DrawAspect="Content" ObjectID="_1469458466" r:id="rId153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6660" w:dyaOrig="600">
          <v:shape id="_x0000_i1102" type="#_x0000_t75" style="width:389.25pt;height:35.25pt" o:ole="" fillcolor="window">
            <v:imagedata r:id="rId154" o:title=""/>
          </v:shape>
          <o:OLEObject Type="Embed" ProgID="Equation.3" ShapeID="_x0000_i1102" DrawAspect="Content" ObjectID="_1469458467" r:id="rId155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6560" w:dyaOrig="600">
          <v:shape id="_x0000_i1103" type="#_x0000_t75" style="width:384pt;height:35.25pt" o:ole="" fillcolor="window">
            <v:imagedata r:id="rId156" o:title=""/>
          </v:shape>
          <o:OLEObject Type="Embed" ProgID="Equation.3" ShapeID="_x0000_i1103" DrawAspect="Content" ObjectID="_1469458468" r:id="rId157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6660" w:dyaOrig="600">
          <v:shape id="_x0000_i1104" type="#_x0000_t75" style="width:389.25pt;height:35.25pt" o:ole="" fillcolor="window">
            <v:imagedata r:id="rId158" o:title=""/>
          </v:shape>
          <o:OLEObject Type="Embed" ProgID="Equation.3" ShapeID="_x0000_i1104" DrawAspect="Content" ObjectID="_1469458469" r:id="rId159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6640" w:dyaOrig="600">
          <v:shape id="_x0000_i1105" type="#_x0000_t75" style="width:388.5pt;height:35.25pt" o:ole="" fillcolor="window">
            <v:imagedata r:id="rId160" o:title=""/>
          </v:shape>
          <o:OLEObject Type="Embed" ProgID="Equation.3" ShapeID="_x0000_i1105" DrawAspect="Content" ObjectID="_1469458470" r:id="rId161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6660" w:dyaOrig="600">
          <v:shape id="_x0000_i1106" type="#_x0000_t75" style="width:389.25pt;height:35.25pt" o:ole="" fillcolor="window">
            <v:imagedata r:id="rId162" o:title=""/>
          </v:shape>
          <o:OLEObject Type="Embed" ProgID="Equation.3" ShapeID="_x0000_i1106" DrawAspect="Content" ObjectID="_1469458471" r:id="rId163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  <w:lang w:val="en-US"/>
        </w:rPr>
      </w:pPr>
      <w:r w:rsidRPr="005561CD">
        <w:rPr>
          <w:rFonts w:ascii="Times New Roman" w:hAnsi="Times New Roman"/>
          <w:sz w:val="28"/>
          <w:szCs w:val="24"/>
        </w:rPr>
        <w:object w:dxaOrig="6780" w:dyaOrig="600">
          <v:shape id="_x0000_i1107" type="#_x0000_t75" style="width:396.75pt;height:35.25pt" o:ole="" fillcolor="window">
            <v:imagedata r:id="rId164" o:title=""/>
          </v:shape>
          <o:OLEObject Type="Embed" ProgID="Equation.3" ShapeID="_x0000_i1107" DrawAspect="Content" ObjectID="_1469458472" r:id="rId165"/>
        </w:object>
      </w:r>
      <w:r w:rsidR="00072400" w:rsidRPr="005561CD">
        <w:rPr>
          <w:rFonts w:ascii="Times New Roman" w:hAnsi="Times New Roman"/>
          <w:sz w:val="28"/>
          <w:szCs w:val="24"/>
        </w:rPr>
        <w:t>.</w:t>
      </w:r>
    </w:p>
    <w:p w:rsidR="00D92426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  <w:lang w:val="en-US"/>
        </w:rPr>
      </w:pPr>
      <w:r w:rsidRPr="005561CD">
        <w:rPr>
          <w:rFonts w:ascii="Times New Roman" w:hAnsi="Times New Roman"/>
          <w:sz w:val="28"/>
          <w:szCs w:val="24"/>
        </w:rPr>
        <w:object w:dxaOrig="6619" w:dyaOrig="600">
          <v:shape id="_x0000_i1108" type="#_x0000_t75" style="width:387pt;height:35.25pt" o:ole="" fillcolor="window">
            <v:imagedata r:id="rId166" o:title=""/>
          </v:shape>
          <o:OLEObject Type="Embed" ProgID="Equation.3" ShapeID="_x0000_i1108" DrawAspect="Content" ObjectID="_1469458473" r:id="rId167"/>
        </w:object>
      </w:r>
    </w:p>
    <w:p w:rsidR="0032551D" w:rsidRDefault="0032551D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551D" w:rsidRDefault="00DB7887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Сводим в таблицу:</w:t>
      </w:r>
    </w:p>
    <w:p w:rsidR="00DB7887" w:rsidRPr="005561CD" w:rsidRDefault="00DB7887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Таблица 4.</w:t>
      </w:r>
    </w:p>
    <w:tbl>
      <w:tblPr>
        <w:tblW w:w="907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98"/>
        <w:gridCol w:w="4874"/>
      </w:tblGrid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№ пояса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t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</w:rPr>
              <w:t>эi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 xml:space="preserve"> , мм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18,04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14,55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13,08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11,62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10,16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8,70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7,24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5,78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4,32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2,86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1,40</w:t>
            </w:r>
          </w:p>
        </w:tc>
      </w:tr>
    </w:tbl>
    <w:p w:rsidR="00DB7887" w:rsidRPr="005561CD" w:rsidRDefault="00DB7887" w:rsidP="005561CD">
      <w:pPr>
        <w:tabs>
          <w:tab w:val="num" w:pos="18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DB7887" w:rsidRPr="005561CD" w:rsidRDefault="00DB7887" w:rsidP="005561CD">
      <w:pPr>
        <w:pBdr>
          <w:bottom w:val="single" w:sz="4" w:space="1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Так как толщина 6-го пояса резервуара для стали С345 получилась равной</w:t>
      </w:r>
      <w:r w:rsidR="005561CD" w:rsidRPr="005561CD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,70 мм"/>
        </w:smartTagPr>
        <w:r w:rsidRPr="005561CD">
          <w:rPr>
            <w:rFonts w:ascii="Times New Roman" w:hAnsi="Times New Roman"/>
            <w:sz w:val="28"/>
            <w:szCs w:val="28"/>
          </w:rPr>
          <w:t>8,70 мм</w:t>
        </w:r>
      </w:smartTag>
      <w:r w:rsidRPr="005561CD">
        <w:rPr>
          <w:rFonts w:ascii="Times New Roman" w:hAnsi="Times New Roman"/>
          <w:sz w:val="28"/>
          <w:szCs w:val="28"/>
        </w:rPr>
        <w:t>, а минимально конструктивно необходимая толщина стенки по условиям</w:t>
      </w:r>
      <w:r w:rsidR="005561CD" w:rsidRPr="005561CD">
        <w:rPr>
          <w:rFonts w:ascii="Times New Roman" w:hAnsi="Times New Roman"/>
          <w:sz w:val="28"/>
          <w:szCs w:val="28"/>
        </w:rPr>
        <w:t xml:space="preserve"> </w:t>
      </w:r>
      <w:r w:rsidRPr="005561CD">
        <w:rPr>
          <w:rFonts w:ascii="Times New Roman" w:hAnsi="Times New Roman"/>
          <w:sz w:val="28"/>
          <w:szCs w:val="28"/>
        </w:rPr>
        <w:t xml:space="preserve">устойчивости резервуара равна </w:t>
      </w:r>
      <w:smartTag w:uri="urn:schemas-microsoft-com:office:smarttags" w:element="metricconverter">
        <w:smartTagPr>
          <w:attr w:name="ProductID" w:val="10 мм"/>
        </w:smartTagPr>
        <w:r w:rsidRPr="005561CD">
          <w:rPr>
            <w:rFonts w:ascii="Times New Roman" w:hAnsi="Times New Roman"/>
            <w:sz w:val="28"/>
            <w:szCs w:val="28"/>
          </w:rPr>
          <w:t>10 мм</w:t>
        </w:r>
      </w:smartTag>
      <w:r w:rsidRPr="005561CD">
        <w:rPr>
          <w:rFonts w:ascii="Times New Roman" w:hAnsi="Times New Roman"/>
          <w:sz w:val="28"/>
          <w:szCs w:val="28"/>
        </w:rPr>
        <w:t>, то проверяем возможность сооружения 6, 7 и.т.д. поясов из менее прочной стали С235.</w:t>
      </w:r>
    </w:p>
    <w:p w:rsidR="0032551D" w:rsidRDefault="0032551D" w:rsidP="005561CD">
      <w:pPr>
        <w:pBdr>
          <w:bottom w:val="single" w:sz="4" w:space="1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B7887" w:rsidRPr="005561CD" w:rsidRDefault="003809E9" w:rsidP="005561CD">
      <w:pPr>
        <w:pBdr>
          <w:bottom w:val="single" w:sz="4" w:space="1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3159" w:dyaOrig="720">
          <v:shape id="_x0000_i1109" type="#_x0000_t75" style="width:158.25pt;height:36pt" o:ole="">
            <v:imagedata r:id="rId168" o:title=""/>
          </v:shape>
          <o:OLEObject Type="Embed" ProgID="Equation.3" ShapeID="_x0000_i1109" DrawAspect="Content" ObjectID="_1469458474" r:id="rId169"/>
        </w:object>
      </w:r>
    </w:p>
    <w:p w:rsidR="00DB7887" w:rsidRPr="005561CD" w:rsidRDefault="003809E9" w:rsidP="005561CD">
      <w:pPr>
        <w:pBdr>
          <w:bottom w:val="single" w:sz="4" w:space="1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2920" w:dyaOrig="380">
          <v:shape id="_x0000_i1110" type="#_x0000_t75" style="width:146.25pt;height:18.75pt" o:ole="">
            <v:imagedata r:id="rId170" o:title=""/>
          </v:shape>
          <o:OLEObject Type="Embed" ProgID="Equation.3" ShapeID="_x0000_i1110" DrawAspect="Content" ObjectID="_1469458475" r:id="rId171"/>
        </w:object>
      </w:r>
    </w:p>
    <w:p w:rsidR="00DB7887" w:rsidRPr="005561CD" w:rsidRDefault="003809E9" w:rsidP="005561CD">
      <w:pPr>
        <w:pBdr>
          <w:bottom w:val="single" w:sz="4" w:space="1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6660" w:dyaOrig="600">
          <v:shape id="_x0000_i1111" type="#_x0000_t75" style="width:389.25pt;height:35.25pt" o:ole="" fillcolor="window">
            <v:imagedata r:id="rId172" o:title=""/>
          </v:shape>
          <o:OLEObject Type="Embed" ProgID="Equation.3" ShapeID="_x0000_i1111" DrawAspect="Content" ObjectID="_1469458476" r:id="rId173"/>
        </w:object>
      </w:r>
    </w:p>
    <w:p w:rsidR="00DB7887" w:rsidRPr="005561CD" w:rsidRDefault="003809E9" w:rsidP="005561CD">
      <w:pPr>
        <w:pBdr>
          <w:bottom w:val="single" w:sz="4" w:space="1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6740" w:dyaOrig="600">
          <v:shape id="_x0000_i1112" type="#_x0000_t75" style="width:394.5pt;height:35.25pt" o:ole="" fillcolor="window">
            <v:imagedata r:id="rId174" o:title=""/>
          </v:shape>
          <o:OLEObject Type="Embed" ProgID="Equation.3" ShapeID="_x0000_i1112" DrawAspect="Content" ObjectID="_1469458477" r:id="rId175"/>
        </w:object>
      </w:r>
    </w:p>
    <w:p w:rsidR="00DB7887" w:rsidRPr="005561CD" w:rsidRDefault="003809E9" w:rsidP="005561CD">
      <w:pPr>
        <w:pBdr>
          <w:bottom w:val="single" w:sz="4" w:space="1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6640" w:dyaOrig="600">
          <v:shape id="_x0000_i1113" type="#_x0000_t75" style="width:388.5pt;height:35.25pt" o:ole="" fillcolor="window">
            <v:imagedata r:id="rId176" o:title=""/>
          </v:shape>
          <o:OLEObject Type="Embed" ProgID="Equation.3" ShapeID="_x0000_i1113" DrawAspect="Content" ObjectID="_1469458478" r:id="rId177"/>
        </w:object>
      </w:r>
    </w:p>
    <w:p w:rsidR="00DB7887" w:rsidRPr="005561CD" w:rsidRDefault="003809E9" w:rsidP="005561CD">
      <w:pPr>
        <w:pBdr>
          <w:bottom w:val="single" w:sz="4" w:space="1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6660" w:dyaOrig="600">
          <v:shape id="_x0000_i1114" type="#_x0000_t75" style="width:389.25pt;height:35.25pt" o:ole="" fillcolor="window">
            <v:imagedata r:id="rId178" o:title=""/>
          </v:shape>
          <o:OLEObject Type="Embed" ProgID="Equation.3" ShapeID="_x0000_i1114" DrawAspect="Content" ObjectID="_1469458479" r:id="rId179"/>
        </w:object>
      </w:r>
    </w:p>
    <w:p w:rsidR="00DB7887" w:rsidRPr="005561CD" w:rsidRDefault="003809E9" w:rsidP="005561CD">
      <w:pPr>
        <w:pBdr>
          <w:bottom w:val="single" w:sz="4" w:space="1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6780" w:dyaOrig="600">
          <v:shape id="_x0000_i1115" type="#_x0000_t75" style="width:396.75pt;height:35.25pt" o:ole="" fillcolor="window">
            <v:imagedata r:id="rId180" o:title=""/>
          </v:shape>
          <o:OLEObject Type="Embed" ProgID="Equation.3" ShapeID="_x0000_i1115" DrawAspect="Content" ObjectID="_1469458480" r:id="rId181"/>
        </w:object>
      </w:r>
    </w:p>
    <w:p w:rsidR="00DB7887" w:rsidRPr="005561CD" w:rsidRDefault="003809E9" w:rsidP="005561CD">
      <w:pPr>
        <w:pBdr>
          <w:bottom w:val="single" w:sz="4" w:space="1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6660" w:dyaOrig="600">
          <v:shape id="_x0000_i1116" type="#_x0000_t75" style="width:389.25pt;height:35.25pt" o:ole="" fillcolor="window">
            <v:imagedata r:id="rId182" o:title=""/>
          </v:shape>
          <o:OLEObject Type="Embed" ProgID="Equation.3" ShapeID="_x0000_i1116" DrawAspect="Content" ObjectID="_1469458481" r:id="rId183"/>
        </w:object>
      </w:r>
    </w:p>
    <w:p w:rsidR="0032551D" w:rsidRDefault="0032551D" w:rsidP="005561CD">
      <w:pPr>
        <w:pBdr>
          <w:bottom w:val="single" w:sz="4" w:space="1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B7887" w:rsidRPr="005561CD" w:rsidRDefault="00DB7887" w:rsidP="005561CD">
      <w:pPr>
        <w:pBdr>
          <w:bottom w:val="single" w:sz="4" w:space="1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Таблица 5.</w:t>
      </w:r>
    </w:p>
    <w:tbl>
      <w:tblPr>
        <w:tblW w:w="907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98"/>
        <w:gridCol w:w="4874"/>
      </w:tblGrid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№ пояса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t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</w:rPr>
              <w:t>эi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 xml:space="preserve"> , мм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12,78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10,63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8,49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6,35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4,20</w:t>
            </w:r>
          </w:p>
        </w:tc>
      </w:tr>
      <w:tr w:rsidR="00DB7887" w:rsidRPr="0032551D" w:rsidTr="0032551D">
        <w:trPr>
          <w:trHeight w:hRule="exact" w:val="315"/>
          <w:jc w:val="center"/>
        </w:trPr>
        <w:tc>
          <w:tcPr>
            <w:tcW w:w="157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33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2,06</w:t>
            </w:r>
          </w:p>
        </w:tc>
      </w:tr>
    </w:tbl>
    <w:p w:rsidR="00DB7887" w:rsidRPr="005561CD" w:rsidRDefault="00DB7887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DB7887" w:rsidRPr="005561CD" w:rsidRDefault="00DB7887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Так</w:t>
      </w:r>
      <w:r w:rsidR="005561CD" w:rsidRPr="005561CD">
        <w:rPr>
          <w:rFonts w:ascii="Times New Roman" w:hAnsi="Times New Roman"/>
          <w:sz w:val="28"/>
          <w:szCs w:val="28"/>
        </w:rPr>
        <w:t xml:space="preserve"> </w:t>
      </w:r>
      <w:r w:rsidRPr="005561CD">
        <w:rPr>
          <w:rFonts w:ascii="Times New Roman" w:hAnsi="Times New Roman"/>
          <w:sz w:val="28"/>
          <w:szCs w:val="28"/>
        </w:rPr>
        <w:t>как с 6 по 7 пояс минимальная конструктивная</w:t>
      </w:r>
      <w:r w:rsidR="005561CD" w:rsidRPr="005561CD">
        <w:rPr>
          <w:rFonts w:ascii="Times New Roman" w:hAnsi="Times New Roman"/>
          <w:sz w:val="28"/>
          <w:szCs w:val="28"/>
        </w:rPr>
        <w:t xml:space="preserve"> </w:t>
      </w:r>
      <w:r w:rsidRPr="005561CD">
        <w:rPr>
          <w:rFonts w:ascii="Times New Roman" w:hAnsi="Times New Roman"/>
          <w:sz w:val="28"/>
          <w:szCs w:val="28"/>
        </w:rPr>
        <w:t xml:space="preserve">толщина больше, чем </w:t>
      </w:r>
      <w:smartTag w:uri="urn:schemas-microsoft-com:office:smarttags" w:element="metricconverter">
        <w:smartTagPr>
          <w:attr w:name="ProductID" w:val="10 мм"/>
        </w:smartTagPr>
        <w:r w:rsidRPr="005561CD">
          <w:rPr>
            <w:rFonts w:ascii="Times New Roman" w:hAnsi="Times New Roman"/>
            <w:sz w:val="28"/>
            <w:szCs w:val="28"/>
          </w:rPr>
          <w:t>10 мм</w:t>
        </w:r>
      </w:smartTag>
      <w:r w:rsidRPr="005561CD">
        <w:rPr>
          <w:rFonts w:ascii="Times New Roman" w:hAnsi="Times New Roman"/>
          <w:sz w:val="28"/>
          <w:szCs w:val="28"/>
        </w:rPr>
        <w:t>, то берем с 8 пояса сталь С235.</w:t>
      </w:r>
    </w:p>
    <w:p w:rsidR="00072400" w:rsidRDefault="00072400" w:rsidP="005561CD">
      <w:pPr>
        <w:pBdr>
          <w:bottom w:val="single" w:sz="4" w:space="1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4"/>
        </w:rPr>
        <w:t xml:space="preserve">Расчет толщины стенки с припуском на коррозию, </w:t>
      </w:r>
      <w:r w:rsidRPr="005561CD">
        <w:rPr>
          <w:rFonts w:ascii="Times New Roman" w:hAnsi="Times New Roman"/>
          <w:sz w:val="28"/>
          <w:szCs w:val="24"/>
          <w:lang w:val="en-US"/>
        </w:rPr>
        <w:t>t</w:t>
      </w:r>
      <w:r w:rsidRPr="005561CD">
        <w:rPr>
          <w:rFonts w:ascii="Times New Roman" w:hAnsi="Times New Roman"/>
          <w:sz w:val="28"/>
          <w:szCs w:val="24"/>
          <w:vertAlign w:val="subscript"/>
        </w:rPr>
        <w:t>э</w:t>
      </w:r>
      <w:r w:rsidRPr="005561CD">
        <w:rPr>
          <w:rFonts w:ascii="Times New Roman" w:hAnsi="Times New Roman"/>
          <w:sz w:val="28"/>
          <w:szCs w:val="24"/>
        </w:rPr>
        <w:t xml:space="preserve"> + с, мм:</w:t>
      </w:r>
      <w:r w:rsidRPr="005561CD">
        <w:rPr>
          <w:rFonts w:ascii="Times New Roman" w:hAnsi="Times New Roman"/>
          <w:sz w:val="28"/>
          <w:szCs w:val="28"/>
        </w:rPr>
        <w:t xml:space="preserve">с – припуск на коррозию, мм (с = </w:t>
      </w:r>
      <w:smartTag w:uri="urn:schemas-microsoft-com:office:smarttags" w:element="metricconverter">
        <w:smartTagPr>
          <w:attr w:name="ProductID" w:val="0,42 мм"/>
        </w:smartTagPr>
        <w:r w:rsidRPr="005561CD">
          <w:rPr>
            <w:rFonts w:ascii="Times New Roman" w:hAnsi="Times New Roman"/>
            <w:sz w:val="28"/>
            <w:szCs w:val="28"/>
          </w:rPr>
          <w:t>0,</w:t>
        </w:r>
        <w:r w:rsidR="00DB7887" w:rsidRPr="005561CD">
          <w:rPr>
            <w:rFonts w:ascii="Times New Roman" w:hAnsi="Times New Roman"/>
            <w:sz w:val="28"/>
            <w:szCs w:val="28"/>
          </w:rPr>
          <w:t>42</w:t>
        </w:r>
        <w:r w:rsidRPr="005561CD">
          <w:rPr>
            <w:rFonts w:ascii="Times New Roman" w:hAnsi="Times New Roman"/>
            <w:sz w:val="28"/>
            <w:szCs w:val="28"/>
          </w:rPr>
          <w:t xml:space="preserve"> мм</w:t>
        </w:r>
      </w:smartTag>
      <w:r w:rsidRPr="005561CD">
        <w:rPr>
          <w:rFonts w:ascii="Times New Roman" w:hAnsi="Times New Roman"/>
          <w:sz w:val="28"/>
          <w:szCs w:val="28"/>
        </w:rPr>
        <w:t>);</w:t>
      </w:r>
    </w:p>
    <w:p w:rsidR="0032551D" w:rsidRPr="005561CD" w:rsidRDefault="0032551D" w:rsidP="005561CD">
      <w:pPr>
        <w:pBdr>
          <w:bottom w:val="single" w:sz="4" w:space="1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Таблица </w:t>
      </w:r>
      <w:r w:rsidR="00DB7887" w:rsidRPr="005561CD">
        <w:rPr>
          <w:rFonts w:ascii="Times New Roman" w:hAnsi="Times New Roman"/>
          <w:sz w:val="28"/>
          <w:szCs w:val="24"/>
        </w:rPr>
        <w:t>6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7"/>
        <w:gridCol w:w="2195"/>
        <w:gridCol w:w="2195"/>
        <w:gridCol w:w="2195"/>
      </w:tblGrid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Номер пояса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  <w:lang w:val="en-US"/>
              </w:rPr>
              <w:t>t</w:t>
            </w:r>
            <w:r w:rsidRPr="0032551D">
              <w:rPr>
                <w:rFonts w:ascii="Times New Roman" w:hAnsi="Times New Roman"/>
                <w:sz w:val="18"/>
                <w:szCs w:val="18"/>
                <w:vertAlign w:val="subscript"/>
              </w:rPr>
              <w:t>э</w:t>
            </w:r>
            <w:r w:rsidRPr="0032551D"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 xml:space="preserve"> мм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  <w:lang w:val="en-US"/>
              </w:rPr>
              <w:t>t</w:t>
            </w:r>
            <w:r w:rsidRPr="0032551D">
              <w:rPr>
                <w:rFonts w:ascii="Times New Roman" w:hAnsi="Times New Roman"/>
                <w:sz w:val="18"/>
                <w:szCs w:val="18"/>
                <w:vertAlign w:val="subscript"/>
              </w:rPr>
              <w:t>э</w:t>
            </w:r>
            <w:r w:rsidRPr="0032551D">
              <w:rPr>
                <w:rFonts w:ascii="Times New Roman" w:hAnsi="Times New Roman"/>
                <w:sz w:val="18"/>
                <w:szCs w:val="18"/>
              </w:rPr>
              <w:t xml:space="preserve"> + с, мм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Сталь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18,04</w:t>
            </w:r>
          </w:p>
        </w:tc>
        <w:tc>
          <w:tcPr>
            <w:tcW w:w="1854" w:type="dxa"/>
            <w:vAlign w:val="center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18,46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345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14,55</w:t>
            </w:r>
          </w:p>
        </w:tc>
        <w:tc>
          <w:tcPr>
            <w:tcW w:w="1854" w:type="dxa"/>
            <w:vAlign w:val="center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14,97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345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13,08</w:t>
            </w:r>
          </w:p>
        </w:tc>
        <w:tc>
          <w:tcPr>
            <w:tcW w:w="1854" w:type="dxa"/>
            <w:vAlign w:val="center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13,50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345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11,62</w:t>
            </w:r>
          </w:p>
        </w:tc>
        <w:tc>
          <w:tcPr>
            <w:tcW w:w="1854" w:type="dxa"/>
            <w:vAlign w:val="center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12,04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345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10,16</w:t>
            </w:r>
          </w:p>
        </w:tc>
        <w:tc>
          <w:tcPr>
            <w:tcW w:w="1854" w:type="dxa"/>
            <w:vAlign w:val="center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10,58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345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8,70</w:t>
            </w:r>
          </w:p>
        </w:tc>
        <w:tc>
          <w:tcPr>
            <w:tcW w:w="1854" w:type="dxa"/>
            <w:vAlign w:val="center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9,12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345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7,24</w:t>
            </w:r>
          </w:p>
        </w:tc>
        <w:tc>
          <w:tcPr>
            <w:tcW w:w="1854" w:type="dxa"/>
            <w:vAlign w:val="center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7,66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345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8,49</w:t>
            </w:r>
          </w:p>
        </w:tc>
        <w:tc>
          <w:tcPr>
            <w:tcW w:w="1854" w:type="dxa"/>
            <w:vAlign w:val="center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8,91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235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6,35</w:t>
            </w:r>
          </w:p>
        </w:tc>
        <w:tc>
          <w:tcPr>
            <w:tcW w:w="1854" w:type="dxa"/>
            <w:vAlign w:val="center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6,77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235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4,20</w:t>
            </w:r>
          </w:p>
        </w:tc>
        <w:tc>
          <w:tcPr>
            <w:tcW w:w="1854" w:type="dxa"/>
            <w:vAlign w:val="center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4,62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235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2,06</w:t>
            </w:r>
          </w:p>
        </w:tc>
        <w:tc>
          <w:tcPr>
            <w:tcW w:w="1854" w:type="dxa"/>
            <w:vAlign w:val="center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2,48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551D">
              <w:rPr>
                <w:rFonts w:ascii="Times New Roman" w:hAnsi="Times New Roman"/>
                <w:sz w:val="18"/>
                <w:szCs w:val="18"/>
              </w:rPr>
              <w:t>235</w:t>
            </w:r>
          </w:p>
        </w:tc>
      </w:tr>
    </w:tbl>
    <w:p w:rsidR="00072400" w:rsidRPr="005561CD" w:rsidRDefault="0032551D" w:rsidP="005561C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  <w:r w:rsidR="00072400" w:rsidRPr="005561CD">
        <w:rPr>
          <w:rFonts w:ascii="Times New Roman" w:hAnsi="Times New Roman"/>
          <w:sz w:val="28"/>
          <w:szCs w:val="24"/>
        </w:rPr>
        <w:t>Расчет толщины стенки по условиям гидроиспытаний резервуара</w:t>
      </w:r>
      <w:r w:rsidR="00DB7887" w:rsidRPr="005561CD">
        <w:rPr>
          <w:rFonts w:ascii="Times New Roman" w:hAnsi="Times New Roman"/>
          <w:sz w:val="28"/>
          <w:szCs w:val="24"/>
        </w:rPr>
        <w:t xml:space="preserve"> (</w:t>
      </w:r>
      <w:r w:rsidR="00DB7887" w:rsidRPr="005561CD">
        <w:rPr>
          <w:rFonts w:ascii="Times New Roman" w:hAnsi="Times New Roman"/>
          <w:sz w:val="28"/>
          <w:szCs w:val="24"/>
          <w:lang w:val="en-US"/>
        </w:rPr>
        <w:t>t</w:t>
      </w:r>
      <w:r w:rsidR="00DB7887"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g</w:t>
      </w:r>
      <w:r w:rsidR="00DB7887" w:rsidRPr="005561CD">
        <w:rPr>
          <w:rFonts w:ascii="Times New Roman" w:hAnsi="Times New Roman"/>
          <w:sz w:val="28"/>
          <w:szCs w:val="24"/>
        </w:rPr>
        <w:t>)</w:t>
      </w:r>
      <w:r w:rsidR="00072400" w:rsidRPr="005561CD">
        <w:rPr>
          <w:rFonts w:ascii="Times New Roman" w:hAnsi="Times New Roman"/>
          <w:sz w:val="28"/>
          <w:szCs w:val="24"/>
        </w:rPr>
        <w:t>: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880" w:dyaOrig="760">
          <v:shape id="_x0000_i1117" type="#_x0000_t75" style="width:145.5pt;height:45pt" o:ole="">
            <v:imagedata r:id="rId184" o:title=""/>
          </v:shape>
          <o:OLEObject Type="Embed" ProgID="Equation.3" ShapeID="_x0000_i1117" DrawAspect="Content" ObjectID="_1469458482" r:id="rId185"/>
        </w:objec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4F1385" w:rsidRPr="005561CD">
        <w:rPr>
          <w:rFonts w:ascii="Times New Roman" w:hAnsi="Times New Roman"/>
          <w:sz w:val="28"/>
          <w:szCs w:val="24"/>
        </w:rPr>
        <w:t>(1,287),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где </w:t>
      </w:r>
      <w:r w:rsidRPr="005561CD">
        <w:rPr>
          <w:rFonts w:ascii="Times New Roman" w:hAnsi="Times New Roman"/>
          <w:sz w:val="28"/>
          <w:szCs w:val="24"/>
          <w:lang w:val="en-US"/>
        </w:rPr>
        <w:t>H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g</w:t>
      </w:r>
      <w:r w:rsidRPr="005561CD">
        <w:rPr>
          <w:rFonts w:ascii="Times New Roman" w:hAnsi="Times New Roman"/>
          <w:sz w:val="28"/>
          <w:szCs w:val="24"/>
        </w:rPr>
        <w:t xml:space="preserve"> – уровень залива воды при гидроиспытаниях, </w:t>
      </w:r>
      <w:r w:rsidRPr="005561CD">
        <w:rPr>
          <w:rFonts w:ascii="Times New Roman" w:hAnsi="Times New Roman"/>
          <w:sz w:val="28"/>
          <w:szCs w:val="24"/>
          <w:lang w:val="en-US"/>
        </w:rPr>
        <w:t>H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g</w:t>
      </w:r>
      <w:r w:rsidRPr="005561CD">
        <w:rPr>
          <w:rFonts w:ascii="Times New Roman" w:hAnsi="Times New Roman"/>
          <w:sz w:val="28"/>
          <w:szCs w:val="24"/>
        </w:rPr>
        <w:t xml:space="preserve"> = </w:t>
      </w:r>
      <w:r w:rsidRPr="005561CD">
        <w:rPr>
          <w:rFonts w:ascii="Times New Roman" w:hAnsi="Times New Roman"/>
          <w:sz w:val="28"/>
          <w:szCs w:val="24"/>
          <w:lang w:val="en-US"/>
        </w:rPr>
        <w:t>H</w:t>
      </w:r>
      <w:r w:rsidRPr="005561CD">
        <w:rPr>
          <w:rFonts w:ascii="Times New Roman" w:hAnsi="Times New Roman"/>
          <w:sz w:val="28"/>
          <w:szCs w:val="24"/>
          <w:vertAlign w:val="subscript"/>
        </w:rPr>
        <w:t>н</w:t>
      </w:r>
      <w:r w:rsidRPr="005561CD">
        <w:rPr>
          <w:rFonts w:ascii="Times New Roman" w:hAnsi="Times New Roman"/>
          <w:sz w:val="28"/>
          <w:szCs w:val="24"/>
        </w:rPr>
        <w:t xml:space="preserve"> = </w:t>
      </w:r>
      <w:smartTag w:uri="urn:schemas-microsoft-com:office:smarttags" w:element="metricconverter">
        <w:smartTagPr>
          <w:attr w:name="ProductID" w:val="21 м"/>
        </w:smartTagPr>
        <w:r w:rsidR="00DB7887" w:rsidRPr="005561CD">
          <w:rPr>
            <w:rFonts w:ascii="Times New Roman" w:hAnsi="Times New Roman"/>
            <w:sz w:val="28"/>
            <w:szCs w:val="24"/>
          </w:rPr>
          <w:t>21</w:t>
        </w:r>
        <w:r w:rsidRPr="005561CD">
          <w:rPr>
            <w:rFonts w:ascii="Times New Roman" w:hAnsi="Times New Roman"/>
            <w:sz w:val="28"/>
            <w:szCs w:val="24"/>
          </w:rPr>
          <w:t xml:space="preserve"> м</w:t>
        </w:r>
      </w:smartTag>
      <w:r w:rsidRPr="005561CD">
        <w:rPr>
          <w:rFonts w:ascii="Times New Roman" w:hAnsi="Times New Roman"/>
          <w:sz w:val="28"/>
          <w:szCs w:val="24"/>
        </w:rPr>
        <w:t>;</w:t>
      </w:r>
    </w:p>
    <w:p w:rsidR="00DB7887" w:rsidRPr="005561CD" w:rsidRDefault="00072400" w:rsidP="005561C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ρ</w:t>
      </w:r>
      <w:r w:rsidRPr="005561CD">
        <w:rPr>
          <w:rFonts w:ascii="Times New Roman" w:hAnsi="Times New Roman"/>
          <w:sz w:val="28"/>
          <w:szCs w:val="24"/>
          <w:vertAlign w:val="subscript"/>
        </w:rPr>
        <w:t>в</w:t>
      </w:r>
      <w:r w:rsidRPr="005561CD">
        <w:rPr>
          <w:rFonts w:ascii="Times New Roman" w:hAnsi="Times New Roman"/>
          <w:sz w:val="28"/>
          <w:szCs w:val="24"/>
        </w:rPr>
        <w:t xml:space="preserve"> – плотность воды равная 1000кг/м</w:t>
      </w:r>
      <w:r w:rsidRPr="005561CD">
        <w:rPr>
          <w:rFonts w:ascii="Times New Roman" w:hAnsi="Times New Roman"/>
          <w:sz w:val="28"/>
          <w:szCs w:val="24"/>
          <w:vertAlign w:val="superscript"/>
        </w:rPr>
        <w:t>3</w:t>
      </w:r>
      <w:r w:rsidRPr="005561CD">
        <w:rPr>
          <w:rFonts w:ascii="Times New Roman" w:hAnsi="Times New Roman"/>
          <w:sz w:val="28"/>
          <w:szCs w:val="24"/>
        </w:rPr>
        <w:t>. Согласно п. 2.12.12 РД - 16.01 - 60.30.00 – КТН – 026 – 1</w:t>
      </w:r>
      <w:r w:rsidR="00DB7887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072400" w:rsidP="005561C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γ</w:t>
      </w:r>
      <w:r w:rsidRPr="005561CD">
        <w:rPr>
          <w:rFonts w:ascii="Times New Roman" w:hAnsi="Times New Roman"/>
          <w:sz w:val="28"/>
          <w:szCs w:val="24"/>
          <w:vertAlign w:val="subscript"/>
        </w:rPr>
        <w:t xml:space="preserve">с </w:t>
      </w:r>
      <w:r w:rsidRPr="005561CD">
        <w:rPr>
          <w:rFonts w:ascii="Times New Roman" w:hAnsi="Times New Roman"/>
          <w:sz w:val="28"/>
          <w:szCs w:val="24"/>
        </w:rPr>
        <w:t>= 0,9 - коэффициент условий работы при гидроиспытаниях для всех поясов одинаков.</w:t>
      </w:r>
    </w:p>
    <w:p w:rsidR="00072400" w:rsidRPr="005561CD" w:rsidRDefault="00072400" w:rsidP="005561C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Сталь С345:</w:t>
      </w:r>
    </w:p>
    <w:p w:rsidR="0032551D" w:rsidRDefault="0032551D" w:rsidP="005561C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800" w:dyaOrig="660">
          <v:shape id="_x0000_i1118" type="#_x0000_t75" style="width:287.25pt;height:33pt" o:ole="">
            <v:imagedata r:id="rId186" o:title=""/>
          </v:shape>
          <o:OLEObject Type="Embed" ProgID="Equation.3" ShapeID="_x0000_i1118" DrawAspect="Content" ObjectID="_1469458483" r:id="rId187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920" w:dyaOrig="660">
          <v:shape id="_x0000_i1119" type="#_x0000_t75" style="width:293.25pt;height:33pt" o:ole="">
            <v:imagedata r:id="rId188" o:title=""/>
          </v:shape>
          <o:OLEObject Type="Embed" ProgID="Equation.3" ShapeID="_x0000_i1119" DrawAspect="Content" ObjectID="_1469458484" r:id="rId189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920" w:dyaOrig="660">
          <v:shape id="_x0000_i1120" type="#_x0000_t75" style="width:293.25pt;height:33pt" o:ole="">
            <v:imagedata r:id="rId190" o:title=""/>
          </v:shape>
          <o:OLEObject Type="Embed" ProgID="Equation.3" ShapeID="_x0000_i1120" DrawAspect="Content" ObjectID="_1469458485" r:id="rId191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940" w:dyaOrig="660">
          <v:shape id="_x0000_i1121" type="#_x0000_t75" style="width:294pt;height:33pt" o:ole="">
            <v:imagedata r:id="rId192" o:title=""/>
          </v:shape>
          <o:OLEObject Type="Embed" ProgID="Equation.3" ShapeID="_x0000_i1121" DrawAspect="Content" ObjectID="_1469458486" r:id="rId193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960" w:dyaOrig="660">
          <v:shape id="_x0000_i1122" type="#_x0000_t75" style="width:294.75pt;height:33pt" o:ole="">
            <v:imagedata r:id="rId194" o:title=""/>
          </v:shape>
          <o:OLEObject Type="Embed" ProgID="Equation.3" ShapeID="_x0000_i1122" DrawAspect="Content" ObjectID="_1469458487" r:id="rId195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899" w:dyaOrig="660">
          <v:shape id="_x0000_i1123" type="#_x0000_t75" style="width:291.75pt;height:33pt" o:ole="">
            <v:imagedata r:id="rId196" o:title=""/>
          </v:shape>
          <o:OLEObject Type="Embed" ProgID="Equation.3" ShapeID="_x0000_i1123" DrawAspect="Content" ObjectID="_1469458488" r:id="rId197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940" w:dyaOrig="660">
          <v:shape id="_x0000_i1124" type="#_x0000_t75" style="width:294pt;height:33pt" o:ole="">
            <v:imagedata r:id="rId198" o:title=""/>
          </v:shape>
          <o:OLEObject Type="Embed" ProgID="Equation.3" ShapeID="_x0000_i1124" DrawAspect="Content" ObjectID="_1469458489" r:id="rId199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32551D" w:rsidRDefault="0032551D" w:rsidP="005561C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DB7887" w:rsidRPr="005561CD" w:rsidRDefault="00DB7887" w:rsidP="005561C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Сталь 235:</w:t>
      </w:r>
    </w:p>
    <w:p w:rsidR="00072400" w:rsidRPr="005561CD" w:rsidRDefault="0032551D" w:rsidP="005561C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caps/>
          <w:sz w:val="28"/>
          <w:szCs w:val="24"/>
        </w:rPr>
        <w:br w:type="page"/>
      </w:r>
      <w:r w:rsidR="003809E9" w:rsidRPr="005561CD">
        <w:rPr>
          <w:rFonts w:ascii="Times New Roman" w:hAnsi="Times New Roman"/>
          <w:sz w:val="28"/>
          <w:szCs w:val="24"/>
        </w:rPr>
        <w:object w:dxaOrig="5920" w:dyaOrig="660">
          <v:shape id="_x0000_i1125" type="#_x0000_t75" style="width:293.25pt;height:33pt" o:ole="">
            <v:imagedata r:id="rId200" o:title=""/>
          </v:shape>
          <o:OLEObject Type="Embed" ProgID="Equation.3" ShapeID="_x0000_i1125" DrawAspect="Content" ObjectID="_1469458490" r:id="rId201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899" w:dyaOrig="660">
          <v:shape id="_x0000_i1126" type="#_x0000_t75" style="width:291.75pt;height:33pt" o:ole="">
            <v:imagedata r:id="rId202" o:title=""/>
          </v:shape>
          <o:OLEObject Type="Embed" ProgID="Equation.3" ShapeID="_x0000_i1126" DrawAspect="Content" ObjectID="_1469458491" r:id="rId203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21"/>
        <w:tabs>
          <w:tab w:val="num" w:pos="1800"/>
        </w:tabs>
        <w:spacing w:after="0" w:line="360" w:lineRule="auto"/>
        <w:ind w:left="0" w:firstLine="709"/>
        <w:jc w:val="both"/>
        <w:rPr>
          <w:sz w:val="28"/>
          <w:lang w:val="en-US"/>
        </w:rPr>
      </w:pPr>
      <w:r w:rsidRPr="005561CD">
        <w:rPr>
          <w:sz w:val="28"/>
        </w:rPr>
        <w:object w:dxaOrig="5980" w:dyaOrig="660">
          <v:shape id="_x0000_i1127" type="#_x0000_t75" style="width:296.25pt;height:33pt" o:ole="">
            <v:imagedata r:id="rId204" o:title=""/>
          </v:shape>
          <o:OLEObject Type="Embed" ProgID="Equation.3" ShapeID="_x0000_i1127" DrawAspect="Content" ObjectID="_1469458492" r:id="rId205"/>
        </w:object>
      </w:r>
      <w:r w:rsidR="00072400" w:rsidRPr="005561CD">
        <w:rPr>
          <w:sz w:val="28"/>
          <w:lang w:val="en-US"/>
        </w:rPr>
        <w:t>.</w:t>
      </w:r>
    </w:p>
    <w:p w:rsidR="00072400" w:rsidRPr="005561CD" w:rsidRDefault="003809E9" w:rsidP="005561CD">
      <w:pPr>
        <w:pStyle w:val="21"/>
        <w:tabs>
          <w:tab w:val="num" w:pos="1800"/>
        </w:tabs>
        <w:spacing w:after="0" w:line="360" w:lineRule="auto"/>
        <w:ind w:left="0" w:firstLine="709"/>
        <w:jc w:val="both"/>
        <w:rPr>
          <w:sz w:val="28"/>
          <w:lang w:val="en-US"/>
        </w:rPr>
      </w:pPr>
      <w:r w:rsidRPr="005561CD">
        <w:rPr>
          <w:sz w:val="28"/>
        </w:rPr>
        <w:object w:dxaOrig="5800" w:dyaOrig="660">
          <v:shape id="_x0000_i1128" type="#_x0000_t75" style="width:287.25pt;height:33pt" o:ole="">
            <v:imagedata r:id="rId206" o:title=""/>
          </v:shape>
          <o:OLEObject Type="Embed" ProgID="Equation.3" ShapeID="_x0000_i1128" DrawAspect="Content" ObjectID="_1469458493" r:id="rId207"/>
        </w:objec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DB7887" w:rsidRPr="005561CD" w:rsidRDefault="00DB7887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Таблица 7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0"/>
        <w:gridCol w:w="2896"/>
        <w:gridCol w:w="2896"/>
      </w:tblGrid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Номер пояса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g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 мм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Сталь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>,64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16,20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14,51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12,81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11,12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9,42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7,72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8,85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235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6,36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235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3,87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235</w:t>
            </w:r>
          </w:p>
        </w:tc>
      </w:tr>
      <w:tr w:rsidR="00DB7887" w:rsidRPr="0032551D" w:rsidTr="0032551D">
        <w:trPr>
          <w:jc w:val="center"/>
        </w:trPr>
        <w:tc>
          <w:tcPr>
            <w:tcW w:w="2100" w:type="dxa"/>
          </w:tcPr>
          <w:p w:rsidR="00DB7887" w:rsidRPr="0032551D" w:rsidRDefault="00DB7887" w:rsidP="0032551D">
            <w:pPr>
              <w:pStyle w:val="ae"/>
              <w:widowControl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54" w:type="dxa"/>
            <w:vAlign w:val="bottom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1,38</w:t>
            </w:r>
          </w:p>
        </w:tc>
        <w:tc>
          <w:tcPr>
            <w:tcW w:w="1854" w:type="dxa"/>
          </w:tcPr>
          <w:p w:rsidR="00DB7887" w:rsidRPr="0032551D" w:rsidRDefault="00DB7887" w:rsidP="0032551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235</w:t>
            </w:r>
          </w:p>
        </w:tc>
      </w:tr>
    </w:tbl>
    <w:p w:rsidR="00DB7887" w:rsidRPr="005561CD" w:rsidRDefault="00DB7887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DB7887" w:rsidP="005561CD">
      <w:pPr>
        <w:pStyle w:val="21"/>
        <w:tabs>
          <w:tab w:val="num" w:pos="1800"/>
        </w:tabs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Составляем общую сводную таблицу:</w:t>
      </w:r>
    </w:p>
    <w:p w:rsidR="0032551D" w:rsidRDefault="0032551D" w:rsidP="005561CD">
      <w:pPr>
        <w:pStyle w:val="21"/>
        <w:tabs>
          <w:tab w:val="num" w:pos="1800"/>
        </w:tabs>
        <w:spacing w:after="0" w:line="360" w:lineRule="auto"/>
        <w:ind w:left="0" w:firstLine="709"/>
        <w:jc w:val="both"/>
        <w:rPr>
          <w:sz w:val="28"/>
        </w:rPr>
      </w:pPr>
    </w:p>
    <w:p w:rsidR="00072400" w:rsidRPr="005561CD" w:rsidRDefault="00DB7887" w:rsidP="005561CD">
      <w:pPr>
        <w:pStyle w:val="21"/>
        <w:tabs>
          <w:tab w:val="num" w:pos="1800"/>
        </w:tabs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Таблица 8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1143"/>
        <w:gridCol w:w="895"/>
        <w:gridCol w:w="1199"/>
        <w:gridCol w:w="1144"/>
        <w:gridCol w:w="1274"/>
        <w:gridCol w:w="1244"/>
        <w:gridCol w:w="1092"/>
      </w:tblGrid>
      <w:tr w:rsidR="00BE08FC" w:rsidRPr="0032551D" w:rsidTr="0032551D">
        <w:trPr>
          <w:jc w:val="center"/>
        </w:trPr>
        <w:tc>
          <w:tcPr>
            <w:tcW w:w="118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Номе</w:t>
            </w:r>
            <w:r w:rsidR="00282FE2" w:rsidRPr="0032551D">
              <w:rPr>
                <w:rFonts w:ascii="Times New Roman" w:hAnsi="Times New Roman"/>
                <w:sz w:val="20"/>
                <w:szCs w:val="20"/>
              </w:rPr>
              <w:t>р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 xml:space="preserve"> пояса</w:t>
            </w:r>
          </w:p>
        </w:tc>
        <w:tc>
          <w:tcPr>
            <w:tcW w:w="1249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</w:rPr>
              <w:t>э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 xml:space="preserve"> + с, мм</w:t>
            </w:r>
          </w:p>
        </w:tc>
        <w:tc>
          <w:tcPr>
            <w:tcW w:w="971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k,</w:t>
            </w:r>
          </w:p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мм</w:t>
            </w:r>
          </w:p>
        </w:tc>
        <w:tc>
          <w:tcPr>
            <w:tcW w:w="1311" w:type="dxa"/>
          </w:tcPr>
          <w:p w:rsidR="00282FE2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g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мм</w:t>
            </w:r>
          </w:p>
        </w:tc>
        <w:tc>
          <w:tcPr>
            <w:tcW w:w="1249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Max. t,</w:t>
            </w:r>
          </w:p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мм</w:t>
            </w:r>
          </w:p>
        </w:tc>
        <w:tc>
          <w:tcPr>
            <w:tcW w:w="1394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max</w:t>
            </w: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+Δ,</w:t>
            </w:r>
          </w:p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мм</w:t>
            </w:r>
          </w:p>
        </w:tc>
        <w:tc>
          <w:tcPr>
            <w:tcW w:w="1361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</w:rPr>
              <w:t>приним.,</w:t>
            </w:r>
          </w:p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мм</w:t>
            </w:r>
          </w:p>
        </w:tc>
        <w:tc>
          <w:tcPr>
            <w:tcW w:w="1191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Марка стали</w:t>
            </w:r>
          </w:p>
        </w:tc>
      </w:tr>
      <w:tr w:rsidR="00BE08FC" w:rsidRPr="0032551D" w:rsidTr="0032551D">
        <w:trPr>
          <w:jc w:val="center"/>
        </w:trPr>
        <w:tc>
          <w:tcPr>
            <w:tcW w:w="118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49" w:type="dxa"/>
            <w:vAlign w:val="center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18,46</w:t>
            </w:r>
          </w:p>
        </w:tc>
        <w:tc>
          <w:tcPr>
            <w:tcW w:w="97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311" w:type="dxa"/>
            <w:vAlign w:val="bottom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>,64</w:t>
            </w:r>
          </w:p>
        </w:tc>
        <w:tc>
          <w:tcPr>
            <w:tcW w:w="1249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18,46</w:t>
            </w:r>
          </w:p>
        </w:tc>
        <w:tc>
          <w:tcPr>
            <w:tcW w:w="139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18,91</w:t>
            </w:r>
          </w:p>
        </w:tc>
        <w:tc>
          <w:tcPr>
            <w:tcW w:w="136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119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</w:tr>
      <w:tr w:rsidR="00BE08FC" w:rsidRPr="0032551D" w:rsidTr="0032551D">
        <w:trPr>
          <w:jc w:val="center"/>
        </w:trPr>
        <w:tc>
          <w:tcPr>
            <w:tcW w:w="118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9" w:type="dxa"/>
            <w:vAlign w:val="center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14,97</w:t>
            </w:r>
          </w:p>
        </w:tc>
        <w:tc>
          <w:tcPr>
            <w:tcW w:w="97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311" w:type="dxa"/>
            <w:vAlign w:val="bottom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16,20</w:t>
            </w:r>
          </w:p>
        </w:tc>
        <w:tc>
          <w:tcPr>
            <w:tcW w:w="1249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16,20</w:t>
            </w:r>
          </w:p>
        </w:tc>
        <w:tc>
          <w:tcPr>
            <w:tcW w:w="139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16,65</w:t>
            </w:r>
          </w:p>
        </w:tc>
        <w:tc>
          <w:tcPr>
            <w:tcW w:w="136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19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</w:tr>
      <w:tr w:rsidR="00BE08FC" w:rsidRPr="0032551D" w:rsidTr="0032551D">
        <w:trPr>
          <w:jc w:val="center"/>
        </w:trPr>
        <w:tc>
          <w:tcPr>
            <w:tcW w:w="118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49" w:type="dxa"/>
            <w:vAlign w:val="center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13,50</w:t>
            </w:r>
          </w:p>
        </w:tc>
        <w:tc>
          <w:tcPr>
            <w:tcW w:w="97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311" w:type="dxa"/>
            <w:vAlign w:val="bottom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14,51</w:t>
            </w:r>
          </w:p>
        </w:tc>
        <w:tc>
          <w:tcPr>
            <w:tcW w:w="1249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14,51</w:t>
            </w:r>
          </w:p>
        </w:tc>
        <w:tc>
          <w:tcPr>
            <w:tcW w:w="139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14,96</w:t>
            </w:r>
          </w:p>
        </w:tc>
        <w:tc>
          <w:tcPr>
            <w:tcW w:w="136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19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</w:tr>
      <w:tr w:rsidR="00BE08FC" w:rsidRPr="0032551D" w:rsidTr="0032551D">
        <w:trPr>
          <w:jc w:val="center"/>
        </w:trPr>
        <w:tc>
          <w:tcPr>
            <w:tcW w:w="118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49" w:type="dxa"/>
            <w:vAlign w:val="center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12,04</w:t>
            </w:r>
          </w:p>
        </w:tc>
        <w:tc>
          <w:tcPr>
            <w:tcW w:w="97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311" w:type="dxa"/>
            <w:vAlign w:val="bottom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12,81</w:t>
            </w:r>
          </w:p>
        </w:tc>
        <w:tc>
          <w:tcPr>
            <w:tcW w:w="1249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12,81</w:t>
            </w:r>
          </w:p>
        </w:tc>
        <w:tc>
          <w:tcPr>
            <w:tcW w:w="139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13,26</w:t>
            </w:r>
          </w:p>
        </w:tc>
        <w:tc>
          <w:tcPr>
            <w:tcW w:w="136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19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</w:tr>
      <w:tr w:rsidR="00BE08FC" w:rsidRPr="0032551D" w:rsidTr="0032551D">
        <w:trPr>
          <w:jc w:val="center"/>
        </w:trPr>
        <w:tc>
          <w:tcPr>
            <w:tcW w:w="118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49" w:type="dxa"/>
            <w:vAlign w:val="center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10,58</w:t>
            </w:r>
          </w:p>
        </w:tc>
        <w:tc>
          <w:tcPr>
            <w:tcW w:w="97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311" w:type="dxa"/>
            <w:vAlign w:val="bottom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11,12</w:t>
            </w:r>
          </w:p>
        </w:tc>
        <w:tc>
          <w:tcPr>
            <w:tcW w:w="1249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11,12</w:t>
            </w:r>
          </w:p>
        </w:tc>
        <w:tc>
          <w:tcPr>
            <w:tcW w:w="139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11,57</w:t>
            </w:r>
          </w:p>
        </w:tc>
        <w:tc>
          <w:tcPr>
            <w:tcW w:w="136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19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</w:tr>
      <w:tr w:rsidR="00BE08FC" w:rsidRPr="0032551D" w:rsidTr="0032551D">
        <w:trPr>
          <w:jc w:val="center"/>
        </w:trPr>
        <w:tc>
          <w:tcPr>
            <w:tcW w:w="118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49" w:type="dxa"/>
            <w:vAlign w:val="center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9,12</w:t>
            </w:r>
          </w:p>
        </w:tc>
        <w:tc>
          <w:tcPr>
            <w:tcW w:w="97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311" w:type="dxa"/>
            <w:vAlign w:val="bottom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9,42</w:t>
            </w:r>
          </w:p>
        </w:tc>
        <w:tc>
          <w:tcPr>
            <w:tcW w:w="1249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9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10,45</w:t>
            </w:r>
          </w:p>
        </w:tc>
        <w:tc>
          <w:tcPr>
            <w:tcW w:w="136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19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</w:tr>
      <w:tr w:rsidR="00BE08FC" w:rsidRPr="0032551D" w:rsidTr="0032551D">
        <w:trPr>
          <w:jc w:val="center"/>
        </w:trPr>
        <w:tc>
          <w:tcPr>
            <w:tcW w:w="118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49" w:type="dxa"/>
            <w:vAlign w:val="center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7,66</w:t>
            </w:r>
          </w:p>
        </w:tc>
        <w:tc>
          <w:tcPr>
            <w:tcW w:w="97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311" w:type="dxa"/>
            <w:vAlign w:val="bottom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7,72</w:t>
            </w:r>
          </w:p>
        </w:tc>
        <w:tc>
          <w:tcPr>
            <w:tcW w:w="1249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9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10,45</w:t>
            </w:r>
          </w:p>
        </w:tc>
        <w:tc>
          <w:tcPr>
            <w:tcW w:w="136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19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</w:tr>
      <w:tr w:rsidR="00BE08FC" w:rsidRPr="0032551D" w:rsidTr="0032551D">
        <w:trPr>
          <w:jc w:val="center"/>
        </w:trPr>
        <w:tc>
          <w:tcPr>
            <w:tcW w:w="118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49" w:type="dxa"/>
            <w:vAlign w:val="center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8,91</w:t>
            </w:r>
          </w:p>
        </w:tc>
        <w:tc>
          <w:tcPr>
            <w:tcW w:w="97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311" w:type="dxa"/>
            <w:vAlign w:val="bottom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8,85</w:t>
            </w:r>
          </w:p>
        </w:tc>
        <w:tc>
          <w:tcPr>
            <w:tcW w:w="1249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9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10,45</w:t>
            </w:r>
          </w:p>
        </w:tc>
        <w:tc>
          <w:tcPr>
            <w:tcW w:w="136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19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235</w:t>
            </w:r>
          </w:p>
        </w:tc>
      </w:tr>
      <w:tr w:rsidR="00BE08FC" w:rsidRPr="0032551D" w:rsidTr="0032551D">
        <w:trPr>
          <w:jc w:val="center"/>
        </w:trPr>
        <w:tc>
          <w:tcPr>
            <w:tcW w:w="118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49" w:type="dxa"/>
            <w:vAlign w:val="center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6,77</w:t>
            </w:r>
          </w:p>
        </w:tc>
        <w:tc>
          <w:tcPr>
            <w:tcW w:w="97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311" w:type="dxa"/>
            <w:vAlign w:val="bottom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6,36</w:t>
            </w:r>
          </w:p>
        </w:tc>
        <w:tc>
          <w:tcPr>
            <w:tcW w:w="1249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9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10,45</w:t>
            </w:r>
          </w:p>
        </w:tc>
        <w:tc>
          <w:tcPr>
            <w:tcW w:w="136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19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235</w:t>
            </w:r>
          </w:p>
        </w:tc>
      </w:tr>
      <w:tr w:rsidR="00BE08FC" w:rsidRPr="0032551D" w:rsidTr="0032551D">
        <w:trPr>
          <w:jc w:val="center"/>
        </w:trPr>
        <w:tc>
          <w:tcPr>
            <w:tcW w:w="118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49" w:type="dxa"/>
            <w:vAlign w:val="center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4,62</w:t>
            </w:r>
          </w:p>
        </w:tc>
        <w:tc>
          <w:tcPr>
            <w:tcW w:w="97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311" w:type="dxa"/>
            <w:vAlign w:val="bottom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3,87</w:t>
            </w:r>
          </w:p>
        </w:tc>
        <w:tc>
          <w:tcPr>
            <w:tcW w:w="1249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9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10,45</w:t>
            </w:r>
          </w:p>
        </w:tc>
        <w:tc>
          <w:tcPr>
            <w:tcW w:w="136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19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235</w:t>
            </w:r>
          </w:p>
        </w:tc>
      </w:tr>
      <w:tr w:rsidR="00BE08FC" w:rsidRPr="0032551D" w:rsidTr="0032551D">
        <w:trPr>
          <w:jc w:val="center"/>
        </w:trPr>
        <w:tc>
          <w:tcPr>
            <w:tcW w:w="118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49" w:type="dxa"/>
            <w:vAlign w:val="center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2,48</w:t>
            </w:r>
          </w:p>
        </w:tc>
        <w:tc>
          <w:tcPr>
            <w:tcW w:w="97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311" w:type="dxa"/>
            <w:vAlign w:val="bottom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1,38</w:t>
            </w:r>
          </w:p>
        </w:tc>
        <w:tc>
          <w:tcPr>
            <w:tcW w:w="1249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9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10,45</w:t>
            </w:r>
          </w:p>
        </w:tc>
        <w:tc>
          <w:tcPr>
            <w:tcW w:w="136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191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235</w:t>
            </w:r>
          </w:p>
        </w:tc>
      </w:tr>
    </w:tbl>
    <w:p w:rsidR="00BE08FC" w:rsidRPr="005561CD" w:rsidRDefault="00BE08FC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C932DF" w:rsidRPr="005561CD" w:rsidRDefault="00072400" w:rsidP="0032551D">
      <w:pPr>
        <w:pStyle w:val="ae"/>
        <w:widowControl w:val="0"/>
        <w:numPr>
          <w:ilvl w:val="1"/>
          <w:numId w:val="7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Проверочный расчет на прочность резервуара</w:t>
      </w:r>
      <w:r w:rsidR="00C932DF" w:rsidRPr="005561CD">
        <w:rPr>
          <w:rFonts w:ascii="Times New Roman" w:hAnsi="Times New Roman"/>
          <w:sz w:val="28"/>
          <w:szCs w:val="24"/>
        </w:rPr>
        <w:t>.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C932DF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Проверочный расчет</w:t>
      </w:r>
      <w:r w:rsidR="00BE08FC" w:rsidRPr="005561CD">
        <w:rPr>
          <w:rFonts w:ascii="Times New Roman" w:hAnsi="Times New Roman"/>
          <w:sz w:val="28"/>
          <w:szCs w:val="24"/>
        </w:rPr>
        <w:t xml:space="preserve"> производим для расчетной стенки резервуара</w:t>
      </w:r>
      <w:r w:rsidR="00072400" w:rsidRPr="005561CD">
        <w:rPr>
          <w:rFonts w:ascii="Times New Roman" w:hAnsi="Times New Roman"/>
          <w:sz w:val="28"/>
          <w:szCs w:val="24"/>
        </w:rPr>
        <w:t>: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820" w:dyaOrig="380">
          <v:shape id="_x0000_i1129" type="#_x0000_t75" style="width:90.75pt;height:18.75pt" o:ole="">
            <v:imagedata r:id="rId208" o:title=""/>
          </v:shape>
          <o:OLEObject Type="Embed" ProgID="Equation.3" ShapeID="_x0000_i1129" DrawAspect="Content" ObjectID="_1469458494" r:id="rId209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400" w:dyaOrig="380">
          <v:shape id="_x0000_i1130" type="#_x0000_t75" style="width:219.75pt;height:18.75pt" o:ole="">
            <v:imagedata r:id="rId210" o:title=""/>
          </v:shape>
          <o:OLEObject Type="Embed" ProgID="Equation.3" ShapeID="_x0000_i1130" DrawAspect="Content" ObjectID="_1469458495" r:id="rId211"/>
        </w:objec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420" w:dyaOrig="380">
          <v:shape id="_x0000_i1131" type="#_x0000_t75" style="width:221.25pt;height:18.75pt" o:ole="">
            <v:imagedata r:id="rId212" o:title=""/>
          </v:shape>
          <o:OLEObject Type="Embed" ProgID="Equation.3" ShapeID="_x0000_i1131" DrawAspect="Content" ObjectID="_1469458496" r:id="rId213"/>
        </w:objec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400" w:dyaOrig="380">
          <v:shape id="_x0000_i1132" type="#_x0000_t75" style="width:219.75pt;height:18.75pt" o:ole="">
            <v:imagedata r:id="rId214" o:title=""/>
          </v:shape>
          <o:OLEObject Type="Embed" ProgID="Equation.3" ShapeID="_x0000_i1132" DrawAspect="Content" ObjectID="_1469458497" r:id="rId215"/>
        </w:objec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420" w:dyaOrig="380">
          <v:shape id="_x0000_i1133" type="#_x0000_t75" style="width:221.25pt;height:18.75pt" o:ole="">
            <v:imagedata r:id="rId216" o:title=""/>
          </v:shape>
          <o:OLEObject Type="Embed" ProgID="Equation.3" ShapeID="_x0000_i1133" DrawAspect="Content" ObjectID="_1469458498" r:id="rId217"/>
        </w:objec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400" w:dyaOrig="380">
          <v:shape id="_x0000_i1134" type="#_x0000_t75" style="width:219.75pt;height:18.75pt" o:ole="">
            <v:imagedata r:id="rId218" o:title=""/>
          </v:shape>
          <o:OLEObject Type="Embed" ProgID="Equation.3" ShapeID="_x0000_i1134" DrawAspect="Content" ObjectID="_1469458499" r:id="rId219"/>
        </w:objec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400" w:dyaOrig="380">
          <v:shape id="_x0000_i1135" type="#_x0000_t75" style="width:219.75pt;height:18.75pt" o:ole="">
            <v:imagedata r:id="rId220" o:title=""/>
          </v:shape>
          <o:OLEObject Type="Embed" ProgID="Equation.3" ShapeID="_x0000_i1135" DrawAspect="Content" ObjectID="_1469458500" r:id="rId221"/>
        </w:objec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400" w:dyaOrig="380">
          <v:shape id="_x0000_i1136" type="#_x0000_t75" style="width:219.75pt;height:18.75pt" o:ole="">
            <v:imagedata r:id="rId222" o:title=""/>
          </v:shape>
          <o:OLEObject Type="Embed" ProgID="Equation.3" ShapeID="_x0000_i1136" DrawAspect="Content" ObjectID="_1469458501" r:id="rId223"/>
        </w:objec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400" w:dyaOrig="380">
          <v:shape id="_x0000_i1137" type="#_x0000_t75" style="width:219.75pt;height:18.75pt" o:ole="">
            <v:imagedata r:id="rId224" o:title=""/>
          </v:shape>
          <o:OLEObject Type="Embed" ProgID="Equation.3" ShapeID="_x0000_i1137" DrawAspect="Content" ObjectID="_1469458502" r:id="rId225"/>
        </w:objec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400" w:dyaOrig="380">
          <v:shape id="_x0000_i1138" type="#_x0000_t75" style="width:219.75pt;height:18.75pt" o:ole="">
            <v:imagedata r:id="rId226" o:title=""/>
          </v:shape>
          <o:OLEObject Type="Embed" ProgID="Equation.3" ShapeID="_x0000_i1138" DrawAspect="Content" ObjectID="_1469458503" r:id="rId227"/>
        </w:objec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459" w:dyaOrig="380">
          <v:shape id="_x0000_i1139" type="#_x0000_t75" style="width:222.75pt;height:18.75pt" o:ole="">
            <v:imagedata r:id="rId228" o:title=""/>
          </v:shape>
          <o:OLEObject Type="Embed" ProgID="Equation.3" ShapeID="_x0000_i1139" DrawAspect="Content" ObjectID="_1469458504" r:id="rId229"/>
        </w:object>
      </w:r>
    </w:p>
    <w:p w:rsidR="00BE08FC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440" w:dyaOrig="380">
          <v:shape id="_x0000_i1140" type="#_x0000_t75" style="width:222pt;height:18.75pt" o:ole="">
            <v:imagedata r:id="rId230" o:title=""/>
          </v:shape>
          <o:OLEObject Type="Embed" ProgID="Equation.3" ShapeID="_x0000_i1140" DrawAspect="Content" ObjectID="_1469458505" r:id="rId231"/>
        </w:object>
      </w:r>
    </w:p>
    <w:p w:rsidR="00BE08FC" w:rsidRPr="005561CD" w:rsidRDefault="00BE08FC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Сводим в таблицу: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BE08FC" w:rsidRPr="005561CD" w:rsidRDefault="00BE08FC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Таблица </w:t>
      </w:r>
      <w:r w:rsidR="00282FE2" w:rsidRPr="005561CD">
        <w:rPr>
          <w:rFonts w:ascii="Times New Roman" w:hAnsi="Times New Roman"/>
          <w:sz w:val="28"/>
          <w:szCs w:val="24"/>
        </w:rPr>
        <w:t>9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0"/>
        <w:gridCol w:w="2896"/>
        <w:gridCol w:w="2896"/>
      </w:tblGrid>
      <w:tr w:rsidR="00BE08FC" w:rsidRPr="0032551D" w:rsidTr="0032551D">
        <w:trPr>
          <w:jc w:val="center"/>
        </w:trPr>
        <w:tc>
          <w:tcPr>
            <w:tcW w:w="210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Номер пояса</w:t>
            </w:r>
          </w:p>
        </w:tc>
        <w:tc>
          <w:tcPr>
            <w:tcW w:w="1854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</w:rPr>
              <w:t>приним.,</w:t>
            </w:r>
          </w:p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мм</w:t>
            </w:r>
          </w:p>
        </w:tc>
        <w:tc>
          <w:tcPr>
            <w:tcW w:w="1854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</w:rPr>
              <w:t>расч.,</w:t>
            </w:r>
          </w:p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мм</w:t>
            </w:r>
          </w:p>
        </w:tc>
      </w:tr>
      <w:tr w:rsidR="00BE08FC" w:rsidRPr="0032551D" w:rsidTr="0032551D">
        <w:trPr>
          <w:jc w:val="center"/>
        </w:trPr>
        <w:tc>
          <w:tcPr>
            <w:tcW w:w="210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5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1854" w:type="dxa"/>
          </w:tcPr>
          <w:p w:rsidR="00BE08FC" w:rsidRPr="0032551D" w:rsidRDefault="00FD5F4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>,01813</w:t>
            </w:r>
          </w:p>
        </w:tc>
      </w:tr>
      <w:tr w:rsidR="00BE08FC" w:rsidRPr="0032551D" w:rsidTr="0032551D">
        <w:trPr>
          <w:trHeight w:val="389"/>
          <w:jc w:val="center"/>
        </w:trPr>
        <w:tc>
          <w:tcPr>
            <w:tcW w:w="210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5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854" w:type="dxa"/>
          </w:tcPr>
          <w:p w:rsidR="00BE08FC" w:rsidRPr="0032551D" w:rsidRDefault="00FD5F4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0,01613</w:t>
            </w:r>
          </w:p>
        </w:tc>
      </w:tr>
      <w:tr w:rsidR="00BE08FC" w:rsidRPr="0032551D" w:rsidTr="0032551D">
        <w:trPr>
          <w:trHeight w:val="341"/>
          <w:jc w:val="center"/>
        </w:trPr>
        <w:tc>
          <w:tcPr>
            <w:tcW w:w="210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5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854" w:type="dxa"/>
          </w:tcPr>
          <w:p w:rsidR="00BE08FC" w:rsidRPr="0032551D" w:rsidRDefault="00FD5F4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0,01413</w:t>
            </w:r>
          </w:p>
        </w:tc>
      </w:tr>
      <w:tr w:rsidR="00BE08FC" w:rsidRPr="0032551D" w:rsidTr="0032551D">
        <w:trPr>
          <w:trHeight w:val="307"/>
          <w:jc w:val="center"/>
        </w:trPr>
        <w:tc>
          <w:tcPr>
            <w:tcW w:w="210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5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854" w:type="dxa"/>
          </w:tcPr>
          <w:p w:rsidR="00BE08FC" w:rsidRPr="0032551D" w:rsidRDefault="00FD5F4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0,01313</w:t>
            </w:r>
          </w:p>
        </w:tc>
      </w:tr>
      <w:tr w:rsidR="00BE08FC" w:rsidRPr="0032551D" w:rsidTr="0032551D">
        <w:trPr>
          <w:jc w:val="center"/>
        </w:trPr>
        <w:tc>
          <w:tcPr>
            <w:tcW w:w="210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5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854" w:type="dxa"/>
          </w:tcPr>
          <w:p w:rsidR="00BE08FC" w:rsidRPr="0032551D" w:rsidRDefault="00FD5F4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0,01113</w:t>
            </w:r>
          </w:p>
        </w:tc>
      </w:tr>
      <w:tr w:rsidR="00BE08FC" w:rsidRPr="0032551D" w:rsidTr="0032551D">
        <w:trPr>
          <w:jc w:val="center"/>
        </w:trPr>
        <w:tc>
          <w:tcPr>
            <w:tcW w:w="2100" w:type="dxa"/>
          </w:tcPr>
          <w:p w:rsidR="00BE08FC" w:rsidRPr="0032551D" w:rsidRDefault="00BE08FC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54" w:type="dxa"/>
          </w:tcPr>
          <w:p w:rsidR="00BE08FC" w:rsidRPr="0032551D" w:rsidRDefault="00BE08FC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854" w:type="dxa"/>
          </w:tcPr>
          <w:p w:rsidR="00BE08FC" w:rsidRPr="0032551D" w:rsidRDefault="00FD5F4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0,01013</w:t>
            </w:r>
          </w:p>
        </w:tc>
      </w:tr>
      <w:tr w:rsidR="00FD5F40" w:rsidRPr="0032551D" w:rsidTr="0032551D">
        <w:trPr>
          <w:jc w:val="center"/>
        </w:trPr>
        <w:tc>
          <w:tcPr>
            <w:tcW w:w="2100" w:type="dxa"/>
          </w:tcPr>
          <w:p w:rsidR="00FD5F40" w:rsidRPr="0032551D" w:rsidRDefault="00FD5F40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54" w:type="dxa"/>
          </w:tcPr>
          <w:p w:rsidR="00FD5F40" w:rsidRPr="0032551D" w:rsidRDefault="00FD5F4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854" w:type="dxa"/>
          </w:tcPr>
          <w:p w:rsidR="00FD5F40" w:rsidRPr="0032551D" w:rsidRDefault="00FD5F4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0,01013</w:t>
            </w:r>
          </w:p>
        </w:tc>
      </w:tr>
      <w:tr w:rsidR="00FD5F40" w:rsidRPr="0032551D" w:rsidTr="0032551D">
        <w:trPr>
          <w:jc w:val="center"/>
        </w:trPr>
        <w:tc>
          <w:tcPr>
            <w:tcW w:w="2100" w:type="dxa"/>
          </w:tcPr>
          <w:p w:rsidR="00FD5F40" w:rsidRPr="0032551D" w:rsidRDefault="00FD5F40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54" w:type="dxa"/>
          </w:tcPr>
          <w:p w:rsidR="00FD5F40" w:rsidRPr="0032551D" w:rsidRDefault="00FD5F4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854" w:type="dxa"/>
          </w:tcPr>
          <w:p w:rsidR="00FD5F40" w:rsidRPr="0032551D" w:rsidRDefault="00FD5F4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0,01013</w:t>
            </w:r>
          </w:p>
        </w:tc>
      </w:tr>
      <w:tr w:rsidR="00FD5F40" w:rsidRPr="0032551D" w:rsidTr="0032551D">
        <w:trPr>
          <w:jc w:val="center"/>
        </w:trPr>
        <w:tc>
          <w:tcPr>
            <w:tcW w:w="2100" w:type="dxa"/>
          </w:tcPr>
          <w:p w:rsidR="00FD5F40" w:rsidRPr="0032551D" w:rsidRDefault="00FD5F40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54" w:type="dxa"/>
          </w:tcPr>
          <w:p w:rsidR="00FD5F40" w:rsidRPr="0032551D" w:rsidRDefault="00FD5F4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854" w:type="dxa"/>
          </w:tcPr>
          <w:p w:rsidR="00FD5F40" w:rsidRPr="0032551D" w:rsidRDefault="00FD5F4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0,01013</w:t>
            </w:r>
          </w:p>
        </w:tc>
      </w:tr>
      <w:tr w:rsidR="00FD5F40" w:rsidRPr="0032551D" w:rsidTr="0032551D">
        <w:trPr>
          <w:jc w:val="center"/>
        </w:trPr>
        <w:tc>
          <w:tcPr>
            <w:tcW w:w="2100" w:type="dxa"/>
          </w:tcPr>
          <w:p w:rsidR="00FD5F40" w:rsidRPr="0032551D" w:rsidRDefault="00FD5F40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54" w:type="dxa"/>
          </w:tcPr>
          <w:p w:rsidR="00FD5F40" w:rsidRPr="0032551D" w:rsidRDefault="00FD5F4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854" w:type="dxa"/>
          </w:tcPr>
          <w:p w:rsidR="00FD5F40" w:rsidRPr="0032551D" w:rsidRDefault="00FD5F4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0,01013</w:t>
            </w:r>
          </w:p>
        </w:tc>
      </w:tr>
      <w:tr w:rsidR="00FD5F40" w:rsidRPr="0032551D" w:rsidTr="0032551D">
        <w:trPr>
          <w:jc w:val="center"/>
        </w:trPr>
        <w:tc>
          <w:tcPr>
            <w:tcW w:w="2100" w:type="dxa"/>
          </w:tcPr>
          <w:p w:rsidR="00FD5F40" w:rsidRPr="0032551D" w:rsidRDefault="00FD5F40" w:rsidP="0032551D">
            <w:pPr>
              <w:pStyle w:val="ae"/>
              <w:widowControl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54" w:type="dxa"/>
          </w:tcPr>
          <w:p w:rsidR="00FD5F40" w:rsidRPr="0032551D" w:rsidRDefault="00FD5F4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854" w:type="dxa"/>
          </w:tcPr>
          <w:p w:rsidR="00FD5F40" w:rsidRPr="0032551D" w:rsidRDefault="00FD5F4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0,01013</w:t>
            </w:r>
          </w:p>
        </w:tc>
      </w:tr>
    </w:tbl>
    <w:p w:rsidR="00BE08FC" w:rsidRPr="005561CD" w:rsidRDefault="00BE08FC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4F1385" w:rsidRPr="005561CD" w:rsidRDefault="004F1385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Проверочный расчет на прочность проводится по формуле: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420" w:dyaOrig="680">
          <v:shape id="_x0000_i1141" type="#_x0000_t75" style="width:231pt;height:45.75pt" o:ole="">
            <v:imagedata r:id="rId232" o:title=""/>
          </v:shape>
          <o:OLEObject Type="Embed" ProgID="Equation.3" ShapeID="_x0000_i1141" DrawAspect="Content" ObjectID="_1469458506" r:id="rId233"/>
        </w:objec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4F1385" w:rsidRPr="005561CD">
        <w:rPr>
          <w:rFonts w:ascii="Times New Roman" w:hAnsi="Times New Roman"/>
          <w:sz w:val="28"/>
          <w:szCs w:val="24"/>
        </w:rPr>
        <w:t>(1,288)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где σ</w:t>
      </w:r>
      <w:r w:rsidRPr="005561CD">
        <w:rPr>
          <w:rFonts w:ascii="Times New Roman" w:hAnsi="Times New Roman"/>
          <w:sz w:val="28"/>
          <w:szCs w:val="24"/>
          <w:vertAlign w:val="subscript"/>
        </w:rPr>
        <w:t>кц.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i</w:t>
      </w:r>
      <w:r w:rsidRPr="005561CD">
        <w:rPr>
          <w:rFonts w:ascii="Times New Roman" w:hAnsi="Times New Roman"/>
          <w:sz w:val="28"/>
          <w:szCs w:val="24"/>
        </w:rPr>
        <w:t xml:space="preserve"> – кольцевые напряжения каждого пояса резервуара, МПа: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060" w:dyaOrig="740">
          <v:shape id="_x0000_i1142" type="#_x0000_t75" style="width:102.75pt;height:36.75pt" o:ole="">
            <v:imagedata r:id="rId234" o:title=""/>
          </v:shape>
          <o:OLEObject Type="Embed" ProgID="Equation.3" ShapeID="_x0000_i1142" DrawAspect="Content" ObjectID="_1469458507" r:id="rId235"/>
        </w:object>
      </w:r>
      <w:r w:rsidR="00072400" w:rsidRPr="005561CD">
        <w:rPr>
          <w:rFonts w:ascii="Times New Roman" w:hAnsi="Times New Roman"/>
          <w:sz w:val="28"/>
          <w:szCs w:val="24"/>
        </w:rPr>
        <w:t>,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FD5F4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где </w:t>
      </w:r>
      <w:r w:rsidRPr="005561CD">
        <w:rPr>
          <w:rFonts w:ascii="Times New Roman" w:hAnsi="Times New Roman"/>
          <w:sz w:val="28"/>
          <w:szCs w:val="24"/>
          <w:lang w:val="en-US"/>
        </w:rPr>
        <w:t>P</w:t>
      </w:r>
      <w:r w:rsidRPr="005561CD">
        <w:rPr>
          <w:rFonts w:ascii="Times New Roman" w:hAnsi="Times New Roman"/>
          <w:sz w:val="28"/>
          <w:szCs w:val="24"/>
          <w:vertAlign w:val="subscript"/>
        </w:rPr>
        <w:t>г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i</w:t>
      </w:r>
      <w:r w:rsidRPr="005561CD">
        <w:rPr>
          <w:rFonts w:ascii="Times New Roman" w:hAnsi="Times New Roman"/>
          <w:sz w:val="28"/>
          <w:szCs w:val="24"/>
        </w:rPr>
        <w:t xml:space="preserve"> – гидростатическое давление,</w:t>
      </w:r>
    </w:p>
    <w:bookmarkStart w:id="0" w:name="OLE_LINK3"/>
    <w:p w:rsidR="00FD5F4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780" w:dyaOrig="360">
          <v:shape id="_x0000_i1143" type="#_x0000_t75" style="width:138.75pt;height:18pt" o:ole="">
            <v:imagedata r:id="rId236" o:title=""/>
          </v:shape>
          <o:OLEObject Type="Embed" ProgID="Equation.3" ShapeID="_x0000_i1143" DrawAspect="Content" ObjectID="_1469458508" r:id="rId237"/>
        </w:object>
      </w:r>
      <w:bookmarkEnd w:id="0"/>
      <w:r w:rsidR="00072400" w:rsidRPr="005561CD">
        <w:rPr>
          <w:rFonts w:ascii="Times New Roman" w:hAnsi="Times New Roman"/>
          <w:sz w:val="28"/>
          <w:szCs w:val="24"/>
        </w:rPr>
        <w:t>,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659" w:dyaOrig="360">
          <v:shape id="_x0000_i1144" type="#_x0000_t75" style="width:132.75pt;height:18pt" o:ole="">
            <v:imagedata r:id="rId238" o:title=""/>
          </v:shape>
          <o:OLEObject Type="Embed" ProgID="Equation.3" ShapeID="_x0000_i1144" DrawAspect="Content" ObjectID="_1469458509" r:id="rId239"/>
        </w:object>
      </w:r>
      <w:r w:rsidR="00072400" w:rsidRPr="005561CD">
        <w:rPr>
          <w:rFonts w:ascii="Times New Roman" w:hAnsi="Times New Roman"/>
          <w:sz w:val="28"/>
          <w:szCs w:val="24"/>
        </w:rPr>
        <w:t>,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где ξ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t</w:t>
      </w:r>
      <w:r w:rsidRPr="005561CD">
        <w:rPr>
          <w:rFonts w:ascii="Times New Roman" w:hAnsi="Times New Roman"/>
          <w:sz w:val="28"/>
          <w:szCs w:val="24"/>
        </w:rPr>
        <w:t xml:space="preserve"> – температурная поправка на плотность нефти, равная 0,</w:t>
      </w:r>
      <w:r w:rsidR="00FD5F40" w:rsidRPr="005561CD">
        <w:rPr>
          <w:rFonts w:ascii="Times New Roman" w:hAnsi="Times New Roman"/>
          <w:sz w:val="28"/>
          <w:szCs w:val="24"/>
        </w:rPr>
        <w:t>699</w:t>
      </w:r>
      <w:r w:rsidRPr="005561CD">
        <w:rPr>
          <w:rFonts w:ascii="Times New Roman" w:hAnsi="Times New Roman"/>
          <w:sz w:val="28"/>
          <w:szCs w:val="24"/>
        </w:rPr>
        <w:t xml:space="preserve"> 1/°С;</w: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σ</w:t>
      </w:r>
      <w:r w:rsidRPr="005561CD">
        <w:rPr>
          <w:rFonts w:ascii="Times New Roman" w:hAnsi="Times New Roman"/>
          <w:sz w:val="28"/>
          <w:szCs w:val="24"/>
          <w:vertAlign w:val="subscript"/>
        </w:rPr>
        <w:t>м</w:t>
      </w:r>
      <w:r w:rsidRPr="005561CD">
        <w:rPr>
          <w:rFonts w:ascii="Times New Roman" w:hAnsi="Times New Roman"/>
          <w:sz w:val="28"/>
          <w:szCs w:val="24"/>
        </w:rPr>
        <w:t xml:space="preserve"> – меридиональное кольцевое напряжение;</w: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γ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n</w:t>
      </w:r>
      <w:r w:rsidRPr="005561CD">
        <w:rPr>
          <w:rFonts w:ascii="Times New Roman" w:hAnsi="Times New Roman"/>
          <w:sz w:val="28"/>
          <w:szCs w:val="24"/>
        </w:rPr>
        <w:t xml:space="preserve"> – коэффициент надежности по назначению резервуара. Для резервуаров объемом 10 000 м</w:t>
      </w:r>
      <w:r w:rsidR="00696998">
        <w:rPr>
          <w:rFonts w:ascii="Times New Roman" w:hAnsi="Times New Roman"/>
          <w:noProof/>
          <w:sz w:val="28"/>
          <w:szCs w:val="24"/>
          <w:lang w:eastAsia="ru-RU"/>
        </w:rPr>
        <w:pict>
          <v:shape id="Рисунок 692" o:spid="_x0000_i1145" type="#_x0000_t75" style="width:3.75pt;height:9.75pt;visibility:visible">
            <v:imagedata r:id="rId240" o:title="" chromakey="white"/>
          </v:shape>
        </w:pict>
      </w:r>
      <w:r w:rsidRPr="005561CD">
        <w:rPr>
          <w:rFonts w:ascii="Times New Roman" w:hAnsi="Times New Roman"/>
          <w:sz w:val="28"/>
          <w:szCs w:val="24"/>
        </w:rPr>
        <w:t xml:space="preserve"> и более, а также резервуары объемом 5000 м</w:t>
      </w:r>
      <w:r w:rsidR="00696998">
        <w:rPr>
          <w:rFonts w:ascii="Times New Roman" w:hAnsi="Times New Roman"/>
          <w:noProof/>
          <w:sz w:val="28"/>
          <w:szCs w:val="24"/>
          <w:lang w:eastAsia="ru-RU"/>
        </w:rPr>
        <w:pict>
          <v:shape id="Рисунок 693" o:spid="_x0000_i1146" type="#_x0000_t75" style="width:3.75pt;height:9.75pt;visibility:visible">
            <v:imagedata r:id="rId240" o:title="" chromakey="white"/>
          </v:shape>
        </w:pict>
      </w:r>
      <w:r w:rsidRPr="005561CD">
        <w:rPr>
          <w:rFonts w:ascii="Times New Roman" w:hAnsi="Times New Roman"/>
          <w:sz w:val="28"/>
          <w:szCs w:val="24"/>
        </w:rPr>
        <w:t xml:space="preserve"> и более, расположенные непосредственно по берегам рек, крупных водоемов и в черте городской застройки - класс I - особо опасные резервуары, принимаем γ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n</w:t>
      </w:r>
      <w:r w:rsidRPr="005561CD">
        <w:rPr>
          <w:rFonts w:ascii="Times New Roman" w:hAnsi="Times New Roman"/>
          <w:sz w:val="28"/>
          <w:szCs w:val="24"/>
        </w:rPr>
        <w:t xml:space="preserve"> = 1,1;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440" w:dyaOrig="380">
          <v:shape id="_x0000_i1147" type="#_x0000_t75" style="width:222pt;height:18.75pt" o:ole="">
            <v:imagedata r:id="rId241" o:title=""/>
          </v:shape>
          <o:OLEObject Type="Embed" ProgID="Equation.3" ShapeID="_x0000_i1147" DrawAspect="Content" ObjectID="_1469458510" r:id="rId242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540" w:dyaOrig="360">
          <v:shape id="_x0000_i1148" type="#_x0000_t75" style="width:227.25pt;height:18pt" o:ole="">
            <v:imagedata r:id="rId243" o:title=""/>
          </v:shape>
          <o:OLEObject Type="Embed" ProgID="Equation.3" ShapeID="_x0000_i1148" DrawAspect="Content" ObjectID="_1469458511" r:id="rId244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660" w:dyaOrig="360">
          <v:shape id="_x0000_i1149" type="#_x0000_t75" style="width:233.25pt;height:18pt" o:ole="">
            <v:imagedata r:id="rId245" o:title=""/>
          </v:shape>
          <o:OLEObject Type="Embed" ProgID="Equation.3" ShapeID="_x0000_i1149" DrawAspect="Content" ObjectID="_1469458512" r:id="rId246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660" w:dyaOrig="360">
          <v:shape id="_x0000_i1150" type="#_x0000_t75" style="width:233.25pt;height:18pt" o:ole="">
            <v:imagedata r:id="rId247" o:title=""/>
          </v:shape>
          <o:OLEObject Type="Embed" ProgID="Equation.3" ShapeID="_x0000_i1150" DrawAspect="Content" ObjectID="_1469458513" r:id="rId248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700" w:dyaOrig="360">
          <v:shape id="_x0000_i1151" type="#_x0000_t75" style="width:234.75pt;height:18pt" o:ole="">
            <v:imagedata r:id="rId249" o:title=""/>
          </v:shape>
          <o:OLEObject Type="Embed" ProgID="Equation.3" ShapeID="_x0000_i1151" DrawAspect="Content" ObjectID="_1469458514" r:id="rId250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700" w:dyaOrig="360">
          <v:shape id="_x0000_i1152" type="#_x0000_t75" style="width:234.75pt;height:18pt" o:ole="">
            <v:imagedata r:id="rId251" o:title=""/>
          </v:shape>
          <o:OLEObject Type="Embed" ProgID="Equation.3" ShapeID="_x0000_i1152" DrawAspect="Content" ObjectID="_1469458515" r:id="rId252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720" w:dyaOrig="360">
          <v:shape id="_x0000_i1153" type="#_x0000_t75" style="width:236.25pt;height:18pt" o:ole="">
            <v:imagedata r:id="rId253" o:title=""/>
          </v:shape>
          <o:OLEObject Type="Embed" ProgID="Equation.3" ShapeID="_x0000_i1153" DrawAspect="Content" ObjectID="_1469458516" r:id="rId254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800" w:dyaOrig="360">
          <v:shape id="_x0000_i1154" type="#_x0000_t75" style="width:240pt;height:18pt" o:ole="">
            <v:imagedata r:id="rId255" o:title=""/>
          </v:shape>
          <o:OLEObject Type="Embed" ProgID="Equation.3" ShapeID="_x0000_i1154" DrawAspect="Content" ObjectID="_1469458517" r:id="rId256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800" w:dyaOrig="360">
          <v:shape id="_x0000_i1155" type="#_x0000_t75" style="width:240pt;height:18pt" o:ole="">
            <v:imagedata r:id="rId257" o:title=""/>
          </v:shape>
          <o:OLEObject Type="Embed" ProgID="Equation.3" ShapeID="_x0000_i1155" DrawAspect="Content" ObjectID="_1469458518" r:id="rId258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819" w:dyaOrig="360">
          <v:shape id="_x0000_i1156" type="#_x0000_t75" style="width:240.75pt;height:18pt" o:ole="">
            <v:imagedata r:id="rId259" o:title=""/>
          </v:shape>
          <o:OLEObject Type="Embed" ProgID="Equation.3" ShapeID="_x0000_i1156" DrawAspect="Content" ObjectID="_1469458519" r:id="rId260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860" w:dyaOrig="360">
          <v:shape id="_x0000_i1157" type="#_x0000_t75" style="width:243pt;height:18pt" o:ole="">
            <v:imagedata r:id="rId261" o:title=""/>
          </v:shape>
          <o:OLEObject Type="Embed" ProgID="Equation.3" ShapeID="_x0000_i1157" DrawAspect="Content" ObjectID="_1469458520" r:id="rId262"/>
        </w:object>
      </w:r>
      <w:r w:rsidR="00072400" w:rsidRPr="005561CD">
        <w:rPr>
          <w:rFonts w:ascii="Times New Roman" w:hAnsi="Times New Roman"/>
          <w:sz w:val="28"/>
          <w:szCs w:val="24"/>
        </w:rPr>
        <w:t>.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860" w:dyaOrig="360">
          <v:shape id="_x0000_i1158" type="#_x0000_t75" style="width:243pt;height:18pt" o:ole="">
            <v:imagedata r:id="rId263" o:title=""/>
          </v:shape>
          <o:OLEObject Type="Embed" ProgID="Equation.3" ShapeID="_x0000_i1158" DrawAspect="Content" ObjectID="_1469458521" r:id="rId264"/>
        </w:objec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520" w:dyaOrig="660">
          <v:shape id="_x0000_i1159" type="#_x0000_t75" style="width:223.5pt;height:32.25pt" o:ole="">
            <v:imagedata r:id="rId265" o:title=""/>
          </v:shape>
          <o:OLEObject Type="Embed" ProgID="Equation.3" ShapeID="_x0000_i1159" DrawAspect="Content" ObjectID="_1469458522" r:id="rId266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560" w:dyaOrig="660">
          <v:shape id="_x0000_i1160" type="#_x0000_t75" style="width:225.75pt;height:32.25pt" o:ole="">
            <v:imagedata r:id="rId267" o:title=""/>
          </v:shape>
          <o:OLEObject Type="Embed" ProgID="Equation.3" ShapeID="_x0000_i1160" DrawAspect="Content" ObjectID="_1469458523" r:id="rId268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540" w:dyaOrig="660">
          <v:shape id="_x0000_i1161" type="#_x0000_t75" style="width:225pt;height:32.25pt" o:ole="">
            <v:imagedata r:id="rId269" o:title=""/>
          </v:shape>
          <o:OLEObject Type="Embed" ProgID="Equation.3" ShapeID="_x0000_i1161" DrawAspect="Content" ObjectID="_1469458524" r:id="rId270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560" w:dyaOrig="660">
          <v:shape id="_x0000_i1162" type="#_x0000_t75" style="width:225.75pt;height:32.25pt" o:ole="">
            <v:imagedata r:id="rId271" o:title=""/>
          </v:shape>
          <o:OLEObject Type="Embed" ProgID="Equation.3" ShapeID="_x0000_i1162" DrawAspect="Content" ObjectID="_1469458525" r:id="rId272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560" w:dyaOrig="660">
          <v:shape id="_x0000_i1163" type="#_x0000_t75" style="width:225.75pt;height:32.25pt" o:ole="">
            <v:imagedata r:id="rId273" o:title=""/>
          </v:shape>
          <o:OLEObject Type="Embed" ProgID="Equation.3" ShapeID="_x0000_i1163" DrawAspect="Content" ObjectID="_1469458526" r:id="rId274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520" w:dyaOrig="660">
          <v:shape id="_x0000_i1164" type="#_x0000_t75" style="width:223.5pt;height:32.25pt" o:ole="">
            <v:imagedata r:id="rId275" o:title=""/>
          </v:shape>
          <o:OLEObject Type="Embed" ProgID="Equation.3" ShapeID="_x0000_i1164" DrawAspect="Content" ObjectID="_1469458527" r:id="rId276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520" w:dyaOrig="660">
          <v:shape id="_x0000_i1165" type="#_x0000_t75" style="width:223.5pt;height:32.25pt" o:ole="">
            <v:imagedata r:id="rId277" o:title=""/>
          </v:shape>
          <o:OLEObject Type="Embed" ProgID="Equation.3" ShapeID="_x0000_i1165" DrawAspect="Content" ObjectID="_1469458528" r:id="rId278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520" w:dyaOrig="660">
          <v:shape id="_x0000_i1166" type="#_x0000_t75" style="width:223.5pt;height:32.25pt" o:ole="">
            <v:imagedata r:id="rId279" o:title=""/>
          </v:shape>
          <o:OLEObject Type="Embed" ProgID="Equation.3" ShapeID="_x0000_i1166" DrawAspect="Content" ObjectID="_1469458529" r:id="rId280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440" w:dyaOrig="660">
          <v:shape id="_x0000_i1167" type="#_x0000_t75" style="width:219.75pt;height:32.25pt" o:ole="">
            <v:imagedata r:id="rId281" o:title=""/>
          </v:shape>
          <o:OLEObject Type="Embed" ProgID="Equation.3" ShapeID="_x0000_i1167" DrawAspect="Content" ObjectID="_1469458530" r:id="rId282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480" w:dyaOrig="660">
          <v:shape id="_x0000_i1168" type="#_x0000_t75" style="width:222pt;height:32.25pt" o:ole="">
            <v:imagedata r:id="rId283" o:title=""/>
          </v:shape>
          <o:OLEObject Type="Embed" ProgID="Equation.3" ShapeID="_x0000_i1168" DrawAspect="Content" ObjectID="_1469458531" r:id="rId284"/>
        </w:object>
      </w:r>
      <w:r w:rsidR="00072400" w:rsidRPr="005561CD">
        <w:rPr>
          <w:rFonts w:ascii="Times New Roman" w:hAnsi="Times New Roman"/>
          <w:sz w:val="28"/>
          <w:szCs w:val="24"/>
        </w:rPr>
        <w:t>.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520" w:dyaOrig="660">
          <v:shape id="_x0000_i1169" type="#_x0000_t75" style="width:223.5pt;height:32.25pt" o:ole="">
            <v:imagedata r:id="rId285" o:title=""/>
          </v:shape>
          <o:OLEObject Type="Embed" ProgID="Equation.3" ShapeID="_x0000_i1169" DrawAspect="Content" ObjectID="_1469458532" r:id="rId286"/>
        </w:objec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340" w:dyaOrig="380">
          <v:shape id="_x0000_i1170" type="#_x0000_t75" style="width:66.75pt;height:18.75pt" o:ole="">
            <v:imagedata r:id="rId287" o:title=""/>
          </v:shape>
          <o:OLEObject Type="Embed" ProgID="Equation.3" ShapeID="_x0000_i1170" DrawAspect="Content" ObjectID="_1469458533" r:id="rId288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260" w:dyaOrig="360">
          <v:shape id="_x0000_i1171" type="#_x0000_t75" style="width:161.25pt;height:18pt" o:ole="">
            <v:imagedata r:id="rId289" o:title=""/>
          </v:shape>
          <o:OLEObject Type="Embed" ProgID="Equation.3" ShapeID="_x0000_i1171" DrawAspect="Content" ObjectID="_1469458534" r:id="rId290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400" w:dyaOrig="360">
          <v:shape id="_x0000_i1172" type="#_x0000_t75" style="width:170.25pt;height:18pt" o:ole="">
            <v:imagedata r:id="rId291" o:title=""/>
          </v:shape>
          <o:OLEObject Type="Embed" ProgID="Equation.3" ShapeID="_x0000_i1172" DrawAspect="Content" ObjectID="_1469458535" r:id="rId292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400" w:dyaOrig="360">
          <v:shape id="_x0000_i1173" type="#_x0000_t75" style="width:170.25pt;height:18pt" o:ole="">
            <v:imagedata r:id="rId293" o:title=""/>
          </v:shape>
          <o:OLEObject Type="Embed" ProgID="Equation.3" ShapeID="_x0000_i1173" DrawAspect="Content" ObjectID="_1469458536" r:id="rId294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379" w:dyaOrig="360">
          <v:shape id="_x0000_i1174" type="#_x0000_t75" style="width:168.75pt;height:18pt" o:ole="">
            <v:imagedata r:id="rId295" o:title=""/>
          </v:shape>
          <o:OLEObject Type="Embed" ProgID="Equation.3" ShapeID="_x0000_i1174" DrawAspect="Content" ObjectID="_1469458537" r:id="rId296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400" w:dyaOrig="360">
          <v:shape id="_x0000_i1175" type="#_x0000_t75" style="width:170.25pt;height:18pt" o:ole="">
            <v:imagedata r:id="rId297" o:title=""/>
          </v:shape>
          <o:OLEObject Type="Embed" ProgID="Equation.3" ShapeID="_x0000_i1175" DrawAspect="Content" ObjectID="_1469458538" r:id="rId298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260" w:dyaOrig="360">
          <v:shape id="_x0000_i1176" type="#_x0000_t75" style="width:162.75pt;height:18pt" o:ole="">
            <v:imagedata r:id="rId299" o:title=""/>
          </v:shape>
          <o:OLEObject Type="Embed" ProgID="Equation.3" ShapeID="_x0000_i1176" DrawAspect="Content" ObjectID="_1469458539" r:id="rId300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260" w:dyaOrig="360">
          <v:shape id="_x0000_i1177" type="#_x0000_t75" style="width:161.25pt;height:18pt" o:ole="">
            <v:imagedata r:id="rId301" o:title=""/>
          </v:shape>
          <o:OLEObject Type="Embed" ProgID="Equation.3" ShapeID="_x0000_i1177" DrawAspect="Content" ObjectID="_1469458540" r:id="rId302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260" w:dyaOrig="360">
          <v:shape id="_x0000_i1178" type="#_x0000_t75" style="width:162.75pt;height:18pt" o:ole="">
            <v:imagedata r:id="rId303" o:title=""/>
          </v:shape>
          <o:OLEObject Type="Embed" ProgID="Equation.3" ShapeID="_x0000_i1178" DrawAspect="Content" ObjectID="_1469458541" r:id="rId304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180" w:dyaOrig="360">
          <v:shape id="_x0000_i1179" type="#_x0000_t75" style="width:157.5pt;height:18pt" o:ole="">
            <v:imagedata r:id="rId305" o:title=""/>
          </v:shape>
          <o:OLEObject Type="Embed" ProgID="Equation.3" ShapeID="_x0000_i1179" DrawAspect="Content" ObjectID="_1469458542" r:id="rId306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220" w:dyaOrig="360">
          <v:shape id="_x0000_i1180" type="#_x0000_t75" style="width:159.75pt;height:18pt" o:ole="">
            <v:imagedata r:id="rId307" o:title=""/>
          </v:shape>
          <o:OLEObject Type="Embed" ProgID="Equation.3" ShapeID="_x0000_i1180" DrawAspect="Content" ObjectID="_1469458543" r:id="rId308"/>
        </w:object>
      </w:r>
      <w:r w:rsidR="00072400" w:rsidRPr="005561CD">
        <w:rPr>
          <w:rFonts w:ascii="Times New Roman" w:hAnsi="Times New Roman"/>
          <w:sz w:val="28"/>
          <w:szCs w:val="24"/>
        </w:rPr>
        <w:t>.</w:t>
      </w:r>
    </w:p>
    <w:p w:rsidR="00FD5F4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220" w:dyaOrig="360">
          <v:shape id="_x0000_i1181" type="#_x0000_t75" style="width:159.75pt;height:18pt" o:ole="">
            <v:imagedata r:id="rId309" o:title=""/>
          </v:shape>
          <o:OLEObject Type="Embed" ProgID="Equation.3" ShapeID="_x0000_i1181" DrawAspect="Content" ObjectID="_1469458544" r:id="rId310"/>
        </w:objec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Расчет поясов:</w:t>
      </w:r>
    </w:p>
    <w:p w:rsidR="0032551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1</w:t>
      </w:r>
      <w:r w:rsidR="00DD000E" w:rsidRPr="005561CD">
        <w:rPr>
          <w:rFonts w:ascii="Times New Roman" w:hAnsi="Times New Roman"/>
          <w:sz w:val="28"/>
          <w:szCs w:val="24"/>
        </w:rPr>
        <w:t xml:space="preserve"> </w:t>
      </w:r>
      <w:r w:rsidRPr="005561CD">
        <w:rPr>
          <w:rFonts w:ascii="Times New Roman" w:hAnsi="Times New Roman"/>
          <w:sz w:val="28"/>
          <w:szCs w:val="24"/>
        </w:rPr>
        <w:t>пояс</w:t>
      </w:r>
      <w:r w:rsidR="00DD000E" w:rsidRPr="005561CD">
        <w:rPr>
          <w:rFonts w:ascii="Times New Roman" w:hAnsi="Times New Roman"/>
          <w:sz w:val="28"/>
          <w:szCs w:val="24"/>
        </w:rPr>
        <w:t>: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DD000E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080" w:dyaOrig="660">
          <v:shape id="_x0000_i1182" type="#_x0000_t75" style="width:254.25pt;height:33pt" o:ole="">
            <v:imagedata r:id="rId311" o:title=""/>
          </v:shape>
          <o:OLEObject Type="Embed" ProgID="Equation.3" ShapeID="_x0000_i1182" DrawAspect="Content" ObjectID="_1469458545" r:id="rId312"/>
        </w:object>
      </w:r>
      <w:r w:rsidR="00072400" w:rsidRPr="005561CD">
        <w:rPr>
          <w:rFonts w:ascii="Times New Roman" w:hAnsi="Times New Roman"/>
          <w:sz w:val="28"/>
          <w:szCs w:val="24"/>
        </w:rPr>
        <w:t xml:space="preserve">; 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840" w:dyaOrig="320">
          <v:shape id="_x0000_i1183" type="#_x0000_t75" style="width:141.75pt;height:15.75pt" o:ole="">
            <v:imagedata r:id="rId313" o:title=""/>
          </v:shape>
          <o:OLEObject Type="Embed" ProgID="Equation.3" ShapeID="_x0000_i1183" DrawAspect="Content" ObjectID="_1469458546" r:id="rId314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32551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2 пояс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DD000E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300" w:dyaOrig="660">
          <v:shape id="_x0000_i1184" type="#_x0000_t75" style="width:264.75pt;height:33pt" o:ole="">
            <v:imagedata r:id="rId315" o:title=""/>
          </v:shape>
          <o:OLEObject Type="Embed" ProgID="Equation.3" ShapeID="_x0000_i1184" DrawAspect="Content" ObjectID="_1469458547" r:id="rId316"/>
        </w:object>
      </w:r>
      <w:r w:rsidR="00072400" w:rsidRPr="005561CD">
        <w:rPr>
          <w:rFonts w:ascii="Times New Roman" w:hAnsi="Times New Roman"/>
          <w:sz w:val="28"/>
          <w:szCs w:val="24"/>
        </w:rPr>
        <w:t xml:space="preserve">; 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840" w:dyaOrig="320">
          <v:shape id="_x0000_i1185" type="#_x0000_t75" style="width:141.75pt;height:15.75pt" o:ole="">
            <v:imagedata r:id="rId317" o:title=""/>
          </v:shape>
          <o:OLEObject Type="Embed" ProgID="Equation.3" ShapeID="_x0000_i1185" DrawAspect="Content" ObjectID="_1469458548" r:id="rId318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DD000E" w:rsidRPr="005561C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  <w:r w:rsidR="00072400" w:rsidRPr="005561CD">
        <w:rPr>
          <w:rFonts w:ascii="Times New Roman" w:hAnsi="Times New Roman"/>
          <w:sz w:val="28"/>
          <w:szCs w:val="24"/>
        </w:rPr>
        <w:t>3 пояс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3809E9" w:rsidRPr="005561CD">
        <w:rPr>
          <w:rFonts w:ascii="Times New Roman" w:hAnsi="Times New Roman"/>
          <w:sz w:val="28"/>
          <w:szCs w:val="24"/>
        </w:rPr>
        <w:object w:dxaOrig="5300" w:dyaOrig="660">
          <v:shape id="_x0000_i1186" type="#_x0000_t75" style="width:264.75pt;height:33pt" o:ole="">
            <v:imagedata r:id="rId319" o:title=""/>
          </v:shape>
          <o:OLEObject Type="Embed" ProgID="Equation.3" ShapeID="_x0000_i1186" DrawAspect="Content" ObjectID="_1469458549" r:id="rId320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860" w:dyaOrig="320">
          <v:shape id="_x0000_i1187" type="#_x0000_t75" style="width:143.25pt;height:15.75pt" o:ole="">
            <v:imagedata r:id="rId321" o:title=""/>
          </v:shape>
          <o:OLEObject Type="Embed" ProgID="Equation.3" ShapeID="_x0000_i1187" DrawAspect="Content" ObjectID="_1469458550" r:id="rId322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DD000E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4 пояс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3809E9" w:rsidRPr="005561CD">
        <w:rPr>
          <w:rFonts w:ascii="Times New Roman" w:hAnsi="Times New Roman"/>
          <w:sz w:val="28"/>
          <w:szCs w:val="24"/>
        </w:rPr>
        <w:object w:dxaOrig="5280" w:dyaOrig="660">
          <v:shape id="_x0000_i1188" type="#_x0000_t75" style="width:264pt;height:33pt" o:ole="">
            <v:imagedata r:id="rId323" o:title=""/>
          </v:shape>
          <o:OLEObject Type="Embed" ProgID="Equation.3" ShapeID="_x0000_i1188" DrawAspect="Content" ObjectID="_1469458551" r:id="rId324"/>
        </w:object>
      </w:r>
      <w:r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840" w:dyaOrig="320">
          <v:shape id="_x0000_i1189" type="#_x0000_t75" style="width:141.75pt;height:15.75pt" o:ole="">
            <v:imagedata r:id="rId325" o:title=""/>
          </v:shape>
          <o:OLEObject Type="Embed" ProgID="Equation.3" ShapeID="_x0000_i1189" DrawAspect="Content" ObjectID="_1469458552" r:id="rId326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DD000E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5 пояс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3809E9" w:rsidRPr="005561CD">
        <w:rPr>
          <w:rFonts w:ascii="Times New Roman" w:hAnsi="Times New Roman"/>
          <w:sz w:val="28"/>
          <w:szCs w:val="24"/>
        </w:rPr>
        <w:object w:dxaOrig="5319" w:dyaOrig="660">
          <v:shape id="_x0000_i1190" type="#_x0000_t75" style="width:263.25pt;height:33pt" o:ole="">
            <v:imagedata r:id="rId327" o:title=""/>
          </v:shape>
          <o:OLEObject Type="Embed" ProgID="Equation.3" ShapeID="_x0000_i1190" DrawAspect="Content" ObjectID="_1469458553" r:id="rId328"/>
        </w:object>
      </w:r>
      <w:r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860" w:dyaOrig="320">
          <v:shape id="_x0000_i1191" type="#_x0000_t75" style="width:143.25pt;height:15.75pt" o:ole="">
            <v:imagedata r:id="rId329" o:title=""/>
          </v:shape>
          <o:OLEObject Type="Embed" ProgID="Equation.3" ShapeID="_x0000_i1191" DrawAspect="Content" ObjectID="_1469458554" r:id="rId330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DD000E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6 пояс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3809E9" w:rsidRPr="005561CD">
        <w:rPr>
          <w:rFonts w:ascii="Times New Roman" w:hAnsi="Times New Roman"/>
          <w:sz w:val="28"/>
          <w:szCs w:val="24"/>
        </w:rPr>
        <w:object w:dxaOrig="5020" w:dyaOrig="660">
          <v:shape id="_x0000_i1192" type="#_x0000_t75" style="width:251.25pt;height:33pt" o:ole="">
            <v:imagedata r:id="rId331" o:title=""/>
          </v:shape>
          <o:OLEObject Type="Embed" ProgID="Equation.3" ShapeID="_x0000_i1192" DrawAspect="Content" ObjectID="_1469458555" r:id="rId332"/>
        </w:object>
      </w:r>
      <w:r w:rsidRPr="005561CD">
        <w:rPr>
          <w:rFonts w:ascii="Times New Roman" w:hAnsi="Times New Roman"/>
          <w:sz w:val="28"/>
          <w:szCs w:val="24"/>
        </w:rPr>
        <w:t xml:space="preserve">; 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840" w:dyaOrig="320">
          <v:shape id="_x0000_i1193" type="#_x0000_t75" style="width:141.75pt;height:15.75pt" o:ole="">
            <v:imagedata r:id="rId333" o:title=""/>
          </v:shape>
          <o:OLEObject Type="Embed" ProgID="Equation.3" ShapeID="_x0000_i1193" DrawAspect="Content" ObjectID="_1469458556" r:id="rId334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DD000E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7 пояс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3809E9" w:rsidRPr="005561CD">
        <w:rPr>
          <w:rFonts w:ascii="Times New Roman" w:hAnsi="Times New Roman"/>
          <w:sz w:val="28"/>
          <w:szCs w:val="24"/>
        </w:rPr>
        <w:object w:dxaOrig="5020" w:dyaOrig="660">
          <v:shape id="_x0000_i1194" type="#_x0000_t75" style="width:251.25pt;height:33pt" o:ole="">
            <v:imagedata r:id="rId335" o:title=""/>
          </v:shape>
          <o:OLEObject Type="Embed" ProgID="Equation.3" ShapeID="_x0000_i1194" DrawAspect="Content" ObjectID="_1469458557" r:id="rId336"/>
        </w:object>
      </w:r>
      <w:r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840" w:dyaOrig="320">
          <v:shape id="_x0000_i1195" type="#_x0000_t75" style="width:141.75pt;height:15.75pt" o:ole="">
            <v:imagedata r:id="rId337" o:title=""/>
          </v:shape>
          <o:OLEObject Type="Embed" ProgID="Equation.3" ShapeID="_x0000_i1195" DrawAspect="Content" ObjectID="_1469458558" r:id="rId338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DD000E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8 пояс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3809E9" w:rsidRPr="005561CD">
        <w:rPr>
          <w:rFonts w:ascii="Times New Roman" w:hAnsi="Times New Roman"/>
          <w:sz w:val="28"/>
          <w:szCs w:val="24"/>
        </w:rPr>
        <w:object w:dxaOrig="5179" w:dyaOrig="660">
          <v:shape id="_x0000_i1196" type="#_x0000_t75" style="width:258.75pt;height:33pt" o:ole="">
            <v:imagedata r:id="rId339" o:title=""/>
          </v:shape>
          <o:OLEObject Type="Embed" ProgID="Equation.3" ShapeID="_x0000_i1196" DrawAspect="Content" ObjectID="_1469458559" r:id="rId340"/>
        </w:object>
      </w:r>
      <w:r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799" w:dyaOrig="320">
          <v:shape id="_x0000_i1197" type="#_x0000_t75" style="width:138.75pt;height:15.75pt" o:ole="">
            <v:imagedata r:id="rId341" o:title=""/>
          </v:shape>
          <o:OLEObject Type="Embed" ProgID="Equation.3" ShapeID="_x0000_i1197" DrawAspect="Content" ObjectID="_1469458560" r:id="rId342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DD000E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9 пояс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3809E9" w:rsidRPr="005561CD">
        <w:rPr>
          <w:rFonts w:ascii="Times New Roman" w:hAnsi="Times New Roman"/>
          <w:sz w:val="28"/>
          <w:szCs w:val="24"/>
        </w:rPr>
        <w:object w:dxaOrig="5000" w:dyaOrig="660">
          <v:shape id="_x0000_i1198" type="#_x0000_t75" style="width:249.75pt;height:33pt" o:ole="">
            <v:imagedata r:id="rId343" o:title=""/>
          </v:shape>
          <o:OLEObject Type="Embed" ProgID="Equation.3" ShapeID="_x0000_i1198" DrawAspect="Content" ObjectID="_1469458561" r:id="rId344"/>
        </w:object>
      </w:r>
      <w:r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680" w:dyaOrig="320">
          <v:shape id="_x0000_i1199" type="#_x0000_t75" style="width:134.25pt;height:15.75pt" o:ole="">
            <v:imagedata r:id="rId345" o:title=""/>
          </v:shape>
          <o:OLEObject Type="Embed" ProgID="Equation.3" ShapeID="_x0000_i1199" DrawAspect="Content" ObjectID="_1469458562" r:id="rId346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DD000E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10 пояс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3809E9" w:rsidRPr="005561CD">
        <w:rPr>
          <w:rFonts w:ascii="Times New Roman" w:hAnsi="Times New Roman"/>
          <w:sz w:val="28"/>
          <w:szCs w:val="24"/>
        </w:rPr>
        <w:object w:dxaOrig="4980" w:dyaOrig="660">
          <v:shape id="_x0000_i1200" type="#_x0000_t75" style="width:246.75pt;height:33pt" o:ole="">
            <v:imagedata r:id="rId347" o:title=""/>
          </v:shape>
          <o:OLEObject Type="Embed" ProgID="Equation.3" ShapeID="_x0000_i1200" DrawAspect="Content" ObjectID="_1469458563" r:id="rId348"/>
        </w:object>
      </w:r>
      <w:r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680" w:dyaOrig="320">
          <v:shape id="_x0000_i1201" type="#_x0000_t75" style="width:134.25pt;height:15.75pt" o:ole="">
            <v:imagedata r:id="rId349" o:title=""/>
          </v:shape>
          <o:OLEObject Type="Embed" ProgID="Equation.3" ShapeID="_x0000_i1201" DrawAspect="Content" ObjectID="_1469458564" r:id="rId350"/>
        </w:object>
      </w:r>
      <w:r w:rsidR="00072400" w:rsidRPr="005561CD">
        <w:rPr>
          <w:rFonts w:ascii="Times New Roman" w:hAnsi="Times New Roman"/>
          <w:sz w:val="28"/>
          <w:szCs w:val="24"/>
        </w:rPr>
        <w:t>.</w:t>
      </w: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11 пояс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3809E9" w:rsidRPr="005561CD">
        <w:rPr>
          <w:rFonts w:ascii="Times New Roman" w:hAnsi="Times New Roman"/>
          <w:sz w:val="28"/>
          <w:szCs w:val="24"/>
        </w:rPr>
        <w:object w:dxaOrig="5000" w:dyaOrig="660">
          <v:shape id="_x0000_i1202" type="#_x0000_t75" style="width:247.5pt;height:33pt" o:ole="">
            <v:imagedata r:id="rId351" o:title=""/>
          </v:shape>
          <o:OLEObject Type="Embed" ProgID="Equation.3" ShapeID="_x0000_i1202" DrawAspect="Content" ObjectID="_1469458565" r:id="rId352"/>
        </w:object>
      </w:r>
      <w:r w:rsidRPr="005561CD">
        <w:rPr>
          <w:rFonts w:ascii="Times New Roman" w:hAnsi="Times New Roman"/>
          <w:sz w:val="28"/>
          <w:szCs w:val="24"/>
        </w:rPr>
        <w:t>;</w:t>
      </w:r>
    </w:p>
    <w:p w:rsidR="00DD000E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700" w:dyaOrig="320">
          <v:shape id="_x0000_i1203" type="#_x0000_t75" style="width:135pt;height:15.75pt" o:ole="">
            <v:imagedata r:id="rId353" o:title=""/>
          </v:shape>
          <o:OLEObject Type="Embed" ProgID="Equation.3" ShapeID="_x0000_i1203" DrawAspect="Content" ObjectID="_1469458566" r:id="rId354"/>
        </w:object>
      </w:r>
      <w:r w:rsidR="00DD000E" w:rsidRPr="005561CD">
        <w:rPr>
          <w:rFonts w:ascii="Times New Roman" w:hAnsi="Times New Roman"/>
          <w:sz w:val="28"/>
          <w:szCs w:val="24"/>
        </w:rPr>
        <w:t>.</w:t>
      </w:r>
    </w:p>
    <w:p w:rsidR="00DD000E" w:rsidRPr="005561C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  <w:r w:rsidR="00DD000E" w:rsidRPr="005561CD">
        <w:rPr>
          <w:rFonts w:ascii="Times New Roman" w:hAnsi="Times New Roman"/>
          <w:sz w:val="28"/>
          <w:szCs w:val="24"/>
        </w:rPr>
        <w:t xml:space="preserve">Таблица </w:t>
      </w:r>
      <w:r w:rsidR="00282FE2" w:rsidRPr="005561CD">
        <w:rPr>
          <w:rFonts w:ascii="Times New Roman" w:hAnsi="Times New Roman"/>
          <w:sz w:val="28"/>
          <w:szCs w:val="24"/>
        </w:rPr>
        <w:t>10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6"/>
        <w:gridCol w:w="1520"/>
        <w:gridCol w:w="1520"/>
        <w:gridCol w:w="1843"/>
        <w:gridCol w:w="2693"/>
      </w:tblGrid>
      <w:tr w:rsidR="00DD000E" w:rsidRPr="0032551D" w:rsidTr="0032551D">
        <w:trPr>
          <w:trHeight w:val="405"/>
          <w:jc w:val="center"/>
        </w:trPr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Номер пояса</w:t>
            </w:r>
          </w:p>
        </w:tc>
        <w:tc>
          <w:tcPr>
            <w:tcW w:w="1763" w:type="dxa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σ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</w:rPr>
              <w:t>кцi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>, МПа</w:t>
            </w:r>
          </w:p>
        </w:tc>
        <w:tc>
          <w:tcPr>
            <w:tcW w:w="1762" w:type="dxa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σ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</w:rPr>
              <w:t>мi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>, МПа</w:t>
            </w:r>
          </w:p>
        </w:tc>
        <w:tc>
          <w:tcPr>
            <w:tcW w:w="184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Σσ, МПа</w:t>
            </w:r>
          </w:p>
        </w:tc>
        <w:tc>
          <w:tcPr>
            <w:tcW w:w="269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σ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</w:rPr>
              <w:t>доп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>, МПа</w:t>
            </w:r>
          </w:p>
        </w:tc>
      </w:tr>
      <w:tr w:rsidR="00DD000E" w:rsidRPr="0032551D" w:rsidTr="0032551D">
        <w:trPr>
          <w:trHeight w:val="300"/>
          <w:jc w:val="center"/>
        </w:trPr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199,445</w:t>
            </w:r>
          </w:p>
        </w:tc>
        <w:tc>
          <w:tcPr>
            <w:tcW w:w="1762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99,723</w:t>
            </w:r>
          </w:p>
        </w:tc>
        <w:tc>
          <w:tcPr>
            <w:tcW w:w="184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172,724</w:t>
            </w:r>
          </w:p>
        </w:tc>
        <w:tc>
          <w:tcPr>
            <w:tcW w:w="269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182,064</w:t>
            </w:r>
          </w:p>
        </w:tc>
      </w:tr>
      <w:tr w:rsidR="00DD000E" w:rsidRPr="0032551D" w:rsidTr="0032551D">
        <w:trPr>
          <w:trHeight w:val="300"/>
          <w:jc w:val="center"/>
        </w:trPr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206,503</w:t>
            </w:r>
          </w:p>
        </w:tc>
        <w:tc>
          <w:tcPr>
            <w:tcW w:w="1762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103,252</w:t>
            </w:r>
          </w:p>
        </w:tc>
        <w:tc>
          <w:tcPr>
            <w:tcW w:w="184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178,837</w:t>
            </w:r>
          </w:p>
        </w:tc>
        <w:tc>
          <w:tcPr>
            <w:tcW w:w="269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208,073</w:t>
            </w:r>
          </w:p>
        </w:tc>
      </w:tr>
      <w:tr w:rsidR="00DD000E" w:rsidRPr="0032551D" w:rsidTr="0032551D">
        <w:trPr>
          <w:trHeight w:val="300"/>
          <w:jc w:val="center"/>
        </w:trPr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211,237</w:t>
            </w:r>
          </w:p>
        </w:tc>
        <w:tc>
          <w:tcPr>
            <w:tcW w:w="1762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105,619</w:t>
            </w:r>
          </w:p>
        </w:tc>
        <w:tc>
          <w:tcPr>
            <w:tcW w:w="184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182,937</w:t>
            </w:r>
          </w:p>
        </w:tc>
        <w:tc>
          <w:tcPr>
            <w:tcW w:w="269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208,073</w:t>
            </w:r>
          </w:p>
        </w:tc>
      </w:tr>
      <w:tr w:rsidR="00DD000E" w:rsidRPr="0032551D" w:rsidTr="0032551D">
        <w:trPr>
          <w:trHeight w:val="300"/>
          <w:jc w:val="center"/>
        </w:trPr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202,515</w:t>
            </w:r>
          </w:p>
        </w:tc>
        <w:tc>
          <w:tcPr>
            <w:tcW w:w="1762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101,258</w:t>
            </w:r>
          </w:p>
        </w:tc>
        <w:tc>
          <w:tcPr>
            <w:tcW w:w="184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175,383</w:t>
            </w:r>
          </w:p>
        </w:tc>
        <w:tc>
          <w:tcPr>
            <w:tcW w:w="269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208,073</w:t>
            </w:r>
          </w:p>
        </w:tc>
      </w:tr>
      <w:tr w:rsidR="00DD000E" w:rsidRPr="0032551D" w:rsidTr="0032551D">
        <w:trPr>
          <w:trHeight w:val="300"/>
          <w:jc w:val="center"/>
        </w:trPr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207,807</w:t>
            </w:r>
          </w:p>
        </w:tc>
        <w:tc>
          <w:tcPr>
            <w:tcW w:w="1762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103,904</w:t>
            </w:r>
          </w:p>
        </w:tc>
        <w:tc>
          <w:tcPr>
            <w:tcW w:w="184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179,967</w:t>
            </w:r>
          </w:p>
        </w:tc>
        <w:tc>
          <w:tcPr>
            <w:tcW w:w="269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208,073</w:t>
            </w:r>
          </w:p>
        </w:tc>
      </w:tr>
      <w:tr w:rsidR="00DD000E" w:rsidRPr="0032551D" w:rsidTr="0032551D">
        <w:trPr>
          <w:trHeight w:val="300"/>
          <w:jc w:val="center"/>
        </w:trPr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196,163</w:t>
            </w:r>
          </w:p>
        </w:tc>
        <w:tc>
          <w:tcPr>
            <w:tcW w:w="1762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98,082</w:t>
            </w:r>
          </w:p>
        </w:tc>
        <w:tc>
          <w:tcPr>
            <w:tcW w:w="184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169,882</w:t>
            </w:r>
          </w:p>
        </w:tc>
        <w:tc>
          <w:tcPr>
            <w:tcW w:w="269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208,073</w:t>
            </w:r>
          </w:p>
        </w:tc>
      </w:tr>
      <w:tr w:rsidR="00DD000E" w:rsidRPr="0032551D" w:rsidTr="0032551D">
        <w:trPr>
          <w:trHeight w:val="300"/>
          <w:jc w:val="center"/>
        </w:trPr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161,996</w:t>
            </w:r>
          </w:p>
        </w:tc>
        <w:tc>
          <w:tcPr>
            <w:tcW w:w="1762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80,998</w:t>
            </w:r>
          </w:p>
        </w:tc>
        <w:tc>
          <w:tcPr>
            <w:tcW w:w="184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140,293</w:t>
            </w:r>
          </w:p>
        </w:tc>
        <w:tc>
          <w:tcPr>
            <w:tcW w:w="269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208,073</w:t>
            </w:r>
          </w:p>
        </w:tc>
      </w:tr>
      <w:tr w:rsidR="00DD000E" w:rsidRPr="0032551D" w:rsidTr="0032551D">
        <w:trPr>
          <w:trHeight w:val="300"/>
          <w:jc w:val="center"/>
        </w:trPr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129,838</w:t>
            </w:r>
          </w:p>
        </w:tc>
        <w:tc>
          <w:tcPr>
            <w:tcW w:w="1762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64,919</w:t>
            </w:r>
          </w:p>
        </w:tc>
        <w:tc>
          <w:tcPr>
            <w:tcW w:w="184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112,443</w:t>
            </w:r>
          </w:p>
        </w:tc>
        <w:tc>
          <w:tcPr>
            <w:tcW w:w="2693" w:type="dxa"/>
            <w:noWrap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141,731</w:t>
            </w:r>
          </w:p>
        </w:tc>
      </w:tr>
      <w:tr w:rsidR="00DD000E" w:rsidRPr="0032551D" w:rsidTr="0032551D">
        <w:trPr>
          <w:trHeight w:val="300"/>
          <w:jc w:val="center"/>
        </w:trPr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95,670</w:t>
            </w:r>
          </w:p>
        </w:tc>
        <w:tc>
          <w:tcPr>
            <w:tcW w:w="1762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47,835</w:t>
            </w:r>
          </w:p>
        </w:tc>
        <w:tc>
          <w:tcPr>
            <w:tcW w:w="184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82,853</w:t>
            </w:r>
          </w:p>
        </w:tc>
        <w:tc>
          <w:tcPr>
            <w:tcW w:w="2693" w:type="dxa"/>
            <w:noWrap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141,731</w:t>
            </w:r>
          </w:p>
        </w:tc>
      </w:tr>
      <w:tr w:rsidR="00DD000E" w:rsidRPr="0032551D" w:rsidTr="0032551D">
        <w:trPr>
          <w:trHeight w:val="300"/>
          <w:jc w:val="center"/>
        </w:trPr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63,512</w:t>
            </w:r>
          </w:p>
        </w:tc>
        <w:tc>
          <w:tcPr>
            <w:tcW w:w="1762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31,756</w:t>
            </w:r>
          </w:p>
        </w:tc>
        <w:tc>
          <w:tcPr>
            <w:tcW w:w="184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55,003</w:t>
            </w:r>
          </w:p>
        </w:tc>
        <w:tc>
          <w:tcPr>
            <w:tcW w:w="2693" w:type="dxa"/>
            <w:noWrap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141,731</w:t>
            </w:r>
          </w:p>
        </w:tc>
      </w:tr>
      <w:tr w:rsidR="00DD000E" w:rsidRPr="0032551D" w:rsidTr="0032551D">
        <w:trPr>
          <w:trHeight w:val="300"/>
          <w:jc w:val="center"/>
        </w:trPr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763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29,344</w:t>
            </w:r>
          </w:p>
        </w:tc>
        <w:tc>
          <w:tcPr>
            <w:tcW w:w="1762" w:type="dxa"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14,672</w:t>
            </w:r>
          </w:p>
        </w:tc>
        <w:tc>
          <w:tcPr>
            <w:tcW w:w="184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25,413</w:t>
            </w:r>
          </w:p>
        </w:tc>
        <w:tc>
          <w:tcPr>
            <w:tcW w:w="2693" w:type="dxa"/>
            <w:noWrap/>
            <w:vAlign w:val="center"/>
          </w:tcPr>
          <w:p w:rsidR="00DD000E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141,731</w:t>
            </w:r>
          </w:p>
        </w:tc>
      </w:tr>
    </w:tbl>
    <w:p w:rsidR="004E3DB2" w:rsidRPr="005561CD" w:rsidRDefault="004E3DB2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DD000E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По результатам расчетов делаем вывод, что условие прочности выполняется для всех поясов.</w:t>
      </w:r>
    </w:p>
    <w:p w:rsidR="00C932DF" w:rsidRPr="005561CD" w:rsidRDefault="00C932DF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pStyle w:val="ae"/>
        <w:widowControl w:val="0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8"/>
        </w:rPr>
        <w:t>Расчет резервуара на устойчивость (в соответствии с РД 16.01 – 60.30.00 – КТН – 026 – 1 – 04)</w:t>
      </w:r>
      <w:r w:rsidR="004E3DB2" w:rsidRPr="005561CD">
        <w:rPr>
          <w:rFonts w:ascii="Times New Roman" w:hAnsi="Times New Roman"/>
          <w:sz w:val="28"/>
          <w:szCs w:val="28"/>
        </w:rPr>
        <w:t>.</w:t>
      </w:r>
    </w:p>
    <w:p w:rsidR="003635EC" w:rsidRDefault="003635EC" w:rsidP="005561CD">
      <w:pPr>
        <w:pStyle w:val="af"/>
        <w:spacing w:after="0" w:line="360" w:lineRule="auto"/>
        <w:ind w:firstLine="709"/>
        <w:rPr>
          <w:szCs w:val="24"/>
        </w:rPr>
      </w:pPr>
    </w:p>
    <w:p w:rsidR="00072400" w:rsidRPr="005561CD" w:rsidRDefault="00072400" w:rsidP="005561CD">
      <w:pPr>
        <w:pStyle w:val="af"/>
        <w:spacing w:after="0" w:line="360" w:lineRule="auto"/>
        <w:ind w:firstLine="709"/>
        <w:rPr>
          <w:szCs w:val="24"/>
        </w:rPr>
      </w:pPr>
      <w:r w:rsidRPr="005561CD">
        <w:rPr>
          <w:szCs w:val="24"/>
        </w:rPr>
        <w:t>Проверка устойчивости стенки резервуара производится по формуле: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480" w:dyaOrig="680">
          <v:shape id="_x0000_i1204" type="#_x0000_t75" style="width:74.25pt;height:33.75pt" o:ole="">
            <v:imagedata r:id="rId355" o:title=""/>
          </v:shape>
          <o:OLEObject Type="Embed" ProgID="Equation.3" ShapeID="_x0000_i1204" DrawAspect="Content" ObjectID="_1469458567" r:id="rId356"/>
        </w:objec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4F1385" w:rsidRPr="005561CD">
        <w:rPr>
          <w:rFonts w:ascii="Times New Roman" w:hAnsi="Times New Roman"/>
          <w:sz w:val="28"/>
          <w:szCs w:val="24"/>
        </w:rPr>
        <w:t>(1,289),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где σ</w:t>
      </w:r>
      <w:r w:rsidRPr="005561CD">
        <w:rPr>
          <w:rFonts w:ascii="Times New Roman" w:hAnsi="Times New Roman"/>
          <w:sz w:val="28"/>
          <w:szCs w:val="24"/>
          <w:vertAlign w:val="subscript"/>
        </w:rPr>
        <w:t>1</w:t>
      </w:r>
      <w:r w:rsidRPr="005561CD">
        <w:rPr>
          <w:rFonts w:ascii="Times New Roman" w:hAnsi="Times New Roman"/>
          <w:sz w:val="28"/>
          <w:szCs w:val="24"/>
        </w:rPr>
        <w:t xml:space="preserve"> - расчетные осевые напряжения в стенке резервуара, МПа;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σ</w:t>
      </w:r>
      <w:r w:rsidRPr="005561CD">
        <w:rPr>
          <w:sz w:val="28"/>
          <w:vertAlign w:val="subscript"/>
        </w:rPr>
        <w:t>2</w:t>
      </w:r>
      <w:r w:rsidRPr="005561CD">
        <w:rPr>
          <w:sz w:val="28"/>
        </w:rPr>
        <w:t xml:space="preserve"> - расчетные кольцевые напряжения в стенке резервуара, МПа;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σ</w:t>
      </w:r>
      <w:r w:rsidRPr="005561CD">
        <w:rPr>
          <w:sz w:val="28"/>
          <w:vertAlign w:val="subscript"/>
        </w:rPr>
        <w:t>01</w:t>
      </w:r>
      <w:r w:rsidRPr="005561CD">
        <w:rPr>
          <w:sz w:val="28"/>
        </w:rPr>
        <w:t xml:space="preserve"> </w:t>
      </w:r>
      <w:r w:rsidR="00DD000E" w:rsidRPr="005561CD">
        <w:rPr>
          <w:sz w:val="28"/>
        </w:rPr>
        <w:t>–</w:t>
      </w:r>
      <w:r w:rsidRPr="005561CD">
        <w:rPr>
          <w:sz w:val="28"/>
        </w:rPr>
        <w:t xml:space="preserve"> </w:t>
      </w:r>
      <w:r w:rsidR="00DD000E" w:rsidRPr="005561CD">
        <w:rPr>
          <w:sz w:val="28"/>
        </w:rPr>
        <w:t>критические осевые</w:t>
      </w:r>
      <w:r w:rsidRPr="005561CD">
        <w:rPr>
          <w:sz w:val="28"/>
        </w:rPr>
        <w:t xml:space="preserve"> напряжения в стенке резервуара, МПа;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σ</w:t>
      </w:r>
      <w:r w:rsidRPr="005561CD">
        <w:rPr>
          <w:sz w:val="28"/>
          <w:vertAlign w:val="subscript"/>
        </w:rPr>
        <w:t>02</w:t>
      </w:r>
      <w:r w:rsidRPr="005561CD">
        <w:rPr>
          <w:sz w:val="28"/>
        </w:rPr>
        <w:t xml:space="preserve"> - критические кольцевые напряжения в стенке резервуара, МПа.</w:t>
      </w: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Осевые напряжения определяются по минимальной толщине стенки пояса, кольцевые напряжения – по средней толщине стенки.</w:t>
      </w:r>
    </w:p>
    <w:p w:rsidR="0032551D" w:rsidRDefault="0032551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Расчетные осевые напряжения для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Pr="005561CD">
        <w:rPr>
          <w:rFonts w:ascii="Times New Roman" w:hAnsi="Times New Roman"/>
          <w:sz w:val="28"/>
          <w:szCs w:val="24"/>
        </w:rPr>
        <w:t>РВС определяются по формуле:</w:t>
      </w:r>
    </w:p>
    <w:p w:rsidR="00072400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object w:dxaOrig="4239" w:dyaOrig="700">
          <v:shape id="_x0000_i1205" type="#_x0000_t75" style="width:210pt;height:35.25pt" o:ole="">
            <v:imagedata r:id="rId357" o:title=""/>
          </v:shape>
          <o:OLEObject Type="Embed" ProgID="Equation.3" ShapeID="_x0000_i1205" DrawAspect="Content" ObjectID="_1469458568" r:id="rId358"/>
        </w:object>
      </w:r>
      <w:r w:rsidR="005561CD" w:rsidRPr="005561CD">
        <w:rPr>
          <w:sz w:val="28"/>
        </w:rPr>
        <w:t xml:space="preserve"> </w:t>
      </w:r>
      <w:r w:rsidR="00152700" w:rsidRPr="005561CD">
        <w:rPr>
          <w:sz w:val="28"/>
        </w:rPr>
        <w:t>(1,290),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 xml:space="preserve">где </w:t>
      </w:r>
      <w:r w:rsidRPr="005561CD">
        <w:rPr>
          <w:sz w:val="28"/>
          <w:szCs w:val="28"/>
        </w:rPr>
        <w:sym w:font="Symbol" w:char="F059"/>
      </w:r>
      <w:r w:rsidRPr="005561CD">
        <w:rPr>
          <w:sz w:val="28"/>
        </w:rPr>
        <w:t xml:space="preserve"> - коэффициент сочетания нагрузок, принимаемый по СНиП 2.01.07-85*, </w:t>
      </w:r>
      <w:r w:rsidRPr="005561CD">
        <w:rPr>
          <w:sz w:val="28"/>
          <w:szCs w:val="28"/>
        </w:rPr>
        <w:sym w:font="Symbol" w:char="F059"/>
      </w:r>
      <w:r w:rsidRPr="005561CD">
        <w:rPr>
          <w:sz w:val="28"/>
        </w:rPr>
        <w:t>=0,9 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  <w:lang w:val="en-US"/>
        </w:rPr>
        <w:t>n</w:t>
      </w:r>
      <w:r w:rsidRPr="005561CD">
        <w:rPr>
          <w:sz w:val="28"/>
          <w:vertAlign w:val="subscript"/>
        </w:rPr>
        <w:t>3</w:t>
      </w:r>
      <w:r w:rsidRPr="005561CD">
        <w:rPr>
          <w:sz w:val="28"/>
        </w:rPr>
        <w:t xml:space="preserve"> - коэффициент надежности по нагрузке от собственного веса, </w:t>
      </w:r>
      <w:r w:rsidRPr="005561CD">
        <w:rPr>
          <w:sz w:val="28"/>
          <w:lang w:val="en-US"/>
        </w:rPr>
        <w:t>n</w:t>
      </w:r>
      <w:r w:rsidRPr="005561CD">
        <w:rPr>
          <w:sz w:val="28"/>
          <w:vertAlign w:val="subscript"/>
        </w:rPr>
        <w:t>3</w:t>
      </w:r>
      <w:r w:rsidRPr="005561CD">
        <w:rPr>
          <w:sz w:val="28"/>
        </w:rPr>
        <w:t>=1,05;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bCs/>
          <w:sz w:val="28"/>
        </w:rPr>
      </w:pPr>
      <w:r w:rsidRPr="005561CD">
        <w:rPr>
          <w:sz w:val="28"/>
          <w:lang w:val="en-US"/>
        </w:rPr>
        <w:t>Q</w:t>
      </w:r>
      <w:r w:rsidRPr="005561CD">
        <w:rPr>
          <w:sz w:val="28"/>
          <w:vertAlign w:val="subscript"/>
        </w:rPr>
        <w:t>п</w:t>
      </w:r>
      <w:r w:rsidRPr="005561CD">
        <w:rPr>
          <w:sz w:val="28"/>
        </w:rPr>
        <w:t xml:space="preserve"> - вес покрытия резервуара, Н;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bCs/>
          <w:sz w:val="28"/>
        </w:rPr>
      </w:pPr>
      <w:r w:rsidRPr="005561CD">
        <w:rPr>
          <w:sz w:val="28"/>
          <w:lang w:val="en-US"/>
        </w:rPr>
        <w:t>Q</w:t>
      </w:r>
      <w:r w:rsidRPr="005561CD">
        <w:rPr>
          <w:sz w:val="28"/>
          <w:vertAlign w:val="subscript"/>
        </w:rPr>
        <w:t>стенки</w:t>
      </w:r>
      <w:r w:rsidRPr="005561CD">
        <w:rPr>
          <w:sz w:val="28"/>
        </w:rPr>
        <w:t xml:space="preserve"> - вес вышележащих поясов стенки с учетом изоляции, Н;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  <w:lang w:val="en-US"/>
        </w:rPr>
        <w:t>Q</w:t>
      </w:r>
      <w:r w:rsidRPr="005561CD">
        <w:rPr>
          <w:sz w:val="28"/>
          <w:vertAlign w:val="subscript"/>
        </w:rPr>
        <w:t>сн</w:t>
      </w:r>
      <w:r w:rsidRPr="005561CD">
        <w:rPr>
          <w:sz w:val="28"/>
        </w:rPr>
        <w:t xml:space="preserve"> - полное расчетное значение снеговой нагрузки на горизонтальную проекцию покрытия, Н;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  <w:lang w:val="en-US"/>
        </w:rPr>
        <w:t>Q</w:t>
      </w:r>
      <w:r w:rsidRPr="005561CD">
        <w:rPr>
          <w:sz w:val="28"/>
          <w:vertAlign w:val="subscript"/>
        </w:rPr>
        <w:t>вак</w:t>
      </w:r>
      <w:r w:rsidRPr="005561CD">
        <w:rPr>
          <w:sz w:val="28"/>
        </w:rPr>
        <w:t xml:space="preserve"> - нормативная нагрузка от вакуума на покрытие, Н;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  <w:lang w:val="en-US"/>
        </w:rPr>
        <w:t>Q</w:t>
      </w:r>
      <w:r w:rsidRPr="005561CD">
        <w:rPr>
          <w:sz w:val="28"/>
          <w:vertAlign w:val="subscript"/>
        </w:rPr>
        <w:t>в</w:t>
      </w:r>
      <w:r w:rsidRPr="005561CD">
        <w:rPr>
          <w:sz w:val="28"/>
        </w:rPr>
        <w:t xml:space="preserve"> – ветровая нагрузка;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  <w:szCs w:val="28"/>
        </w:rPr>
        <w:sym w:font="Symbol" w:char="F064"/>
      </w:r>
      <w:r w:rsidRPr="005561CD">
        <w:rPr>
          <w:sz w:val="28"/>
          <w:vertAlign w:val="subscript"/>
          <w:lang w:val="en-US"/>
        </w:rPr>
        <w:t>i</w:t>
      </w:r>
      <w:r w:rsidRPr="005561CD">
        <w:rPr>
          <w:sz w:val="28"/>
        </w:rPr>
        <w:t xml:space="preserve"> - расчетная толщина стенки </w:t>
      </w:r>
      <w:r w:rsidRPr="005561CD">
        <w:rPr>
          <w:sz w:val="28"/>
          <w:lang w:val="en-US"/>
        </w:rPr>
        <w:t>i</w:t>
      </w:r>
      <w:r w:rsidRPr="005561CD">
        <w:rPr>
          <w:sz w:val="28"/>
        </w:rPr>
        <w:t>-го пояса резервуара, м.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</w:p>
    <w:p w:rsidR="00072400" w:rsidRPr="005561CD" w:rsidRDefault="002B0C16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1. </w:t>
      </w:r>
      <w:r w:rsidR="00072400" w:rsidRPr="005561CD">
        <w:rPr>
          <w:rFonts w:ascii="Times New Roman" w:hAnsi="Times New Roman"/>
          <w:sz w:val="28"/>
          <w:szCs w:val="24"/>
        </w:rPr>
        <w:t>Нормативная нагрузка от вакуума на покрытие определяется как:</w:t>
      </w:r>
    </w:p>
    <w:p w:rsidR="0032551D" w:rsidRDefault="0032551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800" w:dyaOrig="400">
          <v:shape id="_x0000_i1206" type="#_x0000_t75" style="width:90pt;height:19.5pt" o:ole="">
            <v:imagedata r:id="rId359" o:title=""/>
          </v:shape>
          <o:OLEObject Type="Embed" ProgID="Equation.3" ShapeID="_x0000_i1206" DrawAspect="Content" ObjectID="_1469458569" r:id="rId360"/>
        </w:objec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0A62F7" w:rsidRPr="005561CD">
        <w:rPr>
          <w:rFonts w:ascii="Times New Roman" w:hAnsi="Times New Roman"/>
          <w:sz w:val="28"/>
          <w:szCs w:val="24"/>
        </w:rPr>
        <w:t>(4,Прил.Б),</w:t>
      </w:r>
    </w:p>
    <w:p w:rsidR="0032551D" w:rsidRDefault="0032551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где </w:t>
      </w:r>
      <w:r w:rsidRPr="005561CD">
        <w:rPr>
          <w:rFonts w:ascii="Times New Roman" w:hAnsi="Times New Roman"/>
          <w:sz w:val="28"/>
          <w:szCs w:val="24"/>
          <w:lang w:val="en-US"/>
        </w:rPr>
        <w:t>P</w:t>
      </w:r>
      <w:r w:rsidRPr="005561CD">
        <w:rPr>
          <w:rFonts w:ascii="Times New Roman" w:hAnsi="Times New Roman"/>
          <w:sz w:val="28"/>
          <w:szCs w:val="24"/>
          <w:vertAlign w:val="subscript"/>
        </w:rPr>
        <w:t>вак</w:t>
      </w:r>
      <w:r w:rsidRPr="005561CD">
        <w:rPr>
          <w:rFonts w:ascii="Times New Roman" w:hAnsi="Times New Roman"/>
          <w:sz w:val="28"/>
          <w:szCs w:val="24"/>
        </w:rPr>
        <w:t xml:space="preserve"> - нормативное значение вакуума в газовом пространстве,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Pr="005561CD">
        <w:rPr>
          <w:rFonts w:ascii="Times New Roman" w:hAnsi="Times New Roman"/>
          <w:sz w:val="28"/>
          <w:szCs w:val="24"/>
        </w:rPr>
        <w:t>Па.</w:t>
      </w:r>
    </w:p>
    <w:p w:rsidR="0032551D" w:rsidRDefault="0032551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740" w:dyaOrig="380">
          <v:shape id="_x0000_i1207" type="#_x0000_t75" style="width:234.75pt;height:18.75pt" o:ole="">
            <v:imagedata r:id="rId361" o:title=""/>
          </v:shape>
          <o:OLEObject Type="Embed" ProgID="Equation.3" ShapeID="_x0000_i1207" DrawAspect="Content" ObjectID="_1469458570" r:id="rId362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32551D" w:rsidRDefault="0032551D" w:rsidP="0032551D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Вес вышележащих поясов стенки резервуара определяется как: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</w:p>
    <w:p w:rsidR="00072400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object w:dxaOrig="1860" w:dyaOrig="360">
          <v:shape id="_x0000_i1208" type="#_x0000_t75" style="width:93pt;height:18pt" o:ole="">
            <v:imagedata r:id="rId363" o:title=""/>
          </v:shape>
          <o:OLEObject Type="Embed" ProgID="Equation.3" ShapeID="_x0000_i1208" DrawAspect="Content" ObjectID="_1469458571" r:id="rId364"/>
        </w:object>
      </w:r>
      <w:r w:rsidR="005561CD" w:rsidRPr="005561CD">
        <w:rPr>
          <w:sz w:val="28"/>
        </w:rPr>
        <w:t xml:space="preserve"> </w:t>
      </w:r>
      <w:r w:rsidR="000A62F7" w:rsidRPr="005561CD">
        <w:rPr>
          <w:sz w:val="28"/>
        </w:rPr>
        <w:t>(4,Прил.Б),</w:t>
      </w:r>
    </w:p>
    <w:p w:rsidR="00072400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object w:dxaOrig="3019" w:dyaOrig="680">
          <v:shape id="_x0000_i1209" type="#_x0000_t75" style="width:149.25pt;height:33.75pt" o:ole="">
            <v:imagedata r:id="rId365" o:title=""/>
          </v:shape>
          <o:OLEObject Type="Embed" ProgID="Equation.3" ShapeID="_x0000_i1209" DrawAspect="Content" ObjectID="_1469458572" r:id="rId366"/>
        </w:object>
      </w:r>
      <w:r w:rsidR="00072400" w:rsidRPr="005561CD">
        <w:rPr>
          <w:sz w:val="28"/>
        </w:rPr>
        <w:t>,</w:t>
      </w:r>
    </w:p>
    <w:p w:rsidR="00072400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object w:dxaOrig="3159" w:dyaOrig="680">
          <v:shape id="_x0000_i1210" type="#_x0000_t75" style="width:158.25pt;height:33.75pt" o:ole="">
            <v:imagedata r:id="rId367" o:title=""/>
          </v:shape>
          <o:OLEObject Type="Embed" ProgID="Equation.3" ShapeID="_x0000_i1210" DrawAspect="Content" ObjectID="_1469458573" r:id="rId368"/>
        </w:object>
      </w:r>
      <w:r w:rsidR="00072400" w:rsidRPr="005561CD">
        <w:rPr>
          <w:sz w:val="28"/>
        </w:rPr>
        <w:t>,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где а - номер (значение номера) последнего пояса, начало отсчета снизу;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  <w:lang w:val="en-US"/>
        </w:rPr>
        <w:t>h</w:t>
      </w:r>
      <w:r w:rsidRPr="005561CD">
        <w:rPr>
          <w:sz w:val="28"/>
          <w:vertAlign w:val="subscript"/>
          <w:lang w:val="en-US"/>
        </w:rPr>
        <w:t>i</w:t>
      </w:r>
      <w:r w:rsidRPr="005561CD">
        <w:rPr>
          <w:sz w:val="28"/>
        </w:rPr>
        <w:t xml:space="preserve"> - высота </w:t>
      </w:r>
      <w:r w:rsidRPr="005561CD">
        <w:rPr>
          <w:sz w:val="28"/>
          <w:lang w:val="en-US"/>
        </w:rPr>
        <w:t>i</w:t>
      </w:r>
      <w:r w:rsidRPr="005561CD">
        <w:rPr>
          <w:sz w:val="28"/>
        </w:rPr>
        <w:t>-го пояса стенки резервуара, м;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  <w:szCs w:val="28"/>
        </w:rPr>
        <w:sym w:font="Symbol" w:char="F067"/>
      </w:r>
      <w:r w:rsidRPr="005561CD">
        <w:rPr>
          <w:sz w:val="28"/>
          <w:vertAlign w:val="subscript"/>
        </w:rPr>
        <w:t>ст</w:t>
      </w:r>
      <w:r w:rsidRPr="005561CD">
        <w:rPr>
          <w:sz w:val="28"/>
        </w:rPr>
        <w:t xml:space="preserve"> - удельный вес стали, </w:t>
      </w:r>
      <w:r w:rsidRPr="005561CD">
        <w:rPr>
          <w:sz w:val="28"/>
          <w:szCs w:val="28"/>
        </w:rPr>
        <w:sym w:font="Symbol" w:char="F067"/>
      </w:r>
      <w:r w:rsidRPr="005561CD">
        <w:rPr>
          <w:sz w:val="28"/>
          <w:vertAlign w:val="subscript"/>
        </w:rPr>
        <w:t xml:space="preserve">ст </w:t>
      </w:r>
      <w:r w:rsidRPr="005561CD">
        <w:rPr>
          <w:sz w:val="28"/>
        </w:rPr>
        <w:t>= ρ</w:t>
      </w:r>
      <w:r w:rsidRPr="005561CD">
        <w:rPr>
          <w:sz w:val="28"/>
          <w:vertAlign w:val="subscript"/>
        </w:rPr>
        <w:t>ст</w:t>
      </w:r>
      <w:r w:rsidRPr="005561CD">
        <w:rPr>
          <w:sz w:val="28"/>
        </w:rPr>
        <w:t>·</w:t>
      </w:r>
      <w:r w:rsidRPr="005561CD">
        <w:rPr>
          <w:sz w:val="28"/>
          <w:lang w:val="en-US"/>
        </w:rPr>
        <w:t>g</w:t>
      </w:r>
      <w:r w:rsidRPr="005561CD">
        <w:rPr>
          <w:sz w:val="28"/>
        </w:rPr>
        <w:t xml:space="preserve"> = 7850·9,80665=76982,2025Н/м</w:t>
      </w:r>
      <w:r w:rsidRPr="005561CD">
        <w:rPr>
          <w:sz w:val="28"/>
          <w:vertAlign w:val="superscript"/>
        </w:rPr>
        <w:t>3</w:t>
      </w:r>
      <w:r w:rsidRPr="005561CD">
        <w:rPr>
          <w:sz w:val="28"/>
        </w:rPr>
        <w:t>.</w:t>
      </w:r>
    </w:p>
    <w:p w:rsidR="00DD000E" w:rsidRPr="005561CD" w:rsidRDefault="00DD000E" w:rsidP="005561CD">
      <w:pPr>
        <w:pStyle w:val="ae"/>
        <w:widowControl w:val="0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Масса крыши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Pr="005561CD">
        <w:rPr>
          <w:rFonts w:ascii="Times New Roman" w:hAnsi="Times New Roman"/>
          <w:sz w:val="28"/>
          <w:szCs w:val="24"/>
        </w:rPr>
        <w:t>резервуара: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32551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180" w:dyaOrig="380">
          <v:shape id="_x0000_i1211" type="#_x0000_t75" style="width:159pt;height:18.75pt" o:ole="">
            <v:imagedata r:id="rId369" o:title=""/>
          </v:shape>
          <o:OLEObject Type="Embed" ProgID="Equation.3" ShapeID="_x0000_i1211" DrawAspect="Content" ObjectID="_1469458574" r:id="rId370"/>
        </w:object>
      </w:r>
      <w:r w:rsidR="00DD000E" w:rsidRPr="005561CD">
        <w:rPr>
          <w:rFonts w:ascii="Times New Roman" w:hAnsi="Times New Roman"/>
          <w:sz w:val="28"/>
          <w:szCs w:val="24"/>
        </w:rPr>
        <w:t>,</w:t>
      </w:r>
      <w:r w:rsidR="000A62F7" w:rsidRPr="005561CD">
        <w:rPr>
          <w:rFonts w:ascii="Times New Roman" w:hAnsi="Times New Roman"/>
          <w:sz w:val="28"/>
          <w:szCs w:val="24"/>
        </w:rPr>
        <w:t>(4,Прил.Б),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где</w:t>
      </w: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t>S</w:t>
      </w:r>
      <w:r w:rsidRPr="005561CD">
        <w:rPr>
          <w:rFonts w:ascii="Times New Roman" w:hAnsi="Times New Roman"/>
          <w:sz w:val="28"/>
          <w:szCs w:val="24"/>
          <w:vertAlign w:val="subscript"/>
        </w:rPr>
        <w:t>сф</w:t>
      </w:r>
      <w:r w:rsidRPr="005561CD">
        <w:rPr>
          <w:rFonts w:ascii="Times New Roman" w:hAnsi="Times New Roman"/>
          <w:sz w:val="28"/>
          <w:szCs w:val="24"/>
        </w:rPr>
        <w:t xml:space="preserve"> – площадь боковой поверхности крыши.</w:t>
      </w:r>
    </w:p>
    <w:p w:rsidR="00DD000E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340" w:dyaOrig="320">
          <v:shape id="_x0000_i1212" type="#_x0000_t75" style="width:66pt;height:15.75pt" o:ole="">
            <v:imagedata r:id="rId371" o:title=""/>
          </v:shape>
          <o:OLEObject Type="Embed" ProgID="Equation.3" ShapeID="_x0000_i1212" DrawAspect="Content" ObjectID="_1469458575" r:id="rId372"/>
        </w:object>
      </w:r>
      <w:r w:rsidR="00DD000E" w:rsidRPr="005561CD">
        <w:rPr>
          <w:rFonts w:ascii="Times New Roman" w:hAnsi="Times New Roman"/>
          <w:sz w:val="28"/>
          <w:szCs w:val="24"/>
        </w:rPr>
        <w:t xml:space="preserve">, 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DD000E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520" w:dyaOrig="380">
          <v:shape id="_x0000_i1213" type="#_x0000_t75" style="width:75.75pt;height:18.75pt" o:ole="">
            <v:imagedata r:id="rId373" o:title=""/>
          </v:shape>
          <o:OLEObject Type="Embed" ProgID="Equation.3" ShapeID="_x0000_i1213" DrawAspect="Content" ObjectID="_1469458576" r:id="rId374"/>
        </w:object>
      </w:r>
      <w:r w:rsidR="00DD000E" w:rsidRPr="005561CD">
        <w:rPr>
          <w:rFonts w:ascii="Times New Roman" w:hAnsi="Times New Roman"/>
          <w:sz w:val="28"/>
          <w:szCs w:val="24"/>
        </w:rPr>
        <w:t>;</w:t>
      </w:r>
    </w:p>
    <w:p w:rsidR="00DD000E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360" w:dyaOrig="480">
          <v:shape id="_x0000_i1214" type="#_x0000_t75" style="width:218.25pt;height:24pt" o:ole="">
            <v:imagedata r:id="rId375" o:title=""/>
          </v:shape>
          <o:OLEObject Type="Embed" ProgID="Equation.3" ShapeID="_x0000_i1214" DrawAspect="Content" ObjectID="_1469458577" r:id="rId376"/>
        </w:object>
      </w:r>
      <w:r w:rsidR="00DD000E" w:rsidRPr="005561CD">
        <w:rPr>
          <w:rFonts w:ascii="Times New Roman" w:hAnsi="Times New Roman"/>
          <w:sz w:val="28"/>
          <w:szCs w:val="24"/>
        </w:rPr>
        <w:t>;</w:t>
      </w:r>
    </w:p>
    <w:p w:rsidR="00DD000E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620" w:dyaOrig="400">
          <v:shape id="_x0000_i1215" type="#_x0000_t75" style="width:180.75pt;height:19.5pt" o:ole="">
            <v:imagedata r:id="rId377" o:title=""/>
          </v:shape>
          <o:OLEObject Type="Embed" ProgID="Equation.3" ShapeID="_x0000_i1215" DrawAspect="Content" ObjectID="_1469458578" r:id="rId378"/>
        </w:object>
      </w:r>
      <w:r w:rsidR="00DD000E" w:rsidRPr="005561CD">
        <w:rPr>
          <w:rFonts w:ascii="Times New Roman" w:hAnsi="Times New Roman"/>
          <w:sz w:val="28"/>
          <w:szCs w:val="24"/>
        </w:rPr>
        <w:t>;</w:t>
      </w:r>
    </w:p>
    <w:p w:rsidR="00DD000E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7720" w:dyaOrig="380">
          <v:shape id="_x0000_i1216" type="#_x0000_t75" style="width:386.25pt;height:18.75pt" o:ole="">
            <v:imagedata r:id="rId379" o:title=""/>
          </v:shape>
          <o:OLEObject Type="Embed" ProgID="Equation.3" ShapeID="_x0000_i1216" DrawAspect="Content" ObjectID="_1469458579" r:id="rId380"/>
        </w:object>
      </w:r>
      <w:r w:rsidR="00DD000E" w:rsidRPr="005561CD">
        <w:rPr>
          <w:rFonts w:ascii="Times New Roman" w:hAnsi="Times New Roman"/>
          <w:sz w:val="28"/>
          <w:szCs w:val="24"/>
        </w:rPr>
        <w:t>.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</w:p>
    <w:p w:rsidR="00072400" w:rsidRPr="005561CD" w:rsidRDefault="000A62F7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 xml:space="preserve">4. </w:t>
      </w:r>
      <w:r w:rsidR="00072400" w:rsidRPr="005561CD">
        <w:rPr>
          <w:sz w:val="28"/>
        </w:rPr>
        <w:t>Вес покрытия резервуара: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</w:p>
    <w:p w:rsidR="00072400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object w:dxaOrig="3220" w:dyaOrig="400">
          <v:shape id="_x0000_i1217" type="#_x0000_t75" style="width:161.25pt;height:19.5pt" o:ole="">
            <v:imagedata r:id="rId381" o:title=""/>
          </v:shape>
          <o:OLEObject Type="Embed" ProgID="Equation.3" ShapeID="_x0000_i1217" DrawAspect="Content" ObjectID="_1469458580" r:id="rId382"/>
        </w:object>
      </w:r>
      <w:r w:rsidR="005561CD" w:rsidRPr="005561CD">
        <w:rPr>
          <w:sz w:val="28"/>
        </w:rPr>
        <w:t xml:space="preserve"> </w:t>
      </w:r>
      <w:r w:rsidR="000A62F7" w:rsidRPr="005561CD">
        <w:rPr>
          <w:sz w:val="28"/>
        </w:rPr>
        <w:t>(4,Прил.Б),</w:t>
      </w:r>
      <w:r w:rsidR="00072400" w:rsidRPr="005561CD">
        <w:rPr>
          <w:sz w:val="28"/>
        </w:rPr>
        <w:t>;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</w:p>
    <w:p w:rsidR="00072400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object w:dxaOrig="400" w:dyaOrig="380">
          <v:shape id="_x0000_i1218" type="#_x0000_t75" style="width:19.5pt;height:18.75pt" o:ole="">
            <v:imagedata r:id="rId383" o:title=""/>
          </v:shape>
          <o:OLEObject Type="Embed" ProgID="Equation.3" ShapeID="_x0000_i1218" DrawAspect="Content" ObjectID="_1469458581" r:id="rId384"/>
        </w:object>
      </w:r>
      <w:r w:rsidR="00072400" w:rsidRPr="005561CD">
        <w:rPr>
          <w:sz w:val="28"/>
        </w:rPr>
        <w:t xml:space="preserve"> – вес оборудования, принимаем </w:t>
      </w:r>
      <w:r w:rsidRPr="005561CD">
        <w:rPr>
          <w:sz w:val="28"/>
        </w:rPr>
        <w:object w:dxaOrig="400" w:dyaOrig="380">
          <v:shape id="_x0000_i1219" type="#_x0000_t75" style="width:19.5pt;height:18.75pt" o:ole="">
            <v:imagedata r:id="rId385" o:title=""/>
          </v:shape>
          <o:OLEObject Type="Embed" ProgID="Equation.3" ShapeID="_x0000_i1219" DrawAspect="Content" ObjectID="_1469458582" r:id="rId386"/>
        </w:object>
      </w:r>
      <w:r w:rsidR="00072400" w:rsidRPr="005561CD">
        <w:rPr>
          <w:sz w:val="28"/>
        </w:rPr>
        <w:t>= 320Н/м</w:t>
      </w:r>
      <w:r w:rsidR="00072400" w:rsidRPr="005561CD">
        <w:rPr>
          <w:sz w:val="28"/>
          <w:vertAlign w:val="superscript"/>
        </w:rPr>
        <w:t>2</w:t>
      </w:r>
      <w:r w:rsidR="00072400" w:rsidRPr="005561CD">
        <w:rPr>
          <w:sz w:val="28"/>
        </w:rPr>
        <w:t>;</w:t>
      </w:r>
    </w:p>
    <w:p w:rsidR="00072400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object w:dxaOrig="380" w:dyaOrig="380">
          <v:shape id="_x0000_i1220" type="#_x0000_t75" style="width:18.75pt;height:18.75pt" o:ole="">
            <v:imagedata r:id="rId387" o:title=""/>
          </v:shape>
          <o:OLEObject Type="Embed" ProgID="Equation.3" ShapeID="_x0000_i1220" DrawAspect="Content" ObjectID="_1469458583" r:id="rId388"/>
        </w:object>
      </w:r>
      <w:r w:rsidR="00072400" w:rsidRPr="005561CD">
        <w:rPr>
          <w:sz w:val="28"/>
        </w:rPr>
        <w:t xml:space="preserve"> – вес опорного кольца, принимаем </w:t>
      </w:r>
      <w:r w:rsidRPr="005561CD">
        <w:rPr>
          <w:sz w:val="28"/>
        </w:rPr>
        <w:object w:dxaOrig="380" w:dyaOrig="380">
          <v:shape id="_x0000_i1221" type="#_x0000_t75" style="width:18.75pt;height:18.75pt" o:ole="">
            <v:imagedata r:id="rId389" o:title=""/>
          </v:shape>
          <o:OLEObject Type="Embed" ProgID="Equation.3" ShapeID="_x0000_i1221" DrawAspect="Content" ObjectID="_1469458584" r:id="rId390"/>
        </w:object>
      </w:r>
      <w:r w:rsidR="00072400" w:rsidRPr="005561CD">
        <w:rPr>
          <w:sz w:val="28"/>
        </w:rPr>
        <w:t>= 200Н/м</w:t>
      </w:r>
      <w:r w:rsidR="00072400" w:rsidRPr="005561CD">
        <w:rPr>
          <w:sz w:val="28"/>
          <w:vertAlign w:val="superscript"/>
        </w:rPr>
        <w:t>2</w:t>
      </w:r>
      <w:r w:rsidR="00072400" w:rsidRPr="005561CD">
        <w:rPr>
          <w:sz w:val="28"/>
        </w:rPr>
        <w:t>;</w:t>
      </w:r>
    </w:p>
    <w:p w:rsidR="00072400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object w:dxaOrig="7560" w:dyaOrig="360">
          <v:shape id="_x0000_i1222" type="#_x0000_t75" style="width:374.25pt;height:18pt" o:ole="">
            <v:imagedata r:id="rId391" o:title=""/>
          </v:shape>
          <o:OLEObject Type="Embed" ProgID="Equation.3" ShapeID="_x0000_i1222" DrawAspect="Content" ObjectID="_1469458585" r:id="rId392"/>
        </w:object>
      </w:r>
      <w:r w:rsidR="00072400" w:rsidRPr="005561CD">
        <w:rPr>
          <w:sz w:val="28"/>
        </w:rPr>
        <w:t>.</w:t>
      </w:r>
    </w:p>
    <w:p w:rsidR="00072400" w:rsidRPr="005561CD" w:rsidRDefault="000A62F7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 xml:space="preserve">5. </w:t>
      </w:r>
      <w:r w:rsidR="00072400" w:rsidRPr="005561CD">
        <w:rPr>
          <w:sz w:val="28"/>
        </w:rPr>
        <w:t>Расчет снеговой нагрузки:</w:t>
      </w:r>
    </w:p>
    <w:p w:rsidR="00072400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object w:dxaOrig="2180" w:dyaOrig="400">
          <v:shape id="_x0000_i1223" type="#_x0000_t75" style="width:108pt;height:19.5pt" o:ole="">
            <v:imagedata r:id="rId393" o:title=""/>
          </v:shape>
          <o:OLEObject Type="Embed" ProgID="Equation.3" ShapeID="_x0000_i1223" DrawAspect="Content" ObjectID="_1469458586" r:id="rId394"/>
        </w:object>
      </w:r>
      <w:r w:rsidR="005561CD" w:rsidRPr="005561CD">
        <w:rPr>
          <w:sz w:val="28"/>
        </w:rPr>
        <w:t xml:space="preserve"> </w:t>
      </w:r>
      <w:r w:rsidR="000A62F7" w:rsidRPr="005561CD">
        <w:rPr>
          <w:sz w:val="28"/>
        </w:rPr>
        <w:t>(4,Прил.Б),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где μ - коэффициент перехода от веса снегового покрова земли к снеговой нагрузке на покрытие, принимаем μ = 0,7;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</w:p>
    <w:p w:rsidR="00072400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object w:dxaOrig="5580" w:dyaOrig="380">
          <v:shape id="_x0000_i1224" type="#_x0000_t75" style="width:279pt;height:18.75pt" o:ole="">
            <v:imagedata r:id="rId395" o:title=""/>
          </v:shape>
          <o:OLEObject Type="Embed" ProgID="Equation.3" ShapeID="_x0000_i1224" DrawAspect="Content" ObjectID="_1469458587" r:id="rId396"/>
        </w:object>
      </w:r>
      <w:r w:rsidR="00072400" w:rsidRPr="005561CD">
        <w:rPr>
          <w:sz w:val="28"/>
        </w:rPr>
        <w:t>.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</w:p>
    <w:p w:rsidR="00072400" w:rsidRPr="005561CD" w:rsidRDefault="000A62F7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 xml:space="preserve">6. </w:t>
      </w:r>
      <w:r w:rsidR="00072400" w:rsidRPr="005561CD">
        <w:rPr>
          <w:sz w:val="28"/>
        </w:rPr>
        <w:t>Расчет ветровой нагрузки: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DD000E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object w:dxaOrig="3220" w:dyaOrig="400">
          <v:shape id="_x0000_i1225" type="#_x0000_t75" style="width:161.25pt;height:19.5pt" o:ole="">
            <v:imagedata r:id="rId397" o:title=""/>
          </v:shape>
          <o:OLEObject Type="Embed" ProgID="Equation.3" ShapeID="_x0000_i1225" DrawAspect="Content" ObjectID="_1469458588" r:id="rId398"/>
        </w:object>
      </w:r>
      <w:r w:rsidR="005561CD" w:rsidRPr="005561CD">
        <w:rPr>
          <w:sz w:val="28"/>
          <w:szCs w:val="28"/>
        </w:rPr>
        <w:t xml:space="preserve"> </w:t>
      </w:r>
      <w:r w:rsidR="000A62F7" w:rsidRPr="005561CD">
        <w:rPr>
          <w:sz w:val="28"/>
        </w:rPr>
        <w:t>(4,Прил.Б),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DD000E" w:rsidRPr="005561CD" w:rsidRDefault="00DD000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t xml:space="preserve">где </w:t>
      </w:r>
      <w:r w:rsidRPr="005561CD">
        <w:rPr>
          <w:sz w:val="28"/>
          <w:szCs w:val="28"/>
          <w:lang w:val="en-US"/>
        </w:rPr>
        <w:t>k</w:t>
      </w:r>
      <w:r w:rsidRPr="005561CD">
        <w:rPr>
          <w:sz w:val="28"/>
          <w:szCs w:val="28"/>
          <w:vertAlign w:val="subscript"/>
          <w:lang w:val="en-US"/>
        </w:rPr>
        <w:t>α</w:t>
      </w:r>
      <w:r w:rsidRPr="005561CD">
        <w:rPr>
          <w:sz w:val="28"/>
          <w:szCs w:val="28"/>
        </w:rPr>
        <w:t xml:space="preserve"> – коэффициент аэродинамической обтекаемости,</w:t>
      </w:r>
      <w:r w:rsidR="005561CD" w:rsidRPr="005561CD">
        <w:rPr>
          <w:sz w:val="28"/>
          <w:szCs w:val="28"/>
        </w:rPr>
        <w:t xml:space="preserve"> </w:t>
      </w:r>
      <w:r w:rsidRPr="005561CD">
        <w:rPr>
          <w:sz w:val="28"/>
          <w:szCs w:val="28"/>
          <w:lang w:val="en-US"/>
        </w:rPr>
        <w:t>k</w:t>
      </w:r>
      <w:r w:rsidRPr="005561CD">
        <w:rPr>
          <w:sz w:val="28"/>
          <w:szCs w:val="28"/>
          <w:vertAlign w:val="subscript"/>
          <w:lang w:val="en-US"/>
        </w:rPr>
        <w:t>α</w:t>
      </w:r>
      <w:r w:rsidRPr="005561CD">
        <w:rPr>
          <w:sz w:val="28"/>
          <w:szCs w:val="28"/>
        </w:rPr>
        <w:t xml:space="preserve"> = 0,6;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DD000E" w:rsidRPr="005561CD" w:rsidRDefault="00DD000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t>Определение аэродинамических коэффициентов:</w:t>
      </w:r>
    </w:p>
    <w:p w:rsidR="00DD000E" w:rsidRPr="005561CD" w:rsidRDefault="00DD000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t>В расчетах учитываются только коэффициенты С</w:t>
      </w:r>
      <w:r w:rsidRPr="005561CD">
        <w:rPr>
          <w:sz w:val="28"/>
          <w:szCs w:val="28"/>
          <w:vertAlign w:val="subscript"/>
        </w:rPr>
        <w:t>е</w:t>
      </w:r>
      <w:r w:rsidRPr="005561CD">
        <w:rPr>
          <w:sz w:val="28"/>
          <w:szCs w:val="28"/>
        </w:rPr>
        <w:t>, С</w:t>
      </w:r>
      <w:r w:rsidRPr="005561CD">
        <w:rPr>
          <w:sz w:val="28"/>
          <w:szCs w:val="28"/>
          <w:vertAlign w:val="subscript"/>
        </w:rPr>
        <w:t>е3</w:t>
      </w:r>
      <w:r w:rsidRPr="005561CD">
        <w:rPr>
          <w:sz w:val="28"/>
          <w:szCs w:val="28"/>
        </w:rPr>
        <w:t>, действующие на стенку резервуара, а коэффициентами</w:t>
      </w:r>
      <w:r w:rsidR="005561CD" w:rsidRPr="005561CD">
        <w:rPr>
          <w:sz w:val="28"/>
          <w:szCs w:val="28"/>
        </w:rPr>
        <w:t xml:space="preserve"> </w:t>
      </w:r>
      <w:r w:rsidRPr="005561CD">
        <w:rPr>
          <w:sz w:val="28"/>
          <w:szCs w:val="28"/>
        </w:rPr>
        <w:t>С</w:t>
      </w:r>
      <w:r w:rsidRPr="005561CD">
        <w:rPr>
          <w:sz w:val="28"/>
          <w:szCs w:val="28"/>
          <w:vertAlign w:val="subscript"/>
        </w:rPr>
        <w:t>е1</w:t>
      </w:r>
      <w:r w:rsidRPr="005561CD">
        <w:rPr>
          <w:sz w:val="28"/>
          <w:szCs w:val="28"/>
        </w:rPr>
        <w:t>, С</w:t>
      </w:r>
      <w:r w:rsidRPr="005561CD">
        <w:rPr>
          <w:sz w:val="28"/>
          <w:szCs w:val="28"/>
          <w:vertAlign w:val="subscript"/>
        </w:rPr>
        <w:t>е2</w:t>
      </w:r>
      <w:r w:rsidRPr="005561CD">
        <w:rPr>
          <w:sz w:val="28"/>
          <w:szCs w:val="28"/>
        </w:rPr>
        <w:t>, действующими на крышу резервуара пренебрегаем, т.к. производится расчет устойчивости стенки резервуара.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DD000E" w:rsidRPr="005561CD" w:rsidRDefault="00DD000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t>С</w:t>
      </w:r>
      <w:r w:rsidRPr="005561CD">
        <w:rPr>
          <w:sz w:val="28"/>
          <w:szCs w:val="28"/>
          <w:vertAlign w:val="subscript"/>
        </w:rPr>
        <w:t>1</w:t>
      </w:r>
      <w:r w:rsidRPr="005561CD">
        <w:rPr>
          <w:sz w:val="28"/>
          <w:szCs w:val="28"/>
        </w:rPr>
        <w:t xml:space="preserve"> = С</w:t>
      </w:r>
      <w:r w:rsidRPr="005561CD">
        <w:rPr>
          <w:sz w:val="28"/>
          <w:szCs w:val="28"/>
          <w:vertAlign w:val="subscript"/>
        </w:rPr>
        <w:t xml:space="preserve">е </w:t>
      </w:r>
      <w:r w:rsidRPr="005561CD">
        <w:rPr>
          <w:sz w:val="28"/>
          <w:szCs w:val="28"/>
        </w:rPr>
        <w:t>= 0,8; С</w:t>
      </w:r>
      <w:r w:rsidRPr="005561CD">
        <w:rPr>
          <w:sz w:val="28"/>
          <w:szCs w:val="28"/>
          <w:vertAlign w:val="subscript"/>
        </w:rPr>
        <w:t xml:space="preserve">2 </w:t>
      </w:r>
      <w:r w:rsidRPr="005561CD">
        <w:rPr>
          <w:sz w:val="28"/>
          <w:szCs w:val="28"/>
        </w:rPr>
        <w:t>= С</w:t>
      </w:r>
      <w:r w:rsidRPr="005561CD">
        <w:rPr>
          <w:sz w:val="28"/>
          <w:szCs w:val="28"/>
          <w:vertAlign w:val="subscript"/>
        </w:rPr>
        <w:t>е3</w:t>
      </w:r>
      <w:r w:rsidRPr="005561CD">
        <w:rPr>
          <w:sz w:val="28"/>
          <w:szCs w:val="28"/>
        </w:rPr>
        <w:t xml:space="preserve"> = -0,5;</w:t>
      </w:r>
    </w:p>
    <w:p w:rsidR="00DD000E" w:rsidRPr="005561CD" w:rsidRDefault="003809E9" w:rsidP="005561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5700" w:dyaOrig="380">
          <v:shape id="_x0000_i1226" type="#_x0000_t75" style="width:285pt;height:18.75pt" o:ole="">
            <v:imagedata r:id="rId399" o:title=""/>
          </v:shape>
          <o:OLEObject Type="Embed" ProgID="Equation.3" ShapeID="_x0000_i1226" DrawAspect="Content" ObjectID="_1469458589" r:id="rId400"/>
        </w:object>
      </w:r>
    </w:p>
    <w:p w:rsidR="00DD000E" w:rsidRPr="005561CD" w:rsidRDefault="003809E9" w:rsidP="005561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1960" w:dyaOrig="360">
          <v:shape id="_x0000_i1227" type="#_x0000_t75" style="width:96pt;height:18pt" o:ole="" fillcolor="window">
            <v:imagedata r:id="rId401" o:title=""/>
          </v:shape>
          <o:OLEObject Type="Embed" ProgID="Equation.3" ShapeID="_x0000_i1227" DrawAspect="Content" ObjectID="_1469458590" r:id="rId402"/>
        </w:object>
      </w:r>
      <w:r w:rsidR="00DD000E" w:rsidRPr="005561CD">
        <w:rPr>
          <w:rFonts w:ascii="Times New Roman" w:hAnsi="Times New Roman"/>
          <w:sz w:val="28"/>
          <w:szCs w:val="28"/>
        </w:rPr>
        <w:t>,</w:t>
      </w:r>
    </w:p>
    <w:p w:rsidR="0032551D" w:rsidRDefault="0032551D" w:rsidP="005561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000E" w:rsidRPr="005561CD" w:rsidRDefault="00DD000E" w:rsidP="005561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где</w:t>
      </w:r>
      <w:r w:rsidR="005561CD" w:rsidRPr="005561CD">
        <w:rPr>
          <w:rFonts w:ascii="Times New Roman" w:hAnsi="Times New Roman"/>
          <w:sz w:val="28"/>
          <w:szCs w:val="28"/>
        </w:rPr>
        <w:t xml:space="preserve"> </w:t>
      </w:r>
      <w:r w:rsidRPr="005561CD">
        <w:rPr>
          <w:rFonts w:ascii="Times New Roman" w:hAnsi="Times New Roman"/>
          <w:sz w:val="28"/>
          <w:szCs w:val="28"/>
          <w:lang w:val="en-US"/>
        </w:rPr>
        <w:t>W</w:t>
      </w:r>
      <w:r w:rsidRPr="005561CD">
        <w:rPr>
          <w:rFonts w:ascii="Times New Roman" w:hAnsi="Times New Roman"/>
          <w:sz w:val="28"/>
          <w:szCs w:val="28"/>
          <w:vertAlign w:val="subscript"/>
          <w:lang w:val="en-US"/>
        </w:rPr>
        <w:t>o</w:t>
      </w:r>
      <w:r w:rsidRPr="005561CD">
        <w:rPr>
          <w:rFonts w:ascii="Times New Roman" w:hAnsi="Times New Roman"/>
          <w:sz w:val="28"/>
          <w:szCs w:val="28"/>
        </w:rPr>
        <w:t xml:space="preserve"> - нормативное значение ветрового давления, д</w:t>
      </w:r>
      <w:r w:rsidR="0032551D">
        <w:rPr>
          <w:rFonts w:ascii="Times New Roman" w:hAnsi="Times New Roman"/>
          <w:sz w:val="28"/>
          <w:szCs w:val="28"/>
        </w:rPr>
        <w:t>ля рассматриваемого района, Па;</w:t>
      </w:r>
    </w:p>
    <w:p w:rsidR="00DD000E" w:rsidRPr="005561CD" w:rsidRDefault="00DD000E" w:rsidP="005561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  <w:lang w:val="en-US"/>
        </w:rPr>
        <w:t>k</w:t>
      </w:r>
      <w:r w:rsidRPr="005561CD">
        <w:rPr>
          <w:rFonts w:ascii="Times New Roman" w:hAnsi="Times New Roman"/>
          <w:sz w:val="28"/>
          <w:szCs w:val="28"/>
        </w:rPr>
        <w:t>(</w:t>
      </w:r>
      <w:r w:rsidRPr="005561CD">
        <w:rPr>
          <w:rFonts w:ascii="Times New Roman" w:hAnsi="Times New Roman"/>
          <w:sz w:val="28"/>
          <w:szCs w:val="28"/>
          <w:lang w:val="en-US"/>
        </w:rPr>
        <w:t>Z</w:t>
      </w:r>
      <w:r w:rsidRPr="005561CD">
        <w:rPr>
          <w:rFonts w:ascii="Times New Roman" w:hAnsi="Times New Roman"/>
          <w:sz w:val="28"/>
          <w:szCs w:val="28"/>
        </w:rPr>
        <w:t>) - коэффициент, учитывающий изменение ветрового давления по высоте, [СНиП 2.01.07-85,</w:t>
      </w:r>
      <w:r w:rsidR="005561CD" w:rsidRPr="005561CD">
        <w:rPr>
          <w:rFonts w:ascii="Times New Roman" w:hAnsi="Times New Roman"/>
          <w:sz w:val="28"/>
          <w:szCs w:val="28"/>
        </w:rPr>
        <w:t xml:space="preserve"> </w:t>
      </w:r>
      <w:r w:rsidRPr="005561CD">
        <w:rPr>
          <w:rFonts w:ascii="Times New Roman" w:hAnsi="Times New Roman"/>
          <w:sz w:val="28"/>
          <w:szCs w:val="28"/>
        </w:rPr>
        <w:t>п. 6.5.], тип местности В (B</w:t>
      </w:r>
      <w:r w:rsidR="005561CD" w:rsidRPr="005561CD">
        <w:rPr>
          <w:rFonts w:ascii="Times New Roman" w:hAnsi="Times New Roman"/>
          <w:sz w:val="28"/>
          <w:szCs w:val="28"/>
        </w:rPr>
        <w:t xml:space="preserve"> </w:t>
      </w:r>
      <w:r w:rsidRPr="005561CD">
        <w:rPr>
          <w:rFonts w:ascii="Times New Roman" w:hAnsi="Times New Roman"/>
          <w:sz w:val="28"/>
          <w:szCs w:val="28"/>
        </w:rPr>
        <w:t>– городские территории, лесные массивы и другие местности, равномерно покрытые препятствиями высотой более 10</w:t>
      </w:r>
      <w:r w:rsidR="005561CD" w:rsidRPr="005561CD">
        <w:rPr>
          <w:rFonts w:ascii="Times New Roman" w:hAnsi="Times New Roman"/>
          <w:sz w:val="28"/>
          <w:szCs w:val="28"/>
        </w:rPr>
        <w:t xml:space="preserve"> </w:t>
      </w:r>
      <w:r w:rsidRPr="005561CD">
        <w:rPr>
          <w:rFonts w:ascii="Times New Roman" w:hAnsi="Times New Roman"/>
          <w:sz w:val="28"/>
          <w:szCs w:val="28"/>
        </w:rPr>
        <w:t>м), К(</w:t>
      </w:r>
      <w:r w:rsidRPr="005561CD">
        <w:rPr>
          <w:rFonts w:ascii="Times New Roman" w:hAnsi="Times New Roman"/>
          <w:sz w:val="28"/>
          <w:szCs w:val="28"/>
          <w:lang w:val="en-US"/>
        </w:rPr>
        <w:t>Z</w:t>
      </w:r>
      <w:r w:rsidRPr="005561CD">
        <w:rPr>
          <w:rFonts w:ascii="Times New Roman" w:hAnsi="Times New Roman"/>
          <w:sz w:val="28"/>
          <w:szCs w:val="28"/>
        </w:rPr>
        <w:t xml:space="preserve">) = 0,873, (ветровая категория) - находим для высоты данного резервуара </w:t>
      </w:r>
      <w:smartTag w:uri="urn:schemas-microsoft-com:office:smarttags" w:element="metricconverter">
        <w:smartTagPr>
          <w:attr w:name="ProductID" w:val="0,2 м"/>
        </w:smartTagPr>
        <w:r w:rsidRPr="005561CD">
          <w:rPr>
            <w:rFonts w:ascii="Times New Roman" w:hAnsi="Times New Roman"/>
            <w:sz w:val="28"/>
            <w:szCs w:val="28"/>
          </w:rPr>
          <w:t>21,89 м</w:t>
        </w:r>
      </w:smartTag>
      <w:r w:rsidRPr="005561CD">
        <w:rPr>
          <w:rFonts w:ascii="Times New Roman" w:hAnsi="Times New Roman"/>
          <w:sz w:val="28"/>
          <w:szCs w:val="28"/>
        </w:rPr>
        <w:t xml:space="preserve"> интерполированием;</w:t>
      </w:r>
    </w:p>
    <w:p w:rsidR="0032551D" w:rsidRDefault="0032551D" w:rsidP="005561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000E" w:rsidRPr="005561CD" w:rsidRDefault="00DD000E" w:rsidP="005561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 xml:space="preserve">Таблица </w:t>
      </w:r>
      <w:r w:rsidR="00282FE2" w:rsidRPr="005561CD">
        <w:rPr>
          <w:rFonts w:ascii="Times New Roman" w:hAnsi="Times New Roman"/>
          <w:sz w:val="28"/>
          <w:szCs w:val="28"/>
        </w:rPr>
        <w:t>11</w:t>
      </w:r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37"/>
        <w:gridCol w:w="4535"/>
      </w:tblGrid>
      <w:tr w:rsidR="00DD000E" w:rsidRPr="0032551D" w:rsidTr="0032551D">
        <w:trPr>
          <w:jc w:val="center"/>
        </w:trPr>
        <w:tc>
          <w:tcPr>
            <w:tcW w:w="4785" w:type="dxa"/>
          </w:tcPr>
          <w:p w:rsidR="00DD000E" w:rsidRPr="0032551D" w:rsidRDefault="00DD000E" w:rsidP="0032551D">
            <w:pPr>
              <w:pStyle w:val="21"/>
              <w:spacing w:after="0" w:line="360" w:lineRule="auto"/>
              <w:ind w:left="0"/>
              <w:jc w:val="both"/>
              <w:rPr>
                <w:sz w:val="20"/>
                <w:szCs w:val="20"/>
                <w:lang w:val="en-US"/>
              </w:rPr>
            </w:pPr>
            <w:r w:rsidRPr="0032551D">
              <w:rPr>
                <w:sz w:val="20"/>
                <w:szCs w:val="20"/>
                <w:lang w:val="en-US"/>
              </w:rPr>
              <w:t>K(Z)</w:t>
            </w:r>
          </w:p>
        </w:tc>
        <w:tc>
          <w:tcPr>
            <w:tcW w:w="4786" w:type="dxa"/>
          </w:tcPr>
          <w:p w:rsidR="00DD000E" w:rsidRPr="0032551D" w:rsidRDefault="00DD000E" w:rsidP="0032551D">
            <w:pPr>
              <w:pStyle w:val="21"/>
              <w:spacing w:after="0" w:line="360" w:lineRule="auto"/>
              <w:ind w:left="0"/>
              <w:jc w:val="both"/>
              <w:rPr>
                <w:sz w:val="20"/>
                <w:szCs w:val="20"/>
                <w:lang w:val="en-US"/>
              </w:rPr>
            </w:pPr>
            <w:r w:rsidRPr="0032551D">
              <w:rPr>
                <w:sz w:val="20"/>
                <w:szCs w:val="20"/>
                <w:lang w:val="en-US"/>
              </w:rPr>
              <w:t>B</w:t>
            </w:r>
          </w:p>
        </w:tc>
      </w:tr>
      <w:tr w:rsidR="00DD000E" w:rsidRPr="0032551D" w:rsidTr="0032551D">
        <w:trPr>
          <w:jc w:val="center"/>
        </w:trPr>
        <w:tc>
          <w:tcPr>
            <w:tcW w:w="4785" w:type="dxa"/>
          </w:tcPr>
          <w:p w:rsidR="00DD000E" w:rsidRPr="0032551D" w:rsidRDefault="00DD000E" w:rsidP="0032551D">
            <w:pPr>
              <w:pStyle w:val="21"/>
              <w:spacing w:after="0" w:line="360" w:lineRule="auto"/>
              <w:ind w:left="0"/>
              <w:jc w:val="both"/>
              <w:rPr>
                <w:sz w:val="20"/>
                <w:szCs w:val="20"/>
              </w:rPr>
            </w:pPr>
            <w:r w:rsidRPr="0032551D">
              <w:rPr>
                <w:sz w:val="20"/>
                <w:szCs w:val="20"/>
              </w:rPr>
              <w:t>≤ 5</w:t>
            </w:r>
          </w:p>
        </w:tc>
        <w:tc>
          <w:tcPr>
            <w:tcW w:w="4786" w:type="dxa"/>
          </w:tcPr>
          <w:p w:rsidR="00DD000E" w:rsidRPr="0032551D" w:rsidRDefault="00DD000E" w:rsidP="0032551D">
            <w:pPr>
              <w:pStyle w:val="21"/>
              <w:spacing w:after="0" w:line="360" w:lineRule="auto"/>
              <w:ind w:left="0"/>
              <w:jc w:val="both"/>
              <w:rPr>
                <w:sz w:val="20"/>
                <w:szCs w:val="20"/>
              </w:rPr>
            </w:pPr>
            <w:r w:rsidRPr="0032551D">
              <w:rPr>
                <w:sz w:val="20"/>
                <w:szCs w:val="20"/>
              </w:rPr>
              <w:t>0,50</w:t>
            </w:r>
          </w:p>
        </w:tc>
      </w:tr>
      <w:tr w:rsidR="00DD000E" w:rsidRPr="0032551D" w:rsidTr="0032551D">
        <w:trPr>
          <w:jc w:val="center"/>
        </w:trPr>
        <w:tc>
          <w:tcPr>
            <w:tcW w:w="4785" w:type="dxa"/>
          </w:tcPr>
          <w:p w:rsidR="00DD000E" w:rsidRPr="0032551D" w:rsidRDefault="00DD000E" w:rsidP="0032551D">
            <w:pPr>
              <w:pStyle w:val="21"/>
              <w:spacing w:after="0" w:line="360" w:lineRule="auto"/>
              <w:ind w:left="0"/>
              <w:jc w:val="both"/>
              <w:rPr>
                <w:sz w:val="20"/>
                <w:szCs w:val="20"/>
                <w:lang w:val="en-US"/>
              </w:rPr>
            </w:pPr>
            <w:r w:rsidRPr="0032551D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4786" w:type="dxa"/>
          </w:tcPr>
          <w:p w:rsidR="00DD000E" w:rsidRPr="0032551D" w:rsidRDefault="00DD000E" w:rsidP="0032551D">
            <w:pPr>
              <w:pStyle w:val="21"/>
              <w:spacing w:after="0" w:line="360" w:lineRule="auto"/>
              <w:ind w:left="0"/>
              <w:jc w:val="both"/>
              <w:rPr>
                <w:sz w:val="20"/>
                <w:szCs w:val="20"/>
              </w:rPr>
            </w:pPr>
            <w:r w:rsidRPr="0032551D">
              <w:rPr>
                <w:sz w:val="20"/>
                <w:szCs w:val="20"/>
              </w:rPr>
              <w:t>0,65</w:t>
            </w:r>
          </w:p>
        </w:tc>
      </w:tr>
      <w:tr w:rsidR="00DD000E" w:rsidRPr="0032551D" w:rsidTr="0032551D">
        <w:trPr>
          <w:jc w:val="center"/>
        </w:trPr>
        <w:tc>
          <w:tcPr>
            <w:tcW w:w="4785" w:type="dxa"/>
          </w:tcPr>
          <w:p w:rsidR="00DD000E" w:rsidRPr="0032551D" w:rsidRDefault="00DD000E" w:rsidP="0032551D">
            <w:pPr>
              <w:pStyle w:val="21"/>
              <w:spacing w:after="0" w:line="360" w:lineRule="auto"/>
              <w:ind w:left="0"/>
              <w:jc w:val="both"/>
              <w:rPr>
                <w:sz w:val="20"/>
                <w:szCs w:val="20"/>
                <w:lang w:val="en-US"/>
              </w:rPr>
            </w:pPr>
            <w:r w:rsidRPr="0032551D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4786" w:type="dxa"/>
          </w:tcPr>
          <w:p w:rsidR="00DD000E" w:rsidRPr="0032551D" w:rsidRDefault="00DD000E" w:rsidP="0032551D">
            <w:pPr>
              <w:pStyle w:val="21"/>
              <w:spacing w:after="0" w:line="360" w:lineRule="auto"/>
              <w:ind w:left="0"/>
              <w:jc w:val="both"/>
              <w:rPr>
                <w:sz w:val="20"/>
                <w:szCs w:val="20"/>
              </w:rPr>
            </w:pPr>
            <w:r w:rsidRPr="0032551D">
              <w:rPr>
                <w:sz w:val="20"/>
                <w:szCs w:val="20"/>
              </w:rPr>
              <w:t>0,85</w:t>
            </w:r>
          </w:p>
        </w:tc>
      </w:tr>
      <w:tr w:rsidR="00DD000E" w:rsidRPr="0032551D" w:rsidTr="0032551D">
        <w:trPr>
          <w:jc w:val="center"/>
        </w:trPr>
        <w:tc>
          <w:tcPr>
            <w:tcW w:w="4785" w:type="dxa"/>
          </w:tcPr>
          <w:p w:rsidR="00DD000E" w:rsidRPr="0032551D" w:rsidRDefault="00DD000E" w:rsidP="0032551D">
            <w:pPr>
              <w:pStyle w:val="21"/>
              <w:spacing w:after="0" w:line="360" w:lineRule="auto"/>
              <w:ind w:left="0"/>
              <w:jc w:val="both"/>
              <w:rPr>
                <w:sz w:val="20"/>
                <w:szCs w:val="20"/>
                <w:lang w:val="en-US"/>
              </w:rPr>
            </w:pPr>
            <w:r w:rsidRPr="0032551D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4786" w:type="dxa"/>
          </w:tcPr>
          <w:p w:rsidR="00DD000E" w:rsidRPr="0032551D" w:rsidRDefault="00DD000E" w:rsidP="0032551D">
            <w:pPr>
              <w:pStyle w:val="21"/>
              <w:spacing w:after="0" w:line="360" w:lineRule="auto"/>
              <w:ind w:left="0"/>
              <w:jc w:val="both"/>
              <w:rPr>
                <w:sz w:val="20"/>
                <w:szCs w:val="20"/>
              </w:rPr>
            </w:pPr>
            <w:r w:rsidRPr="0032551D">
              <w:rPr>
                <w:sz w:val="20"/>
                <w:szCs w:val="20"/>
              </w:rPr>
              <w:t>1,10</w:t>
            </w:r>
          </w:p>
        </w:tc>
      </w:tr>
    </w:tbl>
    <w:p w:rsidR="00DD000E" w:rsidRPr="005561CD" w:rsidRDefault="00DD000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DD000E" w:rsidRPr="005561CD" w:rsidRDefault="00DD000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t>Для самого наихудшего варианта:</w:t>
      </w:r>
    </w:p>
    <w:p w:rsidR="00DD000E" w:rsidRDefault="00DD000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t xml:space="preserve">при </w:t>
      </w:r>
      <w:r w:rsidRPr="005561CD">
        <w:rPr>
          <w:sz w:val="28"/>
          <w:szCs w:val="28"/>
          <w:lang w:val="en-US"/>
        </w:rPr>
        <w:t>β</w:t>
      </w:r>
      <w:r w:rsidRPr="005561CD">
        <w:rPr>
          <w:sz w:val="28"/>
          <w:szCs w:val="28"/>
        </w:rPr>
        <w:t xml:space="preserve"> = 0</w:t>
      </w:r>
      <w:r w:rsidRPr="005561CD">
        <w:rPr>
          <w:sz w:val="28"/>
          <w:szCs w:val="28"/>
          <w:vertAlign w:val="superscript"/>
          <w:lang w:val="en-US"/>
        </w:rPr>
        <w:t>o</w:t>
      </w:r>
      <w:r w:rsidRPr="005561CD">
        <w:rPr>
          <w:sz w:val="28"/>
          <w:szCs w:val="28"/>
        </w:rPr>
        <w:t xml:space="preserve"> </w:t>
      </w:r>
      <w:r w:rsidR="003809E9" w:rsidRPr="005561CD">
        <w:rPr>
          <w:sz w:val="28"/>
          <w:szCs w:val="28"/>
        </w:rPr>
        <w:object w:dxaOrig="1040" w:dyaOrig="380">
          <v:shape id="_x0000_i1228" type="#_x0000_t75" style="width:51.75pt;height:19.5pt" o:ole="" fillcolor="window">
            <v:imagedata r:id="rId403" o:title=""/>
          </v:shape>
          <o:OLEObject Type="Embed" ProgID="Equation.3" ShapeID="_x0000_i1228" DrawAspect="Content" ObjectID="_1469458591" r:id="rId404"/>
        </w:object>
      </w:r>
    </w:p>
    <w:p w:rsidR="0032551D" w:rsidRPr="005561C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DD000E" w:rsidRPr="005561CD" w:rsidRDefault="00696998" w:rsidP="005561CD">
      <w:pPr>
        <w:pStyle w:val="af2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229" type="#_x0000_t75" style="width:360.75pt;height:283.5pt">
            <v:imagedata r:id="rId405" o:title="" gain="126031f" blacklevel="-5898f"/>
          </v:shape>
        </w:pict>
      </w:r>
    </w:p>
    <w:p w:rsidR="00DD000E" w:rsidRPr="005561CD" w:rsidRDefault="00DD000E" w:rsidP="005561CD">
      <w:pPr>
        <w:pStyle w:val="af2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Рис.3. Схема ветровой нагрузки на резервуар</w:t>
      </w:r>
    </w:p>
    <w:p w:rsidR="00DD000E" w:rsidRPr="005561CD" w:rsidRDefault="00696998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24" o:spid="_x0000_i1230" type="#_x0000_t75" style="width:332.25pt;height:192pt;visibility:visible">
            <v:imagedata r:id="rId406" o:title=""/>
          </v:shape>
        </w:pict>
      </w:r>
    </w:p>
    <w:p w:rsidR="00DD000E" w:rsidRPr="005561CD" w:rsidRDefault="00DD000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t>Рис. 4. Определение коэффициента С</w:t>
      </w:r>
      <w:r w:rsidRPr="005561CD">
        <w:rPr>
          <w:sz w:val="28"/>
          <w:szCs w:val="28"/>
          <w:vertAlign w:val="subscript"/>
        </w:rPr>
        <w:t>е1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DD000E" w:rsidRPr="005561CD" w:rsidRDefault="00DD000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P</w:t>
      </w:r>
      <w:r w:rsidRPr="005561CD">
        <w:rPr>
          <w:sz w:val="28"/>
          <w:szCs w:val="28"/>
          <w:vertAlign w:val="subscript"/>
        </w:rPr>
        <w:t>в</w:t>
      </w:r>
      <w:r w:rsidRPr="005561CD">
        <w:rPr>
          <w:sz w:val="28"/>
          <w:szCs w:val="28"/>
        </w:rPr>
        <w:t xml:space="preserve"> = 800 · 0,873 · 1 = 698,4Па (для поясов с 1 по 11);</w:t>
      </w:r>
    </w:p>
    <w:p w:rsidR="00DD000E" w:rsidRPr="005561CD" w:rsidRDefault="00DD000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DD000E" w:rsidRPr="005561CD" w:rsidRDefault="00DD000E" w:rsidP="005561CD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Расчетные кольцевые напряжения в стенке при расчете на устойчивость РВС определяются по формуле: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DD000E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bCs/>
          <w:sz w:val="28"/>
          <w:szCs w:val="28"/>
        </w:rPr>
      </w:pPr>
      <w:r w:rsidRPr="005561CD">
        <w:rPr>
          <w:sz w:val="28"/>
          <w:szCs w:val="28"/>
        </w:rPr>
        <w:object w:dxaOrig="2540" w:dyaOrig="700">
          <v:shape id="_x0000_i1231" type="#_x0000_t75" style="width:161.25pt;height:45pt" o:ole="">
            <v:imagedata r:id="rId407" o:title=""/>
          </v:shape>
          <o:OLEObject Type="Embed" ProgID="Equation.3" ShapeID="_x0000_i1231" DrawAspect="Content" ObjectID="_1469458592" r:id="rId408"/>
        </w:object>
      </w:r>
      <w:r w:rsidR="005561CD" w:rsidRPr="005561CD">
        <w:rPr>
          <w:bCs/>
          <w:sz w:val="28"/>
          <w:szCs w:val="28"/>
        </w:rPr>
        <w:t xml:space="preserve"> </w:t>
      </w:r>
      <w:r w:rsidR="000A62F7" w:rsidRPr="005561CD">
        <w:rPr>
          <w:sz w:val="28"/>
        </w:rPr>
        <w:t>(4,Прил.Б),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bCs/>
          <w:sz w:val="28"/>
          <w:szCs w:val="28"/>
        </w:rPr>
      </w:pPr>
    </w:p>
    <w:p w:rsidR="00DD000E" w:rsidRPr="005561CD" w:rsidRDefault="00DD000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bCs/>
          <w:sz w:val="28"/>
          <w:szCs w:val="28"/>
        </w:rPr>
        <w:t xml:space="preserve">где </w:t>
      </w:r>
      <w:r w:rsidRPr="005561CD">
        <w:rPr>
          <w:sz w:val="28"/>
          <w:szCs w:val="28"/>
        </w:rPr>
        <w:t>Р</w:t>
      </w:r>
      <w:r w:rsidRPr="005561CD">
        <w:rPr>
          <w:sz w:val="28"/>
          <w:szCs w:val="28"/>
          <w:vertAlign w:val="subscript"/>
        </w:rPr>
        <w:t>в</w:t>
      </w:r>
      <w:r w:rsidRPr="005561CD">
        <w:rPr>
          <w:sz w:val="28"/>
          <w:szCs w:val="28"/>
        </w:rPr>
        <w:t xml:space="preserve"> - нормативное значение ветровой нагрузки на резервуар, Па;</w:t>
      </w:r>
    </w:p>
    <w:p w:rsidR="00DD000E" w:rsidRPr="005561CD" w:rsidRDefault="00DD000E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  <w:lang w:val="en-US"/>
        </w:rPr>
        <w:t>n</w:t>
      </w:r>
      <w:r w:rsidRPr="005561CD">
        <w:rPr>
          <w:rFonts w:ascii="Times New Roman" w:hAnsi="Times New Roman"/>
          <w:sz w:val="28"/>
          <w:szCs w:val="28"/>
          <w:vertAlign w:val="subscript"/>
        </w:rPr>
        <w:t>2</w:t>
      </w:r>
      <w:r w:rsidRPr="005561CD">
        <w:rPr>
          <w:rFonts w:ascii="Times New Roman" w:hAnsi="Times New Roman"/>
          <w:sz w:val="28"/>
          <w:szCs w:val="28"/>
        </w:rPr>
        <w:t xml:space="preserve"> - коэффициент надежности по нагрузке избыточного давления и вакуума, </w:t>
      </w:r>
      <w:r w:rsidRPr="005561CD">
        <w:rPr>
          <w:rFonts w:ascii="Times New Roman" w:hAnsi="Times New Roman"/>
          <w:sz w:val="28"/>
          <w:szCs w:val="28"/>
          <w:lang w:val="en-US"/>
        </w:rPr>
        <w:t>n</w:t>
      </w:r>
      <w:r w:rsidRPr="005561CD">
        <w:rPr>
          <w:rFonts w:ascii="Times New Roman" w:hAnsi="Times New Roman"/>
          <w:sz w:val="28"/>
          <w:szCs w:val="28"/>
          <w:vertAlign w:val="subscript"/>
        </w:rPr>
        <w:t>2</w:t>
      </w:r>
      <w:r w:rsidRPr="005561CD">
        <w:rPr>
          <w:rFonts w:ascii="Times New Roman" w:hAnsi="Times New Roman"/>
          <w:sz w:val="28"/>
          <w:szCs w:val="28"/>
        </w:rPr>
        <w:t>=1,2;</w:t>
      </w:r>
    </w:p>
    <w:p w:rsidR="00DD000E" w:rsidRPr="005561CD" w:rsidRDefault="00DD000E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δ</w:t>
      </w:r>
      <w:r w:rsidRPr="005561CD">
        <w:rPr>
          <w:rFonts w:ascii="Times New Roman" w:hAnsi="Times New Roman"/>
          <w:sz w:val="28"/>
          <w:szCs w:val="24"/>
          <w:vertAlign w:val="subscript"/>
        </w:rPr>
        <w:t>ср</w:t>
      </w:r>
      <w:r w:rsidRPr="005561CD">
        <w:rPr>
          <w:rFonts w:ascii="Times New Roman" w:hAnsi="Times New Roman"/>
          <w:sz w:val="28"/>
          <w:szCs w:val="24"/>
        </w:rPr>
        <w:t xml:space="preserve"> - средняя арифметическая толщина стенки резервуара:</w:t>
      </w:r>
    </w:p>
    <w:p w:rsidR="0032551D" w:rsidRDefault="0032551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DD000E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400" w:dyaOrig="680">
          <v:shape id="_x0000_i1232" type="#_x0000_t75" style="width:69pt;height:33.75pt" o:ole="">
            <v:imagedata r:id="rId409" o:title=""/>
          </v:shape>
          <o:OLEObject Type="Embed" ProgID="Equation.3" ShapeID="_x0000_i1232" DrawAspect="Content" ObjectID="_1469458593" r:id="rId410"/>
        </w:objec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0A62F7" w:rsidRPr="005561CD">
        <w:rPr>
          <w:rFonts w:ascii="Times New Roman" w:hAnsi="Times New Roman"/>
          <w:sz w:val="28"/>
          <w:szCs w:val="24"/>
        </w:rPr>
        <w:t>(4,Прил.Б),</w:t>
      </w:r>
      <w:r w:rsidR="00DD000E" w:rsidRPr="005561CD">
        <w:rPr>
          <w:rFonts w:ascii="Times New Roman" w:hAnsi="Times New Roman"/>
          <w:sz w:val="28"/>
          <w:szCs w:val="24"/>
        </w:rPr>
        <w:t>;</w:t>
      </w:r>
    </w:p>
    <w:p w:rsidR="00DD000E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6360" w:dyaOrig="620">
          <v:shape id="_x0000_i1233" type="#_x0000_t75" style="width:318pt;height:30.75pt" o:ole="">
            <v:imagedata r:id="rId411" o:title=""/>
          </v:shape>
          <o:OLEObject Type="Embed" ProgID="Equation.3" ShapeID="_x0000_i1233" DrawAspect="Content" ObjectID="_1469458594" r:id="rId412"/>
        </w:object>
      </w:r>
      <w:r w:rsidR="00DD000E" w:rsidRPr="005561CD">
        <w:rPr>
          <w:rFonts w:ascii="Times New Roman" w:hAnsi="Times New Roman"/>
          <w:sz w:val="28"/>
          <w:szCs w:val="24"/>
        </w:rPr>
        <w:t>;</w:t>
      </w:r>
    </w:p>
    <w:p w:rsidR="00DD000E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object w:dxaOrig="6020" w:dyaOrig="740">
          <v:shape id="_x0000_i1234" type="#_x0000_t75" style="width:382.5pt;height:47.25pt" o:ole="">
            <v:imagedata r:id="rId413" o:title=""/>
          </v:shape>
          <o:OLEObject Type="Embed" ProgID="Equation.3" ShapeID="_x0000_i1234" DrawAspect="Content" ObjectID="_1469458595" r:id="rId414"/>
        </w:object>
      </w:r>
    </w:p>
    <w:p w:rsidR="00DD000E" w:rsidRPr="005561C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D000E" w:rsidRPr="005561CD">
        <w:rPr>
          <w:sz w:val="28"/>
          <w:szCs w:val="28"/>
        </w:rPr>
        <w:t>другие пояса аналогично.</w:t>
      </w: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Осевые критические напряжения определяются по формуле:</w:t>
      </w:r>
    </w:p>
    <w:p w:rsidR="0032551D" w:rsidRDefault="0032551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bookmarkStart w:id="1" w:name="OLE_LINK4"/>
    </w:p>
    <w:p w:rsidR="00072400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380" w:dyaOrig="620">
          <v:shape id="_x0000_i1235" type="#_x0000_t75" style="width:69pt;height:30.75pt" o:ole="">
            <v:imagedata r:id="rId415" o:title=""/>
          </v:shape>
          <o:OLEObject Type="Embed" ProgID="Equation.3" ShapeID="_x0000_i1235" DrawAspect="Content" ObjectID="_1469458596" r:id="rId416"/>
        </w:object>
      </w:r>
      <w:bookmarkEnd w:id="1"/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0A62F7" w:rsidRPr="005561CD">
        <w:rPr>
          <w:rFonts w:ascii="Times New Roman" w:hAnsi="Times New Roman"/>
          <w:sz w:val="28"/>
          <w:szCs w:val="24"/>
        </w:rPr>
        <w:t>(4,Прил.Б),</w:t>
      </w:r>
      <w:r w:rsidR="00072400" w:rsidRPr="005561CD">
        <w:rPr>
          <w:rFonts w:ascii="Times New Roman" w:hAnsi="Times New Roman"/>
          <w:sz w:val="28"/>
          <w:szCs w:val="24"/>
        </w:rPr>
        <w:t xml:space="preserve"> </w:t>
      </w:r>
    </w:p>
    <w:p w:rsidR="0032551D" w:rsidRDefault="0032551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где Е - модуль упругости стали, Е=2·10</w:t>
      </w:r>
      <w:r w:rsidRPr="005561CD">
        <w:rPr>
          <w:rFonts w:ascii="Times New Roman" w:hAnsi="Times New Roman"/>
          <w:sz w:val="28"/>
          <w:szCs w:val="24"/>
          <w:vertAlign w:val="superscript"/>
        </w:rPr>
        <w:t>5</w:t>
      </w:r>
      <w:r w:rsidRPr="005561CD">
        <w:rPr>
          <w:rFonts w:ascii="Times New Roman" w:hAnsi="Times New Roman"/>
          <w:sz w:val="28"/>
          <w:szCs w:val="24"/>
        </w:rPr>
        <w:t xml:space="preserve"> МПа;</w:t>
      </w: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С – коэффициент, определяем по таблице 10.</w:t>
      </w:r>
    </w:p>
    <w:p w:rsidR="0032551D" w:rsidRDefault="0032551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Таблица 1</w:t>
      </w:r>
      <w:r w:rsidR="00282FE2" w:rsidRPr="005561CD">
        <w:rPr>
          <w:rFonts w:ascii="Times New Roman" w:hAnsi="Times New Roman"/>
          <w:sz w:val="28"/>
          <w:szCs w:val="24"/>
        </w:rPr>
        <w:t>2</w:t>
      </w:r>
    </w:p>
    <w:tbl>
      <w:tblPr>
        <w:tblW w:w="86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445"/>
        <w:gridCol w:w="1446"/>
        <w:gridCol w:w="1446"/>
        <w:gridCol w:w="1446"/>
        <w:gridCol w:w="1446"/>
        <w:gridCol w:w="1446"/>
      </w:tblGrid>
      <w:tr w:rsidR="00072400" w:rsidRPr="0032551D" w:rsidTr="0032551D">
        <w:trPr>
          <w:jc w:val="center"/>
        </w:trPr>
        <w:tc>
          <w:tcPr>
            <w:tcW w:w="1610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2400" w:rsidRPr="0032551D" w:rsidRDefault="00DD000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p</w:t>
            </w: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="00072400" w:rsidRPr="0032551D">
              <w:rPr>
                <w:rFonts w:ascii="Times New Roman" w:hAnsi="Times New Roman"/>
                <w:sz w:val="20"/>
                <w:szCs w:val="20"/>
              </w:rPr>
              <w:sym w:font="Symbol" w:char="F064"/>
            </w:r>
            <w:r w:rsidR="00072400" w:rsidRPr="0032551D">
              <w:rPr>
                <w:rFonts w:ascii="Times New Roman" w:hAnsi="Times New Roman"/>
                <w:sz w:val="20"/>
                <w:szCs w:val="20"/>
                <w:vertAlign w:val="subscript"/>
              </w:rPr>
              <w:t>ср</w:t>
            </w:r>
            <w:r w:rsidR="00072400" w:rsidRPr="0032551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2400" w:rsidRPr="0032551D" w:rsidRDefault="0007240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600 </w:t>
            </w:r>
          </w:p>
        </w:tc>
        <w:tc>
          <w:tcPr>
            <w:tcW w:w="16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2400" w:rsidRPr="0032551D" w:rsidRDefault="0007240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800 </w:t>
            </w:r>
          </w:p>
        </w:tc>
        <w:tc>
          <w:tcPr>
            <w:tcW w:w="16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2400" w:rsidRPr="0032551D" w:rsidRDefault="0007240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1000 </w:t>
            </w:r>
          </w:p>
        </w:tc>
        <w:tc>
          <w:tcPr>
            <w:tcW w:w="16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2400" w:rsidRPr="0032551D" w:rsidRDefault="0007240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1500 </w:t>
            </w:r>
          </w:p>
        </w:tc>
        <w:tc>
          <w:tcPr>
            <w:tcW w:w="16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72400" w:rsidRPr="0032551D" w:rsidRDefault="0007240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2500</w:t>
            </w:r>
          </w:p>
        </w:tc>
      </w:tr>
      <w:tr w:rsidR="00072400" w:rsidRPr="0032551D" w:rsidTr="0032551D">
        <w:trPr>
          <w:jc w:val="center"/>
        </w:trPr>
        <w:tc>
          <w:tcPr>
            <w:tcW w:w="1610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2400" w:rsidRPr="0032551D" w:rsidRDefault="0007240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С 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2400" w:rsidRPr="0032551D" w:rsidRDefault="0007240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0,11 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2400" w:rsidRPr="0032551D" w:rsidRDefault="0007240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0,09 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2400" w:rsidRPr="0032551D" w:rsidRDefault="0007240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0,08 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2400" w:rsidRPr="0032551D" w:rsidRDefault="0007240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0,07 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vAlign w:val="center"/>
          </w:tcPr>
          <w:p w:rsidR="00072400" w:rsidRPr="0032551D" w:rsidRDefault="00072400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</w:tr>
    </w:tbl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220" w:dyaOrig="740">
          <v:shape id="_x0000_i1236" type="#_x0000_t75" style="width:110.25pt;height:36.75pt" o:ole="">
            <v:imagedata r:id="rId417" o:title=""/>
          </v:shape>
          <o:OLEObject Type="Embed" ProgID="Equation.3" ShapeID="_x0000_i1236" DrawAspect="Content" ObjectID="_1469458597" r:id="rId418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Принимаем С = 0,07</w:t>
      </w:r>
      <w:r w:rsidR="00DD000E" w:rsidRPr="0032551D">
        <w:rPr>
          <w:sz w:val="28"/>
        </w:rPr>
        <w:t>066</w:t>
      </w:r>
      <w:r w:rsidRPr="005561CD">
        <w:rPr>
          <w:sz w:val="28"/>
        </w:rPr>
        <w:t>.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1 пояс</w:t>
      </w:r>
      <w:r w:rsidR="00DD000E" w:rsidRPr="005561CD">
        <w:rPr>
          <w:sz w:val="28"/>
        </w:rPr>
        <w:t>:</w:t>
      </w:r>
      <w:r w:rsidRPr="005561CD">
        <w:rPr>
          <w:sz w:val="28"/>
        </w:rPr>
        <w:t xml:space="preserve"> </w:t>
      </w:r>
      <w:r w:rsidR="003809E9" w:rsidRPr="005561CD">
        <w:rPr>
          <w:sz w:val="28"/>
        </w:rPr>
        <w:object w:dxaOrig="4200" w:dyaOrig="660">
          <v:shape id="_x0000_i1237" type="#_x0000_t75" style="width:210pt;height:33pt" o:ole="">
            <v:imagedata r:id="rId419" o:title=""/>
          </v:shape>
          <o:OLEObject Type="Embed" ProgID="Equation.3" ShapeID="_x0000_i1237" DrawAspect="Content" ObjectID="_1469458598" r:id="rId420"/>
        </w:object>
      </w:r>
      <w:r w:rsidRPr="005561CD">
        <w:rPr>
          <w:sz w:val="28"/>
        </w:rPr>
        <w:t>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2 пояс</w:t>
      </w:r>
      <w:r w:rsidR="00DD000E" w:rsidRPr="005561CD">
        <w:rPr>
          <w:sz w:val="28"/>
        </w:rPr>
        <w:t>:</w:t>
      </w:r>
      <w:r w:rsidRPr="005561CD">
        <w:rPr>
          <w:sz w:val="28"/>
        </w:rPr>
        <w:t xml:space="preserve"> </w:t>
      </w:r>
      <w:r w:rsidR="003809E9" w:rsidRPr="005561CD">
        <w:rPr>
          <w:sz w:val="28"/>
        </w:rPr>
        <w:object w:dxaOrig="4239" w:dyaOrig="660">
          <v:shape id="_x0000_i1238" type="#_x0000_t75" style="width:212.25pt;height:33pt" o:ole="">
            <v:imagedata r:id="rId421" o:title=""/>
          </v:shape>
          <o:OLEObject Type="Embed" ProgID="Equation.3" ShapeID="_x0000_i1238" DrawAspect="Content" ObjectID="_1469458599" r:id="rId422"/>
        </w:object>
      </w:r>
      <w:r w:rsidRPr="005561CD">
        <w:rPr>
          <w:sz w:val="28"/>
        </w:rPr>
        <w:t>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3 пояс</w:t>
      </w:r>
      <w:r w:rsidR="00DD000E" w:rsidRPr="005561CD">
        <w:rPr>
          <w:sz w:val="28"/>
        </w:rPr>
        <w:t>:</w:t>
      </w:r>
      <w:r w:rsidRPr="005561CD">
        <w:rPr>
          <w:sz w:val="28"/>
        </w:rPr>
        <w:t xml:space="preserve"> </w:t>
      </w:r>
      <w:r w:rsidR="003809E9" w:rsidRPr="005561CD">
        <w:rPr>
          <w:sz w:val="28"/>
        </w:rPr>
        <w:object w:dxaOrig="4260" w:dyaOrig="660">
          <v:shape id="_x0000_i1239" type="#_x0000_t75" style="width:213pt;height:33pt" o:ole="">
            <v:imagedata r:id="rId423" o:title=""/>
          </v:shape>
          <o:OLEObject Type="Embed" ProgID="Equation.3" ShapeID="_x0000_i1239" DrawAspect="Content" ObjectID="_1469458600" r:id="rId424"/>
        </w:object>
      </w:r>
      <w:r w:rsidRPr="005561CD">
        <w:rPr>
          <w:sz w:val="28"/>
        </w:rPr>
        <w:t>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4 пояс</w:t>
      </w:r>
      <w:r w:rsidR="00DD000E" w:rsidRPr="005561CD">
        <w:rPr>
          <w:sz w:val="28"/>
        </w:rPr>
        <w:t>:</w:t>
      </w:r>
      <w:r w:rsidRPr="005561CD">
        <w:rPr>
          <w:sz w:val="28"/>
        </w:rPr>
        <w:t xml:space="preserve"> </w:t>
      </w:r>
      <w:r w:rsidR="003809E9" w:rsidRPr="005561CD">
        <w:rPr>
          <w:sz w:val="28"/>
        </w:rPr>
        <w:object w:dxaOrig="4160" w:dyaOrig="660">
          <v:shape id="_x0000_i1240" type="#_x0000_t75" style="width:207.75pt;height:33pt" o:ole="">
            <v:imagedata r:id="rId425" o:title=""/>
          </v:shape>
          <o:OLEObject Type="Embed" ProgID="Equation.3" ShapeID="_x0000_i1240" DrawAspect="Content" ObjectID="_1469458601" r:id="rId426"/>
        </w:object>
      </w:r>
      <w:r w:rsidRPr="005561CD">
        <w:rPr>
          <w:sz w:val="28"/>
        </w:rPr>
        <w:t>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5 пояс</w:t>
      </w:r>
      <w:r w:rsidR="00DD000E" w:rsidRPr="005561CD">
        <w:rPr>
          <w:sz w:val="28"/>
        </w:rPr>
        <w:t>:</w:t>
      </w:r>
      <w:r w:rsidRPr="005561CD">
        <w:rPr>
          <w:sz w:val="28"/>
        </w:rPr>
        <w:t xml:space="preserve"> </w:t>
      </w:r>
      <w:r w:rsidR="003809E9" w:rsidRPr="005561CD">
        <w:rPr>
          <w:sz w:val="28"/>
        </w:rPr>
        <w:object w:dxaOrig="4140" w:dyaOrig="660">
          <v:shape id="_x0000_i1241" type="#_x0000_t75" style="width:207pt;height:33pt" o:ole="">
            <v:imagedata r:id="rId427" o:title=""/>
          </v:shape>
          <o:OLEObject Type="Embed" ProgID="Equation.3" ShapeID="_x0000_i1241" DrawAspect="Content" ObjectID="_1469458602" r:id="rId428"/>
        </w:object>
      </w:r>
      <w:r w:rsidRPr="005561CD">
        <w:rPr>
          <w:sz w:val="28"/>
        </w:rPr>
        <w:t>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6 пояс</w:t>
      </w:r>
      <w:r w:rsidR="00DD000E" w:rsidRPr="005561CD">
        <w:rPr>
          <w:sz w:val="28"/>
        </w:rPr>
        <w:t>:</w:t>
      </w:r>
      <w:r w:rsidRPr="005561CD">
        <w:rPr>
          <w:sz w:val="28"/>
        </w:rPr>
        <w:t xml:space="preserve"> </w:t>
      </w:r>
      <w:r w:rsidR="003809E9" w:rsidRPr="005561CD">
        <w:rPr>
          <w:sz w:val="28"/>
        </w:rPr>
        <w:object w:dxaOrig="4160" w:dyaOrig="660">
          <v:shape id="_x0000_i1242" type="#_x0000_t75" style="width:207.75pt;height:33pt" o:ole="">
            <v:imagedata r:id="rId429" o:title=""/>
          </v:shape>
          <o:OLEObject Type="Embed" ProgID="Equation.3" ShapeID="_x0000_i1242" DrawAspect="Content" ObjectID="_1469458603" r:id="rId430"/>
        </w:object>
      </w:r>
      <w:r w:rsidRPr="005561CD">
        <w:rPr>
          <w:sz w:val="28"/>
        </w:rPr>
        <w:t>;</w: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7 пояс</w:t>
      </w:r>
      <w:r w:rsidR="00DD000E" w:rsidRPr="005561CD">
        <w:rPr>
          <w:sz w:val="28"/>
        </w:rPr>
        <w:t xml:space="preserve">: </w:t>
      </w:r>
      <w:r w:rsidR="003809E9" w:rsidRPr="005561CD">
        <w:rPr>
          <w:sz w:val="28"/>
        </w:rPr>
        <w:object w:dxaOrig="4160" w:dyaOrig="660">
          <v:shape id="_x0000_i1243" type="#_x0000_t75" style="width:207.75pt;height:33pt" o:ole="">
            <v:imagedata r:id="rId429" o:title=""/>
          </v:shape>
          <o:OLEObject Type="Embed" ProgID="Equation.3" ShapeID="_x0000_i1243" DrawAspect="Content" ObjectID="_1469458604" r:id="rId431"/>
        </w:objec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8 пояс</w:t>
      </w:r>
      <w:r w:rsidR="00DD000E" w:rsidRPr="005561CD">
        <w:rPr>
          <w:sz w:val="28"/>
        </w:rPr>
        <w:t xml:space="preserve">: </w:t>
      </w:r>
      <w:r w:rsidR="003809E9" w:rsidRPr="005561CD">
        <w:rPr>
          <w:sz w:val="28"/>
        </w:rPr>
        <w:object w:dxaOrig="4160" w:dyaOrig="660">
          <v:shape id="_x0000_i1244" type="#_x0000_t75" style="width:207.75pt;height:33pt" o:ole="">
            <v:imagedata r:id="rId429" o:title=""/>
          </v:shape>
          <o:OLEObject Type="Embed" ProgID="Equation.3" ShapeID="_x0000_i1244" DrawAspect="Content" ObjectID="_1469458605" r:id="rId432"/>
        </w:object>
      </w:r>
    </w:p>
    <w:p w:rsidR="00072400" w:rsidRPr="005561C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9 пояс</w:t>
      </w:r>
      <w:r w:rsidR="00DD000E" w:rsidRPr="005561CD">
        <w:rPr>
          <w:sz w:val="28"/>
        </w:rPr>
        <w:t>:</w:t>
      </w:r>
      <w:r w:rsidR="005561CD" w:rsidRPr="005561CD">
        <w:rPr>
          <w:sz w:val="28"/>
        </w:rPr>
        <w:t xml:space="preserve"> </w:t>
      </w:r>
      <w:r w:rsidR="003809E9" w:rsidRPr="005561CD">
        <w:rPr>
          <w:sz w:val="28"/>
        </w:rPr>
        <w:object w:dxaOrig="4160" w:dyaOrig="660">
          <v:shape id="_x0000_i1245" type="#_x0000_t75" style="width:207.75pt;height:33pt" o:ole="">
            <v:imagedata r:id="rId429" o:title=""/>
          </v:shape>
          <o:OLEObject Type="Embed" ProgID="Equation.3" ShapeID="_x0000_i1245" DrawAspect="Content" ObjectID="_1469458606" r:id="rId433"/>
        </w:object>
      </w:r>
    </w:p>
    <w:p w:rsidR="00072400" w:rsidRPr="0032551D" w:rsidRDefault="00072400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</w:rPr>
        <w:t>10 пояс</w:t>
      </w:r>
      <w:r w:rsidR="00DD000E" w:rsidRPr="005561CD">
        <w:rPr>
          <w:sz w:val="28"/>
        </w:rPr>
        <w:t>:</w:t>
      </w:r>
      <w:r w:rsidR="005561CD" w:rsidRPr="005561CD">
        <w:rPr>
          <w:sz w:val="28"/>
        </w:rPr>
        <w:t xml:space="preserve"> </w:t>
      </w:r>
      <w:r w:rsidR="003809E9" w:rsidRPr="005561CD">
        <w:rPr>
          <w:sz w:val="28"/>
        </w:rPr>
        <w:object w:dxaOrig="4160" w:dyaOrig="660">
          <v:shape id="_x0000_i1246" type="#_x0000_t75" style="width:207.75pt;height:33pt" o:ole="">
            <v:imagedata r:id="rId429" o:title=""/>
          </v:shape>
          <o:OLEObject Type="Embed" ProgID="Equation.3" ShapeID="_x0000_i1246" DrawAspect="Content" ObjectID="_1469458607" r:id="rId434"/>
        </w:object>
      </w:r>
    </w:p>
    <w:p w:rsidR="00072400" w:rsidRPr="005561CD" w:rsidRDefault="00DD000E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32551D">
        <w:rPr>
          <w:sz w:val="28"/>
        </w:rPr>
        <w:t>11</w:t>
      </w:r>
      <w:r w:rsidRPr="005561CD">
        <w:rPr>
          <w:sz w:val="28"/>
        </w:rPr>
        <w:t xml:space="preserve"> пояс: </w:t>
      </w:r>
      <w:r w:rsidR="003809E9" w:rsidRPr="005561CD">
        <w:rPr>
          <w:sz w:val="28"/>
        </w:rPr>
        <w:object w:dxaOrig="4160" w:dyaOrig="660">
          <v:shape id="_x0000_i1247" type="#_x0000_t75" style="width:207.75pt;height:33pt" o:ole="">
            <v:imagedata r:id="rId429" o:title=""/>
          </v:shape>
          <o:OLEObject Type="Embed" ProgID="Equation.3" ShapeID="_x0000_i1247" DrawAspect="Content" ObjectID="_1469458608" r:id="rId435"/>
        </w:object>
      </w:r>
    </w:p>
    <w:p w:rsidR="00072400" w:rsidRPr="005561CD" w:rsidRDefault="00072400" w:rsidP="005561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</w:p>
    <w:p w:rsidR="00072400" w:rsidRPr="005561CD" w:rsidRDefault="00072400" w:rsidP="005561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  <w:r w:rsidRPr="005561CD">
        <w:rPr>
          <w:rFonts w:ascii="Times New Roman" w:hAnsi="Times New Roman"/>
          <w:sz w:val="28"/>
          <w:szCs w:val="24"/>
        </w:rPr>
        <w:t>Критические кольцевые напряжения определяются по формуле</w:t>
      </w:r>
      <w:r w:rsidRPr="005561CD">
        <w:rPr>
          <w:rFonts w:ascii="Times New Roman" w:hAnsi="Times New Roman"/>
          <w:sz w:val="28"/>
          <w:szCs w:val="24"/>
          <w:u w:val="single"/>
        </w:rPr>
        <w:t>:</w:t>
      </w:r>
    </w:p>
    <w:p w:rsidR="0032551D" w:rsidRDefault="0032551D" w:rsidP="005561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620" w:dyaOrig="940">
          <v:shape id="_x0000_i1248" type="#_x0000_t75" style="width:131.25pt;height:46.5pt" o:ole="">
            <v:imagedata r:id="rId436" o:title=""/>
          </v:shape>
          <o:OLEObject Type="Embed" ProgID="Equation.3" ShapeID="_x0000_i1248" DrawAspect="Content" ObjectID="_1469458609" r:id="rId437"/>
        </w:objec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0A62F7" w:rsidRPr="005561CD">
        <w:rPr>
          <w:rFonts w:ascii="Times New Roman" w:hAnsi="Times New Roman"/>
          <w:sz w:val="28"/>
          <w:szCs w:val="24"/>
        </w:rPr>
        <w:t xml:space="preserve">(4,Прил.Б), </w:t>
      </w:r>
    </w:p>
    <w:p w:rsidR="0032551D" w:rsidRDefault="0032551D" w:rsidP="005561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где Н – геометрическая высота стенки резервуара, м.</w:t>
      </w:r>
    </w:p>
    <w:p w:rsidR="0032551D" w:rsidRDefault="0032551D" w:rsidP="005561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120" w:dyaOrig="859">
          <v:shape id="_x0000_i1249" type="#_x0000_t75" style="width:255.75pt;height:42.75pt" o:ole="">
            <v:imagedata r:id="rId438" o:title=""/>
          </v:shape>
          <o:OLEObject Type="Embed" ProgID="Equation.3" ShapeID="_x0000_i1249" DrawAspect="Content" ObjectID="_1469458610" r:id="rId439"/>
        </w:object>
      </w:r>
      <w:r w:rsidR="00072400" w:rsidRPr="005561CD">
        <w:rPr>
          <w:rFonts w:ascii="Times New Roman" w:hAnsi="Times New Roman"/>
          <w:sz w:val="28"/>
          <w:szCs w:val="24"/>
        </w:rPr>
        <w:t>.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t xml:space="preserve">Определим </w:t>
      </w:r>
      <w:r w:rsidRPr="005561CD">
        <w:rPr>
          <w:sz w:val="28"/>
          <w:szCs w:val="28"/>
          <w:lang w:val="en-US"/>
        </w:rPr>
        <w:t>Q</w:t>
      </w:r>
      <w:r w:rsidRPr="005561CD">
        <w:rPr>
          <w:sz w:val="28"/>
          <w:szCs w:val="28"/>
          <w:vertAlign w:val="subscript"/>
        </w:rPr>
        <w:t>стенки</w:t>
      </w:r>
      <w:r w:rsidRPr="005561CD">
        <w:rPr>
          <w:sz w:val="28"/>
          <w:szCs w:val="28"/>
        </w:rPr>
        <w:t>- вес вышележащих поясов стенки с учетом изоляции, Н:</w:t>
      </w:r>
    </w:p>
    <w:p w:rsidR="00306E3E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object w:dxaOrig="1860" w:dyaOrig="360">
          <v:shape id="_x0000_i1250" type="#_x0000_t75" style="width:93pt;height:18pt" o:ole="">
            <v:imagedata r:id="rId363" o:title=""/>
          </v:shape>
          <o:OLEObject Type="Embed" ProgID="Equation.3" ShapeID="_x0000_i1250" DrawAspect="Content" ObjectID="_1469458611" r:id="rId440"/>
        </w:object>
      </w:r>
      <w:r w:rsidR="00306E3E" w:rsidRPr="005561CD">
        <w:rPr>
          <w:sz w:val="28"/>
          <w:szCs w:val="28"/>
        </w:rPr>
        <w:t>,</w:t>
      </w:r>
    </w:p>
    <w:p w:rsidR="00306E3E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object w:dxaOrig="3019" w:dyaOrig="680">
          <v:shape id="_x0000_i1251" type="#_x0000_t75" style="width:149.25pt;height:33.75pt" o:ole="">
            <v:imagedata r:id="rId441" o:title=""/>
          </v:shape>
          <o:OLEObject Type="Embed" ProgID="Equation.3" ShapeID="_x0000_i1251" DrawAspect="Content" ObjectID="_1469458612" r:id="rId442"/>
        </w:object>
      </w:r>
      <w:r w:rsidR="00306E3E" w:rsidRPr="005561CD">
        <w:rPr>
          <w:sz w:val="28"/>
          <w:szCs w:val="28"/>
        </w:rPr>
        <w:t>,</w:t>
      </w:r>
    </w:p>
    <w:p w:rsidR="00306E3E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object w:dxaOrig="3159" w:dyaOrig="680">
          <v:shape id="_x0000_i1252" type="#_x0000_t75" style="width:158.25pt;height:33.75pt" o:ole="">
            <v:imagedata r:id="rId443" o:title=""/>
          </v:shape>
          <o:OLEObject Type="Embed" ProgID="Equation.3" ShapeID="_x0000_i1252" DrawAspect="Content" ObjectID="_1469458613" r:id="rId444"/>
        </w:object>
      </w:r>
      <w:r w:rsidR="00306E3E" w:rsidRPr="005561CD">
        <w:rPr>
          <w:sz w:val="28"/>
          <w:szCs w:val="28"/>
        </w:rPr>
        <w:t>,</w:t>
      </w:r>
    </w:p>
    <w:p w:rsidR="0032551D" w:rsidRDefault="0032551D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t>где а - номер (значение номера) последнего пояса, начало отсчета снизу;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  <w:lang w:val="en-US"/>
        </w:rPr>
        <w:t>i</w:t>
      </w:r>
      <w:r w:rsidRPr="005561CD">
        <w:rPr>
          <w:sz w:val="28"/>
          <w:szCs w:val="28"/>
        </w:rPr>
        <w:t xml:space="preserve"> - высота </w:t>
      </w:r>
      <w:r w:rsidRPr="005561CD">
        <w:rPr>
          <w:sz w:val="28"/>
          <w:szCs w:val="28"/>
          <w:lang w:val="en-US"/>
        </w:rPr>
        <w:t>i</w:t>
      </w:r>
      <w:r w:rsidRPr="005561CD">
        <w:rPr>
          <w:sz w:val="28"/>
          <w:szCs w:val="28"/>
        </w:rPr>
        <w:t>-го пояса стенки резервуара, м;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sym w:font="Symbol" w:char="F067"/>
      </w:r>
      <w:r w:rsidRPr="005561CD">
        <w:rPr>
          <w:sz w:val="28"/>
          <w:szCs w:val="28"/>
          <w:vertAlign w:val="subscript"/>
        </w:rPr>
        <w:t>ст</w:t>
      </w:r>
      <w:r w:rsidRPr="005561CD">
        <w:rPr>
          <w:sz w:val="28"/>
          <w:szCs w:val="28"/>
        </w:rPr>
        <w:t xml:space="preserve"> - удельный вес стали, </w:t>
      </w:r>
      <w:r w:rsidRPr="005561CD">
        <w:rPr>
          <w:sz w:val="28"/>
          <w:szCs w:val="28"/>
        </w:rPr>
        <w:sym w:font="Symbol" w:char="F067"/>
      </w:r>
      <w:r w:rsidRPr="005561CD">
        <w:rPr>
          <w:sz w:val="28"/>
          <w:szCs w:val="28"/>
          <w:vertAlign w:val="subscript"/>
        </w:rPr>
        <w:t xml:space="preserve">ст </w:t>
      </w:r>
      <w:r w:rsidRPr="005561CD">
        <w:rPr>
          <w:sz w:val="28"/>
          <w:szCs w:val="28"/>
        </w:rPr>
        <w:t>= ρ</w:t>
      </w:r>
      <w:r w:rsidRPr="005561CD">
        <w:rPr>
          <w:sz w:val="28"/>
          <w:szCs w:val="28"/>
          <w:vertAlign w:val="subscript"/>
        </w:rPr>
        <w:t>ст</w:t>
      </w:r>
      <w:r w:rsidRPr="005561CD">
        <w:rPr>
          <w:sz w:val="28"/>
          <w:szCs w:val="28"/>
        </w:rPr>
        <w:t>·</w:t>
      </w:r>
      <w:r w:rsidRPr="005561CD">
        <w:rPr>
          <w:sz w:val="28"/>
          <w:szCs w:val="28"/>
          <w:lang w:val="en-US"/>
        </w:rPr>
        <w:t>g</w:t>
      </w:r>
      <w:r w:rsidRPr="005561CD">
        <w:rPr>
          <w:sz w:val="28"/>
          <w:szCs w:val="28"/>
        </w:rPr>
        <w:t xml:space="preserve"> = 7850·9,80665=76982,2025Н/м</w:t>
      </w:r>
      <w:r w:rsidRPr="005561CD">
        <w:rPr>
          <w:sz w:val="28"/>
          <w:szCs w:val="28"/>
          <w:vertAlign w:val="superscript"/>
        </w:rPr>
        <w:t>3</w:t>
      </w:r>
      <w:r w:rsidRPr="005561CD">
        <w:rPr>
          <w:sz w:val="28"/>
          <w:szCs w:val="28"/>
        </w:rPr>
        <w:t>.</w:t>
      </w:r>
    </w:p>
    <w:p w:rsidR="00306E3E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object w:dxaOrig="560" w:dyaOrig="340">
          <v:shape id="_x0000_i1253" type="#_x0000_t75" style="width:27.75pt;height:17.25pt" o:ole="">
            <v:imagedata r:id="rId445" o:title=""/>
          </v:shape>
          <o:OLEObject Type="Embed" ProgID="Equation.3" ShapeID="_x0000_i1253" DrawAspect="Content" ObjectID="_1469458614" r:id="rId446"/>
        </w:object>
      </w:r>
      <w:r w:rsidR="00306E3E" w:rsidRPr="005561CD">
        <w:rPr>
          <w:sz w:val="28"/>
          <w:szCs w:val="28"/>
        </w:rPr>
        <w:t>: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1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  <w:vertAlign w:val="subscript"/>
        </w:rPr>
        <w:t>1</w:t>
      </w:r>
      <w:r w:rsidRPr="005561CD">
        <w:rPr>
          <w:sz w:val="28"/>
          <w:szCs w:val="28"/>
        </w:rPr>
        <w:t xml:space="preserve"> = 1,99 · 0,019 = 0,03781м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2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  <w:vertAlign w:val="subscript"/>
        </w:rPr>
        <w:t>2</w:t>
      </w:r>
      <w:r w:rsidRPr="005561CD">
        <w:rPr>
          <w:sz w:val="28"/>
          <w:szCs w:val="28"/>
        </w:rPr>
        <w:t xml:space="preserve"> = 1,99 · 0,017 = 0,03383м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3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  <w:vertAlign w:val="subscript"/>
        </w:rPr>
        <w:t>3</w:t>
      </w:r>
      <w:r w:rsidRPr="005561CD">
        <w:rPr>
          <w:sz w:val="28"/>
          <w:szCs w:val="28"/>
        </w:rPr>
        <w:t xml:space="preserve"> = 1,99 · 0,015 = 0,02985м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4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  <w:vertAlign w:val="subscript"/>
        </w:rPr>
        <w:t>4</w:t>
      </w:r>
      <w:r w:rsidRPr="005561CD">
        <w:rPr>
          <w:sz w:val="28"/>
          <w:szCs w:val="28"/>
        </w:rPr>
        <w:t xml:space="preserve"> = 1,99 · 0,014 = 0,02786м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5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  <w:vertAlign w:val="subscript"/>
        </w:rPr>
        <w:t>5</w:t>
      </w:r>
      <w:r w:rsidRPr="005561CD">
        <w:rPr>
          <w:sz w:val="28"/>
          <w:szCs w:val="28"/>
        </w:rPr>
        <w:t xml:space="preserve"> = 1,99 · 0,012 = 0,02388м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6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  <w:vertAlign w:val="subscript"/>
        </w:rPr>
        <w:t>6</w:t>
      </w:r>
      <w:r w:rsidRPr="005561CD">
        <w:rPr>
          <w:sz w:val="28"/>
          <w:szCs w:val="28"/>
        </w:rPr>
        <w:t xml:space="preserve"> = 1,99 · 0,011 = 0,02189м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7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  <w:vertAlign w:val="subscript"/>
        </w:rPr>
        <w:t>6</w:t>
      </w:r>
      <w:r w:rsidRPr="005561CD">
        <w:rPr>
          <w:sz w:val="28"/>
          <w:szCs w:val="28"/>
        </w:rPr>
        <w:t xml:space="preserve"> = 1,99 · 0,011 = 0,02189м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8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  <w:vertAlign w:val="subscript"/>
        </w:rPr>
        <w:t>6</w:t>
      </w:r>
      <w:r w:rsidRPr="005561CD">
        <w:rPr>
          <w:sz w:val="28"/>
          <w:szCs w:val="28"/>
        </w:rPr>
        <w:t xml:space="preserve"> = 1,99 · 0,011 = 0,02189м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9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  <w:vertAlign w:val="subscript"/>
        </w:rPr>
        <w:t>6</w:t>
      </w:r>
      <w:r w:rsidRPr="005561CD">
        <w:rPr>
          <w:sz w:val="28"/>
          <w:szCs w:val="28"/>
        </w:rPr>
        <w:t xml:space="preserve"> = 1,99 · 0,011 = 0,02189м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10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  <w:vertAlign w:val="subscript"/>
        </w:rPr>
        <w:t>6</w:t>
      </w:r>
      <w:r w:rsidRPr="005561CD">
        <w:rPr>
          <w:sz w:val="28"/>
          <w:szCs w:val="28"/>
        </w:rPr>
        <w:t xml:space="preserve"> = 1,99 · 0,011 = 0,02189м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11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  <w:vertAlign w:val="subscript"/>
        </w:rPr>
        <w:t>6</w:t>
      </w:r>
      <w:r w:rsidRPr="005561CD">
        <w:rPr>
          <w:sz w:val="28"/>
          <w:szCs w:val="28"/>
        </w:rPr>
        <w:t xml:space="preserve"> = 1,99 · 0,011 = 0,02189м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object w:dxaOrig="720" w:dyaOrig="360">
          <v:shape id="_x0000_i1254" type="#_x0000_t75" style="width:36pt;height:18pt" o:ole="">
            <v:imagedata r:id="rId447" o:title=""/>
          </v:shape>
          <o:OLEObject Type="Embed" ProgID="Equation.3" ShapeID="_x0000_i1254" DrawAspect="Content" ObjectID="_1469458615" r:id="rId448"/>
        </w:object>
      </w:r>
      <w:r w:rsidR="00306E3E" w:rsidRPr="005561CD">
        <w:rPr>
          <w:sz w:val="28"/>
          <w:szCs w:val="28"/>
        </w:rPr>
        <w:t>: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1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</w:rPr>
        <w:t>из</w:t>
      </w:r>
      <w:r w:rsidRPr="005561CD">
        <w:rPr>
          <w:sz w:val="28"/>
          <w:szCs w:val="28"/>
          <w:vertAlign w:val="subscript"/>
        </w:rPr>
        <w:t>1</w:t>
      </w:r>
      <w:r w:rsidRPr="005561CD">
        <w:rPr>
          <w:sz w:val="28"/>
          <w:szCs w:val="28"/>
        </w:rPr>
        <w:t xml:space="preserve"> = 1,99 · 0,050= 0,0995м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2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</w:rPr>
        <w:t>из</w:t>
      </w:r>
      <w:r w:rsidRPr="005561CD">
        <w:rPr>
          <w:sz w:val="28"/>
          <w:szCs w:val="28"/>
          <w:vertAlign w:val="subscript"/>
        </w:rPr>
        <w:t>2</w:t>
      </w:r>
      <w:r w:rsidRPr="005561CD">
        <w:rPr>
          <w:sz w:val="28"/>
          <w:szCs w:val="28"/>
        </w:rPr>
        <w:t xml:space="preserve"> = 1,99 · 0,050= 0,0995м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3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</w:rPr>
        <w:t>из</w:t>
      </w:r>
      <w:r w:rsidRPr="005561CD">
        <w:rPr>
          <w:sz w:val="28"/>
          <w:szCs w:val="28"/>
          <w:vertAlign w:val="subscript"/>
        </w:rPr>
        <w:t>3</w:t>
      </w:r>
      <w:r w:rsidRPr="005561CD">
        <w:rPr>
          <w:sz w:val="28"/>
          <w:szCs w:val="28"/>
        </w:rPr>
        <w:t xml:space="preserve"> = 1,99 · 0,050= 0,0995м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5561CD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t xml:space="preserve"> </w:t>
      </w:r>
      <w:r w:rsidR="00306E3E" w:rsidRPr="005561CD">
        <w:rPr>
          <w:sz w:val="28"/>
          <w:szCs w:val="28"/>
          <w:lang w:val="en-US"/>
        </w:rPr>
        <w:t>h</w:t>
      </w:r>
      <w:r w:rsidR="00306E3E" w:rsidRPr="005561CD">
        <w:rPr>
          <w:sz w:val="28"/>
          <w:szCs w:val="28"/>
          <w:vertAlign w:val="subscript"/>
        </w:rPr>
        <w:t>4</w:t>
      </w:r>
      <w:r w:rsidR="00306E3E" w:rsidRPr="005561CD">
        <w:rPr>
          <w:sz w:val="28"/>
          <w:szCs w:val="28"/>
        </w:rPr>
        <w:t xml:space="preserve"> · </w:t>
      </w:r>
      <w:r w:rsidR="00306E3E" w:rsidRPr="005561CD">
        <w:rPr>
          <w:sz w:val="28"/>
          <w:szCs w:val="28"/>
          <w:lang w:val="en-US"/>
        </w:rPr>
        <w:t>δ</w:t>
      </w:r>
      <w:r w:rsidR="00306E3E" w:rsidRPr="005561CD">
        <w:rPr>
          <w:sz w:val="28"/>
          <w:szCs w:val="28"/>
        </w:rPr>
        <w:t>из</w:t>
      </w:r>
      <w:r w:rsidR="00306E3E" w:rsidRPr="005561CD">
        <w:rPr>
          <w:sz w:val="28"/>
          <w:szCs w:val="28"/>
          <w:vertAlign w:val="subscript"/>
        </w:rPr>
        <w:t>4</w:t>
      </w:r>
      <w:r w:rsidR="00306E3E" w:rsidRPr="005561CD">
        <w:rPr>
          <w:sz w:val="28"/>
          <w:szCs w:val="28"/>
        </w:rPr>
        <w:t xml:space="preserve"> = 1,99 · 0,050= 0,0995м</w:t>
      </w:r>
      <w:r w:rsidR="00306E3E" w:rsidRPr="005561CD">
        <w:rPr>
          <w:sz w:val="28"/>
          <w:szCs w:val="28"/>
          <w:vertAlign w:val="superscript"/>
        </w:rPr>
        <w:t>2</w:t>
      </w:r>
      <w:r w:rsidR="00306E3E"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5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</w:rPr>
        <w:t>из</w:t>
      </w:r>
      <w:r w:rsidRPr="005561CD">
        <w:rPr>
          <w:sz w:val="28"/>
          <w:szCs w:val="28"/>
          <w:vertAlign w:val="subscript"/>
        </w:rPr>
        <w:t>5</w:t>
      </w:r>
      <w:r w:rsidRPr="005561CD">
        <w:rPr>
          <w:sz w:val="28"/>
          <w:szCs w:val="28"/>
        </w:rPr>
        <w:t xml:space="preserve"> = 1,99 · 0,050= 0,0995м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6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</w:rPr>
        <w:t>из</w:t>
      </w:r>
      <w:r w:rsidRPr="005561CD">
        <w:rPr>
          <w:sz w:val="28"/>
          <w:szCs w:val="28"/>
          <w:vertAlign w:val="subscript"/>
        </w:rPr>
        <w:t>6</w:t>
      </w:r>
      <w:r w:rsidRPr="005561CD">
        <w:rPr>
          <w:sz w:val="28"/>
          <w:szCs w:val="28"/>
        </w:rPr>
        <w:t xml:space="preserve"> = 1,99 · 0,050= 0,0995м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7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</w:rPr>
        <w:t>из</w:t>
      </w:r>
      <w:r w:rsidRPr="005561CD">
        <w:rPr>
          <w:sz w:val="28"/>
          <w:szCs w:val="28"/>
          <w:vertAlign w:val="subscript"/>
        </w:rPr>
        <w:t>7</w:t>
      </w:r>
      <w:r w:rsidRPr="005561CD">
        <w:rPr>
          <w:sz w:val="28"/>
          <w:szCs w:val="28"/>
        </w:rPr>
        <w:t xml:space="preserve"> = 1,99 · 0,050= 0,0995м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8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</w:rPr>
        <w:t>из</w:t>
      </w:r>
      <w:r w:rsidRPr="005561CD">
        <w:rPr>
          <w:sz w:val="28"/>
          <w:szCs w:val="28"/>
          <w:vertAlign w:val="subscript"/>
        </w:rPr>
        <w:t>8</w:t>
      </w:r>
      <w:r w:rsidRPr="005561CD">
        <w:rPr>
          <w:sz w:val="28"/>
          <w:szCs w:val="28"/>
        </w:rPr>
        <w:t xml:space="preserve"> = 1,99 · 0,050= 0,0995м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9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</w:rPr>
        <w:t>из</w:t>
      </w:r>
      <w:r w:rsidRPr="005561CD">
        <w:rPr>
          <w:sz w:val="28"/>
          <w:szCs w:val="28"/>
          <w:vertAlign w:val="subscript"/>
        </w:rPr>
        <w:t>9</w:t>
      </w:r>
      <w:r w:rsidRPr="005561CD">
        <w:rPr>
          <w:sz w:val="28"/>
          <w:szCs w:val="28"/>
        </w:rPr>
        <w:t xml:space="preserve"> = 1,99 · 0,050= 0,0995м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10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</w:rPr>
        <w:t>из</w:t>
      </w:r>
      <w:r w:rsidRPr="005561CD">
        <w:rPr>
          <w:sz w:val="28"/>
          <w:szCs w:val="28"/>
          <w:vertAlign w:val="subscript"/>
        </w:rPr>
        <w:t>10</w:t>
      </w:r>
      <w:r w:rsidRPr="005561CD">
        <w:rPr>
          <w:sz w:val="28"/>
          <w:szCs w:val="28"/>
        </w:rPr>
        <w:t xml:space="preserve"> = 1,99 · 0,050= 0,0995м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11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</w:rPr>
        <w:t>из</w:t>
      </w:r>
      <w:r w:rsidRPr="005561CD">
        <w:rPr>
          <w:sz w:val="28"/>
          <w:szCs w:val="28"/>
          <w:vertAlign w:val="subscript"/>
        </w:rPr>
        <w:t>11</w:t>
      </w:r>
      <w:r w:rsidRPr="005561CD">
        <w:rPr>
          <w:sz w:val="28"/>
          <w:szCs w:val="28"/>
        </w:rPr>
        <w:t xml:space="preserve"> = 1,99 · 0,050= 0,0995м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;</w: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  <w:lang w:val="en-US"/>
        </w:rPr>
        <w:t>h</w:t>
      </w:r>
      <w:r w:rsidRPr="005561CD">
        <w:rPr>
          <w:sz w:val="28"/>
          <w:szCs w:val="28"/>
          <w:vertAlign w:val="subscript"/>
        </w:rPr>
        <w:t>12</w:t>
      </w:r>
      <w:r w:rsidRPr="005561CD">
        <w:rPr>
          <w:sz w:val="28"/>
          <w:szCs w:val="28"/>
        </w:rPr>
        <w:t xml:space="preserve"> · </w:t>
      </w:r>
      <w:r w:rsidRPr="005561CD">
        <w:rPr>
          <w:sz w:val="28"/>
          <w:szCs w:val="28"/>
          <w:lang w:val="en-US"/>
        </w:rPr>
        <w:t>δ</w:t>
      </w:r>
      <w:r w:rsidRPr="005561CD">
        <w:rPr>
          <w:sz w:val="28"/>
          <w:szCs w:val="28"/>
        </w:rPr>
        <w:t>из</w:t>
      </w:r>
      <w:r w:rsidRPr="005561CD">
        <w:rPr>
          <w:sz w:val="28"/>
          <w:szCs w:val="28"/>
          <w:vertAlign w:val="subscript"/>
        </w:rPr>
        <w:t>12</w:t>
      </w:r>
      <w:r w:rsidRPr="005561CD">
        <w:rPr>
          <w:sz w:val="28"/>
          <w:szCs w:val="28"/>
        </w:rPr>
        <w:t xml:space="preserve"> = 1,99 · 0,050= 0,0995м</w:t>
      </w:r>
      <w:r w:rsidRPr="005561CD">
        <w:rPr>
          <w:sz w:val="28"/>
          <w:szCs w:val="28"/>
          <w:vertAlign w:val="superscript"/>
        </w:rPr>
        <w:t>2</w:t>
      </w:r>
      <w:r w:rsidRPr="005561CD">
        <w:rPr>
          <w:sz w:val="28"/>
          <w:szCs w:val="28"/>
        </w:rPr>
        <w:t>.</w:t>
      </w:r>
    </w:p>
    <w:p w:rsidR="00306E3E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  <w:vertAlign w:val="superscript"/>
        </w:rPr>
      </w:pPr>
      <w:r w:rsidRPr="005561CD">
        <w:rPr>
          <w:sz w:val="28"/>
          <w:szCs w:val="28"/>
        </w:rPr>
        <w:object w:dxaOrig="999" w:dyaOrig="680">
          <v:shape id="_x0000_i1255" type="#_x0000_t75" style="width:50.25pt;height:33.75pt" o:ole="">
            <v:imagedata r:id="rId449" o:title=""/>
          </v:shape>
          <o:OLEObject Type="Embed" ProgID="Equation.3" ShapeID="_x0000_i1255" DrawAspect="Content" ObjectID="_1469458616" r:id="rId450"/>
        </w:object>
      </w:r>
      <w:r w:rsidR="00306E3E" w:rsidRPr="005561CD">
        <w:rPr>
          <w:sz w:val="28"/>
          <w:szCs w:val="28"/>
        </w:rPr>
        <w:t xml:space="preserve"> = 0,28457м</w:t>
      </w:r>
      <w:r w:rsidR="00306E3E" w:rsidRPr="005561CD">
        <w:rPr>
          <w:sz w:val="28"/>
          <w:szCs w:val="28"/>
          <w:vertAlign w:val="superscript"/>
        </w:rPr>
        <w:t>2</w:t>
      </w:r>
    </w:p>
    <w:p w:rsidR="00306E3E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  <w:vertAlign w:val="superscript"/>
        </w:rPr>
      </w:pPr>
      <w:r w:rsidRPr="005561CD">
        <w:rPr>
          <w:sz w:val="28"/>
          <w:szCs w:val="28"/>
        </w:rPr>
        <w:object w:dxaOrig="1140" w:dyaOrig="680">
          <v:shape id="_x0000_i1256" type="#_x0000_t75" style="width:57pt;height:33.75pt" o:ole="">
            <v:imagedata r:id="rId451" o:title=""/>
          </v:shape>
          <o:OLEObject Type="Embed" ProgID="Equation.3" ShapeID="_x0000_i1256" DrawAspect="Content" ObjectID="_1469458617" r:id="rId452"/>
        </w:object>
      </w:r>
      <w:r w:rsidR="00306E3E" w:rsidRPr="005561CD">
        <w:rPr>
          <w:sz w:val="28"/>
          <w:szCs w:val="28"/>
        </w:rPr>
        <w:t xml:space="preserve"> = 1,0945м</w:t>
      </w:r>
      <w:r w:rsidR="00306E3E" w:rsidRPr="005561CD">
        <w:rPr>
          <w:sz w:val="28"/>
          <w:szCs w:val="28"/>
          <w:vertAlign w:val="superscript"/>
        </w:rPr>
        <w:t>2</w:t>
      </w:r>
    </w:p>
    <w:p w:rsidR="00306E3E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object w:dxaOrig="4520" w:dyaOrig="380">
          <v:shape id="_x0000_i1257" type="#_x0000_t75" style="width:225.75pt;height:18.75pt" o:ole="">
            <v:imagedata r:id="rId453" o:title=""/>
          </v:shape>
          <o:OLEObject Type="Embed" ProgID="Equation.3" ShapeID="_x0000_i1257" DrawAspect="Content" ObjectID="_1469458618" r:id="rId454"/>
        </w:object>
      </w:r>
      <w:r w:rsidR="00306E3E" w:rsidRPr="005561CD">
        <w:rPr>
          <w:sz w:val="28"/>
          <w:szCs w:val="28"/>
        </w:rPr>
        <w:t>2803402 Н = 2,803 МН;</w:t>
      </w:r>
    </w:p>
    <w:p w:rsidR="00306E3E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object w:dxaOrig="3700" w:dyaOrig="360">
          <v:shape id="_x0000_i1258" type="#_x0000_t75" style="width:185.25pt;height:18pt" o:ole="">
            <v:imagedata r:id="rId455" o:title=""/>
          </v:shape>
          <o:OLEObject Type="Embed" ProgID="Equation.3" ShapeID="_x0000_i1258" DrawAspect="Content" ObjectID="_1469458619" r:id="rId456"/>
        </w:object>
      </w:r>
      <w:r w:rsidR="00306E3E" w:rsidRPr="005561CD">
        <w:rPr>
          <w:sz w:val="28"/>
          <w:szCs w:val="28"/>
        </w:rPr>
        <w:t>= 116751 Н =0,117 МН.</w:t>
      </w:r>
    </w:p>
    <w:p w:rsidR="00306E3E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object w:dxaOrig="4360" w:dyaOrig="720">
          <v:shape id="_x0000_i1259" type="#_x0000_t75" style="width:218.25pt;height:36pt" o:ole="">
            <v:imagedata r:id="rId457" o:title=""/>
          </v:shape>
          <o:OLEObject Type="Embed" ProgID="Equation.3" ShapeID="_x0000_i1259" DrawAspect="Content" ObjectID="_1469458620" r:id="rId458"/>
        </w:object>
      </w:r>
    </w:p>
    <w:p w:rsidR="00306E3E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object w:dxaOrig="5620" w:dyaOrig="660">
          <v:shape id="_x0000_i1260" type="#_x0000_t75" style="width:281.25pt;height:33pt" o:ole="">
            <v:imagedata r:id="rId459" o:title=""/>
          </v:shape>
          <o:OLEObject Type="Embed" ProgID="Equation.3" ShapeID="_x0000_i1260" DrawAspect="Content" ObjectID="_1469458621" r:id="rId460"/>
        </w:object>
      </w: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t>Таблица 1</w:t>
      </w:r>
      <w:r w:rsidR="00282FE2" w:rsidRPr="005561CD">
        <w:rPr>
          <w:sz w:val="28"/>
          <w:szCs w:val="28"/>
        </w:rPr>
        <w:t>3</w:t>
      </w:r>
      <w:r w:rsidRPr="005561CD">
        <w:rPr>
          <w:sz w:val="28"/>
          <w:szCs w:val="28"/>
        </w:rPr>
        <w:t>.</w:t>
      </w:r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22"/>
        <w:gridCol w:w="1458"/>
        <w:gridCol w:w="1458"/>
        <w:gridCol w:w="1382"/>
        <w:gridCol w:w="2852"/>
      </w:tblGrid>
      <w:tr w:rsidR="00306E3E" w:rsidRPr="0032551D" w:rsidTr="0032551D">
        <w:trPr>
          <w:jc w:val="center"/>
        </w:trPr>
        <w:tc>
          <w:tcPr>
            <w:tcW w:w="0" w:type="auto"/>
          </w:tcPr>
          <w:p w:rsidR="00306E3E" w:rsidRPr="0032551D" w:rsidRDefault="00306E3E" w:rsidP="0032551D">
            <w:pPr>
              <w:pStyle w:val="21"/>
              <w:spacing w:after="0" w:line="360" w:lineRule="auto"/>
              <w:ind w:left="0"/>
              <w:jc w:val="both"/>
              <w:rPr>
                <w:sz w:val="20"/>
                <w:szCs w:val="20"/>
              </w:rPr>
            </w:pPr>
            <w:r w:rsidRPr="0032551D">
              <w:rPr>
                <w:sz w:val="20"/>
                <w:szCs w:val="20"/>
              </w:rPr>
              <w:t>Номер пояса</w:t>
            </w:r>
          </w:p>
        </w:tc>
        <w:tc>
          <w:tcPr>
            <w:tcW w:w="0" w:type="auto"/>
          </w:tcPr>
          <w:p w:rsidR="00306E3E" w:rsidRPr="0032551D" w:rsidRDefault="003809E9" w:rsidP="0032551D">
            <w:pPr>
              <w:pStyle w:val="21"/>
              <w:spacing w:after="0" w:line="360" w:lineRule="auto"/>
              <w:ind w:left="0"/>
              <w:jc w:val="both"/>
              <w:rPr>
                <w:sz w:val="20"/>
                <w:szCs w:val="20"/>
              </w:rPr>
            </w:pPr>
            <w:r w:rsidRPr="0032551D">
              <w:rPr>
                <w:sz w:val="20"/>
                <w:szCs w:val="20"/>
              </w:rPr>
              <w:object w:dxaOrig="400" w:dyaOrig="360">
                <v:shape id="_x0000_i1261" type="#_x0000_t75" style="width:20.25pt;height:18pt" o:ole="">
                  <v:imagedata r:id="rId461" o:title=""/>
                </v:shape>
                <o:OLEObject Type="Embed" ProgID="Equation.3" ShapeID="_x0000_i1261" DrawAspect="Content" ObjectID="_1469458622" r:id="rId462"/>
              </w:object>
            </w:r>
            <w:r w:rsidR="00306E3E" w:rsidRPr="0032551D">
              <w:rPr>
                <w:sz w:val="20"/>
                <w:szCs w:val="20"/>
              </w:rPr>
              <w:t>,МН</w:t>
            </w:r>
          </w:p>
        </w:tc>
        <w:tc>
          <w:tcPr>
            <w:tcW w:w="0" w:type="auto"/>
            <w:vAlign w:val="bottom"/>
          </w:tcPr>
          <w:p w:rsidR="00306E3E" w:rsidRPr="0032551D" w:rsidRDefault="003809E9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object w:dxaOrig="400" w:dyaOrig="360">
                <v:shape id="_x0000_i1262" type="#_x0000_t75" style="width:20.25pt;height:18pt" o:ole="">
                  <v:imagedata r:id="rId463" o:title=""/>
                </v:shape>
                <o:OLEObject Type="Embed" ProgID="Equation.3" ShapeID="_x0000_i1262" DrawAspect="Content" ObjectID="_1469458623" r:id="rId464"/>
              </w:object>
            </w:r>
            <w:r w:rsidR="00306E3E" w:rsidRPr="0032551D">
              <w:rPr>
                <w:rFonts w:ascii="Times New Roman" w:hAnsi="Times New Roman"/>
                <w:sz w:val="20"/>
                <w:szCs w:val="20"/>
              </w:rPr>
              <w:t>,МН</w:t>
            </w:r>
          </w:p>
        </w:tc>
        <w:tc>
          <w:tcPr>
            <w:tcW w:w="0" w:type="auto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Qстенки</w:t>
            </w:r>
          </w:p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МН</w:t>
            </w:r>
          </w:p>
        </w:tc>
        <w:tc>
          <w:tcPr>
            <w:tcW w:w="0" w:type="auto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Осевые напряжения </w:t>
            </w:r>
          </w:p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для каждого пояса</w:t>
            </w:r>
          </w:p>
        </w:tc>
      </w:tr>
      <w:tr w:rsidR="00306E3E" w:rsidRPr="0032551D" w:rsidTr="0032551D">
        <w:trPr>
          <w:jc w:val="center"/>
        </w:trPr>
        <w:tc>
          <w:tcPr>
            <w:tcW w:w="0" w:type="auto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2,803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0,117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2,920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5,24</w:t>
            </w:r>
          </w:p>
        </w:tc>
      </w:tr>
      <w:tr w:rsidR="00306E3E" w:rsidRPr="0032551D" w:rsidTr="0032551D">
        <w:trPr>
          <w:jc w:val="center"/>
        </w:trPr>
        <w:tc>
          <w:tcPr>
            <w:tcW w:w="0" w:type="auto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2,431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0,106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2,537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5,67</w:t>
            </w:r>
          </w:p>
        </w:tc>
      </w:tr>
      <w:tr w:rsidR="00306E3E" w:rsidRPr="0032551D" w:rsidTr="0032551D">
        <w:trPr>
          <w:jc w:val="center"/>
        </w:trPr>
        <w:tc>
          <w:tcPr>
            <w:tcW w:w="0" w:type="auto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2,098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0,096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2,194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6,24</w:t>
            </w:r>
          </w:p>
        </w:tc>
      </w:tr>
      <w:tr w:rsidR="00306E3E" w:rsidRPr="0032551D" w:rsidTr="0032551D">
        <w:trPr>
          <w:jc w:val="center"/>
        </w:trPr>
        <w:tc>
          <w:tcPr>
            <w:tcW w:w="0" w:type="auto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1,804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0,085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1,889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6,51</w:t>
            </w:r>
          </w:p>
        </w:tc>
      </w:tr>
      <w:tr w:rsidR="00306E3E" w:rsidRPr="0032551D" w:rsidTr="0032551D">
        <w:trPr>
          <w:jc w:val="center"/>
        </w:trPr>
        <w:tc>
          <w:tcPr>
            <w:tcW w:w="0" w:type="auto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1,529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0,075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1,604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7,40</w:t>
            </w:r>
          </w:p>
        </w:tc>
      </w:tr>
      <w:tr w:rsidR="00306E3E" w:rsidRPr="0032551D" w:rsidTr="0032551D">
        <w:trPr>
          <w:jc w:val="center"/>
        </w:trPr>
        <w:tc>
          <w:tcPr>
            <w:tcW w:w="0" w:type="auto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1,294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0,064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1,358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7,89</w:t>
            </w:r>
          </w:p>
        </w:tc>
      </w:tr>
      <w:tr w:rsidR="00306E3E" w:rsidRPr="0032551D" w:rsidTr="0032551D">
        <w:trPr>
          <w:jc w:val="center"/>
        </w:trPr>
        <w:tc>
          <w:tcPr>
            <w:tcW w:w="0" w:type="auto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1,078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0,053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1,131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7,72</w:t>
            </w:r>
          </w:p>
        </w:tc>
      </w:tr>
      <w:tr w:rsidR="00306E3E" w:rsidRPr="0032551D" w:rsidTr="0032551D">
        <w:trPr>
          <w:jc w:val="center"/>
        </w:trPr>
        <w:tc>
          <w:tcPr>
            <w:tcW w:w="0" w:type="auto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0,862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0,043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0,905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7,55</w:t>
            </w:r>
          </w:p>
        </w:tc>
      </w:tr>
      <w:tr w:rsidR="00306E3E" w:rsidRPr="0032551D" w:rsidTr="0032551D">
        <w:trPr>
          <w:jc w:val="center"/>
        </w:trPr>
        <w:tc>
          <w:tcPr>
            <w:tcW w:w="0" w:type="auto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0,647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0,032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0,679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7,38</w:t>
            </w:r>
          </w:p>
        </w:tc>
      </w:tr>
      <w:tr w:rsidR="00306E3E" w:rsidRPr="0032551D" w:rsidTr="0032551D">
        <w:trPr>
          <w:jc w:val="center"/>
        </w:trPr>
        <w:tc>
          <w:tcPr>
            <w:tcW w:w="0" w:type="auto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0,431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0,021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0,452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7,21</w:t>
            </w:r>
          </w:p>
        </w:tc>
      </w:tr>
      <w:tr w:rsidR="00306E3E" w:rsidRPr="0032551D" w:rsidTr="0032551D">
        <w:trPr>
          <w:trHeight w:val="647"/>
          <w:jc w:val="center"/>
        </w:trPr>
        <w:tc>
          <w:tcPr>
            <w:tcW w:w="0" w:type="auto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0,216</w:t>
            </w:r>
          </w:p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0,011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0,227</w:t>
            </w:r>
          </w:p>
        </w:tc>
        <w:tc>
          <w:tcPr>
            <w:tcW w:w="0" w:type="auto"/>
            <w:vAlign w:val="bottom"/>
          </w:tcPr>
          <w:p w:rsidR="00306E3E" w:rsidRPr="0032551D" w:rsidRDefault="00306E3E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7,04</w:t>
            </w:r>
          </w:p>
        </w:tc>
      </w:tr>
    </w:tbl>
    <w:p w:rsidR="00306E3E" w:rsidRPr="005561CD" w:rsidRDefault="00306E3E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</w:p>
    <w:p w:rsidR="00072400" w:rsidRPr="005561CD" w:rsidRDefault="00072400" w:rsidP="005561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Таблица 1</w:t>
      </w:r>
      <w:r w:rsidR="00282FE2" w:rsidRPr="005561CD">
        <w:rPr>
          <w:rFonts w:ascii="Times New Roman" w:hAnsi="Times New Roman"/>
          <w:sz w:val="28"/>
          <w:szCs w:val="24"/>
        </w:rPr>
        <w:t>4</w:t>
      </w:r>
    </w:p>
    <w:tbl>
      <w:tblPr>
        <w:tblW w:w="45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40"/>
        <w:gridCol w:w="629"/>
        <w:gridCol w:w="874"/>
        <w:gridCol w:w="1017"/>
        <w:gridCol w:w="1214"/>
        <w:gridCol w:w="1090"/>
        <w:gridCol w:w="1101"/>
        <w:gridCol w:w="1094"/>
      </w:tblGrid>
      <w:tr w:rsidR="00F72811" w:rsidRPr="0032551D" w:rsidTr="0032551D">
        <w:trPr>
          <w:trHeight w:val="645"/>
          <w:jc w:val="center"/>
        </w:trPr>
        <w:tc>
          <w:tcPr>
            <w:tcW w:w="488" w:type="pct"/>
            <w:vMerge w:val="restart"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Номер пояса</w:t>
            </w:r>
          </w:p>
        </w:tc>
        <w:tc>
          <w:tcPr>
            <w:tcW w:w="482" w:type="pct"/>
            <w:vMerge w:val="restart"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Z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i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 xml:space="preserve"> ,м</w:t>
            </w:r>
          </w:p>
        </w:tc>
        <w:tc>
          <w:tcPr>
            <w:tcW w:w="361" w:type="pct"/>
            <w:vMerge w:val="restart"/>
          </w:tcPr>
          <w:p w:rsidR="00F72811" w:rsidRPr="0032551D" w:rsidRDefault="001106F3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k</w:t>
            </w:r>
            <w:r w:rsidR="00F72811" w:rsidRPr="0032551D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502" w:type="pct"/>
            <w:vMerge w:val="restart"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</w:rPr>
              <w:t>в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>, Па</w:t>
            </w:r>
          </w:p>
        </w:tc>
        <w:tc>
          <w:tcPr>
            <w:tcW w:w="1281" w:type="pct"/>
            <w:gridSpan w:val="2"/>
          </w:tcPr>
          <w:p w:rsidR="00F72811" w:rsidRPr="0032551D" w:rsidRDefault="00F72811" w:rsidP="0032551D">
            <w:pPr>
              <w:tabs>
                <w:tab w:val="num" w:pos="67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Осевые напряжения</w:t>
            </w:r>
          </w:p>
        </w:tc>
        <w:tc>
          <w:tcPr>
            <w:tcW w:w="1258" w:type="pct"/>
            <w:gridSpan w:val="2"/>
          </w:tcPr>
          <w:p w:rsidR="00F72811" w:rsidRPr="0032551D" w:rsidRDefault="00F72811" w:rsidP="0032551D">
            <w:pPr>
              <w:tabs>
                <w:tab w:val="num" w:pos="-169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Кольцевые напряжения</w:t>
            </w:r>
          </w:p>
        </w:tc>
        <w:tc>
          <w:tcPr>
            <w:tcW w:w="628" w:type="pct"/>
            <w:vMerge w:val="restart"/>
          </w:tcPr>
          <w:p w:rsidR="00F72811" w:rsidRPr="0032551D" w:rsidRDefault="00F72811" w:rsidP="0032551D">
            <w:pPr>
              <w:tabs>
                <w:tab w:val="num" w:pos="-169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δ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>/δ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</w:rPr>
              <w:t>01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>+</w:t>
            </w:r>
          </w:p>
          <w:p w:rsidR="00F72811" w:rsidRPr="0032551D" w:rsidRDefault="00F72811" w:rsidP="0032551D">
            <w:pPr>
              <w:tabs>
                <w:tab w:val="num" w:pos="-169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+δ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Pr="0032551D">
              <w:rPr>
                <w:rFonts w:ascii="Times New Roman" w:hAnsi="Times New Roman"/>
                <w:sz w:val="20"/>
                <w:szCs w:val="20"/>
              </w:rPr>
              <w:t>/δ</w:t>
            </w:r>
            <w:r w:rsidRPr="0032551D">
              <w:rPr>
                <w:rFonts w:ascii="Times New Roman" w:hAnsi="Times New Roman"/>
                <w:sz w:val="20"/>
                <w:szCs w:val="20"/>
                <w:vertAlign w:val="subscript"/>
              </w:rPr>
              <w:t>02</w:t>
            </w:r>
          </w:p>
        </w:tc>
      </w:tr>
      <w:tr w:rsidR="00F72811" w:rsidRPr="0032551D" w:rsidTr="0032551D">
        <w:trPr>
          <w:trHeight w:val="645"/>
          <w:jc w:val="center"/>
        </w:trPr>
        <w:tc>
          <w:tcPr>
            <w:tcW w:w="488" w:type="pct"/>
            <w:vMerge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" w:type="pct"/>
            <w:vMerge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vMerge/>
          </w:tcPr>
          <w:p w:rsidR="00F72811" w:rsidRPr="0032551D" w:rsidRDefault="00F72811" w:rsidP="0032551D">
            <w:pPr>
              <w:tabs>
                <w:tab w:val="num" w:pos="0"/>
                <w:tab w:val="num" w:pos="49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" w:type="pct"/>
            <w:vMerge/>
          </w:tcPr>
          <w:p w:rsidR="00F72811" w:rsidRPr="0032551D" w:rsidRDefault="00F72811" w:rsidP="0032551D">
            <w:pPr>
              <w:tabs>
                <w:tab w:val="num" w:pos="0"/>
                <w:tab w:val="num" w:pos="49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pct"/>
          </w:tcPr>
          <w:p w:rsidR="00F72811" w:rsidRPr="0032551D" w:rsidRDefault="00F72811" w:rsidP="0032551D">
            <w:pPr>
              <w:tabs>
                <w:tab w:val="num" w:pos="0"/>
                <w:tab w:val="num" w:pos="49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Расчетные, МПа</w:t>
            </w:r>
          </w:p>
        </w:tc>
        <w:tc>
          <w:tcPr>
            <w:tcW w:w="697" w:type="pct"/>
          </w:tcPr>
          <w:p w:rsidR="00F72811" w:rsidRPr="0032551D" w:rsidRDefault="00F72811" w:rsidP="0032551D">
            <w:pPr>
              <w:tabs>
                <w:tab w:val="num" w:pos="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Критические,</w:t>
            </w:r>
          </w:p>
          <w:p w:rsidR="00F72811" w:rsidRPr="0032551D" w:rsidRDefault="00F72811" w:rsidP="0032551D">
            <w:pPr>
              <w:tabs>
                <w:tab w:val="num" w:pos="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 МПа</w:t>
            </w:r>
          </w:p>
        </w:tc>
        <w:tc>
          <w:tcPr>
            <w:tcW w:w="626" w:type="pct"/>
          </w:tcPr>
          <w:p w:rsidR="00F72811" w:rsidRPr="0032551D" w:rsidRDefault="00F72811" w:rsidP="0032551D">
            <w:pPr>
              <w:tabs>
                <w:tab w:val="num" w:pos="-55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Расчетные,</w:t>
            </w:r>
          </w:p>
          <w:p w:rsidR="00F72811" w:rsidRPr="0032551D" w:rsidRDefault="00F72811" w:rsidP="0032551D">
            <w:pPr>
              <w:tabs>
                <w:tab w:val="num" w:pos="-55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 xml:space="preserve"> МПа</w:t>
            </w:r>
          </w:p>
        </w:tc>
        <w:tc>
          <w:tcPr>
            <w:tcW w:w="631" w:type="pct"/>
          </w:tcPr>
          <w:p w:rsidR="00F72811" w:rsidRPr="0032551D" w:rsidRDefault="00F72811" w:rsidP="0032551D">
            <w:pPr>
              <w:tabs>
                <w:tab w:val="num" w:pos="105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Критические, МПа</w:t>
            </w:r>
          </w:p>
        </w:tc>
        <w:tc>
          <w:tcPr>
            <w:tcW w:w="628" w:type="pct"/>
            <w:vMerge/>
          </w:tcPr>
          <w:p w:rsidR="00F72811" w:rsidRPr="0032551D" w:rsidRDefault="00F72811" w:rsidP="0032551D">
            <w:pPr>
              <w:tabs>
                <w:tab w:val="num" w:pos="105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2811" w:rsidRPr="0032551D" w:rsidTr="0032551D">
        <w:trPr>
          <w:jc w:val="center"/>
        </w:trPr>
        <w:tc>
          <w:tcPr>
            <w:tcW w:w="488" w:type="pct"/>
            <w:vAlign w:val="center"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bookmarkStart w:id="2" w:name="_Hlk196384654"/>
            <w:r w:rsidRPr="003255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82" w:type="pct"/>
            <w:vAlign w:val="center"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361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0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698,4</w:t>
            </w:r>
          </w:p>
        </w:tc>
        <w:tc>
          <w:tcPr>
            <w:tcW w:w="584" w:type="pct"/>
            <w:vAlign w:val="bottom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5,24</w:t>
            </w:r>
          </w:p>
        </w:tc>
        <w:tc>
          <w:tcPr>
            <w:tcW w:w="697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13,188</w:t>
            </w:r>
          </w:p>
        </w:tc>
        <w:tc>
          <w:tcPr>
            <w:tcW w:w="626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0,778</w:t>
            </w:r>
          </w:p>
        </w:tc>
        <w:tc>
          <w:tcPr>
            <w:tcW w:w="631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628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0,855</w:t>
            </w:r>
          </w:p>
        </w:tc>
      </w:tr>
      <w:tr w:rsidR="00F72811" w:rsidRPr="0032551D" w:rsidTr="0032551D">
        <w:trPr>
          <w:jc w:val="center"/>
        </w:trPr>
        <w:tc>
          <w:tcPr>
            <w:tcW w:w="488" w:type="pct"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8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  <w:tc>
          <w:tcPr>
            <w:tcW w:w="361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0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698,4</w:t>
            </w:r>
          </w:p>
        </w:tc>
        <w:tc>
          <w:tcPr>
            <w:tcW w:w="584" w:type="pct"/>
            <w:vAlign w:val="bottom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5,67</w:t>
            </w:r>
          </w:p>
        </w:tc>
        <w:tc>
          <w:tcPr>
            <w:tcW w:w="697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11,800</w:t>
            </w:r>
          </w:p>
        </w:tc>
        <w:tc>
          <w:tcPr>
            <w:tcW w:w="626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0,778</w:t>
            </w:r>
          </w:p>
        </w:tc>
        <w:tc>
          <w:tcPr>
            <w:tcW w:w="631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628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0,938</w:t>
            </w:r>
          </w:p>
        </w:tc>
      </w:tr>
      <w:tr w:rsidR="00F72811" w:rsidRPr="0032551D" w:rsidTr="0032551D">
        <w:trPr>
          <w:jc w:val="center"/>
        </w:trPr>
        <w:tc>
          <w:tcPr>
            <w:tcW w:w="488" w:type="pct"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8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3,98</w:t>
            </w:r>
          </w:p>
        </w:tc>
        <w:tc>
          <w:tcPr>
            <w:tcW w:w="361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0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698,4</w:t>
            </w:r>
          </w:p>
        </w:tc>
        <w:tc>
          <w:tcPr>
            <w:tcW w:w="584" w:type="pct"/>
            <w:vAlign w:val="bottom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6,24</w:t>
            </w:r>
          </w:p>
        </w:tc>
        <w:tc>
          <w:tcPr>
            <w:tcW w:w="697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10,412</w:t>
            </w:r>
          </w:p>
        </w:tc>
        <w:tc>
          <w:tcPr>
            <w:tcW w:w="626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0,778</w:t>
            </w:r>
          </w:p>
        </w:tc>
        <w:tc>
          <w:tcPr>
            <w:tcW w:w="631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628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1,057</w:t>
            </w:r>
          </w:p>
        </w:tc>
      </w:tr>
      <w:tr w:rsidR="00F72811" w:rsidRPr="0032551D" w:rsidTr="0032551D">
        <w:trPr>
          <w:jc w:val="center"/>
        </w:trPr>
        <w:tc>
          <w:tcPr>
            <w:tcW w:w="488" w:type="pct"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8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5,97</w:t>
            </w:r>
          </w:p>
        </w:tc>
        <w:tc>
          <w:tcPr>
            <w:tcW w:w="361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0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698,4</w:t>
            </w:r>
          </w:p>
        </w:tc>
        <w:tc>
          <w:tcPr>
            <w:tcW w:w="584" w:type="pct"/>
            <w:vAlign w:val="bottom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6,51</w:t>
            </w:r>
          </w:p>
        </w:tc>
        <w:tc>
          <w:tcPr>
            <w:tcW w:w="697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9,717</w:t>
            </w:r>
          </w:p>
        </w:tc>
        <w:tc>
          <w:tcPr>
            <w:tcW w:w="626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0,778</w:t>
            </w:r>
          </w:p>
        </w:tc>
        <w:tc>
          <w:tcPr>
            <w:tcW w:w="631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628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1,128</w:t>
            </w:r>
          </w:p>
        </w:tc>
      </w:tr>
      <w:tr w:rsidR="00F72811" w:rsidRPr="0032551D" w:rsidTr="0032551D">
        <w:trPr>
          <w:jc w:val="center"/>
        </w:trPr>
        <w:tc>
          <w:tcPr>
            <w:tcW w:w="488" w:type="pct"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7,96</w:t>
            </w:r>
          </w:p>
        </w:tc>
        <w:tc>
          <w:tcPr>
            <w:tcW w:w="361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0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698,4</w:t>
            </w:r>
          </w:p>
        </w:tc>
        <w:tc>
          <w:tcPr>
            <w:tcW w:w="584" w:type="pct"/>
            <w:vAlign w:val="bottom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7,40</w:t>
            </w:r>
          </w:p>
        </w:tc>
        <w:tc>
          <w:tcPr>
            <w:tcW w:w="697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8,329</w:t>
            </w:r>
          </w:p>
        </w:tc>
        <w:tc>
          <w:tcPr>
            <w:tcW w:w="626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0,778</w:t>
            </w:r>
          </w:p>
        </w:tc>
        <w:tc>
          <w:tcPr>
            <w:tcW w:w="631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628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1,346</w:t>
            </w:r>
          </w:p>
        </w:tc>
      </w:tr>
      <w:tr w:rsidR="00F72811" w:rsidRPr="0032551D" w:rsidTr="0032551D">
        <w:trPr>
          <w:jc w:val="center"/>
        </w:trPr>
        <w:tc>
          <w:tcPr>
            <w:tcW w:w="488" w:type="pct"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8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9,95</w:t>
            </w:r>
          </w:p>
        </w:tc>
        <w:tc>
          <w:tcPr>
            <w:tcW w:w="361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0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698,4</w:t>
            </w:r>
          </w:p>
        </w:tc>
        <w:tc>
          <w:tcPr>
            <w:tcW w:w="584" w:type="pct"/>
            <w:vAlign w:val="bottom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7,89</w:t>
            </w:r>
          </w:p>
        </w:tc>
        <w:tc>
          <w:tcPr>
            <w:tcW w:w="697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7,635</w:t>
            </w:r>
          </w:p>
        </w:tc>
        <w:tc>
          <w:tcPr>
            <w:tcW w:w="626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0,778</w:t>
            </w:r>
          </w:p>
        </w:tc>
        <w:tc>
          <w:tcPr>
            <w:tcW w:w="631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628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1,491</w:t>
            </w:r>
          </w:p>
        </w:tc>
      </w:tr>
      <w:tr w:rsidR="00F72811" w:rsidRPr="0032551D" w:rsidTr="0032551D">
        <w:trPr>
          <w:jc w:val="center"/>
        </w:trPr>
        <w:tc>
          <w:tcPr>
            <w:tcW w:w="488" w:type="pct"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8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11,94</w:t>
            </w:r>
          </w:p>
        </w:tc>
        <w:tc>
          <w:tcPr>
            <w:tcW w:w="361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0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698,4</w:t>
            </w:r>
          </w:p>
        </w:tc>
        <w:tc>
          <w:tcPr>
            <w:tcW w:w="584" w:type="pct"/>
            <w:vAlign w:val="bottom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7,72</w:t>
            </w:r>
          </w:p>
        </w:tc>
        <w:tc>
          <w:tcPr>
            <w:tcW w:w="697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7,635</w:t>
            </w:r>
          </w:p>
        </w:tc>
        <w:tc>
          <w:tcPr>
            <w:tcW w:w="626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0,778</w:t>
            </w:r>
          </w:p>
        </w:tc>
        <w:tc>
          <w:tcPr>
            <w:tcW w:w="631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628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1,469</w:t>
            </w:r>
          </w:p>
        </w:tc>
      </w:tr>
      <w:tr w:rsidR="00F72811" w:rsidRPr="0032551D" w:rsidTr="0032551D">
        <w:trPr>
          <w:jc w:val="center"/>
        </w:trPr>
        <w:tc>
          <w:tcPr>
            <w:tcW w:w="488" w:type="pct"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8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13,93</w:t>
            </w:r>
          </w:p>
        </w:tc>
        <w:tc>
          <w:tcPr>
            <w:tcW w:w="361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0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698,4</w:t>
            </w:r>
          </w:p>
        </w:tc>
        <w:tc>
          <w:tcPr>
            <w:tcW w:w="584" w:type="pct"/>
            <w:vAlign w:val="bottom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7,55</w:t>
            </w:r>
          </w:p>
        </w:tc>
        <w:tc>
          <w:tcPr>
            <w:tcW w:w="697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7,635</w:t>
            </w:r>
          </w:p>
        </w:tc>
        <w:tc>
          <w:tcPr>
            <w:tcW w:w="626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0,778</w:t>
            </w:r>
          </w:p>
        </w:tc>
        <w:tc>
          <w:tcPr>
            <w:tcW w:w="631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628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1,447</w:t>
            </w:r>
          </w:p>
        </w:tc>
      </w:tr>
      <w:tr w:rsidR="00F72811" w:rsidRPr="0032551D" w:rsidTr="0032551D">
        <w:trPr>
          <w:jc w:val="center"/>
        </w:trPr>
        <w:tc>
          <w:tcPr>
            <w:tcW w:w="488" w:type="pct"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8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15,92</w:t>
            </w:r>
          </w:p>
        </w:tc>
        <w:tc>
          <w:tcPr>
            <w:tcW w:w="361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0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698,4</w:t>
            </w:r>
          </w:p>
        </w:tc>
        <w:tc>
          <w:tcPr>
            <w:tcW w:w="584" w:type="pct"/>
            <w:vAlign w:val="bottom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7,38</w:t>
            </w:r>
          </w:p>
        </w:tc>
        <w:tc>
          <w:tcPr>
            <w:tcW w:w="697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7,635</w:t>
            </w:r>
          </w:p>
        </w:tc>
        <w:tc>
          <w:tcPr>
            <w:tcW w:w="626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0,778</w:t>
            </w:r>
          </w:p>
        </w:tc>
        <w:tc>
          <w:tcPr>
            <w:tcW w:w="631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628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1,424</w:t>
            </w:r>
          </w:p>
        </w:tc>
      </w:tr>
      <w:tr w:rsidR="00F72811" w:rsidRPr="0032551D" w:rsidTr="0032551D">
        <w:trPr>
          <w:jc w:val="center"/>
        </w:trPr>
        <w:tc>
          <w:tcPr>
            <w:tcW w:w="488" w:type="pct"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17,91</w:t>
            </w:r>
          </w:p>
        </w:tc>
        <w:tc>
          <w:tcPr>
            <w:tcW w:w="361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0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698,4</w:t>
            </w:r>
          </w:p>
        </w:tc>
        <w:tc>
          <w:tcPr>
            <w:tcW w:w="584" w:type="pct"/>
            <w:vAlign w:val="bottom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7,21</w:t>
            </w:r>
          </w:p>
        </w:tc>
        <w:tc>
          <w:tcPr>
            <w:tcW w:w="697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7,635</w:t>
            </w:r>
          </w:p>
        </w:tc>
        <w:tc>
          <w:tcPr>
            <w:tcW w:w="626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0,778</w:t>
            </w:r>
          </w:p>
        </w:tc>
        <w:tc>
          <w:tcPr>
            <w:tcW w:w="631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628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1,402</w:t>
            </w:r>
          </w:p>
        </w:tc>
      </w:tr>
      <w:tr w:rsidR="00F72811" w:rsidRPr="0032551D" w:rsidTr="0032551D">
        <w:trPr>
          <w:jc w:val="center"/>
        </w:trPr>
        <w:tc>
          <w:tcPr>
            <w:tcW w:w="488" w:type="pct"/>
          </w:tcPr>
          <w:p w:rsidR="00F72811" w:rsidRPr="0032551D" w:rsidRDefault="00F72811" w:rsidP="0032551D">
            <w:pPr>
              <w:tabs>
                <w:tab w:val="num" w:pos="720"/>
              </w:tabs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8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19,90</w:t>
            </w:r>
          </w:p>
        </w:tc>
        <w:tc>
          <w:tcPr>
            <w:tcW w:w="361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02" w:type="pct"/>
            <w:vAlign w:val="center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698,4</w:t>
            </w:r>
          </w:p>
        </w:tc>
        <w:tc>
          <w:tcPr>
            <w:tcW w:w="584" w:type="pct"/>
            <w:vAlign w:val="bottom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7,04</w:t>
            </w:r>
          </w:p>
        </w:tc>
        <w:tc>
          <w:tcPr>
            <w:tcW w:w="697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7,635</w:t>
            </w:r>
          </w:p>
        </w:tc>
        <w:tc>
          <w:tcPr>
            <w:tcW w:w="626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0,778</w:t>
            </w:r>
          </w:p>
        </w:tc>
        <w:tc>
          <w:tcPr>
            <w:tcW w:w="631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628" w:type="pct"/>
          </w:tcPr>
          <w:p w:rsidR="00F72811" w:rsidRPr="0032551D" w:rsidRDefault="00F72811" w:rsidP="0032551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551D">
              <w:rPr>
                <w:rFonts w:ascii="Times New Roman" w:hAnsi="Times New Roman"/>
                <w:sz w:val="20"/>
                <w:szCs w:val="20"/>
              </w:rPr>
              <w:t>1,380</w:t>
            </w:r>
          </w:p>
        </w:tc>
      </w:tr>
      <w:bookmarkEnd w:id="2"/>
    </w:tbl>
    <w:p w:rsidR="002B0C16" w:rsidRPr="005561CD" w:rsidRDefault="002B0C16" w:rsidP="005561C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F72811" w:rsidP="005561C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По результатам расчетов выяснилось,</w:t>
      </w:r>
      <w:r w:rsidR="001106F3" w:rsidRPr="005561CD">
        <w:rPr>
          <w:rFonts w:ascii="Times New Roman" w:hAnsi="Times New Roman"/>
          <w:sz w:val="28"/>
          <w:szCs w:val="24"/>
        </w:rPr>
        <w:t xml:space="preserve"> </w:t>
      </w:r>
      <w:r w:rsidRPr="005561CD">
        <w:rPr>
          <w:rFonts w:ascii="Times New Roman" w:hAnsi="Times New Roman"/>
          <w:sz w:val="28"/>
          <w:szCs w:val="24"/>
        </w:rPr>
        <w:t>что проверку на устойчивость стенки резервуара выдерживают только два первых пояса резервуара, а остальные 9 не соответствуют условию:</w:t>
      </w:r>
    </w:p>
    <w:p w:rsidR="0032551D" w:rsidRDefault="0032551D" w:rsidP="005561C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F72811" w:rsidRPr="005561CD" w:rsidRDefault="003809E9" w:rsidP="005561C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480" w:dyaOrig="680">
          <v:shape id="_x0000_i1263" type="#_x0000_t75" style="width:74.25pt;height:33.75pt" o:ole="">
            <v:imagedata r:id="rId355" o:title=""/>
          </v:shape>
          <o:OLEObject Type="Embed" ProgID="Equation.3" ShapeID="_x0000_i1263" DrawAspect="Content" ObjectID="_1469458624" r:id="rId465"/>
        </w:object>
      </w:r>
    </w:p>
    <w:p w:rsidR="0032551D" w:rsidRDefault="0032551D" w:rsidP="005561C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F72811" w:rsidRDefault="00F72811" w:rsidP="005561C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Это можно объяснить слишком большим значением снеговой нагрузки, заложенной в расчеты (4800Н/м</w:t>
      </w:r>
      <w:r w:rsidRPr="005561CD">
        <w:rPr>
          <w:rFonts w:ascii="Times New Roman" w:hAnsi="Times New Roman"/>
          <w:sz w:val="28"/>
          <w:szCs w:val="24"/>
          <w:vertAlign w:val="superscript"/>
        </w:rPr>
        <w:t>2</w:t>
      </w:r>
      <w:r w:rsidRPr="005561CD">
        <w:rPr>
          <w:rFonts w:ascii="Times New Roman" w:hAnsi="Times New Roman"/>
          <w:sz w:val="28"/>
          <w:szCs w:val="24"/>
        </w:rPr>
        <w:t>). Следовательно следует</w:t>
      </w:r>
      <w:r w:rsidR="001106F3" w:rsidRPr="005561CD">
        <w:rPr>
          <w:rFonts w:ascii="Times New Roman" w:hAnsi="Times New Roman"/>
          <w:sz w:val="28"/>
          <w:szCs w:val="24"/>
        </w:rPr>
        <w:t>,</w:t>
      </w:r>
      <w:r w:rsidRPr="005561CD">
        <w:rPr>
          <w:rFonts w:ascii="Times New Roman" w:hAnsi="Times New Roman"/>
          <w:sz w:val="28"/>
          <w:szCs w:val="24"/>
        </w:rPr>
        <w:t xml:space="preserve"> либо уменьшить параметр снеговой </w:t>
      </w:r>
      <w:r w:rsidR="001106F3" w:rsidRPr="005561CD">
        <w:rPr>
          <w:rFonts w:ascii="Times New Roman" w:hAnsi="Times New Roman"/>
          <w:sz w:val="28"/>
          <w:szCs w:val="24"/>
        </w:rPr>
        <w:t>нагрузки</w:t>
      </w:r>
      <w:r w:rsidRPr="005561CD">
        <w:rPr>
          <w:rFonts w:ascii="Times New Roman" w:hAnsi="Times New Roman"/>
          <w:sz w:val="28"/>
          <w:szCs w:val="24"/>
        </w:rPr>
        <w:t xml:space="preserve">, введя в перечень регламентных работ по хозяйству дополнительную чистку покрытия резервуара от снега в зимний период, либо произвести перерасчет для резервуара подобного строительного объема, но с меньшим </w:t>
      </w:r>
      <w:r w:rsidR="001106F3" w:rsidRPr="005561CD">
        <w:rPr>
          <w:rFonts w:ascii="Times New Roman" w:hAnsi="Times New Roman"/>
          <w:sz w:val="28"/>
          <w:szCs w:val="24"/>
        </w:rPr>
        <w:t>диаметром</w:t>
      </w:r>
      <w:r w:rsidRPr="005561CD">
        <w:rPr>
          <w:rFonts w:ascii="Times New Roman" w:hAnsi="Times New Roman"/>
          <w:sz w:val="28"/>
          <w:szCs w:val="24"/>
        </w:rPr>
        <w:t xml:space="preserve"> крыши.</w:t>
      </w:r>
    </w:p>
    <w:p w:rsidR="0032551D" w:rsidRPr="005561CD" w:rsidRDefault="0032551D" w:rsidP="005561C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B655D3" w:rsidRDefault="00B655D3" w:rsidP="005561CD">
      <w:pPr>
        <w:widowControl w:val="0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Расч</w:t>
      </w:r>
      <w:r w:rsidR="0032551D">
        <w:rPr>
          <w:rFonts w:ascii="Times New Roman" w:hAnsi="Times New Roman"/>
          <w:sz w:val="28"/>
          <w:szCs w:val="24"/>
        </w:rPr>
        <w:t>ет массы конструкций резервуара</w:t>
      </w:r>
    </w:p>
    <w:p w:rsidR="0032551D" w:rsidRPr="005561CD" w:rsidRDefault="0032551D" w:rsidP="0032551D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widowControl w:val="0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Рассч</w:t>
      </w:r>
      <w:r w:rsidR="0032551D">
        <w:rPr>
          <w:rFonts w:ascii="Times New Roman" w:hAnsi="Times New Roman"/>
          <w:sz w:val="28"/>
          <w:szCs w:val="24"/>
        </w:rPr>
        <w:t>итываем полный объем резервуара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579" w:dyaOrig="380">
          <v:shape id="_x0000_i1264" type="#_x0000_t75" style="width:78pt;height:18.75pt" o:ole="">
            <v:imagedata r:id="rId466" o:title=""/>
          </v:shape>
          <o:OLEObject Type="Embed" ProgID="Equation.3" ShapeID="_x0000_i1264" DrawAspect="Content" ObjectID="_1469458625" r:id="rId467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620" w:dyaOrig="400">
          <v:shape id="_x0000_i1265" type="#_x0000_t75" style="width:180.75pt;height:19.5pt" o:ole="">
            <v:imagedata r:id="rId468" o:title=""/>
          </v:shape>
          <o:OLEObject Type="Embed" ProgID="Equation.3" ShapeID="_x0000_i1265" DrawAspect="Content" ObjectID="_1469458626" r:id="rId469"/>
        </w:object>
      </w:r>
      <w:r w:rsidR="00072400" w:rsidRPr="005561CD">
        <w:rPr>
          <w:rFonts w:ascii="Times New Roman" w:hAnsi="Times New Roman"/>
          <w:sz w:val="28"/>
          <w:szCs w:val="24"/>
        </w:rPr>
        <w:t>.</w: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Полезный объем резервуара: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500" w:dyaOrig="660">
          <v:shape id="_x0000_i1266" type="#_x0000_t75" style="width:125.25pt;height:33pt" o:ole="">
            <v:imagedata r:id="rId470" o:title=""/>
          </v:shape>
          <o:OLEObject Type="Embed" ProgID="Equation.3" ShapeID="_x0000_i1266" DrawAspect="Content" ObjectID="_1469458627" r:id="rId471"/>
        </w:object>
      </w:r>
      <w:r w:rsidR="00072400" w:rsidRPr="005561CD">
        <w:rPr>
          <w:rFonts w:ascii="Times New Roman" w:hAnsi="Times New Roman"/>
          <w:sz w:val="28"/>
          <w:szCs w:val="24"/>
        </w:rPr>
        <w:t>,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где Н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min</w:t>
      </w:r>
      <w:r w:rsidRPr="005561CD">
        <w:rPr>
          <w:rFonts w:ascii="Times New Roman" w:hAnsi="Times New Roman"/>
          <w:sz w:val="28"/>
          <w:szCs w:val="24"/>
        </w:rPr>
        <w:t xml:space="preserve"> – </w:t>
      </w:r>
      <w:r w:rsidRPr="005561CD">
        <w:rPr>
          <w:rFonts w:ascii="Times New Roman" w:hAnsi="Times New Roman"/>
          <w:sz w:val="28"/>
          <w:szCs w:val="24"/>
          <w:lang w:val="en-US"/>
        </w:rPr>
        <w:t>min</w:t>
      </w:r>
      <w:r w:rsidRPr="005561CD">
        <w:rPr>
          <w:rFonts w:ascii="Times New Roman" w:hAnsi="Times New Roman"/>
          <w:sz w:val="28"/>
          <w:szCs w:val="24"/>
        </w:rPr>
        <w:t xml:space="preserve"> расстояние от днища резервуара до оси ПРП (приемо</w:t>
      </w:r>
      <w:r w:rsidR="0032551D">
        <w:rPr>
          <w:rFonts w:ascii="Times New Roman" w:hAnsi="Times New Roman"/>
          <w:sz w:val="28"/>
          <w:szCs w:val="24"/>
        </w:rPr>
        <w:t>–</w:t>
      </w:r>
      <w:r w:rsidRPr="005561CD">
        <w:rPr>
          <w:rFonts w:ascii="Times New Roman" w:hAnsi="Times New Roman"/>
          <w:sz w:val="28"/>
          <w:szCs w:val="24"/>
        </w:rPr>
        <w:t>раздаточный патрубок), с учетом, что последний усилен кольцевой накладкой. Принимаем равное 650мм, Д</w:t>
      </w:r>
      <w:r w:rsidRPr="005561CD">
        <w:rPr>
          <w:rFonts w:ascii="Times New Roman" w:hAnsi="Times New Roman"/>
          <w:sz w:val="28"/>
          <w:szCs w:val="24"/>
          <w:vertAlign w:val="subscript"/>
        </w:rPr>
        <w:t>у</w:t>
      </w:r>
      <w:r w:rsidRPr="005561CD">
        <w:rPr>
          <w:rFonts w:ascii="Times New Roman" w:hAnsi="Times New Roman"/>
          <w:sz w:val="28"/>
          <w:szCs w:val="24"/>
        </w:rPr>
        <w:t xml:space="preserve"> = 500мм [РД 16.01 – 60.30.00 – КТН – 026 – 1 – 04, табл. 2.4, 2.7] – условный проход патрубка. Минимальный (аварийный) уровень залива жидкости составит </w:t>
      </w:r>
      <w:r w:rsidRPr="005561CD">
        <w:rPr>
          <w:rFonts w:ascii="Times New Roman" w:hAnsi="Times New Roman"/>
          <w:sz w:val="28"/>
          <w:szCs w:val="24"/>
          <w:lang w:val="en-US"/>
        </w:rPr>
        <w:t>H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min</w:t>
      </w:r>
      <w:r w:rsidRPr="005561CD">
        <w:rPr>
          <w:rFonts w:ascii="Times New Roman" w:hAnsi="Times New Roman"/>
          <w:sz w:val="28"/>
          <w:szCs w:val="24"/>
        </w:rPr>
        <w:t xml:space="preserve"> = 650+500/2 =900мм.</w: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Необходимость расчета минимального (аварийного) уровня залива жидкости связана со стабильной и безаварийной работой насосных агрегатов. При откачке нефти ниже минимального (аварийного) уровня залива жидкости насос начнет хватать воздух, это приведет к кавитации и, соответственно, к выходу насосного агрегата из строя.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999" w:dyaOrig="720">
          <v:shape id="_x0000_i1267" type="#_x0000_t75" style="width:50.25pt;height:36pt" o:ole="">
            <v:imagedata r:id="rId472" o:title=""/>
          </v:shape>
          <o:OLEObject Type="Embed" ProgID="Equation.3" ShapeID="_x0000_i1267" DrawAspect="Content" ObjectID="_1469458628" r:id="rId473"/>
        </w:objec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где η</w:t>
      </w:r>
      <w:r w:rsidRPr="005561CD">
        <w:rPr>
          <w:rFonts w:ascii="Times New Roman" w:hAnsi="Times New Roman"/>
          <w:sz w:val="28"/>
          <w:szCs w:val="24"/>
          <w:vertAlign w:val="subscript"/>
        </w:rPr>
        <w:t>з</w:t>
      </w:r>
      <w:r w:rsidRPr="005561CD">
        <w:rPr>
          <w:rFonts w:ascii="Times New Roman" w:hAnsi="Times New Roman"/>
          <w:sz w:val="28"/>
          <w:szCs w:val="24"/>
        </w:rPr>
        <w:t xml:space="preserve"> – коэффициент использования объема резервуара, 0&lt; η</w:t>
      </w:r>
      <w:r w:rsidRPr="005561CD">
        <w:rPr>
          <w:rFonts w:ascii="Times New Roman" w:hAnsi="Times New Roman"/>
          <w:sz w:val="28"/>
          <w:szCs w:val="24"/>
          <w:vertAlign w:val="subscript"/>
        </w:rPr>
        <w:t>з</w:t>
      </w:r>
      <w:r w:rsidRPr="005561CD">
        <w:rPr>
          <w:rFonts w:ascii="Times New Roman" w:hAnsi="Times New Roman"/>
          <w:sz w:val="28"/>
          <w:szCs w:val="24"/>
        </w:rPr>
        <w:t xml:space="preserve"> &lt;1.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160" w:dyaOrig="660">
          <v:shape id="_x0000_i1268" type="#_x0000_t75" style="width:207.75pt;height:33pt" o:ole="">
            <v:imagedata r:id="rId474" o:title=""/>
          </v:shape>
          <o:OLEObject Type="Embed" ProgID="Equation.3" ShapeID="_x0000_i1268" DrawAspect="Content" ObjectID="_1469458629" r:id="rId475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260" w:dyaOrig="620">
          <v:shape id="_x0000_i1269" type="#_x0000_t75" style="width:113.25pt;height:30.75pt" o:ole="">
            <v:imagedata r:id="rId476" o:title=""/>
          </v:shape>
          <o:OLEObject Type="Embed" ProgID="Equation.3" ShapeID="_x0000_i1269" DrawAspect="Content" ObjectID="_1469458630" r:id="rId477"/>
        </w:object>
      </w:r>
      <w:r w:rsidR="00072400" w:rsidRPr="005561CD">
        <w:rPr>
          <w:rFonts w:ascii="Times New Roman" w:hAnsi="Times New Roman"/>
          <w:sz w:val="28"/>
          <w:szCs w:val="24"/>
        </w:rPr>
        <w:t>.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Внутренний диаметр стенки по нижнему поясу:</w: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t>D</w:t>
      </w:r>
      <w:r w:rsidRPr="005561CD">
        <w:rPr>
          <w:rFonts w:ascii="Times New Roman" w:hAnsi="Times New Roman"/>
          <w:sz w:val="28"/>
          <w:szCs w:val="24"/>
        </w:rPr>
        <w:t>=2·</w:t>
      </w:r>
      <w:r w:rsidRPr="005561CD">
        <w:rPr>
          <w:rFonts w:ascii="Times New Roman" w:hAnsi="Times New Roman"/>
          <w:sz w:val="28"/>
          <w:szCs w:val="24"/>
          <w:lang w:val="en-US"/>
        </w:rPr>
        <w:t>R</w:t>
      </w:r>
      <w:r w:rsidRPr="005561CD">
        <w:rPr>
          <w:rFonts w:ascii="Times New Roman" w:hAnsi="Times New Roman"/>
          <w:sz w:val="28"/>
          <w:szCs w:val="24"/>
          <w:vertAlign w:val="subscript"/>
          <w:lang w:val="en-US"/>
        </w:rPr>
        <w:t>p</w:t>
      </w:r>
      <w:r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t>D</w:t>
      </w:r>
      <w:r w:rsidRPr="005561CD">
        <w:rPr>
          <w:rFonts w:ascii="Times New Roman" w:hAnsi="Times New Roman"/>
          <w:sz w:val="28"/>
          <w:szCs w:val="24"/>
        </w:rPr>
        <w:t>=2·</w:t>
      </w:r>
      <w:r w:rsidR="00F72811" w:rsidRPr="005561CD">
        <w:rPr>
          <w:rFonts w:ascii="Times New Roman" w:hAnsi="Times New Roman"/>
          <w:sz w:val="28"/>
          <w:szCs w:val="24"/>
        </w:rPr>
        <w:t>20,36</w:t>
      </w:r>
      <w:r w:rsidRPr="005561CD">
        <w:rPr>
          <w:rFonts w:ascii="Times New Roman" w:hAnsi="Times New Roman"/>
          <w:sz w:val="28"/>
          <w:szCs w:val="24"/>
        </w:rPr>
        <w:t xml:space="preserve"> =28 м.</w: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B655D3" w:rsidRPr="005561CD" w:rsidRDefault="00B655D3" w:rsidP="005561CD">
      <w:pPr>
        <w:pStyle w:val="ae"/>
        <w:widowControl w:val="0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Расчет полной массы стенки резервуара</w: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Расчет массы стенки резервуара по поясам, в одном поясе 1</w:t>
      </w:r>
      <w:r w:rsidR="00F72811" w:rsidRPr="005561CD">
        <w:rPr>
          <w:rFonts w:ascii="Times New Roman" w:hAnsi="Times New Roman"/>
          <w:sz w:val="28"/>
          <w:szCs w:val="24"/>
        </w:rPr>
        <w:t>6</w:t>
      </w:r>
      <w:r w:rsidRPr="005561CD">
        <w:rPr>
          <w:rFonts w:ascii="Times New Roman" w:hAnsi="Times New Roman"/>
          <w:sz w:val="28"/>
          <w:szCs w:val="24"/>
        </w:rPr>
        <w:t xml:space="preserve"> листов: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620" w:dyaOrig="340">
          <v:shape id="_x0000_i1270" type="#_x0000_t75" style="width:228.75pt;height:17.25pt" o:ole="">
            <v:imagedata r:id="rId478" o:title=""/>
          </v:shape>
          <o:OLEObject Type="Embed" ProgID="Equation.3" ShapeID="_x0000_i1270" DrawAspect="Content" ObjectID="_1469458631" r:id="rId479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599" w:dyaOrig="340">
          <v:shape id="_x0000_i1271" type="#_x0000_t75" style="width:230.25pt;height:17.25pt" o:ole="">
            <v:imagedata r:id="rId480" o:title=""/>
          </v:shape>
          <o:OLEObject Type="Embed" ProgID="Equation.3" ShapeID="_x0000_i1271" DrawAspect="Content" ObjectID="_1469458632" r:id="rId481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620" w:dyaOrig="360">
          <v:shape id="_x0000_i1272" type="#_x0000_t75" style="width:231pt;height:18pt" o:ole="">
            <v:imagedata r:id="rId482" o:title=""/>
          </v:shape>
          <o:OLEObject Type="Embed" ProgID="Equation.3" ShapeID="_x0000_i1272" DrawAspect="Content" ObjectID="_1469458633" r:id="rId483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640" w:dyaOrig="340">
          <v:shape id="_x0000_i1273" type="#_x0000_t75" style="width:229.5pt;height:17.25pt" o:ole="">
            <v:imagedata r:id="rId484" o:title=""/>
          </v:shape>
          <o:OLEObject Type="Embed" ProgID="Equation.3" ShapeID="_x0000_i1273" DrawAspect="Content" ObjectID="_1469458634" r:id="rId485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640" w:dyaOrig="360">
          <v:shape id="_x0000_i1274" type="#_x0000_t75" style="width:231.75pt;height:18pt" o:ole="">
            <v:imagedata r:id="rId486" o:title=""/>
          </v:shape>
          <o:OLEObject Type="Embed" ProgID="Equation.3" ShapeID="_x0000_i1274" DrawAspect="Content" ObjectID="_1469458635" r:id="rId487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599" w:dyaOrig="360">
          <v:shape id="_x0000_i1275" type="#_x0000_t75" style="width:228pt;height:18pt" o:ole="">
            <v:imagedata r:id="rId488" o:title=""/>
          </v:shape>
          <o:OLEObject Type="Embed" ProgID="Equation.3" ShapeID="_x0000_i1275" DrawAspect="Content" ObjectID="_1469458636" r:id="rId489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599" w:dyaOrig="360">
          <v:shape id="_x0000_i1276" type="#_x0000_t75" style="width:228pt;height:18pt" o:ole="">
            <v:imagedata r:id="rId490" o:title=""/>
          </v:shape>
          <o:OLEObject Type="Embed" ProgID="Equation.3" ShapeID="_x0000_i1276" DrawAspect="Content" ObjectID="_1469458637" r:id="rId491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580" w:dyaOrig="360">
          <v:shape id="_x0000_i1277" type="#_x0000_t75" style="width:226.5pt;height:18pt" o:ole="">
            <v:imagedata r:id="rId492" o:title=""/>
          </v:shape>
          <o:OLEObject Type="Embed" ProgID="Equation.3" ShapeID="_x0000_i1277" DrawAspect="Content" ObjectID="_1469458638" r:id="rId493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599" w:dyaOrig="360">
          <v:shape id="_x0000_i1278" type="#_x0000_t75" style="width:228pt;height:18pt" o:ole="">
            <v:imagedata r:id="rId494" o:title=""/>
          </v:shape>
          <o:OLEObject Type="Embed" ProgID="Equation.3" ShapeID="_x0000_i1278" DrawAspect="Content" ObjectID="_1469458639" r:id="rId495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660" w:dyaOrig="360">
          <v:shape id="_x0000_i1279" type="#_x0000_t75" style="width:231pt;height:18pt" o:ole="">
            <v:imagedata r:id="rId496" o:title=""/>
          </v:shape>
          <o:OLEObject Type="Embed" ProgID="Equation.3" ShapeID="_x0000_i1279" DrawAspect="Content" ObjectID="_1469458640" r:id="rId497"/>
        </w:object>
      </w:r>
      <w:r w:rsidR="00072400" w:rsidRPr="005561CD">
        <w:rPr>
          <w:rFonts w:ascii="Times New Roman" w:hAnsi="Times New Roman"/>
          <w:sz w:val="28"/>
          <w:szCs w:val="24"/>
        </w:rPr>
        <w:t>.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640" w:dyaOrig="340">
          <v:shape id="_x0000_i1280" type="#_x0000_t75" style="width:229.5pt;height:17.25pt" o:ole="">
            <v:imagedata r:id="rId498" o:title=""/>
          </v:shape>
          <o:OLEObject Type="Embed" ProgID="Equation.3" ShapeID="_x0000_i1280" DrawAspect="Content" ObjectID="_1469458641" r:id="rId499"/>
        </w:object>
      </w:r>
    </w:p>
    <w:p w:rsidR="00F72811" w:rsidRPr="005561CD" w:rsidRDefault="00F72811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Масса изоляции: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  <w:lang w:val="en-US"/>
        </w:rPr>
      </w:pPr>
      <w:r w:rsidRPr="005561CD">
        <w:rPr>
          <w:rFonts w:ascii="Times New Roman" w:hAnsi="Times New Roman"/>
          <w:sz w:val="28"/>
          <w:szCs w:val="24"/>
        </w:rPr>
        <w:object w:dxaOrig="4620" w:dyaOrig="360">
          <v:shape id="_x0000_i1281" type="#_x0000_t75" style="width:231pt;height:18pt" o:ole="">
            <v:imagedata r:id="rId500" o:title=""/>
          </v:shape>
          <o:OLEObject Type="Embed" ProgID="Equation.3" ShapeID="_x0000_i1281" DrawAspect="Content" ObjectID="_1469458642" r:id="rId501"/>
        </w:objec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Масса стенки резервуара: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  <w:lang w:val="en-US"/>
        </w:rPr>
      </w:pPr>
      <w:r w:rsidRPr="005561CD">
        <w:rPr>
          <w:rFonts w:ascii="Times New Roman" w:hAnsi="Times New Roman"/>
          <w:sz w:val="28"/>
          <w:szCs w:val="24"/>
        </w:rPr>
        <w:object w:dxaOrig="9859" w:dyaOrig="1040">
          <v:shape id="_x0000_i1282" type="#_x0000_t75" style="width:429pt;height:45pt" o:ole="">
            <v:imagedata r:id="rId502" o:title=""/>
          </v:shape>
          <o:OLEObject Type="Embed" ProgID="Equation.3" ShapeID="_x0000_i1282" DrawAspect="Content" ObjectID="_1469458643" r:id="rId503"/>
        </w:object>
      </w:r>
    </w:p>
    <w:p w:rsidR="00DD000E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800" w:dyaOrig="660">
          <v:shape id="_x0000_i1283" type="#_x0000_t75" style="width:290.25pt;height:33pt" o:ole="">
            <v:imagedata r:id="rId504" o:title=""/>
          </v:shape>
          <o:OLEObject Type="Embed" ProgID="Equation.3" ShapeID="_x0000_i1283" DrawAspect="Content" ObjectID="_1469458644" r:id="rId505"/>
        </w:objec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Если </w:t>
      </w:r>
      <w:r w:rsidR="003809E9" w:rsidRPr="005561CD">
        <w:rPr>
          <w:rFonts w:ascii="Times New Roman" w:hAnsi="Times New Roman"/>
          <w:sz w:val="28"/>
          <w:szCs w:val="24"/>
        </w:rPr>
        <w:object w:dxaOrig="2360" w:dyaOrig="660">
          <v:shape id="_x0000_i1284" type="#_x0000_t75" style="width:117.75pt;height:33pt" o:ole="">
            <v:imagedata r:id="rId506" o:title=""/>
          </v:shape>
          <o:OLEObject Type="Embed" ProgID="Equation.3" ShapeID="_x0000_i1284" DrawAspect="Content" ObjectID="_1469458645" r:id="rId507"/>
        </w:object>
      </w:r>
      <w:r w:rsidRPr="005561CD">
        <w:rPr>
          <w:rFonts w:ascii="Times New Roman" w:hAnsi="Times New Roman"/>
          <w:sz w:val="28"/>
          <w:szCs w:val="24"/>
        </w:rPr>
        <w:t>, то необходимо крепление первого пояса стенки с помощью анкерных болтов и грунтовых противовесов.</w:t>
      </w: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Если </w:t>
      </w:r>
      <w:r w:rsidR="003809E9" w:rsidRPr="005561CD">
        <w:rPr>
          <w:rFonts w:ascii="Times New Roman" w:hAnsi="Times New Roman"/>
          <w:sz w:val="28"/>
          <w:szCs w:val="24"/>
        </w:rPr>
        <w:object w:dxaOrig="2360" w:dyaOrig="660">
          <v:shape id="_x0000_i1285" type="#_x0000_t75" style="width:117.75pt;height:33pt" o:ole="">
            <v:imagedata r:id="rId508" o:title=""/>
          </v:shape>
          <o:OLEObject Type="Embed" ProgID="Equation.3" ShapeID="_x0000_i1285" DrawAspect="Content" ObjectID="_1469458646" r:id="rId509"/>
        </w:object>
      </w:r>
      <w:r w:rsidRPr="005561CD">
        <w:rPr>
          <w:rFonts w:ascii="Times New Roman" w:hAnsi="Times New Roman"/>
          <w:sz w:val="28"/>
          <w:szCs w:val="24"/>
        </w:rPr>
        <w:t>, то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Pr="005561CD">
        <w:rPr>
          <w:rFonts w:ascii="Times New Roman" w:hAnsi="Times New Roman"/>
          <w:sz w:val="28"/>
          <w:szCs w:val="24"/>
        </w:rPr>
        <w:t>анкерное крепление не требуется.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DD000E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140" w:dyaOrig="380">
          <v:shape id="_x0000_i1286" type="#_x0000_t75" style="width:257.25pt;height:18.75pt" o:ole="">
            <v:imagedata r:id="rId510" o:title=""/>
          </v:shape>
          <o:OLEObject Type="Embed" ProgID="Equation.3" ShapeID="_x0000_i1286" DrawAspect="Content" ObjectID="_1469458647" r:id="rId511"/>
        </w:object>
      </w:r>
      <w:r w:rsidR="00DD000E" w:rsidRPr="005561CD">
        <w:rPr>
          <w:rFonts w:ascii="Times New Roman" w:hAnsi="Times New Roman"/>
          <w:sz w:val="28"/>
          <w:szCs w:val="24"/>
        </w:rPr>
        <w:t>;</w:t>
      </w:r>
    </w:p>
    <w:p w:rsidR="0032551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240" w:dyaOrig="320">
          <v:shape id="_x0000_i1287" type="#_x0000_t75" style="width:111.75pt;height:15.75pt" o:ole="">
            <v:imagedata r:id="rId512" o:title=""/>
          </v:shape>
          <o:OLEObject Type="Embed" ProgID="Equation.3" ShapeID="_x0000_i1287" DrawAspect="Content" ObjectID="_1469458648" r:id="rId513"/>
        </w:object>
      </w:r>
      <w:r w:rsidR="00DD000E" w:rsidRPr="005561CD">
        <w:rPr>
          <w:rFonts w:ascii="Times New Roman" w:hAnsi="Times New Roman"/>
          <w:sz w:val="28"/>
          <w:szCs w:val="24"/>
        </w:rPr>
        <w:t>,</w:t>
      </w: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значит необходимо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Pr="005561CD">
        <w:rPr>
          <w:rFonts w:ascii="Times New Roman" w:hAnsi="Times New Roman"/>
          <w:sz w:val="28"/>
          <w:szCs w:val="24"/>
        </w:rPr>
        <w:t>крепление первого пояса стенки с помощью анкерных болтов и грунтовых противовесов.</w: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F72811" w:rsidRPr="005561CD" w:rsidRDefault="00F72811" w:rsidP="005561CD">
      <w:pPr>
        <w:pStyle w:val="ae"/>
        <w:widowControl w:val="0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Масса днища: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2551D" w:rsidRDefault="003809E9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1719" w:dyaOrig="380">
          <v:shape id="_x0000_i1288" type="#_x0000_t75" style="width:86.25pt;height:18.75pt" o:ole="">
            <v:imagedata r:id="rId514" o:title=""/>
          </v:shape>
          <o:OLEObject Type="Embed" ProgID="Equation.3" ShapeID="_x0000_i1288" DrawAspect="Content" ObjectID="_1469458649" r:id="rId515"/>
        </w:object>
      </w:r>
      <w:r w:rsidR="00F72811" w:rsidRPr="005561CD">
        <w:rPr>
          <w:rFonts w:ascii="Times New Roman" w:hAnsi="Times New Roman"/>
          <w:sz w:val="28"/>
          <w:szCs w:val="28"/>
        </w:rPr>
        <w:t xml:space="preserve">, 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72811" w:rsidRPr="005561CD" w:rsidRDefault="00F72811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где</w:t>
      </w:r>
    </w:p>
    <w:p w:rsidR="00F72811" w:rsidRPr="005561CD" w:rsidRDefault="00F72811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  <w:lang w:val="en-US"/>
        </w:rPr>
        <w:t>m</w:t>
      </w:r>
      <w:r w:rsidRPr="005561CD">
        <w:rPr>
          <w:rFonts w:ascii="Times New Roman" w:hAnsi="Times New Roman"/>
          <w:sz w:val="28"/>
          <w:szCs w:val="28"/>
          <w:vertAlign w:val="subscript"/>
        </w:rPr>
        <w:t>окр</w:t>
      </w:r>
      <w:r w:rsidRPr="005561CD">
        <w:rPr>
          <w:rFonts w:ascii="Times New Roman" w:hAnsi="Times New Roman"/>
          <w:sz w:val="28"/>
          <w:szCs w:val="28"/>
        </w:rPr>
        <w:t xml:space="preserve"> – масса окрайки днища,</w:t>
      </w:r>
    </w:p>
    <w:p w:rsidR="00F72811" w:rsidRPr="005561CD" w:rsidRDefault="00F72811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  <w:lang w:val="en-US"/>
        </w:rPr>
        <w:t>m</w:t>
      </w:r>
      <w:r w:rsidRPr="005561CD">
        <w:rPr>
          <w:rFonts w:ascii="Times New Roman" w:hAnsi="Times New Roman"/>
          <w:sz w:val="28"/>
          <w:szCs w:val="28"/>
          <w:vertAlign w:val="subscript"/>
        </w:rPr>
        <w:t>ц.ч.</w:t>
      </w:r>
      <w:r w:rsidRPr="005561CD">
        <w:rPr>
          <w:rFonts w:ascii="Times New Roman" w:hAnsi="Times New Roman"/>
          <w:sz w:val="28"/>
          <w:szCs w:val="28"/>
        </w:rPr>
        <w:t xml:space="preserve"> – масса центральной части днища.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72811" w:rsidRPr="005561CD" w:rsidRDefault="003809E9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2100" w:dyaOrig="380">
          <v:shape id="_x0000_i1289" type="#_x0000_t75" style="width:105pt;height:18.75pt" o:ole="">
            <v:imagedata r:id="rId516" o:title=""/>
          </v:shape>
          <o:OLEObject Type="Embed" ProgID="Equation.3" ShapeID="_x0000_i1289" DrawAspect="Content" ObjectID="_1469458650" r:id="rId517"/>
        </w:object>
      </w:r>
      <w:r w:rsidR="00F72811" w:rsidRPr="005561CD">
        <w:rPr>
          <w:rFonts w:ascii="Times New Roman" w:hAnsi="Times New Roman"/>
          <w:sz w:val="28"/>
          <w:szCs w:val="28"/>
        </w:rPr>
        <w:t>,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72811" w:rsidRPr="005561CD" w:rsidRDefault="00F72811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 xml:space="preserve">где </w:t>
      </w:r>
      <w:r w:rsidRPr="005561CD">
        <w:rPr>
          <w:rFonts w:ascii="Times New Roman" w:hAnsi="Times New Roman"/>
          <w:sz w:val="28"/>
          <w:szCs w:val="28"/>
          <w:lang w:val="en-US"/>
        </w:rPr>
        <w:t>S</w:t>
      </w:r>
      <w:r w:rsidRPr="005561CD">
        <w:rPr>
          <w:rFonts w:ascii="Times New Roman" w:hAnsi="Times New Roman"/>
          <w:sz w:val="28"/>
          <w:szCs w:val="28"/>
          <w:vertAlign w:val="subscript"/>
        </w:rPr>
        <w:t>окр</w:t>
      </w:r>
      <w:r w:rsidRPr="005561CD">
        <w:rPr>
          <w:rFonts w:ascii="Times New Roman" w:hAnsi="Times New Roman"/>
          <w:sz w:val="28"/>
          <w:szCs w:val="28"/>
        </w:rPr>
        <w:t xml:space="preserve"> – площадь окрайки днища,</w:t>
      </w:r>
    </w:p>
    <w:p w:rsidR="00F72811" w:rsidRPr="005561CD" w:rsidRDefault="00F72811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δ</w:t>
      </w:r>
      <w:r w:rsidRPr="005561CD">
        <w:rPr>
          <w:rFonts w:ascii="Times New Roman" w:hAnsi="Times New Roman"/>
          <w:sz w:val="28"/>
          <w:szCs w:val="28"/>
          <w:vertAlign w:val="subscript"/>
        </w:rPr>
        <w:t>окр</w:t>
      </w:r>
      <w:r w:rsidRPr="005561CD">
        <w:rPr>
          <w:rFonts w:ascii="Times New Roman" w:hAnsi="Times New Roman"/>
          <w:sz w:val="28"/>
          <w:szCs w:val="28"/>
        </w:rPr>
        <w:t xml:space="preserve"> – толщина стенки окрайки.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2551D" w:rsidRDefault="003809E9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2060" w:dyaOrig="380">
          <v:shape id="_x0000_i1290" type="#_x0000_t75" style="width:102.75pt;height:18.75pt" o:ole="">
            <v:imagedata r:id="rId518" o:title=""/>
          </v:shape>
          <o:OLEObject Type="Embed" ProgID="Equation.3" ShapeID="_x0000_i1290" DrawAspect="Content" ObjectID="_1469458651" r:id="rId519"/>
        </w:object>
      </w:r>
      <w:r w:rsidR="00F72811" w:rsidRPr="005561CD">
        <w:rPr>
          <w:rFonts w:ascii="Times New Roman" w:hAnsi="Times New Roman"/>
          <w:sz w:val="28"/>
          <w:szCs w:val="28"/>
        </w:rPr>
        <w:t>,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72811" w:rsidRPr="005561CD" w:rsidRDefault="00F72811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где</w:t>
      </w:r>
    </w:p>
    <w:p w:rsidR="00F72811" w:rsidRPr="005561CD" w:rsidRDefault="00F72811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  <w:lang w:val="en-US"/>
        </w:rPr>
        <w:t>S</w:t>
      </w:r>
      <w:r w:rsidRPr="005561CD">
        <w:rPr>
          <w:rFonts w:ascii="Times New Roman" w:hAnsi="Times New Roman"/>
          <w:sz w:val="28"/>
          <w:szCs w:val="28"/>
          <w:vertAlign w:val="subscript"/>
        </w:rPr>
        <w:t>ц.ч.</w:t>
      </w:r>
      <w:r w:rsidRPr="005561CD">
        <w:rPr>
          <w:rFonts w:ascii="Times New Roman" w:hAnsi="Times New Roman"/>
          <w:sz w:val="28"/>
          <w:szCs w:val="28"/>
        </w:rPr>
        <w:t xml:space="preserve"> – площадь центральной части,</w:t>
      </w:r>
    </w:p>
    <w:p w:rsidR="00F72811" w:rsidRPr="005561CD" w:rsidRDefault="00F72811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δ</w:t>
      </w:r>
      <w:r w:rsidRPr="005561CD">
        <w:rPr>
          <w:rFonts w:ascii="Times New Roman" w:hAnsi="Times New Roman"/>
          <w:sz w:val="28"/>
          <w:szCs w:val="28"/>
          <w:vertAlign w:val="subscript"/>
        </w:rPr>
        <w:t>ц.ч.</w:t>
      </w:r>
      <w:r w:rsidRPr="005561CD">
        <w:rPr>
          <w:rFonts w:ascii="Times New Roman" w:hAnsi="Times New Roman"/>
          <w:sz w:val="28"/>
          <w:szCs w:val="28"/>
        </w:rPr>
        <w:t xml:space="preserve"> – толщина стенки центральной части.</w:t>
      </w:r>
    </w:p>
    <w:p w:rsidR="0032551D" w:rsidRDefault="0032551D" w:rsidP="005561CD">
      <w:pPr>
        <w:pStyle w:val="11"/>
        <w:widowControl w:val="0"/>
        <w:spacing w:line="360" w:lineRule="auto"/>
        <w:ind w:left="0" w:firstLine="709"/>
        <w:rPr>
          <w:szCs w:val="28"/>
        </w:rPr>
      </w:pPr>
    </w:p>
    <w:p w:rsidR="00F72811" w:rsidRPr="005561CD" w:rsidRDefault="00F72811" w:rsidP="005561CD">
      <w:pPr>
        <w:pStyle w:val="11"/>
        <w:widowControl w:val="0"/>
        <w:spacing w:line="360" w:lineRule="auto"/>
        <w:ind w:left="0" w:firstLine="709"/>
        <w:rPr>
          <w:szCs w:val="28"/>
        </w:rPr>
      </w:pPr>
      <w:r w:rsidRPr="005561CD">
        <w:rPr>
          <w:szCs w:val="28"/>
        </w:rPr>
        <w:t>Толщину листов центральной части днища принимаем δ</w:t>
      </w:r>
      <w:r w:rsidRPr="005561CD">
        <w:rPr>
          <w:szCs w:val="28"/>
          <w:vertAlign w:val="subscript"/>
        </w:rPr>
        <w:t>ц.ч.</w:t>
      </w:r>
      <w:r w:rsidRPr="005561CD">
        <w:rPr>
          <w:szCs w:val="28"/>
        </w:rPr>
        <w:t xml:space="preserve"> = </w:t>
      </w:r>
      <w:smartTag w:uri="urn:schemas-microsoft-com:office:smarttags" w:element="metricconverter">
        <w:smartTagPr>
          <w:attr w:name="ProductID" w:val="0,2 м"/>
        </w:smartTagPr>
        <w:r w:rsidRPr="005561CD">
          <w:rPr>
            <w:szCs w:val="28"/>
          </w:rPr>
          <w:t>9 мм</w:t>
        </w:r>
      </w:smartTag>
      <w:r w:rsidRPr="005561CD">
        <w:rPr>
          <w:szCs w:val="28"/>
        </w:rPr>
        <w:t>, минимальную толщину кольцевых окраек δ</w:t>
      </w:r>
      <w:r w:rsidRPr="005561CD">
        <w:rPr>
          <w:szCs w:val="28"/>
          <w:vertAlign w:val="subscript"/>
        </w:rPr>
        <w:t>окр</w:t>
      </w:r>
      <w:r w:rsidRPr="005561CD">
        <w:rPr>
          <w:szCs w:val="28"/>
        </w:rPr>
        <w:t xml:space="preserve"> = </w:t>
      </w:r>
      <w:smartTag w:uri="urn:schemas-microsoft-com:office:smarttags" w:element="metricconverter">
        <w:smartTagPr>
          <w:attr w:name="ProductID" w:val="0,2 м"/>
        </w:smartTagPr>
        <w:r w:rsidRPr="005561CD">
          <w:rPr>
            <w:szCs w:val="28"/>
          </w:rPr>
          <w:t>12 мм</w:t>
        </w:r>
      </w:smartTag>
      <w:r w:rsidRPr="005561CD">
        <w:rPr>
          <w:szCs w:val="28"/>
        </w:rPr>
        <w:t>. Согласно РД 16.01 – 60.30.00 – КТН – 026 – 1 – 04.</w:t>
      </w:r>
    </w:p>
    <w:p w:rsidR="0032551D" w:rsidRDefault="0032551D" w:rsidP="005561CD">
      <w:pPr>
        <w:pStyle w:val="Web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auto"/>
          <w:spacing w:val="0"/>
          <w:sz w:val="28"/>
          <w:szCs w:val="28"/>
        </w:rPr>
      </w:pPr>
    </w:p>
    <w:p w:rsidR="00F72811" w:rsidRPr="005561CD" w:rsidRDefault="00F72811" w:rsidP="005561CD">
      <w:pPr>
        <w:pStyle w:val="Web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auto"/>
          <w:spacing w:val="0"/>
          <w:sz w:val="28"/>
          <w:szCs w:val="28"/>
        </w:rPr>
      </w:pPr>
      <w:r w:rsidRPr="005561CD">
        <w:rPr>
          <w:rFonts w:ascii="Times New Roman" w:hAnsi="Times New Roman" w:cs="Times New Roman"/>
          <w:color w:val="auto"/>
          <w:spacing w:val="0"/>
          <w:sz w:val="28"/>
          <w:szCs w:val="28"/>
        </w:rPr>
        <w:t xml:space="preserve">4.1 Толщина элементов днища принимается равной </w:t>
      </w:r>
      <w:smartTag w:uri="urn:schemas-microsoft-com:office:smarttags" w:element="metricconverter">
        <w:smartTagPr>
          <w:attr w:name="ProductID" w:val="0,2 м"/>
        </w:smartTagPr>
        <w:r w:rsidRPr="005561CD">
          <w:rPr>
            <w:rFonts w:ascii="Times New Roman" w:hAnsi="Times New Roman" w:cs="Times New Roman"/>
            <w:color w:val="auto"/>
            <w:spacing w:val="0"/>
            <w:sz w:val="28"/>
            <w:szCs w:val="28"/>
          </w:rPr>
          <w:t>9 мм</w:t>
        </w:r>
      </w:smartTag>
      <w:r w:rsidRPr="005561CD">
        <w:rPr>
          <w:rFonts w:ascii="Times New Roman" w:hAnsi="Times New Roman" w:cs="Times New Roman"/>
          <w:color w:val="auto"/>
          <w:spacing w:val="0"/>
          <w:sz w:val="28"/>
          <w:szCs w:val="28"/>
        </w:rPr>
        <w:t xml:space="preserve">. </w:t>
      </w:r>
    </w:p>
    <w:p w:rsidR="0032551D" w:rsidRDefault="0032551D" w:rsidP="005561CD">
      <w:pPr>
        <w:pStyle w:val="Web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auto"/>
          <w:spacing w:val="0"/>
          <w:sz w:val="28"/>
          <w:szCs w:val="28"/>
        </w:rPr>
      </w:pPr>
    </w:p>
    <w:p w:rsidR="0025210E" w:rsidRDefault="00F72811" w:rsidP="005561CD">
      <w:pPr>
        <w:pStyle w:val="Web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auto"/>
          <w:spacing w:val="0"/>
          <w:sz w:val="28"/>
          <w:szCs w:val="28"/>
        </w:rPr>
      </w:pPr>
      <w:r w:rsidRPr="005561CD">
        <w:rPr>
          <w:rFonts w:ascii="Times New Roman" w:hAnsi="Times New Roman" w:cs="Times New Roman"/>
          <w:color w:val="auto"/>
          <w:spacing w:val="0"/>
          <w:sz w:val="28"/>
          <w:szCs w:val="28"/>
        </w:rPr>
        <w:t>4.2 Толщина окрайки днища определяется по таблице Б.3.</w:t>
      </w:r>
    </w:p>
    <w:p w:rsidR="00F72811" w:rsidRPr="005561CD" w:rsidRDefault="0025210E" w:rsidP="0025210E">
      <w:pPr>
        <w:pStyle w:val="Web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auto"/>
          <w:spacing w:val="0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0"/>
          <w:sz w:val="28"/>
          <w:szCs w:val="28"/>
        </w:rPr>
        <w:br w:type="page"/>
      </w:r>
      <w:r w:rsidR="00F72811" w:rsidRPr="005561CD">
        <w:rPr>
          <w:rFonts w:ascii="Times New Roman" w:hAnsi="Times New Roman" w:cs="Times New Roman"/>
          <w:color w:val="auto"/>
          <w:spacing w:val="0"/>
          <w:sz w:val="28"/>
          <w:szCs w:val="28"/>
        </w:rPr>
        <w:t xml:space="preserve">Таблица </w:t>
      </w:r>
      <w:r w:rsidR="001106F3" w:rsidRPr="005561CD">
        <w:rPr>
          <w:rFonts w:ascii="Times New Roman" w:hAnsi="Times New Roman" w:cs="Times New Roman"/>
          <w:color w:val="auto"/>
          <w:spacing w:val="0"/>
          <w:sz w:val="28"/>
          <w:szCs w:val="28"/>
        </w:rPr>
        <w:t>14.</w:t>
      </w:r>
      <w:r w:rsidR="00F72811" w:rsidRPr="005561CD">
        <w:rPr>
          <w:rFonts w:ascii="Times New Roman" w:hAnsi="Times New Roman" w:cs="Times New Roman"/>
          <w:color w:val="auto"/>
          <w:spacing w:val="0"/>
          <w:sz w:val="28"/>
          <w:szCs w:val="28"/>
        </w:rPr>
        <w:t xml:space="preserve"> Конструктивная величина окрайки днища</w:t>
      </w:r>
      <w:r w:rsidR="00836ACC" w:rsidRPr="005561CD">
        <w:rPr>
          <w:rFonts w:ascii="Times New Roman" w:hAnsi="Times New Roman" w:cs="Times New Roman"/>
          <w:color w:val="auto"/>
          <w:spacing w:val="0"/>
          <w:sz w:val="28"/>
          <w:szCs w:val="28"/>
        </w:rPr>
        <w:t xml:space="preserve"> (1,299)</w:t>
      </w:r>
    </w:p>
    <w:tbl>
      <w:tblPr>
        <w:tblW w:w="8363" w:type="dxa"/>
        <w:tblInd w:w="9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4110"/>
      </w:tblGrid>
      <w:tr w:rsidR="00F72811" w:rsidRPr="0032551D" w:rsidTr="0025210E">
        <w:tc>
          <w:tcPr>
            <w:tcW w:w="4253" w:type="dxa"/>
          </w:tcPr>
          <w:p w:rsidR="00F72811" w:rsidRPr="0032551D" w:rsidRDefault="00F72811" w:rsidP="0032551D">
            <w:pPr>
              <w:pStyle w:val="Web"/>
              <w:spacing w:before="0" w:after="0" w:line="360" w:lineRule="auto"/>
              <w:jc w:val="both"/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</w:pP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  <w:t xml:space="preserve">Расчетная толщина первого пояса стенки </w:t>
            </w: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  <w:sym w:font="Symbol" w:char="F064"/>
            </w: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  <w:vertAlign w:val="subscript"/>
              </w:rPr>
              <w:t>е</w:t>
            </w: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  <w:t>, мм</w:t>
            </w:r>
          </w:p>
        </w:tc>
        <w:tc>
          <w:tcPr>
            <w:tcW w:w="4110" w:type="dxa"/>
          </w:tcPr>
          <w:p w:rsidR="00F72811" w:rsidRPr="0032551D" w:rsidRDefault="00F72811" w:rsidP="0032551D">
            <w:pPr>
              <w:pStyle w:val="Web"/>
              <w:spacing w:before="0" w:after="0" w:line="360" w:lineRule="auto"/>
              <w:jc w:val="both"/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</w:pP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  <w:t>Минимальная конструктивная толщина</w:t>
            </w:r>
            <w:r w:rsidR="005561CD"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  <w:t xml:space="preserve"> </w:t>
            </w: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  <w:t xml:space="preserve">окрайки </w:t>
            </w: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  <w:sym w:font="Symbol" w:char="F064"/>
            </w: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  <w:vertAlign w:val="subscript"/>
              </w:rPr>
              <w:t>ко</w:t>
            </w: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  <w:t>, мм</w:t>
            </w:r>
          </w:p>
        </w:tc>
      </w:tr>
      <w:tr w:rsidR="00F72811" w:rsidRPr="0032551D" w:rsidTr="0025210E">
        <w:tc>
          <w:tcPr>
            <w:tcW w:w="4253" w:type="dxa"/>
          </w:tcPr>
          <w:p w:rsidR="00F72811" w:rsidRPr="0032551D" w:rsidRDefault="00F72811" w:rsidP="0032551D">
            <w:pPr>
              <w:pStyle w:val="Web"/>
              <w:spacing w:before="0" w:after="0" w:line="360" w:lineRule="auto"/>
              <w:jc w:val="both"/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</w:pP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  <w:t>свыше 9 до 16 включительно</w:t>
            </w:r>
          </w:p>
        </w:tc>
        <w:tc>
          <w:tcPr>
            <w:tcW w:w="4110" w:type="dxa"/>
          </w:tcPr>
          <w:p w:rsidR="00F72811" w:rsidRPr="0032551D" w:rsidRDefault="00F72811" w:rsidP="0032551D">
            <w:pPr>
              <w:pStyle w:val="Web"/>
              <w:spacing w:before="0" w:after="0" w:line="360" w:lineRule="auto"/>
              <w:jc w:val="both"/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</w:pP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  <w:t>9,0</w:t>
            </w:r>
          </w:p>
        </w:tc>
      </w:tr>
      <w:tr w:rsidR="00F72811" w:rsidRPr="0032551D" w:rsidTr="0025210E">
        <w:tc>
          <w:tcPr>
            <w:tcW w:w="4253" w:type="dxa"/>
          </w:tcPr>
          <w:p w:rsidR="00F72811" w:rsidRPr="0032551D" w:rsidRDefault="00F72811" w:rsidP="0032551D">
            <w:pPr>
              <w:pStyle w:val="Web"/>
              <w:spacing w:before="0" w:after="0" w:line="360" w:lineRule="auto"/>
              <w:jc w:val="both"/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</w:pP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  <w:t>свыше 17 до 20 включительно</w:t>
            </w:r>
          </w:p>
        </w:tc>
        <w:tc>
          <w:tcPr>
            <w:tcW w:w="4110" w:type="dxa"/>
          </w:tcPr>
          <w:p w:rsidR="00F72811" w:rsidRPr="0032551D" w:rsidRDefault="00F72811" w:rsidP="0032551D">
            <w:pPr>
              <w:pStyle w:val="Web"/>
              <w:spacing w:before="0" w:after="0" w:line="360" w:lineRule="auto"/>
              <w:jc w:val="both"/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</w:pP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  <w:t>12,0</w:t>
            </w:r>
          </w:p>
        </w:tc>
      </w:tr>
      <w:tr w:rsidR="00F72811" w:rsidRPr="0032551D" w:rsidTr="0025210E">
        <w:tc>
          <w:tcPr>
            <w:tcW w:w="4253" w:type="dxa"/>
          </w:tcPr>
          <w:p w:rsidR="00F72811" w:rsidRPr="0032551D" w:rsidRDefault="00F72811" w:rsidP="0032551D">
            <w:pPr>
              <w:pStyle w:val="Web"/>
              <w:spacing w:before="0" w:after="0" w:line="360" w:lineRule="auto"/>
              <w:jc w:val="both"/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</w:pP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  <w:t>свыше 20 до 26 включительно</w:t>
            </w:r>
          </w:p>
        </w:tc>
        <w:tc>
          <w:tcPr>
            <w:tcW w:w="4110" w:type="dxa"/>
          </w:tcPr>
          <w:p w:rsidR="00F72811" w:rsidRPr="0032551D" w:rsidRDefault="00F72811" w:rsidP="0032551D">
            <w:pPr>
              <w:pStyle w:val="Web"/>
              <w:spacing w:before="0" w:after="0" w:line="360" w:lineRule="auto"/>
              <w:jc w:val="both"/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</w:pP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  <w:t>14,0</w:t>
            </w:r>
          </w:p>
        </w:tc>
      </w:tr>
      <w:tr w:rsidR="00F72811" w:rsidRPr="0032551D" w:rsidTr="0025210E">
        <w:tc>
          <w:tcPr>
            <w:tcW w:w="4253" w:type="dxa"/>
          </w:tcPr>
          <w:p w:rsidR="00F72811" w:rsidRPr="0032551D" w:rsidRDefault="00F72811" w:rsidP="0032551D">
            <w:pPr>
              <w:pStyle w:val="Web"/>
              <w:spacing w:before="0" w:after="0" w:line="360" w:lineRule="auto"/>
              <w:jc w:val="both"/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</w:pP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  <w:t>свыше 26</w:t>
            </w:r>
          </w:p>
        </w:tc>
        <w:tc>
          <w:tcPr>
            <w:tcW w:w="4110" w:type="dxa"/>
          </w:tcPr>
          <w:p w:rsidR="00F72811" w:rsidRPr="0032551D" w:rsidRDefault="00F72811" w:rsidP="0032551D">
            <w:pPr>
              <w:pStyle w:val="Web"/>
              <w:spacing w:before="0" w:after="0" w:line="360" w:lineRule="auto"/>
              <w:jc w:val="both"/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</w:pPr>
            <w:r w:rsidRPr="0032551D">
              <w:rPr>
                <w:rFonts w:ascii="Times New Roman" w:hAnsi="Times New Roman" w:cs="Times New Roman"/>
                <w:color w:val="auto"/>
                <w:spacing w:val="0"/>
                <w:sz w:val="20"/>
                <w:szCs w:val="20"/>
              </w:rPr>
              <w:t>16,0</w:t>
            </w:r>
          </w:p>
        </w:tc>
      </w:tr>
    </w:tbl>
    <w:p w:rsidR="00F72811" w:rsidRPr="005561CD" w:rsidRDefault="00F72811" w:rsidP="005561CD">
      <w:pPr>
        <w:pStyle w:val="11"/>
        <w:widowControl w:val="0"/>
        <w:spacing w:line="360" w:lineRule="auto"/>
        <w:ind w:left="0" w:firstLine="709"/>
        <w:rPr>
          <w:szCs w:val="28"/>
        </w:rPr>
      </w:pPr>
    </w:p>
    <w:p w:rsidR="00F72811" w:rsidRPr="005561CD" w:rsidRDefault="003809E9" w:rsidP="005561CD">
      <w:pPr>
        <w:pStyle w:val="11"/>
        <w:widowControl w:val="0"/>
        <w:spacing w:line="360" w:lineRule="auto"/>
        <w:ind w:left="0" w:firstLine="709"/>
        <w:rPr>
          <w:szCs w:val="28"/>
        </w:rPr>
      </w:pPr>
      <w:r w:rsidRPr="005561CD">
        <w:rPr>
          <w:szCs w:val="28"/>
        </w:rPr>
        <w:object w:dxaOrig="2920" w:dyaOrig="660">
          <v:shape id="_x0000_i1291" type="#_x0000_t75" style="width:146.25pt;height:33pt" o:ole="">
            <v:imagedata r:id="rId520" o:title=""/>
          </v:shape>
          <o:OLEObject Type="Embed" ProgID="Equation.3" ShapeID="_x0000_i1291" DrawAspect="Content" ObjectID="_1469458652" r:id="rId521"/>
        </w:object>
      </w:r>
      <w:r w:rsidR="005561CD" w:rsidRPr="005561CD">
        <w:rPr>
          <w:szCs w:val="28"/>
        </w:rPr>
        <w:t xml:space="preserve"> </w:t>
      </w:r>
      <w:r w:rsidR="00836ACC" w:rsidRPr="005561CD">
        <w:rPr>
          <w:szCs w:val="28"/>
        </w:rPr>
        <w:t>(1,300).</w:t>
      </w:r>
    </w:p>
    <w:p w:rsidR="0032551D" w:rsidRDefault="0032551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2811" w:rsidRPr="005561CD" w:rsidRDefault="00F72811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Ширина окрайки согласно РД- 16.01-60.30-КТН-026-1-04 п.2.3.3.5-п.2.3.3.12 рассчитывается как сумма: расстояния между внутренней поверхностью стенки и швом приварки центральной части днища к окрайке (800мм), нахлеста центральной части днища на окрайку (50мм), расстояния между наружной поверхностью стенки и наружным контуром окраек или периферийных листов днища (принимаем 60мм) и толщины стенки первого пояса (19мм): 0,8+0,05+0,06+0,019 = 0,929м.</w:t>
      </w:r>
    </w:p>
    <w:p w:rsidR="0032551D" w:rsidRDefault="0032551D" w:rsidP="005561CD">
      <w:pPr>
        <w:pStyle w:val="11"/>
        <w:widowControl w:val="0"/>
        <w:spacing w:line="360" w:lineRule="auto"/>
        <w:ind w:left="0" w:firstLine="709"/>
        <w:rPr>
          <w:szCs w:val="28"/>
        </w:rPr>
      </w:pPr>
    </w:p>
    <w:p w:rsidR="00F72811" w:rsidRPr="005561CD" w:rsidRDefault="003809E9" w:rsidP="005561CD">
      <w:pPr>
        <w:pStyle w:val="11"/>
        <w:widowControl w:val="0"/>
        <w:spacing w:line="360" w:lineRule="auto"/>
        <w:ind w:left="0" w:firstLine="709"/>
        <w:rPr>
          <w:szCs w:val="28"/>
        </w:rPr>
      </w:pPr>
      <w:r w:rsidRPr="005561CD">
        <w:rPr>
          <w:szCs w:val="28"/>
        </w:rPr>
        <w:object w:dxaOrig="5620" w:dyaOrig="660">
          <v:shape id="_x0000_i1292" type="#_x0000_t75" style="width:275.25pt;height:33pt" o:ole="">
            <v:imagedata r:id="rId522" o:title=""/>
          </v:shape>
          <o:OLEObject Type="Embed" ProgID="Equation.3" ShapeID="_x0000_i1292" DrawAspect="Content" ObjectID="_1469458653" r:id="rId523"/>
        </w:object>
      </w:r>
    </w:p>
    <w:p w:rsidR="00F72811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object w:dxaOrig="4000" w:dyaOrig="660">
          <v:shape id="_x0000_i1293" type="#_x0000_t75" style="width:200.25pt;height:33pt" o:ole="">
            <v:imagedata r:id="rId524" o:title=""/>
          </v:shape>
          <o:OLEObject Type="Embed" ProgID="Equation.3" ShapeID="_x0000_i1293" DrawAspect="Content" ObjectID="_1469458654" r:id="rId525"/>
        </w:object>
      </w:r>
    </w:p>
    <w:p w:rsidR="00F72811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object w:dxaOrig="4000" w:dyaOrig="380">
          <v:shape id="_x0000_i1294" type="#_x0000_t75" style="width:195.75pt;height:18.75pt" o:ole="">
            <v:imagedata r:id="rId526" o:title=""/>
          </v:shape>
          <o:OLEObject Type="Embed" ProgID="Equation.3" ShapeID="_x0000_i1294" DrawAspect="Content" ObjectID="_1469458655" r:id="rId527"/>
        </w:object>
      </w:r>
    </w:p>
    <w:p w:rsidR="00F72811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5561CD">
        <w:rPr>
          <w:sz w:val="28"/>
          <w:szCs w:val="28"/>
        </w:rPr>
        <w:object w:dxaOrig="3980" w:dyaOrig="380">
          <v:shape id="_x0000_i1295" type="#_x0000_t75" style="width:198.75pt;height:18.75pt" o:ole="">
            <v:imagedata r:id="rId528" o:title=""/>
          </v:shape>
          <o:OLEObject Type="Embed" ProgID="Equation.3" ShapeID="_x0000_i1295" DrawAspect="Content" ObjectID="_1469458656" r:id="rId529"/>
        </w:object>
      </w:r>
    </w:p>
    <w:p w:rsidR="00072400" w:rsidRPr="005561CD" w:rsidRDefault="003809E9" w:rsidP="005561CD">
      <w:pPr>
        <w:pStyle w:val="21"/>
        <w:spacing w:after="0" w:line="360" w:lineRule="auto"/>
        <w:ind w:left="0" w:firstLine="709"/>
        <w:jc w:val="both"/>
        <w:rPr>
          <w:sz w:val="28"/>
        </w:rPr>
      </w:pPr>
      <w:r w:rsidRPr="005561CD">
        <w:rPr>
          <w:sz w:val="28"/>
          <w:szCs w:val="28"/>
        </w:rPr>
        <w:object w:dxaOrig="6740" w:dyaOrig="360">
          <v:shape id="_x0000_i1296" type="#_x0000_t75" style="width:336.75pt;height:18pt" o:ole="">
            <v:imagedata r:id="rId530" o:title=""/>
          </v:shape>
          <o:OLEObject Type="Embed" ProgID="Equation.3" ShapeID="_x0000_i1296" DrawAspect="Content" ObjectID="_1469458657" r:id="rId531"/>
        </w:object>
      </w:r>
    </w:p>
    <w:p w:rsidR="0025210E" w:rsidRDefault="0025210E" w:rsidP="0025210E">
      <w:pPr>
        <w:pStyle w:val="ae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bookmarkStart w:id="3" w:name="_Toc134290694"/>
    </w:p>
    <w:p w:rsidR="00DD000E" w:rsidRPr="005561CD" w:rsidRDefault="00DD000E" w:rsidP="005561CD">
      <w:pPr>
        <w:pStyle w:val="ae"/>
        <w:widowControl w:val="0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Находим массу понтона:</w:t>
      </w:r>
    </w:p>
    <w:p w:rsidR="0032551D" w:rsidRDefault="0032551D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  <w:lang w:val="en-US"/>
        </w:rPr>
        <w:t>S</w:t>
      </w:r>
      <w:r w:rsidRPr="005561CD">
        <w:rPr>
          <w:rFonts w:ascii="Times New Roman" w:hAnsi="Times New Roman"/>
          <w:sz w:val="28"/>
          <w:szCs w:val="28"/>
        </w:rPr>
        <w:t>ц.ч. – масса центральной части (мембраны):</w:t>
      </w: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D000E" w:rsidRPr="005561CD" w:rsidRDefault="00DD000E" w:rsidP="0025210E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5561CD">
        <w:rPr>
          <w:rFonts w:ascii="Times New Roman" w:hAnsi="Times New Roman"/>
          <w:sz w:val="28"/>
          <w:szCs w:val="28"/>
          <w:lang w:val="en-US"/>
        </w:rPr>
        <w:t>S</w:t>
      </w:r>
      <w:r w:rsidRPr="005561CD">
        <w:rPr>
          <w:rFonts w:ascii="Times New Roman" w:hAnsi="Times New Roman"/>
          <w:sz w:val="28"/>
          <w:szCs w:val="28"/>
        </w:rPr>
        <w:t>ц.ч. = π (</w:t>
      </w:r>
      <w:r w:rsidRPr="005561CD">
        <w:rPr>
          <w:rFonts w:ascii="Times New Roman" w:hAnsi="Times New Roman"/>
          <w:sz w:val="28"/>
          <w:szCs w:val="28"/>
          <w:lang w:val="en-US"/>
        </w:rPr>
        <w:t>Rp</w:t>
      </w:r>
      <w:r w:rsidRPr="005561CD">
        <w:rPr>
          <w:rFonts w:ascii="Times New Roman" w:hAnsi="Times New Roman"/>
          <w:sz w:val="28"/>
          <w:szCs w:val="28"/>
        </w:rPr>
        <w:t xml:space="preserve"> – </w:t>
      </w:r>
      <w:r w:rsidRPr="005561CD">
        <w:rPr>
          <w:rFonts w:ascii="Times New Roman" w:hAnsi="Times New Roman"/>
          <w:sz w:val="28"/>
          <w:szCs w:val="28"/>
          <w:lang w:val="en-US"/>
        </w:rPr>
        <w:t>l</w:t>
      </w:r>
      <w:r w:rsidRPr="005561CD">
        <w:rPr>
          <w:rFonts w:ascii="Times New Roman" w:hAnsi="Times New Roman"/>
          <w:sz w:val="28"/>
          <w:szCs w:val="28"/>
          <w:vertAlign w:val="subscript"/>
        </w:rPr>
        <w:t>заз</w:t>
      </w:r>
      <w:r w:rsidRPr="005561CD">
        <w:rPr>
          <w:rFonts w:ascii="Times New Roman" w:hAnsi="Times New Roman"/>
          <w:sz w:val="28"/>
          <w:szCs w:val="28"/>
        </w:rPr>
        <w:t xml:space="preserve"> - </w:t>
      </w:r>
      <w:r w:rsidRPr="005561CD">
        <w:rPr>
          <w:rFonts w:ascii="Times New Roman" w:hAnsi="Times New Roman"/>
          <w:sz w:val="28"/>
          <w:szCs w:val="28"/>
          <w:lang w:val="en-US"/>
        </w:rPr>
        <w:t>l</w:t>
      </w:r>
      <w:r w:rsidRPr="005561CD">
        <w:rPr>
          <w:rFonts w:ascii="Times New Roman" w:hAnsi="Times New Roman"/>
          <w:sz w:val="28"/>
          <w:szCs w:val="28"/>
          <w:vertAlign w:val="subscript"/>
        </w:rPr>
        <w:t>понт</w:t>
      </w:r>
      <w:r w:rsidRPr="005561CD">
        <w:rPr>
          <w:rFonts w:ascii="Times New Roman" w:hAnsi="Times New Roman"/>
          <w:sz w:val="28"/>
          <w:szCs w:val="28"/>
        </w:rPr>
        <w:t>)</w:t>
      </w:r>
      <w:r w:rsidRPr="005561CD">
        <w:rPr>
          <w:rFonts w:ascii="Times New Roman" w:hAnsi="Times New Roman"/>
          <w:sz w:val="28"/>
          <w:szCs w:val="28"/>
          <w:vertAlign w:val="superscript"/>
        </w:rPr>
        <w:t>2</w:t>
      </w:r>
      <w:r w:rsidRPr="005561CD">
        <w:rPr>
          <w:rFonts w:ascii="Times New Roman" w:hAnsi="Times New Roman"/>
          <w:sz w:val="28"/>
          <w:szCs w:val="28"/>
        </w:rPr>
        <w:t xml:space="preserve"> </w:t>
      </w:r>
      <w:r w:rsidRPr="005561CD">
        <w:rPr>
          <w:rFonts w:ascii="Times New Roman" w:hAnsi="Times New Roman"/>
          <w:sz w:val="28"/>
          <w:szCs w:val="28"/>
          <w:lang w:val="en-US"/>
        </w:rPr>
        <w:t>δ</w:t>
      </w:r>
      <w:r w:rsidRPr="005561CD">
        <w:rPr>
          <w:rFonts w:ascii="Times New Roman" w:hAnsi="Times New Roman"/>
          <w:sz w:val="28"/>
          <w:szCs w:val="28"/>
          <w:vertAlign w:val="subscript"/>
        </w:rPr>
        <w:t>ц.ч.</w:t>
      </w:r>
      <w:r w:rsidRPr="005561CD">
        <w:rPr>
          <w:rFonts w:ascii="Times New Roman" w:hAnsi="Times New Roman"/>
          <w:sz w:val="28"/>
          <w:szCs w:val="28"/>
        </w:rPr>
        <w:t xml:space="preserve"> ρ</w:t>
      </w:r>
      <w:r w:rsidRPr="005561CD">
        <w:rPr>
          <w:rFonts w:ascii="Times New Roman" w:hAnsi="Times New Roman"/>
          <w:sz w:val="28"/>
          <w:szCs w:val="28"/>
          <w:vertAlign w:val="subscript"/>
        </w:rPr>
        <w:t>ст</w:t>
      </w: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 xml:space="preserve">где </w:t>
      </w:r>
      <w:r w:rsidRPr="005561CD">
        <w:rPr>
          <w:rFonts w:ascii="Times New Roman" w:hAnsi="Times New Roman"/>
          <w:sz w:val="28"/>
          <w:szCs w:val="28"/>
          <w:lang w:val="en-US"/>
        </w:rPr>
        <w:t>l</w:t>
      </w:r>
      <w:r w:rsidRPr="005561CD">
        <w:rPr>
          <w:rFonts w:ascii="Times New Roman" w:hAnsi="Times New Roman"/>
          <w:sz w:val="28"/>
          <w:szCs w:val="28"/>
          <w:vertAlign w:val="subscript"/>
        </w:rPr>
        <w:t xml:space="preserve">заз </w:t>
      </w:r>
      <w:r w:rsidRPr="005561CD">
        <w:rPr>
          <w:rFonts w:ascii="Times New Roman" w:hAnsi="Times New Roman"/>
          <w:sz w:val="28"/>
          <w:szCs w:val="28"/>
        </w:rPr>
        <w:t xml:space="preserve">– расстояние между стенкой резервуара и плавающей крышей, по условию </w:t>
      </w:r>
      <w:smartTag w:uri="urn:schemas-microsoft-com:office:smarttags" w:element="metricconverter">
        <w:smartTagPr>
          <w:attr w:name="ProductID" w:val="0,2 м"/>
        </w:smartTagPr>
        <w:r w:rsidRPr="005561CD">
          <w:rPr>
            <w:rFonts w:ascii="Times New Roman" w:hAnsi="Times New Roman"/>
            <w:sz w:val="28"/>
            <w:szCs w:val="28"/>
          </w:rPr>
          <w:t>190 мм</w:t>
        </w:r>
      </w:smartTag>
      <w:r w:rsidRPr="005561CD">
        <w:rPr>
          <w:rFonts w:ascii="Times New Roman" w:hAnsi="Times New Roman"/>
          <w:sz w:val="28"/>
          <w:szCs w:val="28"/>
        </w:rPr>
        <w:t xml:space="preserve">; </w:t>
      </w:r>
      <w:r w:rsidRPr="005561CD">
        <w:rPr>
          <w:rFonts w:ascii="Times New Roman" w:hAnsi="Times New Roman"/>
          <w:sz w:val="28"/>
          <w:szCs w:val="28"/>
          <w:lang w:val="en-US"/>
        </w:rPr>
        <w:t>l</w:t>
      </w:r>
      <w:r w:rsidRPr="005561CD">
        <w:rPr>
          <w:rFonts w:ascii="Times New Roman" w:hAnsi="Times New Roman"/>
          <w:sz w:val="28"/>
          <w:szCs w:val="28"/>
          <w:vertAlign w:val="subscript"/>
        </w:rPr>
        <w:t>понт</w:t>
      </w:r>
      <w:r w:rsidRPr="005561CD">
        <w:rPr>
          <w:rFonts w:ascii="Times New Roman" w:hAnsi="Times New Roman"/>
          <w:sz w:val="28"/>
          <w:szCs w:val="28"/>
        </w:rPr>
        <w:t xml:space="preserve"> – ширина поплавковой части, равная </w:t>
      </w:r>
      <w:smartTag w:uri="urn:schemas-microsoft-com:office:smarttags" w:element="metricconverter">
        <w:smartTagPr>
          <w:attr w:name="ProductID" w:val="0,2 м"/>
        </w:smartTagPr>
        <w:r w:rsidRPr="005561CD">
          <w:rPr>
            <w:rFonts w:ascii="Times New Roman" w:hAnsi="Times New Roman"/>
            <w:sz w:val="28"/>
            <w:szCs w:val="28"/>
          </w:rPr>
          <w:t>2800 мм</w:t>
        </w:r>
      </w:smartTag>
      <w:r w:rsidRPr="005561CD">
        <w:rPr>
          <w:rFonts w:ascii="Times New Roman" w:hAnsi="Times New Roman"/>
          <w:sz w:val="28"/>
          <w:szCs w:val="28"/>
        </w:rPr>
        <w:t xml:space="preserve">; </w:t>
      </w:r>
      <w:r w:rsidRPr="005561CD">
        <w:rPr>
          <w:rFonts w:ascii="Times New Roman" w:hAnsi="Times New Roman"/>
          <w:sz w:val="28"/>
          <w:szCs w:val="28"/>
          <w:lang w:val="en-US"/>
        </w:rPr>
        <w:t>δ</w:t>
      </w:r>
      <w:r w:rsidRPr="005561CD">
        <w:rPr>
          <w:rFonts w:ascii="Times New Roman" w:hAnsi="Times New Roman"/>
          <w:sz w:val="28"/>
          <w:szCs w:val="28"/>
          <w:vertAlign w:val="subscript"/>
        </w:rPr>
        <w:t>ц.ч</w:t>
      </w:r>
      <w:r w:rsidRPr="005561CD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2 м"/>
        </w:smartTagPr>
        <w:r w:rsidRPr="005561CD">
          <w:rPr>
            <w:rFonts w:ascii="Times New Roman" w:hAnsi="Times New Roman"/>
            <w:sz w:val="28"/>
            <w:szCs w:val="28"/>
          </w:rPr>
          <w:t>9 мм</w:t>
        </w:r>
      </w:smartTag>
      <w:r w:rsidRPr="005561CD">
        <w:rPr>
          <w:rFonts w:ascii="Times New Roman" w:hAnsi="Times New Roman"/>
          <w:sz w:val="28"/>
          <w:szCs w:val="28"/>
        </w:rPr>
        <w:t>; ρ</w:t>
      </w:r>
      <w:r w:rsidRPr="005561CD">
        <w:rPr>
          <w:rFonts w:ascii="Times New Roman" w:hAnsi="Times New Roman"/>
          <w:sz w:val="28"/>
          <w:szCs w:val="28"/>
          <w:vertAlign w:val="subscript"/>
        </w:rPr>
        <w:t>ст</w:t>
      </w:r>
      <w:r w:rsidRPr="005561CD">
        <w:rPr>
          <w:rFonts w:ascii="Times New Roman" w:hAnsi="Times New Roman"/>
          <w:sz w:val="28"/>
          <w:szCs w:val="28"/>
        </w:rPr>
        <w:t>=2700 кг/м</w:t>
      </w:r>
      <w:r w:rsidRPr="005561CD">
        <w:rPr>
          <w:rFonts w:ascii="Times New Roman" w:hAnsi="Times New Roman"/>
          <w:sz w:val="28"/>
          <w:szCs w:val="28"/>
          <w:vertAlign w:val="superscript"/>
        </w:rPr>
        <w:t>3</w:t>
      </w:r>
      <w:r w:rsidRPr="005561CD">
        <w:rPr>
          <w:rFonts w:ascii="Times New Roman" w:hAnsi="Times New Roman"/>
          <w:sz w:val="28"/>
          <w:szCs w:val="28"/>
        </w:rPr>
        <w:t>.</w:t>
      </w: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  <w:lang w:val="en-US"/>
        </w:rPr>
        <w:t>S</w:t>
      </w:r>
      <w:r w:rsidRPr="005561CD">
        <w:rPr>
          <w:rFonts w:ascii="Times New Roman" w:hAnsi="Times New Roman"/>
          <w:sz w:val="28"/>
          <w:szCs w:val="28"/>
        </w:rPr>
        <w:t>ц.ч. = 3,14 (20,36 – 0,19 – 2,8)</w:t>
      </w:r>
      <w:r w:rsidRPr="005561CD">
        <w:rPr>
          <w:rFonts w:ascii="Times New Roman" w:hAnsi="Times New Roman"/>
          <w:sz w:val="28"/>
          <w:szCs w:val="28"/>
          <w:vertAlign w:val="superscript"/>
        </w:rPr>
        <w:t>2</w:t>
      </w:r>
      <w:r w:rsidRPr="005561CD">
        <w:rPr>
          <w:rFonts w:ascii="Times New Roman" w:hAnsi="Times New Roman"/>
          <w:sz w:val="28"/>
          <w:szCs w:val="28"/>
        </w:rPr>
        <w:t xml:space="preserve"> 0,009</w:t>
      </w:r>
      <w:r w:rsidRPr="005561CD">
        <w:rPr>
          <w:rFonts w:ascii="Times New Roman" w:hAnsi="Times New Roman"/>
          <w:sz w:val="28"/>
          <w:szCs w:val="28"/>
          <w:vertAlign w:val="subscript"/>
        </w:rPr>
        <w:t>.</w:t>
      </w:r>
      <w:r w:rsidRPr="005561CD">
        <w:rPr>
          <w:rFonts w:ascii="Times New Roman" w:hAnsi="Times New Roman"/>
          <w:sz w:val="28"/>
          <w:szCs w:val="28"/>
        </w:rPr>
        <w:t xml:space="preserve"> 2700=23,033т.</w:t>
      </w: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  <w:lang w:val="en-US"/>
        </w:rPr>
        <w:t>S</w:t>
      </w:r>
      <w:r w:rsidRPr="005561CD">
        <w:rPr>
          <w:rFonts w:ascii="Times New Roman" w:hAnsi="Times New Roman"/>
          <w:sz w:val="28"/>
          <w:szCs w:val="28"/>
        </w:rPr>
        <w:t>кор. – масса короба:</w:t>
      </w: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  <w:lang w:val="en-US"/>
        </w:rPr>
        <w:t>S</w:t>
      </w:r>
      <w:r w:rsidRPr="005561CD">
        <w:rPr>
          <w:rFonts w:ascii="Times New Roman" w:hAnsi="Times New Roman"/>
          <w:sz w:val="28"/>
          <w:szCs w:val="28"/>
        </w:rPr>
        <w:t>кор. = (Ркор / 2800) [π (</w:t>
      </w:r>
      <w:r w:rsidRPr="005561CD">
        <w:rPr>
          <w:rFonts w:ascii="Times New Roman" w:hAnsi="Times New Roman"/>
          <w:sz w:val="28"/>
          <w:szCs w:val="28"/>
          <w:lang w:val="en-US"/>
        </w:rPr>
        <w:t>Rp</w:t>
      </w:r>
      <w:r w:rsidRPr="005561CD">
        <w:rPr>
          <w:rFonts w:ascii="Times New Roman" w:hAnsi="Times New Roman"/>
          <w:sz w:val="28"/>
          <w:szCs w:val="28"/>
        </w:rPr>
        <w:t xml:space="preserve"> – </w:t>
      </w:r>
      <w:r w:rsidRPr="005561CD">
        <w:rPr>
          <w:rFonts w:ascii="Times New Roman" w:hAnsi="Times New Roman"/>
          <w:sz w:val="28"/>
          <w:szCs w:val="28"/>
          <w:lang w:val="en-US"/>
        </w:rPr>
        <w:t>l</w:t>
      </w:r>
      <w:r w:rsidRPr="005561CD">
        <w:rPr>
          <w:rFonts w:ascii="Times New Roman" w:hAnsi="Times New Roman"/>
          <w:sz w:val="28"/>
          <w:szCs w:val="28"/>
          <w:vertAlign w:val="subscript"/>
        </w:rPr>
        <w:t>заз</w:t>
      </w:r>
      <w:r w:rsidRPr="005561CD">
        <w:rPr>
          <w:rFonts w:ascii="Times New Roman" w:hAnsi="Times New Roman"/>
          <w:sz w:val="28"/>
          <w:szCs w:val="28"/>
        </w:rPr>
        <w:t>)</w:t>
      </w:r>
      <w:r w:rsidRPr="005561CD">
        <w:rPr>
          <w:rFonts w:ascii="Times New Roman" w:hAnsi="Times New Roman"/>
          <w:sz w:val="28"/>
          <w:szCs w:val="28"/>
          <w:vertAlign w:val="superscript"/>
        </w:rPr>
        <w:t>2</w:t>
      </w:r>
      <w:r w:rsidRPr="005561CD">
        <w:rPr>
          <w:rFonts w:ascii="Times New Roman" w:hAnsi="Times New Roman"/>
          <w:sz w:val="28"/>
          <w:szCs w:val="28"/>
        </w:rPr>
        <w:t xml:space="preserve"> – π (</w:t>
      </w:r>
      <w:r w:rsidRPr="005561CD">
        <w:rPr>
          <w:rFonts w:ascii="Times New Roman" w:hAnsi="Times New Roman"/>
          <w:sz w:val="28"/>
          <w:szCs w:val="28"/>
          <w:lang w:val="en-US"/>
        </w:rPr>
        <w:t>R</w:t>
      </w:r>
      <w:r w:rsidRPr="005561CD">
        <w:rPr>
          <w:rFonts w:ascii="Times New Roman" w:hAnsi="Times New Roman"/>
          <w:sz w:val="28"/>
          <w:szCs w:val="28"/>
        </w:rPr>
        <w:t xml:space="preserve">р – </w:t>
      </w:r>
      <w:r w:rsidRPr="005561CD">
        <w:rPr>
          <w:rFonts w:ascii="Times New Roman" w:hAnsi="Times New Roman"/>
          <w:sz w:val="28"/>
          <w:szCs w:val="28"/>
          <w:lang w:val="en-US"/>
        </w:rPr>
        <w:t>l</w:t>
      </w:r>
      <w:r w:rsidRPr="005561CD">
        <w:rPr>
          <w:rFonts w:ascii="Times New Roman" w:hAnsi="Times New Roman"/>
          <w:sz w:val="28"/>
          <w:szCs w:val="28"/>
          <w:vertAlign w:val="subscript"/>
        </w:rPr>
        <w:t>заз</w:t>
      </w:r>
      <w:r w:rsidRPr="005561CD">
        <w:rPr>
          <w:rFonts w:ascii="Times New Roman" w:hAnsi="Times New Roman"/>
          <w:sz w:val="28"/>
          <w:szCs w:val="28"/>
        </w:rPr>
        <w:t>-</w:t>
      </w:r>
      <w:r w:rsidRPr="005561CD">
        <w:rPr>
          <w:rFonts w:ascii="Times New Roman" w:hAnsi="Times New Roman"/>
          <w:sz w:val="28"/>
          <w:szCs w:val="28"/>
          <w:lang w:val="en-US"/>
        </w:rPr>
        <w:t>l</w:t>
      </w:r>
      <w:r w:rsidRPr="005561CD">
        <w:rPr>
          <w:rFonts w:ascii="Times New Roman" w:hAnsi="Times New Roman"/>
          <w:sz w:val="28"/>
          <w:szCs w:val="28"/>
          <w:vertAlign w:val="subscript"/>
        </w:rPr>
        <w:t>понт</w:t>
      </w:r>
      <w:r w:rsidRPr="005561CD">
        <w:rPr>
          <w:rFonts w:ascii="Times New Roman" w:hAnsi="Times New Roman"/>
          <w:sz w:val="28"/>
          <w:szCs w:val="28"/>
        </w:rPr>
        <w:t>)</w:t>
      </w:r>
      <w:r w:rsidRPr="005561CD">
        <w:rPr>
          <w:rFonts w:ascii="Times New Roman" w:hAnsi="Times New Roman"/>
          <w:sz w:val="28"/>
          <w:szCs w:val="28"/>
          <w:vertAlign w:val="superscript"/>
        </w:rPr>
        <w:t>2</w:t>
      </w:r>
      <w:r w:rsidRPr="005561CD">
        <w:rPr>
          <w:rFonts w:ascii="Times New Roman" w:hAnsi="Times New Roman"/>
          <w:sz w:val="28"/>
          <w:szCs w:val="28"/>
        </w:rPr>
        <w:t xml:space="preserve">] </w:t>
      </w:r>
      <w:r w:rsidRPr="005561CD">
        <w:rPr>
          <w:rFonts w:ascii="Times New Roman" w:hAnsi="Times New Roman"/>
          <w:sz w:val="28"/>
          <w:szCs w:val="28"/>
          <w:lang w:val="en-US"/>
        </w:rPr>
        <w:t>δ</w:t>
      </w:r>
      <w:r w:rsidRPr="005561CD">
        <w:rPr>
          <w:rFonts w:ascii="Times New Roman" w:hAnsi="Times New Roman"/>
          <w:sz w:val="28"/>
          <w:szCs w:val="28"/>
          <w:vertAlign w:val="subscript"/>
        </w:rPr>
        <w:t>кор</w:t>
      </w:r>
      <w:r w:rsidRPr="005561CD">
        <w:rPr>
          <w:rFonts w:ascii="Times New Roman" w:hAnsi="Times New Roman"/>
          <w:sz w:val="28"/>
          <w:szCs w:val="28"/>
        </w:rPr>
        <w:t xml:space="preserve"> ρ</w:t>
      </w:r>
      <w:r w:rsidRPr="005561CD">
        <w:rPr>
          <w:rFonts w:ascii="Times New Roman" w:hAnsi="Times New Roman"/>
          <w:sz w:val="28"/>
          <w:szCs w:val="28"/>
          <w:vertAlign w:val="subscript"/>
        </w:rPr>
        <w:t>ст</w:t>
      </w:r>
      <w:r w:rsidRPr="005561CD">
        <w:rPr>
          <w:rFonts w:ascii="Times New Roman" w:hAnsi="Times New Roman"/>
          <w:sz w:val="28"/>
          <w:szCs w:val="28"/>
        </w:rPr>
        <w:t>;</w:t>
      </w: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 xml:space="preserve">где Ркор – периметр короба; </w:t>
      </w:r>
      <w:r w:rsidRPr="005561CD">
        <w:rPr>
          <w:rFonts w:ascii="Times New Roman" w:hAnsi="Times New Roman"/>
          <w:sz w:val="28"/>
          <w:szCs w:val="28"/>
          <w:lang w:val="en-US"/>
        </w:rPr>
        <w:t>δ</w:t>
      </w:r>
      <w:r w:rsidRPr="005561CD">
        <w:rPr>
          <w:rFonts w:ascii="Times New Roman" w:hAnsi="Times New Roman"/>
          <w:sz w:val="28"/>
          <w:szCs w:val="28"/>
          <w:vertAlign w:val="subscript"/>
        </w:rPr>
        <w:t>кор</w:t>
      </w:r>
      <w:r w:rsidRPr="005561CD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2 м"/>
        </w:smartTagPr>
        <w:r w:rsidRPr="005561CD">
          <w:rPr>
            <w:rFonts w:ascii="Times New Roman" w:hAnsi="Times New Roman"/>
            <w:sz w:val="28"/>
            <w:szCs w:val="28"/>
          </w:rPr>
          <w:t>6 мм</w:t>
        </w:r>
      </w:smartTag>
      <w:r w:rsidRPr="005561CD">
        <w:rPr>
          <w:rFonts w:ascii="Times New Roman" w:hAnsi="Times New Roman"/>
          <w:sz w:val="28"/>
          <w:szCs w:val="28"/>
        </w:rPr>
        <w:t>.</w:t>
      </w: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Р</w:t>
      </w:r>
      <w:r w:rsidRPr="005561CD">
        <w:rPr>
          <w:rFonts w:ascii="Times New Roman" w:hAnsi="Times New Roman"/>
          <w:sz w:val="28"/>
          <w:szCs w:val="28"/>
          <w:vertAlign w:val="subscript"/>
        </w:rPr>
        <w:t>кор</w:t>
      </w:r>
      <w:r w:rsidRPr="005561CD">
        <w:rPr>
          <w:rFonts w:ascii="Times New Roman" w:hAnsi="Times New Roman"/>
          <w:sz w:val="28"/>
          <w:szCs w:val="28"/>
        </w:rPr>
        <w:t>=370+260+2800+2910=6340мм=6,3м</w:t>
      </w: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  <w:lang w:val="en-US"/>
        </w:rPr>
        <w:t>S</w:t>
      </w:r>
      <w:r w:rsidRPr="005561CD">
        <w:rPr>
          <w:rFonts w:ascii="Times New Roman" w:hAnsi="Times New Roman"/>
          <w:sz w:val="28"/>
          <w:szCs w:val="28"/>
        </w:rPr>
        <w:t>кор. = (6,3/2,8) [3,14</w:t>
      </w:r>
      <w:r w:rsidR="005561CD" w:rsidRPr="005561CD">
        <w:rPr>
          <w:rFonts w:ascii="Times New Roman" w:hAnsi="Times New Roman"/>
          <w:sz w:val="28"/>
          <w:szCs w:val="28"/>
        </w:rPr>
        <w:t xml:space="preserve"> </w:t>
      </w:r>
      <w:r w:rsidRPr="005561CD">
        <w:rPr>
          <w:rFonts w:ascii="Times New Roman" w:hAnsi="Times New Roman"/>
          <w:sz w:val="28"/>
          <w:szCs w:val="28"/>
        </w:rPr>
        <w:t>(20,36 – 0,19)</w:t>
      </w:r>
      <w:r w:rsidRPr="005561CD">
        <w:rPr>
          <w:rFonts w:ascii="Times New Roman" w:hAnsi="Times New Roman"/>
          <w:sz w:val="28"/>
          <w:szCs w:val="28"/>
          <w:vertAlign w:val="superscript"/>
        </w:rPr>
        <w:t>2</w:t>
      </w:r>
      <w:r w:rsidRPr="005561CD">
        <w:rPr>
          <w:rFonts w:ascii="Times New Roman" w:hAnsi="Times New Roman"/>
          <w:sz w:val="28"/>
          <w:szCs w:val="28"/>
        </w:rPr>
        <w:t xml:space="preserve"> – 3,14</w:t>
      </w:r>
      <w:r w:rsidR="005561CD" w:rsidRPr="005561CD">
        <w:rPr>
          <w:rFonts w:ascii="Times New Roman" w:hAnsi="Times New Roman"/>
          <w:sz w:val="28"/>
          <w:szCs w:val="28"/>
        </w:rPr>
        <w:t xml:space="preserve"> </w:t>
      </w:r>
      <w:r w:rsidRPr="005561CD">
        <w:rPr>
          <w:rFonts w:ascii="Times New Roman" w:hAnsi="Times New Roman"/>
          <w:sz w:val="28"/>
          <w:szCs w:val="28"/>
        </w:rPr>
        <w:t>(20,36 –0,19 - 2,8)</w:t>
      </w:r>
      <w:r w:rsidRPr="005561CD">
        <w:rPr>
          <w:rFonts w:ascii="Times New Roman" w:hAnsi="Times New Roman"/>
          <w:sz w:val="28"/>
          <w:szCs w:val="28"/>
          <w:vertAlign w:val="superscript"/>
        </w:rPr>
        <w:t>2</w:t>
      </w:r>
      <w:r w:rsidRPr="005561CD">
        <w:rPr>
          <w:rFonts w:ascii="Times New Roman" w:hAnsi="Times New Roman"/>
          <w:sz w:val="28"/>
          <w:szCs w:val="28"/>
        </w:rPr>
        <w:t>]</w:t>
      </w:r>
      <w:r w:rsidR="005561CD" w:rsidRPr="005561CD">
        <w:rPr>
          <w:rFonts w:ascii="Times New Roman" w:hAnsi="Times New Roman"/>
          <w:sz w:val="28"/>
          <w:szCs w:val="28"/>
        </w:rPr>
        <w:t xml:space="preserve"> </w:t>
      </w:r>
      <w:r w:rsidRPr="005561CD">
        <w:rPr>
          <w:rFonts w:ascii="Times New Roman" w:hAnsi="Times New Roman"/>
          <w:sz w:val="28"/>
          <w:szCs w:val="28"/>
        </w:rPr>
        <w:t>0,006</w:t>
      </w:r>
      <w:r w:rsidR="005561CD" w:rsidRPr="005561CD">
        <w:rPr>
          <w:rFonts w:ascii="Times New Roman" w:hAnsi="Times New Roman"/>
          <w:sz w:val="28"/>
          <w:szCs w:val="28"/>
        </w:rPr>
        <w:t xml:space="preserve"> </w:t>
      </w:r>
      <w:r w:rsidRPr="005561CD">
        <w:rPr>
          <w:rFonts w:ascii="Times New Roman" w:hAnsi="Times New Roman"/>
          <w:sz w:val="28"/>
          <w:szCs w:val="28"/>
        </w:rPr>
        <w:t>2700 = 12,036 т.</w:t>
      </w:r>
    </w:p>
    <w:p w:rsidR="0032551D" w:rsidRDefault="0032551D" w:rsidP="005561CD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000E" w:rsidRPr="005561CD" w:rsidRDefault="00DD000E" w:rsidP="005561CD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Тогда масса понтона:</w:t>
      </w:r>
    </w:p>
    <w:p w:rsidR="0032551D" w:rsidRDefault="0032551D" w:rsidP="005561CD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000E" w:rsidRPr="005561CD" w:rsidRDefault="00DD000E" w:rsidP="005561CD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  <w:lang w:val="en-US"/>
        </w:rPr>
        <w:t>S</w:t>
      </w:r>
      <w:r w:rsidRPr="005561CD">
        <w:rPr>
          <w:rFonts w:ascii="Times New Roman" w:hAnsi="Times New Roman"/>
          <w:sz w:val="28"/>
          <w:szCs w:val="28"/>
        </w:rPr>
        <w:t xml:space="preserve">понтона = </w:t>
      </w:r>
      <w:r w:rsidRPr="005561CD">
        <w:rPr>
          <w:rFonts w:ascii="Times New Roman" w:hAnsi="Times New Roman"/>
          <w:sz w:val="28"/>
          <w:szCs w:val="28"/>
          <w:lang w:val="en-US"/>
        </w:rPr>
        <w:t>S</w:t>
      </w:r>
      <w:r w:rsidRPr="005561CD">
        <w:rPr>
          <w:rFonts w:ascii="Times New Roman" w:hAnsi="Times New Roman"/>
          <w:sz w:val="28"/>
          <w:szCs w:val="28"/>
        </w:rPr>
        <w:t xml:space="preserve">ц.ч. + </w:t>
      </w:r>
      <w:r w:rsidRPr="005561CD">
        <w:rPr>
          <w:rFonts w:ascii="Times New Roman" w:hAnsi="Times New Roman"/>
          <w:sz w:val="28"/>
          <w:szCs w:val="28"/>
          <w:lang w:val="en-US"/>
        </w:rPr>
        <w:t>S</w:t>
      </w:r>
      <w:r w:rsidRPr="005561CD">
        <w:rPr>
          <w:rFonts w:ascii="Times New Roman" w:hAnsi="Times New Roman"/>
          <w:sz w:val="28"/>
          <w:szCs w:val="28"/>
        </w:rPr>
        <w:t>кор. = 23,033 + 12,036=35,069 т</w:t>
      </w:r>
    </w:p>
    <w:p w:rsidR="00DD000E" w:rsidRPr="005561CD" w:rsidRDefault="00DD000E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2551D" w:rsidP="005561CD">
      <w:pPr>
        <w:pStyle w:val="ae"/>
        <w:widowControl w:val="0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Расчет каре резервуара</w:t>
      </w:r>
    </w:p>
    <w:p w:rsidR="004E3DB2" w:rsidRPr="005561CD" w:rsidRDefault="004E3DB2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Согласно СНиП 2.11.03-93 высота обвалования или защитной стенки подбирается из условия объема каре равного номинальному (строительному) объему одного резервуара, находящегося внутри обвалования (защитной стенки) плюс </w:t>
      </w:r>
      <w:smartTag w:uri="urn:schemas-microsoft-com:office:smarttags" w:element="metricconverter">
        <w:smartTagPr>
          <w:attr w:name="ProductID" w:val="0,2 м"/>
        </w:smartTagPr>
        <w:r w:rsidRPr="005561CD">
          <w:rPr>
            <w:rFonts w:ascii="Times New Roman" w:hAnsi="Times New Roman"/>
            <w:sz w:val="28"/>
            <w:szCs w:val="24"/>
          </w:rPr>
          <w:t>0,2 м</w:t>
        </w:r>
      </w:smartTag>
      <w:r w:rsidRPr="005561CD">
        <w:rPr>
          <w:rFonts w:ascii="Times New Roman" w:hAnsi="Times New Roman"/>
          <w:sz w:val="28"/>
          <w:szCs w:val="24"/>
        </w:rPr>
        <w:t xml:space="preserve"> [РД 16.01 – 60.30.00 – КТН – 026 – 1 – 04, п. 6.2.4].</w: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Высота каре резервуара находится в пределах 2,75</w:t>
      </w:r>
      <w:r w:rsidR="001C324C" w:rsidRPr="005561CD">
        <w:rPr>
          <w:rFonts w:ascii="Times New Roman" w:hAnsi="Times New Roman"/>
          <w:sz w:val="28"/>
          <w:szCs w:val="24"/>
        </w:rPr>
        <w:t>-</w:t>
      </w:r>
      <w:r w:rsidRPr="005561CD">
        <w:rPr>
          <w:rFonts w:ascii="Times New Roman" w:hAnsi="Times New Roman"/>
          <w:sz w:val="28"/>
          <w:szCs w:val="24"/>
        </w:rPr>
        <w:t>5м. Принимаем Н</w:t>
      </w:r>
      <w:r w:rsidRPr="005561CD">
        <w:rPr>
          <w:rFonts w:ascii="Times New Roman" w:hAnsi="Times New Roman"/>
          <w:sz w:val="28"/>
          <w:szCs w:val="24"/>
          <w:vertAlign w:val="subscript"/>
        </w:rPr>
        <w:t>к</w:t>
      </w:r>
      <w:r w:rsidRPr="005561CD">
        <w:rPr>
          <w:rFonts w:ascii="Times New Roman" w:hAnsi="Times New Roman"/>
          <w:sz w:val="28"/>
          <w:szCs w:val="24"/>
        </w:rPr>
        <w:t xml:space="preserve"> = 3м.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959" w:dyaOrig="639">
          <v:shape id="_x0000_i1297" type="#_x0000_t75" style="width:248.25pt;height:32.25pt" o:ole="">
            <v:imagedata r:id="rId532" o:title=""/>
          </v:shape>
          <o:OLEObject Type="Embed" ProgID="Equation.3" ShapeID="_x0000_i1297" DrawAspect="Content" ObjectID="_1469458658" r:id="rId533"/>
        </w:object>
      </w:r>
      <w:r w:rsidR="00072400" w:rsidRPr="005561CD">
        <w:rPr>
          <w:rFonts w:ascii="Times New Roman" w:hAnsi="Times New Roman"/>
          <w:sz w:val="28"/>
          <w:szCs w:val="24"/>
        </w:rPr>
        <w:t xml:space="preserve"> </w:t>
      </w:r>
      <w:r w:rsidR="00F72811" w:rsidRPr="005561CD">
        <w:rPr>
          <w:rFonts w:ascii="Times New Roman" w:hAnsi="Times New Roman"/>
          <w:sz w:val="28"/>
          <w:szCs w:val="24"/>
        </w:rPr>
        <w:t>+</w:t>
      </w:r>
      <w:r w:rsidR="00072400" w:rsidRPr="005561CD">
        <w:rPr>
          <w:rFonts w:ascii="Times New Roman" w:hAnsi="Times New Roman"/>
          <w:sz w:val="28"/>
          <w:szCs w:val="24"/>
        </w:rPr>
        <w:t xml:space="preserve"> объем песчаной подушки под резервуаром.</w:t>
      </w:r>
    </w:p>
    <w:p w:rsidR="0032551D" w:rsidRDefault="0032551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2811" w:rsidRPr="005561CD" w:rsidRDefault="00F72811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 xml:space="preserve">Высоту песчаной подушки принимаем </w:t>
      </w:r>
      <w:r w:rsidRPr="005561CD">
        <w:rPr>
          <w:rFonts w:ascii="Times New Roman" w:hAnsi="Times New Roman"/>
          <w:sz w:val="28"/>
          <w:szCs w:val="28"/>
          <w:lang w:val="en-US"/>
        </w:rPr>
        <w:t>H</w:t>
      </w:r>
      <w:r w:rsidRPr="005561CD">
        <w:rPr>
          <w:rFonts w:ascii="Times New Roman" w:hAnsi="Times New Roman"/>
          <w:sz w:val="28"/>
          <w:szCs w:val="28"/>
          <w:vertAlign w:val="subscript"/>
        </w:rPr>
        <w:t>под</w:t>
      </w:r>
      <w:r w:rsidRPr="005561CD">
        <w:rPr>
          <w:rFonts w:ascii="Times New Roman" w:hAnsi="Times New Roman"/>
          <w:sz w:val="28"/>
          <w:szCs w:val="28"/>
        </w:rPr>
        <w:t>=0,35 м.</w:t>
      </w:r>
    </w:p>
    <w:p w:rsidR="00F72811" w:rsidRPr="005561CD" w:rsidRDefault="00F72811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Проведем расчет объема песчаной подушки по формуле усеченного конуса.</w:t>
      </w:r>
    </w:p>
    <w:p w:rsidR="00F72811" w:rsidRPr="005561CD" w:rsidRDefault="00F72811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Радиус подушки на 0,7м больше радиуса основания резервуара.</w:t>
      </w:r>
    </w:p>
    <w:p w:rsidR="00F72811" w:rsidRPr="005561CD" w:rsidRDefault="00F72811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Радиус верхнего основания:</w:t>
      </w:r>
    </w:p>
    <w:p w:rsidR="0032551D" w:rsidRDefault="0032551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2811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2680" w:dyaOrig="400">
          <v:shape id="_x0000_i1298" type="#_x0000_t75" style="width:134.25pt;height:20.25pt" o:ole="">
            <v:imagedata r:id="rId534" o:title=""/>
          </v:shape>
          <o:OLEObject Type="Embed" ProgID="Equation.3" ShapeID="_x0000_i1298" DrawAspect="Content" ObjectID="_1469458659" r:id="rId535"/>
        </w:object>
      </w:r>
    </w:p>
    <w:p w:rsidR="0032551D" w:rsidRDefault="0032551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2811" w:rsidRPr="005561CD" w:rsidRDefault="00F72811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Радиус нижнего основания:</w:t>
      </w:r>
    </w:p>
    <w:p w:rsidR="00F72811" w:rsidRPr="005561CD" w:rsidRDefault="00F72811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 xml:space="preserve">Т.к. </w:t>
      </w:r>
      <w:r w:rsidRPr="005561CD">
        <w:rPr>
          <w:rFonts w:ascii="Times New Roman" w:hAnsi="Times New Roman"/>
          <w:sz w:val="28"/>
          <w:szCs w:val="28"/>
          <w:lang w:val="en-US"/>
        </w:rPr>
        <w:t>i</w:t>
      </w:r>
      <w:r w:rsidRPr="005561CD">
        <w:rPr>
          <w:rFonts w:ascii="Times New Roman" w:hAnsi="Times New Roman"/>
          <w:sz w:val="28"/>
          <w:szCs w:val="28"/>
        </w:rPr>
        <w:t>=45</w:t>
      </w:r>
      <w:r w:rsidRPr="005561CD">
        <w:rPr>
          <w:rFonts w:ascii="Times New Roman" w:hAnsi="Times New Roman"/>
          <w:sz w:val="28"/>
          <w:szCs w:val="28"/>
          <w:rtl/>
          <w:lang w:val="en-US"/>
        </w:rPr>
        <w:t>۫۫۫۫</w:t>
      </w:r>
      <w:r w:rsidR="005561CD" w:rsidRPr="005561CD">
        <w:rPr>
          <w:rFonts w:ascii="Times New Roman" w:hAnsi="Times New Roman"/>
          <w:sz w:val="28"/>
          <w:szCs w:val="28"/>
        </w:rPr>
        <w:t xml:space="preserve"> </w:t>
      </w:r>
      <w:r w:rsidRPr="005561CD">
        <w:rPr>
          <w:rFonts w:ascii="Times New Roman" w:hAnsi="Times New Roman"/>
          <w:sz w:val="28"/>
          <w:szCs w:val="28"/>
        </w:rPr>
        <w:t>, радиус нижнего основания будет больше на высоту подушки.</w:t>
      </w:r>
    </w:p>
    <w:p w:rsidR="0032551D" w:rsidRDefault="0032551D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2811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2780" w:dyaOrig="400">
          <v:shape id="_x0000_i1299" type="#_x0000_t75" style="width:138.75pt;height:20.25pt" o:ole="">
            <v:imagedata r:id="rId536" o:title=""/>
          </v:shape>
          <o:OLEObject Type="Embed" ProgID="Equation.3" ShapeID="_x0000_i1299" DrawAspect="Content" ObjectID="_1469458660" r:id="rId537"/>
        </w:object>
      </w:r>
    </w:p>
    <w:p w:rsidR="00F72811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6600" w:dyaOrig="620">
          <v:shape id="_x0000_i1300" type="#_x0000_t75" style="width:330pt;height:30.75pt" o:ole="">
            <v:imagedata r:id="rId538" o:title=""/>
          </v:shape>
          <o:OLEObject Type="Embed" ProgID="Equation.3" ShapeID="_x0000_i1300" DrawAspect="Content" ObjectID="_1469458661" r:id="rId539"/>
        </w:object>
      </w:r>
    </w:p>
    <w:p w:rsidR="0032551D" w:rsidRDefault="00F72811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fldChar w:fldCharType="begin"/>
      </w:r>
      <w:r w:rsidRPr="005561CD">
        <w:rPr>
          <w:rFonts w:ascii="Times New Roman" w:hAnsi="Times New Roman"/>
          <w:sz w:val="28"/>
          <w:szCs w:val="28"/>
        </w:rPr>
        <w:instrText xml:space="preserve"> QUOTE </w:instrText>
      </w:r>
      <w:r w:rsidR="00696998">
        <w:rPr>
          <w:rFonts w:ascii="Times New Roman" w:hAnsi="Times New Roman"/>
          <w:sz w:val="28"/>
          <w:szCs w:val="28"/>
        </w:rPr>
        <w:pict>
          <v:shape id="_x0000_i1301" type="#_x0000_t75" style="width:240.75pt;height:27.75pt">
            <v:imagedata r:id="rId540" o:title="" chromakey="white"/>
          </v:shape>
        </w:pict>
      </w:r>
      <w:r w:rsidRPr="005561CD">
        <w:rPr>
          <w:rFonts w:ascii="Times New Roman" w:hAnsi="Times New Roman"/>
          <w:sz w:val="28"/>
          <w:szCs w:val="28"/>
        </w:rPr>
        <w:instrText xml:space="preserve"> </w:instrText>
      </w:r>
      <w:r w:rsidRPr="005561CD">
        <w:rPr>
          <w:rFonts w:ascii="Times New Roman" w:hAnsi="Times New Roman"/>
          <w:sz w:val="28"/>
          <w:szCs w:val="28"/>
        </w:rPr>
        <w:fldChar w:fldCharType="end"/>
      </w:r>
      <w:r w:rsidRPr="005561CD">
        <w:rPr>
          <w:rFonts w:ascii="Times New Roman" w:hAnsi="Times New Roman"/>
          <w:sz w:val="28"/>
          <w:szCs w:val="28"/>
        </w:rPr>
        <w:t xml:space="preserve"> </w:t>
      </w:r>
    </w:p>
    <w:p w:rsidR="00F72811" w:rsidRPr="005561CD" w:rsidRDefault="00F72811" w:rsidP="005561CD">
      <w:pPr>
        <w:pStyle w:val="ae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-объем песчаной подушки под резервуаром.</w:t>
      </w:r>
    </w:p>
    <w:p w:rsidR="00D726EA" w:rsidRDefault="00D726EA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360" w:dyaOrig="360">
          <v:shape id="_x0000_i1302" type="#_x0000_t75" style="width:218.25pt;height:18pt" o:ole="">
            <v:imagedata r:id="rId541" o:title=""/>
          </v:shape>
          <o:OLEObject Type="Embed" ProgID="Equation.3" ShapeID="_x0000_i1302" DrawAspect="Content" ObjectID="_1469458662" r:id="rId542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1 : </w:t>
      </w:r>
      <w:r w:rsidRPr="005561CD">
        <w:rPr>
          <w:rFonts w:ascii="Times New Roman" w:hAnsi="Times New Roman"/>
          <w:sz w:val="28"/>
          <w:szCs w:val="24"/>
          <w:lang w:val="en-US"/>
        </w:rPr>
        <w:t>m</w:t>
      </w:r>
      <w:r w:rsidRPr="005561CD">
        <w:rPr>
          <w:rFonts w:ascii="Times New Roman" w:hAnsi="Times New Roman"/>
          <w:sz w:val="28"/>
          <w:szCs w:val="24"/>
        </w:rPr>
        <w:t xml:space="preserve"> = 1 : 0,75;</w: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  <w:lang w:val="en-US"/>
        </w:rPr>
        <w:t>m</w:t>
      </w:r>
      <w:r w:rsidRPr="005561CD">
        <w:rPr>
          <w:rFonts w:ascii="Times New Roman" w:hAnsi="Times New Roman"/>
          <w:sz w:val="28"/>
          <w:szCs w:val="24"/>
        </w:rPr>
        <w:t xml:space="preserve"> = 0,75;</w:t>
      </w:r>
      <w:r w:rsidR="001C324C" w:rsidRPr="005561CD">
        <w:rPr>
          <w:rFonts w:ascii="Times New Roman" w:hAnsi="Times New Roman"/>
          <w:sz w:val="28"/>
          <w:szCs w:val="24"/>
        </w:rPr>
        <w:t xml:space="preserve"> </w:t>
      </w:r>
      <w:r w:rsidR="003809E9" w:rsidRPr="005561CD">
        <w:rPr>
          <w:rFonts w:ascii="Times New Roman" w:hAnsi="Times New Roman"/>
          <w:sz w:val="28"/>
          <w:szCs w:val="24"/>
        </w:rPr>
        <w:object w:dxaOrig="1100" w:dyaOrig="340">
          <v:shape id="_x0000_i1303" type="#_x0000_t75" style="width:54.75pt;height:17.25pt" o:ole="">
            <v:imagedata r:id="rId543" o:title=""/>
          </v:shape>
          <o:OLEObject Type="Embed" ProgID="Equation.3" ShapeID="_x0000_i1303" DrawAspect="Content" ObjectID="_1469458663" r:id="rId544"/>
        </w:object>
      </w:r>
      <w:r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грунт: суглинок;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140" w:dyaOrig="620">
          <v:shape id="_x0000_i1304" type="#_x0000_t75" style="width:257.25pt;height:30.75pt" o:ole="">
            <v:imagedata r:id="rId545" o:title=""/>
          </v:shape>
          <o:OLEObject Type="Embed" ProgID="Equation.3" ShapeID="_x0000_i1304" DrawAspect="Content" ObjectID="_1469458664" r:id="rId546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940" w:dyaOrig="380">
          <v:shape id="_x0000_i1305" type="#_x0000_t75" style="width:195pt;height:18.75pt" o:ole="">
            <v:imagedata r:id="rId547" o:title=""/>
          </v:shape>
          <o:OLEObject Type="Embed" ProgID="Equation.3" ShapeID="_x0000_i1305" DrawAspect="Content" ObjectID="_1469458665" r:id="rId548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720" w:dyaOrig="360">
          <v:shape id="_x0000_i1306" type="#_x0000_t75" style="width:36pt;height:18pt" o:ole="">
            <v:imagedata r:id="rId549" o:title=""/>
          </v:shape>
          <o:OLEObject Type="Embed" ProgID="Equation.3" ShapeID="_x0000_i1306" DrawAspect="Content" ObjectID="_1469458666" r:id="rId550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720" w:dyaOrig="360">
          <v:shape id="_x0000_i1307" type="#_x0000_t75" style="width:186pt;height:18pt" o:ole="">
            <v:imagedata r:id="rId551" o:title=""/>
          </v:shape>
          <o:OLEObject Type="Embed" ProgID="Equation.3" ShapeID="_x0000_i1307" DrawAspect="Content" ObjectID="_1469458667" r:id="rId552"/>
        </w:object>
      </w:r>
      <w:r w:rsidR="00072400" w:rsidRPr="005561CD">
        <w:rPr>
          <w:rFonts w:ascii="Times New Roman" w:hAnsi="Times New Roman"/>
          <w:sz w:val="28"/>
          <w:szCs w:val="24"/>
        </w:rPr>
        <w:t>;</w:t>
      </w:r>
    </w:p>
    <w:p w:rsidR="00F72811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3080" w:dyaOrig="360">
          <v:shape id="_x0000_i1308" type="#_x0000_t75" style="width:153.75pt;height:18pt" o:ole="">
            <v:imagedata r:id="rId553" o:title=""/>
          </v:shape>
          <o:OLEObject Type="Embed" ProgID="Equation.3" ShapeID="_x0000_i1308" DrawAspect="Content" ObjectID="_1469458668" r:id="rId554"/>
        </w:object>
      </w:r>
    </w:p>
    <w:p w:rsidR="00F72811" w:rsidRPr="005561CD" w:rsidRDefault="00F72811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t>Д = 11,76</w:t>
      </w:r>
      <w:r w:rsidRPr="005561CD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5561CD">
        <w:rPr>
          <w:rFonts w:ascii="Times New Roman" w:hAnsi="Times New Roman"/>
          <w:sz w:val="28"/>
          <w:szCs w:val="28"/>
        </w:rPr>
        <w:t>– 4 · 2,8 · ( -28630,6) = 320801 &gt; 0</w:t>
      </w:r>
    </w:p>
    <w:p w:rsidR="00F72811" w:rsidRPr="005561CD" w:rsidRDefault="003809E9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61CD">
        <w:rPr>
          <w:rFonts w:ascii="Times New Roman" w:hAnsi="Times New Roman"/>
          <w:sz w:val="28"/>
          <w:szCs w:val="28"/>
        </w:rPr>
        <w:object w:dxaOrig="4480" w:dyaOrig="720">
          <v:shape id="_x0000_i1309" type="#_x0000_t75" style="width:224.25pt;height:36pt" o:ole="">
            <v:imagedata r:id="rId555" o:title=""/>
          </v:shape>
          <o:OLEObject Type="Embed" ProgID="Equation.3" ShapeID="_x0000_i1309" DrawAspect="Content" ObjectID="_1469458669" r:id="rId556"/>
        </w:object>
      </w: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1260" w:dyaOrig="360">
          <v:shape id="_x0000_i1310" type="#_x0000_t75" style="width:63pt;height:18pt" o:ole="">
            <v:imagedata r:id="rId557" o:title=""/>
          </v:shape>
          <o:OLEObject Type="Embed" ProgID="Equation.3" ShapeID="_x0000_i1310" DrawAspect="Content" ObjectID="_1469458670" r:id="rId558"/>
        </w:object>
      </w:r>
      <w:r w:rsidR="00072400" w:rsidRPr="005561CD">
        <w:rPr>
          <w:rFonts w:ascii="Times New Roman" w:hAnsi="Times New Roman"/>
          <w:sz w:val="28"/>
          <w:szCs w:val="24"/>
        </w:rPr>
        <w:t xml:space="preserve">, принимаем </w:t>
      </w:r>
      <w:r w:rsidRPr="005561CD">
        <w:rPr>
          <w:rFonts w:ascii="Times New Roman" w:hAnsi="Times New Roman"/>
          <w:sz w:val="28"/>
          <w:szCs w:val="24"/>
        </w:rPr>
        <w:object w:dxaOrig="1120" w:dyaOrig="360">
          <v:shape id="_x0000_i1311" type="#_x0000_t75" style="width:55.5pt;height:18pt" o:ole="">
            <v:imagedata r:id="rId559" o:title=""/>
          </v:shape>
          <o:OLEObject Type="Embed" ProgID="Equation.3" ShapeID="_x0000_i1311" DrawAspect="Content" ObjectID="_1469458671" r:id="rId560"/>
        </w:object>
      </w:r>
      <w:r w:rsidR="00072400" w:rsidRPr="005561CD">
        <w:rPr>
          <w:rFonts w:ascii="Times New Roman" w:hAnsi="Times New Roman"/>
          <w:sz w:val="28"/>
          <w:szCs w:val="24"/>
        </w:rPr>
        <w:t>.</w:t>
      </w:r>
    </w:p>
    <w:p w:rsidR="00D726EA" w:rsidRDefault="00D726EA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F72811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5179" w:dyaOrig="360">
          <v:shape id="_x0000_i1312" type="#_x0000_t75" style="width:258.75pt;height:18pt" o:ole="">
            <v:imagedata r:id="rId561" o:title=""/>
          </v:shape>
          <o:OLEObject Type="Embed" ProgID="Equation.3" ShapeID="_x0000_i1312" DrawAspect="Content" ObjectID="_1469458672" r:id="rId562"/>
        </w:object>
      </w:r>
      <w:r w:rsidR="00072400" w:rsidRPr="005561CD">
        <w:rPr>
          <w:rFonts w:ascii="Times New Roman" w:hAnsi="Times New Roman"/>
          <w:sz w:val="28"/>
          <w:szCs w:val="24"/>
        </w:rPr>
        <w:t>,</w:t>
      </w:r>
    </w:p>
    <w:p w:rsidR="00D726EA" w:rsidRDefault="00D726EA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072400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 xml:space="preserve">принимаем </w:t>
      </w:r>
      <w:r w:rsidR="003809E9" w:rsidRPr="005561CD">
        <w:rPr>
          <w:rFonts w:ascii="Times New Roman" w:hAnsi="Times New Roman"/>
          <w:sz w:val="28"/>
          <w:szCs w:val="24"/>
        </w:rPr>
        <w:object w:dxaOrig="1100" w:dyaOrig="360">
          <v:shape id="_x0000_i1313" type="#_x0000_t75" style="width:54.75pt;height:18pt" o:ole="">
            <v:imagedata r:id="rId563" o:title=""/>
          </v:shape>
          <o:OLEObject Type="Embed" ProgID="Equation.3" ShapeID="_x0000_i1313" DrawAspect="Content" ObjectID="_1469458673" r:id="rId564"/>
        </w:object>
      </w:r>
      <w:r w:rsidRPr="005561CD">
        <w:rPr>
          <w:rFonts w:ascii="Times New Roman" w:hAnsi="Times New Roman"/>
          <w:sz w:val="28"/>
          <w:szCs w:val="24"/>
        </w:rPr>
        <w:t>.</w:t>
      </w:r>
    </w:p>
    <w:p w:rsidR="00D726EA" w:rsidRDefault="00D726EA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4940" w:dyaOrig="620">
          <v:shape id="_x0000_i1314" type="#_x0000_t75" style="width:246.75pt;height:30.75pt" o:ole="">
            <v:imagedata r:id="rId565" o:title=""/>
          </v:shape>
          <o:OLEObject Type="Embed" ProgID="Equation.3" ShapeID="_x0000_i1314" DrawAspect="Content" ObjectID="_1469458674" r:id="rId566"/>
        </w:object>
      </w:r>
    </w:p>
    <w:p w:rsidR="00D726EA" w:rsidRDefault="00D726EA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1C324C" w:rsidRDefault="003809E9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object w:dxaOrig="2240" w:dyaOrig="360">
          <v:shape id="_x0000_i1315" type="#_x0000_t75" style="width:111.75pt;height:18pt" o:ole="">
            <v:imagedata r:id="rId567" o:title=""/>
          </v:shape>
          <o:OLEObject Type="Embed" ProgID="Equation.3" ShapeID="_x0000_i1315" DrawAspect="Content" ObjectID="_1469458675" r:id="rId568"/>
        </w:object>
      </w:r>
      <w:r w:rsidR="00072400" w:rsidRPr="005561CD">
        <w:rPr>
          <w:rFonts w:ascii="Times New Roman" w:hAnsi="Times New Roman"/>
          <w:sz w:val="28"/>
          <w:szCs w:val="24"/>
        </w:rPr>
        <w:t>.</w:t>
      </w:r>
      <w:r w:rsidR="00B1474D" w:rsidRPr="005561CD">
        <w:rPr>
          <w:rFonts w:ascii="Times New Roman" w:hAnsi="Times New Roman"/>
          <w:sz w:val="28"/>
          <w:szCs w:val="24"/>
        </w:rPr>
        <w:t xml:space="preserve"> </w:t>
      </w:r>
    </w:p>
    <w:p w:rsidR="00D726EA" w:rsidRDefault="00D726EA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D726EA" w:rsidRDefault="00696998" w:rsidP="005561CD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pict>
          <v:shape id="_x0000_i1316" type="#_x0000_t75" style="width:302.25pt;height:241.5pt">
            <v:imagedata r:id="rId569" o:title=""/>
          </v:shape>
        </w:pict>
      </w:r>
    </w:p>
    <w:p w:rsidR="00D726EA" w:rsidRPr="005561CD" w:rsidRDefault="00D726EA" w:rsidP="00D726EA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</w:p>
    <w:p w:rsidR="00D726EA" w:rsidRPr="005561CD" w:rsidRDefault="00D726EA" w:rsidP="00D726EA">
      <w:pPr>
        <w:pStyle w:val="ae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Рис. 5. Каре резервуара (вид сверху).</w:t>
      </w:r>
    </w:p>
    <w:p w:rsidR="00B1474D" w:rsidRPr="005561CD" w:rsidRDefault="00696998" w:rsidP="005561C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i1317" type="#_x0000_t75" style="width:384pt;height:131.25pt">
            <v:imagedata r:id="rId570" o:title=""/>
          </v:shape>
        </w:pict>
      </w:r>
    </w:p>
    <w:p w:rsidR="00B1474D" w:rsidRPr="005561CD" w:rsidRDefault="00B1474D" w:rsidP="005561C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4"/>
        </w:rPr>
      </w:pPr>
      <w:r w:rsidRPr="005561CD">
        <w:rPr>
          <w:rFonts w:ascii="Times New Roman" w:hAnsi="Times New Roman"/>
          <w:noProof/>
          <w:sz w:val="28"/>
          <w:szCs w:val="24"/>
        </w:rPr>
        <w:t>Рис.6. Фундамент резервуара.</w:t>
      </w:r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87AFF" w:rsidRPr="005561CD" w:rsidRDefault="00D726EA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  <w:r w:rsidR="00487AFF" w:rsidRPr="005561CD">
        <w:rPr>
          <w:rFonts w:ascii="Times New Roman" w:hAnsi="Times New Roman"/>
          <w:sz w:val="28"/>
          <w:szCs w:val="24"/>
        </w:rPr>
        <w:t>Заключение</w:t>
      </w:r>
    </w:p>
    <w:p w:rsidR="00487AFF" w:rsidRPr="005561CD" w:rsidRDefault="00487AFF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C6FD1" w:rsidRPr="005561CD" w:rsidRDefault="00800DD1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В результате проделанной работы нам удалось рассчитать и спроектировать резервуар вертикальный стальной с понтоном объемом 28 тыс. м</w:t>
      </w:r>
      <w:r w:rsidRPr="005561CD">
        <w:rPr>
          <w:rFonts w:ascii="Times New Roman" w:hAnsi="Times New Roman"/>
          <w:sz w:val="28"/>
          <w:szCs w:val="24"/>
          <w:vertAlign w:val="superscript"/>
        </w:rPr>
        <w:t xml:space="preserve">3 </w:t>
      </w:r>
      <w:r w:rsidRPr="005561CD">
        <w:rPr>
          <w:rFonts w:ascii="Times New Roman" w:hAnsi="Times New Roman"/>
          <w:sz w:val="28"/>
          <w:szCs w:val="24"/>
        </w:rPr>
        <w:t>(РВСП-28000). Расчет производился с учетом оптимальности параметров резервуара с точки зрения</w:t>
      </w:r>
      <w:r w:rsidR="009C6FD1" w:rsidRPr="005561CD">
        <w:rPr>
          <w:rFonts w:ascii="Times New Roman" w:hAnsi="Times New Roman"/>
          <w:sz w:val="28"/>
          <w:szCs w:val="24"/>
        </w:rPr>
        <w:t xml:space="preserve"> эффективности металозатрат.</w:t>
      </w:r>
    </w:p>
    <w:p w:rsidR="009C6FD1" w:rsidRPr="005561CD" w:rsidRDefault="009C6FD1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561CD">
        <w:rPr>
          <w:rFonts w:ascii="Times New Roman" w:hAnsi="Times New Roman"/>
          <w:sz w:val="28"/>
          <w:szCs w:val="24"/>
        </w:rPr>
        <w:t>По расчетным параметрам резервуара был произведен расчет на прочность, который показал соответствие резервуара предъявляемым требованиям. Далее был произведен проверочный расчет резервуара на устойчивость, в результате которого был сделан вывод о необходимости снижения значения снеговой нагрузки.</w:t>
      </w:r>
    </w:p>
    <w:p w:rsidR="00487AFF" w:rsidRPr="005561CD" w:rsidRDefault="00D726EA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Так</w:t>
      </w:r>
      <w:r w:rsidR="00800DD1" w:rsidRPr="005561CD">
        <w:rPr>
          <w:rFonts w:ascii="Times New Roman" w:hAnsi="Times New Roman"/>
          <w:sz w:val="28"/>
          <w:szCs w:val="24"/>
        </w:rPr>
        <w:t>же был</w:t>
      </w:r>
      <w:r w:rsidR="009C6FD1" w:rsidRPr="005561CD">
        <w:rPr>
          <w:rFonts w:ascii="Times New Roman" w:hAnsi="Times New Roman"/>
          <w:sz w:val="28"/>
          <w:szCs w:val="24"/>
        </w:rPr>
        <w:t xml:space="preserve"> произведен</w:t>
      </w:r>
      <w:r w:rsidR="005561CD" w:rsidRPr="005561CD">
        <w:rPr>
          <w:rFonts w:ascii="Times New Roman" w:hAnsi="Times New Roman"/>
          <w:sz w:val="28"/>
          <w:szCs w:val="24"/>
        </w:rPr>
        <w:t xml:space="preserve"> </w:t>
      </w:r>
      <w:r w:rsidR="00800DD1" w:rsidRPr="005561CD">
        <w:rPr>
          <w:rFonts w:ascii="Times New Roman" w:hAnsi="Times New Roman"/>
          <w:sz w:val="28"/>
          <w:szCs w:val="24"/>
        </w:rPr>
        <w:t>рас</w:t>
      </w:r>
      <w:r w:rsidR="009C6FD1" w:rsidRPr="005561CD">
        <w:rPr>
          <w:rFonts w:ascii="Times New Roman" w:hAnsi="Times New Roman"/>
          <w:sz w:val="28"/>
          <w:szCs w:val="24"/>
        </w:rPr>
        <w:t>чет</w:t>
      </w:r>
      <w:r w:rsidR="00800DD1" w:rsidRPr="005561CD">
        <w:rPr>
          <w:rFonts w:ascii="Times New Roman" w:hAnsi="Times New Roman"/>
          <w:sz w:val="28"/>
          <w:szCs w:val="24"/>
        </w:rPr>
        <w:t xml:space="preserve"> каре резервуара.</w:t>
      </w:r>
    </w:p>
    <w:p w:rsidR="009C6FD1" w:rsidRPr="005561CD" w:rsidRDefault="009C6FD1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D726EA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  <w:r w:rsidR="00072400" w:rsidRPr="005561CD">
        <w:rPr>
          <w:rFonts w:ascii="Times New Roman" w:hAnsi="Times New Roman"/>
          <w:sz w:val="28"/>
          <w:szCs w:val="24"/>
        </w:rPr>
        <w:t>Список литературы</w:t>
      </w:r>
      <w:bookmarkEnd w:id="3"/>
    </w:p>
    <w:p w:rsidR="00072400" w:rsidRPr="005561CD" w:rsidRDefault="00072400" w:rsidP="005561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72400" w:rsidRPr="005561CD" w:rsidRDefault="00836999" w:rsidP="00D726EA">
      <w:pPr>
        <w:pStyle w:val="Heading"/>
        <w:numPr>
          <w:ilvl w:val="0"/>
          <w:numId w:val="2"/>
        </w:numPr>
        <w:tabs>
          <w:tab w:val="left" w:pos="440"/>
        </w:tabs>
        <w:spacing w:line="360" w:lineRule="auto"/>
        <w:ind w:left="0" w:firstLine="0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5561CD">
        <w:rPr>
          <w:rFonts w:ascii="Times New Roman" w:hAnsi="Times New Roman" w:cs="Times New Roman"/>
          <w:b w:val="0"/>
          <w:sz w:val="28"/>
          <w:szCs w:val="24"/>
        </w:rPr>
        <w:t>Строительные конструкции нефтегазовых объектов: учебник/ Ф.М. Мустафин, Л.И. Быков и др. – СПб.: ООО «Недра», 2008.</w:t>
      </w:r>
    </w:p>
    <w:p w:rsidR="00836999" w:rsidRPr="005561CD" w:rsidRDefault="00836999" w:rsidP="00D726EA">
      <w:pPr>
        <w:pStyle w:val="Heading"/>
        <w:numPr>
          <w:ilvl w:val="0"/>
          <w:numId w:val="2"/>
        </w:numPr>
        <w:tabs>
          <w:tab w:val="left" w:pos="440"/>
        </w:tabs>
        <w:spacing w:line="360" w:lineRule="auto"/>
        <w:ind w:left="0" w:firstLine="0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5561CD">
        <w:rPr>
          <w:rFonts w:ascii="Times New Roman" w:hAnsi="Times New Roman" w:cs="Times New Roman"/>
          <w:b w:val="0"/>
          <w:sz w:val="28"/>
          <w:szCs w:val="24"/>
        </w:rPr>
        <w:t>ПБ 03 – 605 – 03 «Правила устройства вертикальных цилиндрических стальных резервуаров для нефти и нефтепродуктов».</w:t>
      </w:r>
    </w:p>
    <w:p w:rsidR="00072400" w:rsidRPr="005561CD" w:rsidRDefault="00072400" w:rsidP="00D726EA">
      <w:pPr>
        <w:pStyle w:val="Heading"/>
        <w:numPr>
          <w:ilvl w:val="0"/>
          <w:numId w:val="2"/>
        </w:numPr>
        <w:tabs>
          <w:tab w:val="left" w:pos="440"/>
        </w:tabs>
        <w:spacing w:line="360" w:lineRule="auto"/>
        <w:ind w:left="0" w:firstLine="0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5561CD">
        <w:rPr>
          <w:rFonts w:ascii="Times New Roman" w:hAnsi="Times New Roman" w:cs="Times New Roman"/>
          <w:b w:val="0"/>
          <w:sz w:val="28"/>
          <w:szCs w:val="24"/>
        </w:rPr>
        <w:t>ВСН 311-87 «Инструкция по изготовлению и монтажу вертикальных цилиндрических резервуаров».</w:t>
      </w:r>
    </w:p>
    <w:p w:rsidR="00B57FA6" w:rsidRPr="005561CD" w:rsidRDefault="00B57FA6" w:rsidP="00D726EA">
      <w:pPr>
        <w:pStyle w:val="Heading"/>
        <w:numPr>
          <w:ilvl w:val="0"/>
          <w:numId w:val="2"/>
        </w:numPr>
        <w:tabs>
          <w:tab w:val="left" w:pos="440"/>
        </w:tabs>
        <w:spacing w:line="360" w:lineRule="auto"/>
        <w:ind w:left="0" w:firstLine="0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5561CD">
        <w:rPr>
          <w:rFonts w:ascii="Times New Roman" w:hAnsi="Times New Roman" w:cs="Times New Roman"/>
          <w:b w:val="0"/>
          <w:sz w:val="28"/>
          <w:szCs w:val="24"/>
        </w:rPr>
        <w:t>Нормы проектирования стальных вертикальных резервуаров для хранения нефти объемом 1000-50000м</w:t>
      </w:r>
      <w:r w:rsidRPr="005561CD">
        <w:rPr>
          <w:rFonts w:ascii="Times New Roman" w:hAnsi="Times New Roman" w:cs="Times New Roman"/>
          <w:b w:val="0"/>
          <w:sz w:val="28"/>
          <w:szCs w:val="24"/>
          <w:vertAlign w:val="superscript"/>
        </w:rPr>
        <w:t>3</w:t>
      </w:r>
      <w:r w:rsidRPr="005561CD">
        <w:rPr>
          <w:rFonts w:ascii="Times New Roman" w:hAnsi="Times New Roman" w:cs="Times New Roman"/>
          <w:b w:val="0"/>
          <w:sz w:val="28"/>
          <w:szCs w:val="24"/>
        </w:rPr>
        <w:t>. РД-16.01-60.30.00-КТН-026-1-04.</w:t>
      </w:r>
      <w:bookmarkStart w:id="4" w:name="_GoBack"/>
      <w:bookmarkEnd w:id="4"/>
    </w:p>
    <w:sectPr w:rsidR="00B57FA6" w:rsidRPr="005561CD" w:rsidSect="0032551D">
      <w:headerReference w:type="even" r:id="rId571"/>
      <w:headerReference w:type="default" r:id="rId572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37F" w:rsidRDefault="0040337F">
      <w:r>
        <w:separator/>
      </w:r>
    </w:p>
  </w:endnote>
  <w:endnote w:type="continuationSeparator" w:id="0">
    <w:p w:rsidR="0040337F" w:rsidRDefault="00403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37F" w:rsidRDefault="0040337F">
      <w:r>
        <w:separator/>
      </w:r>
    </w:p>
  </w:footnote>
  <w:footnote w:type="continuationSeparator" w:id="0">
    <w:p w:rsidR="0040337F" w:rsidRDefault="004033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385" w:rsidRDefault="004F1385" w:rsidP="004F1385">
    <w:pPr>
      <w:pStyle w:val="ac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4F1385" w:rsidRDefault="004F1385" w:rsidP="009C6FD1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385" w:rsidRDefault="004F1385" w:rsidP="004F1385">
    <w:pPr>
      <w:pStyle w:val="ac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696998">
      <w:rPr>
        <w:rStyle w:val="af6"/>
        <w:noProof/>
      </w:rPr>
      <w:t>1</w:t>
    </w:r>
    <w:r>
      <w:rPr>
        <w:rStyle w:val="af6"/>
      </w:rPr>
      <w:fldChar w:fldCharType="end"/>
    </w:r>
  </w:p>
  <w:p w:rsidR="004F1385" w:rsidRDefault="004F1385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919BA"/>
    <w:multiLevelType w:val="multilevel"/>
    <w:tmpl w:val="0DD865A6"/>
    <w:lvl w:ilvl="0">
      <w:start w:val="1"/>
      <w:numFmt w:val="decimal"/>
      <w:lvlText w:val="%1."/>
      <w:lvlJc w:val="left"/>
      <w:pPr>
        <w:tabs>
          <w:tab w:val="num" w:pos="0"/>
        </w:tabs>
        <w:ind w:left="1655" w:hanging="945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0"/>
        </w:tabs>
        <w:ind w:left="145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6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220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24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295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351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37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4260" w:hanging="2160"/>
      </w:pPr>
      <w:rPr>
        <w:rFonts w:cs="Times New Roman" w:hint="default"/>
      </w:rPr>
    </w:lvl>
  </w:abstractNum>
  <w:abstractNum w:abstractNumId="1">
    <w:nsid w:val="0BC954B1"/>
    <w:multiLevelType w:val="hybridMultilevel"/>
    <w:tmpl w:val="8550F832"/>
    <w:lvl w:ilvl="0" w:tplc="5E3C9AA0">
      <w:start w:val="1"/>
      <w:numFmt w:val="decimal"/>
      <w:lvlText w:val="%1."/>
      <w:lvlJc w:val="left"/>
      <w:pPr>
        <w:ind w:left="20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1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75" w:hanging="180"/>
      </w:pPr>
      <w:rPr>
        <w:rFonts w:cs="Times New Roman"/>
      </w:rPr>
    </w:lvl>
  </w:abstractNum>
  <w:abstractNum w:abstractNumId="2">
    <w:nsid w:val="0F957B3D"/>
    <w:multiLevelType w:val="multilevel"/>
    <w:tmpl w:val="EB84EB60"/>
    <w:lvl w:ilvl="0">
      <w:start w:val="1"/>
      <w:numFmt w:val="decimal"/>
      <w:lvlText w:val="%1."/>
      <w:lvlJc w:val="left"/>
      <w:pPr>
        <w:ind w:left="91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3">
    <w:nsid w:val="280D4627"/>
    <w:multiLevelType w:val="hybridMultilevel"/>
    <w:tmpl w:val="720A78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EF65611"/>
    <w:multiLevelType w:val="hybridMultilevel"/>
    <w:tmpl w:val="6734A12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9540CCC"/>
    <w:multiLevelType w:val="hybridMultilevel"/>
    <w:tmpl w:val="9AEE0D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1AD4C88"/>
    <w:multiLevelType w:val="hybridMultilevel"/>
    <w:tmpl w:val="85463E44"/>
    <w:lvl w:ilvl="0" w:tplc="80C473A6">
      <w:start w:val="1"/>
      <w:numFmt w:val="bullet"/>
      <w:lvlText w:val="−"/>
      <w:lvlJc w:val="left"/>
      <w:pPr>
        <w:tabs>
          <w:tab w:val="num" w:pos="792"/>
        </w:tabs>
        <w:ind w:left="945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7">
    <w:nsid w:val="4D3C474C"/>
    <w:multiLevelType w:val="hybridMultilevel"/>
    <w:tmpl w:val="A3EAE23E"/>
    <w:lvl w:ilvl="0" w:tplc="317CE47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581E4925"/>
    <w:multiLevelType w:val="hybridMultilevel"/>
    <w:tmpl w:val="B78E40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4BA49EF"/>
    <w:multiLevelType w:val="hybridMultilevel"/>
    <w:tmpl w:val="9AEE0D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5ED55DD"/>
    <w:multiLevelType w:val="multilevel"/>
    <w:tmpl w:val="45567A3E"/>
    <w:lvl w:ilvl="0">
      <w:start w:val="1"/>
      <w:numFmt w:val="decimal"/>
      <w:lvlText w:val="%1."/>
      <w:lvlJc w:val="left"/>
      <w:pPr>
        <w:ind w:left="1655" w:hanging="945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5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0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95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1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7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260" w:hanging="2160"/>
      </w:pPr>
      <w:rPr>
        <w:rFonts w:cs="Times New Roman" w:hint="default"/>
      </w:rPr>
    </w:lvl>
  </w:abstractNum>
  <w:abstractNum w:abstractNumId="11">
    <w:nsid w:val="77567E82"/>
    <w:multiLevelType w:val="hybridMultilevel"/>
    <w:tmpl w:val="22B610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18E4DF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3"/>
  </w:num>
  <w:num w:numId="5">
    <w:abstractNumId w:val="9"/>
  </w:num>
  <w:num w:numId="6">
    <w:abstractNumId w:val="11"/>
  </w:num>
  <w:num w:numId="7">
    <w:abstractNumId w:val="0"/>
  </w:num>
  <w:num w:numId="8">
    <w:abstractNumId w:val="2"/>
  </w:num>
  <w:num w:numId="9">
    <w:abstractNumId w:val="7"/>
  </w:num>
  <w:num w:numId="10">
    <w:abstractNumId w:val="1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2400"/>
    <w:rsid w:val="000126BD"/>
    <w:rsid w:val="000147B4"/>
    <w:rsid w:val="00016A4A"/>
    <w:rsid w:val="0002201B"/>
    <w:rsid w:val="00040C35"/>
    <w:rsid w:val="0005040A"/>
    <w:rsid w:val="00053E84"/>
    <w:rsid w:val="00063AA3"/>
    <w:rsid w:val="00072400"/>
    <w:rsid w:val="00073D6B"/>
    <w:rsid w:val="00074E67"/>
    <w:rsid w:val="00096569"/>
    <w:rsid w:val="000A1C4F"/>
    <w:rsid w:val="000A62F7"/>
    <w:rsid w:val="000B1A0D"/>
    <w:rsid w:val="000B3159"/>
    <w:rsid w:val="000B40B4"/>
    <w:rsid w:val="000B4E9C"/>
    <w:rsid w:val="000C7F08"/>
    <w:rsid w:val="000D2DF0"/>
    <w:rsid w:val="000D338E"/>
    <w:rsid w:val="000F77B8"/>
    <w:rsid w:val="00107649"/>
    <w:rsid w:val="001106F3"/>
    <w:rsid w:val="00113ADF"/>
    <w:rsid w:val="00113B29"/>
    <w:rsid w:val="00115F72"/>
    <w:rsid w:val="001352D3"/>
    <w:rsid w:val="00152700"/>
    <w:rsid w:val="001541F0"/>
    <w:rsid w:val="001621CB"/>
    <w:rsid w:val="00170AB6"/>
    <w:rsid w:val="001753E4"/>
    <w:rsid w:val="0017630B"/>
    <w:rsid w:val="00181152"/>
    <w:rsid w:val="00196612"/>
    <w:rsid w:val="001A2E2D"/>
    <w:rsid w:val="001B267C"/>
    <w:rsid w:val="001C07E6"/>
    <w:rsid w:val="001C324C"/>
    <w:rsid w:val="001C6867"/>
    <w:rsid w:val="001D06BD"/>
    <w:rsid w:val="001D1A87"/>
    <w:rsid w:val="001D1E7B"/>
    <w:rsid w:val="001D5C98"/>
    <w:rsid w:val="001F1018"/>
    <w:rsid w:val="001F42C6"/>
    <w:rsid w:val="001F6E47"/>
    <w:rsid w:val="001F6FAB"/>
    <w:rsid w:val="0021056D"/>
    <w:rsid w:val="00223D86"/>
    <w:rsid w:val="00231500"/>
    <w:rsid w:val="00233D66"/>
    <w:rsid w:val="00240C51"/>
    <w:rsid w:val="0024347C"/>
    <w:rsid w:val="0025210E"/>
    <w:rsid w:val="00261244"/>
    <w:rsid w:val="00266063"/>
    <w:rsid w:val="00270768"/>
    <w:rsid w:val="00282FE2"/>
    <w:rsid w:val="00285B87"/>
    <w:rsid w:val="002861B0"/>
    <w:rsid w:val="00291837"/>
    <w:rsid w:val="002B0C16"/>
    <w:rsid w:val="002E5225"/>
    <w:rsid w:val="002F5469"/>
    <w:rsid w:val="00301A25"/>
    <w:rsid w:val="00303E5E"/>
    <w:rsid w:val="00304C00"/>
    <w:rsid w:val="00306E3E"/>
    <w:rsid w:val="00320257"/>
    <w:rsid w:val="00322129"/>
    <w:rsid w:val="0032551D"/>
    <w:rsid w:val="00340C42"/>
    <w:rsid w:val="00341A0E"/>
    <w:rsid w:val="00354E13"/>
    <w:rsid w:val="003635EC"/>
    <w:rsid w:val="00377210"/>
    <w:rsid w:val="003809E9"/>
    <w:rsid w:val="003D16D1"/>
    <w:rsid w:val="003D30FB"/>
    <w:rsid w:val="003D55EF"/>
    <w:rsid w:val="003F17CE"/>
    <w:rsid w:val="003F4DDD"/>
    <w:rsid w:val="0040337F"/>
    <w:rsid w:val="00405763"/>
    <w:rsid w:val="00411AC6"/>
    <w:rsid w:val="004400BA"/>
    <w:rsid w:val="0045297F"/>
    <w:rsid w:val="004667D9"/>
    <w:rsid w:val="0047235D"/>
    <w:rsid w:val="00473FDD"/>
    <w:rsid w:val="00481970"/>
    <w:rsid w:val="00487AFF"/>
    <w:rsid w:val="00487B57"/>
    <w:rsid w:val="0049046E"/>
    <w:rsid w:val="00496334"/>
    <w:rsid w:val="004B37BB"/>
    <w:rsid w:val="004B5221"/>
    <w:rsid w:val="004B6DE2"/>
    <w:rsid w:val="004C1B58"/>
    <w:rsid w:val="004C3BA8"/>
    <w:rsid w:val="004D173B"/>
    <w:rsid w:val="004D2568"/>
    <w:rsid w:val="004D5B2B"/>
    <w:rsid w:val="004D7CAE"/>
    <w:rsid w:val="004E1269"/>
    <w:rsid w:val="004E205F"/>
    <w:rsid w:val="004E3DB2"/>
    <w:rsid w:val="004E7BB7"/>
    <w:rsid w:val="004F1385"/>
    <w:rsid w:val="004F4B83"/>
    <w:rsid w:val="00523879"/>
    <w:rsid w:val="00531778"/>
    <w:rsid w:val="00552C2B"/>
    <w:rsid w:val="005561CD"/>
    <w:rsid w:val="00581FF9"/>
    <w:rsid w:val="00593EF6"/>
    <w:rsid w:val="005A28AF"/>
    <w:rsid w:val="005C2966"/>
    <w:rsid w:val="005E4DA8"/>
    <w:rsid w:val="005F1904"/>
    <w:rsid w:val="005F3E01"/>
    <w:rsid w:val="006102AE"/>
    <w:rsid w:val="00623206"/>
    <w:rsid w:val="006265E9"/>
    <w:rsid w:val="006505BC"/>
    <w:rsid w:val="00662A51"/>
    <w:rsid w:val="00670CCC"/>
    <w:rsid w:val="00685320"/>
    <w:rsid w:val="00686272"/>
    <w:rsid w:val="00696998"/>
    <w:rsid w:val="00697C96"/>
    <w:rsid w:val="006B03DB"/>
    <w:rsid w:val="006B2734"/>
    <w:rsid w:val="006C4A91"/>
    <w:rsid w:val="006D1EA6"/>
    <w:rsid w:val="006D2ECD"/>
    <w:rsid w:val="006D36B8"/>
    <w:rsid w:val="006D5D6C"/>
    <w:rsid w:val="006E0FB8"/>
    <w:rsid w:val="006E35C2"/>
    <w:rsid w:val="006E4860"/>
    <w:rsid w:val="006F35A5"/>
    <w:rsid w:val="006F63E3"/>
    <w:rsid w:val="007033A4"/>
    <w:rsid w:val="00732EAE"/>
    <w:rsid w:val="00752010"/>
    <w:rsid w:val="0075612E"/>
    <w:rsid w:val="007617E9"/>
    <w:rsid w:val="007739A6"/>
    <w:rsid w:val="007756AC"/>
    <w:rsid w:val="00792FC3"/>
    <w:rsid w:val="00795D71"/>
    <w:rsid w:val="007A12D2"/>
    <w:rsid w:val="007A5272"/>
    <w:rsid w:val="007C40A3"/>
    <w:rsid w:val="007C6280"/>
    <w:rsid w:val="007D7C02"/>
    <w:rsid w:val="007E4018"/>
    <w:rsid w:val="00800DD1"/>
    <w:rsid w:val="00806600"/>
    <w:rsid w:val="00814806"/>
    <w:rsid w:val="0081616E"/>
    <w:rsid w:val="008352C9"/>
    <w:rsid w:val="00836999"/>
    <w:rsid w:val="00836ACC"/>
    <w:rsid w:val="0083725D"/>
    <w:rsid w:val="008422B8"/>
    <w:rsid w:val="0084404F"/>
    <w:rsid w:val="00846DFF"/>
    <w:rsid w:val="00861632"/>
    <w:rsid w:val="008625B5"/>
    <w:rsid w:val="00894B2C"/>
    <w:rsid w:val="008A45C3"/>
    <w:rsid w:val="008A5B37"/>
    <w:rsid w:val="008B0CAD"/>
    <w:rsid w:val="008C4767"/>
    <w:rsid w:val="008E2A0F"/>
    <w:rsid w:val="008E3877"/>
    <w:rsid w:val="008F2BC6"/>
    <w:rsid w:val="009009ED"/>
    <w:rsid w:val="0090101E"/>
    <w:rsid w:val="009041F3"/>
    <w:rsid w:val="00905352"/>
    <w:rsid w:val="00926F4E"/>
    <w:rsid w:val="009371CF"/>
    <w:rsid w:val="009467AC"/>
    <w:rsid w:val="00950314"/>
    <w:rsid w:val="0095338B"/>
    <w:rsid w:val="0096135D"/>
    <w:rsid w:val="009634E4"/>
    <w:rsid w:val="00970269"/>
    <w:rsid w:val="00970EFF"/>
    <w:rsid w:val="009748B4"/>
    <w:rsid w:val="00977E42"/>
    <w:rsid w:val="00981916"/>
    <w:rsid w:val="0098453B"/>
    <w:rsid w:val="00995F03"/>
    <w:rsid w:val="009A003F"/>
    <w:rsid w:val="009A0C88"/>
    <w:rsid w:val="009A156B"/>
    <w:rsid w:val="009B7F0D"/>
    <w:rsid w:val="009C6915"/>
    <w:rsid w:val="009C6FD1"/>
    <w:rsid w:val="009E29D2"/>
    <w:rsid w:val="009F77CF"/>
    <w:rsid w:val="00A0147D"/>
    <w:rsid w:val="00A178D1"/>
    <w:rsid w:val="00A270D8"/>
    <w:rsid w:val="00A27488"/>
    <w:rsid w:val="00A35385"/>
    <w:rsid w:val="00A41B92"/>
    <w:rsid w:val="00A43AF9"/>
    <w:rsid w:val="00A612D4"/>
    <w:rsid w:val="00A624BA"/>
    <w:rsid w:val="00A70BDD"/>
    <w:rsid w:val="00A73D5F"/>
    <w:rsid w:val="00A77476"/>
    <w:rsid w:val="00A839BC"/>
    <w:rsid w:val="00A93C79"/>
    <w:rsid w:val="00A957CF"/>
    <w:rsid w:val="00AB6B3A"/>
    <w:rsid w:val="00AC2CD6"/>
    <w:rsid w:val="00AC4E8A"/>
    <w:rsid w:val="00AD4190"/>
    <w:rsid w:val="00AD773B"/>
    <w:rsid w:val="00AF6D6D"/>
    <w:rsid w:val="00AF7EDE"/>
    <w:rsid w:val="00B11346"/>
    <w:rsid w:val="00B1474D"/>
    <w:rsid w:val="00B17530"/>
    <w:rsid w:val="00B475D5"/>
    <w:rsid w:val="00B5552F"/>
    <w:rsid w:val="00B57FA6"/>
    <w:rsid w:val="00B601B9"/>
    <w:rsid w:val="00B6506E"/>
    <w:rsid w:val="00B655D3"/>
    <w:rsid w:val="00B70B1C"/>
    <w:rsid w:val="00B92D07"/>
    <w:rsid w:val="00BA185C"/>
    <w:rsid w:val="00BB69AF"/>
    <w:rsid w:val="00BC1490"/>
    <w:rsid w:val="00BE08FC"/>
    <w:rsid w:val="00BF10AB"/>
    <w:rsid w:val="00BF6927"/>
    <w:rsid w:val="00C01E14"/>
    <w:rsid w:val="00C11278"/>
    <w:rsid w:val="00C17B8A"/>
    <w:rsid w:val="00C20F57"/>
    <w:rsid w:val="00C22245"/>
    <w:rsid w:val="00C27A24"/>
    <w:rsid w:val="00C33752"/>
    <w:rsid w:val="00C4448A"/>
    <w:rsid w:val="00C46BD4"/>
    <w:rsid w:val="00C571AA"/>
    <w:rsid w:val="00C6034A"/>
    <w:rsid w:val="00C60DE7"/>
    <w:rsid w:val="00C63F23"/>
    <w:rsid w:val="00C648A8"/>
    <w:rsid w:val="00C664AC"/>
    <w:rsid w:val="00C80FDE"/>
    <w:rsid w:val="00C81FC9"/>
    <w:rsid w:val="00C8435A"/>
    <w:rsid w:val="00C84C93"/>
    <w:rsid w:val="00C932DF"/>
    <w:rsid w:val="00C9532E"/>
    <w:rsid w:val="00C96B5D"/>
    <w:rsid w:val="00CC43AC"/>
    <w:rsid w:val="00CC5507"/>
    <w:rsid w:val="00CD3A3D"/>
    <w:rsid w:val="00CF537D"/>
    <w:rsid w:val="00D07805"/>
    <w:rsid w:val="00D15856"/>
    <w:rsid w:val="00D220D6"/>
    <w:rsid w:val="00D3449D"/>
    <w:rsid w:val="00D514D7"/>
    <w:rsid w:val="00D53DDD"/>
    <w:rsid w:val="00D63709"/>
    <w:rsid w:val="00D726EA"/>
    <w:rsid w:val="00D874C5"/>
    <w:rsid w:val="00D92426"/>
    <w:rsid w:val="00D9428E"/>
    <w:rsid w:val="00D97587"/>
    <w:rsid w:val="00DA162C"/>
    <w:rsid w:val="00DA17FD"/>
    <w:rsid w:val="00DA32A4"/>
    <w:rsid w:val="00DA5492"/>
    <w:rsid w:val="00DB1F6E"/>
    <w:rsid w:val="00DB696F"/>
    <w:rsid w:val="00DB7887"/>
    <w:rsid w:val="00DC1ACE"/>
    <w:rsid w:val="00DD000E"/>
    <w:rsid w:val="00DD609B"/>
    <w:rsid w:val="00DE7089"/>
    <w:rsid w:val="00DF3A20"/>
    <w:rsid w:val="00E1639A"/>
    <w:rsid w:val="00E274E0"/>
    <w:rsid w:val="00E27EEE"/>
    <w:rsid w:val="00E312C2"/>
    <w:rsid w:val="00E35BC6"/>
    <w:rsid w:val="00E445C9"/>
    <w:rsid w:val="00E50DF4"/>
    <w:rsid w:val="00E65950"/>
    <w:rsid w:val="00E8697B"/>
    <w:rsid w:val="00E94B7F"/>
    <w:rsid w:val="00EB14DD"/>
    <w:rsid w:val="00EB2BE9"/>
    <w:rsid w:val="00EB52E7"/>
    <w:rsid w:val="00EC7271"/>
    <w:rsid w:val="00EC75CF"/>
    <w:rsid w:val="00EE62D2"/>
    <w:rsid w:val="00EF6EA9"/>
    <w:rsid w:val="00F1226D"/>
    <w:rsid w:val="00F14FFE"/>
    <w:rsid w:val="00F26FFA"/>
    <w:rsid w:val="00F3499C"/>
    <w:rsid w:val="00F371D5"/>
    <w:rsid w:val="00F421AD"/>
    <w:rsid w:val="00F7004F"/>
    <w:rsid w:val="00F72811"/>
    <w:rsid w:val="00F74A1B"/>
    <w:rsid w:val="00F77E67"/>
    <w:rsid w:val="00F80EEB"/>
    <w:rsid w:val="00F93821"/>
    <w:rsid w:val="00FA205E"/>
    <w:rsid w:val="00FA4FB7"/>
    <w:rsid w:val="00FB0E41"/>
    <w:rsid w:val="00FB54B9"/>
    <w:rsid w:val="00FB66B2"/>
    <w:rsid w:val="00FC64BC"/>
    <w:rsid w:val="00FD4583"/>
    <w:rsid w:val="00FD5F40"/>
    <w:rsid w:val="00FE3922"/>
    <w:rsid w:val="00FE4647"/>
    <w:rsid w:val="00FF435C"/>
    <w:rsid w:val="00FF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19"/>
    <o:shapelayout v:ext="edit">
      <o:idmap v:ext="edit" data="1"/>
    </o:shapelayout>
  </w:shapeDefaults>
  <w:decimalSymbol w:val=","/>
  <w:listSeparator w:val=";"/>
  <w14:defaultImageDpi w14:val="0"/>
  <w15:docId w15:val="{59AB3C9E-3C19-4586-823F-379CCDB08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2400"/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rsid w:val="00072400"/>
    <w:pPr>
      <w:keepNext/>
      <w:spacing w:after="0" w:line="240" w:lineRule="auto"/>
      <w:ind w:firstLine="720"/>
      <w:jc w:val="both"/>
      <w:outlineLvl w:val="0"/>
    </w:pPr>
    <w:rPr>
      <w:rFonts w:ascii="Times New Roman" w:hAnsi="Times New Roman"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rsid w:val="00072400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72400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72400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072400"/>
    <w:pPr>
      <w:spacing w:before="240" w:after="60"/>
      <w:jc w:val="both"/>
      <w:outlineLvl w:val="7"/>
    </w:pPr>
    <w:rPr>
      <w:rFonts w:ascii="Times New Roman" w:hAnsi="Times New Roman"/>
      <w:i/>
      <w:iCs/>
      <w:sz w:val="24"/>
      <w:szCs w:val="24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072400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72400"/>
    <w:rPr>
      <w:rFonts w:cs="Times New Roman"/>
      <w:sz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07240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072400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basedOn w:val="a0"/>
    <w:link w:val="4"/>
    <w:uiPriority w:val="99"/>
    <w:locked/>
    <w:rsid w:val="00072400"/>
    <w:rPr>
      <w:rFonts w:cs="Times New Roman"/>
      <w:b/>
      <w:bCs/>
      <w:sz w:val="28"/>
      <w:szCs w:val="28"/>
      <w:lang w:val="ru-RU" w:eastAsia="ru-RU" w:bidi="ar-SA"/>
    </w:rPr>
  </w:style>
  <w:style w:type="character" w:customStyle="1" w:styleId="80">
    <w:name w:val="Заголовок 8 Знак"/>
    <w:basedOn w:val="a0"/>
    <w:link w:val="8"/>
    <w:uiPriority w:val="99"/>
    <w:locked/>
    <w:rsid w:val="00072400"/>
    <w:rPr>
      <w:rFonts w:cs="Times New Roman"/>
      <w:i/>
      <w:iCs/>
      <w:sz w:val="24"/>
      <w:szCs w:val="24"/>
      <w:lang w:val="ru-RU" w:eastAsia="en-US" w:bidi="ar-SA"/>
    </w:rPr>
  </w:style>
  <w:style w:type="character" w:customStyle="1" w:styleId="90">
    <w:name w:val="Заголовок 9 Знак"/>
    <w:basedOn w:val="a0"/>
    <w:link w:val="9"/>
    <w:uiPriority w:val="99"/>
    <w:locked/>
    <w:rsid w:val="00072400"/>
    <w:rPr>
      <w:rFonts w:ascii="Arial" w:hAnsi="Arial" w:cs="Arial"/>
      <w:sz w:val="22"/>
      <w:szCs w:val="22"/>
      <w:lang w:val="ru-RU" w:eastAsia="ru-RU" w:bidi="ar-SA"/>
    </w:rPr>
  </w:style>
  <w:style w:type="paragraph" w:styleId="a3">
    <w:name w:val="Body Text Indent"/>
    <w:basedOn w:val="a"/>
    <w:link w:val="a4"/>
    <w:uiPriority w:val="99"/>
    <w:rsid w:val="00072400"/>
    <w:pPr>
      <w:spacing w:after="0" w:line="240" w:lineRule="auto"/>
      <w:ind w:firstLine="540"/>
      <w:jc w:val="both"/>
    </w:pPr>
    <w:rPr>
      <w:rFonts w:ascii="Times New Roman" w:hAnsi="Times New Roman"/>
      <w:sz w:val="28"/>
      <w:szCs w:val="24"/>
      <w:u w:val="single"/>
    </w:rPr>
  </w:style>
  <w:style w:type="paragraph" w:styleId="31">
    <w:name w:val="Body Text Indent 3"/>
    <w:basedOn w:val="a"/>
    <w:link w:val="32"/>
    <w:uiPriority w:val="99"/>
    <w:rsid w:val="00072400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072400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paragraph" w:styleId="a5">
    <w:name w:val="footer"/>
    <w:basedOn w:val="a"/>
    <w:link w:val="a6"/>
    <w:uiPriority w:val="99"/>
    <w:rsid w:val="0007240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ий текст з відступом Знак"/>
    <w:basedOn w:val="a0"/>
    <w:link w:val="a3"/>
    <w:uiPriority w:val="99"/>
    <w:locked/>
    <w:rsid w:val="00072400"/>
    <w:rPr>
      <w:rFonts w:cs="Times New Roman"/>
      <w:sz w:val="24"/>
      <w:szCs w:val="24"/>
      <w:u w:val="single"/>
      <w:lang w:val="ru-RU" w:eastAsia="ru-RU" w:bidi="ar-SA"/>
    </w:rPr>
  </w:style>
  <w:style w:type="paragraph" w:styleId="23">
    <w:name w:val="Body Text 2"/>
    <w:basedOn w:val="a"/>
    <w:link w:val="24"/>
    <w:uiPriority w:val="99"/>
    <w:rsid w:val="00072400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ий текст з відступом 2 Знак"/>
    <w:basedOn w:val="a0"/>
    <w:link w:val="21"/>
    <w:uiPriority w:val="99"/>
    <w:locked/>
    <w:rsid w:val="00072400"/>
    <w:rPr>
      <w:rFonts w:cs="Times New Roman"/>
      <w:sz w:val="24"/>
      <w:szCs w:val="24"/>
      <w:lang w:val="ru-RU" w:eastAsia="ru-RU" w:bidi="ar-SA"/>
    </w:rPr>
  </w:style>
  <w:style w:type="paragraph" w:styleId="a7">
    <w:name w:val="footnote text"/>
    <w:basedOn w:val="a"/>
    <w:link w:val="a8"/>
    <w:uiPriority w:val="99"/>
    <w:semiHidden/>
    <w:rsid w:val="0007240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32">
    <w:name w:val="Основний текст з відступом 3 Знак"/>
    <w:basedOn w:val="a0"/>
    <w:link w:val="31"/>
    <w:uiPriority w:val="99"/>
    <w:locked/>
    <w:rsid w:val="00072400"/>
    <w:rPr>
      <w:rFonts w:cs="Times New Roman"/>
      <w:sz w:val="16"/>
      <w:szCs w:val="16"/>
      <w:lang w:val="ru-RU" w:eastAsia="ru-RU" w:bidi="ar-SA"/>
    </w:rPr>
  </w:style>
  <w:style w:type="paragraph" w:styleId="a9">
    <w:name w:val="Normal (Web)"/>
    <w:basedOn w:val="a"/>
    <w:uiPriority w:val="99"/>
    <w:rsid w:val="00072400"/>
    <w:pPr>
      <w:spacing w:before="64" w:after="64" w:line="240" w:lineRule="auto"/>
    </w:pPr>
    <w:rPr>
      <w:rFonts w:ascii="Arial" w:hAnsi="Arial" w:cs="Arial"/>
      <w:sz w:val="14"/>
      <w:szCs w:val="14"/>
    </w:rPr>
  </w:style>
  <w:style w:type="character" w:customStyle="1" w:styleId="a6">
    <w:name w:val="Нижній колонтитул Знак"/>
    <w:basedOn w:val="a0"/>
    <w:link w:val="a5"/>
    <w:uiPriority w:val="99"/>
    <w:locked/>
    <w:rsid w:val="00072400"/>
    <w:rPr>
      <w:rFonts w:cs="Times New Roman"/>
      <w:sz w:val="24"/>
      <w:szCs w:val="24"/>
      <w:lang w:val="ru-RU" w:eastAsia="ru-RU" w:bidi="ar-SA"/>
    </w:rPr>
  </w:style>
  <w:style w:type="paragraph" w:customStyle="1" w:styleId="Heading">
    <w:name w:val="Heading"/>
    <w:uiPriority w:val="99"/>
    <w:rsid w:val="0007240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character" w:customStyle="1" w:styleId="24">
    <w:name w:val="Основний текст 2 Знак"/>
    <w:basedOn w:val="a0"/>
    <w:link w:val="23"/>
    <w:uiPriority w:val="99"/>
    <w:locked/>
    <w:rsid w:val="00072400"/>
    <w:rPr>
      <w:rFonts w:cs="Times New Roman"/>
      <w:lang w:val="ru-RU" w:eastAsia="ru-RU" w:bidi="ar-SA"/>
    </w:rPr>
  </w:style>
  <w:style w:type="character" w:customStyle="1" w:styleId="a8">
    <w:name w:val="Текст виноски Знак"/>
    <w:basedOn w:val="a0"/>
    <w:link w:val="a7"/>
    <w:uiPriority w:val="99"/>
    <w:semiHidden/>
    <w:locked/>
    <w:rsid w:val="00072400"/>
    <w:rPr>
      <w:rFonts w:cs="Times New Roman"/>
      <w:lang w:val="ru-RU" w:eastAsia="ru-RU" w:bidi="ar-SA"/>
    </w:rPr>
  </w:style>
  <w:style w:type="paragraph" w:styleId="aa">
    <w:name w:val="Balloon Text"/>
    <w:basedOn w:val="a"/>
    <w:link w:val="ab"/>
    <w:uiPriority w:val="99"/>
    <w:semiHidden/>
    <w:rsid w:val="0007240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header"/>
    <w:aliases w:val="Знак"/>
    <w:basedOn w:val="a"/>
    <w:link w:val="ad"/>
    <w:uiPriority w:val="99"/>
    <w:rsid w:val="00072400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List Paragraph"/>
    <w:basedOn w:val="a"/>
    <w:uiPriority w:val="99"/>
    <w:qFormat/>
    <w:rsid w:val="00073D6B"/>
    <w:pPr>
      <w:ind w:left="720"/>
      <w:contextualSpacing/>
    </w:pPr>
    <w:rPr>
      <w:lang w:eastAsia="en-US"/>
    </w:rPr>
  </w:style>
  <w:style w:type="character" w:customStyle="1" w:styleId="ab">
    <w:name w:val="Текст у виносці Знак"/>
    <w:basedOn w:val="a0"/>
    <w:link w:val="aa"/>
    <w:uiPriority w:val="99"/>
    <w:semiHidden/>
    <w:locked/>
    <w:rsid w:val="00072400"/>
    <w:rPr>
      <w:rFonts w:ascii="Tahoma" w:hAnsi="Tahoma" w:cs="Tahoma"/>
      <w:sz w:val="16"/>
      <w:szCs w:val="16"/>
      <w:lang w:val="ru-RU" w:eastAsia="ru-RU" w:bidi="ar-SA"/>
    </w:rPr>
  </w:style>
  <w:style w:type="paragraph" w:styleId="af">
    <w:name w:val="Body Text"/>
    <w:basedOn w:val="a"/>
    <w:link w:val="af0"/>
    <w:uiPriority w:val="99"/>
    <w:rsid w:val="00072400"/>
    <w:pPr>
      <w:spacing w:after="120"/>
      <w:jc w:val="both"/>
    </w:pPr>
    <w:rPr>
      <w:rFonts w:ascii="Times New Roman" w:hAnsi="Times New Roman"/>
      <w:sz w:val="28"/>
      <w:lang w:eastAsia="en-US"/>
    </w:rPr>
  </w:style>
  <w:style w:type="paragraph" w:styleId="af1">
    <w:name w:val="TOC Heading"/>
    <w:basedOn w:val="1"/>
    <w:next w:val="a"/>
    <w:uiPriority w:val="99"/>
    <w:qFormat/>
    <w:rsid w:val="00072400"/>
    <w:pPr>
      <w:keepNext w:val="0"/>
      <w:pageBreakBefore/>
      <w:widowControl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ad">
    <w:name w:val="Верхній колонтитул Знак"/>
    <w:aliases w:val="Знак Знак"/>
    <w:basedOn w:val="a0"/>
    <w:link w:val="ac"/>
    <w:uiPriority w:val="99"/>
    <w:locked/>
    <w:rsid w:val="00072400"/>
    <w:rPr>
      <w:rFonts w:ascii="Calibri" w:hAnsi="Calibri" w:cs="Times New Roman"/>
      <w:sz w:val="22"/>
      <w:szCs w:val="22"/>
      <w:lang w:val="ru-RU" w:eastAsia="ru-RU" w:bidi="ar-SA"/>
    </w:rPr>
  </w:style>
  <w:style w:type="paragraph" w:customStyle="1" w:styleId="11">
    <w:name w:val="Абзац списка1"/>
    <w:basedOn w:val="a"/>
    <w:uiPriority w:val="99"/>
    <w:rsid w:val="00F72811"/>
    <w:pPr>
      <w:spacing w:after="0"/>
      <w:ind w:left="720"/>
      <w:jc w:val="both"/>
    </w:pPr>
    <w:rPr>
      <w:rFonts w:ascii="Times New Roman" w:hAnsi="Times New Roman"/>
      <w:sz w:val="28"/>
      <w:lang w:eastAsia="en-US"/>
    </w:rPr>
  </w:style>
  <w:style w:type="paragraph" w:styleId="af2">
    <w:name w:val="No Spacing"/>
    <w:uiPriority w:val="99"/>
    <w:qFormat/>
    <w:rsid w:val="00DD000E"/>
    <w:pPr>
      <w:spacing w:after="0" w:line="240" w:lineRule="auto"/>
    </w:pPr>
    <w:rPr>
      <w:rFonts w:ascii="Calibri" w:hAnsi="Calibri"/>
      <w:lang w:eastAsia="en-US"/>
    </w:rPr>
  </w:style>
  <w:style w:type="character" w:customStyle="1" w:styleId="af0">
    <w:name w:val="Основний текст Знак"/>
    <w:basedOn w:val="a0"/>
    <w:link w:val="af"/>
    <w:uiPriority w:val="99"/>
    <w:locked/>
    <w:rsid w:val="00072400"/>
    <w:rPr>
      <w:rFonts w:cs="Times New Roman"/>
      <w:sz w:val="22"/>
      <w:szCs w:val="22"/>
      <w:lang w:val="ru-RU" w:eastAsia="en-US" w:bidi="ar-SA"/>
    </w:rPr>
  </w:style>
  <w:style w:type="paragraph" w:customStyle="1" w:styleId="Web">
    <w:name w:val="Обычный (Web)"/>
    <w:basedOn w:val="a"/>
    <w:uiPriority w:val="99"/>
    <w:rsid w:val="00F72811"/>
    <w:pPr>
      <w:spacing w:before="30" w:after="30" w:line="240" w:lineRule="auto"/>
    </w:pPr>
    <w:rPr>
      <w:rFonts w:ascii="Arial" w:eastAsia="Arial Unicode MS" w:hAnsi="Arial" w:cs="Arial"/>
      <w:color w:val="332E2D"/>
      <w:spacing w:val="2"/>
      <w:sz w:val="24"/>
      <w:szCs w:val="24"/>
    </w:rPr>
  </w:style>
  <w:style w:type="table" w:styleId="af3">
    <w:name w:val="Table Grid"/>
    <w:basedOn w:val="a1"/>
    <w:uiPriority w:val="99"/>
    <w:rsid w:val="00FA205E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Document Map"/>
    <w:basedOn w:val="a"/>
    <w:link w:val="af5"/>
    <w:uiPriority w:val="99"/>
    <w:semiHidden/>
    <w:rsid w:val="007739A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0"/>
    <w:link w:val="af4"/>
    <w:uiPriority w:val="99"/>
    <w:semiHidden/>
    <w:locked/>
    <w:rPr>
      <w:rFonts w:ascii="Tahoma" w:hAnsi="Tahoma" w:cs="Tahoma"/>
      <w:sz w:val="16"/>
      <w:szCs w:val="16"/>
    </w:rPr>
  </w:style>
  <w:style w:type="character" w:styleId="af6">
    <w:name w:val="page number"/>
    <w:basedOn w:val="a0"/>
    <w:uiPriority w:val="99"/>
    <w:rsid w:val="009C6FD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504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4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56.bin"/><Relationship Id="rId531" Type="http://schemas.openxmlformats.org/officeDocument/2006/relationships/oleObject" Target="embeddings/oleObject262.bin"/><Relationship Id="rId170" Type="http://schemas.openxmlformats.org/officeDocument/2006/relationships/image" Target="media/image85.wmf"/><Relationship Id="rId268" Type="http://schemas.openxmlformats.org/officeDocument/2006/relationships/oleObject" Target="embeddings/oleObject128.bin"/><Relationship Id="rId475" Type="http://schemas.openxmlformats.org/officeDocument/2006/relationships/oleObject" Target="embeddings/oleObject234.bin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8.wmf"/><Relationship Id="rId542" Type="http://schemas.openxmlformats.org/officeDocument/2006/relationships/oleObject" Target="embeddings/oleObject267.bin"/><Relationship Id="rId181" Type="http://schemas.openxmlformats.org/officeDocument/2006/relationships/oleObject" Target="embeddings/oleObject85.bin"/><Relationship Id="rId402" Type="http://schemas.openxmlformats.org/officeDocument/2006/relationships/oleObject" Target="embeddings/oleObject195.bin"/><Relationship Id="rId279" Type="http://schemas.openxmlformats.org/officeDocument/2006/relationships/image" Target="media/image140.wmf"/><Relationship Id="rId486" Type="http://schemas.openxmlformats.org/officeDocument/2006/relationships/image" Target="media/image241.wmf"/><Relationship Id="rId43" Type="http://schemas.openxmlformats.org/officeDocument/2006/relationships/image" Target="media/image19.wmf"/><Relationship Id="rId139" Type="http://schemas.openxmlformats.org/officeDocument/2006/relationships/image" Target="media/image68.wmf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5.wmf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413" Type="http://schemas.openxmlformats.org/officeDocument/2006/relationships/image" Target="media/image208.wmf"/><Relationship Id="rId497" Type="http://schemas.openxmlformats.org/officeDocument/2006/relationships/oleObject" Target="embeddings/oleObject245.bin"/><Relationship Id="rId357" Type="http://schemas.openxmlformats.org/officeDocument/2006/relationships/image" Target="media/image179.wmf"/><Relationship Id="rId54" Type="http://schemas.openxmlformats.org/officeDocument/2006/relationships/oleObject" Target="embeddings/oleObject24.bin"/><Relationship Id="rId217" Type="http://schemas.openxmlformats.org/officeDocument/2006/relationships/oleObject" Target="embeddings/oleObject103.bin"/><Relationship Id="rId564" Type="http://schemas.openxmlformats.org/officeDocument/2006/relationships/oleObject" Target="embeddings/oleObject278.bin"/><Relationship Id="rId424" Type="http://schemas.openxmlformats.org/officeDocument/2006/relationships/oleObject" Target="embeddings/oleObject205.bin"/><Relationship Id="rId270" Type="http://schemas.openxmlformats.org/officeDocument/2006/relationships/oleObject" Target="embeddings/oleObject129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78.bin"/><Relationship Id="rId228" Type="http://schemas.openxmlformats.org/officeDocument/2006/relationships/image" Target="media/image114.wmf"/><Relationship Id="rId435" Type="http://schemas.openxmlformats.org/officeDocument/2006/relationships/oleObject" Target="embeddings/oleObject213.bin"/><Relationship Id="rId281" Type="http://schemas.openxmlformats.org/officeDocument/2006/relationships/image" Target="media/image141.wmf"/><Relationship Id="rId337" Type="http://schemas.openxmlformats.org/officeDocument/2006/relationships/image" Target="media/image169.wmf"/><Relationship Id="rId502" Type="http://schemas.openxmlformats.org/officeDocument/2006/relationships/image" Target="media/image249.wmf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5.bin"/><Relationship Id="rId141" Type="http://schemas.openxmlformats.org/officeDocument/2006/relationships/image" Target="media/image69.wmf"/><Relationship Id="rId379" Type="http://schemas.openxmlformats.org/officeDocument/2006/relationships/image" Target="media/image190.wmf"/><Relationship Id="rId544" Type="http://schemas.openxmlformats.org/officeDocument/2006/relationships/oleObject" Target="embeddings/oleObject268.bin"/><Relationship Id="rId7" Type="http://schemas.openxmlformats.org/officeDocument/2006/relationships/image" Target="media/image1.wmf"/><Relationship Id="rId183" Type="http://schemas.openxmlformats.org/officeDocument/2006/relationships/oleObject" Target="embeddings/oleObject86.bin"/><Relationship Id="rId239" Type="http://schemas.openxmlformats.org/officeDocument/2006/relationships/oleObject" Target="embeddings/oleObject114.bin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446" Type="http://schemas.openxmlformats.org/officeDocument/2006/relationships/oleObject" Target="embeddings/oleObject219.bin"/><Relationship Id="rId250" Type="http://schemas.openxmlformats.org/officeDocument/2006/relationships/oleObject" Target="embeddings/oleObject119.bin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488" Type="http://schemas.openxmlformats.org/officeDocument/2006/relationships/image" Target="media/image242.wmf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68.bin"/><Relationship Id="rId513" Type="http://schemas.openxmlformats.org/officeDocument/2006/relationships/oleObject" Target="embeddings/oleObject253.bin"/><Relationship Id="rId555" Type="http://schemas.openxmlformats.org/officeDocument/2006/relationships/image" Target="media/image276.wmf"/><Relationship Id="rId152" Type="http://schemas.openxmlformats.org/officeDocument/2006/relationships/image" Target="media/image76.wmf"/><Relationship Id="rId194" Type="http://schemas.openxmlformats.org/officeDocument/2006/relationships/image" Target="media/image97.wmf"/><Relationship Id="rId208" Type="http://schemas.openxmlformats.org/officeDocument/2006/relationships/image" Target="media/image104.wmf"/><Relationship Id="rId415" Type="http://schemas.openxmlformats.org/officeDocument/2006/relationships/image" Target="media/image209.wmf"/><Relationship Id="rId457" Type="http://schemas.openxmlformats.org/officeDocument/2006/relationships/image" Target="media/image227.wmf"/><Relationship Id="rId261" Type="http://schemas.openxmlformats.org/officeDocument/2006/relationships/image" Target="media/image131.wmf"/><Relationship Id="rId499" Type="http://schemas.openxmlformats.org/officeDocument/2006/relationships/oleObject" Target="embeddings/oleObject246.bin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5.bin"/><Relationship Id="rId317" Type="http://schemas.openxmlformats.org/officeDocument/2006/relationships/image" Target="media/image159.wmf"/><Relationship Id="rId359" Type="http://schemas.openxmlformats.org/officeDocument/2006/relationships/image" Target="media/image180.wmf"/><Relationship Id="rId524" Type="http://schemas.openxmlformats.org/officeDocument/2006/relationships/image" Target="media/image260.wmf"/><Relationship Id="rId566" Type="http://schemas.openxmlformats.org/officeDocument/2006/relationships/oleObject" Target="embeddings/oleObject279.bin"/><Relationship Id="rId98" Type="http://schemas.openxmlformats.org/officeDocument/2006/relationships/oleObject" Target="embeddings/oleObject46.bin"/><Relationship Id="rId121" Type="http://schemas.openxmlformats.org/officeDocument/2006/relationships/image" Target="media/image59.wmf"/><Relationship Id="rId163" Type="http://schemas.openxmlformats.org/officeDocument/2006/relationships/oleObject" Target="embeddings/oleObject76.bin"/><Relationship Id="rId219" Type="http://schemas.openxmlformats.org/officeDocument/2006/relationships/oleObject" Target="embeddings/oleObject104.bin"/><Relationship Id="rId370" Type="http://schemas.openxmlformats.org/officeDocument/2006/relationships/oleObject" Target="embeddings/oleObject179.bin"/><Relationship Id="rId426" Type="http://schemas.openxmlformats.org/officeDocument/2006/relationships/oleObject" Target="embeddings/oleObject206.bin"/><Relationship Id="rId230" Type="http://schemas.openxmlformats.org/officeDocument/2006/relationships/image" Target="media/image115.wmf"/><Relationship Id="rId468" Type="http://schemas.openxmlformats.org/officeDocument/2006/relationships/image" Target="media/image232.wmf"/><Relationship Id="rId25" Type="http://schemas.openxmlformats.org/officeDocument/2006/relationships/image" Target="media/image10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0.bin"/><Relationship Id="rId328" Type="http://schemas.openxmlformats.org/officeDocument/2006/relationships/oleObject" Target="embeddings/oleObject158.bin"/><Relationship Id="rId535" Type="http://schemas.openxmlformats.org/officeDocument/2006/relationships/oleObject" Target="embeddings/oleObject264.bin"/><Relationship Id="rId132" Type="http://schemas.openxmlformats.org/officeDocument/2006/relationships/oleObject" Target="embeddings/oleObject62.bin"/><Relationship Id="rId174" Type="http://schemas.openxmlformats.org/officeDocument/2006/relationships/image" Target="media/image87.wmf"/><Relationship Id="rId381" Type="http://schemas.openxmlformats.org/officeDocument/2006/relationships/image" Target="media/image191.wmf"/><Relationship Id="rId241" Type="http://schemas.openxmlformats.org/officeDocument/2006/relationships/image" Target="media/image121.wmf"/><Relationship Id="rId437" Type="http://schemas.openxmlformats.org/officeDocument/2006/relationships/oleObject" Target="embeddings/oleObject214.bin"/><Relationship Id="rId479" Type="http://schemas.openxmlformats.org/officeDocument/2006/relationships/oleObject" Target="embeddings/oleObject236.bin"/><Relationship Id="rId36" Type="http://schemas.openxmlformats.org/officeDocument/2006/relationships/oleObject" Target="embeddings/oleObject15.bin"/><Relationship Id="rId283" Type="http://schemas.openxmlformats.org/officeDocument/2006/relationships/image" Target="media/image142.wmf"/><Relationship Id="rId339" Type="http://schemas.openxmlformats.org/officeDocument/2006/relationships/image" Target="media/image170.wmf"/><Relationship Id="rId490" Type="http://schemas.openxmlformats.org/officeDocument/2006/relationships/image" Target="media/image243.wmf"/><Relationship Id="rId504" Type="http://schemas.openxmlformats.org/officeDocument/2006/relationships/image" Target="media/image250.wmf"/><Relationship Id="rId546" Type="http://schemas.openxmlformats.org/officeDocument/2006/relationships/oleObject" Target="embeddings/oleObject269.bin"/><Relationship Id="rId78" Type="http://schemas.openxmlformats.org/officeDocument/2006/relationships/oleObject" Target="embeddings/oleObject36.bin"/><Relationship Id="rId101" Type="http://schemas.openxmlformats.org/officeDocument/2006/relationships/image" Target="media/image48.wmf"/><Relationship Id="rId143" Type="http://schemas.openxmlformats.org/officeDocument/2006/relationships/image" Target="media/image70.png"/><Relationship Id="rId185" Type="http://schemas.openxmlformats.org/officeDocument/2006/relationships/oleObject" Target="embeddings/oleObject87.bin"/><Relationship Id="rId350" Type="http://schemas.openxmlformats.org/officeDocument/2006/relationships/oleObject" Target="embeddings/oleObject169.bin"/><Relationship Id="rId406" Type="http://schemas.openxmlformats.org/officeDocument/2006/relationships/image" Target="media/image204.png"/><Relationship Id="rId9" Type="http://schemas.openxmlformats.org/officeDocument/2006/relationships/image" Target="media/image2.wmf"/><Relationship Id="rId210" Type="http://schemas.openxmlformats.org/officeDocument/2006/relationships/image" Target="media/image105.wmf"/><Relationship Id="rId392" Type="http://schemas.openxmlformats.org/officeDocument/2006/relationships/oleObject" Target="embeddings/oleObject190.bin"/><Relationship Id="rId448" Type="http://schemas.openxmlformats.org/officeDocument/2006/relationships/oleObject" Target="embeddings/oleObject220.bin"/><Relationship Id="rId252" Type="http://schemas.openxmlformats.org/officeDocument/2006/relationships/oleObject" Target="embeddings/oleObject120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oleObject" Target="embeddings/oleObject254.bin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3.bin"/><Relationship Id="rId154" Type="http://schemas.openxmlformats.org/officeDocument/2006/relationships/image" Target="media/image77.wmf"/><Relationship Id="rId361" Type="http://schemas.openxmlformats.org/officeDocument/2006/relationships/image" Target="media/image181.wmf"/><Relationship Id="rId557" Type="http://schemas.openxmlformats.org/officeDocument/2006/relationships/image" Target="media/image277.wmf"/><Relationship Id="rId196" Type="http://schemas.openxmlformats.org/officeDocument/2006/relationships/image" Target="media/image98.wmf"/><Relationship Id="rId417" Type="http://schemas.openxmlformats.org/officeDocument/2006/relationships/image" Target="media/image210.wmf"/><Relationship Id="rId459" Type="http://schemas.openxmlformats.org/officeDocument/2006/relationships/image" Target="media/image228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5.bin"/><Relationship Id="rId263" Type="http://schemas.openxmlformats.org/officeDocument/2006/relationships/image" Target="media/image132.wmf"/><Relationship Id="rId319" Type="http://schemas.openxmlformats.org/officeDocument/2006/relationships/image" Target="media/image160.wmf"/><Relationship Id="rId470" Type="http://schemas.openxmlformats.org/officeDocument/2006/relationships/image" Target="media/image233.wmf"/><Relationship Id="rId526" Type="http://schemas.openxmlformats.org/officeDocument/2006/relationships/image" Target="media/image261.wmf"/><Relationship Id="rId58" Type="http://schemas.openxmlformats.org/officeDocument/2006/relationships/oleObject" Target="embeddings/oleObject26.bin"/><Relationship Id="rId123" Type="http://schemas.openxmlformats.org/officeDocument/2006/relationships/image" Target="media/image60.wmf"/><Relationship Id="rId330" Type="http://schemas.openxmlformats.org/officeDocument/2006/relationships/oleObject" Target="embeddings/oleObject159.bin"/><Relationship Id="rId568" Type="http://schemas.openxmlformats.org/officeDocument/2006/relationships/oleObject" Target="embeddings/oleObject280.bin"/><Relationship Id="rId165" Type="http://schemas.openxmlformats.org/officeDocument/2006/relationships/oleObject" Target="embeddings/oleObject77.bin"/><Relationship Id="rId372" Type="http://schemas.openxmlformats.org/officeDocument/2006/relationships/oleObject" Target="embeddings/oleObject180.bin"/><Relationship Id="rId428" Type="http://schemas.openxmlformats.org/officeDocument/2006/relationships/oleObject" Target="embeddings/oleObject207.bin"/><Relationship Id="rId232" Type="http://schemas.openxmlformats.org/officeDocument/2006/relationships/image" Target="media/image116.wmf"/><Relationship Id="rId274" Type="http://schemas.openxmlformats.org/officeDocument/2006/relationships/oleObject" Target="embeddings/oleObject131.bin"/><Relationship Id="rId481" Type="http://schemas.openxmlformats.org/officeDocument/2006/relationships/oleObject" Target="embeddings/oleObject237.bin"/><Relationship Id="rId27" Type="http://schemas.openxmlformats.org/officeDocument/2006/relationships/image" Target="media/image11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3.bin"/><Relationship Id="rId537" Type="http://schemas.openxmlformats.org/officeDocument/2006/relationships/oleObject" Target="embeddings/oleObject265.bin"/><Relationship Id="rId80" Type="http://schemas.openxmlformats.org/officeDocument/2006/relationships/oleObject" Target="embeddings/oleObject37.bin"/><Relationship Id="rId176" Type="http://schemas.openxmlformats.org/officeDocument/2006/relationships/image" Target="media/image88.wmf"/><Relationship Id="rId341" Type="http://schemas.openxmlformats.org/officeDocument/2006/relationships/image" Target="media/image171.wmf"/><Relationship Id="rId383" Type="http://schemas.openxmlformats.org/officeDocument/2006/relationships/image" Target="media/image192.wmf"/><Relationship Id="rId439" Type="http://schemas.openxmlformats.org/officeDocument/2006/relationships/oleObject" Target="embeddings/oleObject215.bin"/><Relationship Id="rId201" Type="http://schemas.openxmlformats.org/officeDocument/2006/relationships/oleObject" Target="embeddings/oleObject95.bin"/><Relationship Id="rId243" Type="http://schemas.openxmlformats.org/officeDocument/2006/relationships/image" Target="media/image122.wmf"/><Relationship Id="rId285" Type="http://schemas.openxmlformats.org/officeDocument/2006/relationships/image" Target="media/image143.wmf"/><Relationship Id="rId450" Type="http://schemas.openxmlformats.org/officeDocument/2006/relationships/oleObject" Target="embeddings/oleObject221.bin"/><Relationship Id="rId506" Type="http://schemas.openxmlformats.org/officeDocument/2006/relationships/image" Target="media/image251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49.bin"/><Relationship Id="rId492" Type="http://schemas.openxmlformats.org/officeDocument/2006/relationships/image" Target="media/image244.wmf"/><Relationship Id="rId548" Type="http://schemas.openxmlformats.org/officeDocument/2006/relationships/oleObject" Target="embeddings/oleObject270.bin"/><Relationship Id="rId91" Type="http://schemas.openxmlformats.org/officeDocument/2006/relationships/image" Target="media/image43.wmf"/><Relationship Id="rId145" Type="http://schemas.openxmlformats.org/officeDocument/2006/relationships/image" Target="media/image72.png"/><Relationship Id="rId187" Type="http://schemas.openxmlformats.org/officeDocument/2006/relationships/oleObject" Target="embeddings/oleObject88.bin"/><Relationship Id="rId352" Type="http://schemas.openxmlformats.org/officeDocument/2006/relationships/oleObject" Target="embeddings/oleObject170.bin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7.bin"/><Relationship Id="rId212" Type="http://schemas.openxmlformats.org/officeDocument/2006/relationships/image" Target="media/image106.wmf"/><Relationship Id="rId254" Type="http://schemas.openxmlformats.org/officeDocument/2006/relationships/oleObject" Target="embeddings/oleObject121.bin"/><Relationship Id="rId49" Type="http://schemas.openxmlformats.org/officeDocument/2006/relationships/image" Target="media/image22.wmf"/><Relationship Id="rId114" Type="http://schemas.openxmlformats.org/officeDocument/2006/relationships/image" Target="media/image55.png"/><Relationship Id="rId296" Type="http://schemas.openxmlformats.org/officeDocument/2006/relationships/oleObject" Target="embeddings/oleObject142.bin"/><Relationship Id="rId461" Type="http://schemas.openxmlformats.org/officeDocument/2006/relationships/image" Target="media/image229.wmf"/><Relationship Id="rId517" Type="http://schemas.openxmlformats.org/officeDocument/2006/relationships/oleObject" Target="embeddings/oleObject255.bin"/><Relationship Id="rId559" Type="http://schemas.openxmlformats.org/officeDocument/2006/relationships/image" Target="media/image278.wmf"/><Relationship Id="rId60" Type="http://schemas.openxmlformats.org/officeDocument/2006/relationships/oleObject" Target="embeddings/oleObject27.bin"/><Relationship Id="rId156" Type="http://schemas.openxmlformats.org/officeDocument/2006/relationships/image" Target="media/image78.wmf"/><Relationship Id="rId198" Type="http://schemas.openxmlformats.org/officeDocument/2006/relationships/image" Target="media/image99.wmf"/><Relationship Id="rId321" Type="http://schemas.openxmlformats.org/officeDocument/2006/relationships/image" Target="media/image161.wmf"/><Relationship Id="rId363" Type="http://schemas.openxmlformats.org/officeDocument/2006/relationships/image" Target="media/image182.wmf"/><Relationship Id="rId419" Type="http://schemas.openxmlformats.org/officeDocument/2006/relationships/image" Target="media/image211.wmf"/><Relationship Id="rId570" Type="http://schemas.openxmlformats.org/officeDocument/2006/relationships/image" Target="media/image284.png"/><Relationship Id="rId223" Type="http://schemas.openxmlformats.org/officeDocument/2006/relationships/oleObject" Target="embeddings/oleObject106.bin"/><Relationship Id="rId430" Type="http://schemas.openxmlformats.org/officeDocument/2006/relationships/oleObject" Target="embeddings/oleObject208.bin"/><Relationship Id="rId18" Type="http://schemas.openxmlformats.org/officeDocument/2006/relationships/oleObject" Target="embeddings/oleObject6.bin"/><Relationship Id="rId265" Type="http://schemas.openxmlformats.org/officeDocument/2006/relationships/image" Target="media/image133.wmf"/><Relationship Id="rId472" Type="http://schemas.openxmlformats.org/officeDocument/2006/relationships/image" Target="media/image234.wmf"/><Relationship Id="rId528" Type="http://schemas.openxmlformats.org/officeDocument/2006/relationships/image" Target="media/image262.wmf"/><Relationship Id="rId125" Type="http://schemas.openxmlformats.org/officeDocument/2006/relationships/image" Target="media/image61.wmf"/><Relationship Id="rId167" Type="http://schemas.openxmlformats.org/officeDocument/2006/relationships/oleObject" Target="embeddings/oleObject78.bin"/><Relationship Id="rId332" Type="http://schemas.openxmlformats.org/officeDocument/2006/relationships/oleObject" Target="embeddings/oleObject160.bin"/><Relationship Id="rId374" Type="http://schemas.openxmlformats.org/officeDocument/2006/relationships/oleObject" Target="embeddings/oleObject181.bin"/><Relationship Id="rId71" Type="http://schemas.openxmlformats.org/officeDocument/2006/relationships/image" Target="media/image33.wmf"/><Relationship Id="rId234" Type="http://schemas.openxmlformats.org/officeDocument/2006/relationships/image" Target="media/image117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32.bin"/><Relationship Id="rId441" Type="http://schemas.openxmlformats.org/officeDocument/2006/relationships/image" Target="media/image219.wmf"/><Relationship Id="rId483" Type="http://schemas.openxmlformats.org/officeDocument/2006/relationships/oleObject" Target="embeddings/oleObject238.bin"/><Relationship Id="rId539" Type="http://schemas.openxmlformats.org/officeDocument/2006/relationships/oleObject" Target="embeddings/oleObject266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4.bin"/><Relationship Id="rId178" Type="http://schemas.openxmlformats.org/officeDocument/2006/relationships/image" Target="media/image89.wmf"/><Relationship Id="rId301" Type="http://schemas.openxmlformats.org/officeDocument/2006/relationships/image" Target="media/image151.wmf"/><Relationship Id="rId343" Type="http://schemas.openxmlformats.org/officeDocument/2006/relationships/image" Target="media/image172.wmf"/><Relationship Id="rId550" Type="http://schemas.openxmlformats.org/officeDocument/2006/relationships/oleObject" Target="embeddings/oleObject271.bin"/><Relationship Id="rId82" Type="http://schemas.openxmlformats.org/officeDocument/2006/relationships/oleObject" Target="embeddings/oleObject38.bin"/><Relationship Id="rId203" Type="http://schemas.openxmlformats.org/officeDocument/2006/relationships/oleObject" Target="embeddings/oleObject96.bin"/><Relationship Id="rId385" Type="http://schemas.openxmlformats.org/officeDocument/2006/relationships/image" Target="media/image193.wmf"/><Relationship Id="rId245" Type="http://schemas.openxmlformats.org/officeDocument/2006/relationships/image" Target="media/image123.wmf"/><Relationship Id="rId287" Type="http://schemas.openxmlformats.org/officeDocument/2006/relationships/image" Target="media/image144.wmf"/><Relationship Id="rId410" Type="http://schemas.openxmlformats.org/officeDocument/2006/relationships/oleObject" Target="embeddings/oleObject198.bin"/><Relationship Id="rId452" Type="http://schemas.openxmlformats.org/officeDocument/2006/relationships/oleObject" Target="embeddings/oleObject222.bin"/><Relationship Id="rId494" Type="http://schemas.openxmlformats.org/officeDocument/2006/relationships/image" Target="media/image245.wmf"/><Relationship Id="rId508" Type="http://schemas.openxmlformats.org/officeDocument/2006/relationships/image" Target="media/image252.wmf"/><Relationship Id="rId105" Type="http://schemas.openxmlformats.org/officeDocument/2006/relationships/image" Target="media/image50.wmf"/><Relationship Id="rId147" Type="http://schemas.openxmlformats.org/officeDocument/2006/relationships/oleObject" Target="embeddings/oleObject68.bin"/><Relationship Id="rId312" Type="http://schemas.openxmlformats.org/officeDocument/2006/relationships/oleObject" Target="embeddings/oleObject150.bin"/><Relationship Id="rId354" Type="http://schemas.openxmlformats.org/officeDocument/2006/relationships/oleObject" Target="embeddings/oleObject171.bin"/><Relationship Id="rId51" Type="http://schemas.openxmlformats.org/officeDocument/2006/relationships/image" Target="media/image23.wmf"/><Relationship Id="rId93" Type="http://schemas.openxmlformats.org/officeDocument/2006/relationships/image" Target="media/image44.wmf"/><Relationship Id="rId189" Type="http://schemas.openxmlformats.org/officeDocument/2006/relationships/oleObject" Target="embeddings/oleObject89.bin"/><Relationship Id="rId396" Type="http://schemas.openxmlformats.org/officeDocument/2006/relationships/oleObject" Target="embeddings/oleObject192.bin"/><Relationship Id="rId561" Type="http://schemas.openxmlformats.org/officeDocument/2006/relationships/image" Target="media/image279.wmf"/><Relationship Id="rId214" Type="http://schemas.openxmlformats.org/officeDocument/2006/relationships/image" Target="media/image107.wmf"/><Relationship Id="rId256" Type="http://schemas.openxmlformats.org/officeDocument/2006/relationships/oleObject" Target="embeddings/oleObject122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212.wmf"/><Relationship Id="rId463" Type="http://schemas.openxmlformats.org/officeDocument/2006/relationships/image" Target="media/image230.wmf"/><Relationship Id="rId519" Type="http://schemas.openxmlformats.org/officeDocument/2006/relationships/oleObject" Target="embeddings/oleObject256.bin"/><Relationship Id="rId116" Type="http://schemas.openxmlformats.org/officeDocument/2006/relationships/oleObject" Target="embeddings/oleObject54.bin"/><Relationship Id="rId158" Type="http://schemas.openxmlformats.org/officeDocument/2006/relationships/image" Target="media/image79.wmf"/><Relationship Id="rId323" Type="http://schemas.openxmlformats.org/officeDocument/2006/relationships/image" Target="media/image162.wmf"/><Relationship Id="rId530" Type="http://schemas.openxmlformats.org/officeDocument/2006/relationships/image" Target="media/image263.wmf"/><Relationship Id="rId20" Type="http://schemas.openxmlformats.org/officeDocument/2006/relationships/oleObject" Target="embeddings/oleObject7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83.wmf"/><Relationship Id="rId572" Type="http://schemas.openxmlformats.org/officeDocument/2006/relationships/header" Target="header2.xml"/><Relationship Id="rId225" Type="http://schemas.openxmlformats.org/officeDocument/2006/relationships/oleObject" Target="embeddings/oleObject107.bin"/><Relationship Id="rId267" Type="http://schemas.openxmlformats.org/officeDocument/2006/relationships/image" Target="media/image134.wmf"/><Relationship Id="rId432" Type="http://schemas.openxmlformats.org/officeDocument/2006/relationships/oleObject" Target="embeddings/oleObject210.bin"/><Relationship Id="rId474" Type="http://schemas.openxmlformats.org/officeDocument/2006/relationships/image" Target="media/image235.wmf"/><Relationship Id="rId127" Type="http://schemas.openxmlformats.org/officeDocument/2006/relationships/image" Target="media/image62.wmf"/><Relationship Id="rId31" Type="http://schemas.openxmlformats.org/officeDocument/2006/relationships/image" Target="media/image13.wmf"/><Relationship Id="rId73" Type="http://schemas.openxmlformats.org/officeDocument/2006/relationships/image" Target="media/image34.wmf"/><Relationship Id="rId169" Type="http://schemas.openxmlformats.org/officeDocument/2006/relationships/oleObject" Target="embeddings/oleObject79.bin"/><Relationship Id="rId334" Type="http://schemas.openxmlformats.org/officeDocument/2006/relationships/oleObject" Target="embeddings/oleObject161.bin"/><Relationship Id="rId376" Type="http://schemas.openxmlformats.org/officeDocument/2006/relationships/oleObject" Target="embeddings/oleObject182.bin"/><Relationship Id="rId541" Type="http://schemas.openxmlformats.org/officeDocument/2006/relationships/image" Target="media/image269.wmf"/><Relationship Id="rId4" Type="http://schemas.openxmlformats.org/officeDocument/2006/relationships/webSettings" Target="webSettings.xml"/><Relationship Id="rId180" Type="http://schemas.openxmlformats.org/officeDocument/2006/relationships/image" Target="media/image90.wmf"/><Relationship Id="rId236" Type="http://schemas.openxmlformats.org/officeDocument/2006/relationships/image" Target="media/image118.wmf"/><Relationship Id="rId278" Type="http://schemas.openxmlformats.org/officeDocument/2006/relationships/oleObject" Target="embeddings/oleObject133.bin"/><Relationship Id="rId401" Type="http://schemas.openxmlformats.org/officeDocument/2006/relationships/image" Target="media/image201.wmf"/><Relationship Id="rId443" Type="http://schemas.openxmlformats.org/officeDocument/2006/relationships/image" Target="media/image220.wmf"/><Relationship Id="rId303" Type="http://schemas.openxmlformats.org/officeDocument/2006/relationships/image" Target="media/image152.wmf"/><Relationship Id="rId485" Type="http://schemas.openxmlformats.org/officeDocument/2006/relationships/oleObject" Target="embeddings/oleObject239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73.wmf"/><Relationship Id="rId387" Type="http://schemas.openxmlformats.org/officeDocument/2006/relationships/image" Target="media/image194.wmf"/><Relationship Id="rId510" Type="http://schemas.openxmlformats.org/officeDocument/2006/relationships/image" Target="media/image253.wmf"/><Relationship Id="rId552" Type="http://schemas.openxmlformats.org/officeDocument/2006/relationships/oleObject" Target="embeddings/oleObject272.bin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image" Target="media/image124.wmf"/><Relationship Id="rId412" Type="http://schemas.openxmlformats.org/officeDocument/2006/relationships/oleObject" Target="embeddings/oleObject199.bin"/><Relationship Id="rId107" Type="http://schemas.openxmlformats.org/officeDocument/2006/relationships/image" Target="media/image51.wmf"/><Relationship Id="rId289" Type="http://schemas.openxmlformats.org/officeDocument/2006/relationships/image" Target="media/image145.wmf"/><Relationship Id="rId454" Type="http://schemas.openxmlformats.org/officeDocument/2006/relationships/oleObject" Target="embeddings/oleObject223.bin"/><Relationship Id="rId496" Type="http://schemas.openxmlformats.org/officeDocument/2006/relationships/image" Target="media/image246.wmf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69.bin"/><Relationship Id="rId314" Type="http://schemas.openxmlformats.org/officeDocument/2006/relationships/oleObject" Target="embeddings/oleObject151.bin"/><Relationship Id="rId356" Type="http://schemas.openxmlformats.org/officeDocument/2006/relationships/oleObject" Target="embeddings/oleObject172.bin"/><Relationship Id="rId398" Type="http://schemas.openxmlformats.org/officeDocument/2006/relationships/oleObject" Target="embeddings/oleObject193.bin"/><Relationship Id="rId521" Type="http://schemas.openxmlformats.org/officeDocument/2006/relationships/oleObject" Target="embeddings/oleObject257.bin"/><Relationship Id="rId563" Type="http://schemas.openxmlformats.org/officeDocument/2006/relationships/image" Target="media/image280.wmf"/><Relationship Id="rId95" Type="http://schemas.openxmlformats.org/officeDocument/2006/relationships/image" Target="media/image45.wmf"/><Relationship Id="rId160" Type="http://schemas.openxmlformats.org/officeDocument/2006/relationships/image" Target="media/image80.wmf"/><Relationship Id="rId216" Type="http://schemas.openxmlformats.org/officeDocument/2006/relationships/image" Target="media/image108.wmf"/><Relationship Id="rId423" Type="http://schemas.openxmlformats.org/officeDocument/2006/relationships/image" Target="media/image213.wmf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29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63.wmf"/><Relationship Id="rId367" Type="http://schemas.openxmlformats.org/officeDocument/2006/relationships/image" Target="media/image184.wmf"/><Relationship Id="rId532" Type="http://schemas.openxmlformats.org/officeDocument/2006/relationships/image" Target="media/image264.wmf"/><Relationship Id="rId574" Type="http://schemas.openxmlformats.org/officeDocument/2006/relationships/theme" Target="theme/theme1.xml"/><Relationship Id="rId171" Type="http://schemas.openxmlformats.org/officeDocument/2006/relationships/oleObject" Target="embeddings/oleObject80.bin"/><Relationship Id="rId227" Type="http://schemas.openxmlformats.org/officeDocument/2006/relationships/oleObject" Target="embeddings/oleObject108.bin"/><Relationship Id="rId269" Type="http://schemas.openxmlformats.org/officeDocument/2006/relationships/image" Target="media/image135.wmf"/><Relationship Id="rId434" Type="http://schemas.openxmlformats.org/officeDocument/2006/relationships/oleObject" Target="embeddings/oleObject212.bin"/><Relationship Id="rId476" Type="http://schemas.openxmlformats.org/officeDocument/2006/relationships/image" Target="media/image236.wmf"/><Relationship Id="rId33" Type="http://schemas.openxmlformats.org/officeDocument/2006/relationships/image" Target="media/image14.wmf"/><Relationship Id="rId129" Type="http://schemas.openxmlformats.org/officeDocument/2006/relationships/image" Target="media/image63.wmf"/><Relationship Id="rId280" Type="http://schemas.openxmlformats.org/officeDocument/2006/relationships/oleObject" Target="embeddings/oleObject134.bin"/><Relationship Id="rId336" Type="http://schemas.openxmlformats.org/officeDocument/2006/relationships/oleObject" Target="embeddings/oleObject162.bin"/><Relationship Id="rId501" Type="http://schemas.openxmlformats.org/officeDocument/2006/relationships/oleObject" Target="embeddings/oleObject247.bin"/><Relationship Id="rId543" Type="http://schemas.openxmlformats.org/officeDocument/2006/relationships/image" Target="media/image270.wmf"/><Relationship Id="rId75" Type="http://schemas.openxmlformats.org/officeDocument/2006/relationships/image" Target="media/image35.wmf"/><Relationship Id="rId140" Type="http://schemas.openxmlformats.org/officeDocument/2006/relationships/oleObject" Target="embeddings/oleObject66.bin"/><Relationship Id="rId182" Type="http://schemas.openxmlformats.org/officeDocument/2006/relationships/image" Target="media/image91.wmf"/><Relationship Id="rId378" Type="http://schemas.openxmlformats.org/officeDocument/2006/relationships/oleObject" Target="embeddings/oleObject183.bin"/><Relationship Id="rId403" Type="http://schemas.openxmlformats.org/officeDocument/2006/relationships/image" Target="media/image202.wmf"/><Relationship Id="rId6" Type="http://schemas.openxmlformats.org/officeDocument/2006/relationships/endnotes" Target="endnotes.xml"/><Relationship Id="rId238" Type="http://schemas.openxmlformats.org/officeDocument/2006/relationships/image" Target="media/image119.wmf"/><Relationship Id="rId445" Type="http://schemas.openxmlformats.org/officeDocument/2006/relationships/image" Target="media/image221.wmf"/><Relationship Id="rId487" Type="http://schemas.openxmlformats.org/officeDocument/2006/relationships/oleObject" Target="embeddings/oleObject240.bin"/><Relationship Id="rId291" Type="http://schemas.openxmlformats.org/officeDocument/2006/relationships/image" Target="media/image146.wmf"/><Relationship Id="rId305" Type="http://schemas.openxmlformats.org/officeDocument/2006/relationships/image" Target="media/image153.wmf"/><Relationship Id="rId347" Type="http://schemas.openxmlformats.org/officeDocument/2006/relationships/image" Target="media/image174.wmf"/><Relationship Id="rId512" Type="http://schemas.openxmlformats.org/officeDocument/2006/relationships/image" Target="media/image254.wmf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0.bin"/><Relationship Id="rId389" Type="http://schemas.openxmlformats.org/officeDocument/2006/relationships/image" Target="media/image195.wmf"/><Relationship Id="rId554" Type="http://schemas.openxmlformats.org/officeDocument/2006/relationships/oleObject" Target="embeddings/oleObject273.bin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image" Target="media/image125.wmf"/><Relationship Id="rId414" Type="http://schemas.openxmlformats.org/officeDocument/2006/relationships/oleObject" Target="embeddings/oleObject200.bin"/><Relationship Id="rId456" Type="http://schemas.openxmlformats.org/officeDocument/2006/relationships/oleObject" Target="embeddings/oleObject224.bin"/><Relationship Id="rId498" Type="http://schemas.openxmlformats.org/officeDocument/2006/relationships/image" Target="media/image247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24.bin"/><Relationship Id="rId316" Type="http://schemas.openxmlformats.org/officeDocument/2006/relationships/oleObject" Target="embeddings/oleObject152.bin"/><Relationship Id="rId523" Type="http://schemas.openxmlformats.org/officeDocument/2006/relationships/oleObject" Target="embeddings/oleObject258.bin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3.bin"/><Relationship Id="rId565" Type="http://schemas.openxmlformats.org/officeDocument/2006/relationships/image" Target="media/image281.wmf"/><Relationship Id="rId162" Type="http://schemas.openxmlformats.org/officeDocument/2006/relationships/image" Target="media/image81.wmf"/><Relationship Id="rId218" Type="http://schemas.openxmlformats.org/officeDocument/2006/relationships/image" Target="media/image109.wmf"/><Relationship Id="rId425" Type="http://schemas.openxmlformats.org/officeDocument/2006/relationships/image" Target="media/image214.wmf"/><Relationship Id="rId467" Type="http://schemas.openxmlformats.org/officeDocument/2006/relationships/oleObject" Target="embeddings/oleObject230.bin"/><Relationship Id="rId271" Type="http://schemas.openxmlformats.org/officeDocument/2006/relationships/image" Target="media/image136.wmf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4.wmf"/><Relationship Id="rId327" Type="http://schemas.openxmlformats.org/officeDocument/2006/relationships/image" Target="media/image164.wmf"/><Relationship Id="rId369" Type="http://schemas.openxmlformats.org/officeDocument/2006/relationships/image" Target="media/image185.wmf"/><Relationship Id="rId534" Type="http://schemas.openxmlformats.org/officeDocument/2006/relationships/image" Target="media/image265.wmf"/><Relationship Id="rId173" Type="http://schemas.openxmlformats.org/officeDocument/2006/relationships/oleObject" Target="embeddings/oleObject81.bin"/><Relationship Id="rId229" Type="http://schemas.openxmlformats.org/officeDocument/2006/relationships/oleObject" Target="embeddings/oleObject109.bin"/><Relationship Id="rId380" Type="http://schemas.openxmlformats.org/officeDocument/2006/relationships/oleObject" Target="embeddings/oleObject184.bin"/><Relationship Id="rId436" Type="http://schemas.openxmlformats.org/officeDocument/2006/relationships/image" Target="media/image217.wmf"/><Relationship Id="rId240" Type="http://schemas.openxmlformats.org/officeDocument/2006/relationships/image" Target="media/image120.png"/><Relationship Id="rId478" Type="http://schemas.openxmlformats.org/officeDocument/2006/relationships/image" Target="media/image237.wmf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35.bin"/><Relationship Id="rId338" Type="http://schemas.openxmlformats.org/officeDocument/2006/relationships/oleObject" Target="embeddings/oleObject163.bin"/><Relationship Id="rId503" Type="http://schemas.openxmlformats.org/officeDocument/2006/relationships/oleObject" Target="embeddings/oleObject248.bin"/><Relationship Id="rId545" Type="http://schemas.openxmlformats.org/officeDocument/2006/relationships/image" Target="media/image271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7.bin"/><Relationship Id="rId184" Type="http://schemas.openxmlformats.org/officeDocument/2006/relationships/image" Target="media/image92.wmf"/><Relationship Id="rId391" Type="http://schemas.openxmlformats.org/officeDocument/2006/relationships/image" Target="media/image196.wmf"/><Relationship Id="rId405" Type="http://schemas.openxmlformats.org/officeDocument/2006/relationships/image" Target="media/image203.png"/><Relationship Id="rId447" Type="http://schemas.openxmlformats.org/officeDocument/2006/relationships/image" Target="media/image222.wmf"/><Relationship Id="rId251" Type="http://schemas.openxmlformats.org/officeDocument/2006/relationships/image" Target="media/image126.wmf"/><Relationship Id="rId489" Type="http://schemas.openxmlformats.org/officeDocument/2006/relationships/oleObject" Target="embeddings/oleObject241.bin"/><Relationship Id="rId46" Type="http://schemas.openxmlformats.org/officeDocument/2006/relationships/oleObject" Target="embeddings/oleObject20.bin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349" Type="http://schemas.openxmlformats.org/officeDocument/2006/relationships/image" Target="media/image175.wmf"/><Relationship Id="rId514" Type="http://schemas.openxmlformats.org/officeDocument/2006/relationships/image" Target="media/image255.wmf"/><Relationship Id="rId556" Type="http://schemas.openxmlformats.org/officeDocument/2006/relationships/oleObject" Target="embeddings/oleObject274.bin"/><Relationship Id="rId88" Type="http://schemas.openxmlformats.org/officeDocument/2006/relationships/oleObject" Target="embeddings/oleObject41.bin"/><Relationship Id="rId111" Type="http://schemas.openxmlformats.org/officeDocument/2006/relationships/image" Target="media/image53.wmf"/><Relationship Id="rId153" Type="http://schemas.openxmlformats.org/officeDocument/2006/relationships/oleObject" Target="embeddings/oleObject71.bin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oleObject" Target="embeddings/oleObject174.bin"/><Relationship Id="rId416" Type="http://schemas.openxmlformats.org/officeDocument/2006/relationships/oleObject" Target="embeddings/oleObject201.bin"/><Relationship Id="rId220" Type="http://schemas.openxmlformats.org/officeDocument/2006/relationships/image" Target="media/image110.wmf"/><Relationship Id="rId458" Type="http://schemas.openxmlformats.org/officeDocument/2006/relationships/oleObject" Target="embeddings/oleObject225.bin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5.bin"/><Relationship Id="rId318" Type="http://schemas.openxmlformats.org/officeDocument/2006/relationships/oleObject" Target="embeddings/oleObject153.bin"/><Relationship Id="rId525" Type="http://schemas.openxmlformats.org/officeDocument/2006/relationships/oleObject" Target="embeddings/oleObject259.bin"/><Relationship Id="rId567" Type="http://schemas.openxmlformats.org/officeDocument/2006/relationships/image" Target="media/image282.wmf"/><Relationship Id="rId99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64" Type="http://schemas.openxmlformats.org/officeDocument/2006/relationships/image" Target="media/image82.wmf"/><Relationship Id="rId371" Type="http://schemas.openxmlformats.org/officeDocument/2006/relationships/image" Target="media/image186.wmf"/><Relationship Id="rId427" Type="http://schemas.openxmlformats.org/officeDocument/2006/relationships/image" Target="media/image215.wmf"/><Relationship Id="rId469" Type="http://schemas.openxmlformats.org/officeDocument/2006/relationships/oleObject" Target="embeddings/oleObject231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0.bin"/><Relationship Id="rId273" Type="http://schemas.openxmlformats.org/officeDocument/2006/relationships/image" Target="media/image137.wmf"/><Relationship Id="rId329" Type="http://schemas.openxmlformats.org/officeDocument/2006/relationships/image" Target="media/image165.wmf"/><Relationship Id="rId480" Type="http://schemas.openxmlformats.org/officeDocument/2006/relationships/image" Target="media/image238.wmf"/><Relationship Id="rId536" Type="http://schemas.openxmlformats.org/officeDocument/2006/relationships/image" Target="media/image266.wmf"/><Relationship Id="rId68" Type="http://schemas.openxmlformats.org/officeDocument/2006/relationships/oleObject" Target="embeddings/oleObject31.bin"/><Relationship Id="rId133" Type="http://schemas.openxmlformats.org/officeDocument/2006/relationships/image" Target="media/image65.wmf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64.bin"/><Relationship Id="rId200" Type="http://schemas.openxmlformats.org/officeDocument/2006/relationships/image" Target="media/image100.wmf"/><Relationship Id="rId382" Type="http://schemas.openxmlformats.org/officeDocument/2006/relationships/oleObject" Target="embeddings/oleObject185.bin"/><Relationship Id="rId438" Type="http://schemas.openxmlformats.org/officeDocument/2006/relationships/image" Target="media/image218.wmf"/><Relationship Id="rId242" Type="http://schemas.openxmlformats.org/officeDocument/2006/relationships/oleObject" Target="embeddings/oleObject115.bin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44" Type="http://schemas.openxmlformats.org/officeDocument/2006/relationships/image" Target="media/image71.png"/><Relationship Id="rId547" Type="http://schemas.openxmlformats.org/officeDocument/2006/relationships/image" Target="media/image272.wmf"/><Relationship Id="rId90" Type="http://schemas.openxmlformats.org/officeDocument/2006/relationships/oleObject" Target="embeddings/oleObject42.bin"/><Relationship Id="rId186" Type="http://schemas.openxmlformats.org/officeDocument/2006/relationships/image" Target="media/image93.wmf"/><Relationship Id="rId351" Type="http://schemas.openxmlformats.org/officeDocument/2006/relationships/image" Target="media/image176.wmf"/><Relationship Id="rId393" Type="http://schemas.openxmlformats.org/officeDocument/2006/relationships/image" Target="media/image197.wmf"/><Relationship Id="rId407" Type="http://schemas.openxmlformats.org/officeDocument/2006/relationships/image" Target="media/image205.wmf"/><Relationship Id="rId449" Type="http://schemas.openxmlformats.org/officeDocument/2006/relationships/image" Target="media/image223.wmf"/><Relationship Id="rId211" Type="http://schemas.openxmlformats.org/officeDocument/2006/relationships/oleObject" Target="embeddings/oleObject100.bin"/><Relationship Id="rId253" Type="http://schemas.openxmlformats.org/officeDocument/2006/relationships/image" Target="media/image127.wmf"/><Relationship Id="rId295" Type="http://schemas.openxmlformats.org/officeDocument/2006/relationships/image" Target="media/image148.wmf"/><Relationship Id="rId309" Type="http://schemas.openxmlformats.org/officeDocument/2006/relationships/image" Target="media/image155.wmf"/><Relationship Id="rId460" Type="http://schemas.openxmlformats.org/officeDocument/2006/relationships/oleObject" Target="embeddings/oleObject226.bin"/><Relationship Id="rId516" Type="http://schemas.openxmlformats.org/officeDocument/2006/relationships/image" Target="media/image256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4.png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75.bin"/><Relationship Id="rId155" Type="http://schemas.openxmlformats.org/officeDocument/2006/relationships/oleObject" Target="embeddings/oleObject72.bin"/><Relationship Id="rId197" Type="http://schemas.openxmlformats.org/officeDocument/2006/relationships/oleObject" Target="embeddings/oleObject93.bin"/><Relationship Id="rId362" Type="http://schemas.openxmlformats.org/officeDocument/2006/relationships/oleObject" Target="embeddings/oleObject175.bin"/><Relationship Id="rId418" Type="http://schemas.openxmlformats.org/officeDocument/2006/relationships/oleObject" Target="embeddings/oleObject202.bin"/><Relationship Id="rId222" Type="http://schemas.openxmlformats.org/officeDocument/2006/relationships/image" Target="media/image111.wmf"/><Relationship Id="rId264" Type="http://schemas.openxmlformats.org/officeDocument/2006/relationships/oleObject" Target="embeddings/oleObject126.bin"/><Relationship Id="rId471" Type="http://schemas.openxmlformats.org/officeDocument/2006/relationships/oleObject" Target="embeddings/oleObject232.bin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27" Type="http://schemas.openxmlformats.org/officeDocument/2006/relationships/oleObject" Target="embeddings/oleObject260.bin"/><Relationship Id="rId569" Type="http://schemas.openxmlformats.org/officeDocument/2006/relationships/image" Target="media/image283.png"/><Relationship Id="rId70" Type="http://schemas.openxmlformats.org/officeDocument/2006/relationships/oleObject" Target="embeddings/oleObject32.bin"/><Relationship Id="rId166" Type="http://schemas.openxmlformats.org/officeDocument/2006/relationships/image" Target="media/image83.wmf"/><Relationship Id="rId331" Type="http://schemas.openxmlformats.org/officeDocument/2006/relationships/image" Target="media/image166.wmf"/><Relationship Id="rId373" Type="http://schemas.openxmlformats.org/officeDocument/2006/relationships/image" Target="media/image187.wmf"/><Relationship Id="rId429" Type="http://schemas.openxmlformats.org/officeDocument/2006/relationships/image" Target="media/image216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1.bin"/><Relationship Id="rId440" Type="http://schemas.openxmlformats.org/officeDocument/2006/relationships/oleObject" Target="embeddings/oleObject216.bin"/><Relationship Id="rId28" Type="http://schemas.openxmlformats.org/officeDocument/2006/relationships/oleObject" Target="embeddings/oleObject11.bin"/><Relationship Id="rId275" Type="http://schemas.openxmlformats.org/officeDocument/2006/relationships/image" Target="media/image138.wmf"/><Relationship Id="rId300" Type="http://schemas.openxmlformats.org/officeDocument/2006/relationships/oleObject" Target="embeddings/oleObject144.bin"/><Relationship Id="rId482" Type="http://schemas.openxmlformats.org/officeDocument/2006/relationships/image" Target="media/image239.wmf"/><Relationship Id="rId538" Type="http://schemas.openxmlformats.org/officeDocument/2006/relationships/image" Target="media/image267.wmf"/><Relationship Id="rId81" Type="http://schemas.openxmlformats.org/officeDocument/2006/relationships/image" Target="media/image38.wmf"/><Relationship Id="rId135" Type="http://schemas.openxmlformats.org/officeDocument/2006/relationships/image" Target="media/image66.wmf"/><Relationship Id="rId177" Type="http://schemas.openxmlformats.org/officeDocument/2006/relationships/oleObject" Target="embeddings/oleObject83.bin"/><Relationship Id="rId342" Type="http://schemas.openxmlformats.org/officeDocument/2006/relationships/oleObject" Target="embeddings/oleObject165.bin"/><Relationship Id="rId384" Type="http://schemas.openxmlformats.org/officeDocument/2006/relationships/oleObject" Target="embeddings/oleObject186.bin"/><Relationship Id="rId202" Type="http://schemas.openxmlformats.org/officeDocument/2006/relationships/image" Target="media/image101.wmf"/><Relationship Id="rId244" Type="http://schemas.openxmlformats.org/officeDocument/2006/relationships/oleObject" Target="embeddings/oleObject116.bin"/><Relationship Id="rId39" Type="http://schemas.openxmlformats.org/officeDocument/2006/relationships/image" Target="media/image17.wmf"/><Relationship Id="rId286" Type="http://schemas.openxmlformats.org/officeDocument/2006/relationships/oleObject" Target="embeddings/oleObject137.bin"/><Relationship Id="rId451" Type="http://schemas.openxmlformats.org/officeDocument/2006/relationships/image" Target="media/image224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549" Type="http://schemas.openxmlformats.org/officeDocument/2006/relationships/image" Target="media/image273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46" Type="http://schemas.openxmlformats.org/officeDocument/2006/relationships/image" Target="media/image73.wmf"/><Relationship Id="rId188" Type="http://schemas.openxmlformats.org/officeDocument/2006/relationships/image" Target="media/image94.wmf"/><Relationship Id="rId311" Type="http://schemas.openxmlformats.org/officeDocument/2006/relationships/image" Target="media/image156.wmf"/><Relationship Id="rId353" Type="http://schemas.openxmlformats.org/officeDocument/2006/relationships/image" Target="media/image177.wmf"/><Relationship Id="rId395" Type="http://schemas.openxmlformats.org/officeDocument/2006/relationships/image" Target="media/image198.wmf"/><Relationship Id="rId409" Type="http://schemas.openxmlformats.org/officeDocument/2006/relationships/image" Target="media/image206.wmf"/><Relationship Id="rId560" Type="http://schemas.openxmlformats.org/officeDocument/2006/relationships/oleObject" Target="embeddings/oleObject276.bin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01.bin"/><Relationship Id="rId420" Type="http://schemas.openxmlformats.org/officeDocument/2006/relationships/oleObject" Target="embeddings/oleObject203.bin"/><Relationship Id="rId255" Type="http://schemas.openxmlformats.org/officeDocument/2006/relationships/image" Target="media/image128.wmf"/><Relationship Id="rId297" Type="http://schemas.openxmlformats.org/officeDocument/2006/relationships/image" Target="media/image149.wmf"/><Relationship Id="rId462" Type="http://schemas.openxmlformats.org/officeDocument/2006/relationships/oleObject" Target="embeddings/oleObject227.bin"/><Relationship Id="rId518" Type="http://schemas.openxmlformats.org/officeDocument/2006/relationships/image" Target="media/image257.wmf"/><Relationship Id="rId115" Type="http://schemas.openxmlformats.org/officeDocument/2006/relationships/image" Target="media/image56.wmf"/><Relationship Id="rId157" Type="http://schemas.openxmlformats.org/officeDocument/2006/relationships/oleObject" Target="embeddings/oleObject73.bin"/><Relationship Id="rId322" Type="http://schemas.openxmlformats.org/officeDocument/2006/relationships/oleObject" Target="embeddings/oleObject155.bin"/><Relationship Id="rId364" Type="http://schemas.openxmlformats.org/officeDocument/2006/relationships/oleObject" Target="embeddings/oleObject176.bin"/><Relationship Id="rId61" Type="http://schemas.openxmlformats.org/officeDocument/2006/relationships/image" Target="media/image28.wmf"/><Relationship Id="rId199" Type="http://schemas.openxmlformats.org/officeDocument/2006/relationships/oleObject" Target="embeddings/oleObject94.bin"/><Relationship Id="rId571" Type="http://schemas.openxmlformats.org/officeDocument/2006/relationships/header" Target="header1.xml"/><Relationship Id="rId19" Type="http://schemas.openxmlformats.org/officeDocument/2006/relationships/image" Target="media/image7.wmf"/><Relationship Id="rId224" Type="http://schemas.openxmlformats.org/officeDocument/2006/relationships/image" Target="media/image112.wmf"/><Relationship Id="rId266" Type="http://schemas.openxmlformats.org/officeDocument/2006/relationships/oleObject" Target="embeddings/oleObject127.bin"/><Relationship Id="rId431" Type="http://schemas.openxmlformats.org/officeDocument/2006/relationships/oleObject" Target="embeddings/oleObject209.bin"/><Relationship Id="rId473" Type="http://schemas.openxmlformats.org/officeDocument/2006/relationships/oleObject" Target="embeddings/oleObject233.bin"/><Relationship Id="rId529" Type="http://schemas.openxmlformats.org/officeDocument/2006/relationships/oleObject" Target="embeddings/oleObject261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59.bin"/><Relationship Id="rId168" Type="http://schemas.openxmlformats.org/officeDocument/2006/relationships/image" Target="media/image84.wmf"/><Relationship Id="rId333" Type="http://schemas.openxmlformats.org/officeDocument/2006/relationships/image" Target="media/image167.wmf"/><Relationship Id="rId540" Type="http://schemas.openxmlformats.org/officeDocument/2006/relationships/image" Target="media/image268.png"/><Relationship Id="rId72" Type="http://schemas.openxmlformats.org/officeDocument/2006/relationships/oleObject" Target="embeddings/oleObject33.bin"/><Relationship Id="rId375" Type="http://schemas.openxmlformats.org/officeDocument/2006/relationships/image" Target="media/image188.wmf"/><Relationship Id="rId3" Type="http://schemas.openxmlformats.org/officeDocument/2006/relationships/settings" Target="settings.xml"/><Relationship Id="rId235" Type="http://schemas.openxmlformats.org/officeDocument/2006/relationships/oleObject" Target="embeddings/oleObject112.bin"/><Relationship Id="rId277" Type="http://schemas.openxmlformats.org/officeDocument/2006/relationships/image" Target="media/image139.wmf"/><Relationship Id="rId400" Type="http://schemas.openxmlformats.org/officeDocument/2006/relationships/oleObject" Target="embeddings/oleObject194.bin"/><Relationship Id="rId442" Type="http://schemas.openxmlformats.org/officeDocument/2006/relationships/oleObject" Target="embeddings/oleObject217.bin"/><Relationship Id="rId484" Type="http://schemas.openxmlformats.org/officeDocument/2006/relationships/image" Target="media/image240.wmf"/><Relationship Id="rId137" Type="http://schemas.openxmlformats.org/officeDocument/2006/relationships/image" Target="media/image67.wmf"/><Relationship Id="rId302" Type="http://schemas.openxmlformats.org/officeDocument/2006/relationships/oleObject" Target="embeddings/oleObject145.bin"/><Relationship Id="rId344" Type="http://schemas.openxmlformats.org/officeDocument/2006/relationships/oleObject" Target="embeddings/oleObject166.bin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87.bin"/><Relationship Id="rId551" Type="http://schemas.openxmlformats.org/officeDocument/2006/relationships/image" Target="media/image274.wmf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46" Type="http://schemas.openxmlformats.org/officeDocument/2006/relationships/oleObject" Target="embeddings/oleObject117.bin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7.wmf"/><Relationship Id="rId453" Type="http://schemas.openxmlformats.org/officeDocument/2006/relationships/image" Target="media/image225.wmf"/><Relationship Id="rId509" Type="http://schemas.openxmlformats.org/officeDocument/2006/relationships/oleObject" Target="embeddings/oleObject251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7.wmf"/><Relationship Id="rId495" Type="http://schemas.openxmlformats.org/officeDocument/2006/relationships/oleObject" Target="embeddings/oleObject244.bin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4.bin"/><Relationship Id="rId148" Type="http://schemas.openxmlformats.org/officeDocument/2006/relationships/image" Target="media/image74.wmf"/><Relationship Id="rId355" Type="http://schemas.openxmlformats.org/officeDocument/2006/relationships/image" Target="media/image178.wmf"/><Relationship Id="rId397" Type="http://schemas.openxmlformats.org/officeDocument/2006/relationships/image" Target="media/image199.wmf"/><Relationship Id="rId520" Type="http://schemas.openxmlformats.org/officeDocument/2006/relationships/image" Target="media/image258.wmf"/><Relationship Id="rId562" Type="http://schemas.openxmlformats.org/officeDocument/2006/relationships/oleObject" Target="embeddings/oleObject277.bin"/><Relationship Id="rId215" Type="http://schemas.openxmlformats.org/officeDocument/2006/relationships/oleObject" Target="embeddings/oleObject102.bin"/><Relationship Id="rId257" Type="http://schemas.openxmlformats.org/officeDocument/2006/relationships/image" Target="media/image129.wmf"/><Relationship Id="rId422" Type="http://schemas.openxmlformats.org/officeDocument/2006/relationships/oleObject" Target="embeddings/oleObject204.bin"/><Relationship Id="rId464" Type="http://schemas.openxmlformats.org/officeDocument/2006/relationships/oleObject" Target="embeddings/oleObject228.bin"/><Relationship Id="rId299" Type="http://schemas.openxmlformats.org/officeDocument/2006/relationships/image" Target="media/image150.wmf"/><Relationship Id="rId63" Type="http://schemas.openxmlformats.org/officeDocument/2006/relationships/image" Target="media/image29.wmf"/><Relationship Id="rId159" Type="http://schemas.openxmlformats.org/officeDocument/2006/relationships/oleObject" Target="embeddings/oleObject74.bin"/><Relationship Id="rId366" Type="http://schemas.openxmlformats.org/officeDocument/2006/relationships/oleObject" Target="embeddings/oleObject177.bin"/><Relationship Id="rId573" Type="http://schemas.openxmlformats.org/officeDocument/2006/relationships/fontTable" Target="fontTable.xml"/><Relationship Id="rId226" Type="http://schemas.openxmlformats.org/officeDocument/2006/relationships/image" Target="media/image113.wmf"/><Relationship Id="rId433" Type="http://schemas.openxmlformats.org/officeDocument/2006/relationships/oleObject" Target="embeddings/oleObject211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89.wmf"/><Relationship Id="rId500" Type="http://schemas.openxmlformats.org/officeDocument/2006/relationships/image" Target="media/image248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3.bin"/><Relationship Id="rId444" Type="http://schemas.openxmlformats.org/officeDocument/2006/relationships/oleObject" Target="embeddings/oleObject218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88.bin"/><Relationship Id="rId511" Type="http://schemas.openxmlformats.org/officeDocument/2006/relationships/oleObject" Target="embeddings/oleObject252.bin"/><Relationship Id="rId85" Type="http://schemas.openxmlformats.org/officeDocument/2006/relationships/image" Target="media/image40.wmf"/><Relationship Id="rId150" Type="http://schemas.openxmlformats.org/officeDocument/2006/relationships/image" Target="media/image75.wmf"/><Relationship Id="rId248" Type="http://schemas.openxmlformats.org/officeDocument/2006/relationships/oleObject" Target="embeddings/oleObject118.bin"/><Relationship Id="rId455" Type="http://schemas.openxmlformats.org/officeDocument/2006/relationships/image" Target="media/image226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8.wmf"/><Relationship Id="rId522" Type="http://schemas.openxmlformats.org/officeDocument/2006/relationships/image" Target="media/image259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5.bin"/><Relationship Id="rId399" Type="http://schemas.openxmlformats.org/officeDocument/2006/relationships/image" Target="media/image200.wmf"/><Relationship Id="rId259" Type="http://schemas.openxmlformats.org/officeDocument/2006/relationships/image" Target="media/image130.wmf"/><Relationship Id="rId466" Type="http://schemas.openxmlformats.org/officeDocument/2006/relationships/image" Target="media/image231.wmf"/><Relationship Id="rId23" Type="http://schemas.openxmlformats.org/officeDocument/2006/relationships/image" Target="media/image9.wmf"/><Relationship Id="rId119" Type="http://schemas.openxmlformats.org/officeDocument/2006/relationships/image" Target="media/image58.wmf"/><Relationship Id="rId326" Type="http://schemas.openxmlformats.org/officeDocument/2006/relationships/oleObject" Target="embeddings/oleObject157.bin"/><Relationship Id="rId533" Type="http://schemas.openxmlformats.org/officeDocument/2006/relationships/oleObject" Target="embeddings/oleObject263.bin"/><Relationship Id="rId172" Type="http://schemas.openxmlformats.org/officeDocument/2006/relationships/image" Target="media/image86.wmf"/><Relationship Id="rId477" Type="http://schemas.openxmlformats.org/officeDocument/2006/relationships/oleObject" Target="embeddings/oleObject23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4616</Words>
  <Characters>26316</Characters>
  <Application>Microsoft Office Word</Application>
  <DocSecurity>0</DocSecurity>
  <Lines>219</Lines>
  <Paragraphs>61</Paragraphs>
  <ScaleCrop>false</ScaleCrop>
  <Company>Reanimator Extreme Edition</Company>
  <LinksUpToDate>false</LinksUpToDate>
  <CharactersWithSpaces>30871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kuugparabel</dc:creator>
  <cp:keywords/>
  <dc:description/>
  <cp:lastModifiedBy>Irina</cp:lastModifiedBy>
  <cp:revision>2</cp:revision>
  <cp:lastPrinted>2009-05-19T13:28:00Z</cp:lastPrinted>
  <dcterms:created xsi:type="dcterms:W3CDTF">2014-08-13T14:53:00Z</dcterms:created>
  <dcterms:modified xsi:type="dcterms:W3CDTF">2014-08-13T14:53:00Z</dcterms:modified>
</cp:coreProperties>
</file>