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2CB" w:rsidRPr="006620CD" w:rsidRDefault="00EB32CB" w:rsidP="006620CD">
      <w:pPr>
        <w:pStyle w:val="31"/>
        <w:widowControl w:val="0"/>
        <w:spacing w:after="0" w:line="360" w:lineRule="auto"/>
        <w:ind w:left="0" w:firstLine="709"/>
        <w:jc w:val="both"/>
        <w:rPr>
          <w:sz w:val="28"/>
          <w:szCs w:val="28"/>
          <w:lang w:val="en-US"/>
        </w:rPr>
      </w:pPr>
    </w:p>
    <w:p w:rsidR="00EB32CB" w:rsidRDefault="00EB32CB"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Pr="006620CD" w:rsidRDefault="006620CD" w:rsidP="006620CD">
      <w:pPr>
        <w:pStyle w:val="31"/>
        <w:widowControl w:val="0"/>
        <w:spacing w:after="0" w:line="360" w:lineRule="auto"/>
        <w:ind w:left="0" w:firstLine="709"/>
        <w:jc w:val="both"/>
        <w:rPr>
          <w:sz w:val="28"/>
          <w:szCs w:val="28"/>
        </w:rPr>
      </w:pPr>
    </w:p>
    <w:p w:rsidR="00EB32CB" w:rsidRDefault="00EB32CB"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Default="006620CD" w:rsidP="006620CD">
      <w:pPr>
        <w:pStyle w:val="31"/>
        <w:widowControl w:val="0"/>
        <w:spacing w:after="0" w:line="360" w:lineRule="auto"/>
        <w:ind w:left="0" w:firstLine="709"/>
        <w:jc w:val="both"/>
        <w:rPr>
          <w:sz w:val="28"/>
          <w:szCs w:val="28"/>
        </w:rPr>
      </w:pPr>
    </w:p>
    <w:p w:rsidR="006620CD" w:rsidRPr="006620CD" w:rsidRDefault="006620CD" w:rsidP="006620CD">
      <w:pPr>
        <w:pStyle w:val="31"/>
        <w:widowControl w:val="0"/>
        <w:spacing w:after="0" w:line="360" w:lineRule="auto"/>
        <w:ind w:left="0" w:firstLine="709"/>
        <w:jc w:val="center"/>
        <w:rPr>
          <w:sz w:val="28"/>
          <w:szCs w:val="28"/>
        </w:rPr>
      </w:pPr>
    </w:p>
    <w:p w:rsidR="00EB32CB" w:rsidRPr="006620CD" w:rsidRDefault="00EB32CB" w:rsidP="006620CD">
      <w:pPr>
        <w:pStyle w:val="31"/>
        <w:widowControl w:val="0"/>
        <w:spacing w:after="0" w:line="360" w:lineRule="auto"/>
        <w:ind w:left="0" w:firstLine="709"/>
        <w:jc w:val="center"/>
        <w:rPr>
          <w:sz w:val="28"/>
          <w:szCs w:val="28"/>
        </w:rPr>
      </w:pPr>
      <w:r w:rsidRPr="006620CD">
        <w:rPr>
          <w:sz w:val="28"/>
          <w:szCs w:val="28"/>
        </w:rPr>
        <w:t>ПРОЕКТИРОВАНИЕ ТЕХНОЛОГИЧЕСКИХ ПРОЦЕССОВ ИЗГОТОВЛЕНИЯ ДЕТАЛЕЙ ВАГОНОВ</w:t>
      </w:r>
    </w:p>
    <w:p w:rsidR="00EB32CB" w:rsidRPr="006620CD" w:rsidRDefault="00EB32CB" w:rsidP="006620CD">
      <w:pPr>
        <w:pStyle w:val="31"/>
        <w:widowControl w:val="0"/>
        <w:spacing w:after="0" w:line="360" w:lineRule="auto"/>
        <w:ind w:left="0" w:firstLine="709"/>
        <w:jc w:val="center"/>
        <w:rPr>
          <w:sz w:val="28"/>
          <w:szCs w:val="28"/>
        </w:rPr>
      </w:pPr>
      <w:r w:rsidRPr="006620CD">
        <w:rPr>
          <w:sz w:val="28"/>
          <w:szCs w:val="28"/>
        </w:rPr>
        <w:t>курсово</w:t>
      </w:r>
      <w:r w:rsidR="00340620" w:rsidRPr="006620CD">
        <w:rPr>
          <w:sz w:val="28"/>
          <w:szCs w:val="28"/>
        </w:rPr>
        <w:t>й</w:t>
      </w:r>
      <w:r w:rsidRPr="006620CD">
        <w:rPr>
          <w:sz w:val="28"/>
          <w:szCs w:val="28"/>
        </w:rPr>
        <w:t xml:space="preserve"> проект по дисциплине</w:t>
      </w:r>
    </w:p>
    <w:p w:rsidR="00EB32CB" w:rsidRDefault="00EB32CB" w:rsidP="006620CD">
      <w:pPr>
        <w:pStyle w:val="31"/>
        <w:widowControl w:val="0"/>
        <w:spacing w:after="0" w:line="360" w:lineRule="auto"/>
        <w:ind w:left="0" w:firstLine="709"/>
        <w:jc w:val="center"/>
        <w:rPr>
          <w:sz w:val="28"/>
          <w:szCs w:val="28"/>
          <w:lang w:val="en-US"/>
        </w:rPr>
      </w:pPr>
      <w:r w:rsidRPr="006620CD">
        <w:rPr>
          <w:sz w:val="28"/>
          <w:szCs w:val="28"/>
        </w:rPr>
        <w:t>«Технология производства и ремонта вагонов»</w:t>
      </w:r>
    </w:p>
    <w:p w:rsidR="00572402" w:rsidRPr="00572402" w:rsidRDefault="00572402" w:rsidP="006620CD">
      <w:pPr>
        <w:pStyle w:val="31"/>
        <w:widowControl w:val="0"/>
        <w:spacing w:after="0" w:line="360" w:lineRule="auto"/>
        <w:ind w:left="0" w:firstLine="709"/>
        <w:jc w:val="center"/>
        <w:rPr>
          <w:sz w:val="28"/>
          <w:szCs w:val="28"/>
          <w:lang w:val="en-US"/>
        </w:rPr>
      </w:pPr>
    </w:p>
    <w:p w:rsidR="00662E3E" w:rsidRPr="006620CD" w:rsidRDefault="006620CD" w:rsidP="00572402">
      <w:pPr>
        <w:spacing w:after="0" w:line="360" w:lineRule="auto"/>
        <w:ind w:firstLine="709"/>
        <w:jc w:val="both"/>
        <w:rPr>
          <w:rFonts w:ascii="Times New Roman" w:hAnsi="Times New Roman"/>
          <w:sz w:val="28"/>
          <w:szCs w:val="28"/>
          <w:lang w:val="ru-RU"/>
        </w:rPr>
      </w:pPr>
      <w:r>
        <w:rPr>
          <w:sz w:val="28"/>
          <w:szCs w:val="28"/>
        </w:rPr>
        <w:br w:type="page"/>
      </w:r>
      <w:r w:rsidR="00662E3E" w:rsidRPr="006620CD">
        <w:rPr>
          <w:rFonts w:ascii="Times New Roman" w:hAnsi="Times New Roman"/>
          <w:sz w:val="28"/>
          <w:szCs w:val="28"/>
          <w:lang w:val="ru-RU"/>
        </w:rPr>
        <w:lastRenderedPageBreak/>
        <w:t>Объектом исследования является тележка грузового вагона модели 18-100, сборочная единица – тормозной башмак с подвеской, деталь – подвеска тормозного башмака.</w:t>
      </w:r>
    </w:p>
    <w:p w:rsidR="00662E3E" w:rsidRPr="006620CD" w:rsidRDefault="00662E3E"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Цель работы: разработать технологический процесс изготовления подвески тормозного башмака тележки грузового вагона модели 18-100.</w:t>
      </w:r>
    </w:p>
    <w:p w:rsidR="00662E3E" w:rsidRPr="006620CD" w:rsidRDefault="00662E3E"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В курсовом проекте проведен выбор действующего типового технологического процесса - изготовление подвески тормозного башмака тележки грузового вагона, составлен технологический процесс изготовления и произведена разработка технологических операций.</w:t>
      </w:r>
    </w:p>
    <w:p w:rsidR="00662E3E" w:rsidRPr="006620CD" w:rsidRDefault="00662E3E"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Курсовой проект выполнен в текстовом редакторе </w:t>
      </w:r>
      <w:r w:rsidRPr="006620CD">
        <w:rPr>
          <w:rFonts w:ascii="Times New Roman" w:hAnsi="Times New Roman"/>
          <w:sz w:val="28"/>
          <w:szCs w:val="28"/>
        </w:rPr>
        <w:t>Microsoft</w:t>
      </w:r>
      <w:r w:rsidRPr="006620CD">
        <w:rPr>
          <w:rFonts w:ascii="Times New Roman" w:hAnsi="Times New Roman"/>
          <w:sz w:val="28"/>
          <w:szCs w:val="28"/>
          <w:lang w:val="ru-RU"/>
        </w:rPr>
        <w:t xml:space="preserve"> </w:t>
      </w:r>
      <w:r w:rsidRPr="006620CD">
        <w:rPr>
          <w:rFonts w:ascii="Times New Roman" w:hAnsi="Times New Roman"/>
          <w:sz w:val="28"/>
          <w:szCs w:val="28"/>
        </w:rPr>
        <w:t>Word</w:t>
      </w:r>
      <w:r w:rsidRPr="006620CD">
        <w:rPr>
          <w:rFonts w:ascii="Times New Roman" w:hAnsi="Times New Roman"/>
          <w:sz w:val="28"/>
          <w:szCs w:val="28"/>
          <w:lang w:val="ru-RU"/>
        </w:rPr>
        <w:t xml:space="preserve"> 2007 и представлен на диске в конверте на обороте обложки.</w:t>
      </w:r>
    </w:p>
    <w:p w:rsidR="00662E3E" w:rsidRPr="006620CD" w:rsidRDefault="00662E3E" w:rsidP="006620CD">
      <w:pPr>
        <w:widowControl w:val="0"/>
        <w:spacing w:after="0" w:line="360" w:lineRule="auto"/>
        <w:ind w:firstLine="709"/>
        <w:jc w:val="both"/>
        <w:rPr>
          <w:rFonts w:ascii="Times New Roman" w:hAnsi="Times New Roman"/>
          <w:sz w:val="28"/>
          <w:szCs w:val="28"/>
          <w:lang w:val="ru-RU"/>
        </w:rPr>
      </w:pPr>
    </w:p>
    <w:p w:rsidR="00607E9B" w:rsidRPr="006620CD" w:rsidRDefault="00662E3E"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r>
      <w:r w:rsidR="00607E9B" w:rsidRPr="006620CD">
        <w:rPr>
          <w:rFonts w:ascii="Times New Roman" w:hAnsi="Times New Roman"/>
          <w:sz w:val="28"/>
          <w:szCs w:val="28"/>
          <w:lang w:val="ru-RU"/>
        </w:rPr>
        <w:t xml:space="preserve">Содержание </w:t>
      </w:r>
    </w:p>
    <w:p w:rsidR="006620CD" w:rsidRDefault="006620CD" w:rsidP="006620CD">
      <w:pPr>
        <w:widowControl w:val="0"/>
        <w:spacing w:after="0" w:line="360" w:lineRule="auto"/>
        <w:ind w:firstLine="709"/>
        <w:jc w:val="both"/>
        <w:rPr>
          <w:rFonts w:ascii="Times New Roman" w:hAnsi="Times New Roman"/>
          <w:sz w:val="28"/>
          <w:szCs w:val="28"/>
          <w:lang w:val="ru-RU"/>
        </w:rPr>
      </w:pPr>
    </w:p>
    <w:p w:rsidR="00626890" w:rsidRPr="006620CD" w:rsidRDefault="006620CD" w:rsidP="006620CD">
      <w:pPr>
        <w:widowControl w:val="0"/>
        <w:spacing w:after="0" w:line="360" w:lineRule="auto"/>
        <w:rPr>
          <w:rFonts w:ascii="Times New Roman" w:hAnsi="Times New Roman"/>
          <w:sz w:val="28"/>
          <w:szCs w:val="28"/>
          <w:lang w:val="ru-RU"/>
        </w:rPr>
      </w:pPr>
      <w:r>
        <w:rPr>
          <w:rFonts w:ascii="Times New Roman" w:hAnsi="Times New Roman"/>
          <w:sz w:val="28"/>
          <w:szCs w:val="28"/>
          <w:lang w:val="ru-RU"/>
        </w:rPr>
        <w:t>Введение</w:t>
      </w:r>
    </w:p>
    <w:p w:rsidR="00626890" w:rsidRPr="006620CD" w:rsidRDefault="00626890" w:rsidP="006620CD">
      <w:pPr>
        <w:widowControl w:val="0"/>
        <w:spacing w:after="0" w:line="360" w:lineRule="auto"/>
        <w:rPr>
          <w:rFonts w:ascii="Times New Roman" w:hAnsi="Times New Roman"/>
          <w:sz w:val="28"/>
          <w:szCs w:val="28"/>
          <w:lang w:val="ru-RU"/>
        </w:rPr>
      </w:pPr>
      <w:r w:rsidRPr="006620CD">
        <w:rPr>
          <w:rFonts w:ascii="Times New Roman" w:hAnsi="Times New Roman"/>
          <w:sz w:val="28"/>
          <w:szCs w:val="28"/>
          <w:lang w:val="ru-RU"/>
        </w:rPr>
        <w:t>1 Характеристика детали</w:t>
      </w:r>
    </w:p>
    <w:p w:rsidR="00626890" w:rsidRPr="006620CD" w:rsidRDefault="00626890" w:rsidP="006620CD">
      <w:pPr>
        <w:pStyle w:val="ab"/>
        <w:widowControl w:val="0"/>
        <w:numPr>
          <w:ilvl w:val="1"/>
          <w:numId w:val="2"/>
        </w:numPr>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Характеристика сборочной единицы</w:t>
      </w:r>
    </w:p>
    <w:p w:rsidR="00626890" w:rsidRPr="006620CD" w:rsidRDefault="00626890" w:rsidP="006620CD">
      <w:pPr>
        <w:pStyle w:val="ab"/>
        <w:widowControl w:val="0"/>
        <w:numPr>
          <w:ilvl w:val="1"/>
          <w:numId w:val="2"/>
        </w:numPr>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Характеристика условий эксплуатации детали</w:t>
      </w:r>
    </w:p>
    <w:p w:rsidR="00626890" w:rsidRPr="006620CD" w:rsidRDefault="00626890" w:rsidP="006620CD">
      <w:pPr>
        <w:pStyle w:val="ab"/>
        <w:widowControl w:val="0"/>
        <w:numPr>
          <w:ilvl w:val="1"/>
          <w:numId w:val="2"/>
        </w:numPr>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Действующие силы, виды трения и изнашивания взаимодействующих поверхностей</w:t>
      </w:r>
    </w:p>
    <w:p w:rsidR="00626890" w:rsidRPr="006620CD" w:rsidRDefault="00F170EE" w:rsidP="006620CD">
      <w:pPr>
        <w:pStyle w:val="ab"/>
        <w:widowControl w:val="0"/>
        <w:numPr>
          <w:ilvl w:val="1"/>
          <w:numId w:val="2"/>
        </w:numPr>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Действующие силы, виды трения и изнашивания взаимодействующих поверхностей</w:t>
      </w:r>
    </w:p>
    <w:p w:rsid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2 Ремонт подвески тормозного башмака</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2.1 Существующий технологический процесс ремонта подвески тормозного башмака</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3 Изготовление подвески тормозного башмака</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4 Разработка этапов механической обработки</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5 Расчет режимов механической обработки</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 xml:space="preserve">6 Экономическая часть </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 xml:space="preserve">7 Техника безопасности </w:t>
      </w:r>
    </w:p>
    <w:p w:rsidR="00F170EE" w:rsidRPr="006620CD" w:rsidRDefault="00F170EE"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 xml:space="preserve">Заключение </w:t>
      </w:r>
    </w:p>
    <w:p w:rsidR="00F170EE" w:rsidRPr="006620CD" w:rsidRDefault="00185B52" w:rsidP="006620CD">
      <w:pPr>
        <w:pStyle w:val="ab"/>
        <w:widowControl w:val="0"/>
        <w:spacing w:after="0" w:line="360" w:lineRule="auto"/>
        <w:ind w:left="0"/>
        <w:rPr>
          <w:rFonts w:ascii="Times New Roman" w:hAnsi="Times New Roman"/>
          <w:sz w:val="28"/>
          <w:szCs w:val="28"/>
          <w:lang w:val="ru-RU"/>
        </w:rPr>
      </w:pPr>
      <w:r w:rsidRPr="006620CD">
        <w:rPr>
          <w:rFonts w:ascii="Times New Roman" w:hAnsi="Times New Roman"/>
          <w:sz w:val="28"/>
          <w:szCs w:val="28"/>
          <w:lang w:val="ru-RU"/>
        </w:rPr>
        <w:t>Список использованной литературы</w:t>
      </w:r>
    </w:p>
    <w:p w:rsidR="005E4B8C" w:rsidRPr="006620CD" w:rsidRDefault="005E4B8C" w:rsidP="006620CD">
      <w:pPr>
        <w:pStyle w:val="ab"/>
        <w:widowControl w:val="0"/>
        <w:spacing w:after="0" w:line="360" w:lineRule="auto"/>
        <w:ind w:left="0" w:firstLine="709"/>
        <w:jc w:val="both"/>
        <w:rPr>
          <w:rFonts w:ascii="Times New Roman" w:hAnsi="Times New Roman"/>
          <w:sz w:val="28"/>
          <w:szCs w:val="28"/>
          <w:lang w:val="ru-RU"/>
        </w:rPr>
      </w:pPr>
    </w:p>
    <w:p w:rsidR="00607E9B" w:rsidRPr="006620CD" w:rsidRDefault="00607E9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t>Введение</w:t>
      </w:r>
    </w:p>
    <w:p w:rsidR="006620CD" w:rsidRDefault="006620CD" w:rsidP="006620CD">
      <w:pPr>
        <w:widowControl w:val="0"/>
        <w:spacing w:after="0" w:line="360" w:lineRule="auto"/>
        <w:ind w:firstLine="709"/>
        <w:jc w:val="both"/>
        <w:rPr>
          <w:rFonts w:ascii="Times New Roman" w:hAnsi="Times New Roman"/>
          <w:sz w:val="28"/>
          <w:szCs w:val="28"/>
          <w:lang w:val="ru-RU"/>
        </w:rPr>
      </w:pPr>
    </w:p>
    <w:p w:rsidR="00607E9B" w:rsidRPr="006620CD" w:rsidRDefault="00607E9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Курсовой проект по дисциплине «Технологии производства и ремонта вагонов» выполняется с целью закрепления знаний, полученных при изучении технологических и других дисциплин. В процессе его выполнения мы показываем умение пользоваться справочниками, нормативно-технической документацией, технической литературой, инструкциями, приобретаем опыт в проектировании технологического процесса при ремонте деталей и сборочных единиц вагонов.</w:t>
      </w:r>
    </w:p>
    <w:p w:rsidR="00607E9B" w:rsidRPr="006620CD" w:rsidRDefault="00607E9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Разработка любого технологического процесса является комплексной задачей, для решения которой в конкретных условиях производства нужно найти оптимальный вариант процесса изготовления или ремонта заданного изделия. Оптимальным является такой вариант процесса, который обеспечивает выполнение всех требований конструкторской документации на данное изделие при наименьших производственных затратах.</w:t>
      </w:r>
    </w:p>
    <w:p w:rsidR="00BE0C9D" w:rsidRPr="006620CD" w:rsidRDefault="00BE0C9D"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Разработка технологических процессов в общем случае включает комплекс взаимосвязанных работ: анализ исходных данных, определение типа производства, выбор действующего процесса-аналога, выбор исходной заготовки и метода ее получения, выбор технологических баз, разработка технологического маршрута, выбор технологического оборудования, разработка технологических операций, выбор инструмента и приспособлений, нормирование технологического процесса, его тарификация, определение техники безопасности, оформление технологических документов, расчеты основных параметров производства, разработка цеховой планировки.</w:t>
      </w:r>
    </w:p>
    <w:p w:rsidR="00BE0C9D" w:rsidRPr="006620CD" w:rsidRDefault="00BE0C9D"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Любой технологический процесс может существовать в двух формах: и виде совокупности определенных действий людей и технологического оборудования и в виде комплекта документов, определяющих эти действия.</w:t>
      </w:r>
    </w:p>
    <w:p w:rsidR="00BE0C9D" w:rsidRDefault="00BE0C9D"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Технологический процесс как комплект документов записывают на специальных бланках. Правила оформления технологической документации установлены стандартами Единой системы технологической документации (ЕСТД), согласно которым документы подразделяют на виды и выполняют строго по определенной форме. К технологическим документам относятся графические и текстовые документы, которые отдельно или в совокупности определяют технологический процесс изготовления изделия и содержат необходимые данные для организации производства. К графическим документам относят карты эскизов, к текстовым — маршрутную и комплектовочную карты, карту технологического процесса, операционную карту, ведомость оснастки и др.</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8D5B62" w:rsidRDefault="00607E9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r>
      <w:r w:rsidR="005F715F" w:rsidRPr="006620CD">
        <w:rPr>
          <w:rFonts w:ascii="Times New Roman" w:hAnsi="Times New Roman"/>
          <w:sz w:val="28"/>
          <w:szCs w:val="28"/>
          <w:lang w:val="ru-RU"/>
        </w:rPr>
        <w:t>1 Характеристика детали</w:t>
      </w:r>
    </w:p>
    <w:p w:rsidR="006620CD" w:rsidRPr="006620CD" w:rsidRDefault="006620CD" w:rsidP="006620CD">
      <w:pPr>
        <w:widowControl w:val="0"/>
        <w:spacing w:after="0" w:line="360" w:lineRule="auto"/>
        <w:ind w:firstLine="709"/>
        <w:jc w:val="both"/>
        <w:rPr>
          <w:rFonts w:ascii="Times New Roman" w:hAnsi="Times New Roman"/>
          <w:sz w:val="28"/>
          <w:szCs w:val="28"/>
          <w:lang w:val="ru-RU"/>
        </w:rPr>
      </w:pPr>
    </w:p>
    <w:p w:rsidR="005F715F" w:rsidRPr="006620CD" w:rsidRDefault="005F715F" w:rsidP="006620CD">
      <w:pPr>
        <w:pStyle w:val="ab"/>
        <w:widowControl w:val="0"/>
        <w:numPr>
          <w:ilvl w:val="1"/>
          <w:numId w:val="1"/>
        </w:numPr>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Характеристика сборочной единицы</w:t>
      </w:r>
    </w:p>
    <w:p w:rsidR="006620CD" w:rsidRDefault="006620CD" w:rsidP="006620CD">
      <w:pPr>
        <w:widowControl w:val="0"/>
        <w:shd w:val="clear" w:color="auto" w:fill="FFFFFF"/>
        <w:tabs>
          <w:tab w:val="left" w:pos="7020"/>
        </w:tabs>
        <w:spacing w:after="0" w:line="360" w:lineRule="auto"/>
        <w:ind w:firstLine="709"/>
        <w:jc w:val="both"/>
        <w:rPr>
          <w:rFonts w:ascii="Times New Roman" w:hAnsi="Times New Roman"/>
          <w:sz w:val="28"/>
          <w:szCs w:val="28"/>
          <w:lang w:val="ru-RU"/>
        </w:rPr>
      </w:pPr>
    </w:p>
    <w:p w:rsidR="008F79AF" w:rsidRPr="006620CD" w:rsidRDefault="005F715F" w:rsidP="006620CD">
      <w:pPr>
        <w:widowControl w:val="0"/>
        <w:shd w:val="clear" w:color="auto" w:fill="FFFFFF"/>
        <w:tabs>
          <w:tab w:val="left" w:pos="70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Конструкция и размеры тяг и затяжек тормозной рычажной передачи должны соответствовать конструкторской документации на конкретный тип вагона. При сборке все шарнирные соединения и узлы трения тормозной рычажной передачи, включая детали стояночного и ручного тормоза, должны быть смазаны. </w:t>
      </w:r>
      <w:r w:rsidR="008F79AF" w:rsidRPr="006620CD">
        <w:rPr>
          <w:rFonts w:ascii="Times New Roman" w:hAnsi="Times New Roman"/>
          <w:sz w:val="28"/>
          <w:szCs w:val="28"/>
          <w:lang w:val="ru-RU"/>
        </w:rPr>
        <w:t>Подлежащие постановке на вагон элементы тормозной рычажной передачи (тяги, триангели, подвески тормозных башмаков, траверсы, подвески траверс) должны иметь клейма, удостоверяющие положительные результаты их испытаний. Предохранительные и поддерживающие устройства должны устанавливаться только исправные: не имеющие изломов и трещин.</w:t>
      </w:r>
    </w:p>
    <w:p w:rsidR="008F79AF" w:rsidRPr="006620CD" w:rsidRDefault="008F79AF" w:rsidP="006620CD">
      <w:pPr>
        <w:widowControl w:val="0"/>
        <w:shd w:val="clear" w:color="auto" w:fill="FFFFFF"/>
        <w:tabs>
          <w:tab w:val="left" w:pos="70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При деповском ремонте вагонов д</w:t>
      </w:r>
      <w:r w:rsidR="006620CD">
        <w:rPr>
          <w:rFonts w:ascii="Times New Roman" w:hAnsi="Times New Roman"/>
          <w:sz w:val="28"/>
          <w:szCs w:val="28"/>
          <w:lang w:val="ru-RU"/>
        </w:rPr>
        <w:t>опускается износ рабочих поверх</w:t>
      </w:r>
      <w:r w:rsidRPr="006620CD">
        <w:rPr>
          <w:rFonts w:ascii="Times New Roman" w:hAnsi="Times New Roman"/>
          <w:sz w:val="28"/>
          <w:szCs w:val="28"/>
          <w:lang w:val="ru-RU"/>
        </w:rPr>
        <w:t>ностей предохранительных и поддерживающих устройств, составляющий не более 15% от их толщины.</w:t>
      </w:r>
    </w:p>
    <w:p w:rsidR="008F79AF" w:rsidRPr="006620CD" w:rsidRDefault="008F79AF" w:rsidP="006620CD">
      <w:pPr>
        <w:widowControl w:val="0"/>
        <w:shd w:val="clear" w:color="auto" w:fill="FFFFFF"/>
        <w:tabs>
          <w:tab w:val="left" w:pos="70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При капитальном ремонте вагон</w:t>
      </w:r>
      <w:r w:rsidR="006620CD">
        <w:rPr>
          <w:rFonts w:ascii="Times New Roman" w:hAnsi="Times New Roman"/>
          <w:sz w:val="28"/>
          <w:szCs w:val="28"/>
          <w:lang w:val="ru-RU"/>
        </w:rPr>
        <w:t>ов предохранительные и поддержи</w:t>
      </w:r>
      <w:r w:rsidRPr="006620CD">
        <w:rPr>
          <w:rFonts w:ascii="Times New Roman" w:hAnsi="Times New Roman"/>
          <w:sz w:val="28"/>
          <w:szCs w:val="28"/>
          <w:lang w:val="ru-RU"/>
        </w:rPr>
        <w:t>вающие устройства, имеющие износ, должны быть заменены на новые или отремонтированные.</w:t>
      </w:r>
    </w:p>
    <w:p w:rsidR="008F79AF" w:rsidRPr="006620CD" w:rsidRDefault="008F79AF" w:rsidP="006620CD">
      <w:pPr>
        <w:widowControl w:val="0"/>
        <w:shd w:val="clear" w:color="auto" w:fill="FFFFFF"/>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Тормозные колодки должны быть поставлены новые и закреплены чеками по ГОСТу 1203-75 "Чека тормозной колодки для вагонов железных дорог колеи 1520 мм. Технические условия".</w:t>
      </w:r>
    </w:p>
    <w:p w:rsidR="008F79AF" w:rsidRDefault="008F79AF" w:rsidP="006620CD">
      <w:pPr>
        <w:widowControl w:val="0"/>
        <w:shd w:val="clear" w:color="auto" w:fill="FFFFFF"/>
        <w:tabs>
          <w:tab w:val="left" w:pos="70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Колодки не должны выступать за наружные грани колес.</w:t>
      </w:r>
    </w:p>
    <w:p w:rsidR="006620CD" w:rsidRPr="006620CD" w:rsidRDefault="006620CD" w:rsidP="006620CD">
      <w:pPr>
        <w:widowControl w:val="0"/>
        <w:shd w:val="clear" w:color="auto" w:fill="FFFFFF"/>
        <w:tabs>
          <w:tab w:val="left" w:pos="7020"/>
        </w:tabs>
        <w:spacing w:after="0" w:line="360" w:lineRule="auto"/>
        <w:ind w:firstLine="709"/>
        <w:jc w:val="both"/>
        <w:rPr>
          <w:rFonts w:ascii="Times New Roman" w:hAnsi="Times New Roman"/>
          <w:sz w:val="28"/>
          <w:szCs w:val="28"/>
          <w:lang w:val="ru-RU"/>
        </w:rPr>
      </w:pPr>
    </w:p>
    <w:p w:rsidR="005F715F" w:rsidRPr="006620CD" w:rsidRDefault="00060533" w:rsidP="006620CD">
      <w:pPr>
        <w:pStyle w:val="ab"/>
        <w:widowControl w:val="0"/>
        <w:numPr>
          <w:ilvl w:val="1"/>
          <w:numId w:val="1"/>
        </w:numPr>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Характеристика детали</w:t>
      </w:r>
    </w:p>
    <w:p w:rsidR="00060533" w:rsidRPr="006620CD" w:rsidRDefault="00060533" w:rsidP="006620CD">
      <w:pPr>
        <w:pStyle w:val="ab"/>
        <w:widowControl w:val="0"/>
        <w:spacing w:after="0" w:line="360" w:lineRule="auto"/>
        <w:ind w:left="0" w:firstLine="709"/>
        <w:jc w:val="both"/>
        <w:rPr>
          <w:rFonts w:ascii="Times New Roman" w:hAnsi="Times New Roman"/>
          <w:sz w:val="28"/>
          <w:szCs w:val="28"/>
          <w:lang w:val="ru-RU"/>
        </w:rPr>
      </w:pPr>
    </w:p>
    <w:p w:rsidR="00060533" w:rsidRPr="006620CD" w:rsidRDefault="00060533" w:rsidP="006620CD">
      <w:pPr>
        <w:pStyle w:val="ab"/>
        <w:widowControl w:val="0"/>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Подвески тормозных башмаков, имеющие диаметр поперечного сечения в местах наибольшего износа менее 22 мм, а по усиленному сечению в углах гиба менее 26 мм, а также подвески, у которых при дефектоскопировании обнаружены трещины, ремонтировать и ставить на вагон не разрешается; изношенные подвески тормозных башмаков, имеющие диаметр поперечного сечения в местах наибольшего износа не менее 22 мм, а по усиленному сечению в углах гиба не менее 26 мм, допускается восстанавливать наплавкой.</w:t>
      </w:r>
    </w:p>
    <w:p w:rsidR="00803F58" w:rsidRPr="006620CD" w:rsidRDefault="00803F58" w:rsidP="006620CD">
      <w:pPr>
        <w:widowControl w:val="0"/>
        <w:shd w:val="clear" w:color="auto" w:fill="FFFFFF"/>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Каждая подвеска тормозног</w:t>
      </w:r>
      <w:r w:rsidR="006620CD">
        <w:rPr>
          <w:rFonts w:ascii="Times New Roman" w:hAnsi="Times New Roman"/>
          <w:sz w:val="28"/>
          <w:szCs w:val="28"/>
          <w:lang w:val="ru-RU"/>
        </w:rPr>
        <w:t>о башмака подлежит дефектоскопи</w:t>
      </w:r>
      <w:r w:rsidRPr="006620CD">
        <w:rPr>
          <w:rFonts w:ascii="Times New Roman" w:hAnsi="Times New Roman"/>
          <w:sz w:val="28"/>
          <w:szCs w:val="28"/>
          <w:lang w:val="ru-RU"/>
        </w:rPr>
        <w:t>рованию в соответствии с руководящ</w:t>
      </w:r>
      <w:r w:rsidR="006620CD">
        <w:rPr>
          <w:rFonts w:ascii="Times New Roman" w:hAnsi="Times New Roman"/>
          <w:sz w:val="28"/>
          <w:szCs w:val="28"/>
          <w:lang w:val="ru-RU"/>
        </w:rPr>
        <w:t>ими документами по неразрушающе</w:t>
      </w:r>
      <w:r w:rsidRPr="006620CD">
        <w:rPr>
          <w:rFonts w:ascii="Times New Roman" w:hAnsi="Times New Roman"/>
          <w:sz w:val="28"/>
          <w:szCs w:val="28"/>
          <w:lang w:val="ru-RU"/>
        </w:rPr>
        <w:t>му контролю деталей вагонов; на проушине изогнутой ветви прошедшей контроль подвески должно быть нанесено клеймо; при постановке нового клейма ранее поставленное клеймо необходимо зачистить, при этом маркировка и клеймо завода-изготовителя на проушине прямой ветви должны быть сохранены; дефектоскопирование подвесок, подлежащих ремонту, необходимо производить после их ремонта.</w:t>
      </w:r>
    </w:p>
    <w:p w:rsidR="00CD23A2" w:rsidRPr="006620CD" w:rsidRDefault="00166DE3" w:rsidP="006620CD">
      <w:pPr>
        <w:widowControl w:val="0"/>
        <w:shd w:val="clear" w:color="auto" w:fill="FFFFFF"/>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Подвеска тормозного башмака должна изготовляться из полосовой стали или круглого проката стали марки 45 по ГОСТ 1050.</w:t>
      </w:r>
      <w:r w:rsidR="00EB59C5" w:rsidRPr="006620CD">
        <w:rPr>
          <w:rFonts w:ascii="Times New Roman" w:hAnsi="Times New Roman"/>
          <w:sz w:val="28"/>
          <w:szCs w:val="28"/>
          <w:lang w:val="ru-RU"/>
        </w:rPr>
        <w:t xml:space="preserve"> σ</w:t>
      </w:r>
      <w:r w:rsidR="00EB59C5" w:rsidRPr="006620CD">
        <w:rPr>
          <w:rFonts w:ascii="Times New Roman" w:hAnsi="Times New Roman"/>
          <w:sz w:val="28"/>
          <w:szCs w:val="28"/>
          <w:vertAlign w:val="subscript"/>
          <w:lang w:val="ru-RU"/>
        </w:rPr>
        <w:t>в</w:t>
      </w:r>
      <w:r w:rsidR="00EB59C5" w:rsidRPr="006620CD">
        <w:rPr>
          <w:rFonts w:ascii="Times New Roman" w:hAnsi="Times New Roman"/>
          <w:sz w:val="28"/>
          <w:szCs w:val="28"/>
          <w:lang w:val="ru-RU"/>
        </w:rPr>
        <w:t>=600 М</w:t>
      </w:r>
      <w:r w:rsidR="007F6B3C" w:rsidRPr="006620CD">
        <w:rPr>
          <w:rFonts w:ascii="Times New Roman" w:hAnsi="Times New Roman"/>
          <w:sz w:val="28"/>
          <w:szCs w:val="28"/>
          <w:lang w:val="ru-RU"/>
        </w:rPr>
        <w:t>П</w:t>
      </w:r>
      <w:r w:rsidR="00EB59C5" w:rsidRPr="006620CD">
        <w:rPr>
          <w:rFonts w:ascii="Times New Roman" w:hAnsi="Times New Roman"/>
          <w:sz w:val="28"/>
          <w:szCs w:val="28"/>
          <w:lang w:val="ru-RU"/>
        </w:rPr>
        <w:t xml:space="preserve">а, </w:t>
      </w:r>
      <w:r w:rsidR="007F6B3C" w:rsidRPr="006620CD">
        <w:rPr>
          <w:rFonts w:ascii="Times New Roman" w:hAnsi="Times New Roman"/>
          <w:sz w:val="28"/>
          <w:szCs w:val="28"/>
          <w:lang w:val="ru-RU"/>
        </w:rPr>
        <w:t>твердость 200 НВ.</w:t>
      </w:r>
    </w:p>
    <w:p w:rsidR="006620CD" w:rsidRDefault="006620CD" w:rsidP="006620CD">
      <w:pPr>
        <w:widowControl w:val="0"/>
        <w:shd w:val="clear" w:color="auto" w:fill="FFFFFF"/>
        <w:spacing w:after="0" w:line="360" w:lineRule="auto"/>
        <w:ind w:firstLine="709"/>
        <w:jc w:val="both"/>
        <w:rPr>
          <w:rFonts w:ascii="Times New Roman" w:hAnsi="Times New Roman"/>
          <w:sz w:val="28"/>
          <w:szCs w:val="28"/>
          <w:lang w:val="ru-RU"/>
        </w:rPr>
      </w:pPr>
    </w:p>
    <w:p w:rsidR="00E15825" w:rsidRPr="006620CD" w:rsidRDefault="00E15825" w:rsidP="006620CD">
      <w:pPr>
        <w:widowControl w:val="0"/>
        <w:shd w:val="clear" w:color="auto" w:fill="FFFFFF"/>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Таблица 1 – Химический состав стали 45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1116"/>
      </w:tblGrid>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Химический элемент</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rPr>
            </w:pPr>
            <w:r w:rsidRPr="00C4483D">
              <w:rPr>
                <w:rFonts w:ascii="Times New Roman" w:hAnsi="Times New Roman"/>
                <w:sz w:val="20"/>
                <w:szCs w:val="20"/>
                <w:lang w:val="ru-RU"/>
              </w:rPr>
              <w:t xml:space="preserve">Кремний </w:t>
            </w:r>
            <w:r w:rsidRPr="00C4483D">
              <w:rPr>
                <w:rFonts w:ascii="Times New Roman" w:hAnsi="Times New Roman"/>
                <w:sz w:val="20"/>
                <w:szCs w:val="20"/>
              </w:rPr>
              <w:t>(Si)</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rPr>
            </w:pPr>
            <w:r w:rsidRPr="00C4483D">
              <w:rPr>
                <w:rFonts w:ascii="Times New Roman" w:hAnsi="Times New Roman"/>
                <w:sz w:val="20"/>
                <w:szCs w:val="20"/>
                <w:lang w:val="ru-RU"/>
              </w:rPr>
              <w:t>0,17 – 0,37</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Медь (</w:t>
            </w:r>
            <w:r w:rsidRPr="00C4483D">
              <w:rPr>
                <w:rFonts w:ascii="Times New Roman" w:hAnsi="Times New Roman"/>
                <w:sz w:val="20"/>
                <w:szCs w:val="20"/>
              </w:rPr>
              <w:t>Cu</w:t>
            </w:r>
            <w:r w:rsidRPr="00C4483D">
              <w:rPr>
                <w:rFonts w:ascii="Times New Roman" w:hAnsi="Times New Roman"/>
                <w:sz w:val="20"/>
                <w:szCs w:val="20"/>
                <w:lang w:val="ru-RU"/>
              </w:rPr>
              <w:t>), не более</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0,25</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Мышьяк (</w:t>
            </w:r>
            <w:r w:rsidRPr="00C4483D">
              <w:rPr>
                <w:rFonts w:ascii="Times New Roman" w:hAnsi="Times New Roman"/>
                <w:sz w:val="20"/>
                <w:szCs w:val="20"/>
              </w:rPr>
              <w:t>As</w:t>
            </w:r>
            <w:r w:rsidRPr="00C4483D">
              <w:rPr>
                <w:rFonts w:ascii="Times New Roman" w:hAnsi="Times New Roman"/>
                <w:sz w:val="20"/>
                <w:szCs w:val="20"/>
                <w:lang w:val="ru-RU"/>
              </w:rPr>
              <w:t>), не более</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0,08</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Марганец (</w:t>
            </w:r>
            <w:r w:rsidRPr="00C4483D">
              <w:rPr>
                <w:rFonts w:ascii="Times New Roman" w:hAnsi="Times New Roman"/>
                <w:sz w:val="20"/>
                <w:szCs w:val="20"/>
              </w:rPr>
              <w:t>Mn</w:t>
            </w:r>
            <w:r w:rsidRPr="00C4483D">
              <w:rPr>
                <w:rFonts w:ascii="Times New Roman" w:hAnsi="Times New Roman"/>
                <w:sz w:val="20"/>
                <w:szCs w:val="20"/>
                <w:lang w:val="ru-RU"/>
              </w:rPr>
              <w:t>)</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0,50 – 0,80</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Никель (</w:t>
            </w:r>
            <w:r w:rsidRPr="00C4483D">
              <w:rPr>
                <w:rFonts w:ascii="Times New Roman" w:hAnsi="Times New Roman"/>
                <w:sz w:val="20"/>
                <w:szCs w:val="20"/>
              </w:rPr>
              <w:t>Ni</w:t>
            </w:r>
            <w:r w:rsidRPr="00C4483D">
              <w:rPr>
                <w:rFonts w:ascii="Times New Roman" w:hAnsi="Times New Roman"/>
                <w:sz w:val="20"/>
                <w:szCs w:val="20"/>
                <w:lang w:val="ru-RU"/>
              </w:rPr>
              <w:t>), не более</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0,25</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Фосфор (</w:t>
            </w:r>
            <w:r w:rsidRPr="00C4483D">
              <w:rPr>
                <w:rFonts w:ascii="Times New Roman" w:hAnsi="Times New Roman"/>
                <w:sz w:val="20"/>
                <w:szCs w:val="20"/>
              </w:rPr>
              <w:t>P</w:t>
            </w:r>
            <w:r w:rsidRPr="00C4483D">
              <w:rPr>
                <w:rFonts w:ascii="Times New Roman" w:hAnsi="Times New Roman"/>
                <w:sz w:val="20"/>
                <w:szCs w:val="20"/>
                <w:lang w:val="ru-RU"/>
              </w:rPr>
              <w:t>), не более</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0,035</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Хром (</w:t>
            </w:r>
            <w:r w:rsidRPr="00C4483D">
              <w:rPr>
                <w:rFonts w:ascii="Times New Roman" w:hAnsi="Times New Roman"/>
                <w:sz w:val="20"/>
                <w:szCs w:val="20"/>
              </w:rPr>
              <w:t>Cr</w:t>
            </w:r>
            <w:r w:rsidRPr="00C4483D">
              <w:rPr>
                <w:rFonts w:ascii="Times New Roman" w:hAnsi="Times New Roman"/>
                <w:sz w:val="20"/>
                <w:szCs w:val="20"/>
                <w:lang w:val="ru-RU"/>
              </w:rPr>
              <w:t>), не более</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0,25</w:t>
            </w:r>
          </w:p>
        </w:tc>
      </w:tr>
      <w:tr w:rsidR="00E15825" w:rsidRPr="00C4483D" w:rsidTr="00C4483D">
        <w:trPr>
          <w:jc w:val="center"/>
        </w:trPr>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Сера</w:t>
            </w:r>
            <w:r w:rsidRPr="00C4483D">
              <w:rPr>
                <w:rFonts w:ascii="Times New Roman" w:hAnsi="Times New Roman"/>
                <w:sz w:val="20"/>
                <w:szCs w:val="20"/>
              </w:rPr>
              <w:t xml:space="preserve"> (S)</w:t>
            </w:r>
            <w:r w:rsidRPr="00C4483D">
              <w:rPr>
                <w:rFonts w:ascii="Times New Roman" w:hAnsi="Times New Roman"/>
                <w:sz w:val="20"/>
                <w:szCs w:val="20"/>
                <w:lang w:val="ru-RU"/>
              </w:rPr>
              <w:t>, не более</w:t>
            </w:r>
          </w:p>
        </w:tc>
        <w:tc>
          <w:tcPr>
            <w:tcW w:w="0" w:type="auto"/>
          </w:tcPr>
          <w:p w:rsidR="00E15825" w:rsidRPr="00C4483D" w:rsidRDefault="00E15825"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0,04</w:t>
            </w:r>
          </w:p>
        </w:tc>
      </w:tr>
    </w:tbl>
    <w:p w:rsidR="00E15825" w:rsidRPr="006620CD" w:rsidRDefault="00E15825" w:rsidP="006620CD">
      <w:pPr>
        <w:widowControl w:val="0"/>
        <w:shd w:val="clear" w:color="auto" w:fill="FFFFFF"/>
        <w:spacing w:after="0" w:line="360" w:lineRule="auto"/>
        <w:ind w:firstLine="709"/>
        <w:jc w:val="both"/>
        <w:rPr>
          <w:rFonts w:ascii="Times New Roman" w:hAnsi="Times New Roman"/>
          <w:sz w:val="28"/>
          <w:szCs w:val="28"/>
          <w:lang w:val="ru-RU"/>
        </w:rPr>
      </w:pPr>
    </w:p>
    <w:p w:rsidR="00CD23A2" w:rsidRPr="006620CD" w:rsidRDefault="00CD23A2" w:rsidP="006620CD">
      <w:pPr>
        <w:pStyle w:val="ab"/>
        <w:widowControl w:val="0"/>
        <w:numPr>
          <w:ilvl w:val="1"/>
          <w:numId w:val="1"/>
        </w:numPr>
        <w:shd w:val="clear" w:color="auto" w:fill="FFFFFF"/>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Характеристика условий эксплуатации детали</w:t>
      </w:r>
    </w:p>
    <w:p w:rsidR="00392BD6" w:rsidRPr="006620CD" w:rsidRDefault="00392BD6" w:rsidP="006620CD">
      <w:pPr>
        <w:pStyle w:val="ab"/>
        <w:widowControl w:val="0"/>
        <w:shd w:val="clear" w:color="auto" w:fill="FFFFFF"/>
        <w:spacing w:after="0" w:line="360" w:lineRule="auto"/>
        <w:ind w:left="0" w:firstLine="709"/>
        <w:jc w:val="both"/>
        <w:rPr>
          <w:rFonts w:ascii="Times New Roman" w:hAnsi="Times New Roman"/>
          <w:sz w:val="28"/>
          <w:szCs w:val="28"/>
          <w:lang w:val="ru-RU"/>
        </w:rPr>
      </w:pPr>
    </w:p>
    <w:p w:rsidR="00392BD6" w:rsidRPr="006620CD" w:rsidRDefault="00392BD6" w:rsidP="006620CD">
      <w:pPr>
        <w:pStyle w:val="ab"/>
        <w:widowControl w:val="0"/>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Подвеска тормозного башмака используются в сложных условиях эксплуатации: различных температурных режимах (от -50</w:t>
      </w:r>
      <w:r w:rsidRPr="006620CD">
        <w:rPr>
          <w:rFonts w:ascii="Times New Roman" w:hAnsi="Times New Roman"/>
          <w:sz w:val="28"/>
          <w:szCs w:val="28"/>
          <w:vertAlign w:val="superscript"/>
          <w:lang w:val="ru-RU"/>
        </w:rPr>
        <w:t>0</w:t>
      </w:r>
      <w:r w:rsidRPr="006620CD">
        <w:rPr>
          <w:rFonts w:ascii="Times New Roman" w:hAnsi="Times New Roman"/>
          <w:sz w:val="28"/>
          <w:szCs w:val="28"/>
          <w:lang w:val="ru-RU"/>
        </w:rPr>
        <w:t>С до +50</w:t>
      </w:r>
      <w:r w:rsidRPr="006620CD">
        <w:rPr>
          <w:rFonts w:ascii="Times New Roman" w:hAnsi="Times New Roman"/>
          <w:sz w:val="28"/>
          <w:szCs w:val="28"/>
          <w:vertAlign w:val="superscript"/>
          <w:lang w:val="ru-RU"/>
        </w:rPr>
        <w:t>0</w:t>
      </w:r>
      <w:r w:rsidRPr="006620CD">
        <w:rPr>
          <w:rFonts w:ascii="Times New Roman" w:hAnsi="Times New Roman"/>
          <w:sz w:val="28"/>
          <w:szCs w:val="28"/>
          <w:lang w:val="ru-RU"/>
        </w:rPr>
        <w:t>С);</w:t>
      </w:r>
      <w:r w:rsidR="006620CD">
        <w:rPr>
          <w:rFonts w:ascii="Times New Roman" w:hAnsi="Times New Roman"/>
          <w:sz w:val="28"/>
          <w:szCs w:val="28"/>
          <w:lang w:val="ru-RU"/>
        </w:rPr>
        <w:t xml:space="preserve"> </w:t>
      </w:r>
      <w:r w:rsidRPr="006620CD">
        <w:rPr>
          <w:rFonts w:ascii="Times New Roman" w:hAnsi="Times New Roman"/>
          <w:sz w:val="28"/>
          <w:szCs w:val="28"/>
          <w:lang w:val="ru-RU"/>
        </w:rPr>
        <w:t>различных режимах атмосферного давления и влажности; различной интенсивностью использования и т.д.</w:t>
      </w:r>
    </w:p>
    <w:p w:rsidR="00392BD6" w:rsidRPr="006620CD" w:rsidRDefault="00392BD6" w:rsidP="006620CD">
      <w:pPr>
        <w:pStyle w:val="ab"/>
        <w:widowControl w:val="0"/>
        <w:spacing w:after="0" w:line="360" w:lineRule="auto"/>
        <w:ind w:left="0" w:firstLine="709"/>
        <w:jc w:val="both"/>
        <w:rPr>
          <w:rFonts w:ascii="Times New Roman" w:hAnsi="Times New Roman"/>
          <w:sz w:val="28"/>
          <w:szCs w:val="28"/>
          <w:lang w:val="ru-RU"/>
        </w:rPr>
      </w:pPr>
    </w:p>
    <w:p w:rsidR="00CD23A2" w:rsidRPr="006620CD" w:rsidRDefault="00392BD6" w:rsidP="006620CD">
      <w:pPr>
        <w:pStyle w:val="ab"/>
        <w:widowControl w:val="0"/>
        <w:numPr>
          <w:ilvl w:val="1"/>
          <w:numId w:val="1"/>
        </w:numPr>
        <w:shd w:val="clear" w:color="auto" w:fill="FFFFFF"/>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Действующие силы, виды трения и изнашивания взаимодействующих поверхностей</w:t>
      </w:r>
    </w:p>
    <w:p w:rsidR="00392BD6" w:rsidRPr="006620CD" w:rsidRDefault="00392BD6" w:rsidP="006620CD">
      <w:pPr>
        <w:pStyle w:val="ab"/>
        <w:widowControl w:val="0"/>
        <w:shd w:val="clear" w:color="auto" w:fill="FFFFFF"/>
        <w:spacing w:after="0" w:line="360" w:lineRule="auto"/>
        <w:ind w:left="0" w:firstLine="709"/>
        <w:jc w:val="both"/>
        <w:rPr>
          <w:rFonts w:ascii="Times New Roman" w:hAnsi="Times New Roman"/>
          <w:sz w:val="28"/>
          <w:szCs w:val="28"/>
          <w:lang w:val="ru-RU"/>
        </w:rPr>
      </w:pP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В эксплуатации вагонов большое воздействие на работоспособность деталей несут различные виды внешнего трения. </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Виды и характеристики внешнего трения: </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Внешнее трение – явление сопротивления относительно соприкосновения, возникающее между двумя телами в зонах соприкосновения поверхностей, направленное по касательным к ним.</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Сила трения – сила соприкосновения при относительном перемещении одного тела по поверхности другого под действием внешней силы тангенциально направленной к общей границе между этими телами.</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Скорость скольжения – разность скоростей тел в точке касания при скольжении. </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Коэффициент трения – отношение силы трения двух тел к нормальной силе, прижимающей эти тела друг к другу. </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Трение покоя – трение двух тел, находящихся в движении относительно друг друга. </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Трение без смазочного материала – это трение двух тел при отсутствии на поверхности трения введенного смазочного материала любого вида.</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Трение со смазочным материалом – трение двух тел при наличии на поверхности любого смазочного материала.</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 Трение скольжения – трение движения, при котором скорости тел в течение касания различны по значению или направлению.</w:t>
      </w:r>
    </w:p>
    <w:p w:rsidR="00392BD6" w:rsidRPr="006620CD"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Трение качения – трение движения, при котором скорости соприкасающихся тел одинаковы по направлению и значению.</w:t>
      </w:r>
    </w:p>
    <w:p w:rsidR="00392BD6" w:rsidRDefault="00392BD6" w:rsidP="006620CD">
      <w:pPr>
        <w:widowControl w:val="0"/>
        <w:tabs>
          <w:tab w:val="left" w:pos="720"/>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Трение качения с проскальзыванием – трение движение соприкасающихся тел при одновременном трении качения и скольжения в зоне контакта. </w:t>
      </w:r>
    </w:p>
    <w:p w:rsidR="006620CD" w:rsidRPr="006620CD" w:rsidRDefault="006620CD" w:rsidP="006620CD">
      <w:pPr>
        <w:widowControl w:val="0"/>
        <w:tabs>
          <w:tab w:val="left" w:pos="720"/>
        </w:tabs>
        <w:spacing w:after="0" w:line="360" w:lineRule="auto"/>
        <w:ind w:firstLine="709"/>
        <w:jc w:val="both"/>
        <w:rPr>
          <w:rFonts w:ascii="Times New Roman" w:hAnsi="Times New Roman"/>
          <w:sz w:val="28"/>
          <w:szCs w:val="28"/>
          <w:lang w:val="ru-RU"/>
        </w:rPr>
      </w:pPr>
    </w:p>
    <w:p w:rsidR="00D27678" w:rsidRPr="006620CD" w:rsidRDefault="00420720" w:rsidP="006620CD">
      <w:pPr>
        <w:pStyle w:val="ab"/>
        <w:widowControl w:val="0"/>
        <w:shd w:val="clear" w:color="auto" w:fill="FFFFFF"/>
        <w:tabs>
          <w:tab w:val="left" w:pos="7004"/>
        </w:tabs>
        <w:spacing w:after="0" w:line="360" w:lineRule="auto"/>
        <w:ind w:left="0" w:firstLine="709"/>
        <w:jc w:val="both"/>
        <w:rPr>
          <w:rFonts w:ascii="Times New Roman" w:hAnsi="Times New Roman"/>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151.05pt;margin-top:119.6pt;width:25.65pt;height:22.8pt;z-index:251639296" filled="f" stroked="f">
            <v:textbox>
              <w:txbxContent>
                <w:p w:rsidR="00953589" w:rsidRDefault="00953589">
                  <w:r>
                    <w:t>F4</w:t>
                  </w:r>
                </w:p>
              </w:txbxContent>
            </v:textbox>
          </v:shape>
        </w:pict>
      </w:r>
      <w:r>
        <w:rPr>
          <w:noProof/>
          <w:lang w:val="ru-RU" w:eastAsia="ru-RU"/>
        </w:rPr>
        <w:pict>
          <v:shape id="_x0000_s1027" type="#_x0000_t202" style="position:absolute;left:0;text-align:left;margin-left:225.15pt;margin-top:124.7pt;width:25.65pt;height:22.8pt;z-index:251638272" filled="f" stroked="f">
            <v:textbox>
              <w:txbxContent>
                <w:p w:rsidR="00953589" w:rsidRDefault="00953589" w:rsidP="00C23F4D">
                  <w:r>
                    <w:t>F3</w:t>
                  </w:r>
                </w:p>
              </w:txbxContent>
            </v:textbox>
          </v:shape>
        </w:pict>
      </w:r>
      <w:r>
        <w:rPr>
          <w:noProof/>
          <w:lang w:val="ru-RU" w:eastAsia="ru-RU"/>
        </w:rPr>
        <w:pict>
          <v:shape id="_x0000_s1028" type="#_x0000_t202" style="position:absolute;left:0;text-align:left;margin-left:68.4pt;margin-top:76.85pt;width:25.65pt;height:22.8pt;z-index:251677184" filled="f" stroked="f">
            <v:textbox>
              <w:txbxContent>
                <w:p w:rsidR="00953589" w:rsidRDefault="00953589" w:rsidP="00C23F4D">
                  <w:r>
                    <w:t>F1</w:t>
                  </w:r>
                </w:p>
              </w:txbxContent>
            </v:textbox>
          </v:shape>
        </w:pict>
      </w:r>
      <w:r>
        <w:rPr>
          <w:noProof/>
          <w:lang w:val="ru-RU" w:eastAsia="ru-RU"/>
        </w:rPr>
        <w:pict>
          <v:shapetype id="_x0000_t32" coordsize="21600,21600" o:spt="32" o:oned="t" path="m,l21600,21600e" filled="f">
            <v:path arrowok="t" fillok="f" o:connecttype="none"/>
            <o:lock v:ext="edit" shapetype="t"/>
          </v:shapetype>
          <v:shape id="_x0000_s1029" type="#_x0000_t32" style="position:absolute;left:0;text-align:left;margin-left:162.45pt;margin-top:142.4pt;width:37.05pt;height:0;flip:x;z-index:251675136" o:connectortype="straight">
            <v:stroke endarrow="block"/>
          </v:shape>
        </w:pict>
      </w:r>
      <w:r>
        <w:rPr>
          <w:noProof/>
          <w:lang w:val="ru-RU" w:eastAsia="ru-RU"/>
        </w:rPr>
        <w:pict>
          <v:shape id="_x0000_s1030" type="#_x0000_t32" style="position:absolute;left:0;text-align:left;margin-left:199.5pt;margin-top:19.85pt;width:45.6pt;height:0;z-index:251676160" o:connectortype="straight">
            <v:stroke endarrow="block"/>
          </v:shape>
        </w:pict>
      </w:r>
      <w:r>
        <w:rPr>
          <w:noProof/>
          <w:lang w:val="ru-RU" w:eastAsia="ru-RU"/>
        </w:rPr>
        <w:pict>
          <v:shape id="_x0000_s1031" type="#_x0000_t32" style="position:absolute;left:0;text-align:left;margin-left:199.5pt;margin-top:148.1pt;width:37.05pt;height:0;z-index:251674112" o:connectortype="straight">
            <v:stroke endarrow="block"/>
          </v:shape>
        </w:pict>
      </w:r>
      <w:r>
        <w:rPr>
          <w:noProof/>
          <w:lang w:val="ru-RU" w:eastAsia="ru-RU"/>
        </w:rPr>
        <w:pict>
          <v:shape id="_x0000_s1032" type="#_x0000_t32" style="position:absolute;left:0;text-align:left;margin-left:96.9pt;margin-top:56.9pt;width:0;height:45pt;z-index:251673088" o:connectortype="straight">
            <v:stroke endarrow="block"/>
          </v:shape>
        </w:pict>
      </w:r>
      <w:r>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6.5pt;height:165.75pt;visibility:visible">
            <v:imagedata r:id="rId8" o:title="" croptop="15603f" cropbottom="11562f" cropleft="7444f" cropright="30344f"/>
          </v:shape>
        </w:pict>
      </w:r>
    </w:p>
    <w:p w:rsidR="00D27678" w:rsidRPr="006620CD" w:rsidRDefault="006C7836"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Рисунок 1 – Силы, действующие на подвеску тормозного башмака</w:t>
      </w:r>
    </w:p>
    <w:p w:rsidR="00D27678" w:rsidRPr="006620CD" w:rsidRDefault="00D27678" w:rsidP="006620CD">
      <w:pPr>
        <w:widowControl w:val="0"/>
        <w:spacing w:after="0" w:line="360" w:lineRule="auto"/>
        <w:ind w:firstLine="709"/>
        <w:jc w:val="both"/>
        <w:rPr>
          <w:rFonts w:ascii="Times New Roman" w:hAnsi="Times New Roman"/>
          <w:sz w:val="28"/>
          <w:lang w:val="ru-RU"/>
        </w:rPr>
      </w:pPr>
    </w:p>
    <w:p w:rsidR="00DF2CC5" w:rsidRPr="006620CD" w:rsidRDefault="00C23F4D"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На подвеску тормозного башмака действуют силы: сила тяжести </w:t>
      </w:r>
      <w:r w:rsidRPr="006620CD">
        <w:rPr>
          <w:rFonts w:ascii="Times New Roman" w:hAnsi="Times New Roman"/>
          <w:sz w:val="28"/>
          <w:szCs w:val="28"/>
        </w:rPr>
        <w:t>F</w:t>
      </w:r>
      <w:r w:rsidRPr="006620CD">
        <w:rPr>
          <w:rFonts w:ascii="Times New Roman" w:hAnsi="Times New Roman"/>
          <w:sz w:val="28"/>
          <w:szCs w:val="28"/>
          <w:lang w:val="ru-RU"/>
        </w:rPr>
        <w:t xml:space="preserve">1, сила трения </w:t>
      </w:r>
      <w:r w:rsidR="00DF2CC5" w:rsidRPr="006620CD">
        <w:rPr>
          <w:rFonts w:ascii="Times New Roman" w:hAnsi="Times New Roman"/>
          <w:sz w:val="28"/>
          <w:szCs w:val="28"/>
          <w:lang w:val="ru-RU"/>
        </w:rPr>
        <w:t>между валиком и отверстием подвески</w:t>
      </w:r>
      <w:r w:rsidR="00154665" w:rsidRPr="006620CD">
        <w:rPr>
          <w:rFonts w:ascii="Times New Roman" w:hAnsi="Times New Roman"/>
          <w:sz w:val="28"/>
          <w:szCs w:val="28"/>
          <w:lang w:val="ru-RU"/>
        </w:rPr>
        <w:t xml:space="preserve"> </w:t>
      </w:r>
      <w:r w:rsidRPr="006620CD">
        <w:rPr>
          <w:rFonts w:ascii="Times New Roman" w:hAnsi="Times New Roman"/>
          <w:sz w:val="28"/>
          <w:szCs w:val="28"/>
        </w:rPr>
        <w:t>F</w:t>
      </w:r>
      <w:r w:rsidRPr="006620CD">
        <w:rPr>
          <w:rFonts w:ascii="Times New Roman" w:hAnsi="Times New Roman"/>
          <w:sz w:val="28"/>
          <w:szCs w:val="28"/>
          <w:lang w:val="ru-RU"/>
        </w:rPr>
        <w:t>2</w:t>
      </w:r>
      <w:r w:rsidR="00DF2CC5" w:rsidRPr="006620CD">
        <w:rPr>
          <w:rFonts w:ascii="Times New Roman" w:hAnsi="Times New Roman"/>
          <w:sz w:val="28"/>
          <w:szCs w:val="28"/>
          <w:lang w:val="ru-RU"/>
        </w:rPr>
        <w:t xml:space="preserve"> (трение сухое, без смазочного материала, трение скольжения)</w:t>
      </w:r>
      <w:r w:rsidR="00154665" w:rsidRPr="006620CD">
        <w:rPr>
          <w:rFonts w:ascii="Times New Roman" w:hAnsi="Times New Roman"/>
          <w:sz w:val="28"/>
          <w:szCs w:val="28"/>
          <w:lang w:val="ru-RU"/>
        </w:rPr>
        <w:t>, тормозная сила</w:t>
      </w:r>
      <w:r w:rsidRPr="006620CD">
        <w:rPr>
          <w:rFonts w:ascii="Times New Roman" w:hAnsi="Times New Roman"/>
          <w:sz w:val="28"/>
          <w:szCs w:val="28"/>
          <w:lang w:val="ru-RU"/>
        </w:rPr>
        <w:t xml:space="preserve"> </w:t>
      </w:r>
      <w:r w:rsidRPr="006620CD">
        <w:rPr>
          <w:rFonts w:ascii="Times New Roman" w:hAnsi="Times New Roman"/>
          <w:sz w:val="28"/>
          <w:szCs w:val="28"/>
        </w:rPr>
        <w:t>F</w:t>
      </w:r>
      <w:r w:rsidRPr="006620CD">
        <w:rPr>
          <w:rFonts w:ascii="Times New Roman" w:hAnsi="Times New Roman"/>
          <w:sz w:val="28"/>
          <w:szCs w:val="28"/>
          <w:lang w:val="ru-RU"/>
        </w:rPr>
        <w:t>3</w:t>
      </w:r>
      <w:r w:rsidR="00DF2CC5" w:rsidRPr="006620CD">
        <w:rPr>
          <w:rFonts w:ascii="Times New Roman" w:hAnsi="Times New Roman"/>
          <w:sz w:val="28"/>
          <w:szCs w:val="28"/>
          <w:lang w:val="ru-RU"/>
        </w:rPr>
        <w:t xml:space="preserve"> (динамическая) </w:t>
      </w:r>
      <w:r w:rsidR="00154665" w:rsidRPr="006620CD">
        <w:rPr>
          <w:rFonts w:ascii="Times New Roman" w:hAnsi="Times New Roman"/>
          <w:sz w:val="28"/>
          <w:szCs w:val="28"/>
          <w:lang w:val="ru-RU"/>
        </w:rPr>
        <w:t>и сила трения в месте подвешивания тормозного башмака</w:t>
      </w:r>
      <w:r w:rsidRPr="006620CD">
        <w:rPr>
          <w:rFonts w:ascii="Times New Roman" w:hAnsi="Times New Roman"/>
          <w:sz w:val="28"/>
          <w:szCs w:val="28"/>
          <w:lang w:val="ru-RU"/>
        </w:rPr>
        <w:t xml:space="preserve"> </w:t>
      </w:r>
      <w:r w:rsidRPr="006620CD">
        <w:rPr>
          <w:rFonts w:ascii="Times New Roman" w:hAnsi="Times New Roman"/>
          <w:sz w:val="28"/>
          <w:szCs w:val="28"/>
        </w:rPr>
        <w:t>F</w:t>
      </w:r>
      <w:r w:rsidRPr="006620CD">
        <w:rPr>
          <w:rFonts w:ascii="Times New Roman" w:hAnsi="Times New Roman"/>
          <w:sz w:val="28"/>
          <w:szCs w:val="28"/>
          <w:lang w:val="ru-RU"/>
        </w:rPr>
        <w:t>4</w:t>
      </w:r>
      <w:r w:rsidR="00DF2CC5" w:rsidRPr="006620CD">
        <w:rPr>
          <w:rFonts w:ascii="Times New Roman" w:hAnsi="Times New Roman"/>
          <w:sz w:val="28"/>
          <w:szCs w:val="28"/>
          <w:lang w:val="ru-RU"/>
        </w:rPr>
        <w:t xml:space="preserve"> (действует постоянно)</w:t>
      </w:r>
      <w:r w:rsidR="00154665" w:rsidRPr="006620CD">
        <w:rPr>
          <w:rFonts w:ascii="Times New Roman" w:hAnsi="Times New Roman"/>
          <w:sz w:val="28"/>
          <w:szCs w:val="28"/>
          <w:lang w:val="ru-RU"/>
        </w:rPr>
        <w:t>.</w:t>
      </w:r>
      <w:r w:rsidR="00911CD7" w:rsidRPr="006620CD">
        <w:rPr>
          <w:rFonts w:ascii="Times New Roman" w:hAnsi="Times New Roman"/>
          <w:sz w:val="28"/>
          <w:szCs w:val="28"/>
          <w:lang w:val="ru-RU"/>
        </w:rPr>
        <w:t xml:space="preserve"> </w:t>
      </w:r>
    </w:p>
    <w:p w:rsidR="00D27678" w:rsidRPr="006620CD" w:rsidRDefault="00911CD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Проанализировав действие всех сил на подвеску тормозного башмака можно сделать вывод, что наибольшему износу подвергается поверхность подвешивания тормозного башмака.</w:t>
      </w:r>
    </w:p>
    <w:p w:rsidR="00DF2CC5" w:rsidRPr="006620CD" w:rsidRDefault="00DF2CC5"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Чертёж подвески представлен в приложении Б.</w:t>
      </w:r>
    </w:p>
    <w:p w:rsidR="00D27678" w:rsidRPr="006620CD" w:rsidRDefault="00D27678" w:rsidP="006620CD">
      <w:pPr>
        <w:widowControl w:val="0"/>
        <w:tabs>
          <w:tab w:val="left" w:pos="3041"/>
        </w:tabs>
        <w:spacing w:after="0" w:line="360" w:lineRule="auto"/>
        <w:ind w:firstLine="709"/>
        <w:jc w:val="both"/>
        <w:rPr>
          <w:rFonts w:ascii="Times New Roman" w:hAnsi="Times New Roman"/>
          <w:sz w:val="28"/>
          <w:lang w:val="ru-RU"/>
        </w:rPr>
      </w:pPr>
    </w:p>
    <w:p w:rsidR="00D27678" w:rsidRPr="006620CD" w:rsidRDefault="00130120" w:rsidP="00572402">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lang w:val="ru-RU"/>
        </w:rPr>
        <w:br w:type="page"/>
      </w:r>
      <w:r w:rsidR="007B042D" w:rsidRPr="006620CD">
        <w:rPr>
          <w:rFonts w:ascii="Times New Roman" w:hAnsi="Times New Roman"/>
          <w:sz w:val="28"/>
          <w:szCs w:val="28"/>
          <w:lang w:val="ru-RU"/>
        </w:rPr>
        <w:t>2</w:t>
      </w:r>
      <w:r w:rsidR="00D27678" w:rsidRPr="006620CD">
        <w:rPr>
          <w:rFonts w:ascii="Times New Roman" w:hAnsi="Times New Roman"/>
          <w:sz w:val="28"/>
          <w:szCs w:val="28"/>
          <w:lang w:val="ru-RU"/>
        </w:rPr>
        <w:t xml:space="preserve"> Ремонт подвески тормозного башмака</w:t>
      </w:r>
    </w:p>
    <w:p w:rsidR="008967EE" w:rsidRPr="006620CD" w:rsidRDefault="008967EE" w:rsidP="006620CD">
      <w:pPr>
        <w:widowControl w:val="0"/>
        <w:tabs>
          <w:tab w:val="left" w:pos="3041"/>
        </w:tabs>
        <w:spacing w:after="0" w:line="360" w:lineRule="auto"/>
        <w:ind w:firstLine="709"/>
        <w:jc w:val="both"/>
        <w:rPr>
          <w:rFonts w:ascii="Times New Roman" w:hAnsi="Times New Roman"/>
          <w:sz w:val="28"/>
          <w:szCs w:val="28"/>
          <w:lang w:val="ru-RU"/>
        </w:rPr>
      </w:pPr>
    </w:p>
    <w:p w:rsidR="00D27678" w:rsidRPr="006620CD" w:rsidRDefault="007B042D" w:rsidP="006620CD">
      <w:pPr>
        <w:widowControl w:val="0"/>
        <w:tabs>
          <w:tab w:val="left" w:pos="3041"/>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2</w:t>
      </w:r>
      <w:r w:rsidR="00D27678" w:rsidRPr="006620CD">
        <w:rPr>
          <w:rFonts w:ascii="Times New Roman" w:hAnsi="Times New Roman"/>
          <w:sz w:val="28"/>
          <w:szCs w:val="28"/>
          <w:lang w:val="ru-RU"/>
        </w:rPr>
        <w:t>.1 Существующий технологический процесс ремонта подвески тормозного башмака</w:t>
      </w:r>
    </w:p>
    <w:p w:rsidR="000952ED" w:rsidRPr="006620CD" w:rsidRDefault="000952ED" w:rsidP="006620CD">
      <w:pPr>
        <w:widowControl w:val="0"/>
        <w:tabs>
          <w:tab w:val="left" w:pos="3041"/>
        </w:tabs>
        <w:spacing w:after="0" w:line="360" w:lineRule="auto"/>
        <w:ind w:firstLine="709"/>
        <w:jc w:val="both"/>
        <w:rPr>
          <w:rFonts w:ascii="Times New Roman" w:hAnsi="Times New Roman"/>
          <w:sz w:val="28"/>
          <w:szCs w:val="28"/>
          <w:lang w:val="ru-RU"/>
        </w:rPr>
      </w:pPr>
    </w:p>
    <w:p w:rsidR="00D27678" w:rsidRPr="006620CD" w:rsidRDefault="00D27678" w:rsidP="006620CD">
      <w:pPr>
        <w:pStyle w:val="ab"/>
        <w:widowControl w:val="0"/>
        <w:spacing w:after="0" w:line="360" w:lineRule="auto"/>
        <w:ind w:left="0" w:firstLine="709"/>
        <w:jc w:val="both"/>
        <w:rPr>
          <w:rFonts w:ascii="Times New Roman" w:hAnsi="Times New Roman"/>
          <w:sz w:val="28"/>
          <w:szCs w:val="28"/>
          <w:lang w:val="ru-RU"/>
        </w:rPr>
      </w:pPr>
      <w:r w:rsidRPr="006620CD">
        <w:rPr>
          <w:rFonts w:ascii="Times New Roman" w:hAnsi="Times New Roman"/>
          <w:sz w:val="28"/>
          <w:szCs w:val="28"/>
          <w:lang w:val="ru-RU"/>
        </w:rPr>
        <w:t>Подвески тормозных башмаков, имеющие диаметр поперечного сечения в местах наибольшего износа менее 22 мм, а по усиленному сечению в углах гиба менее 26 мм, а также подвески, у которых при дефектоскопировании обнаружены трещины, ремонтировать и ставить на вагон не разрешается; изношенные подвески тормозных башмаков, имеющие диаметр поперечного сечения в местах наибольшего износа не менее 22 мм, а по усиленному сечению в углах гиба не менее 26 мм, допускается восстанавливать наплавкой.</w:t>
      </w:r>
    </w:p>
    <w:p w:rsidR="00D27678" w:rsidRDefault="00D27678" w:rsidP="006620CD">
      <w:pPr>
        <w:widowControl w:val="0"/>
        <w:shd w:val="clear" w:color="auto" w:fill="FFFFFF"/>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Каждая подвеска тормозного башмака подлежит дефектоскопи-рованию в соответствии с руководящими документами по неразрушающе-му контролю деталей вагонов; на проушине изогнутой ветви прошедшей контроль подвески должно быть нанесено клеймо; при постановке нового клейма ранее поставленное клеймо необходимо зачистить, при этом маркировка и клеймо завода-изготовителя на проушине прямой ветви должны быть сохранены; дефектоскопирование подвесок, подлежащих ремонту, необходимо производить после их ремонта.</w:t>
      </w:r>
    </w:p>
    <w:p w:rsidR="00572402" w:rsidRPr="00572402" w:rsidRDefault="00572402" w:rsidP="006620CD">
      <w:pPr>
        <w:widowControl w:val="0"/>
        <w:shd w:val="clear" w:color="auto" w:fill="FFFFFF"/>
        <w:spacing w:after="0" w:line="360" w:lineRule="auto"/>
        <w:ind w:firstLine="709"/>
        <w:jc w:val="both"/>
        <w:rPr>
          <w:rFonts w:ascii="Times New Roman" w:hAnsi="Times New Roman"/>
          <w:sz w:val="28"/>
          <w:szCs w:val="28"/>
        </w:rPr>
      </w:pPr>
    </w:p>
    <w:p w:rsidR="00130120" w:rsidRPr="006620CD" w:rsidRDefault="006620CD" w:rsidP="00572402">
      <w:pPr>
        <w:rPr>
          <w:rFonts w:ascii="Times New Roman" w:hAnsi="Times New Roman"/>
          <w:sz w:val="28"/>
          <w:szCs w:val="28"/>
          <w:lang w:val="ru-RU"/>
        </w:rPr>
      </w:pPr>
      <w:r>
        <w:rPr>
          <w:rFonts w:ascii="Times New Roman" w:hAnsi="Times New Roman"/>
          <w:sz w:val="28"/>
          <w:szCs w:val="28"/>
          <w:lang w:val="ru-RU"/>
        </w:rPr>
        <w:br w:type="page"/>
      </w:r>
      <w:r w:rsidR="00420720">
        <w:rPr>
          <w:noProof/>
          <w:lang w:val="ru-RU" w:eastAsia="ru-RU"/>
        </w:rPr>
        <w:pict>
          <v:shape id="_x0000_s1033" type="#_x0000_t202" style="position:absolute;margin-left:310.55pt;margin-top:14pt;width:117pt;height:45pt;z-index:251644416">
            <v:textbox>
              <w:txbxContent>
                <w:p w:rsidR="00953589" w:rsidRPr="000F5FCC" w:rsidRDefault="00953589" w:rsidP="000F5FCC">
                  <w:pPr>
                    <w:jc w:val="center"/>
                    <w:rPr>
                      <w:rFonts w:ascii="Times New Roman" w:hAnsi="Times New Roman"/>
                      <w:sz w:val="28"/>
                      <w:szCs w:val="28"/>
                    </w:rPr>
                  </w:pPr>
                  <w:r w:rsidRPr="000F5FCC">
                    <w:rPr>
                      <w:rFonts w:ascii="Times New Roman" w:hAnsi="Times New Roman"/>
                      <w:sz w:val="28"/>
                      <w:szCs w:val="28"/>
                    </w:rPr>
                    <w:t>Измерительный контроль</w:t>
                  </w:r>
                </w:p>
              </w:txbxContent>
            </v:textbox>
          </v:shape>
        </w:pict>
      </w:r>
      <w:r w:rsidR="00420720">
        <w:rPr>
          <w:noProof/>
          <w:lang w:val="ru-RU" w:eastAsia="ru-RU"/>
        </w:rPr>
        <w:pict>
          <v:shape id="_x0000_s1034" type="#_x0000_t202" style="position:absolute;margin-left:130.55pt;margin-top:5pt;width:135pt;height:81.05pt;z-index:251642368">
            <v:textbox>
              <w:txbxContent>
                <w:p w:rsidR="00953589" w:rsidRPr="000F5FCC" w:rsidRDefault="00953589" w:rsidP="000F5FCC">
                  <w:pPr>
                    <w:jc w:val="center"/>
                    <w:rPr>
                      <w:rFonts w:ascii="Times New Roman" w:hAnsi="Times New Roman"/>
                      <w:sz w:val="28"/>
                      <w:szCs w:val="28"/>
                    </w:rPr>
                  </w:pPr>
                  <w:r w:rsidRPr="000F5FCC">
                    <w:rPr>
                      <w:rFonts w:ascii="Times New Roman" w:hAnsi="Times New Roman"/>
                      <w:sz w:val="28"/>
                      <w:szCs w:val="28"/>
                    </w:rPr>
                    <w:t>Неразрушающий контроль (вихретоковый, феррозондовый</w:t>
                  </w:r>
                </w:p>
                <w:p w:rsidR="00953589" w:rsidRDefault="00953589" w:rsidP="000F5FCC"/>
              </w:txbxContent>
            </v:textbox>
          </v:shape>
        </w:pict>
      </w:r>
      <w:r w:rsidR="00420720">
        <w:rPr>
          <w:noProof/>
          <w:lang w:val="ru-RU" w:eastAsia="ru-RU"/>
        </w:rPr>
        <w:pict>
          <v:shape id="_x0000_s1035" type="#_x0000_t202" style="position:absolute;margin-left:0;margin-top:23pt;width:94.6pt;height:43.6pt;z-index:251640320">
            <v:textbox style="mso-next-textbox:#_x0000_s1035">
              <w:txbxContent>
                <w:p w:rsidR="00953589" w:rsidRPr="00130120" w:rsidRDefault="00953589" w:rsidP="00130120">
                  <w:pPr>
                    <w:jc w:val="center"/>
                    <w:rPr>
                      <w:rFonts w:ascii="Times New Roman" w:hAnsi="Times New Roman"/>
                      <w:sz w:val="28"/>
                      <w:szCs w:val="28"/>
                    </w:rPr>
                  </w:pPr>
                  <w:r w:rsidRPr="00130120">
                    <w:rPr>
                      <w:rFonts w:ascii="Times New Roman" w:hAnsi="Times New Roman"/>
                      <w:sz w:val="28"/>
                      <w:szCs w:val="28"/>
                    </w:rPr>
                    <w:t>Визуальный осмотр</w:t>
                  </w:r>
                </w:p>
              </w:txbxContent>
            </v:textbox>
          </v:shape>
        </w:pict>
      </w:r>
    </w:p>
    <w:p w:rsidR="00AB3F77" w:rsidRPr="006620CD" w:rsidRDefault="00420720" w:rsidP="006620CD">
      <w:pPr>
        <w:widowControl w:val="0"/>
        <w:tabs>
          <w:tab w:val="left" w:pos="2534"/>
        </w:tabs>
        <w:spacing w:after="0" w:line="360" w:lineRule="auto"/>
        <w:ind w:firstLine="709"/>
        <w:jc w:val="both"/>
        <w:rPr>
          <w:rFonts w:ascii="Times New Roman" w:hAnsi="Times New Roman"/>
          <w:sz w:val="28"/>
          <w:szCs w:val="28"/>
          <w:lang w:val="ru-RU"/>
        </w:rPr>
      </w:pPr>
      <w:r>
        <w:rPr>
          <w:noProof/>
          <w:lang w:val="ru-RU" w:eastAsia="ru-RU"/>
        </w:rPr>
        <w:pict>
          <v:line id="_x0000_s1036" style="position:absolute;left:0;text-align:left;z-index:251653632" from="359.5pt,147.45pt" to="359.5pt,165.45pt">
            <v:stroke endarrow="block"/>
          </v:line>
        </w:pict>
      </w:r>
      <w:r>
        <w:rPr>
          <w:noProof/>
          <w:lang w:val="ru-RU" w:eastAsia="ru-RU"/>
        </w:rPr>
        <w:pict>
          <v:shape id="_x0000_s1037" type="#_x0000_t202" style="position:absolute;left:0;text-align:left;margin-left:278.45pt;margin-top:165.45pt;width:135pt;height:81.05pt;z-index:251652608">
            <v:textbox>
              <w:txbxContent>
                <w:p w:rsidR="00953589" w:rsidRPr="00F77DAD" w:rsidRDefault="00953589" w:rsidP="00F77DAD">
                  <w:pPr>
                    <w:jc w:val="center"/>
                    <w:rPr>
                      <w:rFonts w:ascii="Times New Roman" w:hAnsi="Times New Roman"/>
                      <w:sz w:val="28"/>
                      <w:szCs w:val="28"/>
                    </w:rPr>
                  </w:pPr>
                  <w:r w:rsidRPr="00F77DAD">
                    <w:rPr>
                      <w:rFonts w:ascii="Times New Roman" w:hAnsi="Times New Roman"/>
                      <w:sz w:val="28"/>
                      <w:szCs w:val="28"/>
                    </w:rPr>
                    <w:t>Неразрушающий контроль (вихретоковый, феррозондовый</w:t>
                  </w:r>
                </w:p>
                <w:p w:rsidR="00953589" w:rsidRDefault="00953589" w:rsidP="00F77DAD"/>
              </w:txbxContent>
            </v:textbox>
          </v:shape>
        </w:pict>
      </w:r>
      <w:r>
        <w:rPr>
          <w:noProof/>
          <w:lang w:val="ru-RU" w:eastAsia="ru-RU"/>
        </w:rPr>
        <w:pict>
          <v:shape id="_x0000_s1038" type="#_x0000_t202" style="position:absolute;left:0;text-align:left;margin-left:6in;margin-top:84.45pt;width:53.95pt;height:27pt;z-index:251651584">
            <v:textbox>
              <w:txbxContent>
                <w:p w:rsidR="00953589" w:rsidRPr="00F77DAD" w:rsidRDefault="00953589" w:rsidP="000F5FCC">
                  <w:pPr>
                    <w:jc w:val="center"/>
                    <w:rPr>
                      <w:rFonts w:ascii="Times New Roman" w:hAnsi="Times New Roman"/>
                      <w:sz w:val="28"/>
                      <w:szCs w:val="28"/>
                    </w:rPr>
                  </w:pPr>
                  <w:r w:rsidRPr="00F77DAD">
                    <w:rPr>
                      <w:rFonts w:ascii="Times New Roman" w:hAnsi="Times New Roman"/>
                      <w:sz w:val="28"/>
                      <w:szCs w:val="28"/>
                    </w:rPr>
                    <w:t>Годен</w:t>
                  </w:r>
                </w:p>
              </w:txbxContent>
            </v:textbox>
          </v:shape>
        </w:pict>
      </w:r>
      <w:r>
        <w:rPr>
          <w:noProof/>
          <w:lang w:val="ru-RU" w:eastAsia="ru-RU"/>
        </w:rPr>
        <w:pict>
          <v:shape id="_x0000_s1039" type="#_x0000_t202" style="position:absolute;left:0;text-align:left;margin-left:287.5pt;margin-top:84.45pt;width:125.95pt;height:63pt;z-index:251650560">
            <v:textbox>
              <w:txbxContent>
                <w:p w:rsidR="00953589" w:rsidRPr="000F5FCC" w:rsidRDefault="00953589" w:rsidP="000F5FCC">
                  <w:pPr>
                    <w:jc w:val="center"/>
                    <w:rPr>
                      <w:rFonts w:ascii="Times New Roman" w:hAnsi="Times New Roman"/>
                      <w:sz w:val="28"/>
                      <w:szCs w:val="28"/>
                      <w:lang w:val="ru-RU"/>
                    </w:rPr>
                  </w:pPr>
                  <w:r w:rsidRPr="000F5FCC">
                    <w:rPr>
                      <w:rFonts w:ascii="Times New Roman" w:hAnsi="Times New Roman"/>
                      <w:sz w:val="28"/>
                      <w:szCs w:val="28"/>
                      <w:lang w:val="ru-RU"/>
                    </w:rPr>
                    <w:t>Ремонт (наплавка, механическая обработка)</w:t>
                  </w:r>
                </w:p>
              </w:txbxContent>
            </v:textbox>
          </v:shape>
        </w:pict>
      </w:r>
      <w:r>
        <w:rPr>
          <w:noProof/>
          <w:lang w:val="ru-RU" w:eastAsia="ru-RU"/>
        </w:rPr>
        <w:pict>
          <v:shape id="_x0000_s1040" type="#_x0000_t202" style="position:absolute;left:0;text-align:left;margin-left:206.65pt;margin-top:75.45pt;width:44.85pt;height:27pt;z-index:251649536">
            <v:textbox>
              <w:txbxContent>
                <w:p w:rsidR="00953589" w:rsidRPr="000F5FCC" w:rsidRDefault="00953589" w:rsidP="000F5FCC">
                  <w:pPr>
                    <w:jc w:val="center"/>
                    <w:rPr>
                      <w:rFonts w:ascii="Times New Roman" w:hAnsi="Times New Roman"/>
                      <w:sz w:val="28"/>
                      <w:szCs w:val="28"/>
                    </w:rPr>
                  </w:pPr>
                  <w:r w:rsidRPr="000F5FCC">
                    <w:rPr>
                      <w:rFonts w:ascii="Times New Roman" w:hAnsi="Times New Roman"/>
                      <w:sz w:val="28"/>
                      <w:szCs w:val="28"/>
                    </w:rPr>
                    <w:t>Брак</w:t>
                  </w:r>
                </w:p>
              </w:txbxContent>
            </v:textbox>
          </v:shape>
        </w:pict>
      </w:r>
      <w:r>
        <w:rPr>
          <w:noProof/>
          <w:lang w:val="ru-RU" w:eastAsia="ru-RU"/>
        </w:rPr>
        <w:pict>
          <v:line id="_x0000_s1041" style="position:absolute;left:0;text-align:left;z-index:251648512" from="5in,30.45pt" to="459pt,84.45pt">
            <v:stroke endarrow="block"/>
          </v:line>
        </w:pict>
      </w:r>
      <w:r>
        <w:rPr>
          <w:noProof/>
          <w:lang w:val="ru-RU" w:eastAsia="ru-RU"/>
        </w:rPr>
        <w:pict>
          <v:line id="_x0000_s1042" style="position:absolute;left:0;text-align:left;z-index:251647488" from="359.5pt,30.45pt" to="359.55pt,84.45pt">
            <v:stroke endarrow="block"/>
          </v:line>
        </w:pict>
      </w:r>
      <w:r>
        <w:rPr>
          <w:noProof/>
          <w:lang w:val="ru-RU" w:eastAsia="ru-RU"/>
        </w:rPr>
        <w:pict>
          <v:line id="_x0000_s1043" style="position:absolute;left:0;text-align:left;flip:x;z-index:251646464" from="251.5pt,30.45pt" to="359.5pt,84.45pt">
            <v:stroke endarrow="block"/>
          </v:line>
        </w:pict>
      </w:r>
      <w:r>
        <w:rPr>
          <w:noProof/>
          <w:lang w:val="ru-RU" w:eastAsia="ru-RU"/>
        </w:rPr>
        <w:pict>
          <v:line id="_x0000_s1044" style="position:absolute;left:0;text-align:left;z-index:251645440" from="234pt,57.5pt" to="234.05pt,75.45pt">
            <v:stroke endarrow="block"/>
          </v:line>
        </w:pict>
      </w:r>
      <w:r>
        <w:rPr>
          <w:noProof/>
          <w:lang w:val="ru-RU" w:eastAsia="ru-RU"/>
        </w:rPr>
        <w:pict>
          <v:line id="_x0000_s1045" style="position:absolute;left:0;text-align:left;z-index:251643392" from="265.55pt,3.45pt" to="310.55pt,3.5pt">
            <v:stroke endarrow="block"/>
          </v:line>
        </w:pict>
      </w:r>
      <w:r>
        <w:rPr>
          <w:noProof/>
          <w:lang w:val="ru-RU" w:eastAsia="ru-RU"/>
        </w:rPr>
        <w:pict>
          <v:line id="_x0000_s1046" style="position:absolute;left:0;text-align:left;z-index:251641344" from="94.6pt,12.45pt" to="130.55pt,12.5pt">
            <v:stroke endarrow="block"/>
          </v:line>
        </w:pict>
      </w:r>
      <w:r w:rsidR="00130120" w:rsidRPr="006620CD">
        <w:rPr>
          <w:rFonts w:ascii="Times New Roman" w:hAnsi="Times New Roman"/>
          <w:sz w:val="28"/>
          <w:szCs w:val="28"/>
          <w:lang w:val="ru-RU"/>
        </w:rPr>
        <w:tab/>
      </w: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AB3F77"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line id="_x0000_s1047" style="position:absolute;left:0;text-align:left;z-index:251656704" from="441pt,17.45pt" to="441pt,172.2pt">
            <v:stroke endarrow="block"/>
          </v:line>
        </w:pict>
      </w: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AB3F77" w:rsidRPr="006620CD" w:rsidRDefault="00AB3F77" w:rsidP="006620CD">
      <w:pPr>
        <w:widowControl w:val="0"/>
        <w:spacing w:after="0" w:line="360" w:lineRule="auto"/>
        <w:ind w:firstLine="709"/>
        <w:jc w:val="both"/>
        <w:rPr>
          <w:rFonts w:ascii="Times New Roman" w:hAnsi="Times New Roman"/>
          <w:sz w:val="28"/>
          <w:szCs w:val="28"/>
          <w:lang w:val="ru-RU"/>
        </w:rPr>
      </w:pPr>
    </w:p>
    <w:p w:rsidR="00D64E3A" w:rsidRPr="006620CD" w:rsidRDefault="00D64E3A" w:rsidP="006620CD">
      <w:pPr>
        <w:widowControl w:val="0"/>
        <w:spacing w:after="0" w:line="360" w:lineRule="auto"/>
        <w:ind w:firstLine="709"/>
        <w:jc w:val="both"/>
        <w:rPr>
          <w:rFonts w:ascii="Times New Roman" w:hAnsi="Times New Roman"/>
          <w:sz w:val="28"/>
          <w:szCs w:val="28"/>
          <w:lang w:val="ru-RU"/>
        </w:rPr>
      </w:pPr>
    </w:p>
    <w:p w:rsidR="00AB3F77"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line id="_x0000_s1048" style="position:absolute;left:0;text-align:left;z-index:251655680" from="387pt,5pt" to="387pt,24.7pt">
            <v:stroke endarrow="block"/>
          </v:line>
        </w:pict>
      </w:r>
    </w:p>
    <w:p w:rsidR="00572402" w:rsidRDefault="00420720" w:rsidP="006620CD">
      <w:pPr>
        <w:widowControl w:val="0"/>
        <w:spacing w:after="0" w:line="360" w:lineRule="auto"/>
        <w:ind w:firstLine="709"/>
        <w:jc w:val="both"/>
        <w:rPr>
          <w:rFonts w:ascii="Times New Roman" w:hAnsi="Times New Roman"/>
          <w:sz w:val="28"/>
          <w:szCs w:val="28"/>
        </w:rPr>
      </w:pPr>
      <w:r>
        <w:rPr>
          <w:noProof/>
          <w:lang w:val="ru-RU" w:eastAsia="ru-RU"/>
        </w:rPr>
        <w:pict>
          <v:shape id="_x0000_s1049" type="#_x0000_t202" style="position:absolute;left:0;text-align:left;margin-left:369pt;margin-top:3.15pt;width:90pt;height:36.75pt;z-index:251654656">
            <v:textbox style="mso-next-textbox:#_x0000_s1049">
              <w:txbxContent>
                <w:p w:rsidR="00953589" w:rsidRPr="00F77DAD" w:rsidRDefault="00953589" w:rsidP="00F77DAD">
                  <w:pPr>
                    <w:jc w:val="center"/>
                    <w:rPr>
                      <w:rFonts w:ascii="Times New Roman" w:hAnsi="Times New Roman"/>
                      <w:sz w:val="28"/>
                      <w:szCs w:val="28"/>
                    </w:rPr>
                  </w:pPr>
                  <w:r w:rsidRPr="00F77DAD">
                    <w:rPr>
                      <w:rFonts w:ascii="Times New Roman" w:hAnsi="Times New Roman"/>
                      <w:sz w:val="28"/>
                      <w:szCs w:val="28"/>
                    </w:rPr>
                    <w:t>Клеймение</w:t>
                  </w:r>
                </w:p>
              </w:txbxContent>
            </v:textbox>
          </v:shape>
        </w:pict>
      </w:r>
    </w:p>
    <w:p w:rsidR="00572402" w:rsidRDefault="00572402" w:rsidP="006620CD">
      <w:pPr>
        <w:widowControl w:val="0"/>
        <w:spacing w:after="0" w:line="360" w:lineRule="auto"/>
        <w:ind w:firstLine="709"/>
        <w:jc w:val="both"/>
        <w:rPr>
          <w:rFonts w:ascii="Times New Roman" w:hAnsi="Times New Roman"/>
          <w:sz w:val="28"/>
          <w:szCs w:val="28"/>
        </w:rPr>
      </w:pPr>
    </w:p>
    <w:p w:rsidR="006620CD" w:rsidRDefault="006C7836"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Рисунок 2 - Структура технологического процесса ремонта подвески тормозного башмака</w:t>
      </w:r>
    </w:p>
    <w:p w:rsidR="006620CD" w:rsidRDefault="006620CD" w:rsidP="006620CD">
      <w:pPr>
        <w:widowControl w:val="0"/>
        <w:spacing w:after="0" w:line="360" w:lineRule="auto"/>
        <w:ind w:firstLine="709"/>
        <w:jc w:val="both"/>
        <w:rPr>
          <w:rFonts w:ascii="Times New Roman" w:hAnsi="Times New Roman"/>
          <w:sz w:val="28"/>
          <w:szCs w:val="28"/>
          <w:lang w:val="ru-RU"/>
        </w:rPr>
      </w:pPr>
    </w:p>
    <w:p w:rsidR="00AB3F77" w:rsidRDefault="00AB3F7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t>3 Изготовление подвески тормозного башмака</w:t>
      </w:r>
    </w:p>
    <w:p w:rsidR="006620CD" w:rsidRPr="006620CD" w:rsidRDefault="006620CD" w:rsidP="006620CD">
      <w:pPr>
        <w:widowControl w:val="0"/>
        <w:spacing w:after="0" w:line="360" w:lineRule="auto"/>
        <w:ind w:firstLine="709"/>
        <w:jc w:val="both"/>
        <w:rPr>
          <w:rFonts w:ascii="Times New Roman" w:hAnsi="Times New Roman"/>
          <w:sz w:val="28"/>
          <w:szCs w:val="28"/>
          <w:lang w:val="ru-RU"/>
        </w:rPr>
      </w:pP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shape id="_x0000_s1050" type="#_x0000_t202" style="position:absolute;left:0;text-align:left;margin-left:324pt;margin-top:7.5pt;width:94.6pt;height:48.4pt;z-index:251660800">
            <v:textbox style="mso-next-textbox:#_x0000_s1050">
              <w:txbxContent>
                <w:p w:rsidR="00953589" w:rsidRDefault="00953589" w:rsidP="001318AF">
                  <w:pPr>
                    <w:spacing w:after="0" w:line="240" w:lineRule="auto"/>
                    <w:jc w:val="center"/>
                    <w:rPr>
                      <w:rFonts w:ascii="Times New Roman" w:hAnsi="Times New Roman"/>
                      <w:sz w:val="28"/>
                      <w:szCs w:val="28"/>
                      <w:lang w:val="ru-RU"/>
                    </w:rPr>
                  </w:pPr>
                  <w:r>
                    <w:rPr>
                      <w:rFonts w:ascii="Times New Roman" w:hAnsi="Times New Roman"/>
                      <w:sz w:val="28"/>
                      <w:szCs w:val="28"/>
                      <w:lang w:val="ru-RU"/>
                    </w:rPr>
                    <w:t>Давление</w:t>
                  </w:r>
                </w:p>
                <w:p w:rsidR="00953589" w:rsidRPr="00390E64" w:rsidRDefault="00953589" w:rsidP="001318AF">
                  <w:pPr>
                    <w:spacing w:after="0" w:line="240" w:lineRule="auto"/>
                    <w:jc w:val="center"/>
                    <w:rPr>
                      <w:rFonts w:ascii="Times New Roman" w:hAnsi="Times New Roman"/>
                      <w:sz w:val="28"/>
                      <w:szCs w:val="28"/>
                      <w:lang w:val="ru-RU"/>
                    </w:rPr>
                  </w:pPr>
                  <w:r>
                    <w:rPr>
                      <w:rFonts w:ascii="Times New Roman" w:hAnsi="Times New Roman"/>
                      <w:sz w:val="28"/>
                      <w:szCs w:val="28"/>
                      <w:lang w:val="ru-RU"/>
                    </w:rPr>
                    <w:t>прессом</w:t>
                  </w:r>
                </w:p>
              </w:txbxContent>
            </v:textbox>
          </v:shape>
        </w:pict>
      </w:r>
      <w:r>
        <w:rPr>
          <w:noProof/>
          <w:lang w:val="ru-RU" w:eastAsia="ru-RU"/>
        </w:rPr>
        <w:pict>
          <v:line id="_x0000_s1051" style="position:absolute;left:0;text-align:left;z-index:251665920" from="279pt,34.5pt" to="324pt,34.5pt">
            <v:stroke endarrow="block"/>
          </v:line>
        </w:pict>
      </w:r>
      <w:r>
        <w:rPr>
          <w:noProof/>
          <w:lang w:val="ru-RU" w:eastAsia="ru-RU"/>
        </w:rPr>
        <w:pict>
          <v:line id="_x0000_s1052" style="position:absolute;left:0;text-align:left;z-index:251664896" from="94.6pt,43.5pt" to="135pt,43.5pt">
            <v:stroke endarrow="block"/>
          </v:line>
        </w:pict>
      </w:r>
      <w:r>
        <w:rPr>
          <w:noProof/>
          <w:lang w:val="ru-RU" w:eastAsia="ru-RU"/>
        </w:rPr>
        <w:pict>
          <v:shape id="_x0000_s1053" type="#_x0000_t202" style="position:absolute;left:0;text-align:left;margin-left:135pt;margin-top:16.5pt;width:2in;height:54pt;z-index:251658752">
            <v:textbox style="mso-next-textbox:#_x0000_s1053">
              <w:txbxContent>
                <w:p w:rsidR="00953589" w:rsidRDefault="00953589" w:rsidP="00390E64">
                  <w:pPr>
                    <w:jc w:val="center"/>
                    <w:rPr>
                      <w:rFonts w:ascii="Times New Roman" w:hAnsi="Times New Roman"/>
                      <w:sz w:val="28"/>
                      <w:szCs w:val="28"/>
                      <w:lang w:val="ru-RU"/>
                    </w:rPr>
                  </w:pPr>
                  <w:r>
                    <w:rPr>
                      <w:rFonts w:ascii="Times New Roman" w:hAnsi="Times New Roman"/>
                      <w:sz w:val="28"/>
                      <w:szCs w:val="28"/>
                      <w:lang w:val="ru-RU"/>
                    </w:rPr>
                    <w:t>Резка+</w:t>
                  </w:r>
                </w:p>
                <w:p w:rsidR="00953589" w:rsidRDefault="00953589" w:rsidP="00390E64">
                  <w:pPr>
                    <w:jc w:val="center"/>
                    <w:rPr>
                      <w:rFonts w:ascii="Times New Roman" w:hAnsi="Times New Roman"/>
                      <w:sz w:val="28"/>
                      <w:szCs w:val="28"/>
                      <w:lang w:val="ru-RU"/>
                    </w:rPr>
                  </w:pPr>
                  <w:r>
                    <w:rPr>
                      <w:rFonts w:ascii="Times New Roman" w:hAnsi="Times New Roman"/>
                      <w:sz w:val="28"/>
                      <w:szCs w:val="28"/>
                      <w:lang w:val="ru-RU"/>
                    </w:rPr>
                    <w:t>контроль размеров</w:t>
                  </w:r>
                </w:p>
              </w:txbxContent>
            </v:textbox>
          </v:shape>
        </w:pict>
      </w:r>
      <w:r>
        <w:rPr>
          <w:noProof/>
          <w:lang w:val="ru-RU" w:eastAsia="ru-RU"/>
        </w:rPr>
        <w:pict>
          <v:shape id="_x0000_s1054" type="#_x0000_t202" style="position:absolute;left:0;text-align:left;margin-left:0;margin-top:25.5pt;width:94.6pt;height:43.6pt;z-index:251657728">
            <v:textbox style="mso-next-textbox:#_x0000_s1054">
              <w:txbxContent>
                <w:p w:rsidR="00953589" w:rsidRPr="00390E64" w:rsidRDefault="00953589" w:rsidP="006C7836">
                  <w:pPr>
                    <w:jc w:val="center"/>
                    <w:rPr>
                      <w:rFonts w:ascii="Times New Roman" w:hAnsi="Times New Roman"/>
                      <w:sz w:val="28"/>
                      <w:szCs w:val="28"/>
                      <w:lang w:val="ru-RU"/>
                    </w:rPr>
                  </w:pPr>
                  <w:r>
                    <w:rPr>
                      <w:rFonts w:ascii="Times New Roman" w:hAnsi="Times New Roman"/>
                      <w:sz w:val="28"/>
                      <w:szCs w:val="28"/>
                      <w:lang w:val="ru-RU"/>
                    </w:rPr>
                    <w:t>Выбор заготовки</w:t>
                  </w:r>
                </w:p>
              </w:txbxContent>
            </v:textbox>
          </v:shape>
        </w:pict>
      </w: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line id="_x0000_s1055" style="position:absolute;left:0;text-align:left;z-index:251666944" from="369pt,27.4pt" to="369pt,45.4pt">
            <v:stroke endarrow="block"/>
          </v:line>
        </w:pict>
      </w: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shape id="_x0000_s1056" type="#_x0000_t202" style="position:absolute;left:0;text-align:left;margin-left:324pt;margin-top:16.85pt;width:94.6pt;height:41.6pt;z-index:251671040">
            <v:textbox style="mso-next-textbox:#_x0000_s1056">
              <w:txbxContent>
                <w:p w:rsidR="00953589" w:rsidRPr="00390E64" w:rsidRDefault="00953589" w:rsidP="001318AF">
                  <w:pPr>
                    <w:spacing w:line="240" w:lineRule="auto"/>
                    <w:jc w:val="center"/>
                    <w:rPr>
                      <w:rFonts w:ascii="Times New Roman" w:hAnsi="Times New Roman"/>
                      <w:sz w:val="28"/>
                      <w:szCs w:val="28"/>
                      <w:lang w:val="ru-RU"/>
                    </w:rPr>
                  </w:pPr>
                  <w:r>
                    <w:rPr>
                      <w:rFonts w:ascii="Times New Roman" w:hAnsi="Times New Roman"/>
                      <w:sz w:val="28"/>
                      <w:szCs w:val="28"/>
                      <w:lang w:val="ru-RU"/>
                    </w:rPr>
                    <w:t>Сверление отверстий</w:t>
                  </w:r>
                </w:p>
              </w:txbxContent>
            </v:textbox>
          </v:shape>
        </w:pict>
      </w:r>
    </w:p>
    <w:p w:rsidR="00A14A4E" w:rsidRPr="006620CD" w:rsidRDefault="00A14A4E" w:rsidP="006620CD">
      <w:pPr>
        <w:widowControl w:val="0"/>
        <w:spacing w:after="0" w:line="360" w:lineRule="auto"/>
        <w:ind w:firstLine="709"/>
        <w:jc w:val="both"/>
        <w:rPr>
          <w:rFonts w:ascii="Times New Roman" w:hAnsi="Times New Roman"/>
          <w:sz w:val="28"/>
          <w:szCs w:val="28"/>
          <w:lang w:val="ru-RU"/>
        </w:rPr>
      </w:pP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line id="_x0000_s1057" style="position:absolute;left:0;text-align:left;z-index:251672064" from="369pt,1.45pt" to="369pt,22.85pt">
            <v:stroke endarrow="block"/>
          </v:line>
        </w:pict>
      </w:r>
      <w:r>
        <w:rPr>
          <w:noProof/>
          <w:lang w:val="ru-RU" w:eastAsia="ru-RU"/>
        </w:rPr>
        <w:pict>
          <v:shape id="_x0000_s1058" type="#_x0000_t202" style="position:absolute;left:0;text-align:left;margin-left:324pt;margin-top:22.85pt;width:94.6pt;height:27pt;z-index:251659776">
            <v:textbox style="mso-next-textbox:#_x0000_s1058">
              <w:txbxContent>
                <w:p w:rsidR="00953589" w:rsidRPr="00390E64" w:rsidRDefault="00953589" w:rsidP="00390E64">
                  <w:pPr>
                    <w:jc w:val="center"/>
                    <w:rPr>
                      <w:rFonts w:ascii="Times New Roman" w:hAnsi="Times New Roman"/>
                      <w:sz w:val="28"/>
                      <w:szCs w:val="28"/>
                      <w:lang w:val="ru-RU"/>
                    </w:rPr>
                  </w:pPr>
                  <w:r>
                    <w:rPr>
                      <w:rFonts w:ascii="Times New Roman" w:hAnsi="Times New Roman"/>
                      <w:sz w:val="28"/>
                      <w:szCs w:val="28"/>
                      <w:lang w:val="ru-RU"/>
                    </w:rPr>
                    <w:t>Гибка</w:t>
                  </w:r>
                </w:p>
              </w:txbxContent>
            </v:textbox>
          </v:shape>
        </w:pict>
      </w:r>
      <w:r>
        <w:rPr>
          <w:noProof/>
          <w:lang w:val="ru-RU" w:eastAsia="ru-RU"/>
        </w:rPr>
        <w:pict>
          <v:shape id="_x0000_s1059" type="#_x0000_t202" style="position:absolute;left:0;text-align:left;margin-left:135pt;margin-top:19.45pt;width:2in;height:45pt;z-index:251661824">
            <v:textbox style="mso-next-textbox:#_x0000_s1059">
              <w:txbxContent>
                <w:p w:rsidR="00953589" w:rsidRPr="00F77DAD" w:rsidRDefault="00953589" w:rsidP="00390E64">
                  <w:pPr>
                    <w:jc w:val="center"/>
                    <w:rPr>
                      <w:rFonts w:ascii="Times New Roman" w:hAnsi="Times New Roman"/>
                      <w:sz w:val="28"/>
                      <w:szCs w:val="28"/>
                    </w:rPr>
                  </w:pPr>
                  <w:r w:rsidRPr="00F77DAD">
                    <w:rPr>
                      <w:rFonts w:ascii="Times New Roman" w:hAnsi="Times New Roman"/>
                      <w:sz w:val="28"/>
                      <w:szCs w:val="28"/>
                    </w:rPr>
                    <w:t>Н</w:t>
                  </w:r>
                  <w:r>
                    <w:rPr>
                      <w:rFonts w:ascii="Times New Roman" w:hAnsi="Times New Roman"/>
                      <w:sz w:val="28"/>
                      <w:szCs w:val="28"/>
                      <w:lang w:val="ru-RU"/>
                    </w:rPr>
                    <w:t>К:</w:t>
                  </w:r>
                  <w:r w:rsidRPr="00F77DAD">
                    <w:rPr>
                      <w:rFonts w:ascii="Times New Roman" w:hAnsi="Times New Roman"/>
                      <w:sz w:val="28"/>
                      <w:szCs w:val="28"/>
                    </w:rPr>
                    <w:t xml:space="preserve"> (вихретоковый, феррозондовый</w:t>
                  </w:r>
                </w:p>
                <w:p w:rsidR="00953589" w:rsidRPr="00390E64" w:rsidRDefault="00953589" w:rsidP="00390E64">
                  <w:pPr>
                    <w:jc w:val="center"/>
                    <w:rPr>
                      <w:rFonts w:ascii="Times New Roman" w:hAnsi="Times New Roman"/>
                      <w:sz w:val="28"/>
                      <w:szCs w:val="28"/>
                      <w:lang w:val="ru-RU"/>
                    </w:rPr>
                  </w:pPr>
                </w:p>
              </w:txbxContent>
            </v:textbox>
          </v:shape>
        </w:pict>
      </w:r>
      <w:r>
        <w:rPr>
          <w:noProof/>
          <w:lang w:val="ru-RU" w:eastAsia="ru-RU"/>
        </w:rPr>
        <w:pict>
          <v:shape id="_x0000_s1060" type="#_x0000_t202" style="position:absolute;left:0;text-align:left;margin-left:9pt;margin-top:15.25pt;width:94.6pt;height:43.6pt;z-index:251662848">
            <v:textbox style="mso-next-textbox:#_x0000_s1060">
              <w:txbxContent>
                <w:p w:rsidR="00953589" w:rsidRPr="00390E64" w:rsidRDefault="00953589" w:rsidP="00390E64">
                  <w:pPr>
                    <w:jc w:val="center"/>
                    <w:rPr>
                      <w:rFonts w:ascii="Times New Roman" w:hAnsi="Times New Roman"/>
                      <w:sz w:val="28"/>
                      <w:szCs w:val="28"/>
                      <w:lang w:val="ru-RU"/>
                    </w:rPr>
                  </w:pPr>
                  <w:r>
                    <w:rPr>
                      <w:rFonts w:ascii="Times New Roman" w:hAnsi="Times New Roman"/>
                      <w:sz w:val="28"/>
                      <w:szCs w:val="28"/>
                      <w:lang w:val="ru-RU"/>
                    </w:rPr>
                    <w:t>Мех. обработка</w:t>
                  </w:r>
                </w:p>
              </w:txbxContent>
            </v:textbox>
          </v:shape>
        </w:pict>
      </w: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line id="_x0000_s1061" style="position:absolute;left:0;text-align:left;flip:x;z-index:251667968" from="279pt,8.95pt" to="324pt,8.95pt">
            <v:stroke endarrow="block"/>
          </v:line>
        </w:pict>
      </w:r>
      <w:r>
        <w:rPr>
          <w:noProof/>
          <w:lang w:val="ru-RU" w:eastAsia="ru-RU"/>
        </w:rPr>
        <w:pict>
          <v:line id="_x0000_s1062" style="position:absolute;left:0;text-align:left;flip:x;z-index:251668992" from="103.6pt,8.95pt" to="135pt,8.95pt">
            <v:stroke endarrow="block"/>
          </v:line>
        </w:pict>
      </w: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line id="_x0000_s1063" style="position:absolute;left:0;text-align:left;z-index:251670016" from="54pt,1.8pt" to="54pt,37.8pt">
            <v:stroke endarrow="block"/>
          </v:line>
        </w:pict>
      </w:r>
    </w:p>
    <w:p w:rsidR="00A14A4E" w:rsidRPr="006620CD" w:rsidRDefault="00420720" w:rsidP="006620CD">
      <w:pPr>
        <w:widowControl w:val="0"/>
        <w:spacing w:after="0" w:line="360" w:lineRule="auto"/>
        <w:ind w:firstLine="709"/>
        <w:jc w:val="both"/>
        <w:rPr>
          <w:rFonts w:ascii="Times New Roman" w:hAnsi="Times New Roman"/>
          <w:sz w:val="28"/>
          <w:szCs w:val="28"/>
          <w:lang w:val="ru-RU"/>
        </w:rPr>
      </w:pPr>
      <w:r>
        <w:rPr>
          <w:noProof/>
          <w:lang w:val="ru-RU" w:eastAsia="ru-RU"/>
        </w:rPr>
        <w:pict>
          <v:shape id="_x0000_s1064" type="#_x0000_t202" style="position:absolute;left:0;text-align:left;margin-left:9pt;margin-top:9.3pt;width:94.6pt;height:27pt;z-index:251663872">
            <v:textbox style="mso-next-textbox:#_x0000_s1064">
              <w:txbxContent>
                <w:p w:rsidR="00953589" w:rsidRPr="00390E64" w:rsidRDefault="00953589" w:rsidP="00A14A4E">
                  <w:pPr>
                    <w:jc w:val="center"/>
                    <w:rPr>
                      <w:rFonts w:ascii="Times New Roman" w:hAnsi="Times New Roman"/>
                      <w:sz w:val="28"/>
                      <w:szCs w:val="28"/>
                      <w:lang w:val="ru-RU"/>
                    </w:rPr>
                  </w:pPr>
                  <w:r>
                    <w:rPr>
                      <w:rFonts w:ascii="Times New Roman" w:hAnsi="Times New Roman"/>
                      <w:sz w:val="28"/>
                      <w:szCs w:val="28"/>
                      <w:lang w:val="ru-RU"/>
                    </w:rPr>
                    <w:t>Клеймение</w:t>
                  </w:r>
                </w:p>
              </w:txbxContent>
            </v:textbox>
          </v:shape>
        </w:pict>
      </w:r>
    </w:p>
    <w:p w:rsidR="001318AF" w:rsidRPr="006620CD" w:rsidRDefault="001318AF" w:rsidP="006620CD">
      <w:pPr>
        <w:widowControl w:val="0"/>
        <w:spacing w:after="0" w:line="360" w:lineRule="auto"/>
        <w:ind w:firstLine="709"/>
        <w:jc w:val="both"/>
        <w:rPr>
          <w:rFonts w:ascii="Times New Roman" w:hAnsi="Times New Roman"/>
          <w:sz w:val="28"/>
          <w:szCs w:val="28"/>
          <w:lang w:val="ru-RU"/>
        </w:rPr>
      </w:pPr>
    </w:p>
    <w:p w:rsidR="00A14A4E" w:rsidRPr="006620CD" w:rsidRDefault="00A14A4E"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Рисунок 3 - Структура технологического процесса изготовления подвески тормозного башмака</w:t>
      </w:r>
    </w:p>
    <w:p w:rsidR="00AA168B" w:rsidRPr="006620CD" w:rsidRDefault="00AA168B" w:rsidP="006620CD">
      <w:pPr>
        <w:widowControl w:val="0"/>
        <w:spacing w:after="0" w:line="360" w:lineRule="auto"/>
        <w:ind w:firstLine="709"/>
        <w:jc w:val="both"/>
        <w:rPr>
          <w:rFonts w:ascii="Times New Roman" w:hAnsi="Times New Roman"/>
          <w:sz w:val="28"/>
          <w:szCs w:val="28"/>
          <w:lang w:val="ru-RU"/>
        </w:rPr>
      </w:pPr>
    </w:p>
    <w:p w:rsidR="00AA168B" w:rsidRPr="006620CD" w:rsidRDefault="00AA168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Подвески тормозного башмака изготавливают из</w:t>
      </w:r>
      <w:r w:rsidR="004349D6" w:rsidRPr="006620CD">
        <w:rPr>
          <w:rFonts w:ascii="Times New Roman" w:hAnsi="Times New Roman"/>
          <w:sz w:val="28"/>
          <w:szCs w:val="28"/>
          <w:lang w:val="ru-RU"/>
        </w:rPr>
        <w:t xml:space="preserve"> прутка</w:t>
      </w:r>
      <w:r w:rsidRPr="006620CD">
        <w:rPr>
          <w:rFonts w:ascii="Times New Roman" w:hAnsi="Times New Roman"/>
          <w:sz w:val="28"/>
          <w:szCs w:val="28"/>
          <w:lang w:val="ru-RU"/>
        </w:rPr>
        <w:t xml:space="preserve"> стали марки 45 (таблица 1)</w:t>
      </w:r>
      <w:r w:rsidR="00F93DC3" w:rsidRPr="006620CD">
        <w:rPr>
          <w:rFonts w:ascii="Times New Roman" w:hAnsi="Times New Roman"/>
          <w:sz w:val="28"/>
          <w:szCs w:val="28"/>
          <w:lang w:val="ru-RU"/>
        </w:rPr>
        <w:t xml:space="preserve"> диаметром 25</w:t>
      </w:r>
      <w:r w:rsidR="004349D6" w:rsidRPr="006620CD">
        <w:rPr>
          <w:rFonts w:ascii="Times New Roman" w:hAnsi="Times New Roman"/>
          <w:sz w:val="28"/>
          <w:szCs w:val="28"/>
          <w:lang w:val="ru-RU"/>
        </w:rPr>
        <w:t xml:space="preserve"> мм</w:t>
      </w:r>
      <w:r w:rsidRPr="006620CD">
        <w:rPr>
          <w:rFonts w:ascii="Times New Roman" w:hAnsi="Times New Roman"/>
          <w:sz w:val="28"/>
          <w:szCs w:val="28"/>
          <w:lang w:val="ru-RU"/>
        </w:rPr>
        <w:t>.</w:t>
      </w:r>
    </w:p>
    <w:p w:rsidR="00AA168B" w:rsidRPr="006620CD" w:rsidRDefault="00AA168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Производство подвески тормозного башмака начинается с нарезки прутка</w:t>
      </w:r>
      <w:r w:rsidR="00C54C79" w:rsidRPr="006620CD">
        <w:rPr>
          <w:rFonts w:ascii="Times New Roman" w:hAnsi="Times New Roman"/>
          <w:sz w:val="28"/>
          <w:szCs w:val="28"/>
          <w:lang w:val="ru-RU"/>
        </w:rPr>
        <w:t xml:space="preserve"> на</w:t>
      </w:r>
      <w:r w:rsidRPr="006620CD">
        <w:rPr>
          <w:rFonts w:ascii="Times New Roman" w:hAnsi="Times New Roman"/>
          <w:sz w:val="28"/>
          <w:szCs w:val="28"/>
          <w:lang w:val="ru-RU"/>
        </w:rPr>
        <w:t xml:space="preserve"> </w:t>
      </w:r>
      <w:r w:rsidR="00470D86" w:rsidRPr="006620CD">
        <w:rPr>
          <w:rFonts w:ascii="Times New Roman" w:hAnsi="Times New Roman"/>
          <w:sz w:val="28"/>
          <w:szCs w:val="28"/>
          <w:lang w:val="ru-RU"/>
        </w:rPr>
        <w:t>пресс-ножницах НГ5222. Номинальное усилие пресса 400 кН, мощность электродвигателя 4,8 кВт</w:t>
      </w:r>
      <w:r w:rsidR="00C54C79" w:rsidRPr="006620CD">
        <w:rPr>
          <w:rFonts w:ascii="Times New Roman" w:hAnsi="Times New Roman"/>
          <w:sz w:val="28"/>
          <w:szCs w:val="28"/>
          <w:lang w:val="ru-RU"/>
        </w:rPr>
        <w:t>.</w:t>
      </w:r>
      <w:r w:rsidRPr="006620CD">
        <w:rPr>
          <w:rFonts w:ascii="Times New Roman" w:hAnsi="Times New Roman"/>
          <w:sz w:val="28"/>
          <w:szCs w:val="28"/>
          <w:lang w:val="ru-RU"/>
        </w:rPr>
        <w:t xml:space="preserve"> После этого концы заготовки</w:t>
      </w:r>
      <w:r w:rsidR="001318AF" w:rsidRPr="006620CD">
        <w:rPr>
          <w:rFonts w:ascii="Times New Roman" w:hAnsi="Times New Roman"/>
          <w:sz w:val="28"/>
          <w:szCs w:val="28"/>
          <w:lang w:val="ru-RU"/>
        </w:rPr>
        <w:t xml:space="preserve"> расплющиваются</w:t>
      </w:r>
      <w:r w:rsidR="00EC599D" w:rsidRPr="006620CD">
        <w:rPr>
          <w:rFonts w:ascii="Times New Roman" w:hAnsi="Times New Roman"/>
          <w:sz w:val="28"/>
          <w:szCs w:val="28"/>
          <w:lang w:val="ru-RU"/>
        </w:rPr>
        <w:t xml:space="preserve"> ковочным</w:t>
      </w:r>
      <w:r w:rsidR="001318AF" w:rsidRPr="006620CD">
        <w:rPr>
          <w:rFonts w:ascii="Times New Roman" w:hAnsi="Times New Roman"/>
          <w:sz w:val="28"/>
          <w:szCs w:val="28"/>
          <w:lang w:val="ru-RU"/>
        </w:rPr>
        <w:t xml:space="preserve"> гидравлическим прессом </w:t>
      </w:r>
      <w:r w:rsidR="00EC599D" w:rsidRPr="006620CD">
        <w:rPr>
          <w:rFonts w:ascii="Times New Roman" w:hAnsi="Times New Roman"/>
          <w:sz w:val="28"/>
          <w:szCs w:val="28"/>
          <w:lang w:val="ru-RU"/>
        </w:rPr>
        <w:t xml:space="preserve">ГОСТ 7284-88 </w:t>
      </w:r>
      <w:r w:rsidR="001318AF" w:rsidRPr="006620CD">
        <w:rPr>
          <w:rFonts w:ascii="Times New Roman" w:hAnsi="Times New Roman"/>
          <w:sz w:val="28"/>
          <w:szCs w:val="28"/>
          <w:lang w:val="ru-RU"/>
        </w:rPr>
        <w:t>(усилие 5 – 50 МН). Затем на концах заготовки сверлятся отверстия диаметром 32 мм с помощью сверлильного станка</w:t>
      </w:r>
      <w:r w:rsidR="00B72C58" w:rsidRPr="006620CD">
        <w:rPr>
          <w:rFonts w:ascii="Times New Roman" w:hAnsi="Times New Roman"/>
          <w:sz w:val="28"/>
          <w:szCs w:val="28"/>
          <w:lang w:val="ru-RU"/>
        </w:rPr>
        <w:t xml:space="preserve"> 2Н135</w:t>
      </w:r>
      <w:r w:rsidR="001318AF" w:rsidRPr="006620CD">
        <w:rPr>
          <w:rFonts w:ascii="Times New Roman" w:hAnsi="Times New Roman"/>
          <w:sz w:val="28"/>
          <w:szCs w:val="28"/>
          <w:lang w:val="ru-RU"/>
        </w:rPr>
        <w:t>. Потом заготовку нужно со</w:t>
      </w:r>
      <w:r w:rsidR="00884CB8" w:rsidRPr="006620CD">
        <w:rPr>
          <w:rFonts w:ascii="Times New Roman" w:hAnsi="Times New Roman"/>
          <w:sz w:val="28"/>
          <w:szCs w:val="28"/>
          <w:lang w:val="ru-RU"/>
        </w:rPr>
        <w:t>гнуть на</w:t>
      </w:r>
      <w:r w:rsidR="001318AF" w:rsidRPr="006620CD">
        <w:rPr>
          <w:rFonts w:ascii="Times New Roman" w:hAnsi="Times New Roman"/>
          <w:sz w:val="28"/>
          <w:szCs w:val="28"/>
          <w:lang w:val="ru-RU"/>
        </w:rPr>
        <w:t xml:space="preserve"> </w:t>
      </w:r>
      <w:r w:rsidR="00884CB8" w:rsidRPr="006620CD">
        <w:rPr>
          <w:rFonts w:ascii="Times New Roman" w:hAnsi="Times New Roman"/>
          <w:sz w:val="28"/>
          <w:szCs w:val="28"/>
          <w:lang w:val="ru-RU"/>
        </w:rPr>
        <w:t>универсальном горизонтальном гидравлическом прессе «Хамелеон», производство Италия (усилие 0,22 МН)</w:t>
      </w:r>
      <w:r w:rsidR="001318AF" w:rsidRPr="006620CD">
        <w:rPr>
          <w:rFonts w:ascii="Times New Roman" w:hAnsi="Times New Roman"/>
          <w:sz w:val="28"/>
          <w:szCs w:val="28"/>
          <w:lang w:val="ru-RU"/>
        </w:rPr>
        <w:t xml:space="preserve">. </w:t>
      </w:r>
    </w:p>
    <w:p w:rsidR="001318AF" w:rsidRPr="006620CD" w:rsidRDefault="001318AF"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В местах гиба заготовки происходит деформация металла: наружные волокна растягиваются, а внутренние сжимаются. Поэтому нужно провести в этих местах контроль дефектоскопом.</w:t>
      </w:r>
      <w:r w:rsidR="00CB277B" w:rsidRPr="006620CD">
        <w:rPr>
          <w:rFonts w:ascii="Times New Roman" w:hAnsi="Times New Roman"/>
          <w:sz w:val="28"/>
          <w:szCs w:val="28"/>
          <w:lang w:val="ru-RU"/>
        </w:rPr>
        <w:t xml:space="preserve"> Если дефектов в заготовке нет, то производится механическая обработка. Если же имеются трещины, то деталь забраковывается. После механической обработки на подвеске ставится клеймо.</w:t>
      </w:r>
    </w:p>
    <w:p w:rsidR="00D651F7" w:rsidRPr="006620CD" w:rsidRDefault="00D651F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Механическая обработка производится</w:t>
      </w:r>
      <w:r w:rsidR="004349D6" w:rsidRPr="006620CD">
        <w:rPr>
          <w:rFonts w:ascii="Times New Roman" w:hAnsi="Times New Roman"/>
          <w:sz w:val="28"/>
          <w:szCs w:val="28"/>
          <w:lang w:val="ru-RU"/>
        </w:rPr>
        <w:t xml:space="preserve"> шлифовальной машинкой 3УШМ-115-600 (мощность 600 Вт).</w:t>
      </w:r>
    </w:p>
    <w:p w:rsidR="00E45234" w:rsidRDefault="00E45234"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Технологические карты представлены в приложении А.</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A14A4E" w:rsidRPr="006620CD" w:rsidRDefault="00A66D5C"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t>4 Разработка этапов механической обработки</w:t>
      </w:r>
    </w:p>
    <w:p w:rsidR="00383886" w:rsidRPr="006620CD" w:rsidRDefault="00383886" w:rsidP="006620CD">
      <w:pPr>
        <w:widowControl w:val="0"/>
        <w:spacing w:after="0" w:line="360" w:lineRule="auto"/>
        <w:ind w:firstLine="709"/>
        <w:jc w:val="both"/>
        <w:rPr>
          <w:rFonts w:ascii="Times New Roman" w:hAnsi="Times New Roman"/>
          <w:sz w:val="28"/>
          <w:szCs w:val="28"/>
          <w:lang w:val="ru-RU"/>
        </w:rPr>
      </w:pPr>
    </w:p>
    <w:p w:rsidR="00383886" w:rsidRPr="006620CD" w:rsidRDefault="00383886"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Сверление отверстий</w:t>
      </w:r>
      <w:r w:rsidR="00AF00AB" w:rsidRPr="006620CD">
        <w:rPr>
          <w:rFonts w:ascii="Times New Roman" w:hAnsi="Times New Roman"/>
          <w:sz w:val="28"/>
          <w:szCs w:val="28"/>
          <w:lang w:val="ru-RU"/>
        </w:rPr>
        <w:t xml:space="preserve"> в подвеске тормозного башмака выполняется на верти</w:t>
      </w:r>
      <w:r w:rsidR="00045004" w:rsidRPr="006620CD">
        <w:rPr>
          <w:rFonts w:ascii="Times New Roman" w:hAnsi="Times New Roman"/>
          <w:sz w:val="28"/>
          <w:szCs w:val="28"/>
          <w:lang w:val="ru-RU"/>
        </w:rPr>
        <w:t>кально-сверлильном станке 2Н135</w:t>
      </w:r>
      <w:r w:rsidR="00716E55" w:rsidRPr="006620CD">
        <w:rPr>
          <w:rFonts w:ascii="Times New Roman" w:hAnsi="Times New Roman"/>
          <w:sz w:val="28"/>
          <w:szCs w:val="28"/>
          <w:lang w:val="ru-RU"/>
        </w:rPr>
        <w:t xml:space="preserve"> (Рисунок 4)</w:t>
      </w:r>
      <w:r w:rsidR="00045004" w:rsidRPr="006620CD">
        <w:rPr>
          <w:rFonts w:ascii="Times New Roman" w:hAnsi="Times New Roman"/>
          <w:sz w:val="28"/>
          <w:szCs w:val="28"/>
          <w:lang w:val="ru-RU"/>
        </w:rPr>
        <w:t>, его характеристики:</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наибольшее расстояние от торца шпинделя до рабочей поверхности стола – 750 мм;</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вылет шпинделя – 300 мм;</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наибольший ход шпинделя – 250 мм;</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наибольшее вертикальное перемещение сверлильной головки – 170 мм, стола – 300 мм;</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конус Морзе отверстия шпинделя – 4;</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число скоростей шпинделя – 12;</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частота вращения шпинделя – 31-1400 об/мин;</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число подач шпинделя – 9;</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подача шпинделя – 0,1-1,6 мм/об;</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мощность электродвигателя привода главного движения – 4 кВт;</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длина – 1030 мм;</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ширина – 825 мм;</w:t>
      </w:r>
    </w:p>
    <w:p w:rsidR="00045004" w:rsidRPr="006620CD" w:rsidRDefault="0004500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высота – 2535 мм;</w:t>
      </w:r>
    </w:p>
    <w:p w:rsidR="00045004" w:rsidRDefault="00045004"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 масса – 1200 кг.</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045004" w:rsidRPr="006620CD" w:rsidRDefault="006620CD" w:rsidP="00572402">
      <w:pPr>
        <w:rPr>
          <w:rFonts w:ascii="Times New Roman" w:hAnsi="Times New Roman"/>
          <w:sz w:val="28"/>
          <w:szCs w:val="28"/>
          <w:lang w:val="ru-RU"/>
        </w:rPr>
      </w:pPr>
      <w:r>
        <w:rPr>
          <w:rFonts w:ascii="Times New Roman" w:hAnsi="Times New Roman"/>
          <w:sz w:val="28"/>
          <w:szCs w:val="28"/>
          <w:lang w:val="ru-RU"/>
        </w:rPr>
        <w:br w:type="page"/>
      </w:r>
      <w:r w:rsidR="00420720">
        <w:rPr>
          <w:rFonts w:ascii="Times New Roman" w:hAnsi="Times New Roman"/>
          <w:noProof/>
          <w:sz w:val="28"/>
          <w:szCs w:val="28"/>
          <w:lang w:val="ru-RU" w:eastAsia="ru-RU"/>
        </w:rPr>
        <w:pict>
          <v:shape id="Рисунок 7" o:spid="_x0000_i1026" type="#_x0000_t75" style="width:148.5pt;height:300pt;visibility:visible">
            <v:imagedata r:id="rId9" o:title=""/>
          </v:shape>
        </w:pict>
      </w:r>
    </w:p>
    <w:p w:rsidR="00716E55" w:rsidRPr="006620CD" w:rsidRDefault="00716E55"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Рисунок 4 – Вертикально-сверлильный станок 2Н135</w:t>
      </w:r>
    </w:p>
    <w:p w:rsidR="00716E55" w:rsidRPr="006620CD" w:rsidRDefault="00716E55" w:rsidP="006620CD">
      <w:pPr>
        <w:widowControl w:val="0"/>
        <w:spacing w:after="0" w:line="360" w:lineRule="auto"/>
        <w:ind w:firstLine="709"/>
        <w:jc w:val="both"/>
        <w:rPr>
          <w:rFonts w:ascii="Times New Roman" w:hAnsi="Times New Roman"/>
          <w:sz w:val="28"/>
          <w:szCs w:val="28"/>
          <w:lang w:val="ru-RU"/>
        </w:rPr>
      </w:pPr>
    </w:p>
    <w:p w:rsidR="00045004" w:rsidRPr="006620CD" w:rsidRDefault="000025A8"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В подвеске высверливается два</w:t>
      </w:r>
      <w:r w:rsidR="00250EC1" w:rsidRPr="006620CD">
        <w:rPr>
          <w:rFonts w:ascii="Times New Roman" w:hAnsi="Times New Roman"/>
          <w:sz w:val="28"/>
          <w:szCs w:val="28"/>
          <w:lang w:val="ru-RU"/>
        </w:rPr>
        <w:t xml:space="preserve"> сквозных</w:t>
      </w:r>
      <w:r w:rsidRPr="006620CD">
        <w:rPr>
          <w:rFonts w:ascii="Times New Roman" w:hAnsi="Times New Roman"/>
          <w:sz w:val="28"/>
          <w:szCs w:val="28"/>
          <w:lang w:val="ru-RU"/>
        </w:rPr>
        <w:t xml:space="preserve"> отверстия диаметром по 32 мм каждое. Длина сверления 18мм.</w:t>
      </w:r>
    </w:p>
    <w:p w:rsidR="00E56245" w:rsidRDefault="00E56245"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В соответствии со свойствами </w:t>
      </w:r>
      <w:r w:rsidR="00FE1593" w:rsidRPr="006620CD">
        <w:rPr>
          <w:rFonts w:ascii="Times New Roman" w:hAnsi="Times New Roman"/>
          <w:sz w:val="28"/>
          <w:szCs w:val="28"/>
          <w:lang w:val="ru-RU"/>
        </w:rPr>
        <w:t>металла,</w:t>
      </w:r>
      <w:r w:rsidRPr="006620CD">
        <w:rPr>
          <w:rFonts w:ascii="Times New Roman" w:hAnsi="Times New Roman"/>
          <w:sz w:val="28"/>
          <w:szCs w:val="28"/>
          <w:lang w:val="ru-RU"/>
        </w:rPr>
        <w:t xml:space="preserve"> из которого сделана заготовка</w:t>
      </w:r>
      <w:r w:rsidR="00FE1593" w:rsidRPr="006620CD">
        <w:rPr>
          <w:rFonts w:ascii="Times New Roman" w:hAnsi="Times New Roman"/>
          <w:sz w:val="28"/>
          <w:szCs w:val="28"/>
          <w:lang w:val="ru-RU"/>
        </w:rPr>
        <w:t>,</w:t>
      </w:r>
      <w:r w:rsidRPr="006620CD">
        <w:rPr>
          <w:rFonts w:ascii="Times New Roman" w:hAnsi="Times New Roman"/>
          <w:sz w:val="28"/>
          <w:szCs w:val="28"/>
          <w:lang w:val="ru-RU"/>
        </w:rPr>
        <w:t xml:space="preserve"> и требуемым диаметром отверстия выбираем сверло спиральное из быстрорежущей стали с коническим</w:t>
      </w:r>
      <w:r w:rsidR="00FE1593" w:rsidRPr="006620CD">
        <w:rPr>
          <w:rFonts w:ascii="Times New Roman" w:hAnsi="Times New Roman"/>
          <w:sz w:val="28"/>
          <w:szCs w:val="28"/>
          <w:lang w:val="ru-RU"/>
        </w:rPr>
        <w:t xml:space="preserve"> нормальным</w:t>
      </w:r>
      <w:r w:rsidRPr="006620CD">
        <w:rPr>
          <w:rFonts w:ascii="Times New Roman" w:hAnsi="Times New Roman"/>
          <w:sz w:val="28"/>
          <w:szCs w:val="28"/>
          <w:lang w:val="ru-RU"/>
        </w:rPr>
        <w:t xml:space="preserve"> хвостовиком</w:t>
      </w:r>
      <w:r w:rsidR="00FE1593" w:rsidRPr="006620CD">
        <w:rPr>
          <w:rFonts w:ascii="Times New Roman" w:hAnsi="Times New Roman"/>
          <w:sz w:val="28"/>
          <w:szCs w:val="28"/>
          <w:lang w:val="ru-RU"/>
        </w:rPr>
        <w:t xml:space="preserve"> ГОСТ 10903-77 (Ри</w:t>
      </w:r>
      <w:r w:rsidR="00716E55" w:rsidRPr="006620CD">
        <w:rPr>
          <w:rFonts w:ascii="Times New Roman" w:hAnsi="Times New Roman"/>
          <w:sz w:val="28"/>
          <w:szCs w:val="28"/>
          <w:lang w:val="ru-RU"/>
        </w:rPr>
        <w:t>сунок 5</w:t>
      </w:r>
      <w:r w:rsidR="00FE1593" w:rsidRPr="006620CD">
        <w:rPr>
          <w:rFonts w:ascii="Times New Roman" w:hAnsi="Times New Roman"/>
          <w:sz w:val="28"/>
          <w:szCs w:val="28"/>
          <w:lang w:val="ru-RU"/>
        </w:rPr>
        <w:t>).</w:t>
      </w:r>
    </w:p>
    <w:p w:rsidR="006620CD" w:rsidRPr="006620CD" w:rsidRDefault="006620CD" w:rsidP="006620CD">
      <w:pPr>
        <w:widowControl w:val="0"/>
        <w:spacing w:after="0" w:line="360" w:lineRule="auto"/>
        <w:ind w:firstLine="709"/>
        <w:jc w:val="both"/>
        <w:rPr>
          <w:rFonts w:ascii="Times New Roman" w:hAnsi="Times New Roman"/>
          <w:sz w:val="28"/>
          <w:szCs w:val="28"/>
          <w:lang w:val="ru-RU"/>
        </w:rPr>
      </w:pPr>
    </w:p>
    <w:p w:rsidR="00FE1593" w:rsidRPr="006620CD" w:rsidRDefault="00420720" w:rsidP="006620CD">
      <w:pPr>
        <w:widowControl w:val="0"/>
        <w:spacing w:after="0"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shape id="Рисунок 4" o:spid="_x0000_i1027" type="#_x0000_t75" style="width:316.5pt;height:92.25pt;visibility:visible">
            <v:imagedata r:id="rId10" o:title="" croptop="39364f" cropbottom="15078f" cropleft="14408f" cropright="27933f"/>
          </v:shape>
        </w:pict>
      </w:r>
    </w:p>
    <w:p w:rsidR="00E56245" w:rsidRPr="006620CD" w:rsidRDefault="00FE15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Рисунок </w:t>
      </w:r>
      <w:r w:rsidR="00716E55" w:rsidRPr="006620CD">
        <w:rPr>
          <w:rFonts w:ascii="Times New Roman" w:hAnsi="Times New Roman"/>
          <w:sz w:val="28"/>
          <w:szCs w:val="28"/>
          <w:lang w:val="ru-RU"/>
        </w:rPr>
        <w:t>5</w:t>
      </w:r>
      <w:r w:rsidRPr="006620CD">
        <w:rPr>
          <w:rFonts w:ascii="Times New Roman" w:hAnsi="Times New Roman"/>
          <w:sz w:val="28"/>
          <w:szCs w:val="28"/>
          <w:lang w:val="ru-RU"/>
        </w:rPr>
        <w:t xml:space="preserve"> – Спиральное коническое сверло</w:t>
      </w:r>
    </w:p>
    <w:p w:rsidR="00FE1593" w:rsidRPr="006620CD" w:rsidRDefault="00FE1593" w:rsidP="006620CD">
      <w:pPr>
        <w:widowControl w:val="0"/>
        <w:spacing w:after="0" w:line="360" w:lineRule="auto"/>
        <w:ind w:firstLine="709"/>
        <w:jc w:val="both"/>
        <w:rPr>
          <w:rFonts w:ascii="Times New Roman" w:hAnsi="Times New Roman"/>
          <w:sz w:val="28"/>
          <w:szCs w:val="28"/>
          <w:lang w:val="ru-RU"/>
        </w:rPr>
      </w:pPr>
    </w:p>
    <w:p w:rsidR="00FE1593" w:rsidRPr="006620CD" w:rsidRDefault="00FE15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Нам необходимо сделать отверстие диаметром 32 мм, поэтому </w:t>
      </w:r>
      <w:r w:rsidR="00C421FB" w:rsidRPr="006620CD">
        <w:rPr>
          <w:rFonts w:ascii="Times New Roman" w:hAnsi="Times New Roman"/>
          <w:sz w:val="28"/>
          <w:szCs w:val="28"/>
          <w:lang w:val="ru-RU"/>
        </w:rPr>
        <w:t>сначала необходимо просверлить отверстие диаметром 20 мм, а затем рассверлить его до 32 мм.</w:t>
      </w:r>
    </w:p>
    <w:p w:rsidR="006620CD" w:rsidRDefault="006620CD" w:rsidP="006620CD">
      <w:pPr>
        <w:widowControl w:val="0"/>
        <w:spacing w:after="0" w:line="360" w:lineRule="auto"/>
        <w:ind w:firstLine="709"/>
        <w:jc w:val="both"/>
        <w:rPr>
          <w:rFonts w:ascii="Times New Roman" w:hAnsi="Times New Roman"/>
          <w:sz w:val="28"/>
          <w:szCs w:val="28"/>
          <w:lang w:val="ru-RU"/>
        </w:rPr>
      </w:pPr>
    </w:p>
    <w:p w:rsidR="00C421FB" w:rsidRPr="006620CD" w:rsidRDefault="00C421FB"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Таблица 2 – Параметры свёрел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5"/>
        <w:gridCol w:w="956"/>
        <w:gridCol w:w="858"/>
      </w:tblGrid>
      <w:tr w:rsidR="00C421FB" w:rsidRPr="00C4483D" w:rsidTr="00C4483D">
        <w:trPr>
          <w:jc w:val="center"/>
        </w:trPr>
        <w:tc>
          <w:tcPr>
            <w:tcW w:w="0" w:type="auto"/>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Параметр</w:t>
            </w:r>
          </w:p>
        </w:tc>
        <w:tc>
          <w:tcPr>
            <w:tcW w:w="0" w:type="auto"/>
            <w:gridSpan w:val="2"/>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Значение, мм</w:t>
            </w:r>
          </w:p>
        </w:tc>
      </w:tr>
      <w:tr w:rsidR="00C421FB" w:rsidRPr="00C4483D" w:rsidTr="00C4483D">
        <w:trPr>
          <w:jc w:val="center"/>
        </w:trPr>
        <w:tc>
          <w:tcPr>
            <w:tcW w:w="0" w:type="auto"/>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Диаметр сверла</w:t>
            </w:r>
          </w:p>
        </w:tc>
        <w:tc>
          <w:tcPr>
            <w:tcW w:w="956" w:type="dxa"/>
            <w:tcBorders>
              <w:right w:val="single" w:sz="4" w:space="0" w:color="auto"/>
            </w:tcBorders>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20</w:t>
            </w:r>
          </w:p>
        </w:tc>
        <w:tc>
          <w:tcPr>
            <w:tcW w:w="858" w:type="dxa"/>
            <w:tcBorders>
              <w:left w:val="single" w:sz="4" w:space="0" w:color="auto"/>
            </w:tcBorders>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32</w:t>
            </w:r>
          </w:p>
        </w:tc>
      </w:tr>
      <w:tr w:rsidR="00C421FB" w:rsidRPr="00C4483D" w:rsidTr="00C4483D">
        <w:trPr>
          <w:jc w:val="center"/>
        </w:trPr>
        <w:tc>
          <w:tcPr>
            <w:tcW w:w="0" w:type="auto"/>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Длина сверла</w:t>
            </w:r>
          </w:p>
        </w:tc>
        <w:tc>
          <w:tcPr>
            <w:tcW w:w="956" w:type="dxa"/>
            <w:tcBorders>
              <w:right w:val="single" w:sz="4" w:space="0" w:color="auto"/>
            </w:tcBorders>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238</w:t>
            </w:r>
          </w:p>
        </w:tc>
        <w:tc>
          <w:tcPr>
            <w:tcW w:w="858" w:type="dxa"/>
            <w:tcBorders>
              <w:left w:val="single" w:sz="4" w:space="0" w:color="auto"/>
            </w:tcBorders>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334</w:t>
            </w:r>
          </w:p>
        </w:tc>
      </w:tr>
      <w:tr w:rsidR="00C421FB" w:rsidRPr="00C4483D" w:rsidTr="00C4483D">
        <w:trPr>
          <w:jc w:val="center"/>
        </w:trPr>
        <w:tc>
          <w:tcPr>
            <w:tcW w:w="0" w:type="auto"/>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Длина рабочей части</w:t>
            </w:r>
          </w:p>
        </w:tc>
        <w:tc>
          <w:tcPr>
            <w:tcW w:w="956" w:type="dxa"/>
            <w:tcBorders>
              <w:right w:val="single" w:sz="4" w:space="0" w:color="auto"/>
            </w:tcBorders>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140</w:t>
            </w:r>
          </w:p>
        </w:tc>
        <w:tc>
          <w:tcPr>
            <w:tcW w:w="858" w:type="dxa"/>
            <w:tcBorders>
              <w:left w:val="single" w:sz="4" w:space="0" w:color="auto"/>
            </w:tcBorders>
          </w:tcPr>
          <w:p w:rsidR="00C421FB" w:rsidRPr="00C4483D" w:rsidRDefault="00C421FB" w:rsidP="00C4483D">
            <w:pPr>
              <w:widowControl w:val="0"/>
              <w:spacing w:after="0" w:line="360" w:lineRule="auto"/>
              <w:jc w:val="both"/>
              <w:rPr>
                <w:rFonts w:ascii="Times New Roman" w:hAnsi="Times New Roman"/>
                <w:sz w:val="20"/>
                <w:szCs w:val="20"/>
                <w:lang w:val="ru-RU"/>
              </w:rPr>
            </w:pPr>
            <w:r w:rsidRPr="00C4483D">
              <w:rPr>
                <w:rFonts w:ascii="Times New Roman" w:hAnsi="Times New Roman"/>
                <w:sz w:val="20"/>
                <w:szCs w:val="20"/>
                <w:lang w:val="ru-RU"/>
              </w:rPr>
              <w:t>185</w:t>
            </w:r>
          </w:p>
        </w:tc>
      </w:tr>
    </w:tbl>
    <w:p w:rsidR="00FE1593" w:rsidRPr="006620CD" w:rsidRDefault="00FE1593" w:rsidP="006620CD">
      <w:pPr>
        <w:widowControl w:val="0"/>
        <w:spacing w:after="0" w:line="360" w:lineRule="auto"/>
        <w:ind w:firstLine="709"/>
        <w:jc w:val="both"/>
        <w:rPr>
          <w:rFonts w:ascii="Times New Roman" w:hAnsi="Times New Roman"/>
          <w:sz w:val="28"/>
          <w:szCs w:val="28"/>
          <w:lang w:val="ru-RU"/>
        </w:rPr>
      </w:pPr>
    </w:p>
    <w:p w:rsidR="00FE1593" w:rsidRDefault="00FE15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Для подвески тормозного башмака выбираем нормальную заточку сверла Н (Рисунок </w:t>
      </w:r>
      <w:r w:rsidR="00716E55" w:rsidRPr="006620CD">
        <w:rPr>
          <w:rFonts w:ascii="Times New Roman" w:hAnsi="Times New Roman"/>
          <w:sz w:val="28"/>
          <w:szCs w:val="28"/>
          <w:lang w:val="ru-RU"/>
        </w:rPr>
        <w:t>6</w:t>
      </w:r>
      <w:r w:rsidRPr="006620CD">
        <w:rPr>
          <w:rFonts w:ascii="Times New Roman" w:hAnsi="Times New Roman"/>
          <w:sz w:val="28"/>
          <w:szCs w:val="28"/>
          <w:lang w:val="ru-RU"/>
        </w:rPr>
        <w:t>)</w:t>
      </w:r>
      <w:r w:rsidR="00F52E52" w:rsidRPr="006620CD">
        <w:rPr>
          <w:rFonts w:ascii="Times New Roman" w:hAnsi="Times New Roman"/>
          <w:sz w:val="28"/>
          <w:szCs w:val="28"/>
          <w:lang w:val="ru-RU"/>
        </w:rPr>
        <w:t>, материал сверла – Р18, используется для изготовления свёрел для обработки конструкционных сталей с прочностью до 1000 МПа, от которых требуется сохранение режущих свойств при нагревании во время работы до 600 °С</w:t>
      </w:r>
      <w:r w:rsidRPr="006620CD">
        <w:rPr>
          <w:rFonts w:ascii="Times New Roman" w:hAnsi="Times New Roman"/>
          <w:sz w:val="28"/>
          <w:szCs w:val="28"/>
          <w:lang w:val="ru-RU"/>
        </w:rPr>
        <w:t xml:space="preserve">. Параметры лезвия сверла: </w:t>
      </w:r>
      <w:r w:rsidRPr="006620CD">
        <w:rPr>
          <w:rFonts w:ascii="Times New Roman" w:hAnsi="Times New Roman"/>
          <w:sz w:val="28"/>
          <w:szCs w:val="28"/>
          <w:lang w:val="ru-RU"/>
        </w:rPr>
        <w:sym w:font="Symbol" w:char="F061"/>
      </w:r>
      <w:r w:rsidRPr="006620CD">
        <w:rPr>
          <w:rFonts w:ascii="Times New Roman" w:hAnsi="Times New Roman"/>
          <w:sz w:val="28"/>
          <w:szCs w:val="28"/>
          <w:lang w:val="ru-RU"/>
        </w:rPr>
        <w:t>=11°</w:t>
      </w:r>
      <w:r w:rsidR="00A90714" w:rsidRPr="006620CD">
        <w:rPr>
          <w:rFonts w:ascii="Times New Roman" w:hAnsi="Times New Roman"/>
          <w:sz w:val="28"/>
          <w:szCs w:val="28"/>
          <w:lang w:val="ru-RU"/>
        </w:rPr>
        <w:t>; Ψ=40°.</w:t>
      </w:r>
    </w:p>
    <w:p w:rsidR="006620CD" w:rsidRPr="006620CD" w:rsidRDefault="006620CD" w:rsidP="006620CD">
      <w:pPr>
        <w:widowControl w:val="0"/>
        <w:spacing w:after="0" w:line="360" w:lineRule="auto"/>
        <w:ind w:firstLine="709"/>
        <w:jc w:val="both"/>
        <w:rPr>
          <w:rFonts w:ascii="Times New Roman" w:hAnsi="Times New Roman"/>
          <w:sz w:val="28"/>
          <w:szCs w:val="28"/>
          <w:lang w:val="ru-RU"/>
        </w:rPr>
      </w:pPr>
    </w:p>
    <w:p w:rsidR="00E56245" w:rsidRPr="006620CD" w:rsidRDefault="00420720" w:rsidP="006620CD">
      <w:pPr>
        <w:widowControl w:val="0"/>
        <w:spacing w:after="0"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shape id="_x0000_i1028" type="#_x0000_t75" style="width:265.5pt;height:138.75pt;visibility:visible">
            <v:imagedata r:id="rId11" o:title="" croptop="15603f" cropbottom="35635f" cropleft="13209f" cropright="35902f"/>
          </v:shape>
        </w:pict>
      </w:r>
    </w:p>
    <w:p w:rsidR="00FE1593" w:rsidRDefault="00FE1593"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 xml:space="preserve">Рисунок </w:t>
      </w:r>
      <w:r w:rsidR="00716E55" w:rsidRPr="006620CD">
        <w:rPr>
          <w:rFonts w:ascii="Times New Roman" w:hAnsi="Times New Roman"/>
          <w:sz w:val="28"/>
          <w:szCs w:val="28"/>
          <w:lang w:val="ru-RU"/>
        </w:rPr>
        <w:t>6</w:t>
      </w:r>
      <w:r w:rsidRPr="006620CD">
        <w:rPr>
          <w:rFonts w:ascii="Times New Roman" w:hAnsi="Times New Roman"/>
          <w:sz w:val="28"/>
          <w:szCs w:val="28"/>
          <w:lang w:val="ru-RU"/>
        </w:rPr>
        <w:t xml:space="preserve"> – Нормальная заточка сверла</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176393" w:rsidRPr="006620CD" w:rsidRDefault="001763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r>
      <w:r w:rsidR="00ED3F6B" w:rsidRPr="006620CD">
        <w:rPr>
          <w:rFonts w:ascii="Times New Roman" w:hAnsi="Times New Roman"/>
          <w:sz w:val="28"/>
          <w:szCs w:val="28"/>
          <w:lang w:val="ru-RU"/>
        </w:rPr>
        <w:t>5</w:t>
      </w:r>
      <w:r w:rsidRPr="006620CD">
        <w:rPr>
          <w:rFonts w:ascii="Times New Roman" w:hAnsi="Times New Roman"/>
          <w:sz w:val="28"/>
          <w:szCs w:val="28"/>
          <w:lang w:val="ru-RU"/>
        </w:rPr>
        <w:t xml:space="preserve"> Расчет режимов механической обработки</w:t>
      </w:r>
    </w:p>
    <w:p w:rsidR="00ED3F6B" w:rsidRPr="006620CD" w:rsidRDefault="00ED3F6B" w:rsidP="006620CD">
      <w:pPr>
        <w:widowControl w:val="0"/>
        <w:spacing w:after="0" w:line="360" w:lineRule="auto"/>
        <w:ind w:firstLine="709"/>
        <w:jc w:val="both"/>
        <w:rPr>
          <w:rFonts w:ascii="Times New Roman" w:hAnsi="Times New Roman"/>
          <w:sz w:val="28"/>
          <w:szCs w:val="28"/>
          <w:lang w:val="ru-RU"/>
        </w:rPr>
      </w:pPr>
    </w:p>
    <w:p w:rsidR="00ED3F6B" w:rsidRPr="006620CD" w:rsidRDefault="00C67260"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При сверлении глубина резания равна (Рисунок 7), мм: </w:t>
      </w:r>
    </w:p>
    <w:p w:rsidR="00C67260" w:rsidRPr="006620CD" w:rsidRDefault="00C67260"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rPr>
        <w:t>t</w:t>
      </w:r>
      <w:r w:rsidRPr="006620CD">
        <w:rPr>
          <w:rFonts w:ascii="Times New Roman" w:hAnsi="Times New Roman"/>
          <w:sz w:val="28"/>
          <w:szCs w:val="28"/>
          <w:lang w:val="ru-RU"/>
        </w:rPr>
        <w:t xml:space="preserve"> = 0</w:t>
      </w:r>
      <w:r w:rsidRPr="006620CD">
        <w:rPr>
          <w:rFonts w:ascii="Times New Roman" w:hAnsi="Times New Roman"/>
          <w:sz w:val="28"/>
          <w:szCs w:val="28"/>
        </w:rPr>
        <w:t>,5D,</w:t>
      </w:r>
      <w:r w:rsidR="006620CD">
        <w:rPr>
          <w:rFonts w:ascii="Times New Roman" w:hAnsi="Times New Roman"/>
          <w:sz w:val="28"/>
          <w:szCs w:val="28"/>
        </w:rPr>
        <w:t xml:space="preserve"> </w:t>
      </w:r>
      <w:r w:rsidRPr="006620CD">
        <w:rPr>
          <w:rFonts w:ascii="Times New Roman" w:hAnsi="Times New Roman"/>
          <w:sz w:val="28"/>
          <w:szCs w:val="28"/>
          <w:lang w:val="ru-RU"/>
        </w:rPr>
        <w:t>(1)</w:t>
      </w:r>
    </w:p>
    <w:p w:rsidR="00C67260" w:rsidRDefault="00C67260" w:rsidP="006620CD">
      <w:pPr>
        <w:widowControl w:val="0"/>
        <w:tabs>
          <w:tab w:val="left" w:pos="4113"/>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t = 0,5×32 = 16</w:t>
      </w:r>
    </w:p>
    <w:p w:rsidR="006620CD" w:rsidRPr="006620CD" w:rsidRDefault="006620CD" w:rsidP="006620CD">
      <w:pPr>
        <w:widowControl w:val="0"/>
        <w:tabs>
          <w:tab w:val="left" w:pos="4113"/>
        </w:tabs>
        <w:spacing w:after="0" w:line="360" w:lineRule="auto"/>
        <w:ind w:firstLine="709"/>
        <w:jc w:val="both"/>
        <w:rPr>
          <w:rFonts w:ascii="Times New Roman" w:hAnsi="Times New Roman"/>
          <w:sz w:val="28"/>
          <w:szCs w:val="28"/>
          <w:lang w:val="ru-RU"/>
        </w:rPr>
      </w:pPr>
    </w:p>
    <w:p w:rsidR="00C67260" w:rsidRPr="006620CD" w:rsidRDefault="00420720" w:rsidP="006620CD">
      <w:pPr>
        <w:widowControl w:val="0"/>
        <w:tabs>
          <w:tab w:val="left" w:pos="4113"/>
        </w:tabs>
        <w:spacing w:after="0" w:line="360" w:lineRule="auto"/>
        <w:ind w:firstLine="709"/>
        <w:jc w:val="both"/>
        <w:rPr>
          <w:rFonts w:ascii="Times New Roman" w:hAnsi="Times New Roman"/>
          <w:sz w:val="28"/>
          <w:szCs w:val="28"/>
        </w:rPr>
      </w:pPr>
      <w:r>
        <w:rPr>
          <w:rFonts w:ascii="Times New Roman" w:hAnsi="Times New Roman"/>
          <w:noProof/>
          <w:sz w:val="28"/>
          <w:szCs w:val="28"/>
          <w:lang w:val="ru-RU" w:eastAsia="ru-RU"/>
        </w:rPr>
        <w:pict>
          <v:shape id="Рисунок 8" o:spid="_x0000_i1029" type="#_x0000_t75" style="width:165pt;height:130.5pt;visibility:visible">
            <v:imagedata r:id="rId12" o:title="" croptop="36070f" cropbottom="15356f" cropleft="13209f" cropright="40757f"/>
          </v:shape>
        </w:pict>
      </w:r>
    </w:p>
    <w:p w:rsidR="00C67260" w:rsidRPr="006620CD" w:rsidRDefault="00C67260" w:rsidP="006620CD">
      <w:pPr>
        <w:widowControl w:val="0"/>
        <w:tabs>
          <w:tab w:val="left" w:pos="4113"/>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Рисунок 7 – Схема резания при сверлении</w:t>
      </w:r>
    </w:p>
    <w:p w:rsidR="006620CD" w:rsidRDefault="006620CD" w:rsidP="006620CD">
      <w:pPr>
        <w:widowControl w:val="0"/>
        <w:tabs>
          <w:tab w:val="left" w:pos="4113"/>
        </w:tabs>
        <w:spacing w:after="0" w:line="360" w:lineRule="auto"/>
        <w:ind w:firstLine="709"/>
        <w:jc w:val="both"/>
        <w:rPr>
          <w:rFonts w:ascii="Times New Roman" w:hAnsi="Times New Roman"/>
          <w:sz w:val="28"/>
          <w:szCs w:val="28"/>
          <w:lang w:val="ru-RU"/>
        </w:rPr>
      </w:pPr>
    </w:p>
    <w:p w:rsidR="00C67260" w:rsidRPr="006620CD" w:rsidRDefault="00C67260" w:rsidP="006620CD">
      <w:pPr>
        <w:widowControl w:val="0"/>
        <w:tabs>
          <w:tab w:val="left" w:pos="4113"/>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Так как сталь 45 имеет твердость </w:t>
      </w:r>
      <w:r w:rsidR="00190A5F" w:rsidRPr="006620CD">
        <w:rPr>
          <w:rFonts w:ascii="Times New Roman" w:hAnsi="Times New Roman"/>
          <w:sz w:val="28"/>
          <w:szCs w:val="28"/>
          <w:lang w:val="ru-RU"/>
        </w:rPr>
        <w:t>200</w:t>
      </w:r>
      <w:r w:rsidRPr="006620CD">
        <w:rPr>
          <w:rFonts w:ascii="Times New Roman" w:hAnsi="Times New Roman"/>
          <w:sz w:val="28"/>
          <w:szCs w:val="28"/>
          <w:lang w:val="ru-RU"/>
        </w:rPr>
        <w:t xml:space="preserve"> НВ, то</w:t>
      </w:r>
      <w:r w:rsidR="00DF4BA3" w:rsidRPr="006620CD">
        <w:rPr>
          <w:rFonts w:ascii="Times New Roman" w:hAnsi="Times New Roman"/>
          <w:sz w:val="28"/>
          <w:szCs w:val="28"/>
          <w:lang w:val="ru-RU"/>
        </w:rPr>
        <w:t xml:space="preserve"> в соответствии с диаметром сверла выбираем подачу </w:t>
      </w:r>
      <w:r w:rsidR="00190A5F" w:rsidRPr="006620CD">
        <w:rPr>
          <w:rFonts w:ascii="Times New Roman" w:hAnsi="Times New Roman"/>
          <w:sz w:val="28"/>
          <w:szCs w:val="28"/>
          <w:lang w:val="ru-RU"/>
        </w:rPr>
        <w:t>0,5</w:t>
      </w:r>
      <w:r w:rsidR="007568A8" w:rsidRPr="006620CD">
        <w:rPr>
          <w:rFonts w:ascii="Times New Roman" w:hAnsi="Times New Roman"/>
          <w:sz w:val="28"/>
          <w:szCs w:val="28"/>
          <w:lang w:val="ru-RU"/>
        </w:rPr>
        <w:t xml:space="preserve"> мм/об.</w:t>
      </w:r>
    </w:p>
    <w:p w:rsidR="00190A5F" w:rsidRPr="006620CD" w:rsidRDefault="00190A5F" w:rsidP="006620CD">
      <w:pPr>
        <w:widowControl w:val="0"/>
        <w:tabs>
          <w:tab w:val="left" w:pos="4113"/>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Скорость резания, м/мин, при сверлении:</w:t>
      </w:r>
    </w:p>
    <w:p w:rsidR="006620CD" w:rsidRDefault="006620CD" w:rsidP="006620CD">
      <w:pPr>
        <w:widowControl w:val="0"/>
        <w:tabs>
          <w:tab w:val="left" w:pos="4113"/>
        </w:tabs>
        <w:spacing w:after="0" w:line="360" w:lineRule="auto"/>
        <w:ind w:firstLine="709"/>
        <w:jc w:val="both"/>
        <w:rPr>
          <w:rFonts w:ascii="Times New Roman" w:hAnsi="Times New Roman"/>
          <w:sz w:val="28"/>
          <w:szCs w:val="28"/>
          <w:lang w:val="ru-RU"/>
        </w:rPr>
      </w:pPr>
    </w:p>
    <w:p w:rsidR="00190A5F" w:rsidRPr="006620CD" w:rsidRDefault="00190A5F" w:rsidP="006620CD">
      <w:pPr>
        <w:widowControl w:val="0"/>
        <w:tabs>
          <w:tab w:val="left" w:pos="4113"/>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υ = (С</w:t>
      </w:r>
      <w:r w:rsidRPr="006620CD">
        <w:rPr>
          <w:rFonts w:ascii="Times New Roman" w:hAnsi="Times New Roman"/>
          <w:sz w:val="28"/>
          <w:szCs w:val="28"/>
          <w:vertAlign w:val="subscript"/>
          <w:lang w:val="ru-RU"/>
        </w:rPr>
        <w:t>υ</w:t>
      </w:r>
      <w:r w:rsidRPr="006620CD">
        <w:rPr>
          <w:rFonts w:ascii="Times New Roman" w:hAnsi="Times New Roman"/>
          <w:sz w:val="28"/>
          <w:szCs w:val="28"/>
        </w:rPr>
        <w:t>D</w:t>
      </w:r>
      <w:r w:rsidRPr="006620CD">
        <w:rPr>
          <w:rFonts w:ascii="Times New Roman" w:hAnsi="Times New Roman"/>
          <w:sz w:val="28"/>
          <w:szCs w:val="28"/>
          <w:vertAlign w:val="superscript"/>
        </w:rPr>
        <w:t>q</w:t>
      </w:r>
      <w:r w:rsidRPr="006620CD">
        <w:rPr>
          <w:rFonts w:ascii="Times New Roman" w:hAnsi="Times New Roman"/>
          <w:sz w:val="28"/>
          <w:szCs w:val="28"/>
          <w:lang w:val="ru-RU"/>
        </w:rPr>
        <w:t>)/(</w:t>
      </w:r>
      <w:r w:rsidRPr="006620CD">
        <w:rPr>
          <w:rFonts w:ascii="Times New Roman" w:hAnsi="Times New Roman"/>
          <w:sz w:val="28"/>
          <w:szCs w:val="28"/>
        </w:rPr>
        <w:t>T</w:t>
      </w:r>
      <w:r w:rsidRPr="006620CD">
        <w:rPr>
          <w:rFonts w:ascii="Times New Roman" w:hAnsi="Times New Roman"/>
          <w:sz w:val="28"/>
          <w:szCs w:val="28"/>
          <w:vertAlign w:val="superscript"/>
        </w:rPr>
        <w:t>m</w:t>
      </w:r>
      <w:r w:rsidRPr="006620CD">
        <w:rPr>
          <w:rFonts w:ascii="Times New Roman" w:hAnsi="Times New Roman"/>
          <w:sz w:val="28"/>
          <w:szCs w:val="28"/>
        </w:rPr>
        <w:t>S</w:t>
      </w:r>
      <w:r w:rsidRPr="006620CD">
        <w:rPr>
          <w:rFonts w:ascii="Times New Roman" w:hAnsi="Times New Roman"/>
          <w:sz w:val="28"/>
          <w:szCs w:val="28"/>
          <w:vertAlign w:val="superscript"/>
        </w:rPr>
        <w:t>y</w:t>
      </w:r>
      <w:r w:rsidRPr="006620CD">
        <w:rPr>
          <w:rFonts w:ascii="Times New Roman" w:hAnsi="Times New Roman"/>
          <w:sz w:val="28"/>
          <w:szCs w:val="28"/>
          <w:lang w:val="ru-RU"/>
        </w:rPr>
        <w:t>)×</w:t>
      </w:r>
      <w:r w:rsidR="00D8422C" w:rsidRPr="006620CD">
        <w:rPr>
          <w:rFonts w:ascii="Times New Roman" w:hAnsi="Times New Roman"/>
          <w:sz w:val="28"/>
          <w:szCs w:val="28"/>
        </w:rPr>
        <w:t>K</w:t>
      </w:r>
      <w:r w:rsidR="00D8422C" w:rsidRPr="006620CD">
        <w:rPr>
          <w:rFonts w:ascii="Times New Roman" w:hAnsi="Times New Roman"/>
          <w:sz w:val="28"/>
          <w:szCs w:val="28"/>
          <w:vertAlign w:val="subscript"/>
        </w:rPr>
        <w:t>υ</w:t>
      </w:r>
      <w:r w:rsidR="00D8422C" w:rsidRPr="006620CD">
        <w:rPr>
          <w:rFonts w:ascii="Times New Roman" w:hAnsi="Times New Roman"/>
          <w:sz w:val="28"/>
          <w:szCs w:val="28"/>
          <w:vertAlign w:val="subscript"/>
          <w:lang w:val="ru-RU"/>
        </w:rPr>
        <w:t xml:space="preserve"> </w:t>
      </w:r>
      <w:r w:rsidR="00D8422C" w:rsidRPr="006620CD">
        <w:rPr>
          <w:rFonts w:ascii="Times New Roman" w:hAnsi="Times New Roman"/>
          <w:sz w:val="28"/>
          <w:szCs w:val="28"/>
          <w:lang w:val="ru-RU"/>
        </w:rPr>
        <w:t>,</w:t>
      </w:r>
      <w:r w:rsidR="006620CD">
        <w:rPr>
          <w:rFonts w:ascii="Times New Roman" w:hAnsi="Times New Roman"/>
          <w:sz w:val="28"/>
          <w:szCs w:val="28"/>
          <w:lang w:val="ru-RU"/>
        </w:rPr>
        <w:t xml:space="preserve"> </w:t>
      </w:r>
      <w:r w:rsidRPr="006620CD">
        <w:rPr>
          <w:rFonts w:ascii="Times New Roman" w:hAnsi="Times New Roman"/>
          <w:sz w:val="28"/>
          <w:szCs w:val="28"/>
          <w:lang w:val="ru-RU"/>
        </w:rPr>
        <w:t>(2)</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D8422C" w:rsidRPr="006620CD" w:rsidRDefault="00D8422C"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где </w:t>
      </w:r>
      <w:r w:rsidRPr="006620CD">
        <w:rPr>
          <w:rFonts w:ascii="Times New Roman" w:hAnsi="Times New Roman"/>
          <w:sz w:val="28"/>
          <w:szCs w:val="28"/>
          <w:lang w:val="ru-RU"/>
        </w:rPr>
        <w:tab/>
        <w:t>коэффициент С</w:t>
      </w:r>
      <w:r w:rsidRPr="006620CD">
        <w:rPr>
          <w:rFonts w:ascii="Times New Roman" w:hAnsi="Times New Roman"/>
          <w:sz w:val="28"/>
          <w:szCs w:val="28"/>
          <w:vertAlign w:val="subscript"/>
          <w:lang w:val="ru-RU"/>
        </w:rPr>
        <w:t>υ</w:t>
      </w:r>
      <w:r w:rsidRPr="006620CD">
        <w:rPr>
          <w:rFonts w:ascii="Times New Roman" w:hAnsi="Times New Roman"/>
          <w:sz w:val="28"/>
          <w:szCs w:val="28"/>
          <w:lang w:val="ru-RU"/>
        </w:rPr>
        <w:t xml:space="preserve">=9,8; </w:t>
      </w:r>
      <w:r w:rsidRPr="006620CD">
        <w:rPr>
          <w:rFonts w:ascii="Times New Roman" w:hAnsi="Times New Roman"/>
          <w:sz w:val="28"/>
          <w:szCs w:val="28"/>
        </w:rPr>
        <w:t>q</w:t>
      </w:r>
      <w:r w:rsidRPr="006620CD">
        <w:rPr>
          <w:rFonts w:ascii="Times New Roman" w:hAnsi="Times New Roman"/>
          <w:sz w:val="28"/>
          <w:szCs w:val="28"/>
          <w:lang w:val="ru-RU"/>
        </w:rPr>
        <w:t xml:space="preserve">=0,40; </w:t>
      </w:r>
      <w:r w:rsidRPr="006620CD">
        <w:rPr>
          <w:rFonts w:ascii="Times New Roman" w:hAnsi="Times New Roman"/>
          <w:sz w:val="28"/>
          <w:szCs w:val="28"/>
        </w:rPr>
        <w:t>y</w:t>
      </w:r>
      <w:r w:rsidRPr="006620CD">
        <w:rPr>
          <w:rFonts w:ascii="Times New Roman" w:hAnsi="Times New Roman"/>
          <w:sz w:val="28"/>
          <w:szCs w:val="28"/>
          <w:lang w:val="ru-RU"/>
        </w:rPr>
        <w:t xml:space="preserve">=0,5; </w:t>
      </w:r>
      <w:r w:rsidRPr="006620CD">
        <w:rPr>
          <w:rFonts w:ascii="Times New Roman" w:hAnsi="Times New Roman"/>
          <w:sz w:val="28"/>
          <w:szCs w:val="28"/>
        </w:rPr>
        <w:t>m</w:t>
      </w:r>
      <w:r w:rsidRPr="006620CD">
        <w:rPr>
          <w:rFonts w:ascii="Times New Roman" w:hAnsi="Times New Roman"/>
          <w:sz w:val="28"/>
          <w:szCs w:val="28"/>
          <w:lang w:val="ru-RU"/>
        </w:rPr>
        <w:t>=0,20</w:t>
      </w:r>
      <w:r w:rsidR="008D157D" w:rsidRPr="006620CD">
        <w:rPr>
          <w:rFonts w:ascii="Times New Roman" w:hAnsi="Times New Roman"/>
          <w:sz w:val="28"/>
          <w:szCs w:val="28"/>
          <w:lang w:val="ru-RU"/>
        </w:rPr>
        <w:t>;</w:t>
      </w:r>
    </w:p>
    <w:p w:rsidR="008D157D" w:rsidRPr="006620CD" w:rsidRDefault="008D157D"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T</w:t>
      </w:r>
      <w:r w:rsidRPr="006620CD">
        <w:rPr>
          <w:rFonts w:ascii="Times New Roman" w:hAnsi="Times New Roman"/>
          <w:sz w:val="28"/>
          <w:szCs w:val="28"/>
          <w:lang w:val="ru-RU"/>
        </w:rPr>
        <w:t xml:space="preserve"> – среднее значение периода стойкости сверла, Т=70 мин;</w:t>
      </w:r>
    </w:p>
    <w:p w:rsidR="008D157D" w:rsidRPr="006620CD" w:rsidRDefault="008D157D"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K</w:t>
      </w:r>
      <w:r w:rsidRPr="006620CD">
        <w:rPr>
          <w:rFonts w:ascii="Times New Roman" w:hAnsi="Times New Roman"/>
          <w:sz w:val="28"/>
          <w:szCs w:val="28"/>
          <w:vertAlign w:val="subscript"/>
        </w:rPr>
        <w:t>υ</w:t>
      </w:r>
      <w:r w:rsidRPr="006620CD">
        <w:rPr>
          <w:rFonts w:ascii="Times New Roman" w:hAnsi="Times New Roman"/>
          <w:sz w:val="28"/>
          <w:szCs w:val="28"/>
          <w:lang w:val="ru-RU"/>
        </w:rPr>
        <w:t xml:space="preserve"> – общий поправочный коэффициент на скорость резания, учитывающий фактические условия резания:</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8D157D" w:rsidRPr="006620CD" w:rsidRDefault="008D157D"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K</w:t>
      </w:r>
      <w:r w:rsidRPr="006620CD">
        <w:rPr>
          <w:rFonts w:ascii="Times New Roman" w:hAnsi="Times New Roman"/>
          <w:sz w:val="28"/>
          <w:szCs w:val="28"/>
          <w:vertAlign w:val="subscript"/>
        </w:rPr>
        <w:t>υ</w:t>
      </w:r>
      <w:r w:rsidRPr="006620CD">
        <w:rPr>
          <w:rFonts w:ascii="Times New Roman" w:hAnsi="Times New Roman"/>
          <w:sz w:val="28"/>
          <w:szCs w:val="28"/>
          <w:lang w:val="ru-RU"/>
        </w:rPr>
        <w:t xml:space="preserve">= </w:t>
      </w:r>
      <w:r w:rsidRPr="006620CD">
        <w:rPr>
          <w:rFonts w:ascii="Times New Roman" w:hAnsi="Times New Roman"/>
          <w:sz w:val="28"/>
          <w:szCs w:val="28"/>
        </w:rPr>
        <w:t>K</w:t>
      </w:r>
      <w:r w:rsidRPr="006620CD">
        <w:rPr>
          <w:rFonts w:ascii="Times New Roman" w:hAnsi="Times New Roman"/>
          <w:sz w:val="28"/>
          <w:szCs w:val="28"/>
          <w:vertAlign w:val="subscript"/>
          <w:lang w:val="ru-RU"/>
        </w:rPr>
        <w:t>М</w:t>
      </w:r>
      <w:r w:rsidRPr="006620CD">
        <w:rPr>
          <w:rFonts w:ascii="Times New Roman" w:hAnsi="Times New Roman"/>
          <w:sz w:val="28"/>
          <w:szCs w:val="28"/>
          <w:vertAlign w:val="subscript"/>
        </w:rPr>
        <w:t>υ</w:t>
      </w:r>
      <w:r w:rsidRPr="006620CD">
        <w:rPr>
          <w:rFonts w:ascii="Times New Roman" w:hAnsi="Times New Roman"/>
          <w:sz w:val="28"/>
          <w:szCs w:val="28"/>
        </w:rPr>
        <w:t>K</w:t>
      </w:r>
      <w:r w:rsidRPr="006620CD">
        <w:rPr>
          <w:rFonts w:ascii="Times New Roman" w:hAnsi="Times New Roman"/>
          <w:sz w:val="28"/>
          <w:szCs w:val="28"/>
          <w:vertAlign w:val="subscript"/>
          <w:lang w:val="ru-RU"/>
        </w:rPr>
        <w:t>И</w:t>
      </w:r>
      <w:r w:rsidRPr="006620CD">
        <w:rPr>
          <w:rFonts w:ascii="Times New Roman" w:hAnsi="Times New Roman"/>
          <w:sz w:val="28"/>
          <w:szCs w:val="28"/>
          <w:vertAlign w:val="subscript"/>
        </w:rPr>
        <w:t>υ</w:t>
      </w:r>
      <w:r w:rsidRPr="006620CD">
        <w:rPr>
          <w:rFonts w:ascii="Times New Roman" w:hAnsi="Times New Roman"/>
          <w:sz w:val="28"/>
          <w:szCs w:val="28"/>
        </w:rPr>
        <w:t>K</w:t>
      </w:r>
      <w:r w:rsidRPr="006620CD">
        <w:rPr>
          <w:rFonts w:ascii="Times New Roman" w:hAnsi="Times New Roman"/>
          <w:sz w:val="28"/>
          <w:szCs w:val="28"/>
          <w:vertAlign w:val="subscript"/>
        </w:rPr>
        <w:t>lυ</w:t>
      </w:r>
      <w:r w:rsidRPr="006620CD">
        <w:rPr>
          <w:rFonts w:ascii="Times New Roman" w:hAnsi="Times New Roman"/>
          <w:sz w:val="28"/>
          <w:szCs w:val="28"/>
          <w:lang w:val="ru-RU"/>
        </w:rPr>
        <w:t>,</w:t>
      </w:r>
      <w:r w:rsidR="006620CD">
        <w:rPr>
          <w:rFonts w:ascii="Times New Roman" w:hAnsi="Times New Roman"/>
          <w:sz w:val="28"/>
          <w:szCs w:val="28"/>
          <w:lang w:val="ru-RU"/>
        </w:rPr>
        <w:t xml:space="preserve"> </w:t>
      </w:r>
      <w:r w:rsidRPr="006620CD">
        <w:rPr>
          <w:rFonts w:ascii="Times New Roman" w:hAnsi="Times New Roman"/>
          <w:sz w:val="28"/>
          <w:szCs w:val="28"/>
          <w:lang w:val="ru-RU"/>
        </w:rPr>
        <w:t>(3)</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D8422C" w:rsidRPr="006620CD" w:rsidRDefault="008D157D"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где </w:t>
      </w:r>
      <w:r w:rsidRPr="006620CD">
        <w:rPr>
          <w:rFonts w:ascii="Times New Roman" w:hAnsi="Times New Roman"/>
          <w:sz w:val="28"/>
          <w:szCs w:val="28"/>
          <w:lang w:val="ru-RU"/>
        </w:rPr>
        <w:tab/>
      </w:r>
      <w:r w:rsidRPr="006620CD">
        <w:rPr>
          <w:rFonts w:ascii="Times New Roman" w:hAnsi="Times New Roman"/>
          <w:sz w:val="28"/>
          <w:szCs w:val="28"/>
        </w:rPr>
        <w:t>K</w:t>
      </w:r>
      <w:r w:rsidRPr="006620CD">
        <w:rPr>
          <w:rFonts w:ascii="Times New Roman" w:hAnsi="Times New Roman"/>
          <w:sz w:val="28"/>
          <w:szCs w:val="28"/>
          <w:vertAlign w:val="subscript"/>
          <w:lang w:val="ru-RU"/>
        </w:rPr>
        <w:t>М</w:t>
      </w:r>
      <w:r w:rsidRPr="006620CD">
        <w:rPr>
          <w:rFonts w:ascii="Times New Roman" w:hAnsi="Times New Roman"/>
          <w:sz w:val="28"/>
          <w:szCs w:val="28"/>
          <w:vertAlign w:val="subscript"/>
        </w:rPr>
        <w:t>υ</w:t>
      </w:r>
      <w:r w:rsidRPr="006620CD">
        <w:rPr>
          <w:rFonts w:ascii="Times New Roman" w:hAnsi="Times New Roman"/>
          <w:sz w:val="28"/>
          <w:szCs w:val="28"/>
          <w:lang w:val="ru-RU"/>
        </w:rPr>
        <w:t xml:space="preserve"> – коэффициент на обрабатываемый материал, </w:t>
      </w:r>
      <w:r w:rsidRPr="006620CD">
        <w:rPr>
          <w:rFonts w:ascii="Times New Roman" w:hAnsi="Times New Roman"/>
          <w:sz w:val="28"/>
          <w:szCs w:val="28"/>
        </w:rPr>
        <w:t>K</w:t>
      </w:r>
      <w:r w:rsidRPr="006620CD">
        <w:rPr>
          <w:rFonts w:ascii="Times New Roman" w:hAnsi="Times New Roman"/>
          <w:sz w:val="28"/>
          <w:szCs w:val="28"/>
          <w:vertAlign w:val="subscript"/>
          <w:lang w:val="ru-RU"/>
        </w:rPr>
        <w:t>М</w:t>
      </w:r>
      <w:r w:rsidRPr="006620CD">
        <w:rPr>
          <w:rFonts w:ascii="Times New Roman" w:hAnsi="Times New Roman"/>
          <w:sz w:val="28"/>
          <w:szCs w:val="28"/>
          <w:vertAlign w:val="subscript"/>
        </w:rPr>
        <w:t>υ</w:t>
      </w:r>
      <w:r w:rsidRPr="006620CD">
        <w:rPr>
          <w:rFonts w:ascii="Times New Roman" w:hAnsi="Times New Roman"/>
          <w:sz w:val="28"/>
          <w:szCs w:val="28"/>
          <w:lang w:val="ru-RU"/>
        </w:rPr>
        <w:t>=</w:t>
      </w:r>
      <w:r w:rsidR="00E66514" w:rsidRPr="006620CD">
        <w:rPr>
          <w:rFonts w:ascii="Times New Roman" w:hAnsi="Times New Roman"/>
          <w:sz w:val="28"/>
          <w:szCs w:val="28"/>
          <w:lang w:val="ru-RU"/>
        </w:rPr>
        <w:t>0,8</w:t>
      </w:r>
      <w:r w:rsidR="0083307A" w:rsidRPr="006620CD">
        <w:rPr>
          <w:rFonts w:ascii="Times New Roman" w:hAnsi="Times New Roman"/>
          <w:sz w:val="28"/>
          <w:szCs w:val="28"/>
          <w:lang w:val="ru-RU"/>
        </w:rPr>
        <w:t>;</w:t>
      </w:r>
    </w:p>
    <w:p w:rsidR="008D157D" w:rsidRPr="006620CD" w:rsidRDefault="008D157D"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K</w:t>
      </w:r>
      <w:r w:rsidRPr="006620CD">
        <w:rPr>
          <w:rFonts w:ascii="Times New Roman" w:hAnsi="Times New Roman"/>
          <w:sz w:val="28"/>
          <w:szCs w:val="28"/>
          <w:vertAlign w:val="subscript"/>
          <w:lang w:val="ru-RU"/>
        </w:rPr>
        <w:t>И</w:t>
      </w:r>
      <w:r w:rsidRPr="006620CD">
        <w:rPr>
          <w:rFonts w:ascii="Times New Roman" w:hAnsi="Times New Roman"/>
          <w:sz w:val="28"/>
          <w:szCs w:val="28"/>
          <w:vertAlign w:val="subscript"/>
        </w:rPr>
        <w:t>υ</w:t>
      </w:r>
      <w:r w:rsidRPr="006620CD">
        <w:rPr>
          <w:rFonts w:ascii="Times New Roman" w:hAnsi="Times New Roman"/>
          <w:sz w:val="28"/>
          <w:szCs w:val="28"/>
          <w:lang w:val="ru-RU"/>
        </w:rPr>
        <w:t xml:space="preserve"> – коэффициент на инструментальный материал, </w:t>
      </w:r>
      <w:r w:rsidRPr="006620CD">
        <w:rPr>
          <w:rFonts w:ascii="Times New Roman" w:hAnsi="Times New Roman"/>
          <w:sz w:val="28"/>
          <w:szCs w:val="28"/>
        </w:rPr>
        <w:t>K</w:t>
      </w:r>
      <w:r w:rsidRPr="006620CD">
        <w:rPr>
          <w:rFonts w:ascii="Times New Roman" w:hAnsi="Times New Roman"/>
          <w:sz w:val="28"/>
          <w:szCs w:val="28"/>
          <w:vertAlign w:val="subscript"/>
          <w:lang w:val="ru-RU"/>
        </w:rPr>
        <w:t>И</w:t>
      </w:r>
      <w:r w:rsidRPr="006620CD">
        <w:rPr>
          <w:rFonts w:ascii="Times New Roman" w:hAnsi="Times New Roman"/>
          <w:sz w:val="28"/>
          <w:szCs w:val="28"/>
          <w:vertAlign w:val="subscript"/>
        </w:rPr>
        <w:t>υ</w:t>
      </w:r>
      <w:r w:rsidRPr="006620CD">
        <w:rPr>
          <w:rFonts w:ascii="Times New Roman" w:hAnsi="Times New Roman"/>
          <w:sz w:val="28"/>
          <w:szCs w:val="28"/>
          <w:lang w:val="ru-RU"/>
        </w:rPr>
        <w:t>=</w:t>
      </w:r>
      <w:r w:rsidR="0083307A" w:rsidRPr="006620CD">
        <w:rPr>
          <w:rFonts w:ascii="Times New Roman" w:hAnsi="Times New Roman"/>
          <w:sz w:val="28"/>
          <w:szCs w:val="28"/>
          <w:lang w:val="ru-RU"/>
        </w:rPr>
        <w:t>0,6;</w:t>
      </w:r>
    </w:p>
    <w:p w:rsidR="008D157D" w:rsidRPr="006620CD" w:rsidRDefault="008D157D"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K</w:t>
      </w:r>
      <w:r w:rsidRPr="006620CD">
        <w:rPr>
          <w:rFonts w:ascii="Times New Roman" w:hAnsi="Times New Roman"/>
          <w:sz w:val="28"/>
          <w:szCs w:val="28"/>
          <w:vertAlign w:val="subscript"/>
        </w:rPr>
        <w:t>lυ</w:t>
      </w:r>
      <w:r w:rsidRPr="006620CD">
        <w:rPr>
          <w:rFonts w:ascii="Times New Roman" w:hAnsi="Times New Roman"/>
          <w:sz w:val="28"/>
          <w:szCs w:val="28"/>
          <w:lang w:val="ru-RU"/>
        </w:rPr>
        <w:t xml:space="preserve"> – коэффициент, учитывающий глубину сверления, </w:t>
      </w:r>
      <w:r w:rsidRPr="006620CD">
        <w:rPr>
          <w:rFonts w:ascii="Times New Roman" w:hAnsi="Times New Roman"/>
          <w:sz w:val="28"/>
          <w:szCs w:val="28"/>
        </w:rPr>
        <w:t>K</w:t>
      </w:r>
      <w:r w:rsidRPr="006620CD">
        <w:rPr>
          <w:rFonts w:ascii="Times New Roman" w:hAnsi="Times New Roman"/>
          <w:sz w:val="28"/>
          <w:szCs w:val="28"/>
          <w:vertAlign w:val="subscript"/>
        </w:rPr>
        <w:t>lυ</w:t>
      </w:r>
      <w:r w:rsidRPr="006620CD">
        <w:rPr>
          <w:rFonts w:ascii="Times New Roman" w:hAnsi="Times New Roman"/>
          <w:sz w:val="28"/>
          <w:szCs w:val="28"/>
          <w:lang w:val="ru-RU"/>
        </w:rPr>
        <w:t xml:space="preserve">= </w:t>
      </w:r>
      <w:r w:rsidR="0083307A" w:rsidRPr="006620CD">
        <w:rPr>
          <w:rFonts w:ascii="Times New Roman" w:hAnsi="Times New Roman"/>
          <w:sz w:val="28"/>
          <w:szCs w:val="28"/>
          <w:lang w:val="ru-RU"/>
        </w:rPr>
        <w:t>1</w:t>
      </w:r>
      <w:r w:rsidRPr="006620CD">
        <w:rPr>
          <w:rFonts w:ascii="Times New Roman" w:hAnsi="Times New Roman"/>
          <w:sz w:val="28"/>
          <w:szCs w:val="28"/>
          <w:lang w:val="ru-RU"/>
        </w:rPr>
        <w:t>.</w:t>
      </w:r>
    </w:p>
    <w:p w:rsidR="0083307A" w:rsidRPr="006620CD" w:rsidRDefault="0083307A"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K</w:t>
      </w:r>
      <w:r w:rsidRPr="006620CD">
        <w:rPr>
          <w:rFonts w:ascii="Times New Roman" w:hAnsi="Times New Roman"/>
          <w:sz w:val="28"/>
          <w:szCs w:val="28"/>
          <w:vertAlign w:val="subscript"/>
        </w:rPr>
        <w:t>υ</w:t>
      </w:r>
      <w:r w:rsidRPr="006620CD">
        <w:rPr>
          <w:rFonts w:ascii="Times New Roman" w:hAnsi="Times New Roman"/>
          <w:sz w:val="28"/>
          <w:szCs w:val="28"/>
          <w:lang w:val="ru-RU"/>
        </w:rPr>
        <w:t>=0,8×0,6×1=0,48,</w:t>
      </w:r>
    </w:p>
    <w:p w:rsidR="0083307A" w:rsidRPr="006620CD" w:rsidRDefault="0083307A"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υ =(9,8×32</w:t>
      </w:r>
      <w:r w:rsidRPr="006620CD">
        <w:rPr>
          <w:rFonts w:ascii="Times New Roman" w:hAnsi="Times New Roman"/>
          <w:sz w:val="28"/>
          <w:szCs w:val="28"/>
          <w:vertAlign w:val="superscript"/>
          <w:lang w:val="ru-RU"/>
        </w:rPr>
        <w:t>0,4</w:t>
      </w:r>
      <w:r w:rsidRPr="006620CD">
        <w:rPr>
          <w:rFonts w:ascii="Times New Roman" w:hAnsi="Times New Roman"/>
          <w:sz w:val="28"/>
          <w:szCs w:val="28"/>
          <w:lang w:val="ru-RU"/>
        </w:rPr>
        <w:t>)/(70</w:t>
      </w:r>
      <w:r w:rsidRPr="006620CD">
        <w:rPr>
          <w:rFonts w:ascii="Times New Roman" w:hAnsi="Times New Roman"/>
          <w:sz w:val="28"/>
          <w:szCs w:val="28"/>
          <w:vertAlign w:val="superscript"/>
          <w:lang w:val="ru-RU"/>
        </w:rPr>
        <w:t>0,2</w:t>
      </w:r>
      <w:r w:rsidRPr="006620CD">
        <w:rPr>
          <w:rFonts w:ascii="Times New Roman" w:hAnsi="Times New Roman"/>
          <w:sz w:val="28"/>
          <w:szCs w:val="28"/>
          <w:lang w:val="ru-RU"/>
        </w:rPr>
        <w:t>×</w:t>
      </w:r>
      <w:r w:rsidR="003E6920" w:rsidRPr="006620CD">
        <w:rPr>
          <w:rFonts w:ascii="Times New Roman" w:hAnsi="Times New Roman"/>
          <w:sz w:val="28"/>
          <w:szCs w:val="28"/>
          <w:lang w:val="ru-RU"/>
        </w:rPr>
        <w:t>0,5</w:t>
      </w:r>
      <w:r w:rsidR="00617A56" w:rsidRPr="006620CD">
        <w:rPr>
          <w:rFonts w:ascii="Times New Roman" w:hAnsi="Times New Roman"/>
          <w:sz w:val="28"/>
          <w:szCs w:val="28"/>
          <w:vertAlign w:val="superscript"/>
          <w:lang w:val="ru-RU"/>
        </w:rPr>
        <w:t>0,5</w:t>
      </w:r>
      <w:r w:rsidRPr="006620CD">
        <w:rPr>
          <w:rFonts w:ascii="Times New Roman" w:hAnsi="Times New Roman"/>
          <w:sz w:val="28"/>
          <w:szCs w:val="28"/>
          <w:lang w:val="ru-RU"/>
        </w:rPr>
        <w:t>)×</w:t>
      </w:r>
      <w:r w:rsidR="00617A56" w:rsidRPr="006620CD">
        <w:rPr>
          <w:rFonts w:ascii="Times New Roman" w:hAnsi="Times New Roman"/>
          <w:sz w:val="28"/>
          <w:szCs w:val="28"/>
          <w:lang w:val="ru-RU"/>
        </w:rPr>
        <w:t>0,48=</w:t>
      </w:r>
      <w:r w:rsidR="00DB38AA" w:rsidRPr="006620CD">
        <w:rPr>
          <w:rFonts w:ascii="Times New Roman" w:hAnsi="Times New Roman"/>
          <w:sz w:val="28"/>
          <w:szCs w:val="28"/>
          <w:lang w:val="ru-RU"/>
        </w:rPr>
        <w:t>11,34 м</w:t>
      </w:r>
      <w:r w:rsidR="00883D80" w:rsidRPr="006620CD">
        <w:rPr>
          <w:rFonts w:ascii="Times New Roman" w:hAnsi="Times New Roman"/>
          <w:sz w:val="28"/>
          <w:szCs w:val="28"/>
          <w:lang w:val="ru-RU"/>
        </w:rPr>
        <w:t>/мин</w:t>
      </w:r>
      <w:r w:rsidR="00DB38AA" w:rsidRPr="006620CD">
        <w:rPr>
          <w:rFonts w:ascii="Times New Roman" w:hAnsi="Times New Roman"/>
          <w:sz w:val="28"/>
          <w:szCs w:val="28"/>
          <w:lang w:val="ru-RU"/>
        </w:rPr>
        <w:t>.</w:t>
      </w:r>
    </w:p>
    <w:p w:rsidR="00572402" w:rsidRDefault="00572402" w:rsidP="006620CD">
      <w:pPr>
        <w:widowControl w:val="0"/>
        <w:tabs>
          <w:tab w:val="left" w:pos="709"/>
        </w:tabs>
        <w:spacing w:after="0" w:line="360" w:lineRule="auto"/>
        <w:ind w:firstLine="709"/>
        <w:jc w:val="both"/>
        <w:rPr>
          <w:rFonts w:ascii="Times New Roman" w:hAnsi="Times New Roman"/>
          <w:sz w:val="28"/>
          <w:szCs w:val="28"/>
        </w:rPr>
      </w:pPr>
    </w:p>
    <w:p w:rsidR="00076075" w:rsidRPr="006620CD" w:rsidRDefault="00076075"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Крутящий момент, Н·м, и осевую силу, Н, при сверлении рассчитывают по формулам:</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076075" w:rsidRPr="006620CD" w:rsidRDefault="00076075"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М</w:t>
      </w:r>
      <w:r w:rsidRPr="006620CD">
        <w:rPr>
          <w:rFonts w:ascii="Times New Roman" w:hAnsi="Times New Roman"/>
          <w:sz w:val="28"/>
          <w:szCs w:val="28"/>
          <w:vertAlign w:val="subscript"/>
          <w:lang w:val="ru-RU"/>
        </w:rPr>
        <w:t>кр</w:t>
      </w:r>
      <w:r w:rsidRPr="006620CD">
        <w:rPr>
          <w:rFonts w:ascii="Times New Roman" w:hAnsi="Times New Roman"/>
          <w:sz w:val="28"/>
          <w:szCs w:val="28"/>
          <w:lang w:val="ru-RU"/>
        </w:rPr>
        <w:t>=10С</w:t>
      </w:r>
      <w:r w:rsidRPr="006620CD">
        <w:rPr>
          <w:rFonts w:ascii="Times New Roman" w:hAnsi="Times New Roman"/>
          <w:sz w:val="28"/>
          <w:szCs w:val="28"/>
          <w:vertAlign w:val="subscript"/>
          <w:lang w:val="ru-RU"/>
        </w:rPr>
        <w:t>М</w:t>
      </w:r>
      <w:r w:rsidRPr="006620CD">
        <w:rPr>
          <w:rFonts w:ascii="Times New Roman" w:hAnsi="Times New Roman"/>
          <w:sz w:val="28"/>
          <w:szCs w:val="28"/>
        </w:rPr>
        <w:t>D</w:t>
      </w:r>
      <w:r w:rsidRPr="006620CD">
        <w:rPr>
          <w:rFonts w:ascii="Times New Roman" w:hAnsi="Times New Roman"/>
          <w:sz w:val="28"/>
          <w:szCs w:val="28"/>
          <w:vertAlign w:val="superscript"/>
        </w:rPr>
        <w:t>q</w:t>
      </w:r>
      <w:r w:rsidRPr="006620CD">
        <w:rPr>
          <w:rFonts w:ascii="Times New Roman" w:hAnsi="Times New Roman"/>
          <w:sz w:val="28"/>
          <w:szCs w:val="28"/>
        </w:rPr>
        <w:t>S</w:t>
      </w:r>
      <w:r w:rsidRPr="006620CD">
        <w:rPr>
          <w:rFonts w:ascii="Times New Roman" w:hAnsi="Times New Roman"/>
          <w:sz w:val="28"/>
          <w:szCs w:val="28"/>
          <w:vertAlign w:val="superscript"/>
        </w:rPr>
        <w:t>y</w:t>
      </w:r>
      <w:r w:rsidRPr="006620CD">
        <w:rPr>
          <w:rFonts w:ascii="Times New Roman" w:hAnsi="Times New Roman"/>
          <w:sz w:val="28"/>
          <w:szCs w:val="28"/>
          <w:lang w:val="ru-RU"/>
        </w:rPr>
        <w:t>К</w:t>
      </w:r>
      <w:r w:rsidRPr="006620CD">
        <w:rPr>
          <w:rFonts w:ascii="Times New Roman" w:hAnsi="Times New Roman"/>
          <w:sz w:val="28"/>
          <w:szCs w:val="28"/>
          <w:vertAlign w:val="subscript"/>
          <w:lang w:val="ru-RU"/>
        </w:rPr>
        <w:t>р</w:t>
      </w:r>
      <w:r w:rsidRPr="006620CD">
        <w:rPr>
          <w:rFonts w:ascii="Times New Roman" w:hAnsi="Times New Roman"/>
          <w:sz w:val="28"/>
          <w:szCs w:val="28"/>
          <w:lang w:val="ru-RU"/>
        </w:rPr>
        <w:t>;</w:t>
      </w:r>
      <w:r w:rsidR="006620CD">
        <w:rPr>
          <w:rFonts w:ascii="Times New Roman" w:hAnsi="Times New Roman"/>
          <w:sz w:val="28"/>
          <w:szCs w:val="28"/>
          <w:lang w:val="ru-RU"/>
        </w:rPr>
        <w:t xml:space="preserve"> </w:t>
      </w:r>
      <w:r w:rsidRPr="006620CD">
        <w:rPr>
          <w:rFonts w:ascii="Times New Roman" w:hAnsi="Times New Roman"/>
          <w:sz w:val="28"/>
          <w:szCs w:val="28"/>
          <w:lang w:val="ru-RU"/>
        </w:rPr>
        <w:t>(4)</w:t>
      </w:r>
    </w:p>
    <w:p w:rsidR="00076075" w:rsidRPr="006620CD" w:rsidRDefault="00076075"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w:t>
      </w:r>
      <w:r w:rsidRPr="006620CD">
        <w:rPr>
          <w:rFonts w:ascii="Times New Roman" w:hAnsi="Times New Roman"/>
          <w:sz w:val="28"/>
          <w:szCs w:val="28"/>
          <w:vertAlign w:val="subscript"/>
          <w:lang w:val="ru-RU"/>
        </w:rPr>
        <w:t>О</w:t>
      </w:r>
      <w:r w:rsidRPr="006620CD">
        <w:rPr>
          <w:rFonts w:ascii="Times New Roman" w:hAnsi="Times New Roman"/>
          <w:sz w:val="28"/>
          <w:szCs w:val="28"/>
          <w:lang w:val="ru-RU"/>
        </w:rPr>
        <w:t>=10С</w:t>
      </w:r>
      <w:r w:rsidRPr="006620CD">
        <w:rPr>
          <w:rFonts w:ascii="Times New Roman" w:hAnsi="Times New Roman"/>
          <w:sz w:val="28"/>
          <w:szCs w:val="28"/>
          <w:vertAlign w:val="subscript"/>
          <w:lang w:val="ru-RU"/>
        </w:rPr>
        <w:t>р</w:t>
      </w:r>
      <w:r w:rsidRPr="006620CD">
        <w:rPr>
          <w:rFonts w:ascii="Times New Roman" w:hAnsi="Times New Roman"/>
          <w:sz w:val="28"/>
          <w:szCs w:val="28"/>
        </w:rPr>
        <w:t>D</w:t>
      </w:r>
      <w:r w:rsidRPr="006620CD">
        <w:rPr>
          <w:rFonts w:ascii="Times New Roman" w:hAnsi="Times New Roman"/>
          <w:sz w:val="28"/>
          <w:szCs w:val="28"/>
          <w:vertAlign w:val="superscript"/>
        </w:rPr>
        <w:t>q</w:t>
      </w:r>
      <w:r w:rsidRPr="006620CD">
        <w:rPr>
          <w:rFonts w:ascii="Times New Roman" w:hAnsi="Times New Roman"/>
          <w:sz w:val="28"/>
          <w:szCs w:val="28"/>
        </w:rPr>
        <w:t>S</w:t>
      </w:r>
      <w:r w:rsidRPr="006620CD">
        <w:rPr>
          <w:rFonts w:ascii="Times New Roman" w:hAnsi="Times New Roman"/>
          <w:sz w:val="28"/>
          <w:szCs w:val="28"/>
          <w:vertAlign w:val="superscript"/>
        </w:rPr>
        <w:t>y</w:t>
      </w:r>
      <w:r w:rsidRPr="006620CD">
        <w:rPr>
          <w:rFonts w:ascii="Times New Roman" w:hAnsi="Times New Roman"/>
          <w:sz w:val="28"/>
          <w:szCs w:val="28"/>
          <w:lang w:val="ru-RU"/>
        </w:rPr>
        <w:t>К</w:t>
      </w:r>
      <w:r w:rsidRPr="006620CD">
        <w:rPr>
          <w:rFonts w:ascii="Times New Roman" w:hAnsi="Times New Roman"/>
          <w:sz w:val="28"/>
          <w:szCs w:val="28"/>
          <w:vertAlign w:val="subscript"/>
          <w:lang w:val="ru-RU"/>
        </w:rPr>
        <w:t>р</w:t>
      </w:r>
      <w:r w:rsidRPr="006620CD">
        <w:rPr>
          <w:rFonts w:ascii="Times New Roman" w:hAnsi="Times New Roman"/>
          <w:sz w:val="28"/>
          <w:szCs w:val="28"/>
          <w:lang w:val="ru-RU"/>
        </w:rPr>
        <w:t>,</w:t>
      </w:r>
      <w:r w:rsidR="006620CD">
        <w:rPr>
          <w:rFonts w:ascii="Times New Roman" w:hAnsi="Times New Roman"/>
          <w:sz w:val="28"/>
          <w:szCs w:val="28"/>
          <w:lang w:val="ru-RU"/>
        </w:rPr>
        <w:t xml:space="preserve"> </w:t>
      </w:r>
      <w:r w:rsidRPr="006620CD">
        <w:rPr>
          <w:rFonts w:ascii="Times New Roman" w:hAnsi="Times New Roman"/>
          <w:sz w:val="28"/>
          <w:szCs w:val="28"/>
          <w:lang w:val="ru-RU"/>
        </w:rPr>
        <w:t>(5)</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076075" w:rsidRPr="006620CD" w:rsidRDefault="00076075"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где</w:t>
      </w:r>
      <w:r w:rsidRPr="006620CD">
        <w:rPr>
          <w:rFonts w:ascii="Times New Roman" w:hAnsi="Times New Roman"/>
          <w:sz w:val="28"/>
          <w:szCs w:val="28"/>
          <w:lang w:val="ru-RU"/>
        </w:rPr>
        <w:tab/>
      </w:r>
      <w:r w:rsidR="00BB1A35" w:rsidRPr="006620CD">
        <w:rPr>
          <w:rFonts w:ascii="Times New Roman" w:hAnsi="Times New Roman"/>
          <w:sz w:val="28"/>
          <w:szCs w:val="28"/>
          <w:lang w:val="ru-RU"/>
        </w:rPr>
        <w:t>коэффициент С</w:t>
      </w:r>
      <w:r w:rsidR="00BB1A35" w:rsidRPr="006620CD">
        <w:rPr>
          <w:rFonts w:ascii="Times New Roman" w:hAnsi="Times New Roman"/>
          <w:sz w:val="28"/>
          <w:szCs w:val="28"/>
          <w:vertAlign w:val="subscript"/>
          <w:lang w:val="ru-RU"/>
        </w:rPr>
        <w:t>М</w:t>
      </w:r>
      <w:r w:rsidR="00BB1A35" w:rsidRPr="006620CD">
        <w:rPr>
          <w:rFonts w:ascii="Times New Roman" w:hAnsi="Times New Roman"/>
          <w:sz w:val="28"/>
          <w:szCs w:val="28"/>
          <w:lang w:val="ru-RU"/>
        </w:rPr>
        <w:t xml:space="preserve">=0,0345; для крутящего момента: </w:t>
      </w:r>
      <w:r w:rsidR="00BB1A35" w:rsidRPr="006620CD">
        <w:rPr>
          <w:rFonts w:ascii="Times New Roman" w:hAnsi="Times New Roman"/>
          <w:sz w:val="28"/>
          <w:szCs w:val="28"/>
        </w:rPr>
        <w:t>q</w:t>
      </w:r>
      <w:r w:rsidR="00BB1A35" w:rsidRPr="006620CD">
        <w:rPr>
          <w:rFonts w:ascii="Times New Roman" w:hAnsi="Times New Roman"/>
          <w:sz w:val="28"/>
          <w:szCs w:val="28"/>
          <w:lang w:val="ru-RU"/>
        </w:rPr>
        <w:t xml:space="preserve">=2,0; </w:t>
      </w:r>
      <w:r w:rsidR="00BB1A35" w:rsidRPr="006620CD">
        <w:rPr>
          <w:rFonts w:ascii="Times New Roman" w:hAnsi="Times New Roman"/>
          <w:sz w:val="28"/>
          <w:szCs w:val="28"/>
        </w:rPr>
        <w:t>y</w:t>
      </w:r>
      <w:r w:rsidR="00BB1A35" w:rsidRPr="006620CD">
        <w:rPr>
          <w:rFonts w:ascii="Times New Roman" w:hAnsi="Times New Roman"/>
          <w:sz w:val="28"/>
          <w:szCs w:val="28"/>
          <w:lang w:val="ru-RU"/>
        </w:rPr>
        <w:t>=0,8; коэффициент С</w:t>
      </w:r>
      <w:r w:rsidR="00BB1A35" w:rsidRPr="006620CD">
        <w:rPr>
          <w:rFonts w:ascii="Times New Roman" w:hAnsi="Times New Roman"/>
          <w:sz w:val="28"/>
          <w:szCs w:val="28"/>
          <w:vertAlign w:val="subscript"/>
          <w:lang w:val="ru-RU"/>
        </w:rPr>
        <w:t>р</w:t>
      </w:r>
      <w:r w:rsidR="00BB1A35" w:rsidRPr="006620CD">
        <w:rPr>
          <w:rFonts w:ascii="Times New Roman" w:hAnsi="Times New Roman"/>
          <w:sz w:val="28"/>
          <w:szCs w:val="28"/>
          <w:lang w:val="ru-RU"/>
        </w:rPr>
        <w:t xml:space="preserve">=68; для осевой силы: </w:t>
      </w:r>
      <w:r w:rsidR="00BB1A35" w:rsidRPr="006620CD">
        <w:rPr>
          <w:rFonts w:ascii="Times New Roman" w:hAnsi="Times New Roman"/>
          <w:sz w:val="28"/>
          <w:szCs w:val="28"/>
        </w:rPr>
        <w:t>q</w:t>
      </w:r>
      <w:r w:rsidR="00BB1A35" w:rsidRPr="006620CD">
        <w:rPr>
          <w:rFonts w:ascii="Times New Roman" w:hAnsi="Times New Roman"/>
          <w:sz w:val="28"/>
          <w:szCs w:val="28"/>
          <w:lang w:val="ru-RU"/>
        </w:rPr>
        <w:t xml:space="preserve">=1,0; </w:t>
      </w:r>
      <w:r w:rsidR="00BB1A35" w:rsidRPr="006620CD">
        <w:rPr>
          <w:rFonts w:ascii="Times New Roman" w:hAnsi="Times New Roman"/>
          <w:sz w:val="28"/>
          <w:szCs w:val="28"/>
        </w:rPr>
        <w:t>y</w:t>
      </w:r>
      <w:r w:rsidR="00BB1A35" w:rsidRPr="006620CD">
        <w:rPr>
          <w:rFonts w:ascii="Times New Roman" w:hAnsi="Times New Roman"/>
          <w:sz w:val="28"/>
          <w:szCs w:val="28"/>
          <w:lang w:val="ru-RU"/>
        </w:rPr>
        <w:t>=0,7;</w:t>
      </w:r>
    </w:p>
    <w:p w:rsidR="00BB1A35" w:rsidRPr="006620CD" w:rsidRDefault="00B402A2"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К</w:t>
      </w:r>
      <w:r w:rsidRPr="006620CD">
        <w:rPr>
          <w:rFonts w:ascii="Times New Roman" w:hAnsi="Times New Roman"/>
          <w:sz w:val="28"/>
          <w:szCs w:val="28"/>
          <w:vertAlign w:val="subscript"/>
          <w:lang w:val="ru-RU"/>
        </w:rPr>
        <w:t>р</w:t>
      </w:r>
      <w:r w:rsidRPr="006620CD">
        <w:rPr>
          <w:rFonts w:ascii="Times New Roman" w:hAnsi="Times New Roman"/>
          <w:sz w:val="28"/>
          <w:szCs w:val="28"/>
          <w:lang w:val="ru-RU"/>
        </w:rPr>
        <w:t xml:space="preserve"> – коэффициент, учитывающий фактические условия обработки, К</w:t>
      </w:r>
      <w:r w:rsidRPr="006620CD">
        <w:rPr>
          <w:rFonts w:ascii="Times New Roman" w:hAnsi="Times New Roman"/>
          <w:sz w:val="28"/>
          <w:szCs w:val="28"/>
          <w:vertAlign w:val="subscript"/>
          <w:lang w:val="ru-RU"/>
        </w:rPr>
        <w:t>р</w:t>
      </w:r>
      <w:r w:rsidRPr="006620CD">
        <w:rPr>
          <w:rFonts w:ascii="Times New Roman" w:hAnsi="Times New Roman"/>
          <w:sz w:val="28"/>
          <w:szCs w:val="28"/>
          <w:lang w:val="ru-RU"/>
        </w:rPr>
        <w:t>=1;</w:t>
      </w:r>
    </w:p>
    <w:p w:rsidR="00572402" w:rsidRDefault="00572402" w:rsidP="006620CD">
      <w:pPr>
        <w:widowControl w:val="0"/>
        <w:tabs>
          <w:tab w:val="left" w:pos="709"/>
        </w:tabs>
        <w:spacing w:after="0" w:line="360" w:lineRule="auto"/>
        <w:ind w:firstLine="709"/>
        <w:jc w:val="both"/>
        <w:rPr>
          <w:rFonts w:ascii="Times New Roman" w:hAnsi="Times New Roman"/>
          <w:sz w:val="28"/>
          <w:szCs w:val="28"/>
        </w:rPr>
      </w:pPr>
    </w:p>
    <w:p w:rsidR="00B402A2" w:rsidRPr="006620CD" w:rsidRDefault="00B402A2"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М</w:t>
      </w:r>
      <w:r w:rsidRPr="006620CD">
        <w:rPr>
          <w:rFonts w:ascii="Times New Roman" w:hAnsi="Times New Roman"/>
          <w:sz w:val="28"/>
          <w:szCs w:val="28"/>
          <w:vertAlign w:val="subscript"/>
          <w:lang w:val="ru-RU"/>
        </w:rPr>
        <w:t>кр</w:t>
      </w:r>
      <w:r w:rsidRPr="006620CD">
        <w:rPr>
          <w:rFonts w:ascii="Times New Roman" w:hAnsi="Times New Roman"/>
          <w:sz w:val="28"/>
          <w:szCs w:val="28"/>
          <w:lang w:val="ru-RU"/>
        </w:rPr>
        <w:t>=10×0,0345×32</w:t>
      </w:r>
      <w:r w:rsidRPr="006620CD">
        <w:rPr>
          <w:rFonts w:ascii="Times New Roman" w:hAnsi="Times New Roman"/>
          <w:sz w:val="28"/>
          <w:szCs w:val="28"/>
          <w:vertAlign w:val="superscript"/>
          <w:lang w:val="ru-RU"/>
        </w:rPr>
        <w:t>2</w:t>
      </w:r>
      <w:r w:rsidRPr="006620CD">
        <w:rPr>
          <w:rFonts w:ascii="Times New Roman" w:hAnsi="Times New Roman"/>
          <w:sz w:val="28"/>
          <w:szCs w:val="28"/>
          <w:lang w:val="ru-RU"/>
        </w:rPr>
        <w:t>×0,5</w:t>
      </w:r>
      <w:r w:rsidRPr="006620CD">
        <w:rPr>
          <w:rFonts w:ascii="Times New Roman" w:hAnsi="Times New Roman"/>
          <w:sz w:val="28"/>
          <w:szCs w:val="28"/>
          <w:vertAlign w:val="superscript"/>
          <w:lang w:val="ru-RU"/>
        </w:rPr>
        <w:t>0,8</w:t>
      </w:r>
      <w:r w:rsidRPr="006620CD">
        <w:rPr>
          <w:rFonts w:ascii="Times New Roman" w:hAnsi="Times New Roman"/>
          <w:sz w:val="28"/>
          <w:szCs w:val="28"/>
          <w:lang w:val="ru-RU"/>
        </w:rPr>
        <w:t>×1=203;</w:t>
      </w:r>
    </w:p>
    <w:p w:rsidR="00B402A2" w:rsidRPr="006620CD" w:rsidRDefault="00B402A2"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Р</w:t>
      </w:r>
      <w:r w:rsidRPr="006620CD">
        <w:rPr>
          <w:rFonts w:ascii="Times New Roman" w:hAnsi="Times New Roman"/>
          <w:sz w:val="28"/>
          <w:szCs w:val="28"/>
          <w:vertAlign w:val="subscript"/>
          <w:lang w:val="ru-RU"/>
        </w:rPr>
        <w:t>О</w:t>
      </w:r>
      <w:r w:rsidRPr="006620CD">
        <w:rPr>
          <w:rFonts w:ascii="Times New Roman" w:hAnsi="Times New Roman"/>
          <w:sz w:val="28"/>
          <w:szCs w:val="28"/>
          <w:lang w:val="ru-RU"/>
        </w:rPr>
        <w:t>=10×68×32</w:t>
      </w:r>
      <w:r w:rsidRPr="006620CD">
        <w:rPr>
          <w:rFonts w:ascii="Times New Roman" w:hAnsi="Times New Roman"/>
          <w:sz w:val="28"/>
          <w:szCs w:val="28"/>
          <w:vertAlign w:val="superscript"/>
          <w:lang w:val="ru-RU"/>
        </w:rPr>
        <w:t>1</w:t>
      </w:r>
      <w:r w:rsidRPr="006620CD">
        <w:rPr>
          <w:rFonts w:ascii="Times New Roman" w:hAnsi="Times New Roman"/>
          <w:sz w:val="28"/>
          <w:szCs w:val="28"/>
          <w:lang w:val="ru-RU"/>
        </w:rPr>
        <w:t>×0,5</w:t>
      </w:r>
      <w:r w:rsidRPr="006620CD">
        <w:rPr>
          <w:rFonts w:ascii="Times New Roman" w:hAnsi="Times New Roman"/>
          <w:sz w:val="28"/>
          <w:szCs w:val="28"/>
          <w:vertAlign w:val="superscript"/>
          <w:lang w:val="ru-RU"/>
        </w:rPr>
        <w:t>0,7</w:t>
      </w:r>
      <w:r w:rsidRPr="006620CD">
        <w:rPr>
          <w:rFonts w:ascii="Times New Roman" w:hAnsi="Times New Roman"/>
          <w:sz w:val="28"/>
          <w:szCs w:val="28"/>
          <w:lang w:val="ru-RU"/>
        </w:rPr>
        <w:t>×1=13395.</w:t>
      </w:r>
    </w:p>
    <w:p w:rsidR="00572402" w:rsidRDefault="00572402" w:rsidP="006620CD">
      <w:pPr>
        <w:widowControl w:val="0"/>
        <w:tabs>
          <w:tab w:val="left" w:pos="709"/>
        </w:tabs>
        <w:spacing w:after="0" w:line="360" w:lineRule="auto"/>
        <w:ind w:firstLine="709"/>
        <w:jc w:val="both"/>
        <w:rPr>
          <w:rFonts w:ascii="Times New Roman" w:hAnsi="Times New Roman"/>
          <w:sz w:val="28"/>
          <w:szCs w:val="28"/>
        </w:rPr>
      </w:pPr>
    </w:p>
    <w:p w:rsidR="00B402A2" w:rsidRPr="006620CD" w:rsidRDefault="00B402A2"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Мощность резания, кВт, определяют по формуле:</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B402A2" w:rsidRPr="006620CD" w:rsidRDefault="00B402A2"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N</w:t>
      </w:r>
      <w:r w:rsidRPr="006620CD">
        <w:rPr>
          <w:rFonts w:ascii="Times New Roman" w:hAnsi="Times New Roman"/>
          <w:sz w:val="28"/>
          <w:szCs w:val="28"/>
          <w:vertAlign w:val="subscript"/>
        </w:rPr>
        <w:t>e</w:t>
      </w:r>
      <w:r w:rsidRPr="006620CD">
        <w:rPr>
          <w:rFonts w:ascii="Times New Roman" w:hAnsi="Times New Roman"/>
          <w:sz w:val="28"/>
          <w:szCs w:val="28"/>
          <w:lang w:val="ru-RU"/>
        </w:rPr>
        <w:t>= М</w:t>
      </w:r>
      <w:r w:rsidRPr="006620CD">
        <w:rPr>
          <w:rFonts w:ascii="Times New Roman" w:hAnsi="Times New Roman"/>
          <w:sz w:val="28"/>
          <w:szCs w:val="28"/>
          <w:vertAlign w:val="subscript"/>
          <w:lang w:val="ru-RU"/>
        </w:rPr>
        <w:t>кр</w:t>
      </w:r>
      <w:r w:rsidRPr="006620CD">
        <w:rPr>
          <w:rFonts w:ascii="Times New Roman" w:hAnsi="Times New Roman"/>
          <w:sz w:val="28"/>
          <w:szCs w:val="28"/>
        </w:rPr>
        <w:t>n</w:t>
      </w:r>
      <w:r w:rsidRPr="006620CD">
        <w:rPr>
          <w:rFonts w:ascii="Times New Roman" w:hAnsi="Times New Roman"/>
          <w:sz w:val="28"/>
          <w:szCs w:val="28"/>
          <w:lang w:val="ru-RU"/>
        </w:rPr>
        <w:t>/9750,</w:t>
      </w:r>
      <w:r w:rsidR="006620CD">
        <w:rPr>
          <w:rFonts w:ascii="Times New Roman" w:hAnsi="Times New Roman"/>
          <w:sz w:val="28"/>
          <w:szCs w:val="28"/>
          <w:lang w:val="ru-RU"/>
        </w:rPr>
        <w:t xml:space="preserve"> </w:t>
      </w:r>
      <w:r w:rsidRPr="006620CD">
        <w:rPr>
          <w:rFonts w:ascii="Times New Roman" w:hAnsi="Times New Roman"/>
          <w:sz w:val="28"/>
          <w:szCs w:val="28"/>
          <w:lang w:val="ru-RU"/>
        </w:rPr>
        <w:t>(6)</w:t>
      </w:r>
    </w:p>
    <w:p w:rsidR="006620CD" w:rsidRDefault="006620CD" w:rsidP="006620CD">
      <w:pPr>
        <w:widowControl w:val="0"/>
        <w:tabs>
          <w:tab w:val="left" w:pos="709"/>
        </w:tabs>
        <w:spacing w:after="0" w:line="360" w:lineRule="auto"/>
        <w:ind w:firstLine="709"/>
        <w:jc w:val="both"/>
        <w:rPr>
          <w:rFonts w:ascii="Times New Roman" w:hAnsi="Times New Roman"/>
          <w:sz w:val="28"/>
          <w:szCs w:val="28"/>
          <w:lang w:val="ru-RU"/>
        </w:rPr>
      </w:pPr>
    </w:p>
    <w:p w:rsidR="0017731F" w:rsidRPr="006620CD" w:rsidRDefault="00B402A2"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где </w:t>
      </w:r>
      <w:r w:rsidR="0017731F" w:rsidRPr="006620CD">
        <w:rPr>
          <w:rFonts w:ascii="Times New Roman" w:hAnsi="Times New Roman"/>
          <w:sz w:val="28"/>
          <w:szCs w:val="28"/>
        </w:rPr>
        <w:t>n</w:t>
      </w:r>
      <w:r w:rsidR="0017731F" w:rsidRPr="006620CD">
        <w:rPr>
          <w:rFonts w:ascii="Times New Roman" w:hAnsi="Times New Roman"/>
          <w:sz w:val="28"/>
          <w:szCs w:val="28"/>
          <w:lang w:val="ru-RU"/>
        </w:rPr>
        <w:t xml:space="preserve"> – частота вращения сверла, об/мин:</w:t>
      </w:r>
    </w:p>
    <w:p w:rsidR="0017731F" w:rsidRPr="006620CD" w:rsidRDefault="0017731F"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n</w:t>
      </w:r>
      <w:r w:rsidRPr="006620CD">
        <w:rPr>
          <w:rFonts w:ascii="Times New Roman" w:hAnsi="Times New Roman"/>
          <w:sz w:val="28"/>
          <w:szCs w:val="28"/>
          <w:lang w:val="ru-RU"/>
        </w:rPr>
        <w:t>=1000υ/(π</w:t>
      </w:r>
      <w:r w:rsidRPr="006620CD">
        <w:rPr>
          <w:rFonts w:ascii="Times New Roman" w:hAnsi="Times New Roman"/>
          <w:sz w:val="28"/>
          <w:szCs w:val="28"/>
        </w:rPr>
        <w:t>D</w:t>
      </w:r>
      <w:r w:rsidRPr="006620CD">
        <w:rPr>
          <w:rFonts w:ascii="Times New Roman" w:hAnsi="Times New Roman"/>
          <w:sz w:val="28"/>
          <w:szCs w:val="28"/>
          <w:lang w:val="ru-RU"/>
        </w:rPr>
        <w:t>)</w:t>
      </w:r>
      <w:r w:rsidR="009C239A" w:rsidRPr="006620CD">
        <w:rPr>
          <w:rFonts w:ascii="Times New Roman" w:hAnsi="Times New Roman"/>
          <w:sz w:val="28"/>
          <w:szCs w:val="28"/>
          <w:lang w:val="ru-RU"/>
        </w:rPr>
        <w:t>;</w:t>
      </w:r>
      <w:r w:rsidR="006620CD">
        <w:rPr>
          <w:rFonts w:ascii="Times New Roman" w:hAnsi="Times New Roman"/>
          <w:sz w:val="28"/>
          <w:szCs w:val="28"/>
          <w:lang w:val="ru-RU"/>
        </w:rPr>
        <w:t xml:space="preserve"> </w:t>
      </w:r>
      <w:r w:rsidRPr="006620CD">
        <w:rPr>
          <w:rFonts w:ascii="Times New Roman" w:hAnsi="Times New Roman"/>
          <w:sz w:val="28"/>
          <w:szCs w:val="28"/>
          <w:lang w:val="ru-RU"/>
        </w:rPr>
        <w:t>(7)</w:t>
      </w:r>
    </w:p>
    <w:p w:rsidR="00B402A2" w:rsidRPr="006620CD" w:rsidRDefault="009C239A" w:rsidP="006620CD">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rPr>
        <w:t>n</w:t>
      </w:r>
      <w:r w:rsidRPr="006620CD">
        <w:rPr>
          <w:rFonts w:ascii="Times New Roman" w:hAnsi="Times New Roman"/>
          <w:sz w:val="28"/>
          <w:szCs w:val="28"/>
          <w:lang w:val="ru-RU"/>
        </w:rPr>
        <w:t xml:space="preserve"> </w:t>
      </w:r>
      <w:r w:rsidR="0017731F" w:rsidRPr="006620CD">
        <w:rPr>
          <w:rFonts w:ascii="Times New Roman" w:hAnsi="Times New Roman"/>
          <w:sz w:val="28"/>
          <w:szCs w:val="28"/>
          <w:lang w:val="ru-RU"/>
        </w:rPr>
        <w:t>=1000×11,34/(3,14×32)</w:t>
      </w:r>
      <w:r w:rsidRPr="006620CD">
        <w:rPr>
          <w:rFonts w:ascii="Times New Roman" w:hAnsi="Times New Roman"/>
          <w:sz w:val="28"/>
          <w:szCs w:val="28"/>
          <w:lang w:val="ru-RU"/>
        </w:rPr>
        <w:t>=113;</w:t>
      </w:r>
    </w:p>
    <w:p w:rsidR="006620CD" w:rsidRDefault="009C239A" w:rsidP="006620CD">
      <w:pPr>
        <w:widowControl w:val="0"/>
        <w:tabs>
          <w:tab w:val="left" w:pos="709"/>
        </w:tabs>
        <w:spacing w:after="0" w:line="360" w:lineRule="auto"/>
        <w:ind w:firstLine="709"/>
        <w:jc w:val="both"/>
        <w:rPr>
          <w:rFonts w:ascii="Times New Roman" w:hAnsi="Times New Roman"/>
          <w:sz w:val="28"/>
          <w:szCs w:val="28"/>
        </w:rPr>
      </w:pPr>
      <w:r w:rsidRPr="006620CD">
        <w:rPr>
          <w:rFonts w:ascii="Times New Roman" w:hAnsi="Times New Roman"/>
          <w:sz w:val="28"/>
          <w:szCs w:val="28"/>
        </w:rPr>
        <w:t>N</w:t>
      </w:r>
      <w:r w:rsidRPr="006620CD">
        <w:rPr>
          <w:rFonts w:ascii="Times New Roman" w:hAnsi="Times New Roman"/>
          <w:sz w:val="28"/>
          <w:szCs w:val="28"/>
          <w:vertAlign w:val="subscript"/>
        </w:rPr>
        <w:t>e</w:t>
      </w:r>
      <w:r w:rsidRPr="006620CD">
        <w:rPr>
          <w:rFonts w:ascii="Times New Roman" w:hAnsi="Times New Roman"/>
          <w:sz w:val="28"/>
          <w:szCs w:val="28"/>
          <w:lang w:val="ru-RU"/>
        </w:rPr>
        <w:t>= 203×113/9750=2,35.</w:t>
      </w:r>
    </w:p>
    <w:p w:rsidR="00572402" w:rsidRPr="00572402" w:rsidRDefault="00572402" w:rsidP="006620CD">
      <w:pPr>
        <w:widowControl w:val="0"/>
        <w:tabs>
          <w:tab w:val="left" w:pos="709"/>
        </w:tabs>
        <w:spacing w:after="0" w:line="360" w:lineRule="auto"/>
        <w:ind w:firstLine="709"/>
        <w:jc w:val="both"/>
        <w:rPr>
          <w:rFonts w:ascii="Times New Roman" w:hAnsi="Times New Roman"/>
          <w:sz w:val="28"/>
          <w:szCs w:val="28"/>
        </w:rPr>
      </w:pPr>
    </w:p>
    <w:p w:rsidR="00176393" w:rsidRPr="006620CD" w:rsidRDefault="009C239A" w:rsidP="00572402">
      <w:pPr>
        <w:widowControl w:val="0"/>
        <w:tabs>
          <w:tab w:val="left" w:pos="709"/>
        </w:tabs>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r>
      <w:r w:rsidR="00176393" w:rsidRPr="006620CD">
        <w:rPr>
          <w:rFonts w:ascii="Times New Roman" w:hAnsi="Times New Roman"/>
          <w:sz w:val="28"/>
          <w:szCs w:val="28"/>
          <w:lang w:val="ru-RU"/>
        </w:rPr>
        <w:t>6 Экономическая часть</w:t>
      </w:r>
    </w:p>
    <w:p w:rsidR="00953589" w:rsidRPr="006620CD" w:rsidRDefault="00953589" w:rsidP="006620CD">
      <w:pPr>
        <w:widowControl w:val="0"/>
        <w:spacing w:after="0" w:line="360" w:lineRule="auto"/>
        <w:ind w:firstLine="709"/>
        <w:jc w:val="both"/>
        <w:rPr>
          <w:rFonts w:ascii="Times New Roman" w:hAnsi="Times New Roman"/>
          <w:sz w:val="28"/>
          <w:szCs w:val="28"/>
          <w:lang w:val="ru-RU"/>
        </w:rPr>
      </w:pPr>
    </w:p>
    <w:p w:rsidR="00383554" w:rsidRPr="006620CD" w:rsidRDefault="00953589"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xml:space="preserve">В данный момент купить новую или бывшую в эксплуатации подвеску тормозного башмака не представляет особой сложности, так как есть множество организаций занимающихся продажей различных деталей подвижного состава. </w:t>
      </w:r>
    </w:p>
    <w:p w:rsidR="00383554" w:rsidRPr="006620CD" w:rsidRDefault="00953589"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Стоимость подвески тормозного башмака может быть от 300 до 550 рублей, в зависимости от года изготовления. Для сравнения</w:t>
      </w:r>
      <w:r w:rsidR="00FB1B32" w:rsidRPr="006620CD">
        <w:rPr>
          <w:rFonts w:ascii="Times New Roman" w:hAnsi="Times New Roman"/>
          <w:sz w:val="28"/>
          <w:szCs w:val="28"/>
          <w:lang w:val="ru-RU"/>
        </w:rPr>
        <w:t xml:space="preserve"> - </w:t>
      </w:r>
      <w:r w:rsidRPr="006620CD">
        <w:rPr>
          <w:rFonts w:ascii="Times New Roman" w:hAnsi="Times New Roman"/>
          <w:sz w:val="28"/>
          <w:szCs w:val="28"/>
          <w:lang w:val="ru-RU"/>
        </w:rPr>
        <w:t xml:space="preserve">цена ремонта </w:t>
      </w:r>
      <w:r w:rsidR="00FB1B32" w:rsidRPr="006620CD">
        <w:rPr>
          <w:rFonts w:ascii="Times New Roman" w:hAnsi="Times New Roman"/>
          <w:sz w:val="28"/>
          <w:szCs w:val="28"/>
          <w:lang w:val="ru-RU"/>
        </w:rPr>
        <w:t>подвески тормозного башмака</w:t>
      </w:r>
      <w:r w:rsidRPr="006620CD">
        <w:rPr>
          <w:rFonts w:ascii="Times New Roman" w:hAnsi="Times New Roman"/>
          <w:sz w:val="28"/>
          <w:szCs w:val="28"/>
          <w:lang w:val="ru-RU"/>
        </w:rPr>
        <w:t xml:space="preserve"> при деповском ремонте</w:t>
      </w:r>
      <w:r w:rsidR="00FB1B32" w:rsidRPr="006620CD">
        <w:rPr>
          <w:rFonts w:ascii="Times New Roman" w:hAnsi="Times New Roman"/>
          <w:sz w:val="28"/>
          <w:szCs w:val="28"/>
          <w:lang w:val="ru-RU"/>
        </w:rPr>
        <w:t xml:space="preserve"> составляет </w:t>
      </w:r>
      <w:r w:rsidR="00383554" w:rsidRPr="006620CD">
        <w:rPr>
          <w:rFonts w:ascii="Times New Roman" w:hAnsi="Times New Roman"/>
          <w:sz w:val="28"/>
          <w:szCs w:val="28"/>
          <w:lang w:val="ru-RU"/>
        </w:rPr>
        <w:t>не более</w:t>
      </w:r>
      <w:r w:rsidR="00FB1B32" w:rsidRPr="006620CD">
        <w:rPr>
          <w:rFonts w:ascii="Times New Roman" w:hAnsi="Times New Roman"/>
          <w:sz w:val="28"/>
          <w:szCs w:val="28"/>
          <w:lang w:val="ru-RU"/>
        </w:rPr>
        <w:t xml:space="preserve"> 50 рублей.</w:t>
      </w:r>
      <w:r w:rsidR="00383554" w:rsidRPr="006620CD">
        <w:rPr>
          <w:rFonts w:ascii="Times New Roman" w:hAnsi="Times New Roman"/>
          <w:sz w:val="28"/>
          <w:szCs w:val="28"/>
          <w:lang w:val="ru-RU"/>
        </w:rPr>
        <w:t xml:space="preserve"> </w:t>
      </w:r>
    </w:p>
    <w:p w:rsidR="00953589" w:rsidRPr="006620CD" w:rsidRDefault="003835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Себестоимость ремонта подвески тормозного башмака составляет около 300 рублей.</w:t>
      </w:r>
    </w:p>
    <w:p w:rsidR="00383554" w:rsidRDefault="00383554"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 xml:space="preserve">Вывод: </w:t>
      </w:r>
      <w:r w:rsidR="001C79F4" w:rsidRPr="006620CD">
        <w:rPr>
          <w:rFonts w:ascii="Times New Roman" w:hAnsi="Times New Roman"/>
          <w:sz w:val="28"/>
          <w:szCs w:val="28"/>
          <w:lang w:val="ru-RU"/>
        </w:rPr>
        <w:t>изготовление подвески тормозного башмака простое, не требует больших затрат средств и времени</w:t>
      </w:r>
      <w:r w:rsidRPr="006620CD">
        <w:rPr>
          <w:rFonts w:ascii="Times New Roman" w:hAnsi="Times New Roman"/>
          <w:sz w:val="28"/>
          <w:szCs w:val="28"/>
          <w:lang w:val="ru-RU"/>
        </w:rPr>
        <w:t>.</w:t>
      </w:r>
      <w:r w:rsidR="001C79F4" w:rsidRPr="006620CD">
        <w:rPr>
          <w:rFonts w:ascii="Times New Roman" w:hAnsi="Times New Roman"/>
          <w:sz w:val="28"/>
          <w:szCs w:val="28"/>
          <w:lang w:val="ru-RU"/>
        </w:rPr>
        <w:t xml:space="preserve"> Поэтому в депо организовать не сложно, но так как стоимость оборудования высокая, а объём работы мал, то проще заказывать новую подвеску тормозного башмака на заводе изготовителе.</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176393" w:rsidRPr="006620CD" w:rsidRDefault="001763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t>7 Техника безопасности</w:t>
      </w:r>
    </w:p>
    <w:p w:rsidR="00CC6FCF" w:rsidRPr="006620CD" w:rsidRDefault="00CC6FCF" w:rsidP="006620CD">
      <w:pPr>
        <w:widowControl w:val="0"/>
        <w:spacing w:after="0" w:line="360" w:lineRule="auto"/>
        <w:ind w:firstLine="709"/>
        <w:jc w:val="both"/>
        <w:rPr>
          <w:rFonts w:ascii="Times New Roman" w:hAnsi="Times New Roman"/>
          <w:sz w:val="28"/>
          <w:szCs w:val="28"/>
          <w:lang w:val="ru-RU"/>
        </w:rPr>
      </w:pPr>
    </w:p>
    <w:p w:rsidR="00CC6FCF"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Слесарь при работе на всех видах режущих электрических станков обязан:</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не допускать к работе посторонних лиц;</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сообщать мастеру о неисправностях, при которых невозможно продолжение безопасной работы, и не приступать к работе до их устранения;</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перед началом работы необходимо надеть спецодежду, предусмотренную нормами;</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получить от руководителя работ устное или письменное задание, инструктаж о безопасных методах и приемах работы;</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привести в порядок рабочее место, убрав посторонние предметы;</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проверить исправность концевых выключателей, пусковых кнопок, ограждения;</w:t>
      </w:r>
    </w:p>
    <w:p w:rsidR="000C35B7" w:rsidRPr="006620CD" w:rsidRDefault="000C35B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знать опасные и вредные производственные факторы;</w:t>
      </w:r>
    </w:p>
    <w:p w:rsidR="000C35B7" w:rsidRPr="006620CD" w:rsidRDefault="000C35B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уметь оказывать первую помощь пострадавшим при несчастных случаях на производстве;</w:t>
      </w:r>
    </w:p>
    <w:p w:rsidR="000C35B7" w:rsidRPr="006620CD" w:rsidRDefault="000C35B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надежно и прочно крепить режущий инструмент, точно центрировать его;</w:t>
      </w:r>
    </w:p>
    <w:p w:rsidR="000C35B7" w:rsidRPr="006620CD" w:rsidRDefault="000C35B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обрабатываемые детали, тиски и другие крепежные приспособления прочно и надежно крепить на столе станка специальными крепежными деталями: болтами, соответствующими пазу стола, прижимными планками, упорами и т.д.;</w:t>
      </w:r>
    </w:p>
    <w:p w:rsidR="000C35B7" w:rsidRPr="006620CD" w:rsidRDefault="000C35B7"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деталь подводить к кругу постепенно, без рывков и резкого нажима;</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проверить заземление.</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Запрещается при работе с электроинструментом:</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работать при снятых ограждениях;</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производить наладку, обслуживание и смазку при включенном двигателе;</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 производить чистку и обтирку на ходу, работать при неисправных блокировках.</w:t>
      </w:r>
    </w:p>
    <w:p w:rsidR="00A22D54" w:rsidRPr="006620CD" w:rsidRDefault="00A22D54"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t>Отключение цепи управления производить всякий раз при перерывах в работе.</w:t>
      </w:r>
    </w:p>
    <w:p w:rsidR="000C35B7" w:rsidRDefault="000C35B7"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По окончании работы отключить цепи управления, привести в порядок рабочее место, вытереть и смазать трущиеся части , закрыть пусковую аппаратуру.</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176393" w:rsidRPr="006620CD" w:rsidRDefault="001763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t>Заключение</w:t>
      </w:r>
    </w:p>
    <w:p w:rsidR="002F1A8C" w:rsidRPr="006620CD" w:rsidRDefault="002F1A8C" w:rsidP="006620CD">
      <w:pPr>
        <w:widowControl w:val="0"/>
        <w:spacing w:after="0" w:line="360" w:lineRule="auto"/>
        <w:ind w:firstLine="709"/>
        <w:jc w:val="both"/>
        <w:rPr>
          <w:rFonts w:ascii="Times New Roman" w:hAnsi="Times New Roman"/>
          <w:sz w:val="28"/>
          <w:szCs w:val="28"/>
          <w:lang w:val="ru-RU"/>
        </w:rPr>
      </w:pPr>
    </w:p>
    <w:p w:rsidR="002F1A8C" w:rsidRDefault="002F1A8C" w:rsidP="006620CD">
      <w:pPr>
        <w:widowControl w:val="0"/>
        <w:spacing w:after="0" w:line="360" w:lineRule="auto"/>
        <w:ind w:firstLine="709"/>
        <w:jc w:val="both"/>
        <w:rPr>
          <w:rFonts w:ascii="Times New Roman" w:hAnsi="Times New Roman"/>
          <w:sz w:val="28"/>
          <w:szCs w:val="28"/>
        </w:rPr>
      </w:pPr>
      <w:r w:rsidRPr="006620CD">
        <w:rPr>
          <w:rFonts w:ascii="Times New Roman" w:hAnsi="Times New Roman"/>
          <w:sz w:val="28"/>
          <w:szCs w:val="28"/>
          <w:lang w:val="ru-RU"/>
        </w:rPr>
        <w:t>В курсовом проекте изучен технологический процесс изготовления подвески тормозного башмака, определены условия эксплуатации детали, рассмотрен существующий технологический процесс ремонта подвески тормозного башмака, составлен технологический процесс изготовления, выбрано технологическое оборудование и оснастка для механической обработки, в экономической части сделан вывод о целесообразности налаживания производства подвесок тормозного башмака в условиях депо, получены навыки оформления технологических документов, составления алгоритма изготовления детали.</w:t>
      </w:r>
    </w:p>
    <w:p w:rsidR="00572402" w:rsidRPr="00572402" w:rsidRDefault="00572402" w:rsidP="006620CD">
      <w:pPr>
        <w:widowControl w:val="0"/>
        <w:spacing w:after="0" w:line="360" w:lineRule="auto"/>
        <w:ind w:firstLine="709"/>
        <w:jc w:val="both"/>
        <w:rPr>
          <w:rFonts w:ascii="Times New Roman" w:hAnsi="Times New Roman"/>
          <w:sz w:val="28"/>
          <w:szCs w:val="28"/>
        </w:rPr>
      </w:pPr>
    </w:p>
    <w:p w:rsidR="00CC756D" w:rsidRPr="006620CD" w:rsidRDefault="00176393" w:rsidP="006620CD">
      <w:pPr>
        <w:widowControl w:val="0"/>
        <w:spacing w:after="0" w:line="360" w:lineRule="auto"/>
        <w:ind w:firstLine="709"/>
        <w:jc w:val="both"/>
        <w:rPr>
          <w:rFonts w:ascii="Times New Roman" w:hAnsi="Times New Roman"/>
          <w:sz w:val="28"/>
          <w:szCs w:val="28"/>
          <w:lang w:val="ru-RU"/>
        </w:rPr>
      </w:pPr>
      <w:r w:rsidRPr="006620CD">
        <w:rPr>
          <w:rFonts w:ascii="Times New Roman" w:hAnsi="Times New Roman"/>
          <w:sz w:val="28"/>
          <w:szCs w:val="28"/>
          <w:lang w:val="ru-RU"/>
        </w:rPr>
        <w:br w:type="page"/>
      </w:r>
      <w:r w:rsidR="00185B52" w:rsidRPr="006620CD">
        <w:rPr>
          <w:rFonts w:ascii="Times New Roman" w:hAnsi="Times New Roman"/>
          <w:sz w:val="28"/>
          <w:szCs w:val="28"/>
          <w:lang w:val="ru-RU"/>
        </w:rPr>
        <w:t>Список использованной литературы</w:t>
      </w:r>
    </w:p>
    <w:p w:rsidR="00185B52" w:rsidRPr="006620CD" w:rsidRDefault="00185B52" w:rsidP="006620CD">
      <w:pPr>
        <w:widowControl w:val="0"/>
        <w:spacing w:after="0" w:line="360" w:lineRule="auto"/>
        <w:ind w:firstLine="709"/>
        <w:jc w:val="both"/>
        <w:rPr>
          <w:rFonts w:ascii="Times New Roman" w:hAnsi="Times New Roman"/>
          <w:sz w:val="28"/>
          <w:szCs w:val="28"/>
          <w:lang w:val="ru-RU"/>
        </w:rPr>
      </w:pP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1</w:t>
      </w:r>
      <w:r w:rsidR="006620CD">
        <w:rPr>
          <w:rFonts w:ascii="Times New Roman" w:hAnsi="Times New Roman"/>
          <w:sz w:val="28"/>
          <w:szCs w:val="28"/>
          <w:lang w:val="ru-RU"/>
        </w:rPr>
        <w:t xml:space="preserve"> </w:t>
      </w:r>
      <w:r w:rsidRPr="006620CD">
        <w:rPr>
          <w:rFonts w:ascii="Times New Roman" w:hAnsi="Times New Roman"/>
          <w:sz w:val="28"/>
          <w:szCs w:val="28"/>
          <w:lang w:val="ru-RU"/>
        </w:rPr>
        <w:t xml:space="preserve">Г. Ф. Гусев, В. А. Королев «Проектирование технологических процессов ремонта деталей вагонов» Ч.1, Омск, </w:t>
      </w:r>
      <w:smartTag w:uri="urn:schemas-microsoft-com:office:smarttags" w:element="metricconverter">
        <w:smartTagPr>
          <w:attr w:name="ProductID" w:val="1997 г"/>
        </w:smartTagPr>
        <w:r w:rsidRPr="006620CD">
          <w:rPr>
            <w:rFonts w:ascii="Times New Roman" w:hAnsi="Times New Roman"/>
            <w:sz w:val="28"/>
            <w:szCs w:val="28"/>
            <w:lang w:val="ru-RU"/>
          </w:rPr>
          <w:t>1997 г</w:t>
        </w:r>
      </w:smartTag>
      <w:r w:rsidRPr="006620CD">
        <w:rPr>
          <w:rFonts w:ascii="Times New Roman" w:hAnsi="Times New Roman"/>
          <w:sz w:val="28"/>
          <w:szCs w:val="28"/>
          <w:lang w:val="ru-RU"/>
        </w:rPr>
        <w:t>.</w:t>
      </w: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 xml:space="preserve">2 Г. Ф. Гусев, В. А. Королев, Л. А. Пасечникова «Проектирование технологических процессов ремонта деталей вагонов» Ч.2, Омск, </w:t>
      </w:r>
      <w:smartTag w:uri="urn:schemas-microsoft-com:office:smarttags" w:element="metricconverter">
        <w:smartTagPr>
          <w:attr w:name="ProductID" w:val="1998 г"/>
        </w:smartTagPr>
        <w:r w:rsidRPr="006620CD">
          <w:rPr>
            <w:rFonts w:ascii="Times New Roman" w:hAnsi="Times New Roman"/>
            <w:sz w:val="28"/>
            <w:szCs w:val="28"/>
            <w:lang w:val="ru-RU"/>
          </w:rPr>
          <w:t>1998 г</w:t>
        </w:r>
      </w:smartTag>
      <w:r w:rsidRPr="006620CD">
        <w:rPr>
          <w:rFonts w:ascii="Times New Roman" w:hAnsi="Times New Roman"/>
          <w:sz w:val="28"/>
          <w:szCs w:val="28"/>
          <w:lang w:val="ru-RU"/>
        </w:rPr>
        <w:t>.</w:t>
      </w: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3 Г.Ф. Гусев, В.В. Зубенко «Комплектация и оформление технологических документов при ремонте вагонов»: Методические указания при курсовом проектировании / Г. Ф. Гусев, В. В. Зубенко; Омский гос. Ун-т путей сообщения. Омск, 2006. 54 с.</w:t>
      </w: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4 Быков Б.В., Пигарев В.Е. Технология ремонта вагнонов: Учебник для средних специальных учебных заведений ж.-д. трансп. — М.: Желдориздат, 2001. — 559 с.</w:t>
      </w: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5 Технология производства и ремонта вагонов: Учебник для вузов ж.-д. трансп. / К. В. Мотовилов, В.С. Лукашук, В.Ф. Криворудченко, А.А. Петров; Под ред. К.В. Мотовилова. — М.: Маршрут, 2003. — 382 с.</w:t>
      </w: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6 Инструкция по ремонту тележек грузовых вагонов РД 32 052 – 96 / ПКБ ЦВ. М., 1996, 76 с.</w:t>
      </w:r>
    </w:p>
    <w:p w:rsidR="00CC756D" w:rsidRPr="006620CD" w:rsidRDefault="00CC756D" w:rsidP="006620CD">
      <w:pPr>
        <w:widowControl w:val="0"/>
        <w:spacing w:after="0" w:line="360" w:lineRule="auto"/>
        <w:jc w:val="both"/>
        <w:rPr>
          <w:rFonts w:ascii="Times New Roman" w:hAnsi="Times New Roman"/>
          <w:sz w:val="28"/>
          <w:szCs w:val="28"/>
          <w:lang w:val="ru-RU"/>
        </w:rPr>
      </w:pPr>
      <w:r w:rsidRPr="006620CD">
        <w:rPr>
          <w:rFonts w:ascii="Times New Roman" w:hAnsi="Times New Roman"/>
          <w:sz w:val="28"/>
          <w:szCs w:val="28"/>
          <w:lang w:val="ru-RU"/>
        </w:rPr>
        <w:t xml:space="preserve">7 Грузовые вагоны железных дорог колеи </w:t>
      </w:r>
      <w:smartTag w:uri="urn:schemas-microsoft-com:office:smarttags" w:element="metricconverter">
        <w:smartTagPr>
          <w:attr w:name="ProductID" w:val="1520 мм"/>
        </w:smartTagPr>
        <w:r w:rsidRPr="006620CD">
          <w:rPr>
            <w:rFonts w:ascii="Times New Roman" w:hAnsi="Times New Roman"/>
            <w:sz w:val="28"/>
            <w:szCs w:val="28"/>
            <w:lang w:val="ru-RU"/>
          </w:rPr>
          <w:t>1520 мм</w:t>
        </w:r>
      </w:smartTag>
      <w:r w:rsidRPr="006620CD">
        <w:rPr>
          <w:rFonts w:ascii="Times New Roman" w:hAnsi="Times New Roman"/>
          <w:sz w:val="28"/>
          <w:szCs w:val="28"/>
          <w:lang w:val="ru-RU"/>
        </w:rPr>
        <w:t>. Руководство по деповскому ремонту. ЦВ/4859 М.: Транспорт, 1992, 89 с.</w:t>
      </w:r>
    </w:p>
    <w:p w:rsidR="00CC756D" w:rsidRPr="006620CD" w:rsidRDefault="00407129" w:rsidP="006620CD">
      <w:pPr>
        <w:pStyle w:val="Style1"/>
        <w:spacing w:line="360" w:lineRule="auto"/>
        <w:ind w:firstLine="0"/>
        <w:rPr>
          <w:rStyle w:val="FontStyle11"/>
          <w:rFonts w:ascii="Times New Roman" w:hAnsi="Times New Roman" w:cs="Times New Roman"/>
          <w:spacing w:val="0"/>
          <w:sz w:val="28"/>
          <w:szCs w:val="28"/>
        </w:rPr>
      </w:pPr>
      <w:r w:rsidRPr="006620CD">
        <w:rPr>
          <w:sz w:val="28"/>
          <w:szCs w:val="28"/>
        </w:rPr>
        <w:t>8</w:t>
      </w:r>
      <w:r w:rsidR="00CC756D" w:rsidRPr="006620CD">
        <w:rPr>
          <w:sz w:val="28"/>
          <w:szCs w:val="28"/>
        </w:rPr>
        <w:t xml:space="preserve"> </w:t>
      </w:r>
      <w:r w:rsidR="00CC756D" w:rsidRPr="006620CD">
        <w:rPr>
          <w:rStyle w:val="FontStyle12"/>
          <w:spacing w:val="0"/>
          <w:sz w:val="28"/>
          <w:szCs w:val="28"/>
        </w:rPr>
        <w:t xml:space="preserve">Справочник </w:t>
      </w:r>
      <w:r w:rsidR="00CC756D" w:rsidRPr="006620CD">
        <w:rPr>
          <w:rStyle w:val="FontStyle11"/>
          <w:rFonts w:ascii="Times New Roman" w:hAnsi="Times New Roman" w:cs="Times New Roman"/>
          <w:b w:val="0"/>
          <w:i w:val="0"/>
          <w:spacing w:val="0"/>
          <w:sz w:val="28"/>
          <w:szCs w:val="28"/>
        </w:rPr>
        <w:t>технолога-машиностроителя</w:t>
      </w:r>
      <w:r w:rsidR="00CC756D" w:rsidRPr="006620CD">
        <w:rPr>
          <w:rStyle w:val="FontStyle11"/>
          <w:rFonts w:ascii="Times New Roman" w:hAnsi="Times New Roman" w:cs="Times New Roman"/>
          <w:spacing w:val="0"/>
          <w:sz w:val="28"/>
          <w:szCs w:val="28"/>
        </w:rPr>
        <w:t xml:space="preserve">. </w:t>
      </w:r>
      <w:r w:rsidR="00CC756D" w:rsidRPr="006620CD">
        <w:rPr>
          <w:rStyle w:val="FontStyle12"/>
          <w:spacing w:val="0"/>
          <w:sz w:val="28"/>
          <w:szCs w:val="28"/>
        </w:rPr>
        <w:t xml:space="preserve">В </w:t>
      </w:r>
      <w:r w:rsidR="00CC756D" w:rsidRPr="006620CD">
        <w:rPr>
          <w:rStyle w:val="FontStyle11"/>
          <w:rFonts w:ascii="Times New Roman" w:hAnsi="Times New Roman" w:cs="Times New Roman"/>
          <w:b w:val="0"/>
          <w:i w:val="0"/>
          <w:spacing w:val="0"/>
          <w:sz w:val="28"/>
          <w:szCs w:val="28"/>
        </w:rPr>
        <w:t>2-х т. Т. 1/Под ред. А. Г. Косиловой и Р. К. Мещерякова,— 4-е изд., перераб. и доп. — М.: Машиностроение, 1986. 656 с, ил.</w:t>
      </w:r>
    </w:p>
    <w:p w:rsidR="00CC756D" w:rsidRPr="006620CD" w:rsidRDefault="00407129" w:rsidP="006620CD">
      <w:pPr>
        <w:widowControl w:val="0"/>
        <w:spacing w:after="0" w:line="360" w:lineRule="auto"/>
        <w:jc w:val="both"/>
        <w:rPr>
          <w:rStyle w:val="FontStyle11"/>
          <w:rFonts w:ascii="Times New Roman" w:hAnsi="Times New Roman" w:cs="Times New Roman"/>
          <w:b w:val="0"/>
          <w:i w:val="0"/>
          <w:spacing w:val="0"/>
          <w:sz w:val="28"/>
          <w:szCs w:val="28"/>
          <w:lang w:val="ru-RU"/>
        </w:rPr>
      </w:pPr>
      <w:r w:rsidRPr="006620CD">
        <w:rPr>
          <w:rStyle w:val="FontStyle12"/>
          <w:spacing w:val="0"/>
          <w:sz w:val="28"/>
          <w:szCs w:val="28"/>
          <w:lang w:val="ru-RU"/>
        </w:rPr>
        <w:t>9</w:t>
      </w:r>
      <w:r w:rsidR="00CC756D" w:rsidRPr="006620CD">
        <w:rPr>
          <w:rStyle w:val="FontStyle12"/>
          <w:spacing w:val="0"/>
          <w:sz w:val="28"/>
          <w:szCs w:val="28"/>
          <w:lang w:val="ru-RU"/>
        </w:rPr>
        <w:t xml:space="preserve"> Справочник </w:t>
      </w:r>
      <w:r w:rsidR="00CC756D" w:rsidRPr="006620CD">
        <w:rPr>
          <w:rStyle w:val="FontStyle11"/>
          <w:rFonts w:ascii="Times New Roman" w:hAnsi="Times New Roman" w:cs="Times New Roman"/>
          <w:b w:val="0"/>
          <w:i w:val="0"/>
          <w:spacing w:val="0"/>
          <w:sz w:val="28"/>
          <w:szCs w:val="28"/>
          <w:lang w:val="ru-RU"/>
        </w:rPr>
        <w:t>технолога-машиностроителя</w:t>
      </w:r>
      <w:r w:rsidR="00CC756D" w:rsidRPr="006620CD">
        <w:rPr>
          <w:rStyle w:val="FontStyle11"/>
          <w:rFonts w:ascii="Times New Roman" w:hAnsi="Times New Roman" w:cs="Times New Roman"/>
          <w:spacing w:val="0"/>
          <w:sz w:val="28"/>
          <w:szCs w:val="28"/>
          <w:lang w:val="ru-RU"/>
        </w:rPr>
        <w:t xml:space="preserve">. </w:t>
      </w:r>
      <w:r w:rsidR="00CC756D" w:rsidRPr="006620CD">
        <w:rPr>
          <w:rStyle w:val="FontStyle12"/>
          <w:spacing w:val="0"/>
          <w:sz w:val="28"/>
          <w:szCs w:val="28"/>
          <w:lang w:val="ru-RU"/>
        </w:rPr>
        <w:t xml:space="preserve">В </w:t>
      </w:r>
      <w:r w:rsidR="00CC756D" w:rsidRPr="006620CD">
        <w:rPr>
          <w:rStyle w:val="FontStyle11"/>
          <w:rFonts w:ascii="Times New Roman" w:hAnsi="Times New Roman" w:cs="Times New Roman"/>
          <w:b w:val="0"/>
          <w:i w:val="0"/>
          <w:spacing w:val="0"/>
          <w:sz w:val="28"/>
          <w:szCs w:val="28"/>
          <w:lang w:val="ru-RU"/>
        </w:rPr>
        <w:t>2-х т. С74 Т. 2 /Под ред. А. Г. Косиловой и Р. К. Мещерякова.— 4-е изд., перераб. и доп. — М.: Машиностроение, 1986. 496 с, ил.</w:t>
      </w:r>
    </w:p>
    <w:p w:rsidR="004E5CA8" w:rsidRPr="006620CD" w:rsidRDefault="004E5CA8" w:rsidP="006620CD">
      <w:pPr>
        <w:widowControl w:val="0"/>
        <w:spacing w:after="0" w:line="360" w:lineRule="auto"/>
        <w:jc w:val="both"/>
        <w:rPr>
          <w:rFonts w:ascii="Times New Roman" w:hAnsi="Times New Roman"/>
          <w:sz w:val="28"/>
          <w:szCs w:val="28"/>
          <w:lang w:val="ru-RU"/>
        </w:rPr>
      </w:pPr>
      <w:r w:rsidRPr="006620CD">
        <w:rPr>
          <w:rStyle w:val="FontStyle11"/>
          <w:rFonts w:ascii="Times New Roman" w:hAnsi="Times New Roman" w:cs="Times New Roman"/>
          <w:b w:val="0"/>
          <w:i w:val="0"/>
          <w:spacing w:val="0"/>
          <w:sz w:val="28"/>
          <w:szCs w:val="28"/>
          <w:lang w:val="ru-RU"/>
        </w:rPr>
        <w:t xml:space="preserve">10 СТП </w:t>
      </w:r>
      <w:r w:rsidR="00002089" w:rsidRPr="006620CD">
        <w:rPr>
          <w:rStyle w:val="FontStyle11"/>
          <w:rFonts w:ascii="Times New Roman" w:hAnsi="Times New Roman" w:cs="Times New Roman"/>
          <w:b w:val="0"/>
          <w:i w:val="0"/>
          <w:spacing w:val="0"/>
          <w:sz w:val="28"/>
          <w:szCs w:val="28"/>
          <w:lang w:val="ru-RU"/>
        </w:rPr>
        <w:t>ОмГУПС – 1.2 – 2005.</w:t>
      </w:r>
      <w:bookmarkStart w:id="0" w:name="_GoBack"/>
      <w:bookmarkEnd w:id="0"/>
    </w:p>
    <w:sectPr w:rsidR="004E5CA8" w:rsidRPr="006620CD" w:rsidSect="006620CD">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15A" w:rsidRDefault="003D515A" w:rsidP="00AB3F77">
      <w:pPr>
        <w:spacing w:after="0" w:line="240" w:lineRule="auto"/>
      </w:pPr>
      <w:r>
        <w:separator/>
      </w:r>
    </w:p>
  </w:endnote>
  <w:endnote w:type="continuationSeparator" w:id="0">
    <w:p w:rsidR="003D515A" w:rsidRDefault="003D515A" w:rsidP="00AB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15A" w:rsidRDefault="003D515A" w:rsidP="00AB3F77">
      <w:pPr>
        <w:spacing w:after="0" w:line="240" w:lineRule="auto"/>
      </w:pPr>
      <w:r>
        <w:separator/>
      </w:r>
    </w:p>
  </w:footnote>
  <w:footnote w:type="continuationSeparator" w:id="0">
    <w:p w:rsidR="003D515A" w:rsidRDefault="003D515A" w:rsidP="00AB3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370AE5"/>
    <w:multiLevelType w:val="multilevel"/>
    <w:tmpl w:val="2DA0C630"/>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778156BF"/>
    <w:multiLevelType w:val="multilevel"/>
    <w:tmpl w:val="66E4BF0A"/>
    <w:lvl w:ilvl="0">
      <w:start w:val="1"/>
      <w:numFmt w:val="decimal"/>
      <w:lvlText w:val="%1"/>
      <w:lvlJc w:val="left"/>
      <w:pPr>
        <w:ind w:left="420" w:hanging="420"/>
      </w:pPr>
      <w:rPr>
        <w:rFonts w:cs="Times New Roman" w:hint="default"/>
      </w:rPr>
    </w:lvl>
    <w:lvl w:ilvl="1">
      <w:start w:val="1"/>
      <w:numFmt w:val="decimal"/>
      <w:suff w:val="space"/>
      <w:lvlText w:val="%1.%2"/>
      <w:lvlJc w:val="left"/>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10"/>
  <w:drawingGridVerticalSpacing w:val="57"/>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715F"/>
    <w:rsid w:val="00002089"/>
    <w:rsid w:val="000025A8"/>
    <w:rsid w:val="000279AD"/>
    <w:rsid w:val="00045004"/>
    <w:rsid w:val="00052B3A"/>
    <w:rsid w:val="00060533"/>
    <w:rsid w:val="00076075"/>
    <w:rsid w:val="000952ED"/>
    <w:rsid w:val="000C35B7"/>
    <w:rsid w:val="000D25ED"/>
    <w:rsid w:val="000D4901"/>
    <w:rsid w:val="000F5FCC"/>
    <w:rsid w:val="00130120"/>
    <w:rsid w:val="001318AF"/>
    <w:rsid w:val="001417F8"/>
    <w:rsid w:val="00144762"/>
    <w:rsid w:val="00154665"/>
    <w:rsid w:val="00166DE3"/>
    <w:rsid w:val="00176393"/>
    <w:rsid w:val="0017731F"/>
    <w:rsid w:val="00185B52"/>
    <w:rsid w:val="00190A5F"/>
    <w:rsid w:val="001964C8"/>
    <w:rsid w:val="001C79F4"/>
    <w:rsid w:val="001F3C3B"/>
    <w:rsid w:val="00240217"/>
    <w:rsid w:val="00240533"/>
    <w:rsid w:val="00250EC1"/>
    <w:rsid w:val="00255C5F"/>
    <w:rsid w:val="0029483B"/>
    <w:rsid w:val="002C4025"/>
    <w:rsid w:val="002C7B9D"/>
    <w:rsid w:val="002F1A8C"/>
    <w:rsid w:val="002F45A5"/>
    <w:rsid w:val="00340620"/>
    <w:rsid w:val="00347BAE"/>
    <w:rsid w:val="00374A8D"/>
    <w:rsid w:val="00383554"/>
    <w:rsid w:val="00383886"/>
    <w:rsid w:val="00390E64"/>
    <w:rsid w:val="00392BD6"/>
    <w:rsid w:val="003A25A9"/>
    <w:rsid w:val="003D3C6A"/>
    <w:rsid w:val="003D515A"/>
    <w:rsid w:val="003E6920"/>
    <w:rsid w:val="00401A25"/>
    <w:rsid w:val="00407129"/>
    <w:rsid w:val="00420720"/>
    <w:rsid w:val="004349D6"/>
    <w:rsid w:val="00470D86"/>
    <w:rsid w:val="004950D7"/>
    <w:rsid w:val="004E5CA8"/>
    <w:rsid w:val="0054548A"/>
    <w:rsid w:val="00572402"/>
    <w:rsid w:val="00576D68"/>
    <w:rsid w:val="005776B3"/>
    <w:rsid w:val="005A665D"/>
    <w:rsid w:val="005B0FD3"/>
    <w:rsid w:val="005E4B8C"/>
    <w:rsid w:val="005F715F"/>
    <w:rsid w:val="005F73AF"/>
    <w:rsid w:val="00607E9B"/>
    <w:rsid w:val="00617A56"/>
    <w:rsid w:val="00626890"/>
    <w:rsid w:val="006620CD"/>
    <w:rsid w:val="00662E3E"/>
    <w:rsid w:val="006B391C"/>
    <w:rsid w:val="006C7836"/>
    <w:rsid w:val="00716E55"/>
    <w:rsid w:val="00730F1F"/>
    <w:rsid w:val="00751BB9"/>
    <w:rsid w:val="007568A8"/>
    <w:rsid w:val="00770DED"/>
    <w:rsid w:val="007724F0"/>
    <w:rsid w:val="007B042D"/>
    <w:rsid w:val="007F6B3C"/>
    <w:rsid w:val="008018F3"/>
    <w:rsid w:val="00803F58"/>
    <w:rsid w:val="0083307A"/>
    <w:rsid w:val="0085142D"/>
    <w:rsid w:val="008547B1"/>
    <w:rsid w:val="008565B3"/>
    <w:rsid w:val="0086603A"/>
    <w:rsid w:val="00883D80"/>
    <w:rsid w:val="00884CB8"/>
    <w:rsid w:val="008967EE"/>
    <w:rsid w:val="008B0748"/>
    <w:rsid w:val="008D157D"/>
    <w:rsid w:val="008D5B62"/>
    <w:rsid w:val="008F79AF"/>
    <w:rsid w:val="00911CD7"/>
    <w:rsid w:val="009367AD"/>
    <w:rsid w:val="00953589"/>
    <w:rsid w:val="009C239A"/>
    <w:rsid w:val="00A14A4E"/>
    <w:rsid w:val="00A22D54"/>
    <w:rsid w:val="00A249BB"/>
    <w:rsid w:val="00A25BCF"/>
    <w:rsid w:val="00A66D5C"/>
    <w:rsid w:val="00A90714"/>
    <w:rsid w:val="00AA168B"/>
    <w:rsid w:val="00AB3F77"/>
    <w:rsid w:val="00AF00AB"/>
    <w:rsid w:val="00B24BC3"/>
    <w:rsid w:val="00B24DF4"/>
    <w:rsid w:val="00B402A2"/>
    <w:rsid w:val="00B72C58"/>
    <w:rsid w:val="00B85F74"/>
    <w:rsid w:val="00BA45A7"/>
    <w:rsid w:val="00BB1A35"/>
    <w:rsid w:val="00BC5A6D"/>
    <w:rsid w:val="00BE0C9D"/>
    <w:rsid w:val="00BE6ACF"/>
    <w:rsid w:val="00C23F4D"/>
    <w:rsid w:val="00C421FB"/>
    <w:rsid w:val="00C4483D"/>
    <w:rsid w:val="00C46719"/>
    <w:rsid w:val="00C51A36"/>
    <w:rsid w:val="00C54C79"/>
    <w:rsid w:val="00C67260"/>
    <w:rsid w:val="00CA1FB9"/>
    <w:rsid w:val="00CA6D5F"/>
    <w:rsid w:val="00CB277B"/>
    <w:rsid w:val="00CB7B1C"/>
    <w:rsid w:val="00CC6FCF"/>
    <w:rsid w:val="00CC756D"/>
    <w:rsid w:val="00CD23A2"/>
    <w:rsid w:val="00D12225"/>
    <w:rsid w:val="00D1268E"/>
    <w:rsid w:val="00D27678"/>
    <w:rsid w:val="00D5612F"/>
    <w:rsid w:val="00D64E3A"/>
    <w:rsid w:val="00D651F7"/>
    <w:rsid w:val="00D8422C"/>
    <w:rsid w:val="00DB38AA"/>
    <w:rsid w:val="00DE3527"/>
    <w:rsid w:val="00DE7D3F"/>
    <w:rsid w:val="00DF2CC5"/>
    <w:rsid w:val="00DF4BA3"/>
    <w:rsid w:val="00E15825"/>
    <w:rsid w:val="00E320DA"/>
    <w:rsid w:val="00E411AA"/>
    <w:rsid w:val="00E45234"/>
    <w:rsid w:val="00E56245"/>
    <w:rsid w:val="00E66514"/>
    <w:rsid w:val="00E67130"/>
    <w:rsid w:val="00EB32CB"/>
    <w:rsid w:val="00EB59C5"/>
    <w:rsid w:val="00EC1731"/>
    <w:rsid w:val="00EC599D"/>
    <w:rsid w:val="00ED3F6B"/>
    <w:rsid w:val="00ED441C"/>
    <w:rsid w:val="00F170EE"/>
    <w:rsid w:val="00F45BB5"/>
    <w:rsid w:val="00F52E52"/>
    <w:rsid w:val="00F77DAD"/>
    <w:rsid w:val="00F916FD"/>
    <w:rsid w:val="00F93DC3"/>
    <w:rsid w:val="00FB1B32"/>
    <w:rsid w:val="00FE1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1"/>
    <o:shapelayout v:ext="edit">
      <o:idmap v:ext="edit" data="1"/>
      <o:rules v:ext="edit">
        <o:r id="V:Rule1" type="connector" idref="#_x0000_s1029"/>
        <o:r id="V:Rule2" type="connector" idref="#_x0000_s1030"/>
        <o:r id="V:Rule3" type="connector" idref="#_x0000_s1031"/>
        <o:r id="V:Rule4" type="connector" idref="#_x0000_s1032"/>
      </o:rules>
    </o:shapelayout>
  </w:shapeDefaults>
  <w:decimalSymbol w:val=","/>
  <w:listSeparator w:val=";"/>
  <w14:defaultImageDpi w14:val="0"/>
  <w15:chartTrackingRefBased/>
  <w15:docId w15:val="{8FF90D35-7F2C-4533-91E2-49702AE9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C6A"/>
    <w:pPr>
      <w:spacing w:after="200" w:line="276" w:lineRule="auto"/>
    </w:pPr>
    <w:rPr>
      <w:rFonts w:cs="Times New Roman"/>
      <w:sz w:val="22"/>
      <w:szCs w:val="22"/>
      <w:lang w:val="en-US" w:eastAsia="en-US"/>
    </w:rPr>
  </w:style>
  <w:style w:type="paragraph" w:styleId="1">
    <w:name w:val="heading 1"/>
    <w:basedOn w:val="a"/>
    <w:next w:val="a"/>
    <w:link w:val="10"/>
    <w:uiPriority w:val="9"/>
    <w:qFormat/>
    <w:rsid w:val="003D3C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3D3C6A"/>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3D3C6A"/>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3D3C6A"/>
    <w:pPr>
      <w:keepNext/>
      <w:keepLines/>
      <w:spacing w:before="200" w:after="0"/>
      <w:outlineLvl w:val="3"/>
    </w:pPr>
    <w:rPr>
      <w:rFonts w:ascii="Cambria" w:hAnsi="Cambria"/>
      <w:b/>
      <w:bCs/>
      <w:i/>
      <w:iCs/>
      <w:color w:val="4F81BD"/>
    </w:rPr>
  </w:style>
  <w:style w:type="paragraph" w:styleId="5">
    <w:name w:val="heading 5"/>
    <w:basedOn w:val="a"/>
    <w:next w:val="a"/>
    <w:link w:val="50"/>
    <w:uiPriority w:val="9"/>
    <w:semiHidden/>
    <w:unhideWhenUsed/>
    <w:qFormat/>
    <w:rsid w:val="003D3C6A"/>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D3C6A"/>
    <w:pPr>
      <w:keepNext/>
      <w:keepLines/>
      <w:spacing w:before="200" w:after="0"/>
      <w:outlineLvl w:val="5"/>
    </w:pPr>
    <w:rPr>
      <w:rFonts w:ascii="Cambria" w:hAnsi="Cambria"/>
      <w:i/>
      <w:iCs/>
      <w:color w:val="243F60"/>
    </w:rPr>
  </w:style>
  <w:style w:type="paragraph" w:styleId="7">
    <w:name w:val="heading 7"/>
    <w:basedOn w:val="a"/>
    <w:next w:val="a"/>
    <w:link w:val="70"/>
    <w:uiPriority w:val="9"/>
    <w:semiHidden/>
    <w:unhideWhenUsed/>
    <w:qFormat/>
    <w:rsid w:val="003D3C6A"/>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rsid w:val="003D3C6A"/>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
    <w:semiHidden/>
    <w:unhideWhenUsed/>
    <w:qFormat/>
    <w:rsid w:val="003D3C6A"/>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D3C6A"/>
    <w:rPr>
      <w:rFonts w:ascii="Cambria" w:hAnsi="Cambria" w:cs="Times New Roman"/>
      <w:b/>
      <w:bCs/>
      <w:color w:val="365F91"/>
      <w:sz w:val="28"/>
      <w:szCs w:val="28"/>
    </w:rPr>
  </w:style>
  <w:style w:type="character" w:customStyle="1" w:styleId="20">
    <w:name w:val="Заголовок 2 Знак"/>
    <w:link w:val="2"/>
    <w:uiPriority w:val="9"/>
    <w:semiHidden/>
    <w:locked/>
    <w:rsid w:val="003D3C6A"/>
    <w:rPr>
      <w:rFonts w:ascii="Cambria" w:hAnsi="Cambria" w:cs="Times New Roman"/>
      <w:b/>
      <w:bCs/>
      <w:color w:val="4F81BD"/>
      <w:sz w:val="26"/>
      <w:szCs w:val="26"/>
    </w:rPr>
  </w:style>
  <w:style w:type="character" w:customStyle="1" w:styleId="30">
    <w:name w:val="Заголовок 3 Знак"/>
    <w:link w:val="3"/>
    <w:uiPriority w:val="9"/>
    <w:locked/>
    <w:rsid w:val="003D3C6A"/>
    <w:rPr>
      <w:rFonts w:ascii="Cambria" w:hAnsi="Cambria" w:cs="Times New Roman"/>
      <w:b/>
      <w:bCs/>
      <w:color w:val="4F81BD"/>
    </w:rPr>
  </w:style>
  <w:style w:type="character" w:customStyle="1" w:styleId="40">
    <w:name w:val="Заголовок 4 Знак"/>
    <w:link w:val="4"/>
    <w:uiPriority w:val="9"/>
    <w:locked/>
    <w:rsid w:val="003D3C6A"/>
    <w:rPr>
      <w:rFonts w:ascii="Cambria" w:hAnsi="Cambria" w:cs="Times New Roman"/>
      <w:b/>
      <w:bCs/>
      <w:i/>
      <w:iCs/>
      <w:color w:val="4F81BD"/>
    </w:rPr>
  </w:style>
  <w:style w:type="character" w:customStyle="1" w:styleId="50">
    <w:name w:val="Заголовок 5 Знак"/>
    <w:link w:val="5"/>
    <w:uiPriority w:val="9"/>
    <w:locked/>
    <w:rsid w:val="003D3C6A"/>
    <w:rPr>
      <w:rFonts w:ascii="Cambria" w:hAnsi="Cambria" w:cs="Times New Roman"/>
      <w:color w:val="243F60"/>
    </w:rPr>
  </w:style>
  <w:style w:type="character" w:customStyle="1" w:styleId="60">
    <w:name w:val="Заголовок 6 Знак"/>
    <w:link w:val="6"/>
    <w:uiPriority w:val="9"/>
    <w:locked/>
    <w:rsid w:val="003D3C6A"/>
    <w:rPr>
      <w:rFonts w:ascii="Cambria" w:hAnsi="Cambria" w:cs="Times New Roman"/>
      <w:i/>
      <w:iCs/>
      <w:color w:val="243F60"/>
    </w:rPr>
  </w:style>
  <w:style w:type="character" w:customStyle="1" w:styleId="70">
    <w:name w:val="Заголовок 7 Знак"/>
    <w:link w:val="7"/>
    <w:uiPriority w:val="9"/>
    <w:locked/>
    <w:rsid w:val="003D3C6A"/>
    <w:rPr>
      <w:rFonts w:ascii="Cambria" w:hAnsi="Cambria" w:cs="Times New Roman"/>
      <w:i/>
      <w:iCs/>
      <w:color w:val="404040"/>
    </w:rPr>
  </w:style>
  <w:style w:type="character" w:customStyle="1" w:styleId="80">
    <w:name w:val="Заголовок 8 Знак"/>
    <w:link w:val="8"/>
    <w:uiPriority w:val="9"/>
    <w:locked/>
    <w:rsid w:val="003D3C6A"/>
    <w:rPr>
      <w:rFonts w:ascii="Cambria" w:hAnsi="Cambria" w:cs="Times New Roman"/>
      <w:color w:val="4F81BD"/>
      <w:sz w:val="20"/>
      <w:szCs w:val="20"/>
    </w:rPr>
  </w:style>
  <w:style w:type="character" w:customStyle="1" w:styleId="90">
    <w:name w:val="Заголовок 9 Знак"/>
    <w:link w:val="9"/>
    <w:uiPriority w:val="9"/>
    <w:locked/>
    <w:rsid w:val="003D3C6A"/>
    <w:rPr>
      <w:rFonts w:ascii="Cambria" w:hAnsi="Cambria" w:cs="Times New Roman"/>
      <w:i/>
      <w:iCs/>
      <w:color w:val="404040"/>
      <w:sz w:val="20"/>
      <w:szCs w:val="20"/>
    </w:rPr>
  </w:style>
  <w:style w:type="paragraph" w:styleId="a3">
    <w:name w:val="caption"/>
    <w:basedOn w:val="a"/>
    <w:next w:val="a"/>
    <w:uiPriority w:val="35"/>
    <w:semiHidden/>
    <w:unhideWhenUsed/>
    <w:qFormat/>
    <w:rsid w:val="003D3C6A"/>
    <w:pPr>
      <w:spacing w:line="240" w:lineRule="auto"/>
    </w:pPr>
    <w:rPr>
      <w:b/>
      <w:bCs/>
      <w:color w:val="4F81BD"/>
      <w:sz w:val="18"/>
      <w:szCs w:val="18"/>
    </w:rPr>
  </w:style>
  <w:style w:type="paragraph" w:styleId="a4">
    <w:name w:val="Title"/>
    <w:basedOn w:val="a"/>
    <w:next w:val="a"/>
    <w:link w:val="a5"/>
    <w:uiPriority w:val="10"/>
    <w:qFormat/>
    <w:rsid w:val="003D3C6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5">
    <w:name w:val="Назва Знак"/>
    <w:link w:val="a4"/>
    <w:uiPriority w:val="10"/>
    <w:locked/>
    <w:rsid w:val="003D3C6A"/>
    <w:rPr>
      <w:rFonts w:ascii="Cambria" w:hAnsi="Cambria" w:cs="Times New Roman"/>
      <w:color w:val="17365D"/>
      <w:spacing w:val="5"/>
      <w:kern w:val="28"/>
      <w:sz w:val="52"/>
      <w:szCs w:val="52"/>
    </w:rPr>
  </w:style>
  <w:style w:type="paragraph" w:styleId="a6">
    <w:name w:val="Subtitle"/>
    <w:basedOn w:val="a"/>
    <w:next w:val="a"/>
    <w:link w:val="a7"/>
    <w:uiPriority w:val="11"/>
    <w:qFormat/>
    <w:rsid w:val="003D3C6A"/>
    <w:pPr>
      <w:numPr>
        <w:ilvl w:val="1"/>
      </w:numPr>
    </w:pPr>
    <w:rPr>
      <w:rFonts w:ascii="Cambria" w:hAnsi="Cambria"/>
      <w:i/>
      <w:iCs/>
      <w:color w:val="4F81BD"/>
      <w:spacing w:val="15"/>
      <w:sz w:val="24"/>
      <w:szCs w:val="24"/>
    </w:rPr>
  </w:style>
  <w:style w:type="character" w:customStyle="1" w:styleId="a7">
    <w:name w:val="Підзаголовок Знак"/>
    <w:link w:val="a6"/>
    <w:uiPriority w:val="11"/>
    <w:locked/>
    <w:rsid w:val="003D3C6A"/>
    <w:rPr>
      <w:rFonts w:ascii="Cambria" w:hAnsi="Cambria" w:cs="Times New Roman"/>
      <w:i/>
      <w:iCs/>
      <w:color w:val="4F81BD"/>
      <w:spacing w:val="15"/>
      <w:sz w:val="24"/>
      <w:szCs w:val="24"/>
    </w:rPr>
  </w:style>
  <w:style w:type="character" w:styleId="a8">
    <w:name w:val="Strong"/>
    <w:uiPriority w:val="22"/>
    <w:qFormat/>
    <w:rsid w:val="003D3C6A"/>
    <w:rPr>
      <w:rFonts w:cs="Times New Roman"/>
      <w:b/>
      <w:bCs/>
    </w:rPr>
  </w:style>
  <w:style w:type="character" w:styleId="a9">
    <w:name w:val="Emphasis"/>
    <w:uiPriority w:val="20"/>
    <w:qFormat/>
    <w:rsid w:val="003D3C6A"/>
    <w:rPr>
      <w:rFonts w:cs="Times New Roman"/>
      <w:i/>
      <w:iCs/>
    </w:rPr>
  </w:style>
  <w:style w:type="paragraph" w:styleId="aa">
    <w:name w:val="No Spacing"/>
    <w:uiPriority w:val="1"/>
    <w:qFormat/>
    <w:rsid w:val="003D3C6A"/>
    <w:rPr>
      <w:rFonts w:cs="Times New Roman"/>
      <w:sz w:val="22"/>
      <w:szCs w:val="22"/>
      <w:lang w:val="en-US" w:eastAsia="en-US"/>
    </w:rPr>
  </w:style>
  <w:style w:type="paragraph" w:styleId="ab">
    <w:name w:val="List Paragraph"/>
    <w:basedOn w:val="a"/>
    <w:uiPriority w:val="34"/>
    <w:qFormat/>
    <w:rsid w:val="003D3C6A"/>
    <w:pPr>
      <w:ind w:left="720"/>
      <w:contextualSpacing/>
    </w:pPr>
  </w:style>
  <w:style w:type="paragraph" w:styleId="ac">
    <w:name w:val="Quote"/>
    <w:basedOn w:val="a"/>
    <w:next w:val="a"/>
    <w:link w:val="ad"/>
    <w:uiPriority w:val="29"/>
    <w:qFormat/>
    <w:rsid w:val="003D3C6A"/>
    <w:rPr>
      <w:i/>
      <w:iCs/>
      <w:color w:val="000000"/>
    </w:rPr>
  </w:style>
  <w:style w:type="character" w:customStyle="1" w:styleId="ad">
    <w:name w:val="Цитата Знак"/>
    <w:link w:val="ac"/>
    <w:uiPriority w:val="29"/>
    <w:locked/>
    <w:rsid w:val="003D3C6A"/>
    <w:rPr>
      <w:rFonts w:cs="Times New Roman"/>
      <w:i/>
      <w:iCs/>
      <w:color w:val="000000"/>
    </w:rPr>
  </w:style>
  <w:style w:type="paragraph" w:styleId="ae">
    <w:name w:val="Intense Quote"/>
    <w:basedOn w:val="a"/>
    <w:next w:val="a"/>
    <w:link w:val="af"/>
    <w:uiPriority w:val="30"/>
    <w:qFormat/>
    <w:rsid w:val="003D3C6A"/>
    <w:pPr>
      <w:pBdr>
        <w:bottom w:val="single" w:sz="4" w:space="4" w:color="4F81BD"/>
      </w:pBdr>
      <w:spacing w:before="200" w:after="280"/>
      <w:ind w:left="936" w:right="936"/>
    </w:pPr>
    <w:rPr>
      <w:b/>
      <w:bCs/>
      <w:i/>
      <w:iCs/>
      <w:color w:val="4F81BD"/>
    </w:rPr>
  </w:style>
  <w:style w:type="character" w:customStyle="1" w:styleId="af">
    <w:name w:val="Насичена цитата Знак"/>
    <w:link w:val="ae"/>
    <w:uiPriority w:val="30"/>
    <w:locked/>
    <w:rsid w:val="003D3C6A"/>
    <w:rPr>
      <w:rFonts w:cs="Times New Roman"/>
      <w:b/>
      <w:bCs/>
      <w:i/>
      <w:iCs/>
      <w:color w:val="4F81BD"/>
    </w:rPr>
  </w:style>
  <w:style w:type="character" w:styleId="af0">
    <w:name w:val="Subtle Emphasis"/>
    <w:uiPriority w:val="19"/>
    <w:qFormat/>
    <w:rsid w:val="003D3C6A"/>
    <w:rPr>
      <w:rFonts w:cs="Times New Roman"/>
      <w:i/>
      <w:iCs/>
      <w:color w:val="808080"/>
    </w:rPr>
  </w:style>
  <w:style w:type="character" w:styleId="af1">
    <w:name w:val="Intense Emphasis"/>
    <w:uiPriority w:val="21"/>
    <w:qFormat/>
    <w:rsid w:val="003D3C6A"/>
    <w:rPr>
      <w:rFonts w:cs="Times New Roman"/>
      <w:b/>
      <w:bCs/>
      <w:i/>
      <w:iCs/>
      <w:color w:val="4F81BD"/>
    </w:rPr>
  </w:style>
  <w:style w:type="character" w:styleId="af2">
    <w:name w:val="Subtle Reference"/>
    <w:uiPriority w:val="31"/>
    <w:qFormat/>
    <w:rsid w:val="003D3C6A"/>
    <w:rPr>
      <w:rFonts w:cs="Times New Roman"/>
      <w:smallCaps/>
      <w:color w:val="C0504D"/>
      <w:u w:val="single"/>
    </w:rPr>
  </w:style>
  <w:style w:type="character" w:styleId="af3">
    <w:name w:val="Intense Reference"/>
    <w:uiPriority w:val="32"/>
    <w:qFormat/>
    <w:rsid w:val="003D3C6A"/>
    <w:rPr>
      <w:rFonts w:cs="Times New Roman"/>
      <w:b/>
      <w:bCs/>
      <w:smallCaps/>
      <w:color w:val="C0504D"/>
      <w:spacing w:val="5"/>
      <w:u w:val="single"/>
    </w:rPr>
  </w:style>
  <w:style w:type="character" w:styleId="af4">
    <w:name w:val="Book Title"/>
    <w:uiPriority w:val="33"/>
    <w:qFormat/>
    <w:rsid w:val="003D3C6A"/>
    <w:rPr>
      <w:rFonts w:cs="Times New Roman"/>
      <w:b/>
      <w:bCs/>
      <w:smallCaps/>
      <w:spacing w:val="5"/>
    </w:rPr>
  </w:style>
  <w:style w:type="paragraph" w:styleId="af5">
    <w:name w:val="TOC Heading"/>
    <w:basedOn w:val="1"/>
    <w:next w:val="a"/>
    <w:uiPriority w:val="39"/>
    <w:semiHidden/>
    <w:unhideWhenUsed/>
    <w:qFormat/>
    <w:rsid w:val="003D3C6A"/>
    <w:pPr>
      <w:outlineLvl w:val="9"/>
    </w:pPr>
  </w:style>
  <w:style w:type="paragraph" w:styleId="af6">
    <w:name w:val="Balloon Text"/>
    <w:basedOn w:val="a"/>
    <w:link w:val="af7"/>
    <w:uiPriority w:val="99"/>
    <w:semiHidden/>
    <w:unhideWhenUsed/>
    <w:rsid w:val="00BC5A6D"/>
    <w:pPr>
      <w:spacing w:after="0" w:line="240" w:lineRule="auto"/>
    </w:pPr>
    <w:rPr>
      <w:rFonts w:ascii="Tahoma" w:hAnsi="Tahoma" w:cs="Tahoma"/>
      <w:sz w:val="16"/>
      <w:szCs w:val="16"/>
    </w:rPr>
  </w:style>
  <w:style w:type="character" w:customStyle="1" w:styleId="af7">
    <w:name w:val="Текст у виносці Знак"/>
    <w:link w:val="af6"/>
    <w:uiPriority w:val="99"/>
    <w:semiHidden/>
    <w:locked/>
    <w:rsid w:val="00BC5A6D"/>
    <w:rPr>
      <w:rFonts w:ascii="Tahoma" w:hAnsi="Tahoma" w:cs="Tahoma"/>
      <w:sz w:val="16"/>
      <w:szCs w:val="16"/>
    </w:rPr>
  </w:style>
  <w:style w:type="table" w:styleId="af8">
    <w:name w:val="Table Grid"/>
    <w:basedOn w:val="a1"/>
    <w:uiPriority w:val="59"/>
    <w:rsid w:val="00E15825"/>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header"/>
    <w:basedOn w:val="a"/>
    <w:link w:val="afa"/>
    <w:uiPriority w:val="99"/>
    <w:semiHidden/>
    <w:unhideWhenUsed/>
    <w:rsid w:val="00AB3F77"/>
    <w:pPr>
      <w:tabs>
        <w:tab w:val="center" w:pos="4677"/>
        <w:tab w:val="right" w:pos="9355"/>
      </w:tabs>
      <w:spacing w:after="0" w:line="240" w:lineRule="auto"/>
    </w:pPr>
  </w:style>
  <w:style w:type="character" w:customStyle="1" w:styleId="afa">
    <w:name w:val="Верхній колонтитул Знак"/>
    <w:link w:val="af9"/>
    <w:uiPriority w:val="99"/>
    <w:semiHidden/>
    <w:locked/>
    <w:rsid w:val="00AB3F77"/>
    <w:rPr>
      <w:rFonts w:cs="Times New Roman"/>
    </w:rPr>
  </w:style>
  <w:style w:type="paragraph" w:styleId="afb">
    <w:name w:val="footer"/>
    <w:basedOn w:val="a"/>
    <w:link w:val="afc"/>
    <w:uiPriority w:val="99"/>
    <w:unhideWhenUsed/>
    <w:rsid w:val="00AB3F77"/>
    <w:pPr>
      <w:tabs>
        <w:tab w:val="center" w:pos="4677"/>
        <w:tab w:val="right" w:pos="9355"/>
      </w:tabs>
      <w:spacing w:after="0" w:line="240" w:lineRule="auto"/>
    </w:pPr>
  </w:style>
  <w:style w:type="character" w:customStyle="1" w:styleId="afc">
    <w:name w:val="Нижній колонтитул Знак"/>
    <w:link w:val="afb"/>
    <w:uiPriority w:val="99"/>
    <w:locked/>
    <w:rsid w:val="00AB3F77"/>
    <w:rPr>
      <w:rFonts w:cs="Times New Roman"/>
    </w:rPr>
  </w:style>
  <w:style w:type="character" w:styleId="afd">
    <w:name w:val="Placeholder Text"/>
    <w:uiPriority w:val="99"/>
    <w:semiHidden/>
    <w:rsid w:val="00190A5F"/>
    <w:rPr>
      <w:rFonts w:cs="Times New Roman"/>
      <w:color w:val="808080"/>
    </w:rPr>
  </w:style>
  <w:style w:type="paragraph" w:styleId="31">
    <w:name w:val="Body Text Indent 3"/>
    <w:basedOn w:val="a"/>
    <w:link w:val="32"/>
    <w:uiPriority w:val="99"/>
    <w:semiHidden/>
    <w:unhideWhenUsed/>
    <w:rsid w:val="00EB32CB"/>
    <w:pPr>
      <w:spacing w:after="120" w:line="240" w:lineRule="auto"/>
      <w:ind w:left="283"/>
    </w:pPr>
    <w:rPr>
      <w:rFonts w:ascii="Times New Roman" w:hAnsi="Times New Roman"/>
      <w:sz w:val="16"/>
      <w:szCs w:val="16"/>
      <w:lang w:val="ru-RU" w:eastAsia="ru-RU"/>
    </w:rPr>
  </w:style>
  <w:style w:type="character" w:customStyle="1" w:styleId="32">
    <w:name w:val="Основний текст з відступом 3 Знак"/>
    <w:link w:val="31"/>
    <w:uiPriority w:val="99"/>
    <w:semiHidden/>
    <w:locked/>
    <w:rsid w:val="00EB32CB"/>
    <w:rPr>
      <w:rFonts w:ascii="Times New Roman" w:hAnsi="Times New Roman" w:cs="Times New Roman"/>
      <w:sz w:val="16"/>
      <w:szCs w:val="16"/>
      <w:lang w:val="ru-RU" w:eastAsia="ru-RU" w:bidi="ar-SA"/>
    </w:rPr>
  </w:style>
  <w:style w:type="character" w:customStyle="1" w:styleId="FontStyle12">
    <w:name w:val="Font Style12"/>
    <w:uiPriority w:val="99"/>
    <w:rsid w:val="00CC756D"/>
    <w:rPr>
      <w:rFonts w:ascii="Times New Roman" w:hAnsi="Times New Roman" w:cs="Times New Roman"/>
      <w:spacing w:val="10"/>
      <w:sz w:val="18"/>
      <w:szCs w:val="18"/>
    </w:rPr>
  </w:style>
  <w:style w:type="character" w:styleId="afe">
    <w:name w:val="Hyperlink"/>
    <w:uiPriority w:val="99"/>
    <w:rsid w:val="00CC756D"/>
    <w:rPr>
      <w:rFonts w:cs="Times New Roman"/>
      <w:color w:val="0000FF"/>
      <w:u w:val="single"/>
    </w:rPr>
  </w:style>
  <w:style w:type="paragraph" w:customStyle="1" w:styleId="Style1">
    <w:name w:val="Style1"/>
    <w:basedOn w:val="a"/>
    <w:uiPriority w:val="99"/>
    <w:rsid w:val="00CC756D"/>
    <w:pPr>
      <w:widowControl w:val="0"/>
      <w:autoSpaceDE w:val="0"/>
      <w:autoSpaceDN w:val="0"/>
      <w:adjustRightInd w:val="0"/>
      <w:spacing w:after="0" w:line="578" w:lineRule="exact"/>
      <w:ind w:firstLine="1022"/>
      <w:jc w:val="both"/>
    </w:pPr>
    <w:rPr>
      <w:rFonts w:ascii="Times New Roman" w:hAnsi="Times New Roman"/>
      <w:sz w:val="24"/>
      <w:szCs w:val="24"/>
      <w:lang w:val="ru-RU" w:eastAsia="ru-RU"/>
    </w:rPr>
  </w:style>
  <w:style w:type="character" w:customStyle="1" w:styleId="FontStyle11">
    <w:name w:val="Font Style11"/>
    <w:uiPriority w:val="99"/>
    <w:rsid w:val="00CC756D"/>
    <w:rPr>
      <w:rFonts w:ascii="Arial Narrow" w:hAnsi="Arial Narrow" w:cs="Arial Narrow"/>
      <w:b/>
      <w:bCs/>
      <w:i/>
      <w:iCs/>
      <w:spacing w:val="3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B9D30-22DF-4319-BAD5-2748CF77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2801</Words>
  <Characters>15970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dc:creator>
  <cp:keywords/>
  <dc:description/>
  <cp:lastModifiedBy>Irina</cp:lastModifiedBy>
  <cp:revision>2</cp:revision>
  <cp:lastPrinted>2010-12-05T12:47:00Z</cp:lastPrinted>
  <dcterms:created xsi:type="dcterms:W3CDTF">2014-08-11T18:44:00Z</dcterms:created>
  <dcterms:modified xsi:type="dcterms:W3CDTF">2014-08-11T18:44:00Z</dcterms:modified>
</cp:coreProperties>
</file>