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07A" w:rsidRPr="00AA7E82" w:rsidRDefault="0060607A" w:rsidP="00AA7E82">
      <w:pPr>
        <w:spacing w:line="360" w:lineRule="auto"/>
        <w:ind w:firstLine="709"/>
        <w:jc w:val="center"/>
        <w:rPr>
          <w:sz w:val="28"/>
          <w:szCs w:val="28"/>
        </w:rPr>
      </w:pPr>
      <w:r w:rsidRPr="00AA7E82">
        <w:rPr>
          <w:sz w:val="28"/>
          <w:szCs w:val="28"/>
        </w:rPr>
        <w:t>Федеральное агентство по образованию РФ</w:t>
      </w:r>
    </w:p>
    <w:p w:rsidR="0060607A" w:rsidRPr="00AA7E82" w:rsidRDefault="0060607A" w:rsidP="00AA7E8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A7E82">
        <w:rPr>
          <w:b/>
          <w:sz w:val="28"/>
          <w:szCs w:val="28"/>
        </w:rPr>
        <w:t>ВОСТОЧНО-СИБИРСКИЙ ГОСУДАРСТВЕННЫЙ</w:t>
      </w:r>
    </w:p>
    <w:p w:rsidR="0060607A" w:rsidRPr="00AA7E82" w:rsidRDefault="0060607A" w:rsidP="00AA7E8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A7E82">
        <w:rPr>
          <w:b/>
          <w:sz w:val="28"/>
          <w:szCs w:val="28"/>
        </w:rPr>
        <w:t>ТЕХНОЛОГИЧЕСКИЙ УНИВЕРСИТЕТ</w:t>
      </w:r>
    </w:p>
    <w:p w:rsidR="0060607A" w:rsidRPr="00AA7E82" w:rsidRDefault="0060607A" w:rsidP="00AA7E82">
      <w:pPr>
        <w:spacing w:line="360" w:lineRule="auto"/>
        <w:ind w:firstLine="709"/>
        <w:jc w:val="center"/>
        <w:rPr>
          <w:sz w:val="28"/>
          <w:szCs w:val="28"/>
        </w:rPr>
      </w:pPr>
      <w:r w:rsidRPr="00AA7E82">
        <w:rPr>
          <w:sz w:val="28"/>
          <w:szCs w:val="28"/>
        </w:rPr>
        <w:t>Кафедра МТОМ</w:t>
      </w:r>
    </w:p>
    <w:p w:rsidR="0060607A" w:rsidRPr="00AA7E82" w:rsidRDefault="0060607A" w:rsidP="00AA7E82">
      <w:pPr>
        <w:spacing w:line="360" w:lineRule="auto"/>
        <w:ind w:firstLine="709"/>
        <w:jc w:val="center"/>
        <w:rPr>
          <w:sz w:val="28"/>
          <w:szCs w:val="28"/>
        </w:rPr>
      </w:pPr>
    </w:p>
    <w:p w:rsidR="0060607A" w:rsidRPr="00AA7E82" w:rsidRDefault="0060607A" w:rsidP="00AA7E82">
      <w:pPr>
        <w:spacing w:line="360" w:lineRule="auto"/>
        <w:ind w:firstLine="709"/>
        <w:jc w:val="center"/>
        <w:rPr>
          <w:sz w:val="28"/>
          <w:szCs w:val="28"/>
        </w:rPr>
      </w:pPr>
    </w:p>
    <w:p w:rsidR="0060607A" w:rsidRPr="00AA7E82" w:rsidRDefault="0060607A" w:rsidP="00AA7E82">
      <w:pPr>
        <w:spacing w:line="360" w:lineRule="auto"/>
        <w:ind w:firstLine="709"/>
        <w:jc w:val="center"/>
        <w:rPr>
          <w:sz w:val="28"/>
          <w:szCs w:val="28"/>
        </w:rPr>
      </w:pPr>
    </w:p>
    <w:p w:rsidR="0060607A" w:rsidRPr="00AA7E82" w:rsidRDefault="0060607A" w:rsidP="00AA7E82">
      <w:pPr>
        <w:spacing w:line="360" w:lineRule="auto"/>
        <w:ind w:firstLine="709"/>
        <w:jc w:val="center"/>
        <w:rPr>
          <w:sz w:val="28"/>
          <w:szCs w:val="28"/>
        </w:rPr>
      </w:pPr>
    </w:p>
    <w:p w:rsidR="0060607A" w:rsidRPr="00AA7E82" w:rsidRDefault="0060607A" w:rsidP="00AA7E82">
      <w:pPr>
        <w:spacing w:line="360" w:lineRule="auto"/>
        <w:ind w:firstLine="709"/>
        <w:jc w:val="center"/>
        <w:rPr>
          <w:sz w:val="28"/>
          <w:szCs w:val="28"/>
        </w:rPr>
      </w:pPr>
      <w:r w:rsidRPr="00AA7E82">
        <w:rPr>
          <w:sz w:val="28"/>
          <w:szCs w:val="28"/>
        </w:rPr>
        <w:t>Расчетно-графическая работа</w:t>
      </w:r>
      <w:r w:rsidR="00AA7E82">
        <w:rPr>
          <w:sz w:val="28"/>
          <w:szCs w:val="28"/>
        </w:rPr>
        <w:t xml:space="preserve"> </w:t>
      </w:r>
      <w:r w:rsidRPr="00AA7E82">
        <w:rPr>
          <w:sz w:val="28"/>
          <w:szCs w:val="28"/>
        </w:rPr>
        <w:t>№4.</w:t>
      </w:r>
    </w:p>
    <w:p w:rsidR="0060607A" w:rsidRPr="00AA7E82" w:rsidRDefault="0060607A" w:rsidP="00AA7E82">
      <w:pPr>
        <w:spacing w:line="360" w:lineRule="auto"/>
        <w:ind w:firstLine="709"/>
        <w:jc w:val="center"/>
        <w:rPr>
          <w:sz w:val="28"/>
          <w:szCs w:val="28"/>
        </w:rPr>
      </w:pPr>
      <w:r w:rsidRPr="00AA7E82">
        <w:rPr>
          <w:sz w:val="28"/>
          <w:szCs w:val="28"/>
        </w:rPr>
        <w:t>Проектирование технологического процесса механической обработки детали</w:t>
      </w:r>
    </w:p>
    <w:p w:rsidR="0060607A" w:rsidRPr="00AA7E82" w:rsidRDefault="0060607A" w:rsidP="0060607A">
      <w:pPr>
        <w:spacing w:line="360" w:lineRule="auto"/>
        <w:ind w:firstLine="709"/>
        <w:jc w:val="both"/>
        <w:rPr>
          <w:sz w:val="28"/>
          <w:szCs w:val="28"/>
        </w:rPr>
      </w:pPr>
    </w:p>
    <w:p w:rsidR="0060607A" w:rsidRPr="00AA7E82" w:rsidRDefault="0060607A" w:rsidP="0060607A">
      <w:pPr>
        <w:spacing w:line="360" w:lineRule="auto"/>
        <w:ind w:firstLine="709"/>
        <w:jc w:val="both"/>
        <w:rPr>
          <w:sz w:val="28"/>
          <w:szCs w:val="28"/>
        </w:rPr>
      </w:pPr>
    </w:p>
    <w:p w:rsidR="0060607A" w:rsidRPr="00AA7E82" w:rsidRDefault="0060607A" w:rsidP="0060607A">
      <w:pPr>
        <w:spacing w:line="360" w:lineRule="auto"/>
        <w:ind w:firstLine="709"/>
        <w:jc w:val="both"/>
        <w:rPr>
          <w:sz w:val="28"/>
          <w:szCs w:val="28"/>
        </w:rPr>
      </w:pPr>
    </w:p>
    <w:p w:rsidR="0060607A" w:rsidRPr="00AA7E82" w:rsidRDefault="0060607A" w:rsidP="0060607A">
      <w:pPr>
        <w:spacing w:line="360" w:lineRule="auto"/>
        <w:ind w:firstLine="709"/>
        <w:jc w:val="both"/>
        <w:rPr>
          <w:sz w:val="28"/>
          <w:szCs w:val="28"/>
        </w:rPr>
      </w:pPr>
    </w:p>
    <w:p w:rsidR="0060607A" w:rsidRPr="00AA7E82" w:rsidRDefault="0060607A" w:rsidP="0060607A">
      <w:pPr>
        <w:tabs>
          <w:tab w:val="left" w:pos="3525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60607A" w:rsidRPr="00AA7E82" w:rsidRDefault="0060607A" w:rsidP="0060607A">
      <w:pPr>
        <w:tabs>
          <w:tab w:val="left" w:pos="3525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60607A" w:rsidRPr="00AA7E82" w:rsidRDefault="0060607A" w:rsidP="0060607A">
      <w:pPr>
        <w:tabs>
          <w:tab w:val="left" w:pos="3525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60607A" w:rsidRPr="00AA7E82" w:rsidRDefault="0060607A" w:rsidP="00AA7E82">
      <w:pPr>
        <w:tabs>
          <w:tab w:val="left" w:pos="3525"/>
        </w:tabs>
        <w:spacing w:line="360" w:lineRule="auto"/>
        <w:ind w:firstLine="709"/>
        <w:jc w:val="right"/>
        <w:rPr>
          <w:b/>
          <w:sz w:val="28"/>
          <w:szCs w:val="28"/>
        </w:rPr>
      </w:pPr>
    </w:p>
    <w:p w:rsidR="0060607A" w:rsidRPr="00AA7E82" w:rsidRDefault="0060607A" w:rsidP="00AC518B">
      <w:pPr>
        <w:tabs>
          <w:tab w:val="left" w:pos="3525"/>
        </w:tabs>
        <w:spacing w:line="360" w:lineRule="auto"/>
        <w:ind w:firstLine="709"/>
        <w:rPr>
          <w:sz w:val="28"/>
          <w:szCs w:val="28"/>
        </w:rPr>
      </w:pPr>
      <w:r w:rsidRPr="00AA7E82">
        <w:rPr>
          <w:b/>
          <w:sz w:val="28"/>
          <w:szCs w:val="28"/>
        </w:rPr>
        <w:t>Выполнил:</w:t>
      </w:r>
      <w:r w:rsidRPr="00AA7E82">
        <w:rPr>
          <w:sz w:val="28"/>
          <w:szCs w:val="28"/>
        </w:rPr>
        <w:t xml:space="preserve"> </w:t>
      </w:r>
    </w:p>
    <w:p w:rsidR="0060607A" w:rsidRPr="00AA7E82" w:rsidRDefault="0060607A" w:rsidP="00AC518B">
      <w:pPr>
        <w:tabs>
          <w:tab w:val="left" w:pos="3525"/>
        </w:tabs>
        <w:spacing w:line="360" w:lineRule="auto"/>
        <w:ind w:firstLine="709"/>
        <w:rPr>
          <w:sz w:val="28"/>
          <w:szCs w:val="28"/>
        </w:rPr>
      </w:pPr>
    </w:p>
    <w:p w:rsidR="0060607A" w:rsidRPr="00AA7E82" w:rsidRDefault="0060607A" w:rsidP="00AC518B">
      <w:pPr>
        <w:tabs>
          <w:tab w:val="left" w:pos="3525"/>
        </w:tabs>
        <w:spacing w:line="360" w:lineRule="auto"/>
        <w:ind w:firstLine="709"/>
        <w:rPr>
          <w:sz w:val="28"/>
          <w:szCs w:val="28"/>
        </w:rPr>
      </w:pPr>
      <w:r w:rsidRPr="00AA7E82">
        <w:rPr>
          <w:b/>
          <w:sz w:val="28"/>
          <w:szCs w:val="28"/>
        </w:rPr>
        <w:t xml:space="preserve">Проверил: </w:t>
      </w:r>
    </w:p>
    <w:p w:rsidR="0060607A" w:rsidRPr="00AA7E82" w:rsidRDefault="0060607A" w:rsidP="0060607A">
      <w:pPr>
        <w:tabs>
          <w:tab w:val="left" w:pos="3525"/>
        </w:tabs>
        <w:spacing w:line="360" w:lineRule="auto"/>
        <w:ind w:firstLine="709"/>
        <w:jc w:val="both"/>
        <w:rPr>
          <w:sz w:val="28"/>
          <w:szCs w:val="28"/>
        </w:rPr>
      </w:pPr>
    </w:p>
    <w:p w:rsidR="0060607A" w:rsidRPr="00AA7E82" w:rsidRDefault="0060607A" w:rsidP="0060607A">
      <w:pPr>
        <w:tabs>
          <w:tab w:val="left" w:pos="3525"/>
        </w:tabs>
        <w:spacing w:line="360" w:lineRule="auto"/>
        <w:ind w:firstLine="709"/>
        <w:jc w:val="both"/>
        <w:rPr>
          <w:sz w:val="28"/>
          <w:szCs w:val="28"/>
        </w:rPr>
      </w:pPr>
    </w:p>
    <w:p w:rsidR="0060607A" w:rsidRPr="00AA7E82" w:rsidRDefault="0060607A" w:rsidP="0060607A">
      <w:pPr>
        <w:tabs>
          <w:tab w:val="left" w:pos="3525"/>
        </w:tabs>
        <w:spacing w:line="360" w:lineRule="auto"/>
        <w:ind w:firstLine="709"/>
        <w:jc w:val="both"/>
        <w:rPr>
          <w:sz w:val="28"/>
          <w:szCs w:val="28"/>
        </w:rPr>
      </w:pPr>
    </w:p>
    <w:p w:rsidR="0060607A" w:rsidRPr="00AA7E82" w:rsidRDefault="0060607A" w:rsidP="0060607A">
      <w:pPr>
        <w:tabs>
          <w:tab w:val="left" w:pos="3525"/>
        </w:tabs>
        <w:spacing w:line="360" w:lineRule="auto"/>
        <w:ind w:firstLine="709"/>
        <w:jc w:val="both"/>
        <w:rPr>
          <w:sz w:val="28"/>
          <w:szCs w:val="28"/>
        </w:rPr>
      </w:pPr>
    </w:p>
    <w:p w:rsidR="0060607A" w:rsidRPr="00AA7E82" w:rsidRDefault="0060607A" w:rsidP="0060607A">
      <w:pPr>
        <w:tabs>
          <w:tab w:val="left" w:pos="3525"/>
        </w:tabs>
        <w:spacing w:line="360" w:lineRule="auto"/>
        <w:ind w:firstLine="709"/>
        <w:jc w:val="both"/>
        <w:rPr>
          <w:sz w:val="28"/>
          <w:szCs w:val="28"/>
        </w:rPr>
      </w:pPr>
    </w:p>
    <w:p w:rsidR="0060607A" w:rsidRPr="00AA7E82" w:rsidRDefault="0060607A" w:rsidP="00AA7E82">
      <w:pPr>
        <w:tabs>
          <w:tab w:val="left" w:pos="3525"/>
        </w:tabs>
        <w:spacing w:line="360" w:lineRule="auto"/>
        <w:ind w:firstLine="709"/>
        <w:jc w:val="center"/>
        <w:rPr>
          <w:sz w:val="28"/>
          <w:szCs w:val="28"/>
        </w:rPr>
      </w:pPr>
      <w:r w:rsidRPr="00AA7E82">
        <w:rPr>
          <w:sz w:val="28"/>
          <w:szCs w:val="28"/>
        </w:rPr>
        <w:t>Улан-Удэ</w:t>
      </w:r>
    </w:p>
    <w:p w:rsidR="0060607A" w:rsidRPr="00AA7E82" w:rsidRDefault="0060607A" w:rsidP="00AA7E82">
      <w:pPr>
        <w:tabs>
          <w:tab w:val="left" w:pos="3525"/>
        </w:tabs>
        <w:spacing w:line="360" w:lineRule="auto"/>
        <w:ind w:firstLine="709"/>
        <w:jc w:val="center"/>
        <w:rPr>
          <w:sz w:val="28"/>
          <w:szCs w:val="28"/>
        </w:rPr>
      </w:pPr>
      <w:r w:rsidRPr="00AA7E82">
        <w:rPr>
          <w:sz w:val="28"/>
          <w:szCs w:val="28"/>
        </w:rPr>
        <w:t>2007</w:t>
      </w:r>
    </w:p>
    <w:p w:rsidR="001D66A6" w:rsidRPr="00AA7E82" w:rsidRDefault="0060607A" w:rsidP="0060607A">
      <w:pPr>
        <w:tabs>
          <w:tab w:val="left" w:pos="3525"/>
        </w:tabs>
        <w:spacing w:line="360" w:lineRule="auto"/>
        <w:ind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br w:type="page"/>
        <w:t>Пр</w:t>
      </w:r>
      <w:r w:rsidR="008D13AE" w:rsidRPr="00AA7E82">
        <w:rPr>
          <w:sz w:val="28"/>
          <w:szCs w:val="28"/>
        </w:rPr>
        <w:t>оектирование механической обработки детали «Фланец», материал детали Сталь 30Л.</w:t>
      </w:r>
    </w:p>
    <w:p w:rsidR="008D13AE" w:rsidRPr="00AA7E82" w:rsidRDefault="008D13AE" w:rsidP="0060607A">
      <w:pPr>
        <w:spacing w:line="360" w:lineRule="auto"/>
        <w:ind w:firstLine="709"/>
        <w:jc w:val="both"/>
        <w:rPr>
          <w:sz w:val="28"/>
          <w:szCs w:val="28"/>
        </w:rPr>
      </w:pPr>
    </w:p>
    <w:p w:rsidR="008D13AE" w:rsidRPr="00AA7E82" w:rsidRDefault="008D13AE" w:rsidP="0060607A">
      <w:pPr>
        <w:spacing w:line="360" w:lineRule="auto"/>
        <w:ind w:firstLine="709"/>
        <w:jc w:val="both"/>
        <w:rPr>
          <w:sz w:val="28"/>
          <w:szCs w:val="28"/>
        </w:rPr>
      </w:pPr>
      <w:r w:rsidRPr="00AC518B">
        <w:rPr>
          <w:sz w:val="28"/>
          <w:szCs w:val="28"/>
          <w:u w:val="single"/>
        </w:rPr>
        <w:t>Обрабатываемые поверхности и требования к ним:</w:t>
      </w:r>
    </w:p>
    <w:p w:rsidR="008D13AE" w:rsidRPr="00AA7E82" w:rsidRDefault="008D13AE" w:rsidP="0060607A">
      <w:pPr>
        <w:spacing w:line="360" w:lineRule="auto"/>
        <w:ind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t>А –</w:t>
      </w:r>
      <w:r w:rsidR="00B85EB7" w:rsidRPr="00AA7E82">
        <w:rPr>
          <w:sz w:val="28"/>
          <w:szCs w:val="28"/>
        </w:rPr>
        <w:t xml:space="preserve"> ц</w:t>
      </w:r>
      <w:r w:rsidRPr="00AA7E82">
        <w:rPr>
          <w:sz w:val="28"/>
          <w:szCs w:val="28"/>
        </w:rPr>
        <w:t xml:space="preserve">илиндрическая (3), </w:t>
      </w:r>
      <w:r w:rsidR="00B85EB7" w:rsidRPr="00AA7E82">
        <w:rPr>
          <w:position w:val="-6"/>
          <w:sz w:val="28"/>
          <w:szCs w:val="28"/>
        </w:rPr>
        <w:object w:dxaOrig="2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15pt" o:ole="">
            <v:imagedata r:id="rId5" o:title=""/>
          </v:shape>
          <o:OLEObject Type="Embed" ProgID="Equation.3" ShapeID="_x0000_i1025" DrawAspect="Content" ObjectID="_1469461782" r:id="rId6"/>
        </w:object>
      </w:r>
      <w:r w:rsidR="00B85EB7" w:rsidRPr="00AA7E82">
        <w:rPr>
          <w:sz w:val="28"/>
          <w:szCs w:val="28"/>
        </w:rPr>
        <w:t xml:space="preserve"> </w:t>
      </w:r>
      <w:r w:rsidR="00714C92" w:rsidRPr="00AA7E82">
        <w:rPr>
          <w:sz w:val="28"/>
          <w:szCs w:val="28"/>
        </w:rPr>
        <w:t>78</w:t>
      </w:r>
      <w:r w:rsidR="00B85EB7" w:rsidRPr="00AA7E82">
        <w:rPr>
          <w:sz w:val="28"/>
          <w:szCs w:val="28"/>
        </w:rPr>
        <w:t xml:space="preserve">, </w:t>
      </w:r>
      <w:r w:rsidR="00B85EB7" w:rsidRPr="00AA7E82">
        <w:rPr>
          <w:position w:val="-6"/>
          <w:sz w:val="28"/>
          <w:szCs w:val="28"/>
        </w:rPr>
        <w:object w:dxaOrig="260" w:dyaOrig="279">
          <v:shape id="_x0000_i1026" type="#_x0000_t75" style="width:12.75pt;height:14.25pt" o:ole="">
            <v:imagedata r:id="rId5" o:title=""/>
          </v:shape>
          <o:OLEObject Type="Embed" ProgID="Equation.3" ShapeID="_x0000_i1026" DrawAspect="Content" ObjectID="_1469461783" r:id="rId7"/>
        </w:object>
      </w:r>
      <w:r w:rsidR="00B85EB7" w:rsidRPr="00AA7E82">
        <w:rPr>
          <w:sz w:val="28"/>
          <w:szCs w:val="28"/>
        </w:rPr>
        <w:t xml:space="preserve"> 45, </w:t>
      </w:r>
      <w:r w:rsidR="00B85EB7" w:rsidRPr="00AA7E82">
        <w:rPr>
          <w:position w:val="-6"/>
          <w:sz w:val="28"/>
          <w:szCs w:val="28"/>
        </w:rPr>
        <w:object w:dxaOrig="260" w:dyaOrig="279">
          <v:shape id="_x0000_i1027" type="#_x0000_t75" style="width:12.75pt;height:14.25pt" o:ole="">
            <v:imagedata r:id="rId5" o:title=""/>
          </v:shape>
          <o:OLEObject Type="Embed" ProgID="Equation.3" ShapeID="_x0000_i1027" DrawAspect="Content" ObjectID="_1469461784" r:id="rId8"/>
        </w:object>
      </w:r>
      <w:r w:rsidR="00B85EB7" w:rsidRPr="00AA7E82">
        <w:rPr>
          <w:sz w:val="28"/>
          <w:szCs w:val="28"/>
        </w:rPr>
        <w:t xml:space="preserve"> 40</w:t>
      </w:r>
      <w:r w:rsidR="004E2B76" w:rsidRPr="00AA7E82">
        <w:rPr>
          <w:sz w:val="28"/>
          <w:szCs w:val="28"/>
        </w:rPr>
        <w:t>мм</w:t>
      </w:r>
      <w:r w:rsidR="00B85EB7" w:rsidRPr="00AA7E82">
        <w:rPr>
          <w:sz w:val="28"/>
          <w:szCs w:val="28"/>
        </w:rPr>
        <w:t xml:space="preserve">, припуск </w:t>
      </w:r>
      <w:r w:rsidR="00B85EB7" w:rsidRPr="00AA7E82">
        <w:rPr>
          <w:position w:val="-6"/>
          <w:sz w:val="28"/>
          <w:szCs w:val="28"/>
        </w:rPr>
        <w:object w:dxaOrig="200" w:dyaOrig="279">
          <v:shape id="_x0000_i1028" type="#_x0000_t75" style="width:9.75pt;height:14.25pt" o:ole="">
            <v:imagedata r:id="rId9" o:title=""/>
          </v:shape>
          <o:OLEObject Type="Embed" ProgID="Equation.3" ShapeID="_x0000_i1028" DrawAspect="Content" ObjectID="_1469461785" r:id="rId10"/>
        </w:object>
      </w:r>
      <w:r w:rsidR="004E2B76" w:rsidRPr="00AA7E82">
        <w:rPr>
          <w:sz w:val="28"/>
          <w:szCs w:val="28"/>
        </w:rPr>
        <w:t>=2,5мм на сторону;</w:t>
      </w:r>
    </w:p>
    <w:p w:rsidR="00B85EB7" w:rsidRPr="00AA7E82" w:rsidRDefault="00B85EB7" w:rsidP="0060607A">
      <w:pPr>
        <w:spacing w:line="360" w:lineRule="auto"/>
        <w:ind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t>Б</w:t>
      </w:r>
      <w:r w:rsidR="004E2B76" w:rsidRPr="00AA7E82">
        <w:rPr>
          <w:sz w:val="28"/>
          <w:szCs w:val="28"/>
        </w:rPr>
        <w:t xml:space="preserve"> – </w:t>
      </w:r>
      <w:r w:rsidRPr="00AA7E82">
        <w:rPr>
          <w:sz w:val="28"/>
          <w:szCs w:val="28"/>
        </w:rPr>
        <w:t>плоская</w:t>
      </w:r>
      <w:r w:rsidR="00C23BFB" w:rsidRPr="00AA7E82">
        <w:rPr>
          <w:sz w:val="28"/>
          <w:szCs w:val="28"/>
        </w:rPr>
        <w:t xml:space="preserve"> 80мм</w:t>
      </w:r>
      <w:r w:rsidRPr="00AA7E82">
        <w:rPr>
          <w:sz w:val="28"/>
          <w:szCs w:val="28"/>
        </w:rPr>
        <w:t xml:space="preserve">, припуск </w:t>
      </w:r>
      <w:r w:rsidRPr="00AA7E82">
        <w:rPr>
          <w:position w:val="-6"/>
          <w:sz w:val="28"/>
          <w:szCs w:val="28"/>
        </w:rPr>
        <w:object w:dxaOrig="200" w:dyaOrig="279">
          <v:shape id="_x0000_i1029" type="#_x0000_t75" style="width:9.75pt;height:14.25pt" o:ole="">
            <v:imagedata r:id="rId9" o:title=""/>
          </v:shape>
          <o:OLEObject Type="Embed" ProgID="Equation.3" ShapeID="_x0000_i1029" DrawAspect="Content" ObjectID="_1469461786" r:id="rId11"/>
        </w:object>
      </w:r>
      <w:r w:rsidR="004E2B76" w:rsidRPr="00AA7E82">
        <w:rPr>
          <w:sz w:val="28"/>
          <w:szCs w:val="28"/>
        </w:rPr>
        <w:t>=2,5мм на сторону;</w:t>
      </w:r>
    </w:p>
    <w:p w:rsidR="00B85EB7" w:rsidRPr="00AA7E82" w:rsidRDefault="00B85EB7" w:rsidP="0060607A">
      <w:pPr>
        <w:spacing w:line="360" w:lineRule="auto"/>
        <w:ind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t xml:space="preserve">В </w:t>
      </w:r>
      <w:r w:rsidR="004E2B76" w:rsidRPr="00AA7E82">
        <w:rPr>
          <w:sz w:val="28"/>
          <w:szCs w:val="28"/>
        </w:rPr>
        <w:t>–</w:t>
      </w:r>
      <w:r w:rsidRPr="00AA7E82">
        <w:rPr>
          <w:sz w:val="28"/>
          <w:szCs w:val="28"/>
        </w:rPr>
        <w:t xml:space="preserve"> </w:t>
      </w:r>
      <w:r w:rsidR="004E2B76" w:rsidRPr="00AA7E82">
        <w:rPr>
          <w:sz w:val="28"/>
          <w:szCs w:val="28"/>
        </w:rPr>
        <w:t xml:space="preserve">отверстие (4), </w:t>
      </w:r>
      <w:r w:rsidR="004E2B76" w:rsidRPr="00AA7E82">
        <w:rPr>
          <w:position w:val="-6"/>
          <w:sz w:val="28"/>
          <w:szCs w:val="28"/>
        </w:rPr>
        <w:object w:dxaOrig="260" w:dyaOrig="279">
          <v:shape id="_x0000_i1030" type="#_x0000_t75" style="width:13.5pt;height:15pt" o:ole="">
            <v:imagedata r:id="rId5" o:title=""/>
          </v:shape>
          <o:OLEObject Type="Embed" ProgID="Equation.3" ShapeID="_x0000_i1030" DrawAspect="Content" ObjectID="_1469461787" r:id="rId12"/>
        </w:object>
      </w:r>
      <w:r w:rsidR="00547187" w:rsidRPr="00AA7E82">
        <w:rPr>
          <w:sz w:val="28"/>
          <w:szCs w:val="28"/>
        </w:rPr>
        <w:t xml:space="preserve"> 16мм.</w:t>
      </w:r>
      <w:r w:rsidR="004E2B76" w:rsidRPr="00AA7E82">
        <w:rPr>
          <w:sz w:val="28"/>
          <w:szCs w:val="28"/>
        </w:rPr>
        <w:t xml:space="preserve"> </w:t>
      </w:r>
    </w:p>
    <w:p w:rsidR="004E2B76" w:rsidRPr="00AA7E82" w:rsidRDefault="004E2B76" w:rsidP="0060607A">
      <w:pPr>
        <w:spacing w:line="360" w:lineRule="auto"/>
        <w:ind w:firstLine="709"/>
        <w:jc w:val="both"/>
        <w:rPr>
          <w:sz w:val="28"/>
          <w:szCs w:val="28"/>
        </w:rPr>
      </w:pPr>
    </w:p>
    <w:p w:rsidR="004E2B76" w:rsidRPr="00AC518B" w:rsidRDefault="004E2B76" w:rsidP="0060607A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AC518B">
        <w:rPr>
          <w:sz w:val="28"/>
          <w:szCs w:val="28"/>
          <w:u w:val="single"/>
        </w:rPr>
        <w:t>Способы обработки повер</w:t>
      </w:r>
      <w:r w:rsidR="009F3726" w:rsidRPr="00AC518B">
        <w:rPr>
          <w:sz w:val="28"/>
          <w:szCs w:val="28"/>
          <w:u w:val="single"/>
        </w:rPr>
        <w:t>хностей, необходимый тип станка,</w:t>
      </w:r>
      <w:r w:rsidRPr="00AC518B">
        <w:rPr>
          <w:sz w:val="28"/>
          <w:szCs w:val="28"/>
          <w:u w:val="single"/>
        </w:rPr>
        <w:t xml:space="preserve"> инструмент</w:t>
      </w:r>
      <w:r w:rsidR="009F3726" w:rsidRPr="00AC518B">
        <w:rPr>
          <w:sz w:val="28"/>
          <w:szCs w:val="28"/>
          <w:u w:val="single"/>
        </w:rPr>
        <w:t>ы и приспособления</w:t>
      </w:r>
      <w:r w:rsidRPr="00AC518B">
        <w:rPr>
          <w:sz w:val="28"/>
          <w:szCs w:val="28"/>
          <w:u w:val="single"/>
        </w:rPr>
        <w:t>:</w:t>
      </w:r>
    </w:p>
    <w:p w:rsidR="009F3726" w:rsidRPr="00AC518B" w:rsidRDefault="009F3726" w:rsidP="0060607A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4E2B76" w:rsidRPr="00AC518B" w:rsidRDefault="004E2B76" w:rsidP="0060607A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AC518B">
        <w:rPr>
          <w:sz w:val="28"/>
          <w:szCs w:val="28"/>
          <w:u w:val="single"/>
        </w:rPr>
        <w:t>Поверхность А – точение, станок токарно-винторезный;</w:t>
      </w:r>
    </w:p>
    <w:p w:rsidR="00AA7E82" w:rsidRPr="00AA7E82" w:rsidRDefault="00AA7E82" w:rsidP="0060607A">
      <w:pPr>
        <w:spacing w:line="360" w:lineRule="auto"/>
        <w:ind w:firstLine="709"/>
        <w:jc w:val="both"/>
        <w:rPr>
          <w:sz w:val="28"/>
          <w:szCs w:val="28"/>
        </w:rPr>
      </w:pPr>
    </w:p>
    <w:p w:rsidR="004E2B76" w:rsidRPr="00AA7E82" w:rsidRDefault="009F3726" w:rsidP="0060607A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t>Т</w:t>
      </w:r>
      <w:r w:rsidR="004E2B76" w:rsidRPr="00AA7E82">
        <w:rPr>
          <w:sz w:val="28"/>
          <w:szCs w:val="28"/>
        </w:rPr>
        <w:t>очение</w:t>
      </w:r>
      <w:r w:rsidRPr="00AA7E82">
        <w:rPr>
          <w:sz w:val="28"/>
          <w:szCs w:val="28"/>
        </w:rPr>
        <w:t xml:space="preserve"> поверхности А, резец </w:t>
      </w:r>
      <w:r w:rsidR="00B46A8B" w:rsidRPr="00AA7E82">
        <w:rPr>
          <w:sz w:val="28"/>
          <w:szCs w:val="28"/>
        </w:rPr>
        <w:t>расточной для глухих</w:t>
      </w:r>
      <w:r w:rsidRPr="00AA7E82">
        <w:rPr>
          <w:sz w:val="28"/>
          <w:szCs w:val="28"/>
        </w:rPr>
        <w:t xml:space="preserve"> отверстий;</w:t>
      </w:r>
    </w:p>
    <w:p w:rsidR="009F3726" w:rsidRPr="00AA7E82" w:rsidRDefault="009F3726" w:rsidP="0060607A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t>Описание станка:</w:t>
      </w:r>
    </w:p>
    <w:p w:rsidR="00A611B3" w:rsidRPr="00AA7E82" w:rsidRDefault="00A611B3" w:rsidP="0060607A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7"/>
        <w:gridCol w:w="1723"/>
      </w:tblGrid>
      <w:tr w:rsidR="009F3726" w:rsidRPr="00F47F77" w:rsidTr="00F47F77">
        <w:trPr>
          <w:trHeight w:val="464"/>
        </w:trPr>
        <w:tc>
          <w:tcPr>
            <w:tcW w:w="4100" w:type="pct"/>
            <w:vAlign w:val="center"/>
          </w:tcPr>
          <w:p w:rsidR="009F3726" w:rsidRPr="00F47F77" w:rsidRDefault="00A611B3" w:rsidP="00F47F77">
            <w:pPr>
              <w:tabs>
                <w:tab w:val="left" w:pos="1680"/>
                <w:tab w:val="center" w:pos="3816"/>
              </w:tabs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Параметры</w:t>
            </w:r>
            <w:r w:rsidR="0060607A" w:rsidRPr="00F47F77">
              <w:rPr>
                <w:sz w:val="20"/>
                <w:szCs w:val="20"/>
              </w:rPr>
              <w:t xml:space="preserve"> </w:t>
            </w:r>
            <w:r w:rsidR="00E31232" w:rsidRPr="00F47F77">
              <w:rPr>
                <w:sz w:val="20"/>
                <w:szCs w:val="20"/>
              </w:rPr>
              <w:t>(размеры, мм)</w:t>
            </w:r>
          </w:p>
        </w:tc>
        <w:tc>
          <w:tcPr>
            <w:tcW w:w="900" w:type="pct"/>
            <w:vAlign w:val="center"/>
          </w:tcPr>
          <w:p w:rsidR="009F3726" w:rsidRPr="00F47F77" w:rsidRDefault="00A611B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16Б04А</w:t>
            </w:r>
          </w:p>
        </w:tc>
      </w:tr>
      <w:tr w:rsidR="009F3726" w:rsidRPr="00F47F77" w:rsidTr="00F47F77">
        <w:trPr>
          <w:trHeight w:val="70"/>
        </w:trPr>
        <w:tc>
          <w:tcPr>
            <w:tcW w:w="4100" w:type="pct"/>
          </w:tcPr>
          <w:p w:rsidR="009F3726" w:rsidRPr="00F47F77" w:rsidRDefault="00A611B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Наибольший диаметр обрабатываемой поверхности:</w:t>
            </w:r>
          </w:p>
          <w:p w:rsidR="00A611B3" w:rsidRPr="00F47F77" w:rsidRDefault="00A611B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 xml:space="preserve">над станиной </w:t>
            </w:r>
          </w:p>
          <w:p w:rsidR="00A611B3" w:rsidRPr="00F47F77" w:rsidRDefault="00A611B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 xml:space="preserve">над суппортом </w:t>
            </w:r>
          </w:p>
          <w:p w:rsidR="00A611B3" w:rsidRPr="00F47F77" w:rsidRDefault="00A611B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Наибольший диаметр прутка, похо</w:t>
            </w:r>
            <w:r w:rsidR="00A80516" w:rsidRPr="00F47F77">
              <w:rPr>
                <w:sz w:val="20"/>
                <w:szCs w:val="20"/>
              </w:rPr>
              <w:t>дящего через отверстие шпинделя</w:t>
            </w:r>
          </w:p>
          <w:p w:rsidR="00A611B3" w:rsidRPr="00F47F77" w:rsidRDefault="00A611B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Наибольшая</w:t>
            </w:r>
            <w:r w:rsidR="00A80516" w:rsidRPr="00F47F77">
              <w:rPr>
                <w:sz w:val="20"/>
                <w:szCs w:val="20"/>
              </w:rPr>
              <w:t xml:space="preserve"> длина обрабатываемой заготовки</w:t>
            </w:r>
          </w:p>
          <w:p w:rsidR="00A611B3" w:rsidRPr="00F47F77" w:rsidRDefault="00A611B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Шаг нарезаемой резьбы:</w:t>
            </w:r>
          </w:p>
          <w:p w:rsidR="00A611B3" w:rsidRPr="00F47F77" w:rsidRDefault="00A611B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метрической</w:t>
            </w:r>
          </w:p>
          <w:p w:rsidR="00A611B3" w:rsidRPr="00F47F77" w:rsidRDefault="00A611B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дюймовой</w:t>
            </w:r>
            <w:r w:rsidR="00AA7E82" w:rsidRPr="00F47F77">
              <w:rPr>
                <w:sz w:val="20"/>
                <w:szCs w:val="20"/>
              </w:rPr>
              <w:t xml:space="preserve"> 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Ч</w:t>
            </w:r>
            <w:r w:rsidR="00A80516" w:rsidRPr="00F47F77">
              <w:rPr>
                <w:sz w:val="20"/>
                <w:szCs w:val="20"/>
              </w:rPr>
              <w:t>астота вращения шпинделя об/мин</w:t>
            </w:r>
          </w:p>
          <w:p w:rsidR="004B4BD9" w:rsidRPr="00F47F77" w:rsidRDefault="00A80516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Число скоростей шпинделя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Наибольшее перемещение суппорта: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 xml:space="preserve">продольное 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 xml:space="preserve">поперечное 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Подача суппорта, мм/об (мм/мин):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 xml:space="preserve">продольная 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 xml:space="preserve">поперечная </w:t>
            </w:r>
          </w:p>
          <w:p w:rsidR="004B4BD9" w:rsidRPr="00F47F77" w:rsidRDefault="00A80516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Число ступеней подач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Скорость быстрого перемещения суппорта, мм/мин: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 xml:space="preserve">продольного 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поперечного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Мощность электродвигателя, кВт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Габаритные размеры: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длина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 xml:space="preserve">ширина 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высота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Масса, кг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00" w:type="pct"/>
          </w:tcPr>
          <w:p w:rsidR="009F3726" w:rsidRPr="00F47F77" w:rsidRDefault="009F3726" w:rsidP="00F47F77">
            <w:pPr>
              <w:spacing w:line="360" w:lineRule="auto"/>
              <w:rPr>
                <w:sz w:val="20"/>
                <w:szCs w:val="20"/>
              </w:rPr>
            </w:pPr>
          </w:p>
          <w:p w:rsidR="00A611B3" w:rsidRPr="00F47F77" w:rsidRDefault="00A611B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200</w:t>
            </w:r>
          </w:p>
          <w:p w:rsidR="00A611B3" w:rsidRPr="00F47F77" w:rsidRDefault="00A611B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115</w:t>
            </w:r>
          </w:p>
          <w:p w:rsidR="00A611B3" w:rsidRPr="00F47F77" w:rsidRDefault="00A611B3" w:rsidP="00F47F77">
            <w:pPr>
              <w:spacing w:line="360" w:lineRule="auto"/>
              <w:rPr>
                <w:sz w:val="20"/>
                <w:szCs w:val="20"/>
              </w:rPr>
            </w:pPr>
          </w:p>
          <w:p w:rsidR="00A611B3" w:rsidRPr="00F47F77" w:rsidRDefault="00A611B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14</w:t>
            </w:r>
          </w:p>
          <w:p w:rsidR="00A611B3" w:rsidRPr="00F47F77" w:rsidRDefault="00A611B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350</w:t>
            </w:r>
          </w:p>
          <w:p w:rsidR="00A611B3" w:rsidRPr="00F47F77" w:rsidRDefault="00A611B3" w:rsidP="00F47F77">
            <w:pPr>
              <w:spacing w:line="360" w:lineRule="auto"/>
              <w:rPr>
                <w:sz w:val="20"/>
                <w:szCs w:val="20"/>
              </w:rPr>
            </w:pPr>
          </w:p>
          <w:p w:rsidR="00A611B3" w:rsidRPr="00F47F77" w:rsidRDefault="00A611B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0,2 – 28</w:t>
            </w:r>
          </w:p>
          <w:p w:rsidR="00A611B3" w:rsidRPr="00F47F77" w:rsidRDefault="00A611B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96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320 – 3200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Б/С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–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–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0,01 – 0,175</w:t>
            </w:r>
          </w:p>
          <w:p w:rsidR="004B4BD9" w:rsidRPr="00F47F77" w:rsidRDefault="004B4BD9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0,005 – 0,09</w:t>
            </w:r>
          </w:p>
          <w:p w:rsidR="004B4BD9" w:rsidRPr="00F47F77" w:rsidRDefault="00E31232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–</w:t>
            </w:r>
          </w:p>
          <w:p w:rsidR="00E31232" w:rsidRPr="00F47F77" w:rsidRDefault="00E31232" w:rsidP="00F47F77">
            <w:pPr>
              <w:spacing w:line="360" w:lineRule="auto"/>
              <w:rPr>
                <w:sz w:val="20"/>
                <w:szCs w:val="20"/>
              </w:rPr>
            </w:pPr>
          </w:p>
          <w:p w:rsidR="00E31232" w:rsidRPr="00F47F77" w:rsidRDefault="00E31232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–</w:t>
            </w:r>
          </w:p>
          <w:p w:rsidR="00E31232" w:rsidRPr="00F47F77" w:rsidRDefault="00E31232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–</w:t>
            </w:r>
          </w:p>
          <w:p w:rsidR="00E31232" w:rsidRPr="00F47F77" w:rsidRDefault="00E31232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1,1</w:t>
            </w:r>
          </w:p>
          <w:p w:rsidR="00E31232" w:rsidRPr="00F47F77" w:rsidRDefault="00E31232" w:rsidP="00F47F77">
            <w:pPr>
              <w:spacing w:line="360" w:lineRule="auto"/>
              <w:rPr>
                <w:sz w:val="20"/>
                <w:szCs w:val="20"/>
              </w:rPr>
            </w:pPr>
          </w:p>
          <w:p w:rsidR="00E31232" w:rsidRPr="00F47F77" w:rsidRDefault="00E31232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1310</w:t>
            </w:r>
          </w:p>
          <w:p w:rsidR="00E31232" w:rsidRPr="00F47F77" w:rsidRDefault="00E31232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690</w:t>
            </w:r>
          </w:p>
          <w:p w:rsidR="00E31232" w:rsidRPr="00F47F77" w:rsidRDefault="00E31232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1360</w:t>
            </w:r>
          </w:p>
          <w:p w:rsidR="00E31232" w:rsidRPr="00F47F77" w:rsidRDefault="00E31232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1245</w:t>
            </w:r>
          </w:p>
        </w:tc>
      </w:tr>
    </w:tbl>
    <w:p w:rsidR="0060607A" w:rsidRPr="00AA7E82" w:rsidRDefault="0060607A" w:rsidP="0060607A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</w:p>
    <w:p w:rsidR="0000089E" w:rsidRPr="00AA7E82" w:rsidRDefault="00670D82" w:rsidP="0060607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28pt;margin-top:-.15pt;width:315pt;height:106.7pt;z-index:251658752">
            <v:imagedata r:id="rId13" o:title=""/>
            <w10:wrap type="square"/>
          </v:shape>
        </w:pict>
      </w:r>
    </w:p>
    <w:p w:rsidR="0060607A" w:rsidRPr="00AA7E82" w:rsidRDefault="0060607A" w:rsidP="0060607A">
      <w:pPr>
        <w:spacing w:line="360" w:lineRule="auto"/>
        <w:ind w:firstLine="709"/>
        <w:jc w:val="both"/>
        <w:rPr>
          <w:sz w:val="28"/>
          <w:szCs w:val="28"/>
        </w:rPr>
      </w:pPr>
    </w:p>
    <w:p w:rsidR="0060607A" w:rsidRPr="00AA7E82" w:rsidRDefault="0060607A" w:rsidP="0060607A">
      <w:pPr>
        <w:spacing w:line="360" w:lineRule="auto"/>
        <w:ind w:firstLine="709"/>
        <w:jc w:val="both"/>
        <w:rPr>
          <w:sz w:val="28"/>
          <w:szCs w:val="28"/>
        </w:rPr>
      </w:pPr>
    </w:p>
    <w:p w:rsidR="0060607A" w:rsidRPr="00AA7E82" w:rsidRDefault="0060607A" w:rsidP="0060607A">
      <w:pPr>
        <w:spacing w:line="360" w:lineRule="auto"/>
        <w:jc w:val="both"/>
        <w:rPr>
          <w:sz w:val="28"/>
          <w:szCs w:val="28"/>
        </w:rPr>
      </w:pPr>
    </w:p>
    <w:p w:rsidR="0060607A" w:rsidRPr="00AA7E82" w:rsidRDefault="0060607A" w:rsidP="0060607A">
      <w:pPr>
        <w:spacing w:line="360" w:lineRule="auto"/>
        <w:jc w:val="both"/>
        <w:rPr>
          <w:sz w:val="28"/>
          <w:szCs w:val="28"/>
        </w:rPr>
      </w:pPr>
    </w:p>
    <w:p w:rsidR="00B03539" w:rsidRPr="00AC518B" w:rsidRDefault="0060607A" w:rsidP="0060607A">
      <w:pPr>
        <w:spacing w:line="360" w:lineRule="auto"/>
        <w:jc w:val="both"/>
        <w:rPr>
          <w:sz w:val="28"/>
          <w:szCs w:val="28"/>
          <w:u w:val="single"/>
        </w:rPr>
      </w:pPr>
      <w:r w:rsidRPr="00AC518B">
        <w:rPr>
          <w:sz w:val="28"/>
          <w:szCs w:val="28"/>
          <w:u w:val="single"/>
        </w:rPr>
        <w:t xml:space="preserve">Марка и эскиз резца. </w:t>
      </w:r>
      <w:r w:rsidR="00B03539" w:rsidRPr="00AC518B">
        <w:rPr>
          <w:sz w:val="28"/>
          <w:szCs w:val="28"/>
          <w:u w:val="single"/>
        </w:rPr>
        <w:t xml:space="preserve">Резец </w:t>
      </w:r>
      <w:r w:rsidR="007E30AE" w:rsidRPr="00AC518B">
        <w:rPr>
          <w:sz w:val="28"/>
          <w:szCs w:val="28"/>
          <w:u w:val="single"/>
        </w:rPr>
        <w:t>расточной для</w:t>
      </w:r>
      <w:r w:rsidR="00AA7E82" w:rsidRPr="00AC518B">
        <w:rPr>
          <w:sz w:val="28"/>
          <w:szCs w:val="28"/>
          <w:u w:val="single"/>
        </w:rPr>
        <w:t xml:space="preserve"> </w:t>
      </w:r>
      <w:r w:rsidR="007E30AE" w:rsidRPr="00AC518B">
        <w:rPr>
          <w:sz w:val="28"/>
          <w:szCs w:val="28"/>
          <w:u w:val="single"/>
        </w:rPr>
        <w:t>глухих</w:t>
      </w:r>
      <w:r w:rsidR="00AA7E82" w:rsidRPr="00AC518B">
        <w:rPr>
          <w:sz w:val="28"/>
          <w:szCs w:val="28"/>
          <w:u w:val="single"/>
        </w:rPr>
        <w:t xml:space="preserve"> </w:t>
      </w:r>
      <w:r w:rsidR="00B03539" w:rsidRPr="00AC518B">
        <w:rPr>
          <w:sz w:val="28"/>
          <w:szCs w:val="28"/>
          <w:u w:val="single"/>
        </w:rPr>
        <w:t>отверстий, Т15К6</w:t>
      </w:r>
    </w:p>
    <w:p w:rsidR="00114290" w:rsidRPr="00AC518B" w:rsidRDefault="00114290" w:rsidP="0060607A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E825B7" w:rsidRPr="00AC518B" w:rsidRDefault="00AD556E" w:rsidP="0060607A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AC518B">
        <w:rPr>
          <w:sz w:val="28"/>
          <w:szCs w:val="28"/>
          <w:u w:val="single"/>
        </w:rPr>
        <w:t>Характеристика материала Т15К6</w:t>
      </w:r>
    </w:p>
    <w:p w:rsidR="00114290" w:rsidRPr="00AA7E82" w:rsidRDefault="00114290" w:rsidP="0060607A">
      <w:pPr>
        <w:spacing w:line="360" w:lineRule="auto"/>
        <w:ind w:firstLine="709"/>
        <w:jc w:val="both"/>
        <w:rPr>
          <w:sz w:val="28"/>
          <w:szCs w:val="28"/>
        </w:rPr>
      </w:pPr>
    </w:p>
    <w:p w:rsidR="00E825B7" w:rsidRPr="00AA7E82" w:rsidRDefault="003A1AB4" w:rsidP="0060607A">
      <w:pPr>
        <w:spacing w:line="360" w:lineRule="auto"/>
        <w:ind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t>Сплавы группы ТК</w:t>
      </w:r>
      <w:r w:rsidR="00114290" w:rsidRPr="00AA7E82">
        <w:rPr>
          <w:sz w:val="28"/>
          <w:szCs w:val="28"/>
        </w:rPr>
        <w:t xml:space="preserve"> (</w:t>
      </w:r>
      <w:r w:rsidR="00114290" w:rsidRPr="00AA7E82">
        <w:rPr>
          <w:b/>
          <w:sz w:val="28"/>
          <w:szCs w:val="28"/>
        </w:rPr>
        <w:t>Т15К6</w:t>
      </w:r>
      <w:r w:rsidR="00114290" w:rsidRPr="00AA7E82">
        <w:rPr>
          <w:sz w:val="28"/>
          <w:szCs w:val="28"/>
        </w:rPr>
        <w:t xml:space="preserve">) </w:t>
      </w:r>
      <w:r w:rsidRPr="00AA7E82">
        <w:rPr>
          <w:sz w:val="28"/>
          <w:szCs w:val="28"/>
        </w:rPr>
        <w:t>применяются для обработки конструкционных сталей. Они обладают высокими износо- и теплостойкостью, но более хрупкие, чем</w:t>
      </w:r>
      <w:r w:rsidR="00114290" w:rsidRPr="00AA7E82">
        <w:rPr>
          <w:sz w:val="28"/>
          <w:szCs w:val="28"/>
        </w:rPr>
        <w:t xml:space="preserve"> сплавы группы ВК (вольфрамовые однокарбидные)</w:t>
      </w:r>
    </w:p>
    <w:p w:rsidR="00E825B7" w:rsidRPr="00AA7E82" w:rsidRDefault="00E825B7" w:rsidP="0060607A">
      <w:pPr>
        <w:spacing w:line="360" w:lineRule="auto"/>
        <w:ind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t xml:space="preserve">ТК – титановольфрамовые сплавы, спекаемые из карбида вольфрама, карбида титана и кобальта. Для изготовления режущих инструментов твёрдые сплавы поставляются в виде пластинок определённых формах и размеров. Твердые сплавы в форме пластинок соединяют с крепежной частью пайкой или с помощью специальных высоко температурных клеев. Многогранные твердо сплавные пластины закрепляют прихватами, винтами, клиньями. </w:t>
      </w:r>
    </w:p>
    <w:p w:rsidR="00E825B7" w:rsidRPr="00AA7E82" w:rsidRDefault="00E825B7" w:rsidP="0060607A">
      <w:pPr>
        <w:spacing w:line="360" w:lineRule="auto"/>
        <w:ind w:firstLine="709"/>
        <w:jc w:val="both"/>
        <w:rPr>
          <w:sz w:val="28"/>
          <w:szCs w:val="28"/>
        </w:rPr>
      </w:pPr>
      <w:r w:rsidRPr="00AA7E82">
        <w:rPr>
          <w:color w:val="000000"/>
          <w:sz w:val="28"/>
          <w:szCs w:val="28"/>
        </w:rPr>
        <w:t>При изготовлении режущих инструментов используют минеральную керамику, представляющую собой кристаллический оксид алюминия (А</w:t>
      </w:r>
      <w:r w:rsidRPr="00AA7E82">
        <w:rPr>
          <w:color w:val="000000"/>
          <w:sz w:val="28"/>
          <w:szCs w:val="28"/>
          <w:lang w:val="en-US"/>
        </w:rPr>
        <w:t>l</w:t>
      </w:r>
      <w:r w:rsidRPr="00AA7E82">
        <w:rPr>
          <w:color w:val="000000"/>
          <w:sz w:val="28"/>
          <w:szCs w:val="28"/>
          <w:vertAlign w:val="subscript"/>
        </w:rPr>
        <w:t>2</w:t>
      </w:r>
      <w:r w:rsidRPr="00AA7E82">
        <w:rPr>
          <w:color w:val="000000"/>
          <w:sz w:val="28"/>
          <w:szCs w:val="28"/>
        </w:rPr>
        <w:t>О</w:t>
      </w:r>
      <w:r w:rsidRPr="00AA7E82">
        <w:rPr>
          <w:color w:val="000000"/>
          <w:sz w:val="28"/>
          <w:szCs w:val="28"/>
          <w:vertAlign w:val="subscript"/>
        </w:rPr>
        <w:t>3</w:t>
      </w:r>
      <w:r w:rsidRPr="00AA7E82">
        <w:rPr>
          <w:color w:val="000000"/>
          <w:sz w:val="28"/>
          <w:szCs w:val="28"/>
        </w:rPr>
        <w:t>). Широкое распространение получила минеральная керамика марки ЦМ-332. Этот материал так же, как и твердые сплавы, получают спеканием. Технологический процесс изготовления минералокерамики предусматривает при спекании в керамику добавлять 0,5 ... 1 % оксида магния (М</w:t>
      </w:r>
      <w:r w:rsidRPr="00AA7E82">
        <w:rPr>
          <w:color w:val="000000"/>
          <w:sz w:val="28"/>
          <w:szCs w:val="28"/>
          <w:lang w:val="en-US"/>
        </w:rPr>
        <w:t>g</w:t>
      </w:r>
      <w:r w:rsidRPr="00AA7E82">
        <w:rPr>
          <w:color w:val="000000"/>
          <w:sz w:val="28"/>
          <w:szCs w:val="28"/>
        </w:rPr>
        <w:t>О), который, вступая в реакцию с оксидом алюминия, образует прочное цементирующее вещество. При прессовании керамических пластинок тех же форм и размеров, что и пластинки твердых сплавов, в исходную шихту добавляют пластификатор - 5 %-ный раствор каучука в бензине.</w:t>
      </w:r>
    </w:p>
    <w:p w:rsidR="0000089E" w:rsidRPr="00AA7E82" w:rsidRDefault="0000089E" w:rsidP="0060607A">
      <w:pPr>
        <w:spacing w:line="360" w:lineRule="auto"/>
        <w:ind w:firstLine="709"/>
        <w:jc w:val="both"/>
        <w:rPr>
          <w:sz w:val="28"/>
          <w:szCs w:val="28"/>
        </w:rPr>
      </w:pPr>
    </w:p>
    <w:p w:rsidR="0000089E" w:rsidRPr="00AA7E82" w:rsidRDefault="0000089E" w:rsidP="0060607A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t>Приспособление</w:t>
      </w:r>
      <w:r w:rsidR="00AA7E82">
        <w:rPr>
          <w:sz w:val="28"/>
          <w:szCs w:val="28"/>
        </w:rPr>
        <w:t xml:space="preserve"> </w:t>
      </w:r>
      <w:r w:rsidRPr="00AA7E82">
        <w:rPr>
          <w:sz w:val="28"/>
          <w:szCs w:val="28"/>
        </w:rPr>
        <w:t>- трехкулачковый патрон.</w:t>
      </w:r>
    </w:p>
    <w:p w:rsidR="0060607A" w:rsidRPr="00AC518B" w:rsidRDefault="0060607A" w:rsidP="0060607A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00089E" w:rsidRPr="00AC518B" w:rsidRDefault="0000089E" w:rsidP="0060607A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AC518B">
        <w:rPr>
          <w:sz w:val="28"/>
          <w:szCs w:val="28"/>
          <w:u w:val="single"/>
        </w:rPr>
        <w:t>Поверхность Б – фрезеровани</w:t>
      </w:r>
      <w:r w:rsidR="00AC518B">
        <w:rPr>
          <w:sz w:val="28"/>
          <w:szCs w:val="28"/>
          <w:u w:val="single"/>
        </w:rPr>
        <w:t>е, станок вертикально-фрезерный</w:t>
      </w:r>
    </w:p>
    <w:p w:rsidR="0060607A" w:rsidRPr="00AA7E82" w:rsidRDefault="0060607A" w:rsidP="0060607A">
      <w:pPr>
        <w:spacing w:line="360" w:lineRule="auto"/>
        <w:ind w:left="709"/>
        <w:jc w:val="both"/>
        <w:rPr>
          <w:sz w:val="28"/>
          <w:szCs w:val="28"/>
        </w:rPr>
      </w:pPr>
    </w:p>
    <w:p w:rsidR="0000089E" w:rsidRPr="00AA7E82" w:rsidRDefault="002961C0" w:rsidP="0060607A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t>Фрезерование поверхности Б, фреза торцевая</w:t>
      </w:r>
    </w:p>
    <w:p w:rsidR="00114290" w:rsidRPr="00AA7E82" w:rsidRDefault="002961C0" w:rsidP="0060607A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t>Описание станка:</w:t>
      </w:r>
    </w:p>
    <w:p w:rsidR="00AC6608" w:rsidRPr="00AA7E82" w:rsidRDefault="00670D82" w:rsidP="0060607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261pt;margin-top:5.2pt;width:198pt;height:197.95pt;z-index:-251659776" wrapcoords="-99 0 -99 21501 21600 21501 21600 0 -99 0">
            <v:imagedata r:id="rId14" o:title="" cropleft="5989f" cropright="7486f"/>
            <w10:wrap type="tight"/>
          </v:shape>
        </w:pict>
      </w:r>
    </w:p>
    <w:p w:rsidR="001B298C" w:rsidRPr="00AA7E82" w:rsidRDefault="001B298C" w:rsidP="0060607A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t>Марка и эскиз фрезы</w:t>
      </w:r>
    </w:p>
    <w:p w:rsidR="001B298C" w:rsidRPr="00AA7E82" w:rsidRDefault="001B298C" w:rsidP="0060607A">
      <w:pPr>
        <w:spacing w:line="360" w:lineRule="auto"/>
        <w:ind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t>Фреза торцевая, 160</w:t>
      </w:r>
      <w:r w:rsidR="00414BBD" w:rsidRPr="00AA7E82">
        <w:rPr>
          <w:sz w:val="28"/>
          <w:szCs w:val="28"/>
        </w:rPr>
        <w:t>, 60</w:t>
      </w:r>
      <w:r w:rsidRPr="00AA7E82">
        <w:rPr>
          <w:sz w:val="28"/>
          <w:szCs w:val="28"/>
        </w:rPr>
        <w:t>мм, Р6М5</w:t>
      </w:r>
    </w:p>
    <w:p w:rsidR="00AC6608" w:rsidRPr="00AA7E82" w:rsidRDefault="00AC6608" w:rsidP="0060607A">
      <w:pPr>
        <w:spacing w:line="360" w:lineRule="auto"/>
        <w:ind w:firstLine="709"/>
        <w:jc w:val="both"/>
        <w:rPr>
          <w:sz w:val="28"/>
          <w:szCs w:val="28"/>
        </w:rPr>
      </w:pPr>
    </w:p>
    <w:p w:rsidR="001B298C" w:rsidRPr="00AA7E82" w:rsidRDefault="001B298C" w:rsidP="0060607A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t>Приспособление – трехкулачковый самоцентрирующийся патрон для фрезерной операции</w:t>
      </w:r>
    </w:p>
    <w:p w:rsidR="00AC6608" w:rsidRPr="00AA7E82" w:rsidRDefault="00AC6608" w:rsidP="0060607A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8"/>
        <w:gridCol w:w="2034"/>
        <w:gridCol w:w="1984"/>
        <w:gridCol w:w="1975"/>
      </w:tblGrid>
      <w:tr w:rsidR="00BE3071" w:rsidRPr="00F47F77" w:rsidTr="00F47F77">
        <w:trPr>
          <w:trHeight w:val="380"/>
        </w:trPr>
        <w:tc>
          <w:tcPr>
            <w:tcW w:w="1988" w:type="dxa"/>
            <w:vAlign w:val="center"/>
          </w:tcPr>
          <w:p w:rsidR="00BE3071" w:rsidRPr="00F47F77" w:rsidRDefault="00BE3071" w:rsidP="00F47F77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F47F77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2034" w:type="dxa"/>
            <w:vAlign w:val="center"/>
          </w:tcPr>
          <w:p w:rsidR="00BE3071" w:rsidRPr="00F47F77" w:rsidRDefault="00BE3071" w:rsidP="00F47F77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F47F77">
              <w:rPr>
                <w:sz w:val="20"/>
                <w:szCs w:val="20"/>
                <w:lang w:val="en-US"/>
              </w:rPr>
              <w:t>B(</w:t>
            </w:r>
            <w:r w:rsidRPr="00F47F77">
              <w:rPr>
                <w:i/>
                <w:sz w:val="20"/>
                <w:szCs w:val="20"/>
                <w:lang w:val="en-US"/>
              </w:rPr>
              <w:t>h</w:t>
            </w:r>
            <w:r w:rsidRPr="00F47F77">
              <w:rPr>
                <w:sz w:val="20"/>
                <w:szCs w:val="20"/>
                <w:lang w:val="en-US"/>
              </w:rPr>
              <w:t>16)</w:t>
            </w:r>
          </w:p>
        </w:tc>
        <w:tc>
          <w:tcPr>
            <w:tcW w:w="1984" w:type="dxa"/>
            <w:vAlign w:val="center"/>
          </w:tcPr>
          <w:p w:rsidR="00BE3071" w:rsidRPr="00F47F77" w:rsidRDefault="00BE3071" w:rsidP="00F47F77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F47F77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1975" w:type="dxa"/>
            <w:vAlign w:val="center"/>
          </w:tcPr>
          <w:p w:rsidR="00BE3071" w:rsidRPr="00F47F77" w:rsidRDefault="00BE3071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Число зубьев</w:t>
            </w:r>
          </w:p>
        </w:tc>
      </w:tr>
      <w:tr w:rsidR="00BE3071" w:rsidRPr="00F47F77" w:rsidTr="00F47F77">
        <w:trPr>
          <w:trHeight w:val="399"/>
        </w:trPr>
        <w:tc>
          <w:tcPr>
            <w:tcW w:w="1988" w:type="dxa"/>
            <w:vAlign w:val="center"/>
          </w:tcPr>
          <w:p w:rsidR="00BE3071" w:rsidRPr="00F47F77" w:rsidRDefault="00BE3071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160</w:t>
            </w:r>
          </w:p>
        </w:tc>
        <w:tc>
          <w:tcPr>
            <w:tcW w:w="2034" w:type="dxa"/>
            <w:vAlign w:val="center"/>
          </w:tcPr>
          <w:p w:rsidR="00BE3071" w:rsidRPr="00F47F77" w:rsidRDefault="00BE3071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45</w:t>
            </w:r>
          </w:p>
        </w:tc>
        <w:tc>
          <w:tcPr>
            <w:tcW w:w="1984" w:type="dxa"/>
            <w:vAlign w:val="center"/>
          </w:tcPr>
          <w:p w:rsidR="00BE3071" w:rsidRPr="00F47F77" w:rsidRDefault="00BE3071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50</w:t>
            </w:r>
          </w:p>
        </w:tc>
        <w:tc>
          <w:tcPr>
            <w:tcW w:w="1975" w:type="dxa"/>
            <w:vAlign w:val="center"/>
          </w:tcPr>
          <w:p w:rsidR="00BE3071" w:rsidRPr="00F47F77" w:rsidRDefault="00BE3071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16</w:t>
            </w:r>
          </w:p>
        </w:tc>
      </w:tr>
      <w:tr w:rsidR="00414BBD" w:rsidRPr="00F47F77" w:rsidTr="00F47F77">
        <w:trPr>
          <w:trHeight w:val="399"/>
        </w:trPr>
        <w:tc>
          <w:tcPr>
            <w:tcW w:w="1988" w:type="dxa"/>
            <w:vAlign w:val="center"/>
          </w:tcPr>
          <w:p w:rsidR="00414BBD" w:rsidRPr="00F47F77" w:rsidRDefault="00414BBD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60</w:t>
            </w:r>
          </w:p>
        </w:tc>
        <w:tc>
          <w:tcPr>
            <w:tcW w:w="2034" w:type="dxa"/>
            <w:vAlign w:val="center"/>
          </w:tcPr>
          <w:p w:rsidR="00414BBD" w:rsidRPr="00F47F77" w:rsidRDefault="00414BBD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40</w:t>
            </w:r>
          </w:p>
        </w:tc>
        <w:tc>
          <w:tcPr>
            <w:tcW w:w="1984" w:type="dxa"/>
            <w:vAlign w:val="center"/>
          </w:tcPr>
          <w:p w:rsidR="00414BBD" w:rsidRPr="00F47F77" w:rsidRDefault="00414BBD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27</w:t>
            </w:r>
          </w:p>
        </w:tc>
        <w:tc>
          <w:tcPr>
            <w:tcW w:w="1975" w:type="dxa"/>
            <w:vAlign w:val="center"/>
          </w:tcPr>
          <w:p w:rsidR="00414BBD" w:rsidRPr="00F47F77" w:rsidRDefault="00414BBD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1</w:t>
            </w:r>
            <w:r w:rsidR="0008235A" w:rsidRPr="00F47F77">
              <w:rPr>
                <w:sz w:val="20"/>
                <w:szCs w:val="20"/>
              </w:rPr>
              <w:t>2</w:t>
            </w:r>
          </w:p>
        </w:tc>
      </w:tr>
    </w:tbl>
    <w:p w:rsidR="00AC6608" w:rsidRPr="00AC518B" w:rsidRDefault="0060607A" w:rsidP="0060607A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AA7E82">
        <w:rPr>
          <w:sz w:val="28"/>
          <w:szCs w:val="28"/>
        </w:rPr>
        <w:br w:type="page"/>
      </w:r>
      <w:r w:rsidR="00AC6608" w:rsidRPr="00AC518B">
        <w:rPr>
          <w:sz w:val="28"/>
          <w:szCs w:val="28"/>
          <w:u w:val="single"/>
        </w:rPr>
        <w:t>Поверхность В – сверление,</w:t>
      </w:r>
      <w:r w:rsidR="00AC518B">
        <w:rPr>
          <w:sz w:val="28"/>
          <w:szCs w:val="28"/>
          <w:u w:val="single"/>
        </w:rPr>
        <w:t xml:space="preserve"> станок вертикально-сверлильный</w:t>
      </w:r>
    </w:p>
    <w:p w:rsidR="0060607A" w:rsidRPr="00AA7E82" w:rsidRDefault="0060607A" w:rsidP="0060607A">
      <w:pPr>
        <w:spacing w:line="360" w:lineRule="auto"/>
        <w:ind w:firstLine="709"/>
        <w:jc w:val="both"/>
        <w:rPr>
          <w:sz w:val="28"/>
          <w:szCs w:val="28"/>
        </w:rPr>
      </w:pPr>
    </w:p>
    <w:p w:rsidR="00AC6608" w:rsidRPr="00AA7E82" w:rsidRDefault="00AC6608" w:rsidP="0060607A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t>Сверлени</w:t>
      </w:r>
      <w:r w:rsidR="00BE3071" w:rsidRPr="00AA7E82">
        <w:rPr>
          <w:sz w:val="28"/>
          <w:szCs w:val="28"/>
        </w:rPr>
        <w:t>е</w:t>
      </w:r>
      <w:r w:rsidRPr="00AA7E82">
        <w:rPr>
          <w:sz w:val="28"/>
          <w:szCs w:val="28"/>
        </w:rPr>
        <w:t xml:space="preserve"> поверхности А, сверло </w:t>
      </w:r>
    </w:p>
    <w:p w:rsidR="00BE3071" w:rsidRPr="00AA7E82" w:rsidRDefault="00BE3071" w:rsidP="0060607A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t>Описание станка</w:t>
      </w:r>
    </w:p>
    <w:p w:rsidR="00EA0FE3" w:rsidRPr="00AA7E82" w:rsidRDefault="00EA0FE3" w:rsidP="0060607A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7"/>
        <w:gridCol w:w="1723"/>
      </w:tblGrid>
      <w:tr w:rsidR="00BE3071" w:rsidRPr="00F47F77" w:rsidTr="00F47F77">
        <w:tc>
          <w:tcPr>
            <w:tcW w:w="4100" w:type="pct"/>
            <w:vAlign w:val="center"/>
          </w:tcPr>
          <w:p w:rsidR="00BE3071" w:rsidRPr="00F47F77" w:rsidRDefault="0060607A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 xml:space="preserve">Параметры </w:t>
            </w:r>
            <w:r w:rsidR="00BE3071" w:rsidRPr="00F47F77">
              <w:rPr>
                <w:sz w:val="20"/>
                <w:szCs w:val="20"/>
              </w:rPr>
              <w:t>(размеры, мм)</w:t>
            </w:r>
          </w:p>
        </w:tc>
        <w:tc>
          <w:tcPr>
            <w:tcW w:w="900" w:type="pct"/>
            <w:vAlign w:val="center"/>
          </w:tcPr>
          <w:p w:rsidR="00BE3071" w:rsidRPr="00F47F77" w:rsidRDefault="00BE3071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2Н118</w:t>
            </w:r>
          </w:p>
        </w:tc>
      </w:tr>
      <w:tr w:rsidR="00BE3071" w:rsidRPr="00F47F77" w:rsidTr="00F47F77">
        <w:trPr>
          <w:trHeight w:val="3526"/>
        </w:trPr>
        <w:tc>
          <w:tcPr>
            <w:tcW w:w="4100" w:type="pct"/>
          </w:tcPr>
          <w:p w:rsidR="00BE3071" w:rsidRPr="00F47F77" w:rsidRDefault="00BE3071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Наибольший условный диаметр сверления в стали</w:t>
            </w:r>
          </w:p>
          <w:p w:rsidR="00BE3071" w:rsidRPr="00F47F77" w:rsidRDefault="00BE3071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 xml:space="preserve">Рабочая поверхность стола </w:t>
            </w:r>
          </w:p>
          <w:p w:rsidR="00BE3071" w:rsidRPr="00F47F77" w:rsidRDefault="00BE3071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Наибольшее расстояние от торца шпинделя до рабочей поверхности стола</w:t>
            </w:r>
          </w:p>
          <w:p w:rsidR="00BE3071" w:rsidRPr="00F47F77" w:rsidRDefault="00BE3071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Вылет шпинделя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Наибольший ход шпинделя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Наибольшее вертикальное перемещение: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 xml:space="preserve">сверлильной (револьверной) головки 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Отверстие шпинделя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Число скоростей шпинделя</w:t>
            </w:r>
            <w:r w:rsidR="00AA7E82" w:rsidRPr="00F47F77">
              <w:rPr>
                <w:sz w:val="20"/>
                <w:szCs w:val="20"/>
              </w:rPr>
              <w:t xml:space="preserve"> 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Частота вращения, об/мин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Число подач шпинделя (револьверной головки)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Подача шпинделя (револьверной головки)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Мощность электродвигателя привода главного движения, кВт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Габаритные размеры: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длина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ширина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высота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Масса, кг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00" w:type="pct"/>
          </w:tcPr>
          <w:p w:rsidR="00BE3071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18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320</w:t>
            </w:r>
            <w:r w:rsidRPr="00F47F77">
              <w:rPr>
                <w:sz w:val="20"/>
                <w:szCs w:val="20"/>
                <w:lang w:val="en-US"/>
              </w:rPr>
              <w:t>x</w:t>
            </w:r>
            <w:r w:rsidRPr="00F47F77">
              <w:rPr>
                <w:sz w:val="20"/>
                <w:szCs w:val="20"/>
              </w:rPr>
              <w:t>360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650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200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150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300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2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9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180 – 2800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–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Ручная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1,5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820</w:t>
            </w:r>
          </w:p>
          <w:p w:rsidR="00EA0FE3" w:rsidRPr="00F47F77" w:rsidRDefault="00EA0FE3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590</w:t>
            </w:r>
          </w:p>
          <w:p w:rsidR="00EA0FE3" w:rsidRPr="00F47F77" w:rsidRDefault="003F55E0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2080</w:t>
            </w:r>
          </w:p>
          <w:p w:rsidR="003F55E0" w:rsidRPr="00F47F77" w:rsidRDefault="003F55E0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450</w:t>
            </w:r>
          </w:p>
        </w:tc>
      </w:tr>
    </w:tbl>
    <w:p w:rsidR="003F55E0" w:rsidRPr="00AA7E82" w:rsidRDefault="003F55E0" w:rsidP="0060607A">
      <w:pPr>
        <w:spacing w:line="360" w:lineRule="auto"/>
        <w:ind w:firstLine="709"/>
        <w:jc w:val="both"/>
        <w:rPr>
          <w:sz w:val="28"/>
          <w:szCs w:val="28"/>
        </w:rPr>
      </w:pPr>
    </w:p>
    <w:p w:rsidR="003F55E0" w:rsidRPr="00AA7E82" w:rsidRDefault="003F55E0" w:rsidP="0060607A">
      <w:pPr>
        <w:numPr>
          <w:ilvl w:val="0"/>
          <w:numId w:val="7"/>
        </w:numPr>
        <w:tabs>
          <w:tab w:val="clear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t>Марка и эскиз сверла</w:t>
      </w:r>
    </w:p>
    <w:p w:rsidR="003F55E0" w:rsidRPr="00AA7E82" w:rsidRDefault="003F55E0" w:rsidP="0060607A">
      <w:pPr>
        <w:spacing w:line="360" w:lineRule="auto"/>
        <w:ind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t xml:space="preserve">Сверло, </w:t>
      </w:r>
      <w:r w:rsidRPr="00AA7E82">
        <w:rPr>
          <w:position w:val="-6"/>
          <w:sz w:val="28"/>
          <w:szCs w:val="28"/>
        </w:rPr>
        <w:object w:dxaOrig="260" w:dyaOrig="280">
          <v:shape id="_x0000_i1031" type="#_x0000_t75" style="width:13.5pt;height:15.75pt" o:ole="">
            <v:imagedata r:id="rId5" o:title=""/>
          </v:shape>
          <o:OLEObject Type="Embed" ProgID="Equation.3" ShapeID="_x0000_i1031" DrawAspect="Content" ObjectID="_1469461788" r:id="rId15"/>
        </w:object>
      </w:r>
      <w:r w:rsidRPr="00AA7E82">
        <w:rPr>
          <w:sz w:val="28"/>
          <w:szCs w:val="28"/>
        </w:rPr>
        <w:t xml:space="preserve"> 16мм, Р6М5</w:t>
      </w:r>
    </w:p>
    <w:p w:rsidR="00FC77D3" w:rsidRPr="00AA7E82" w:rsidRDefault="00670D82" w:rsidP="0060607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27pt;margin-top:11.8pt;width:254.85pt;height:154.8pt;z-index:-251658752" wrapcoords="-87 0 -87 21456 21600 21456 21600 0 -87 0">
            <v:imagedata r:id="rId16" o:title=""/>
            <w10:wrap type="tight"/>
          </v:shape>
        </w:pict>
      </w:r>
    </w:p>
    <w:p w:rsidR="00FC77D3" w:rsidRPr="00AA7E82" w:rsidRDefault="00FC77D3" w:rsidP="0060607A">
      <w:pPr>
        <w:spacing w:line="360" w:lineRule="auto"/>
        <w:ind w:firstLine="709"/>
        <w:jc w:val="both"/>
        <w:rPr>
          <w:sz w:val="28"/>
          <w:szCs w:val="28"/>
        </w:rPr>
      </w:pPr>
    </w:p>
    <w:p w:rsidR="00FC77D3" w:rsidRPr="00AA7E82" w:rsidRDefault="00FC77D3" w:rsidP="0060607A">
      <w:pPr>
        <w:spacing w:line="360" w:lineRule="auto"/>
        <w:ind w:firstLine="709"/>
        <w:jc w:val="both"/>
        <w:rPr>
          <w:sz w:val="28"/>
          <w:szCs w:val="28"/>
        </w:rPr>
      </w:pPr>
    </w:p>
    <w:p w:rsidR="00FC77D3" w:rsidRPr="00AA7E82" w:rsidRDefault="00FC77D3" w:rsidP="0060607A">
      <w:pPr>
        <w:spacing w:line="360" w:lineRule="auto"/>
        <w:ind w:firstLine="709"/>
        <w:jc w:val="both"/>
        <w:rPr>
          <w:sz w:val="28"/>
          <w:szCs w:val="28"/>
        </w:rPr>
      </w:pPr>
    </w:p>
    <w:p w:rsidR="00FC77D3" w:rsidRPr="00AA7E82" w:rsidRDefault="00FC77D3" w:rsidP="0060607A">
      <w:pPr>
        <w:spacing w:line="360" w:lineRule="auto"/>
        <w:ind w:firstLine="709"/>
        <w:jc w:val="both"/>
        <w:rPr>
          <w:sz w:val="28"/>
          <w:szCs w:val="28"/>
        </w:rPr>
      </w:pPr>
    </w:p>
    <w:p w:rsidR="00FC77D3" w:rsidRPr="00AA7E82" w:rsidRDefault="00FC77D3" w:rsidP="0060607A">
      <w:pPr>
        <w:spacing w:line="360" w:lineRule="auto"/>
        <w:ind w:firstLine="709"/>
        <w:jc w:val="both"/>
        <w:rPr>
          <w:sz w:val="28"/>
          <w:szCs w:val="28"/>
        </w:rPr>
      </w:pPr>
    </w:p>
    <w:p w:rsidR="00FC77D3" w:rsidRPr="00AA7E82" w:rsidRDefault="00FC77D3" w:rsidP="0060607A">
      <w:pPr>
        <w:spacing w:line="360" w:lineRule="auto"/>
        <w:ind w:firstLine="709"/>
        <w:jc w:val="both"/>
        <w:rPr>
          <w:sz w:val="28"/>
          <w:szCs w:val="28"/>
        </w:rPr>
      </w:pPr>
    </w:p>
    <w:p w:rsidR="00AA7E82" w:rsidRPr="00AC518B" w:rsidRDefault="00AA7E82" w:rsidP="0060607A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 w:rsidR="00AD556E" w:rsidRPr="00AC518B">
        <w:rPr>
          <w:sz w:val="28"/>
          <w:szCs w:val="28"/>
          <w:u w:val="single"/>
        </w:rPr>
        <w:t>Характеристика материала Р6М5</w:t>
      </w:r>
    </w:p>
    <w:p w:rsidR="00AA7E82" w:rsidRDefault="00AA7E82" w:rsidP="0060607A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76F8D" w:rsidRPr="00AA7E82" w:rsidRDefault="00576F8D" w:rsidP="0060607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7E82">
        <w:rPr>
          <w:color w:val="000000"/>
          <w:sz w:val="28"/>
          <w:szCs w:val="28"/>
        </w:rPr>
        <w:t>При добавлении в углеродистую инструментальную сталь большого количества легирующих элементов: вольфрама</w:t>
      </w:r>
      <w:r w:rsidR="00AA7E82">
        <w:rPr>
          <w:color w:val="000000"/>
          <w:sz w:val="28"/>
          <w:szCs w:val="28"/>
        </w:rPr>
        <w:t xml:space="preserve"> </w:t>
      </w:r>
      <w:r w:rsidRPr="00AA7E82">
        <w:rPr>
          <w:color w:val="000000"/>
          <w:sz w:val="28"/>
          <w:szCs w:val="28"/>
        </w:rPr>
        <w:t>(В), ванадия (Ф), молибдена (Мо), хрома (</w:t>
      </w:r>
      <w:r w:rsidRPr="00AA7E82">
        <w:rPr>
          <w:color w:val="000000"/>
          <w:sz w:val="28"/>
          <w:szCs w:val="28"/>
          <w:lang w:val="en-US"/>
        </w:rPr>
        <w:t>X</w:t>
      </w:r>
      <w:r w:rsidRPr="00AA7E82">
        <w:rPr>
          <w:color w:val="000000"/>
          <w:sz w:val="28"/>
          <w:szCs w:val="28"/>
        </w:rPr>
        <w:t>) - образуются быстрорежущие инструментальные стали. Введением в сталь вольфрама, ванадия, молибдена и хрома в</w:t>
      </w:r>
      <w:r w:rsidR="00AA7E82">
        <w:rPr>
          <w:color w:val="000000"/>
          <w:sz w:val="28"/>
          <w:szCs w:val="28"/>
        </w:rPr>
        <w:t xml:space="preserve"> </w:t>
      </w:r>
      <w:r w:rsidRPr="00AA7E82">
        <w:rPr>
          <w:color w:val="000000"/>
          <w:sz w:val="28"/>
          <w:szCs w:val="28"/>
        </w:rPr>
        <w:t>значительных количествах</w:t>
      </w:r>
      <w:r w:rsidR="00AA7E82">
        <w:rPr>
          <w:color w:val="000000"/>
          <w:sz w:val="28"/>
          <w:szCs w:val="28"/>
        </w:rPr>
        <w:t xml:space="preserve"> </w:t>
      </w:r>
      <w:r w:rsidRPr="00AA7E82">
        <w:rPr>
          <w:color w:val="000000"/>
          <w:sz w:val="28"/>
          <w:szCs w:val="28"/>
        </w:rPr>
        <w:t>и различных сочетаниях получают сложные карбиды, связывающие почти весь углерод, что, в конечном итоге, обеспечивает возрастание теплостойкости быстрорежущей стали.</w:t>
      </w:r>
    </w:p>
    <w:p w:rsidR="00AA7E82" w:rsidRDefault="00576F8D" w:rsidP="0060607A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A7E82">
        <w:rPr>
          <w:color w:val="000000"/>
          <w:sz w:val="28"/>
          <w:szCs w:val="28"/>
        </w:rPr>
        <w:t>В отличие от углеродистых и легированных инструментальных сталей быстрорежущие стали обладают более высокими твердостью, прочностью, тепло- и износостойкостью</w:t>
      </w:r>
      <w:r w:rsidR="00AA7E82">
        <w:rPr>
          <w:color w:val="000000"/>
          <w:sz w:val="28"/>
          <w:szCs w:val="28"/>
        </w:rPr>
        <w:t xml:space="preserve"> </w:t>
      </w:r>
      <w:r w:rsidRPr="00AA7E82">
        <w:rPr>
          <w:color w:val="000000"/>
          <w:sz w:val="28"/>
          <w:szCs w:val="28"/>
        </w:rPr>
        <w:t>сопротивлением</w:t>
      </w:r>
      <w:r w:rsidR="00AA7E82">
        <w:rPr>
          <w:color w:val="000000"/>
          <w:sz w:val="28"/>
          <w:szCs w:val="28"/>
        </w:rPr>
        <w:t xml:space="preserve"> </w:t>
      </w:r>
      <w:r w:rsidRPr="00AA7E82">
        <w:rPr>
          <w:color w:val="000000"/>
          <w:sz w:val="28"/>
          <w:szCs w:val="28"/>
        </w:rPr>
        <w:t>малым</w:t>
      </w:r>
      <w:r w:rsidR="00AA7E82">
        <w:rPr>
          <w:color w:val="000000"/>
          <w:sz w:val="28"/>
          <w:szCs w:val="28"/>
        </w:rPr>
        <w:t xml:space="preserve"> </w:t>
      </w:r>
      <w:r w:rsidRPr="00AA7E82">
        <w:rPr>
          <w:color w:val="000000"/>
          <w:sz w:val="28"/>
          <w:szCs w:val="28"/>
        </w:rPr>
        <w:t>пластическим</w:t>
      </w:r>
      <w:r w:rsidR="00AA7E82">
        <w:rPr>
          <w:color w:val="000000"/>
          <w:sz w:val="28"/>
          <w:szCs w:val="28"/>
        </w:rPr>
        <w:t xml:space="preserve"> </w:t>
      </w:r>
      <w:r w:rsidRPr="00AA7E82">
        <w:rPr>
          <w:color w:val="000000"/>
          <w:sz w:val="28"/>
          <w:szCs w:val="28"/>
        </w:rPr>
        <w:t>деформациям,</w:t>
      </w:r>
      <w:r w:rsidR="00AA7E82">
        <w:rPr>
          <w:color w:val="000000"/>
          <w:sz w:val="28"/>
          <w:szCs w:val="28"/>
        </w:rPr>
        <w:t xml:space="preserve"> </w:t>
      </w:r>
      <w:r w:rsidRPr="00AA7E82">
        <w:rPr>
          <w:color w:val="000000"/>
          <w:sz w:val="28"/>
          <w:szCs w:val="28"/>
        </w:rPr>
        <w:t xml:space="preserve">хорошей прокаливаемостью. </w:t>
      </w:r>
    </w:p>
    <w:p w:rsidR="00576F8D" w:rsidRPr="00AA7E82" w:rsidRDefault="00576F8D" w:rsidP="0060607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7E82">
        <w:rPr>
          <w:color w:val="000000"/>
          <w:sz w:val="28"/>
          <w:szCs w:val="28"/>
        </w:rPr>
        <w:t>Благодаря высокой теплостойкости быстрорежущих сталей инструменты, изготовленные из этих сталей, работают со скоростями резания, в 2,5-3 раза более высокими, чем те, которые при равной стойкости допускают углеродистые инструменты. По уровню теплостойкости быстрорежущие стали разделяют на:</w:t>
      </w:r>
    </w:p>
    <w:p w:rsidR="00576F8D" w:rsidRPr="00AA7E82" w:rsidRDefault="00576F8D" w:rsidP="0060607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7E82">
        <w:rPr>
          <w:color w:val="000000"/>
          <w:sz w:val="28"/>
          <w:szCs w:val="28"/>
        </w:rPr>
        <w:t xml:space="preserve">- стали нормальной теплостойкости (Р18, Р9, Р12, Р6МЗ и </w:t>
      </w:r>
      <w:r w:rsidRPr="00AA7E82">
        <w:rPr>
          <w:b/>
          <w:color w:val="000000"/>
          <w:sz w:val="28"/>
          <w:szCs w:val="28"/>
        </w:rPr>
        <w:t>Р6М5</w:t>
      </w:r>
      <w:r w:rsidRPr="00AA7E82">
        <w:rPr>
          <w:color w:val="000000"/>
          <w:sz w:val="28"/>
          <w:szCs w:val="28"/>
        </w:rPr>
        <w:t>);</w:t>
      </w:r>
    </w:p>
    <w:p w:rsidR="00576F8D" w:rsidRPr="00AA7E82" w:rsidRDefault="00576F8D" w:rsidP="0060607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7E82">
        <w:rPr>
          <w:color w:val="000000"/>
          <w:sz w:val="28"/>
          <w:szCs w:val="28"/>
        </w:rPr>
        <w:t>Высокая стоимость большинства марок ванадиевых, кобальтовых и безуглеродистых сплавов ограничивает их широкое применение для обработки углеродистых и умеренно легированных конструкционных материалов. Их использование целесообразно только при обработке высокопрочных и труднообрабатываемых материалов (жаропрочных сталей и сплавов, высокомарганцовых сталей, титановых сплавов).</w:t>
      </w:r>
    </w:p>
    <w:p w:rsidR="00576F8D" w:rsidRPr="00AA7E82" w:rsidRDefault="00576F8D" w:rsidP="0060607A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A7E82">
        <w:rPr>
          <w:color w:val="000000"/>
          <w:sz w:val="28"/>
          <w:szCs w:val="28"/>
        </w:rPr>
        <w:t>Широкое применение быстрорежущей стали при изготовлении самых разных инструментов объясняется ее хорошими режущими и технологическими свойствами. Из быстрорежущих сталей изготовляют фасонные резцы, сверла, развертки, метчики, плашки, винторезные головки, цилиндрические, осевые, концевые, фасонные, резьбовые, червячно-модульные и червячно-шлицевые фрезы, зуборезные долбяки, шевер, протяжки.</w:t>
      </w:r>
    </w:p>
    <w:p w:rsidR="00576F8D" w:rsidRPr="00AA7E82" w:rsidRDefault="00576F8D" w:rsidP="0060607A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7483"/>
      </w:tblGrid>
      <w:tr w:rsidR="00576F8D" w:rsidRPr="00AA7E82" w:rsidTr="00AA7E82">
        <w:trPr>
          <w:trHeight w:val="159"/>
          <w:tblCellSpacing w:w="0" w:type="dxa"/>
        </w:trPr>
        <w:tc>
          <w:tcPr>
            <w:tcW w:w="1063" w:type="pct"/>
            <w:vAlign w:val="center"/>
          </w:tcPr>
          <w:p w:rsidR="00576F8D" w:rsidRPr="00AA7E82" w:rsidRDefault="00576F8D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Марка</w:t>
            </w:r>
          </w:p>
        </w:tc>
        <w:tc>
          <w:tcPr>
            <w:tcW w:w="3937" w:type="pct"/>
            <w:vAlign w:val="center"/>
          </w:tcPr>
          <w:p w:rsidR="00576F8D" w:rsidRPr="00AA7E82" w:rsidRDefault="00576F8D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Р6М5</w:t>
            </w:r>
          </w:p>
        </w:tc>
      </w:tr>
      <w:tr w:rsidR="00576F8D" w:rsidRPr="00AA7E82" w:rsidTr="00AA7E82">
        <w:trPr>
          <w:trHeight w:val="280"/>
          <w:tblCellSpacing w:w="0" w:type="dxa"/>
        </w:trPr>
        <w:tc>
          <w:tcPr>
            <w:tcW w:w="1063" w:type="pct"/>
            <w:vAlign w:val="center"/>
          </w:tcPr>
          <w:p w:rsidR="00576F8D" w:rsidRPr="00AA7E82" w:rsidRDefault="00576F8D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 xml:space="preserve">Классификация </w:t>
            </w:r>
          </w:p>
        </w:tc>
        <w:tc>
          <w:tcPr>
            <w:tcW w:w="3937" w:type="pct"/>
            <w:vAlign w:val="center"/>
          </w:tcPr>
          <w:p w:rsidR="00576F8D" w:rsidRPr="00AA7E82" w:rsidRDefault="00576F8D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Сталь инструментальная быстрорежущая</w:t>
            </w:r>
          </w:p>
        </w:tc>
      </w:tr>
      <w:tr w:rsidR="00576F8D" w:rsidRPr="00AA7E82" w:rsidTr="00AA7E82">
        <w:trPr>
          <w:trHeight w:val="681"/>
          <w:tblCellSpacing w:w="0" w:type="dxa"/>
        </w:trPr>
        <w:tc>
          <w:tcPr>
            <w:tcW w:w="1063" w:type="pct"/>
            <w:vAlign w:val="center"/>
          </w:tcPr>
          <w:p w:rsidR="00576F8D" w:rsidRPr="00AA7E82" w:rsidRDefault="00576F8D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 xml:space="preserve">Применение: </w:t>
            </w:r>
          </w:p>
        </w:tc>
        <w:tc>
          <w:tcPr>
            <w:tcW w:w="3937" w:type="pct"/>
            <w:vAlign w:val="center"/>
          </w:tcPr>
          <w:p w:rsidR="00576F8D" w:rsidRPr="00AA7E82" w:rsidRDefault="00576F8D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 xml:space="preserve">для всех видов режущего инструмента при обработке углеродистых легированных конструкционных сталей; предпочтительно для изготовления резьбонарезного инструмента, а также инструмента, работающего с ударными нагрузками </w:t>
            </w:r>
          </w:p>
        </w:tc>
      </w:tr>
    </w:tbl>
    <w:tbl>
      <w:tblPr>
        <w:tblpPr w:leftFromText="180" w:rightFromText="180" w:vertAnchor="text" w:horzAnchor="margin" w:tblpY="112"/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82"/>
        <w:gridCol w:w="787"/>
        <w:gridCol w:w="802"/>
        <w:gridCol w:w="787"/>
        <w:gridCol w:w="1066"/>
        <w:gridCol w:w="926"/>
        <w:gridCol w:w="838"/>
        <w:gridCol w:w="855"/>
        <w:gridCol w:w="838"/>
        <w:gridCol w:w="838"/>
        <w:gridCol w:w="785"/>
      </w:tblGrid>
      <w:tr w:rsidR="00F13EC4" w:rsidRPr="00AA7E82" w:rsidTr="00AA7E82">
        <w:trPr>
          <w:trHeight w:val="244"/>
          <w:tblCellSpacing w:w="0" w:type="dxa"/>
        </w:trPr>
        <w:tc>
          <w:tcPr>
            <w:tcW w:w="5000" w:type="pct"/>
            <w:gridSpan w:val="11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Химический состав материала</w:t>
            </w:r>
            <w:r w:rsidR="00540444" w:rsidRPr="00AA7E82">
              <w:rPr>
                <w:sz w:val="20"/>
                <w:szCs w:val="20"/>
              </w:rPr>
              <w:t xml:space="preserve"> в %</w:t>
            </w:r>
            <w:r w:rsidRPr="00AA7E82">
              <w:rPr>
                <w:sz w:val="20"/>
                <w:szCs w:val="20"/>
              </w:rPr>
              <w:t>.</w:t>
            </w:r>
          </w:p>
        </w:tc>
      </w:tr>
      <w:tr w:rsidR="00F13EC4" w:rsidRPr="00AA7E82" w:rsidTr="00AA7E82">
        <w:trPr>
          <w:trHeight w:val="244"/>
          <w:tblCellSpacing w:w="0" w:type="dxa"/>
        </w:trPr>
        <w:tc>
          <w:tcPr>
            <w:tcW w:w="516" w:type="pct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 xml:space="preserve">C </w:t>
            </w:r>
          </w:p>
        </w:tc>
        <w:tc>
          <w:tcPr>
            <w:tcW w:w="414" w:type="pct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 xml:space="preserve">Si </w:t>
            </w:r>
          </w:p>
        </w:tc>
        <w:tc>
          <w:tcPr>
            <w:tcW w:w="422" w:type="pct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 xml:space="preserve">Mn </w:t>
            </w:r>
          </w:p>
        </w:tc>
        <w:tc>
          <w:tcPr>
            <w:tcW w:w="414" w:type="pct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Ni</w:t>
            </w:r>
          </w:p>
        </w:tc>
        <w:tc>
          <w:tcPr>
            <w:tcW w:w="561" w:type="pct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S</w:t>
            </w:r>
          </w:p>
        </w:tc>
        <w:tc>
          <w:tcPr>
            <w:tcW w:w="487" w:type="pct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P</w:t>
            </w:r>
          </w:p>
        </w:tc>
        <w:tc>
          <w:tcPr>
            <w:tcW w:w="441" w:type="pct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Cr</w:t>
            </w:r>
          </w:p>
        </w:tc>
        <w:tc>
          <w:tcPr>
            <w:tcW w:w="450" w:type="pct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Mo</w:t>
            </w:r>
          </w:p>
        </w:tc>
        <w:tc>
          <w:tcPr>
            <w:tcW w:w="441" w:type="pct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W</w:t>
            </w:r>
          </w:p>
        </w:tc>
        <w:tc>
          <w:tcPr>
            <w:tcW w:w="441" w:type="pct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V</w:t>
            </w:r>
          </w:p>
        </w:tc>
        <w:tc>
          <w:tcPr>
            <w:tcW w:w="414" w:type="pct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Co</w:t>
            </w:r>
          </w:p>
        </w:tc>
      </w:tr>
      <w:tr w:rsidR="00F13EC4" w:rsidRPr="00AA7E82" w:rsidTr="00AA7E82">
        <w:trPr>
          <w:trHeight w:val="506"/>
          <w:tblCellSpacing w:w="0" w:type="dxa"/>
        </w:trPr>
        <w:tc>
          <w:tcPr>
            <w:tcW w:w="516" w:type="pct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0.82 - 0.9</w:t>
            </w:r>
          </w:p>
        </w:tc>
        <w:tc>
          <w:tcPr>
            <w:tcW w:w="414" w:type="pct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до</w:t>
            </w:r>
            <w:r w:rsidR="00AA7E82">
              <w:rPr>
                <w:sz w:val="20"/>
                <w:szCs w:val="20"/>
              </w:rPr>
              <w:t xml:space="preserve"> </w:t>
            </w:r>
            <w:r w:rsidRPr="00AA7E82">
              <w:rPr>
                <w:sz w:val="20"/>
                <w:szCs w:val="20"/>
              </w:rPr>
              <w:t>0.5</w:t>
            </w:r>
          </w:p>
        </w:tc>
        <w:tc>
          <w:tcPr>
            <w:tcW w:w="422" w:type="pct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до</w:t>
            </w:r>
            <w:r w:rsidR="00AA7E82">
              <w:rPr>
                <w:sz w:val="20"/>
                <w:szCs w:val="20"/>
              </w:rPr>
              <w:t xml:space="preserve"> </w:t>
            </w:r>
            <w:r w:rsidRPr="00AA7E82">
              <w:rPr>
                <w:sz w:val="20"/>
                <w:szCs w:val="20"/>
              </w:rPr>
              <w:t>0.5</w:t>
            </w:r>
          </w:p>
        </w:tc>
        <w:tc>
          <w:tcPr>
            <w:tcW w:w="414" w:type="pct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до</w:t>
            </w:r>
            <w:r w:rsidR="00AA7E82">
              <w:rPr>
                <w:sz w:val="20"/>
                <w:szCs w:val="20"/>
              </w:rPr>
              <w:t xml:space="preserve"> </w:t>
            </w:r>
            <w:r w:rsidRPr="00AA7E82">
              <w:rPr>
                <w:sz w:val="20"/>
                <w:szCs w:val="20"/>
              </w:rPr>
              <w:t>0.4</w:t>
            </w:r>
          </w:p>
        </w:tc>
        <w:tc>
          <w:tcPr>
            <w:tcW w:w="561" w:type="pct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до</w:t>
            </w:r>
            <w:r w:rsidR="00AA7E82">
              <w:rPr>
                <w:sz w:val="20"/>
                <w:szCs w:val="20"/>
              </w:rPr>
              <w:t xml:space="preserve"> </w:t>
            </w:r>
            <w:r w:rsidRPr="00AA7E82">
              <w:rPr>
                <w:sz w:val="20"/>
                <w:szCs w:val="20"/>
              </w:rPr>
              <w:t>0.025</w:t>
            </w:r>
          </w:p>
        </w:tc>
        <w:tc>
          <w:tcPr>
            <w:tcW w:w="487" w:type="pct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до</w:t>
            </w:r>
            <w:r w:rsidR="00AA7E82">
              <w:rPr>
                <w:sz w:val="20"/>
                <w:szCs w:val="20"/>
              </w:rPr>
              <w:t xml:space="preserve"> </w:t>
            </w:r>
            <w:r w:rsidRPr="00AA7E82">
              <w:rPr>
                <w:sz w:val="20"/>
                <w:szCs w:val="20"/>
              </w:rPr>
              <w:t>0.03</w:t>
            </w:r>
          </w:p>
        </w:tc>
        <w:tc>
          <w:tcPr>
            <w:tcW w:w="441" w:type="pct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3.8 - 4.4</w:t>
            </w:r>
          </w:p>
        </w:tc>
        <w:tc>
          <w:tcPr>
            <w:tcW w:w="450" w:type="pct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4.8 - 5.3</w:t>
            </w:r>
          </w:p>
        </w:tc>
        <w:tc>
          <w:tcPr>
            <w:tcW w:w="441" w:type="pct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5.5 - 6.5</w:t>
            </w:r>
          </w:p>
        </w:tc>
        <w:tc>
          <w:tcPr>
            <w:tcW w:w="441" w:type="pct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1.7 - 2.1</w:t>
            </w:r>
          </w:p>
        </w:tc>
        <w:tc>
          <w:tcPr>
            <w:tcW w:w="414" w:type="pct"/>
            <w:vAlign w:val="center"/>
          </w:tcPr>
          <w:p w:rsidR="00F13EC4" w:rsidRPr="00AA7E82" w:rsidRDefault="00F13EC4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до</w:t>
            </w:r>
            <w:r w:rsidR="00AA7E82">
              <w:rPr>
                <w:sz w:val="20"/>
                <w:szCs w:val="20"/>
              </w:rPr>
              <w:t xml:space="preserve"> </w:t>
            </w:r>
            <w:r w:rsidRPr="00AA7E82">
              <w:rPr>
                <w:sz w:val="20"/>
                <w:szCs w:val="20"/>
              </w:rPr>
              <w:t>0.5</w:t>
            </w:r>
          </w:p>
        </w:tc>
      </w:tr>
    </w:tbl>
    <w:p w:rsidR="00F13EC4" w:rsidRPr="00AA7E82" w:rsidRDefault="00F13EC4" w:rsidP="0060607A">
      <w:pPr>
        <w:tabs>
          <w:tab w:val="left" w:pos="5231"/>
        </w:tabs>
        <w:spacing w:line="360" w:lineRule="auto"/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26"/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900"/>
        <w:gridCol w:w="3604"/>
      </w:tblGrid>
      <w:tr w:rsidR="00576F8D" w:rsidRPr="00AA7E82">
        <w:trPr>
          <w:trHeight w:val="227"/>
          <w:tblCellSpacing w:w="0" w:type="dxa"/>
        </w:trPr>
        <w:tc>
          <w:tcPr>
            <w:tcW w:w="3104" w:type="pct"/>
            <w:vAlign w:val="center"/>
          </w:tcPr>
          <w:p w:rsidR="00576F8D" w:rsidRPr="00AA7E82" w:rsidRDefault="00576F8D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Температура критических точек материала.</w:t>
            </w:r>
          </w:p>
        </w:tc>
        <w:tc>
          <w:tcPr>
            <w:tcW w:w="1896" w:type="pct"/>
            <w:vAlign w:val="center"/>
          </w:tcPr>
          <w:p w:rsidR="00576F8D" w:rsidRPr="00AA7E82" w:rsidRDefault="00576F8D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Ac1 = 815 ,</w:t>
            </w:r>
            <w:r w:rsidR="00AA7E82">
              <w:rPr>
                <w:sz w:val="20"/>
                <w:szCs w:val="20"/>
              </w:rPr>
              <w:t xml:space="preserve"> </w:t>
            </w:r>
            <w:r w:rsidRPr="00AA7E82">
              <w:rPr>
                <w:sz w:val="20"/>
                <w:szCs w:val="20"/>
              </w:rPr>
              <w:t>Ar1 = 730</w:t>
            </w:r>
          </w:p>
        </w:tc>
      </w:tr>
      <w:tr w:rsidR="00576F8D" w:rsidRPr="00AA7E82">
        <w:trPr>
          <w:trHeight w:val="330"/>
          <w:tblCellSpacing w:w="0" w:type="dxa"/>
        </w:trPr>
        <w:tc>
          <w:tcPr>
            <w:tcW w:w="3104" w:type="pct"/>
            <w:vAlign w:val="center"/>
          </w:tcPr>
          <w:p w:rsidR="00576F8D" w:rsidRPr="00AA7E82" w:rsidRDefault="00576F8D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Твердость материала после отжига</w:t>
            </w:r>
          </w:p>
        </w:tc>
        <w:tc>
          <w:tcPr>
            <w:tcW w:w="1896" w:type="pct"/>
            <w:vAlign w:val="center"/>
          </w:tcPr>
          <w:p w:rsidR="00576F8D" w:rsidRPr="00AA7E82" w:rsidRDefault="00576F8D" w:rsidP="00AA7E82">
            <w:pPr>
              <w:spacing w:line="360" w:lineRule="auto"/>
              <w:rPr>
                <w:sz w:val="20"/>
                <w:szCs w:val="20"/>
              </w:rPr>
            </w:pPr>
            <w:r w:rsidRPr="00AA7E82">
              <w:rPr>
                <w:sz w:val="20"/>
                <w:szCs w:val="20"/>
              </w:rPr>
              <w:t>HB = 255</w:t>
            </w:r>
          </w:p>
        </w:tc>
      </w:tr>
    </w:tbl>
    <w:p w:rsidR="00FC77D3" w:rsidRPr="00AA7E82" w:rsidRDefault="003F55E0" w:rsidP="0060607A">
      <w:pPr>
        <w:numPr>
          <w:ilvl w:val="0"/>
          <w:numId w:val="7"/>
        </w:numPr>
        <w:tabs>
          <w:tab w:val="clear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t>Приспособление – машинные тисы для сверлильной операции</w:t>
      </w:r>
      <w:r w:rsidR="00D02AB4" w:rsidRPr="00AA7E82">
        <w:rPr>
          <w:sz w:val="28"/>
          <w:szCs w:val="28"/>
        </w:rPr>
        <w:t>.</w:t>
      </w:r>
    </w:p>
    <w:p w:rsidR="00540444" w:rsidRPr="00AA7E82" w:rsidRDefault="00540444" w:rsidP="0060607A">
      <w:pPr>
        <w:spacing w:line="360" w:lineRule="auto"/>
        <w:ind w:firstLine="709"/>
        <w:jc w:val="both"/>
        <w:rPr>
          <w:sz w:val="28"/>
          <w:szCs w:val="28"/>
        </w:rPr>
      </w:pPr>
    </w:p>
    <w:p w:rsidR="00FC77D3" w:rsidRDefault="00FC77D3" w:rsidP="00AC518B">
      <w:pPr>
        <w:spacing w:line="360" w:lineRule="auto"/>
        <w:ind w:firstLine="708"/>
        <w:jc w:val="both"/>
        <w:rPr>
          <w:sz w:val="28"/>
          <w:szCs w:val="28"/>
          <w:u w:val="single"/>
        </w:rPr>
      </w:pPr>
      <w:r w:rsidRPr="00AC518B">
        <w:rPr>
          <w:sz w:val="28"/>
          <w:szCs w:val="28"/>
          <w:u w:val="single"/>
        </w:rPr>
        <w:t>Количество станков:</w:t>
      </w:r>
    </w:p>
    <w:p w:rsidR="00AC518B" w:rsidRPr="00AC518B" w:rsidRDefault="00AC518B" w:rsidP="00AC518B">
      <w:pPr>
        <w:spacing w:line="360" w:lineRule="auto"/>
        <w:ind w:firstLine="708"/>
        <w:jc w:val="both"/>
        <w:rPr>
          <w:sz w:val="28"/>
          <w:szCs w:val="28"/>
          <w:u w:val="single"/>
        </w:rPr>
      </w:pPr>
    </w:p>
    <w:p w:rsidR="006B6A1D" w:rsidRPr="00AA7E82" w:rsidRDefault="00FC77D3" w:rsidP="0060607A">
      <w:pPr>
        <w:numPr>
          <w:ilvl w:val="0"/>
          <w:numId w:val="7"/>
        </w:numPr>
        <w:tabs>
          <w:tab w:val="clear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t>токарно-винторезный</w:t>
      </w:r>
      <w:r w:rsidR="006B6A1D" w:rsidRPr="00AA7E82">
        <w:rPr>
          <w:sz w:val="28"/>
          <w:szCs w:val="28"/>
        </w:rPr>
        <w:t xml:space="preserve"> (1) – 16Б04А, </w:t>
      </w:r>
      <w:r w:rsidR="006B6A1D" w:rsidRPr="00AA7E82">
        <w:rPr>
          <w:sz w:val="28"/>
          <w:szCs w:val="28"/>
          <w:lang w:val="en-US"/>
        </w:rPr>
        <w:t>N</w:t>
      </w:r>
      <w:r w:rsidR="006B6A1D" w:rsidRPr="00AA7E82">
        <w:rPr>
          <w:sz w:val="28"/>
          <w:szCs w:val="28"/>
        </w:rPr>
        <w:t>=1,1 кВт;</w:t>
      </w:r>
    </w:p>
    <w:p w:rsidR="00FC77D3" w:rsidRPr="00AA7E82" w:rsidRDefault="00FC77D3" w:rsidP="0060607A">
      <w:pPr>
        <w:numPr>
          <w:ilvl w:val="0"/>
          <w:numId w:val="7"/>
        </w:numPr>
        <w:tabs>
          <w:tab w:val="clear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t>вертикально-фрезерный</w:t>
      </w:r>
      <w:r w:rsidR="006B6A1D" w:rsidRPr="00AA7E82">
        <w:rPr>
          <w:sz w:val="28"/>
          <w:szCs w:val="28"/>
        </w:rPr>
        <w:t xml:space="preserve"> (1) – 650Ф3, </w:t>
      </w:r>
      <w:r w:rsidR="006B6A1D" w:rsidRPr="00AA7E82">
        <w:rPr>
          <w:sz w:val="28"/>
          <w:szCs w:val="28"/>
          <w:lang w:val="en-US"/>
        </w:rPr>
        <w:t>N</w:t>
      </w:r>
      <w:r w:rsidR="006B6A1D" w:rsidRPr="00AA7E82">
        <w:rPr>
          <w:sz w:val="28"/>
          <w:szCs w:val="28"/>
        </w:rPr>
        <w:t>=4 кВт;</w:t>
      </w:r>
    </w:p>
    <w:p w:rsidR="0008235A" w:rsidRPr="00AA7E82" w:rsidRDefault="00FC77D3" w:rsidP="0060607A">
      <w:pPr>
        <w:numPr>
          <w:ilvl w:val="0"/>
          <w:numId w:val="7"/>
        </w:numPr>
        <w:tabs>
          <w:tab w:val="clear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t>вертикально-сверлильный</w:t>
      </w:r>
      <w:r w:rsidR="006B6A1D" w:rsidRPr="00AA7E82">
        <w:rPr>
          <w:sz w:val="28"/>
          <w:szCs w:val="28"/>
        </w:rPr>
        <w:t xml:space="preserve"> (1) – 2Н118, </w:t>
      </w:r>
      <w:r w:rsidR="006B6A1D" w:rsidRPr="00AA7E82">
        <w:rPr>
          <w:sz w:val="28"/>
          <w:szCs w:val="28"/>
          <w:lang w:val="en-US"/>
        </w:rPr>
        <w:t>N</w:t>
      </w:r>
      <w:r w:rsidR="006B6A1D" w:rsidRPr="00AA7E82">
        <w:rPr>
          <w:sz w:val="28"/>
          <w:szCs w:val="28"/>
        </w:rPr>
        <w:t>=1,5 кВт.</w:t>
      </w:r>
    </w:p>
    <w:p w:rsidR="00AA7E82" w:rsidRDefault="00414BBD" w:rsidP="0060607A">
      <w:pPr>
        <w:spacing w:line="360" w:lineRule="auto"/>
        <w:ind w:firstLine="709"/>
        <w:jc w:val="both"/>
        <w:rPr>
          <w:sz w:val="28"/>
          <w:szCs w:val="28"/>
        </w:rPr>
      </w:pPr>
      <w:r w:rsidRPr="00AA7E82">
        <w:rPr>
          <w:sz w:val="28"/>
          <w:szCs w:val="28"/>
        </w:rPr>
        <w:t>Технологическая карта обработки детали</w:t>
      </w:r>
    </w:p>
    <w:p w:rsidR="00AA7E82" w:rsidRDefault="00AA7E82" w:rsidP="0060607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80" w:rightFromText="180" w:vertAnchor="text" w:horzAnchor="margin" w:tblpXSpec="center" w:tblpY="54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2699"/>
        <w:gridCol w:w="2877"/>
        <w:gridCol w:w="1386"/>
        <w:gridCol w:w="2201"/>
      </w:tblGrid>
      <w:tr w:rsidR="00666AA7" w:rsidRPr="00F47F77" w:rsidTr="00F47F77">
        <w:tc>
          <w:tcPr>
            <w:tcW w:w="213" w:type="pct"/>
            <w:vAlign w:val="center"/>
          </w:tcPr>
          <w:p w:rsidR="00666AA7" w:rsidRPr="00F47F77" w:rsidRDefault="00AA7E82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8"/>
                <w:szCs w:val="28"/>
              </w:rPr>
              <w:br w:type="page"/>
            </w:r>
            <w:r w:rsidR="00666AA7" w:rsidRPr="00F47F77">
              <w:rPr>
                <w:sz w:val="20"/>
                <w:szCs w:val="20"/>
              </w:rPr>
              <w:t>№</w:t>
            </w:r>
          </w:p>
        </w:tc>
        <w:tc>
          <w:tcPr>
            <w:tcW w:w="1410" w:type="pct"/>
            <w:vAlign w:val="center"/>
          </w:tcPr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Наименование и содержание операций, переходов</w:t>
            </w:r>
          </w:p>
        </w:tc>
        <w:tc>
          <w:tcPr>
            <w:tcW w:w="1503" w:type="pct"/>
            <w:vAlign w:val="center"/>
          </w:tcPr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Эскиз операции (схема обработки)</w:t>
            </w:r>
          </w:p>
        </w:tc>
        <w:tc>
          <w:tcPr>
            <w:tcW w:w="724" w:type="pct"/>
            <w:vAlign w:val="center"/>
          </w:tcPr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Станок, модель</w:t>
            </w:r>
          </w:p>
        </w:tc>
        <w:tc>
          <w:tcPr>
            <w:tcW w:w="1151" w:type="pct"/>
            <w:vAlign w:val="center"/>
          </w:tcPr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Инструмент и приспособления</w:t>
            </w:r>
          </w:p>
        </w:tc>
      </w:tr>
      <w:tr w:rsidR="00666AA7" w:rsidRPr="00F47F77" w:rsidTr="00F47F77">
        <w:trPr>
          <w:trHeight w:val="276"/>
        </w:trPr>
        <w:tc>
          <w:tcPr>
            <w:tcW w:w="213" w:type="pct"/>
            <w:vAlign w:val="center"/>
          </w:tcPr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1</w:t>
            </w:r>
          </w:p>
        </w:tc>
        <w:tc>
          <w:tcPr>
            <w:tcW w:w="4787" w:type="pct"/>
            <w:gridSpan w:val="4"/>
            <w:vAlign w:val="center"/>
          </w:tcPr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Токарная</w:t>
            </w:r>
          </w:p>
        </w:tc>
      </w:tr>
      <w:tr w:rsidR="00666AA7" w:rsidRPr="00F47F77" w:rsidTr="00F47F77">
        <w:trPr>
          <w:trHeight w:val="2469"/>
        </w:trPr>
        <w:tc>
          <w:tcPr>
            <w:tcW w:w="213" w:type="pct"/>
          </w:tcPr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0" w:type="pct"/>
          </w:tcPr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 xml:space="preserve">Точение цилиндрических поверхностей </w:t>
            </w:r>
          </w:p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position w:val="-6"/>
                <w:sz w:val="20"/>
                <w:szCs w:val="20"/>
              </w:rPr>
              <w:object w:dxaOrig="260" w:dyaOrig="279">
                <v:shape id="_x0000_i1032" type="#_x0000_t75" style="width:13.5pt;height:15pt" o:ole="">
                  <v:imagedata r:id="rId5" o:title=""/>
                </v:shape>
                <o:OLEObject Type="Embed" ProgID="Equation.3" ShapeID="_x0000_i1032" DrawAspect="Content" ObjectID="_1469461789" r:id="rId17"/>
              </w:object>
            </w:r>
            <w:r w:rsidRPr="00F47F77">
              <w:rPr>
                <w:sz w:val="20"/>
                <w:szCs w:val="20"/>
              </w:rPr>
              <w:t xml:space="preserve"> </w:t>
            </w:r>
            <w:r w:rsidR="00CD3163" w:rsidRPr="00F47F77">
              <w:rPr>
                <w:sz w:val="20"/>
                <w:szCs w:val="20"/>
              </w:rPr>
              <w:t>73</w:t>
            </w:r>
            <w:r w:rsidRPr="00F47F77">
              <w:rPr>
                <w:sz w:val="20"/>
                <w:szCs w:val="20"/>
              </w:rPr>
              <w:t>мм, по длине 14мм</w:t>
            </w:r>
          </w:p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position w:val="-6"/>
                <w:sz w:val="20"/>
                <w:szCs w:val="20"/>
              </w:rPr>
              <w:object w:dxaOrig="260" w:dyaOrig="279">
                <v:shape id="_x0000_i1033" type="#_x0000_t75" style="width:12.75pt;height:14.25pt" o:ole="">
                  <v:imagedata r:id="rId5" o:title=""/>
                </v:shape>
                <o:OLEObject Type="Embed" ProgID="Equation.3" ShapeID="_x0000_i1033" DrawAspect="Content" ObjectID="_1469461790" r:id="rId18"/>
              </w:object>
            </w:r>
            <w:r w:rsidR="00CD3163" w:rsidRPr="00F47F77">
              <w:rPr>
                <w:sz w:val="20"/>
                <w:szCs w:val="20"/>
              </w:rPr>
              <w:t xml:space="preserve"> 40</w:t>
            </w:r>
            <w:r w:rsidRPr="00F47F77">
              <w:rPr>
                <w:sz w:val="20"/>
                <w:szCs w:val="20"/>
              </w:rPr>
              <w:t>мм, по длине 40мм</w:t>
            </w:r>
          </w:p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position w:val="-6"/>
                <w:sz w:val="20"/>
                <w:szCs w:val="20"/>
              </w:rPr>
              <w:object w:dxaOrig="260" w:dyaOrig="279">
                <v:shape id="_x0000_i1034" type="#_x0000_t75" style="width:12.75pt;height:14.25pt" o:ole="">
                  <v:imagedata r:id="rId5" o:title=""/>
                </v:shape>
                <o:OLEObject Type="Embed" ProgID="Equation.3" ShapeID="_x0000_i1034" DrawAspect="Content" ObjectID="_1469461791" r:id="rId19"/>
              </w:object>
            </w:r>
            <w:r w:rsidR="00CD3163" w:rsidRPr="00F47F77">
              <w:rPr>
                <w:sz w:val="20"/>
                <w:szCs w:val="20"/>
              </w:rPr>
              <w:t xml:space="preserve"> 35</w:t>
            </w:r>
            <w:r w:rsidRPr="00F47F77">
              <w:rPr>
                <w:sz w:val="20"/>
                <w:szCs w:val="20"/>
              </w:rPr>
              <w:t>мм, по длине 26мм</w:t>
            </w:r>
          </w:p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503" w:type="pct"/>
          </w:tcPr>
          <w:p w:rsidR="00666AA7" w:rsidRPr="00F47F77" w:rsidRDefault="007E30AE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object w:dxaOrig="13215" w:dyaOrig="15630">
                <v:shape id="_x0000_i1035" type="#_x0000_t75" style="width:132pt;height:156pt" o:ole="">
                  <v:imagedata r:id="rId20" o:title=""/>
                </v:shape>
                <o:OLEObject Type="Embed" ProgID="PBrush" ShapeID="_x0000_i1035" DrawAspect="Content" ObjectID="_1469461792" r:id="rId21"/>
              </w:object>
            </w:r>
          </w:p>
        </w:tc>
        <w:tc>
          <w:tcPr>
            <w:tcW w:w="724" w:type="pct"/>
          </w:tcPr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Токарно-винторезный, 16Б04А</w:t>
            </w:r>
          </w:p>
        </w:tc>
        <w:tc>
          <w:tcPr>
            <w:tcW w:w="1151" w:type="pct"/>
          </w:tcPr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Трехкулачковый патр</w:t>
            </w:r>
            <w:r w:rsidR="007E30AE" w:rsidRPr="00F47F77">
              <w:rPr>
                <w:sz w:val="20"/>
                <w:szCs w:val="20"/>
              </w:rPr>
              <w:t>он, резец расточной для глухих</w:t>
            </w:r>
            <w:r w:rsidRPr="00F47F77">
              <w:rPr>
                <w:sz w:val="20"/>
                <w:szCs w:val="20"/>
              </w:rPr>
              <w:t xml:space="preserve"> отверстий, Т15К6</w:t>
            </w:r>
          </w:p>
        </w:tc>
      </w:tr>
      <w:tr w:rsidR="00666AA7" w:rsidRPr="00F47F77" w:rsidTr="00F47F77">
        <w:trPr>
          <w:trHeight w:val="363"/>
        </w:trPr>
        <w:tc>
          <w:tcPr>
            <w:tcW w:w="213" w:type="pct"/>
            <w:vAlign w:val="center"/>
          </w:tcPr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2</w:t>
            </w:r>
          </w:p>
        </w:tc>
        <w:tc>
          <w:tcPr>
            <w:tcW w:w="4787" w:type="pct"/>
            <w:gridSpan w:val="4"/>
            <w:vAlign w:val="center"/>
          </w:tcPr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Фрезерная</w:t>
            </w:r>
          </w:p>
        </w:tc>
      </w:tr>
      <w:tr w:rsidR="00666AA7" w:rsidRPr="00F47F77" w:rsidTr="00F47F77">
        <w:trPr>
          <w:trHeight w:val="2864"/>
        </w:trPr>
        <w:tc>
          <w:tcPr>
            <w:tcW w:w="213" w:type="pct"/>
          </w:tcPr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0" w:type="pct"/>
          </w:tcPr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Фрезерование плоскости,</w:t>
            </w:r>
          </w:p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160мм</w:t>
            </w:r>
          </w:p>
        </w:tc>
        <w:tc>
          <w:tcPr>
            <w:tcW w:w="1503" w:type="pct"/>
          </w:tcPr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</w:p>
          <w:p w:rsidR="00666AA7" w:rsidRPr="00F47F77" w:rsidRDefault="00B46A8B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object w:dxaOrig="15705" w:dyaOrig="16155">
                <v:shape id="_x0000_i1036" type="#_x0000_t75" style="width:126pt;height:129pt" o:ole="">
                  <v:imagedata r:id="rId22" o:title=""/>
                </v:shape>
                <o:OLEObject Type="Embed" ProgID="PBrush" ShapeID="_x0000_i1036" DrawAspect="Content" ObjectID="_1469461793" r:id="rId23"/>
              </w:object>
            </w:r>
          </w:p>
        </w:tc>
        <w:tc>
          <w:tcPr>
            <w:tcW w:w="724" w:type="pct"/>
          </w:tcPr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вертикально-фрезерный, 650Ф3</w:t>
            </w:r>
          </w:p>
        </w:tc>
        <w:tc>
          <w:tcPr>
            <w:tcW w:w="1151" w:type="pct"/>
          </w:tcPr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 xml:space="preserve">трехкулачковый самоцентрирующийся патрон, тисы машинные, фреза торцевая </w:t>
            </w:r>
          </w:p>
          <w:p w:rsidR="00666AA7" w:rsidRPr="00F47F77" w:rsidRDefault="00666AA7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position w:val="-6"/>
                <w:sz w:val="20"/>
                <w:szCs w:val="20"/>
              </w:rPr>
              <w:object w:dxaOrig="260" w:dyaOrig="279">
                <v:shape id="_x0000_i1037" type="#_x0000_t75" style="width:12.75pt;height:14.25pt" o:ole="">
                  <v:imagedata r:id="rId5" o:title=""/>
                </v:shape>
                <o:OLEObject Type="Embed" ProgID="Equation.3" ShapeID="_x0000_i1037" DrawAspect="Content" ObjectID="_1469461794" r:id="rId24"/>
              </w:object>
            </w:r>
            <w:r w:rsidRPr="00F47F77">
              <w:rPr>
                <w:sz w:val="20"/>
                <w:szCs w:val="20"/>
              </w:rPr>
              <w:t xml:space="preserve"> 160, Р6М5</w:t>
            </w:r>
          </w:p>
        </w:tc>
      </w:tr>
      <w:tr w:rsidR="00414BBD" w:rsidRPr="00F47F77" w:rsidTr="00F47F77">
        <w:trPr>
          <w:trHeight w:val="2485"/>
        </w:trPr>
        <w:tc>
          <w:tcPr>
            <w:tcW w:w="213" w:type="pct"/>
            <w:vAlign w:val="center"/>
          </w:tcPr>
          <w:p w:rsidR="00414BBD" w:rsidRPr="00F47F77" w:rsidRDefault="00414BBD" w:rsidP="00F47F7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0" w:type="pct"/>
          </w:tcPr>
          <w:p w:rsidR="00414BBD" w:rsidRPr="00F47F77" w:rsidRDefault="00414BBD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Фрезерование плоскости,</w:t>
            </w:r>
          </w:p>
          <w:p w:rsidR="00414BBD" w:rsidRPr="00F47F77" w:rsidRDefault="00414BBD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60мм</w:t>
            </w:r>
          </w:p>
        </w:tc>
        <w:tc>
          <w:tcPr>
            <w:tcW w:w="1503" w:type="pct"/>
          </w:tcPr>
          <w:p w:rsidR="00414BBD" w:rsidRPr="00F47F77" w:rsidRDefault="00414BBD" w:rsidP="00F47F77">
            <w:pPr>
              <w:spacing w:line="360" w:lineRule="auto"/>
              <w:rPr>
                <w:sz w:val="20"/>
                <w:szCs w:val="20"/>
              </w:rPr>
            </w:pPr>
          </w:p>
          <w:p w:rsidR="00414BBD" w:rsidRPr="00F47F77" w:rsidRDefault="00B46A8B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object w:dxaOrig="15600" w:dyaOrig="12165">
                <v:shape id="_x0000_i1038" type="#_x0000_t75" style="width:132.75pt;height:103.5pt" o:ole="">
                  <v:imagedata r:id="rId25" o:title=""/>
                </v:shape>
                <o:OLEObject Type="Embed" ProgID="PBrush" ShapeID="_x0000_i1038" DrawAspect="Content" ObjectID="_1469461795" r:id="rId26"/>
              </w:object>
            </w:r>
          </w:p>
        </w:tc>
        <w:tc>
          <w:tcPr>
            <w:tcW w:w="724" w:type="pct"/>
          </w:tcPr>
          <w:p w:rsidR="00414BBD" w:rsidRPr="00F47F77" w:rsidRDefault="00414BBD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вертикально-фрезерный, 650Ф3</w:t>
            </w:r>
          </w:p>
        </w:tc>
        <w:tc>
          <w:tcPr>
            <w:tcW w:w="1151" w:type="pct"/>
          </w:tcPr>
          <w:p w:rsidR="00414BBD" w:rsidRPr="00F47F77" w:rsidRDefault="00414BBD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 xml:space="preserve">трехкулачковый самоцентрирующийся патрон, тисы машинные, фреза торцевая </w:t>
            </w:r>
          </w:p>
          <w:p w:rsidR="00414BBD" w:rsidRPr="00F47F77" w:rsidRDefault="00414BBD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position w:val="-6"/>
                <w:sz w:val="20"/>
                <w:szCs w:val="20"/>
              </w:rPr>
              <w:object w:dxaOrig="260" w:dyaOrig="279">
                <v:shape id="_x0000_i1039" type="#_x0000_t75" style="width:12.75pt;height:14.25pt" o:ole="">
                  <v:imagedata r:id="rId5" o:title=""/>
                </v:shape>
                <o:OLEObject Type="Embed" ProgID="Equation.3" ShapeID="_x0000_i1039" DrawAspect="Content" ObjectID="_1469461796" r:id="rId27"/>
              </w:object>
            </w:r>
            <w:r w:rsidRPr="00F47F77">
              <w:rPr>
                <w:sz w:val="20"/>
                <w:szCs w:val="20"/>
              </w:rPr>
              <w:t xml:space="preserve"> 60, Р6М5</w:t>
            </w:r>
          </w:p>
        </w:tc>
      </w:tr>
      <w:tr w:rsidR="00414BBD" w:rsidRPr="00F47F77" w:rsidTr="00F47F77">
        <w:trPr>
          <w:trHeight w:val="307"/>
        </w:trPr>
        <w:tc>
          <w:tcPr>
            <w:tcW w:w="213" w:type="pct"/>
            <w:vAlign w:val="center"/>
          </w:tcPr>
          <w:p w:rsidR="00414BBD" w:rsidRPr="00F47F77" w:rsidRDefault="00414BBD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3</w:t>
            </w:r>
          </w:p>
        </w:tc>
        <w:tc>
          <w:tcPr>
            <w:tcW w:w="4787" w:type="pct"/>
            <w:gridSpan w:val="4"/>
            <w:vAlign w:val="center"/>
          </w:tcPr>
          <w:p w:rsidR="00414BBD" w:rsidRPr="00F47F77" w:rsidRDefault="00414BBD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Сверлильная</w:t>
            </w:r>
          </w:p>
        </w:tc>
      </w:tr>
      <w:tr w:rsidR="00414BBD" w:rsidRPr="00F47F77" w:rsidTr="00F47F77">
        <w:trPr>
          <w:trHeight w:val="2302"/>
        </w:trPr>
        <w:tc>
          <w:tcPr>
            <w:tcW w:w="213" w:type="pct"/>
          </w:tcPr>
          <w:p w:rsidR="00414BBD" w:rsidRPr="00F47F77" w:rsidRDefault="00414BBD" w:rsidP="00F47F7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0" w:type="pct"/>
          </w:tcPr>
          <w:p w:rsidR="00414BBD" w:rsidRPr="00F47F77" w:rsidRDefault="00414BBD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Сверление 4-х отверстий,</w:t>
            </w:r>
          </w:p>
          <w:p w:rsidR="00414BBD" w:rsidRPr="00F47F77" w:rsidRDefault="00414BBD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position w:val="-6"/>
                <w:sz w:val="20"/>
                <w:szCs w:val="20"/>
              </w:rPr>
              <w:object w:dxaOrig="260" w:dyaOrig="279">
                <v:shape id="_x0000_i1040" type="#_x0000_t75" style="width:12.75pt;height:14.25pt" o:ole="">
                  <v:imagedata r:id="rId5" o:title=""/>
                </v:shape>
                <o:OLEObject Type="Embed" ProgID="Equation.3" ShapeID="_x0000_i1040" DrawAspect="Content" ObjectID="_1469461797" r:id="rId28"/>
              </w:object>
            </w:r>
            <w:r w:rsidRPr="00F47F77">
              <w:rPr>
                <w:sz w:val="20"/>
                <w:szCs w:val="20"/>
              </w:rPr>
              <w:t xml:space="preserve"> 16мм</w:t>
            </w:r>
          </w:p>
        </w:tc>
        <w:tc>
          <w:tcPr>
            <w:tcW w:w="1503" w:type="pct"/>
          </w:tcPr>
          <w:p w:rsidR="00414BBD" w:rsidRPr="00F47F77" w:rsidRDefault="00414BBD" w:rsidP="00F47F77">
            <w:pPr>
              <w:spacing w:line="360" w:lineRule="auto"/>
              <w:rPr>
                <w:sz w:val="20"/>
                <w:szCs w:val="20"/>
              </w:rPr>
            </w:pPr>
          </w:p>
          <w:p w:rsidR="00414BBD" w:rsidRPr="00F47F77" w:rsidRDefault="00B46A8B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object w:dxaOrig="15375" w:dyaOrig="12165">
                <v:shape id="_x0000_i1041" type="#_x0000_t75" style="width:130.5pt;height:103.5pt" o:ole="">
                  <v:imagedata r:id="rId29" o:title=""/>
                </v:shape>
                <o:OLEObject Type="Embed" ProgID="PBrush" ShapeID="_x0000_i1041" DrawAspect="Content" ObjectID="_1469461798" r:id="rId30"/>
              </w:object>
            </w:r>
          </w:p>
        </w:tc>
        <w:tc>
          <w:tcPr>
            <w:tcW w:w="724" w:type="pct"/>
          </w:tcPr>
          <w:p w:rsidR="00414BBD" w:rsidRPr="00F47F77" w:rsidRDefault="00414BBD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>вертикально-сверлильный, 2Н118</w:t>
            </w:r>
          </w:p>
        </w:tc>
        <w:tc>
          <w:tcPr>
            <w:tcW w:w="1151" w:type="pct"/>
          </w:tcPr>
          <w:p w:rsidR="00414BBD" w:rsidRPr="00F47F77" w:rsidRDefault="00414BBD" w:rsidP="00F47F77">
            <w:pPr>
              <w:spacing w:line="360" w:lineRule="auto"/>
              <w:rPr>
                <w:sz w:val="20"/>
                <w:szCs w:val="20"/>
              </w:rPr>
            </w:pPr>
            <w:r w:rsidRPr="00F47F77">
              <w:rPr>
                <w:sz w:val="20"/>
                <w:szCs w:val="20"/>
              </w:rPr>
              <w:t xml:space="preserve">Тисы машинные, сверло </w:t>
            </w:r>
            <w:r w:rsidRPr="00F47F77">
              <w:rPr>
                <w:position w:val="-6"/>
                <w:sz w:val="20"/>
                <w:szCs w:val="20"/>
              </w:rPr>
              <w:object w:dxaOrig="260" w:dyaOrig="279">
                <v:shape id="_x0000_i1042" type="#_x0000_t75" style="width:12.75pt;height:14.25pt" o:ole="">
                  <v:imagedata r:id="rId5" o:title=""/>
                </v:shape>
                <o:OLEObject Type="Embed" ProgID="Equation.3" ShapeID="_x0000_i1042" DrawAspect="Content" ObjectID="_1469461799" r:id="rId31"/>
              </w:object>
            </w:r>
            <w:r w:rsidRPr="00F47F77">
              <w:rPr>
                <w:sz w:val="20"/>
                <w:szCs w:val="20"/>
              </w:rPr>
              <w:t>16, Р6М5</w:t>
            </w:r>
          </w:p>
        </w:tc>
      </w:tr>
    </w:tbl>
    <w:p w:rsidR="00414BBD" w:rsidRPr="00AA7E82" w:rsidRDefault="00414BBD" w:rsidP="00AC518B">
      <w:pPr>
        <w:spacing w:line="360" w:lineRule="auto"/>
        <w:jc w:val="both"/>
        <w:rPr>
          <w:sz w:val="28"/>
          <w:szCs w:val="28"/>
        </w:rPr>
      </w:pPr>
      <w:bookmarkStart w:id="0" w:name="_GoBack"/>
      <w:bookmarkEnd w:id="0"/>
    </w:p>
    <w:sectPr w:rsidR="00414BBD" w:rsidRPr="00AA7E82" w:rsidSect="0060607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F6664"/>
    <w:multiLevelType w:val="hybridMultilevel"/>
    <w:tmpl w:val="B3FC80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B783092"/>
    <w:multiLevelType w:val="hybridMultilevel"/>
    <w:tmpl w:val="39FA8B8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412E5657"/>
    <w:multiLevelType w:val="hybridMultilevel"/>
    <w:tmpl w:val="E28CB3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353190F"/>
    <w:multiLevelType w:val="hybridMultilevel"/>
    <w:tmpl w:val="188E4C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0744ADB"/>
    <w:multiLevelType w:val="hybridMultilevel"/>
    <w:tmpl w:val="4E9E90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C73973"/>
    <w:multiLevelType w:val="hybridMultilevel"/>
    <w:tmpl w:val="571C3B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F6524BE"/>
    <w:multiLevelType w:val="hybridMultilevel"/>
    <w:tmpl w:val="92CAD13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15CF"/>
    <w:rsid w:val="0000089E"/>
    <w:rsid w:val="000521FE"/>
    <w:rsid w:val="0008074A"/>
    <w:rsid w:val="0008235A"/>
    <w:rsid w:val="000C52BE"/>
    <w:rsid w:val="00114290"/>
    <w:rsid w:val="00137F7A"/>
    <w:rsid w:val="001B298C"/>
    <w:rsid w:val="001D3B9C"/>
    <w:rsid w:val="001D66A6"/>
    <w:rsid w:val="001F465E"/>
    <w:rsid w:val="002961C0"/>
    <w:rsid w:val="002B1B47"/>
    <w:rsid w:val="002B2829"/>
    <w:rsid w:val="00325222"/>
    <w:rsid w:val="003471AE"/>
    <w:rsid w:val="003A1AB4"/>
    <w:rsid w:val="003A7ACC"/>
    <w:rsid w:val="003D1F18"/>
    <w:rsid w:val="003F55E0"/>
    <w:rsid w:val="00414BBD"/>
    <w:rsid w:val="004B4BD9"/>
    <w:rsid w:val="004E2B76"/>
    <w:rsid w:val="00516572"/>
    <w:rsid w:val="00540444"/>
    <w:rsid w:val="00547187"/>
    <w:rsid w:val="00576F8D"/>
    <w:rsid w:val="005A61DB"/>
    <w:rsid w:val="005D1F64"/>
    <w:rsid w:val="0060607A"/>
    <w:rsid w:val="00620265"/>
    <w:rsid w:val="006204E4"/>
    <w:rsid w:val="0062330D"/>
    <w:rsid w:val="0065005F"/>
    <w:rsid w:val="00666AA7"/>
    <w:rsid w:val="00670D82"/>
    <w:rsid w:val="006B6A1D"/>
    <w:rsid w:val="006D6313"/>
    <w:rsid w:val="00714C92"/>
    <w:rsid w:val="00754765"/>
    <w:rsid w:val="007E30AE"/>
    <w:rsid w:val="00892A95"/>
    <w:rsid w:val="008A1510"/>
    <w:rsid w:val="008D13AE"/>
    <w:rsid w:val="008D650D"/>
    <w:rsid w:val="0092697D"/>
    <w:rsid w:val="009F3726"/>
    <w:rsid w:val="00A421F7"/>
    <w:rsid w:val="00A611B3"/>
    <w:rsid w:val="00A62FB4"/>
    <w:rsid w:val="00A80516"/>
    <w:rsid w:val="00AA7E82"/>
    <w:rsid w:val="00AC518B"/>
    <w:rsid w:val="00AC6608"/>
    <w:rsid w:val="00AD556E"/>
    <w:rsid w:val="00B03539"/>
    <w:rsid w:val="00B44AD6"/>
    <w:rsid w:val="00B46A8B"/>
    <w:rsid w:val="00B67765"/>
    <w:rsid w:val="00B85EB7"/>
    <w:rsid w:val="00BC55A2"/>
    <w:rsid w:val="00BE3071"/>
    <w:rsid w:val="00BE486A"/>
    <w:rsid w:val="00C23BFB"/>
    <w:rsid w:val="00CB2400"/>
    <w:rsid w:val="00CD3163"/>
    <w:rsid w:val="00D00C53"/>
    <w:rsid w:val="00D02AB4"/>
    <w:rsid w:val="00D815CF"/>
    <w:rsid w:val="00E045D6"/>
    <w:rsid w:val="00E31232"/>
    <w:rsid w:val="00E46014"/>
    <w:rsid w:val="00E80926"/>
    <w:rsid w:val="00E80F7C"/>
    <w:rsid w:val="00E825B7"/>
    <w:rsid w:val="00EA0FE3"/>
    <w:rsid w:val="00EA4946"/>
    <w:rsid w:val="00F13EC4"/>
    <w:rsid w:val="00F142CD"/>
    <w:rsid w:val="00F41DB8"/>
    <w:rsid w:val="00F47F77"/>
    <w:rsid w:val="00FC7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  <w14:defaultImageDpi w14:val="0"/>
  <w15:docId w15:val="{E0AAB7EA-BC34-4A0B-AD06-4466DDA0B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15C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1F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9.bin"/><Relationship Id="rId26" Type="http://schemas.openxmlformats.org/officeDocument/2006/relationships/oleObject" Target="embeddings/oleObject14.bin"/><Relationship Id="rId3" Type="http://schemas.openxmlformats.org/officeDocument/2006/relationships/settings" Target="settings.xml"/><Relationship Id="rId21" Type="http://schemas.openxmlformats.org/officeDocument/2006/relationships/oleObject" Target="embeddings/oleObject11.bin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8.bin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6.png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5.bin"/><Relationship Id="rId24" Type="http://schemas.openxmlformats.org/officeDocument/2006/relationships/oleObject" Target="embeddings/oleObject13.bin"/><Relationship Id="rId32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2.bin"/><Relationship Id="rId28" Type="http://schemas.openxmlformats.org/officeDocument/2006/relationships/oleObject" Target="embeddings/oleObject16.bin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10.bin"/><Relationship Id="rId31" Type="http://schemas.openxmlformats.org/officeDocument/2006/relationships/oleObject" Target="embeddings/oleObject18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.jpeg"/><Relationship Id="rId22" Type="http://schemas.openxmlformats.org/officeDocument/2006/relationships/image" Target="media/image7.png"/><Relationship Id="rId27" Type="http://schemas.openxmlformats.org/officeDocument/2006/relationships/oleObject" Target="embeddings/oleObject15.bin"/><Relationship Id="rId30" Type="http://schemas.openxmlformats.org/officeDocument/2006/relationships/oleObject" Target="embeddings/oleObject17.bin"/><Relationship Id="rId8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1165</Words>
  <Characters>6644</Characters>
  <Application>Microsoft Office Word</Application>
  <DocSecurity>0</DocSecurity>
  <Lines>55</Lines>
  <Paragraphs>15</Paragraphs>
  <ScaleCrop>false</ScaleCrop>
  <Company>Yst-Barguzin Production</Company>
  <LinksUpToDate>false</LinksUpToDate>
  <CharactersWithSpaces>7794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Irina</cp:lastModifiedBy>
  <cp:revision>2</cp:revision>
  <cp:lastPrinted>2006-12-21T03:18:00Z</cp:lastPrinted>
  <dcterms:created xsi:type="dcterms:W3CDTF">2014-08-13T16:02:00Z</dcterms:created>
  <dcterms:modified xsi:type="dcterms:W3CDTF">2014-08-13T16:02:00Z</dcterms:modified>
</cp:coreProperties>
</file>