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CA" w:rsidRPr="000416C8" w:rsidRDefault="00FD18CA" w:rsidP="00FD18CA">
      <w:pPr>
        <w:ind w:firstLine="709"/>
        <w:jc w:val="center"/>
        <w:rPr>
          <w:rFonts w:ascii="Times New Roman" w:hAnsi="Times New Roman"/>
          <w:color w:val="000000"/>
        </w:rPr>
      </w:pPr>
      <w:r w:rsidRPr="000416C8">
        <w:rPr>
          <w:rFonts w:ascii="Times New Roman" w:hAnsi="Times New Roman"/>
          <w:color w:val="000000"/>
        </w:rPr>
        <w:t>Государственное образовательное учреждение</w:t>
      </w:r>
    </w:p>
    <w:p w:rsidR="00FD18CA" w:rsidRPr="000416C8" w:rsidRDefault="00FD18CA" w:rsidP="00FD18CA">
      <w:pPr>
        <w:ind w:firstLine="709"/>
        <w:jc w:val="center"/>
        <w:rPr>
          <w:rFonts w:ascii="Times New Roman" w:hAnsi="Times New Roman"/>
          <w:color w:val="000000"/>
        </w:rPr>
      </w:pPr>
      <w:r w:rsidRPr="000416C8">
        <w:rPr>
          <w:rFonts w:ascii="Times New Roman" w:hAnsi="Times New Roman"/>
          <w:color w:val="000000"/>
        </w:rPr>
        <w:t>высшего профессионального образования</w:t>
      </w:r>
    </w:p>
    <w:p w:rsidR="00FD18CA" w:rsidRPr="000416C8" w:rsidRDefault="00FD18CA" w:rsidP="00FD18CA">
      <w:pPr>
        <w:ind w:firstLine="709"/>
        <w:jc w:val="center"/>
        <w:rPr>
          <w:rFonts w:ascii="Times New Roman" w:hAnsi="Times New Roman"/>
          <w:color w:val="000000"/>
        </w:rPr>
      </w:pPr>
      <w:r w:rsidRPr="000416C8">
        <w:rPr>
          <w:rFonts w:ascii="Times New Roman" w:hAnsi="Times New Roman"/>
          <w:color w:val="000000"/>
        </w:rPr>
        <w:t>Московский государственный индустриальный университет</w:t>
      </w:r>
    </w:p>
    <w:p w:rsidR="0036586A" w:rsidRPr="000416C8" w:rsidRDefault="00FD18CA" w:rsidP="00FD18CA">
      <w:pPr>
        <w:ind w:firstLine="709"/>
        <w:jc w:val="center"/>
        <w:rPr>
          <w:rStyle w:val="14pt"/>
          <w:rFonts w:ascii="Times New Roman" w:hAnsi="Times New Roman"/>
          <w:color w:val="000000"/>
          <w:lang w:val="en-US"/>
        </w:rPr>
      </w:pPr>
      <w:r w:rsidRPr="000416C8">
        <w:rPr>
          <w:rFonts w:ascii="Times New Roman" w:hAnsi="Times New Roman"/>
          <w:color w:val="000000"/>
        </w:rPr>
        <w:t>(ГОУ МГИУ)</w:t>
      </w:r>
    </w:p>
    <w:p w:rsidR="00FD18CA" w:rsidRPr="000416C8" w:rsidRDefault="00FD18CA" w:rsidP="00FD18CA">
      <w:pPr>
        <w:ind w:firstLine="709"/>
        <w:jc w:val="center"/>
        <w:rPr>
          <w:rStyle w:val="14pt"/>
          <w:rFonts w:ascii="Times New Roman" w:hAnsi="Times New Roman"/>
          <w:color w:val="000000"/>
        </w:rPr>
      </w:pPr>
      <w:r w:rsidRPr="000416C8">
        <w:rPr>
          <w:rFonts w:ascii="Times New Roman" w:hAnsi="Times New Roman"/>
          <w:color w:val="000000"/>
        </w:rPr>
        <w:t xml:space="preserve">Кафедра ИДО № 74 </w:t>
      </w:r>
      <w:r w:rsidRPr="000416C8">
        <w:rPr>
          <w:rStyle w:val="14pt"/>
          <w:rFonts w:ascii="Times New Roman" w:hAnsi="Times New Roman"/>
          <w:color w:val="000000"/>
        </w:rPr>
        <w:t>«</w:t>
      </w:r>
      <w:r w:rsidRPr="000416C8">
        <w:rPr>
          <w:rFonts w:ascii="Times New Roman" w:hAnsi="Times New Roman"/>
          <w:color w:val="000000"/>
        </w:rPr>
        <w:t>Естественнонаучных и инженерно-технических дисциплин»</w:t>
      </w:r>
    </w:p>
    <w:p w:rsidR="00FD18CA" w:rsidRPr="000416C8" w:rsidRDefault="00FD18CA" w:rsidP="00FD18CA">
      <w:pPr>
        <w:ind w:firstLine="709"/>
        <w:jc w:val="center"/>
        <w:rPr>
          <w:rStyle w:val="14pt"/>
          <w:rFonts w:ascii="Times New Roman" w:hAnsi="Times New Roman"/>
          <w:color w:val="000000"/>
        </w:rPr>
      </w:pPr>
    </w:p>
    <w:p w:rsidR="00FD18CA" w:rsidRPr="000416C8" w:rsidRDefault="00FD18CA" w:rsidP="00FD18CA">
      <w:pPr>
        <w:ind w:firstLine="709"/>
        <w:jc w:val="center"/>
        <w:rPr>
          <w:rFonts w:ascii="Times New Roman" w:hAnsi="Times New Roman"/>
          <w:color w:val="000000"/>
          <w:lang w:val="en-US"/>
        </w:rPr>
      </w:pPr>
    </w:p>
    <w:p w:rsidR="00FD18CA" w:rsidRPr="000416C8" w:rsidRDefault="00FD18CA" w:rsidP="00FD18CA">
      <w:pPr>
        <w:ind w:firstLine="709"/>
        <w:jc w:val="center"/>
        <w:rPr>
          <w:rFonts w:ascii="Times New Roman" w:hAnsi="Times New Roman"/>
          <w:color w:val="000000"/>
          <w:lang w:val="en-US"/>
        </w:rPr>
      </w:pPr>
    </w:p>
    <w:p w:rsidR="00FD18CA" w:rsidRPr="000416C8" w:rsidRDefault="00FD18CA" w:rsidP="00FD18CA">
      <w:pPr>
        <w:ind w:firstLine="709"/>
        <w:jc w:val="center"/>
        <w:rPr>
          <w:rFonts w:ascii="Times New Roman" w:hAnsi="Times New Roman"/>
          <w:color w:val="000000"/>
          <w:lang w:val="en-US"/>
        </w:rPr>
      </w:pPr>
    </w:p>
    <w:p w:rsidR="00FD18CA" w:rsidRPr="000416C8" w:rsidRDefault="00FD18CA" w:rsidP="00FD18CA">
      <w:pPr>
        <w:ind w:firstLine="709"/>
        <w:jc w:val="center"/>
        <w:rPr>
          <w:rFonts w:ascii="Times New Roman" w:hAnsi="Times New Roman"/>
          <w:color w:val="000000"/>
          <w:lang w:val="en-US"/>
        </w:rPr>
      </w:pPr>
    </w:p>
    <w:p w:rsidR="00FD18CA" w:rsidRPr="000416C8" w:rsidRDefault="00FD18CA" w:rsidP="00FD18CA">
      <w:pPr>
        <w:ind w:firstLine="709"/>
        <w:jc w:val="center"/>
        <w:rPr>
          <w:rFonts w:ascii="Times New Roman" w:hAnsi="Times New Roman"/>
          <w:color w:val="000000"/>
          <w:lang w:val="en-US"/>
        </w:rPr>
      </w:pPr>
    </w:p>
    <w:p w:rsidR="00FD18CA" w:rsidRPr="000416C8" w:rsidRDefault="00FD18CA" w:rsidP="00FD18CA">
      <w:pPr>
        <w:ind w:firstLine="709"/>
        <w:jc w:val="center"/>
        <w:rPr>
          <w:rFonts w:ascii="Times New Roman" w:hAnsi="Times New Roman"/>
          <w:color w:val="000000"/>
          <w:lang w:val="en-US"/>
        </w:rPr>
      </w:pPr>
    </w:p>
    <w:p w:rsidR="00FD18CA" w:rsidRPr="000416C8" w:rsidRDefault="00FD18CA" w:rsidP="00FD18CA">
      <w:pPr>
        <w:ind w:firstLine="709"/>
        <w:jc w:val="center"/>
        <w:rPr>
          <w:rStyle w:val="14pt"/>
          <w:rFonts w:ascii="Times New Roman" w:hAnsi="Times New Roman"/>
          <w:color w:val="000000"/>
        </w:rPr>
      </w:pPr>
      <w:r w:rsidRPr="000416C8">
        <w:rPr>
          <w:rFonts w:ascii="Times New Roman" w:hAnsi="Times New Roman"/>
          <w:color w:val="000000"/>
        </w:rPr>
        <w:t>Курсовой проект</w:t>
      </w:r>
    </w:p>
    <w:p w:rsidR="00FD18CA" w:rsidRPr="000416C8" w:rsidRDefault="00FD18CA" w:rsidP="00FD18CA">
      <w:pPr>
        <w:ind w:firstLine="709"/>
        <w:jc w:val="center"/>
        <w:rPr>
          <w:rStyle w:val="14pt"/>
          <w:rFonts w:ascii="Times New Roman" w:hAnsi="Times New Roman"/>
          <w:color w:val="000000"/>
        </w:rPr>
      </w:pPr>
      <w:r w:rsidRPr="000416C8">
        <w:rPr>
          <w:rStyle w:val="14pt"/>
          <w:rFonts w:ascii="Times New Roman" w:hAnsi="Times New Roman"/>
          <w:color w:val="000000"/>
        </w:rPr>
        <w:t xml:space="preserve">По дисциплине </w:t>
      </w:r>
      <w:r w:rsidRPr="000416C8">
        <w:rPr>
          <w:rFonts w:ascii="Times New Roman" w:hAnsi="Times New Roman"/>
          <w:color w:val="000000"/>
        </w:rPr>
        <w:t>«Технологическое машиностроение»</w:t>
      </w:r>
    </w:p>
    <w:p w:rsidR="00FD18CA" w:rsidRPr="000416C8" w:rsidRDefault="00FD18CA" w:rsidP="00FD18CA">
      <w:pPr>
        <w:ind w:firstLine="709"/>
        <w:jc w:val="center"/>
        <w:rPr>
          <w:rStyle w:val="14pt"/>
          <w:rFonts w:ascii="Times New Roman" w:hAnsi="Times New Roman"/>
          <w:color w:val="000000"/>
        </w:rPr>
      </w:pPr>
      <w:r w:rsidRPr="000416C8">
        <w:rPr>
          <w:rStyle w:val="14pt"/>
          <w:rFonts w:ascii="Times New Roman" w:hAnsi="Times New Roman"/>
          <w:color w:val="000000"/>
        </w:rPr>
        <w:t xml:space="preserve">на тему </w:t>
      </w:r>
      <w:r w:rsidRPr="000416C8">
        <w:rPr>
          <w:rFonts w:ascii="Times New Roman" w:hAnsi="Times New Roman"/>
          <w:color w:val="000000"/>
        </w:rPr>
        <w:t>««Проектирование технологического процесса механической обработки ступенчатого вала»</w:t>
      </w:r>
    </w:p>
    <w:p w:rsidR="0036586A" w:rsidRPr="000416C8" w:rsidRDefault="0036586A" w:rsidP="00E02686">
      <w:pPr>
        <w:ind w:firstLine="709"/>
        <w:rPr>
          <w:rStyle w:val="14pt"/>
          <w:rFonts w:ascii="Times New Roman" w:hAnsi="Times New Roman"/>
          <w:color w:val="000000"/>
          <w:lang w:val="en-US"/>
        </w:rPr>
      </w:pPr>
    </w:p>
    <w:p w:rsidR="00FD18CA" w:rsidRPr="000416C8" w:rsidRDefault="00FD18CA" w:rsidP="00E02686">
      <w:pPr>
        <w:ind w:firstLine="709"/>
        <w:rPr>
          <w:rStyle w:val="14pt"/>
          <w:rFonts w:ascii="Times New Roman" w:hAnsi="Times New Roman"/>
          <w:color w:val="000000"/>
          <w:lang w:val="en-US"/>
        </w:rPr>
      </w:pPr>
    </w:p>
    <w:p w:rsidR="00FD18CA" w:rsidRPr="000416C8" w:rsidRDefault="00FD18CA" w:rsidP="00E02686">
      <w:pPr>
        <w:ind w:firstLine="709"/>
        <w:rPr>
          <w:rStyle w:val="14pt"/>
          <w:rFonts w:ascii="Times New Roman" w:hAnsi="Times New Roman"/>
          <w:color w:val="000000"/>
          <w:lang w:val="en-US"/>
        </w:rPr>
      </w:pPr>
    </w:p>
    <w:p w:rsidR="00E02686" w:rsidRPr="000416C8" w:rsidRDefault="0036586A" w:rsidP="00E02686">
      <w:pPr>
        <w:ind w:firstLine="709"/>
        <w:rPr>
          <w:rFonts w:ascii="Times New Roman" w:hAnsi="Times New Roman"/>
          <w:color w:val="000000"/>
          <w:szCs w:val="32"/>
        </w:rPr>
      </w:pPr>
      <w:r w:rsidRPr="000416C8">
        <w:rPr>
          <w:rFonts w:ascii="Times New Roman" w:hAnsi="Times New Roman"/>
          <w:color w:val="000000"/>
          <w:szCs w:val="24"/>
        </w:rPr>
        <w:t>№ зачетной книжки №</w:t>
      </w:r>
      <w:r w:rsidR="0056496F" w:rsidRPr="000416C8">
        <w:rPr>
          <w:rFonts w:ascii="Times New Roman" w:hAnsi="Times New Roman"/>
          <w:color w:val="000000"/>
          <w:szCs w:val="32"/>
        </w:rPr>
        <w:t xml:space="preserve"> </w:t>
      </w:r>
      <w:r w:rsidR="0056496F" w:rsidRPr="000416C8">
        <w:rPr>
          <w:rFonts w:ascii="Times New Roman" w:hAnsi="Times New Roman"/>
          <w:color w:val="000000"/>
          <w:szCs w:val="24"/>
        </w:rPr>
        <w:t>07-3955-57</w:t>
      </w:r>
      <w:r w:rsidR="0056496F" w:rsidRPr="000416C8">
        <w:rPr>
          <w:rFonts w:ascii="Times New Roman" w:hAnsi="Times New Roman"/>
          <w:color w:val="000000"/>
          <w:szCs w:val="32"/>
        </w:rPr>
        <w:t xml:space="preserve"> </w:t>
      </w:r>
      <w:r w:rsidR="00CC128C" w:rsidRPr="000416C8">
        <w:rPr>
          <w:rFonts w:ascii="Times New Roman" w:hAnsi="Times New Roman"/>
          <w:color w:val="000000"/>
          <w:szCs w:val="24"/>
        </w:rPr>
        <w:t>Задания № 55</w:t>
      </w:r>
    </w:p>
    <w:p w:rsidR="0036586A" w:rsidRPr="000416C8" w:rsidRDefault="0036586A" w:rsidP="00E0268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416C8">
        <w:rPr>
          <w:sz w:val="28"/>
          <w:szCs w:val="28"/>
        </w:rPr>
        <w:t>Выполнил: студент группы №Ах07Э22п</w:t>
      </w:r>
    </w:p>
    <w:p w:rsidR="0036586A" w:rsidRPr="000416C8" w:rsidRDefault="0036586A" w:rsidP="00E0268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416C8">
        <w:rPr>
          <w:sz w:val="28"/>
          <w:szCs w:val="28"/>
        </w:rPr>
        <w:t>Ф. И.О. студента: Бирюкова Е.К</w:t>
      </w:r>
      <w:r w:rsidR="00FD18CA" w:rsidRPr="000416C8">
        <w:rPr>
          <w:sz w:val="28"/>
          <w:szCs w:val="28"/>
        </w:rPr>
        <w:t>.</w:t>
      </w:r>
    </w:p>
    <w:p w:rsidR="00E02686" w:rsidRPr="000416C8" w:rsidRDefault="0036586A" w:rsidP="00E0268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416C8">
        <w:rPr>
          <w:sz w:val="28"/>
          <w:szCs w:val="28"/>
        </w:rPr>
        <w:t>Проверил:</w:t>
      </w:r>
    </w:p>
    <w:p w:rsidR="0056496F" w:rsidRPr="000416C8" w:rsidRDefault="0056496F" w:rsidP="00E02686">
      <w:pPr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bCs/>
          <w:color w:val="000000"/>
        </w:rPr>
        <w:t>Султан-заде Назим Музаффар-аглы</w:t>
      </w:r>
    </w:p>
    <w:p w:rsidR="00E02686" w:rsidRPr="000416C8" w:rsidRDefault="00E02686" w:rsidP="00E02686">
      <w:pPr>
        <w:ind w:firstLine="709"/>
        <w:rPr>
          <w:rFonts w:ascii="Times New Roman" w:hAnsi="Times New Roman"/>
          <w:color w:val="000000"/>
          <w:szCs w:val="28"/>
        </w:rPr>
      </w:pPr>
    </w:p>
    <w:p w:rsidR="00FD18CA" w:rsidRPr="000416C8" w:rsidRDefault="00FD18CA" w:rsidP="00E02686">
      <w:pPr>
        <w:ind w:firstLine="709"/>
        <w:rPr>
          <w:rFonts w:ascii="Times New Roman" w:hAnsi="Times New Roman"/>
          <w:color w:val="000000"/>
          <w:szCs w:val="28"/>
          <w:lang w:val="en-US"/>
        </w:rPr>
      </w:pPr>
    </w:p>
    <w:p w:rsidR="00FD18CA" w:rsidRPr="000416C8" w:rsidRDefault="00FD18CA" w:rsidP="00E02686">
      <w:pPr>
        <w:ind w:firstLine="709"/>
        <w:rPr>
          <w:rFonts w:ascii="Times New Roman" w:hAnsi="Times New Roman"/>
          <w:color w:val="000000"/>
          <w:szCs w:val="28"/>
          <w:lang w:val="en-US"/>
        </w:rPr>
      </w:pPr>
    </w:p>
    <w:p w:rsidR="00FD18CA" w:rsidRPr="000416C8" w:rsidRDefault="00FD18CA" w:rsidP="00E02686">
      <w:pPr>
        <w:ind w:firstLine="709"/>
        <w:rPr>
          <w:rFonts w:ascii="Times New Roman" w:hAnsi="Times New Roman"/>
          <w:color w:val="000000"/>
          <w:szCs w:val="28"/>
          <w:lang w:val="en-US"/>
        </w:rPr>
      </w:pPr>
    </w:p>
    <w:p w:rsidR="0036586A" w:rsidRPr="000416C8" w:rsidRDefault="0036586A" w:rsidP="00FD18CA">
      <w:pPr>
        <w:ind w:firstLine="709"/>
        <w:jc w:val="center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Москва 2010</w:t>
      </w:r>
    </w:p>
    <w:p w:rsidR="00E02686" w:rsidRPr="000416C8" w:rsidRDefault="00FD18CA" w:rsidP="00FD18CA">
      <w:pPr>
        <w:ind w:firstLine="709"/>
        <w:jc w:val="center"/>
        <w:rPr>
          <w:rFonts w:ascii="Times New Roman" w:hAnsi="Times New Roman"/>
          <w:b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br w:type="page"/>
      </w:r>
      <w:r w:rsidR="00BC2032" w:rsidRPr="000416C8">
        <w:rPr>
          <w:rFonts w:ascii="Times New Roman" w:hAnsi="Times New Roman"/>
          <w:b/>
          <w:color w:val="000000"/>
          <w:szCs w:val="28"/>
        </w:rPr>
        <w:t>Оглавление</w:t>
      </w:r>
    </w:p>
    <w:p w:rsidR="00BC2032" w:rsidRPr="000416C8" w:rsidRDefault="00BC2032" w:rsidP="00FD18CA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</w:p>
    <w:p w:rsidR="00BC2032" w:rsidRPr="000416C8" w:rsidRDefault="00BC2032" w:rsidP="00FD18CA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Введение</w:t>
      </w:r>
    </w:p>
    <w:p w:rsidR="00BC2032" w:rsidRPr="000416C8" w:rsidRDefault="00BC2032" w:rsidP="00FD18CA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1. Служебное назначение изделия</w:t>
      </w:r>
    </w:p>
    <w:p w:rsidR="00BC2032" w:rsidRPr="000416C8" w:rsidRDefault="00BC2032" w:rsidP="00FD18CA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2. Анализ технологичности конструкции изделия</w:t>
      </w:r>
    </w:p>
    <w:p w:rsidR="00BC2032" w:rsidRPr="000416C8" w:rsidRDefault="00BC2032" w:rsidP="00FD18CA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3. Определение типа и организационной формы производства</w:t>
      </w:r>
    </w:p>
    <w:p w:rsidR="00BC2032" w:rsidRPr="000416C8" w:rsidRDefault="00BC2032" w:rsidP="00FD18CA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4. Выбор способа получения заготовки</w:t>
      </w:r>
    </w:p>
    <w:p w:rsidR="00BC2032" w:rsidRPr="000416C8" w:rsidRDefault="00BC2032" w:rsidP="00FD18CA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5. Выбор маршрута механической обработки</w:t>
      </w:r>
    </w:p>
    <w:p w:rsidR="00BC2032" w:rsidRPr="000416C8" w:rsidRDefault="00FD18CA" w:rsidP="00FD18CA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6.</w:t>
      </w:r>
      <w:r w:rsidR="00BC2032" w:rsidRPr="000416C8">
        <w:rPr>
          <w:rFonts w:ascii="Times New Roman" w:hAnsi="Times New Roman"/>
          <w:color w:val="000000"/>
          <w:szCs w:val="28"/>
        </w:rPr>
        <w:t xml:space="preserve"> Выбор технологических баз</w:t>
      </w:r>
    </w:p>
    <w:p w:rsidR="006C2613" w:rsidRPr="000416C8" w:rsidRDefault="00BC2032" w:rsidP="00FD18CA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7.</w:t>
      </w:r>
      <w:r w:rsidR="00FD18CA" w:rsidRPr="000416C8">
        <w:rPr>
          <w:rFonts w:ascii="Times New Roman" w:hAnsi="Times New Roman"/>
          <w:color w:val="000000"/>
          <w:szCs w:val="28"/>
        </w:rPr>
        <w:t xml:space="preserve"> </w:t>
      </w:r>
      <w:r w:rsidRPr="000416C8">
        <w:rPr>
          <w:rFonts w:ascii="Times New Roman" w:hAnsi="Times New Roman"/>
          <w:color w:val="000000"/>
          <w:szCs w:val="28"/>
        </w:rPr>
        <w:t>Выбор технологического оборудования, оснастки и средств автоматизации</w:t>
      </w:r>
    </w:p>
    <w:p w:rsidR="00BC2032" w:rsidRPr="000416C8" w:rsidRDefault="00BC2032" w:rsidP="00FD18CA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8. Выбор припусков на механическую обработку</w:t>
      </w:r>
    </w:p>
    <w:p w:rsidR="00BC2032" w:rsidRPr="000416C8" w:rsidRDefault="00FD18CA" w:rsidP="00FD18CA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9</w:t>
      </w:r>
      <w:r w:rsidR="00BC2032" w:rsidRPr="000416C8">
        <w:rPr>
          <w:rFonts w:ascii="Times New Roman" w:hAnsi="Times New Roman"/>
          <w:color w:val="000000"/>
          <w:szCs w:val="28"/>
        </w:rPr>
        <w:t>. Расчет режимов резания и норм времени</w:t>
      </w:r>
    </w:p>
    <w:p w:rsidR="00BC2032" w:rsidRPr="000416C8" w:rsidRDefault="00BC2032" w:rsidP="00FD18CA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10. Маршрутная технологическая карта</w:t>
      </w:r>
    </w:p>
    <w:p w:rsidR="00BC2032" w:rsidRPr="000416C8" w:rsidRDefault="00FD18CA" w:rsidP="00FD18CA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1</w:t>
      </w:r>
      <w:r w:rsidR="00BC2032" w:rsidRPr="000416C8">
        <w:rPr>
          <w:rFonts w:ascii="Times New Roman" w:hAnsi="Times New Roman"/>
          <w:color w:val="000000"/>
          <w:szCs w:val="28"/>
        </w:rPr>
        <w:t>1. Эффективность предлагаемого технологического процесса</w:t>
      </w:r>
    </w:p>
    <w:p w:rsidR="00BC2032" w:rsidRPr="000416C8" w:rsidRDefault="006C2613" w:rsidP="00FD18CA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Литература</w:t>
      </w:r>
    </w:p>
    <w:p w:rsidR="00BC2032" w:rsidRPr="000416C8" w:rsidRDefault="00BC2032" w:rsidP="00FD18CA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</w:p>
    <w:p w:rsidR="00E02686" w:rsidRPr="000416C8" w:rsidRDefault="00FD18CA" w:rsidP="0053646B">
      <w:pPr>
        <w:ind w:firstLine="709"/>
        <w:jc w:val="center"/>
        <w:rPr>
          <w:rFonts w:ascii="Times New Roman" w:hAnsi="Times New Roman"/>
          <w:b/>
          <w:color w:val="000000"/>
          <w:szCs w:val="28"/>
        </w:rPr>
      </w:pPr>
      <w:r w:rsidRPr="000416C8">
        <w:rPr>
          <w:rFonts w:ascii="Times New Roman" w:hAnsi="Times New Roman"/>
          <w:b/>
          <w:color w:val="000000"/>
          <w:szCs w:val="28"/>
        </w:rPr>
        <w:br w:type="page"/>
      </w:r>
      <w:r w:rsidR="00BC2032" w:rsidRPr="000416C8">
        <w:rPr>
          <w:rFonts w:ascii="Times New Roman" w:hAnsi="Times New Roman"/>
          <w:b/>
          <w:color w:val="000000"/>
          <w:szCs w:val="28"/>
        </w:rPr>
        <w:t>Введение</w:t>
      </w:r>
    </w:p>
    <w:p w:rsidR="0053646B" w:rsidRPr="000416C8" w:rsidRDefault="0053646B" w:rsidP="00E02686">
      <w:pPr>
        <w:ind w:firstLine="709"/>
        <w:rPr>
          <w:rFonts w:ascii="Times New Roman" w:hAnsi="Times New Roman"/>
          <w:color w:val="000000"/>
          <w:szCs w:val="28"/>
        </w:rPr>
      </w:pPr>
    </w:p>
    <w:p w:rsidR="001F6F5F" w:rsidRPr="000416C8" w:rsidRDefault="00BC2032" w:rsidP="00E02686">
      <w:pPr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В настоящее время важно качественно, дешево и в заданные плановые сроки с минимальными затратами труда изготовить деталь, машину в целом, применив современное высокопроизводительное оборудование, инструмент, технологическую оснастку, средства механизации и автоматизации</w:t>
      </w:r>
      <w:r w:rsidR="001F6F5F" w:rsidRPr="000416C8">
        <w:rPr>
          <w:rFonts w:ascii="Times New Roman" w:hAnsi="Times New Roman"/>
          <w:color w:val="000000"/>
          <w:szCs w:val="28"/>
        </w:rPr>
        <w:t xml:space="preserve"> производства. От принятой технологии производства во многом зависит долговечность и надежность работы выпускаемой машины, а также экономичность ее эксплуатации.</w:t>
      </w:r>
    </w:p>
    <w:p w:rsidR="001F6F5F" w:rsidRPr="000416C8" w:rsidRDefault="001F6F5F" w:rsidP="00E02686">
      <w:pPr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Совершенствование технологического процесса изготовления детали и машины в целом способствует конструированию и использованию более совершенных машин, снижение их себестоимости, уменьшению затрат труда на их изготовление.</w:t>
      </w:r>
    </w:p>
    <w:p w:rsidR="001F6F5F" w:rsidRPr="000416C8" w:rsidRDefault="001F6F5F" w:rsidP="00E02686">
      <w:pPr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Совершенствование конструкций машин характеризуется ее, в соответствии современному уровню техники, экономичностью в эксплуатации, а также тем, в какой мере учтены возможности использования наиболее экономичных и производительных технологических методов ее изготовления, применительно к заданному выпуску и условиям производства.</w:t>
      </w:r>
    </w:p>
    <w:p w:rsidR="007061B2" w:rsidRPr="000416C8" w:rsidRDefault="007061B2" w:rsidP="00E02686">
      <w:pPr>
        <w:ind w:firstLine="709"/>
        <w:rPr>
          <w:rFonts w:ascii="Times New Roman" w:hAnsi="Times New Roman"/>
          <w:color w:val="000000"/>
          <w:szCs w:val="28"/>
        </w:rPr>
      </w:pPr>
    </w:p>
    <w:p w:rsidR="00E02686" w:rsidRPr="000416C8" w:rsidRDefault="0053646B" w:rsidP="0053646B">
      <w:pPr>
        <w:ind w:firstLine="709"/>
        <w:jc w:val="center"/>
        <w:rPr>
          <w:rFonts w:ascii="Times New Roman" w:hAnsi="Times New Roman"/>
          <w:b/>
          <w:color w:val="000000"/>
          <w:szCs w:val="28"/>
        </w:rPr>
      </w:pPr>
      <w:r w:rsidRPr="000416C8">
        <w:rPr>
          <w:rFonts w:ascii="Times New Roman" w:hAnsi="Times New Roman"/>
          <w:b/>
          <w:color w:val="000000"/>
          <w:szCs w:val="28"/>
        </w:rPr>
        <w:br w:type="page"/>
      </w:r>
      <w:r w:rsidR="007061B2" w:rsidRPr="000416C8">
        <w:rPr>
          <w:rFonts w:ascii="Times New Roman" w:hAnsi="Times New Roman"/>
          <w:b/>
          <w:color w:val="000000"/>
          <w:szCs w:val="28"/>
        </w:rPr>
        <w:t>Задание</w:t>
      </w:r>
    </w:p>
    <w:p w:rsidR="007061B2" w:rsidRPr="000416C8" w:rsidRDefault="007061B2" w:rsidP="00E02686">
      <w:pPr>
        <w:ind w:firstLine="709"/>
        <w:rPr>
          <w:rFonts w:ascii="Times New Roman" w:hAnsi="Times New Roman"/>
          <w:color w:val="000000"/>
          <w:szCs w:val="28"/>
        </w:rPr>
      </w:pPr>
    </w:p>
    <w:p w:rsidR="00E02686" w:rsidRPr="000416C8" w:rsidRDefault="007061B2" w:rsidP="00E02686">
      <w:pPr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 xml:space="preserve">Марка стали 45Х, твердость НВ 229, годовая программа выпуска </w:t>
      </w:r>
      <w:r w:rsidRPr="000416C8">
        <w:rPr>
          <w:rFonts w:ascii="Times New Roman" w:hAnsi="Times New Roman"/>
          <w:color w:val="000000"/>
          <w:szCs w:val="28"/>
          <w:lang w:val="en-US"/>
        </w:rPr>
        <w:t>N</w:t>
      </w:r>
      <w:r w:rsidRPr="000416C8">
        <w:rPr>
          <w:rFonts w:ascii="Times New Roman" w:hAnsi="Times New Roman"/>
          <w:color w:val="000000"/>
          <w:szCs w:val="28"/>
        </w:rPr>
        <w:t xml:space="preserve">=1500, </w:t>
      </w: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=</w:t>
      </w:r>
      <w:r w:rsidR="00B31FA9" w:rsidRPr="000416C8">
        <w:rPr>
          <w:rFonts w:ascii="Times New Roman" w:hAnsi="Times New Roman"/>
          <w:color w:val="000000"/>
          <w:szCs w:val="28"/>
        </w:rPr>
        <w:t>240-0,46</w:t>
      </w:r>
      <w:r w:rsidR="00E510F0" w:rsidRPr="000416C8">
        <w:rPr>
          <w:rFonts w:ascii="Times New Roman" w:hAnsi="Times New Roman"/>
          <w:color w:val="000000"/>
          <w:szCs w:val="28"/>
        </w:rPr>
        <w:t xml:space="preserve">, </w:t>
      </w:r>
      <w:r w:rsidR="00E510F0"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="00E510F0" w:rsidRPr="000416C8">
        <w:rPr>
          <w:rFonts w:ascii="Times New Roman" w:hAnsi="Times New Roman"/>
          <w:color w:val="000000"/>
          <w:szCs w:val="28"/>
        </w:rPr>
        <w:t xml:space="preserve">1=145-0,4, </w:t>
      </w:r>
      <w:r w:rsidR="00E510F0"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="00E510F0" w:rsidRPr="000416C8">
        <w:rPr>
          <w:rFonts w:ascii="Times New Roman" w:hAnsi="Times New Roman"/>
          <w:color w:val="000000"/>
          <w:szCs w:val="28"/>
        </w:rPr>
        <w:t xml:space="preserve">2=48-0,25, </w:t>
      </w:r>
      <w:r w:rsidR="00E510F0"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="00E510F0" w:rsidRPr="000416C8">
        <w:rPr>
          <w:rFonts w:ascii="Times New Roman" w:hAnsi="Times New Roman"/>
          <w:color w:val="000000"/>
          <w:szCs w:val="28"/>
        </w:rPr>
        <w:t xml:space="preserve">3=14-0,18, </w:t>
      </w:r>
      <w:r w:rsidR="00E510F0"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="00E510F0" w:rsidRPr="000416C8">
        <w:rPr>
          <w:rFonts w:ascii="Times New Roman" w:hAnsi="Times New Roman"/>
          <w:color w:val="000000"/>
          <w:szCs w:val="28"/>
        </w:rPr>
        <w:t xml:space="preserve">4=25-0,21, </w:t>
      </w:r>
      <w:r w:rsidR="00E510F0"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="00E510F0" w:rsidRPr="000416C8">
        <w:rPr>
          <w:rFonts w:ascii="Times New Roman" w:hAnsi="Times New Roman"/>
          <w:color w:val="000000"/>
          <w:szCs w:val="28"/>
        </w:rPr>
        <w:t>5=</w:t>
      </w:r>
      <w:r w:rsidR="00C83491" w:rsidRPr="000416C8">
        <w:rPr>
          <w:rFonts w:ascii="Times New Roman" w:hAnsi="Times New Roman"/>
          <w:color w:val="000000"/>
          <w:szCs w:val="28"/>
        </w:rPr>
        <w:t>58-0,30</w:t>
      </w:r>
      <w:r w:rsidR="00E510F0" w:rsidRPr="000416C8">
        <w:rPr>
          <w:rFonts w:ascii="Times New Roman" w:hAnsi="Times New Roman"/>
          <w:color w:val="000000"/>
          <w:szCs w:val="28"/>
        </w:rPr>
        <w:t>,</w:t>
      </w:r>
    </w:p>
    <w:p w:rsidR="00347345" w:rsidRPr="000416C8" w:rsidRDefault="00E510F0" w:rsidP="00E02686">
      <w:pPr>
        <w:ind w:firstLine="709"/>
        <w:rPr>
          <w:rFonts w:ascii="Times New Roman" w:hAnsi="Times New Roman"/>
          <w:color w:val="000000"/>
          <w:szCs w:val="28"/>
          <w:lang w:val="en-US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6=</w:t>
      </w:r>
      <w:r w:rsidR="00C83491" w:rsidRPr="000416C8">
        <w:rPr>
          <w:rFonts w:ascii="Times New Roman" w:hAnsi="Times New Roman"/>
          <w:color w:val="000000"/>
          <w:szCs w:val="28"/>
        </w:rPr>
        <w:t>89 -0,35</w:t>
      </w:r>
      <w:r w:rsidRPr="000416C8">
        <w:rPr>
          <w:rFonts w:ascii="Times New Roman" w:hAnsi="Times New Roman"/>
          <w:color w:val="000000"/>
          <w:szCs w:val="28"/>
        </w:rPr>
        <w:t>,</w:t>
      </w:r>
      <w:r w:rsidR="00C83491" w:rsidRPr="000416C8">
        <w:rPr>
          <w:rFonts w:ascii="Times New Roman" w:hAnsi="Times New Roman"/>
          <w:color w:val="000000"/>
          <w:szCs w:val="28"/>
        </w:rPr>
        <w:t xml:space="preserve"> </w:t>
      </w: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7=</w:t>
      </w:r>
      <w:r w:rsidR="00C83491" w:rsidRPr="000416C8">
        <w:rPr>
          <w:rFonts w:ascii="Times New Roman" w:hAnsi="Times New Roman"/>
          <w:color w:val="000000"/>
          <w:szCs w:val="28"/>
        </w:rPr>
        <w:t>39-0,25</w:t>
      </w:r>
      <w:r w:rsidRPr="000416C8">
        <w:rPr>
          <w:rFonts w:ascii="Times New Roman" w:hAnsi="Times New Roman"/>
          <w:color w:val="000000"/>
          <w:szCs w:val="28"/>
        </w:rPr>
        <w:t>,</w:t>
      </w:r>
      <w:r w:rsidR="00C83491" w:rsidRPr="000416C8">
        <w:rPr>
          <w:rFonts w:ascii="Times New Roman" w:hAnsi="Times New Roman"/>
          <w:color w:val="000000"/>
          <w:szCs w:val="28"/>
        </w:rPr>
        <w:t xml:space="preserve"> </w:t>
      </w: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8=</w:t>
      </w:r>
      <w:r w:rsidR="00C83491" w:rsidRPr="000416C8">
        <w:rPr>
          <w:rFonts w:ascii="Times New Roman" w:hAnsi="Times New Roman"/>
          <w:color w:val="000000"/>
          <w:szCs w:val="28"/>
        </w:rPr>
        <w:t>54-0,30</w:t>
      </w:r>
      <w:r w:rsidR="00347345" w:rsidRPr="000416C8">
        <w:rPr>
          <w:rFonts w:ascii="Times New Roman" w:hAnsi="Times New Roman"/>
          <w:color w:val="000000"/>
          <w:szCs w:val="28"/>
        </w:rPr>
        <w:t xml:space="preserve">, </w:t>
      </w:r>
      <w:r w:rsidR="00347345" w:rsidRPr="000416C8">
        <w:rPr>
          <w:rFonts w:ascii="Times New Roman" w:hAnsi="Times New Roman"/>
          <w:color w:val="000000"/>
          <w:szCs w:val="28"/>
          <w:lang w:val="en-US"/>
        </w:rPr>
        <w:t>d</w:t>
      </w:r>
      <w:r w:rsidR="00347345" w:rsidRPr="000416C8">
        <w:rPr>
          <w:rFonts w:ascii="Times New Roman" w:hAnsi="Times New Roman"/>
          <w:color w:val="000000"/>
          <w:szCs w:val="28"/>
        </w:rPr>
        <w:t xml:space="preserve">1=86-0,035, </w:t>
      </w:r>
      <w:r w:rsidR="00347345" w:rsidRPr="000416C8">
        <w:rPr>
          <w:rFonts w:ascii="Times New Roman" w:hAnsi="Times New Roman"/>
          <w:color w:val="000000"/>
          <w:szCs w:val="28"/>
          <w:lang w:val="en-US"/>
        </w:rPr>
        <w:t>d</w:t>
      </w:r>
      <w:r w:rsidR="00347345" w:rsidRPr="000416C8">
        <w:rPr>
          <w:rFonts w:ascii="Times New Roman" w:hAnsi="Times New Roman"/>
          <w:color w:val="000000"/>
          <w:szCs w:val="28"/>
        </w:rPr>
        <w:t xml:space="preserve">2=69-0,03, </w:t>
      </w:r>
      <w:r w:rsidR="00347345" w:rsidRPr="000416C8">
        <w:rPr>
          <w:rFonts w:ascii="Times New Roman" w:hAnsi="Times New Roman"/>
          <w:color w:val="000000"/>
          <w:szCs w:val="28"/>
          <w:lang w:val="en-US"/>
        </w:rPr>
        <w:t>d</w:t>
      </w:r>
      <w:r w:rsidR="00347345" w:rsidRPr="000416C8">
        <w:rPr>
          <w:rFonts w:ascii="Times New Roman" w:hAnsi="Times New Roman"/>
          <w:color w:val="000000"/>
          <w:szCs w:val="28"/>
        </w:rPr>
        <w:t>3=47-0</w:t>
      </w:r>
      <w:r w:rsidR="00347345" w:rsidRPr="000416C8">
        <w:rPr>
          <w:rFonts w:ascii="Times New Roman" w:hAnsi="Times New Roman"/>
          <w:color w:val="000000"/>
          <w:szCs w:val="28"/>
          <w:lang w:val="en-US"/>
        </w:rPr>
        <w:t>,025</w:t>
      </w:r>
      <w:r w:rsidR="00347345" w:rsidRPr="000416C8">
        <w:rPr>
          <w:rFonts w:ascii="Times New Roman" w:hAnsi="Times New Roman"/>
          <w:color w:val="000000"/>
          <w:szCs w:val="28"/>
        </w:rPr>
        <w:t xml:space="preserve">, </w:t>
      </w:r>
      <w:r w:rsidR="00347345" w:rsidRPr="000416C8">
        <w:rPr>
          <w:rFonts w:ascii="Times New Roman" w:hAnsi="Times New Roman"/>
          <w:color w:val="000000"/>
          <w:szCs w:val="28"/>
          <w:lang w:val="en-US"/>
        </w:rPr>
        <w:t>h</w:t>
      </w:r>
      <w:r w:rsidR="00347345" w:rsidRPr="000416C8">
        <w:rPr>
          <w:rFonts w:ascii="Times New Roman" w:hAnsi="Times New Roman"/>
          <w:color w:val="000000"/>
          <w:szCs w:val="28"/>
        </w:rPr>
        <w:t>1=</w:t>
      </w:r>
      <w:r w:rsidR="00347345" w:rsidRPr="000416C8">
        <w:rPr>
          <w:rFonts w:ascii="Times New Roman" w:hAnsi="Times New Roman"/>
          <w:color w:val="000000"/>
          <w:szCs w:val="28"/>
          <w:lang w:val="en-US"/>
        </w:rPr>
        <w:t>10+0,15</w:t>
      </w:r>
      <w:r w:rsidR="00347345" w:rsidRPr="000416C8">
        <w:rPr>
          <w:rFonts w:ascii="Times New Roman" w:hAnsi="Times New Roman"/>
          <w:color w:val="000000"/>
          <w:szCs w:val="28"/>
        </w:rPr>
        <w:t xml:space="preserve">, </w:t>
      </w:r>
      <w:r w:rsidR="00347345" w:rsidRPr="000416C8">
        <w:rPr>
          <w:rFonts w:ascii="Times New Roman" w:hAnsi="Times New Roman"/>
          <w:color w:val="000000"/>
          <w:szCs w:val="28"/>
          <w:lang w:val="en-US"/>
        </w:rPr>
        <w:t>h</w:t>
      </w:r>
      <w:r w:rsidR="00347345" w:rsidRPr="000416C8">
        <w:rPr>
          <w:rFonts w:ascii="Times New Roman" w:hAnsi="Times New Roman"/>
          <w:color w:val="000000"/>
          <w:szCs w:val="28"/>
        </w:rPr>
        <w:t>2=</w:t>
      </w:r>
      <w:r w:rsidR="00347345" w:rsidRPr="000416C8">
        <w:rPr>
          <w:rFonts w:ascii="Times New Roman" w:hAnsi="Times New Roman"/>
          <w:color w:val="000000"/>
          <w:szCs w:val="28"/>
          <w:lang w:val="en-US"/>
        </w:rPr>
        <w:t>10+0,15</w:t>
      </w:r>
      <w:r w:rsidR="00347345" w:rsidRPr="000416C8">
        <w:rPr>
          <w:rFonts w:ascii="Times New Roman" w:hAnsi="Times New Roman"/>
          <w:color w:val="000000"/>
          <w:szCs w:val="28"/>
        </w:rPr>
        <w:t xml:space="preserve">, </w:t>
      </w:r>
      <w:r w:rsidR="007E3608">
        <w:rPr>
          <w:rFonts w:ascii="Times New Roman" w:hAnsi="Times New Roman"/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20.25pt">
            <v:imagedata r:id="rId7" o:title=""/>
          </v:shape>
        </w:pict>
      </w:r>
      <w:r w:rsidR="00CF7290" w:rsidRPr="000416C8">
        <w:rPr>
          <w:rFonts w:ascii="Times New Roman" w:hAnsi="Times New Roman"/>
          <w:color w:val="000000"/>
          <w:szCs w:val="28"/>
        </w:rPr>
        <w:t xml:space="preserve">, </w:t>
      </w:r>
      <w:r w:rsidR="007E3608">
        <w:rPr>
          <w:rFonts w:ascii="Times New Roman" w:hAnsi="Times New Roman"/>
          <w:color w:val="000000"/>
          <w:szCs w:val="28"/>
        </w:rPr>
        <w:pict>
          <v:shape id="_x0000_i1026" type="#_x0000_t75" style="width:78pt;height:19.5pt">
            <v:imagedata r:id="rId8" o:title=""/>
          </v:shape>
        </w:pict>
      </w:r>
      <w:r w:rsidR="00CF7290" w:rsidRPr="000416C8">
        <w:rPr>
          <w:rFonts w:ascii="Times New Roman" w:hAnsi="Times New Roman"/>
          <w:color w:val="000000"/>
          <w:szCs w:val="28"/>
        </w:rPr>
        <w:t>.</w:t>
      </w:r>
    </w:p>
    <w:p w:rsidR="002B1D41" w:rsidRPr="000416C8" w:rsidRDefault="002B1D41" w:rsidP="00E02686">
      <w:pPr>
        <w:ind w:firstLine="709"/>
        <w:rPr>
          <w:rFonts w:ascii="Times New Roman" w:hAnsi="Times New Roman"/>
          <w:color w:val="000000"/>
          <w:szCs w:val="28"/>
        </w:rPr>
      </w:pPr>
    </w:p>
    <w:p w:rsidR="009761E1" w:rsidRPr="000416C8" w:rsidRDefault="007E3608" w:rsidP="00E02686">
      <w:pPr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pict>
          <v:shape id="_x0000_i1027" type="#_x0000_t75" style="width:300pt;height:103.5pt">
            <v:imagedata r:id="rId9" o:title=""/>
          </v:shape>
        </w:pict>
      </w:r>
    </w:p>
    <w:p w:rsidR="002B1D41" w:rsidRPr="000416C8" w:rsidRDefault="009761E1" w:rsidP="00E02686">
      <w:pPr>
        <w:tabs>
          <w:tab w:val="left" w:pos="2244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Рис. 1. Схема вала с данными задания.</w:t>
      </w:r>
    </w:p>
    <w:p w:rsidR="00DD0903" w:rsidRPr="000416C8" w:rsidRDefault="00DD0903" w:rsidP="00E02686">
      <w:pPr>
        <w:tabs>
          <w:tab w:val="left" w:pos="2244"/>
        </w:tabs>
        <w:ind w:firstLine="709"/>
        <w:rPr>
          <w:rFonts w:ascii="Times New Roman" w:hAnsi="Times New Roman"/>
          <w:color w:val="000000"/>
          <w:szCs w:val="28"/>
        </w:rPr>
      </w:pPr>
    </w:p>
    <w:p w:rsidR="00DD0903" w:rsidRPr="000416C8" w:rsidRDefault="0053646B" w:rsidP="0053646B">
      <w:pPr>
        <w:tabs>
          <w:tab w:val="left" w:pos="0"/>
        </w:tabs>
        <w:ind w:firstLine="709"/>
        <w:jc w:val="center"/>
        <w:rPr>
          <w:rFonts w:ascii="Times New Roman" w:hAnsi="Times New Roman"/>
          <w:b/>
          <w:color w:val="000000"/>
          <w:szCs w:val="28"/>
        </w:rPr>
      </w:pPr>
      <w:r w:rsidRPr="000416C8">
        <w:rPr>
          <w:rFonts w:ascii="Times New Roman" w:hAnsi="Times New Roman"/>
          <w:b/>
          <w:color w:val="000000"/>
          <w:szCs w:val="28"/>
        </w:rPr>
        <w:br w:type="page"/>
        <w:t>1. Служебное назначение изделия</w:t>
      </w:r>
    </w:p>
    <w:p w:rsidR="002E3A39" w:rsidRPr="000416C8" w:rsidRDefault="002E3A39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2E3A39" w:rsidRPr="000416C8" w:rsidRDefault="002E3A39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По конструктивным и технологическим признакам деталь относится к классу «Валы».</w:t>
      </w:r>
    </w:p>
    <w:p w:rsidR="002E3A39" w:rsidRPr="000416C8" w:rsidRDefault="002E3A39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Служебное назначение ступенчатых валов – передача вращательных движений.</w:t>
      </w:r>
    </w:p>
    <w:p w:rsidR="002E3A39" w:rsidRPr="000416C8" w:rsidRDefault="00CD62F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У цилиндра на</w:t>
      </w:r>
      <w:r w:rsidR="002E3A39" w:rsidRPr="000416C8">
        <w:rPr>
          <w:rFonts w:ascii="Times New Roman" w:hAnsi="Times New Roman"/>
          <w:color w:val="000000"/>
          <w:szCs w:val="28"/>
        </w:rPr>
        <w:t xml:space="preserve"> максимальной окружности имеются две опорные шейки.</w:t>
      </w:r>
      <w:r w:rsidRPr="000416C8">
        <w:rPr>
          <w:rFonts w:ascii="Times New Roman" w:hAnsi="Times New Roman"/>
          <w:color w:val="000000"/>
          <w:szCs w:val="28"/>
        </w:rPr>
        <w:t xml:space="preserve"> Деталь не подвергается термической обработке (НВ 185…229). Фаски по поверхностям не предусмотрены, следовательно острые кромки следует притупить.</w:t>
      </w:r>
    </w:p>
    <w:p w:rsidR="00CD62F7" w:rsidRPr="000416C8" w:rsidRDefault="00CD62F7" w:rsidP="00E02686">
      <w:pPr>
        <w:tabs>
          <w:tab w:val="left" w:pos="0"/>
        </w:tabs>
        <w:ind w:firstLine="709"/>
        <w:rPr>
          <w:rFonts w:ascii="Times New Roman" w:hAnsi="Times New Roman"/>
          <w:b/>
          <w:color w:val="000000"/>
          <w:szCs w:val="28"/>
        </w:rPr>
      </w:pPr>
    </w:p>
    <w:p w:rsidR="0053646B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color w:val="000000"/>
        </w:rPr>
        <w:pict>
          <v:shape id="_x0000_i1028" type="#_x0000_t75" style="width:3in;height:124.5pt">
            <v:imagedata r:id="rId10" o:title=""/>
          </v:shape>
        </w:pict>
      </w:r>
    </w:p>
    <w:p w:rsidR="0053646B" w:rsidRPr="000416C8" w:rsidRDefault="0053646B" w:rsidP="00E02686">
      <w:pPr>
        <w:tabs>
          <w:tab w:val="left" w:pos="0"/>
        </w:tabs>
        <w:ind w:firstLine="709"/>
        <w:rPr>
          <w:rFonts w:ascii="Times New Roman" w:hAnsi="Times New Roman"/>
          <w:b/>
          <w:color w:val="000000"/>
          <w:szCs w:val="28"/>
        </w:rPr>
      </w:pPr>
    </w:p>
    <w:p w:rsidR="0053646B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color w:val="000000"/>
        </w:rPr>
        <w:pict>
          <v:shape id="_x0000_i1029" type="#_x0000_t75" style="width:276pt;height:157.5pt">
            <v:imagedata r:id="rId11" o:title=""/>
          </v:shape>
        </w:pict>
      </w:r>
    </w:p>
    <w:p w:rsidR="00F64A97" w:rsidRPr="000416C8" w:rsidRDefault="0053646B" w:rsidP="0053646B">
      <w:pPr>
        <w:tabs>
          <w:tab w:val="left" w:pos="0"/>
        </w:tabs>
        <w:ind w:firstLine="709"/>
        <w:jc w:val="center"/>
        <w:rPr>
          <w:rFonts w:ascii="Times New Roman" w:hAnsi="Times New Roman"/>
          <w:b/>
          <w:color w:val="000000"/>
          <w:szCs w:val="28"/>
        </w:rPr>
      </w:pPr>
      <w:r w:rsidRPr="000416C8">
        <w:rPr>
          <w:rFonts w:ascii="Times New Roman" w:hAnsi="Times New Roman"/>
          <w:b/>
          <w:color w:val="000000"/>
          <w:szCs w:val="28"/>
        </w:rPr>
        <w:br w:type="page"/>
      </w:r>
      <w:r w:rsidR="00F64A97" w:rsidRPr="000416C8">
        <w:rPr>
          <w:rFonts w:ascii="Times New Roman" w:hAnsi="Times New Roman"/>
          <w:b/>
          <w:color w:val="000000"/>
          <w:szCs w:val="28"/>
        </w:rPr>
        <w:t>2. Анализ техн</w:t>
      </w:r>
      <w:r w:rsidRPr="000416C8">
        <w:rPr>
          <w:rFonts w:ascii="Times New Roman" w:hAnsi="Times New Roman"/>
          <w:b/>
          <w:color w:val="000000"/>
          <w:szCs w:val="28"/>
        </w:rPr>
        <w:t>ологичности конструкции изделия</w:t>
      </w:r>
    </w:p>
    <w:p w:rsidR="0053646B" w:rsidRPr="000416C8" w:rsidRDefault="0053646B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F64A97" w:rsidRPr="000416C8" w:rsidRDefault="00F64A9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Для приведенного на рис. 1.1 вала можно сделать вывод его технологичности на следующих основаниях:</w:t>
      </w:r>
    </w:p>
    <w:p w:rsidR="00CD62F7" w:rsidRPr="000416C8" w:rsidRDefault="00CD62F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 xml:space="preserve">- вал достаточно </w:t>
      </w:r>
      <w:r w:rsidR="002D7FB5" w:rsidRPr="000416C8">
        <w:rPr>
          <w:rFonts w:ascii="Times New Roman" w:hAnsi="Times New Roman"/>
          <w:color w:val="000000"/>
          <w:szCs w:val="28"/>
        </w:rPr>
        <w:t>жесткий (равножесткий) (</w:t>
      </w:r>
      <w:r w:rsidR="002D7FB5"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="002D7FB5" w:rsidRPr="000416C8">
        <w:rPr>
          <w:rFonts w:ascii="Times New Roman" w:hAnsi="Times New Roman"/>
          <w:color w:val="000000"/>
          <w:szCs w:val="28"/>
        </w:rPr>
        <w:t>/</w:t>
      </w:r>
      <w:r w:rsidR="002D7FB5" w:rsidRPr="000416C8">
        <w:rPr>
          <w:rFonts w:ascii="Times New Roman" w:hAnsi="Times New Roman"/>
          <w:color w:val="000000"/>
          <w:szCs w:val="28"/>
          <w:lang w:val="en-US"/>
        </w:rPr>
        <w:t>d</w:t>
      </w:r>
      <w:r w:rsidR="002D7FB5" w:rsidRPr="000416C8">
        <w:rPr>
          <w:rFonts w:ascii="Times New Roman" w:hAnsi="Times New Roman"/>
          <w:color w:val="000000"/>
          <w:szCs w:val="28"/>
        </w:rPr>
        <w:t xml:space="preserve"> &lt; 12);</w:t>
      </w:r>
    </w:p>
    <w:p w:rsidR="002D7FB5" w:rsidRPr="000416C8" w:rsidRDefault="002D7FB5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- простая конфигурация детали облегчает выбор исходной заготовки;</w:t>
      </w:r>
    </w:p>
    <w:p w:rsidR="002D7FB5" w:rsidRPr="000416C8" w:rsidRDefault="002D7FB5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 xml:space="preserve">- </w:t>
      </w:r>
      <w:r w:rsidR="008F4905" w:rsidRPr="000416C8">
        <w:rPr>
          <w:rFonts w:ascii="Times New Roman" w:hAnsi="Times New Roman"/>
          <w:color w:val="000000"/>
          <w:szCs w:val="28"/>
        </w:rPr>
        <w:t>расположение шеек (ступеней) удобное для обработки;</w:t>
      </w:r>
    </w:p>
    <w:p w:rsidR="008F4905" w:rsidRPr="000416C8" w:rsidRDefault="008F4905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- не имеет труднодоступных поверхностей;</w:t>
      </w:r>
    </w:p>
    <w:p w:rsidR="008F4905" w:rsidRPr="000416C8" w:rsidRDefault="008F4905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- возможно</w:t>
      </w:r>
      <w:r w:rsidR="00310738" w:rsidRPr="000416C8">
        <w:rPr>
          <w:rFonts w:ascii="Times New Roman" w:hAnsi="Times New Roman"/>
          <w:color w:val="000000"/>
          <w:szCs w:val="28"/>
        </w:rPr>
        <w:t xml:space="preserve"> </w:t>
      </w:r>
      <w:r w:rsidRPr="000416C8">
        <w:rPr>
          <w:rFonts w:ascii="Times New Roman" w:hAnsi="Times New Roman"/>
          <w:color w:val="000000"/>
          <w:szCs w:val="28"/>
        </w:rPr>
        <w:t xml:space="preserve">применение стандартного отечественного оборудования режущего и </w:t>
      </w:r>
      <w:r w:rsidR="00310738" w:rsidRPr="000416C8">
        <w:rPr>
          <w:rFonts w:ascii="Times New Roman" w:hAnsi="Times New Roman"/>
          <w:color w:val="000000"/>
          <w:szCs w:val="28"/>
        </w:rPr>
        <w:t>измерительного инструмента;</w:t>
      </w:r>
    </w:p>
    <w:p w:rsidR="00310738" w:rsidRPr="000416C8" w:rsidRDefault="0031073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- удобные базирующие поверхности при фрезеровании шпоночного паза и обточке вала (наружные поверхности шеек и торец, при токарной обработке – центровые отверстия и торец);</w:t>
      </w:r>
    </w:p>
    <w:p w:rsidR="00310738" w:rsidRPr="000416C8" w:rsidRDefault="0031073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- шпоночные пазы открытые, легко доступные, размеры заданы от торца (базового торца);</w:t>
      </w:r>
    </w:p>
    <w:p w:rsidR="00310738" w:rsidRPr="000416C8" w:rsidRDefault="0031073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- отсутствие термической обработки упрощает технологический процесс обработки;</w:t>
      </w:r>
    </w:p>
    <w:p w:rsidR="00310738" w:rsidRPr="000416C8" w:rsidRDefault="0031073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- могут быть использованы стандартные зажимные приспособления на всех технологических операциях;</w:t>
      </w:r>
    </w:p>
    <w:p w:rsidR="00310738" w:rsidRPr="000416C8" w:rsidRDefault="0031073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- контроль заданных параметров вала может осуществляться стандартными контрольно-измерительными приборами.</w:t>
      </w:r>
    </w:p>
    <w:p w:rsidR="00E02686" w:rsidRPr="000416C8" w:rsidRDefault="00E02686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310738" w:rsidRPr="000416C8" w:rsidRDefault="00310738" w:rsidP="0053646B">
      <w:pPr>
        <w:tabs>
          <w:tab w:val="left" w:pos="0"/>
        </w:tabs>
        <w:ind w:firstLine="709"/>
        <w:jc w:val="center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b/>
          <w:color w:val="000000"/>
          <w:szCs w:val="28"/>
        </w:rPr>
        <w:t>3. Определение типа и организационной формы производства</w:t>
      </w:r>
    </w:p>
    <w:p w:rsidR="0053646B" w:rsidRPr="000416C8" w:rsidRDefault="0053646B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310738" w:rsidRPr="000416C8" w:rsidRDefault="0031073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Ориентировочно тип производства можно определить по табл. 1.1.</w:t>
      </w:r>
    </w:p>
    <w:p w:rsidR="002B5857" w:rsidRPr="000416C8" w:rsidRDefault="002B585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A44961" w:rsidRPr="000416C8" w:rsidRDefault="002B585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br w:type="page"/>
      </w:r>
      <w:r w:rsidR="00A44961" w:rsidRPr="000416C8">
        <w:rPr>
          <w:rFonts w:ascii="Times New Roman" w:hAnsi="Times New Roman"/>
          <w:color w:val="000000"/>
          <w:szCs w:val="28"/>
        </w:rPr>
        <w:t>Таблица 1.1.</w:t>
      </w:r>
    </w:p>
    <w:tbl>
      <w:tblPr>
        <w:tblW w:w="93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585"/>
        <w:gridCol w:w="2693"/>
        <w:gridCol w:w="2268"/>
      </w:tblGrid>
      <w:tr w:rsidR="00A44961" w:rsidRPr="000416C8" w:rsidTr="000416C8">
        <w:tc>
          <w:tcPr>
            <w:tcW w:w="1809" w:type="dxa"/>
            <w:vMerge w:val="restart"/>
            <w:shd w:val="clear" w:color="auto" w:fill="auto"/>
          </w:tcPr>
          <w:p w:rsidR="00A44961" w:rsidRPr="000416C8" w:rsidRDefault="00A449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Тип производства</w:t>
            </w:r>
          </w:p>
        </w:tc>
        <w:tc>
          <w:tcPr>
            <w:tcW w:w="7546" w:type="dxa"/>
            <w:gridSpan w:val="3"/>
            <w:shd w:val="clear" w:color="auto" w:fill="auto"/>
          </w:tcPr>
          <w:p w:rsidR="00A44961" w:rsidRPr="000416C8" w:rsidRDefault="00A449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Годовой объем выпуска деталей в штуках</w:t>
            </w:r>
          </w:p>
        </w:tc>
      </w:tr>
      <w:tr w:rsidR="00A44961" w:rsidRPr="000416C8" w:rsidTr="000416C8">
        <w:tc>
          <w:tcPr>
            <w:tcW w:w="1809" w:type="dxa"/>
            <w:vMerge/>
            <w:shd w:val="clear" w:color="auto" w:fill="auto"/>
          </w:tcPr>
          <w:p w:rsidR="00A44961" w:rsidRPr="000416C8" w:rsidRDefault="00A449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:rsidR="00A44961" w:rsidRPr="000416C8" w:rsidRDefault="00A449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Тяжелые (масса свыше 500 кг)</w:t>
            </w:r>
          </w:p>
        </w:tc>
        <w:tc>
          <w:tcPr>
            <w:tcW w:w="2693" w:type="dxa"/>
            <w:shd w:val="clear" w:color="auto" w:fill="auto"/>
          </w:tcPr>
          <w:p w:rsidR="00A44961" w:rsidRPr="000416C8" w:rsidRDefault="00A449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Средние (масса от 30 до 500 кг)</w:t>
            </w:r>
          </w:p>
        </w:tc>
        <w:tc>
          <w:tcPr>
            <w:tcW w:w="2268" w:type="dxa"/>
            <w:shd w:val="clear" w:color="auto" w:fill="auto"/>
          </w:tcPr>
          <w:p w:rsidR="00A44961" w:rsidRPr="000416C8" w:rsidRDefault="00A449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Легкие (масса до 30 кг)</w:t>
            </w:r>
          </w:p>
        </w:tc>
      </w:tr>
      <w:tr w:rsidR="00A44961" w:rsidRPr="000416C8" w:rsidTr="000416C8">
        <w:tc>
          <w:tcPr>
            <w:tcW w:w="1809" w:type="dxa"/>
            <w:shd w:val="clear" w:color="auto" w:fill="auto"/>
          </w:tcPr>
          <w:p w:rsidR="00E02686" w:rsidRPr="000416C8" w:rsidRDefault="00A449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Единичное</w:t>
            </w:r>
          </w:p>
          <w:p w:rsidR="00E02686" w:rsidRPr="000416C8" w:rsidRDefault="00A449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Мелкосерийное</w:t>
            </w:r>
          </w:p>
          <w:p w:rsidR="00A44961" w:rsidRPr="000416C8" w:rsidRDefault="00A449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Среднесерийное</w:t>
            </w:r>
          </w:p>
          <w:p w:rsidR="00E02686" w:rsidRPr="000416C8" w:rsidRDefault="00A449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Крупносерийное</w:t>
            </w:r>
          </w:p>
          <w:p w:rsidR="00A44961" w:rsidRPr="000416C8" w:rsidRDefault="00A449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Массовое </w:t>
            </w:r>
          </w:p>
        </w:tc>
        <w:tc>
          <w:tcPr>
            <w:tcW w:w="2585" w:type="dxa"/>
            <w:shd w:val="clear" w:color="auto" w:fill="auto"/>
          </w:tcPr>
          <w:p w:rsidR="00A44961" w:rsidRPr="000416C8" w:rsidRDefault="00A8278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До 5</w:t>
            </w:r>
          </w:p>
          <w:p w:rsidR="00A8278F" w:rsidRPr="000416C8" w:rsidRDefault="00A8278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5-100</w:t>
            </w:r>
          </w:p>
          <w:p w:rsidR="00A8278F" w:rsidRPr="000416C8" w:rsidRDefault="00A8278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100-300</w:t>
            </w:r>
          </w:p>
          <w:p w:rsidR="00A8278F" w:rsidRPr="000416C8" w:rsidRDefault="00A8278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300-1000</w:t>
            </w:r>
          </w:p>
          <w:p w:rsidR="00A8278F" w:rsidRPr="000416C8" w:rsidRDefault="00A8278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Свыше 1000</w:t>
            </w:r>
          </w:p>
        </w:tc>
        <w:tc>
          <w:tcPr>
            <w:tcW w:w="2693" w:type="dxa"/>
            <w:shd w:val="clear" w:color="auto" w:fill="auto"/>
          </w:tcPr>
          <w:p w:rsidR="00A44961" w:rsidRPr="000416C8" w:rsidRDefault="00A8278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До 10</w:t>
            </w:r>
          </w:p>
          <w:p w:rsidR="00A8278F" w:rsidRPr="000416C8" w:rsidRDefault="00A8278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10-200</w:t>
            </w:r>
          </w:p>
          <w:p w:rsidR="00A8278F" w:rsidRPr="000416C8" w:rsidRDefault="00A8278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200-500</w:t>
            </w:r>
          </w:p>
          <w:p w:rsidR="00A8278F" w:rsidRPr="000416C8" w:rsidRDefault="00A8278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500-5000</w:t>
            </w:r>
          </w:p>
          <w:p w:rsidR="00A8278F" w:rsidRPr="000416C8" w:rsidRDefault="00A8278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Свыше 5000</w:t>
            </w:r>
          </w:p>
        </w:tc>
        <w:tc>
          <w:tcPr>
            <w:tcW w:w="2268" w:type="dxa"/>
            <w:shd w:val="clear" w:color="auto" w:fill="auto"/>
          </w:tcPr>
          <w:p w:rsidR="00A44961" w:rsidRPr="000416C8" w:rsidRDefault="00A8278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До 100</w:t>
            </w:r>
          </w:p>
          <w:p w:rsidR="00A8278F" w:rsidRPr="000416C8" w:rsidRDefault="00A8278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100-500</w:t>
            </w:r>
          </w:p>
          <w:p w:rsidR="00A8278F" w:rsidRPr="000416C8" w:rsidRDefault="00A8278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500-5000</w:t>
            </w:r>
          </w:p>
          <w:p w:rsidR="00A8278F" w:rsidRPr="000416C8" w:rsidRDefault="00A8278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5000-50000</w:t>
            </w:r>
          </w:p>
          <w:p w:rsidR="00A8278F" w:rsidRPr="000416C8" w:rsidRDefault="00A8278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Свыше 50000</w:t>
            </w:r>
          </w:p>
        </w:tc>
      </w:tr>
    </w:tbl>
    <w:p w:rsidR="002B5857" w:rsidRPr="000416C8" w:rsidRDefault="002B585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A8278F" w:rsidRPr="000416C8" w:rsidRDefault="00A8278F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Тип производства можно установить по коэффициенту серийности (Кс)</w:t>
      </w:r>
    </w:p>
    <w:p w:rsidR="002B5857" w:rsidRPr="000416C8" w:rsidRDefault="002B585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B004D8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pict>
          <v:shape id="_x0000_i1030" type="#_x0000_t75" style="width:66pt;height:27.75pt">
            <v:imagedata r:id="rId12" o:title=""/>
          </v:shape>
        </w:pict>
      </w:r>
    </w:p>
    <w:p w:rsidR="002B5857" w:rsidRPr="000416C8" w:rsidRDefault="002B585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2B7445" w:rsidRPr="000416C8" w:rsidRDefault="002B7445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 xml:space="preserve">где </w:t>
      </w:r>
      <w:r w:rsidRPr="000416C8">
        <w:rPr>
          <w:rFonts w:ascii="Times New Roman" w:hAnsi="Times New Roman"/>
          <w:color w:val="000000"/>
          <w:szCs w:val="28"/>
          <w:lang w:val="en-US"/>
        </w:rPr>
        <w:t>t</w:t>
      </w:r>
      <w:r w:rsidRPr="000416C8">
        <w:rPr>
          <w:rFonts w:ascii="Times New Roman" w:hAnsi="Times New Roman"/>
          <w:color w:val="000000"/>
          <w:szCs w:val="28"/>
        </w:rPr>
        <w:t>в – такт выпуска;</w:t>
      </w:r>
    </w:p>
    <w:p w:rsidR="002B7445" w:rsidRPr="000416C8" w:rsidRDefault="002B7445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Тшт ср – среднее штучное время.</w:t>
      </w:r>
    </w:p>
    <w:p w:rsidR="00B004D8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pict>
          <v:shape id="_x0000_i1031" type="#_x0000_t75" style="width:93.75pt;height:33.75pt">
            <v:imagedata r:id="rId13" o:title=""/>
          </v:shape>
        </w:pict>
      </w:r>
    </w:p>
    <w:p w:rsidR="00B004D8" w:rsidRPr="000416C8" w:rsidRDefault="00B004D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Величина такта выпуска рассчитывается по формуле:</w:t>
      </w:r>
    </w:p>
    <w:p w:rsidR="002B5857" w:rsidRPr="000416C8" w:rsidRDefault="002B585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B004D8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pict>
          <v:shape id="_x0000_i1032" type="#_x0000_t75" style="width:56.25pt;height:28.5pt">
            <v:imagedata r:id="rId14" o:title=""/>
          </v:shape>
        </w:pict>
      </w:r>
      <w:r w:rsidR="00B004D8" w:rsidRPr="000416C8">
        <w:rPr>
          <w:rFonts w:ascii="Times New Roman" w:hAnsi="Times New Roman"/>
          <w:color w:val="000000"/>
          <w:szCs w:val="28"/>
        </w:rPr>
        <w:t xml:space="preserve"> (мин/шт),</w:t>
      </w:r>
    </w:p>
    <w:p w:rsidR="002B5857" w:rsidRPr="000416C8" w:rsidRDefault="002B585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AC408A" w:rsidRPr="000416C8" w:rsidRDefault="00D47D2B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 xml:space="preserve">где </w:t>
      </w:r>
      <w:r w:rsidRPr="000416C8">
        <w:rPr>
          <w:rFonts w:ascii="Times New Roman" w:hAnsi="Times New Roman"/>
          <w:color w:val="000000"/>
          <w:szCs w:val="28"/>
          <w:lang w:val="en-US"/>
        </w:rPr>
        <w:t>F</w:t>
      </w:r>
      <w:r w:rsidRPr="000416C8">
        <w:rPr>
          <w:rFonts w:ascii="Times New Roman" w:hAnsi="Times New Roman"/>
          <w:color w:val="000000"/>
          <w:szCs w:val="28"/>
        </w:rPr>
        <w:t>д – действительный годовой фонд времени работы оборудования (2070 час/смену);</w:t>
      </w:r>
    </w:p>
    <w:p w:rsidR="00D47D2B" w:rsidRPr="000416C8" w:rsidRDefault="00D47D2B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N</w:t>
      </w:r>
      <w:r w:rsidRPr="000416C8">
        <w:rPr>
          <w:rFonts w:ascii="Times New Roman" w:hAnsi="Times New Roman"/>
          <w:color w:val="000000"/>
          <w:szCs w:val="28"/>
        </w:rPr>
        <w:t xml:space="preserve"> – годовая программа выпуска деталей.</w:t>
      </w:r>
    </w:p>
    <w:p w:rsidR="00D47D2B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pict>
          <v:shape id="_x0000_i1033" type="#_x0000_t75" style="width:148.5pt;height:29.25pt">
            <v:imagedata r:id="rId15" o:title=""/>
          </v:shape>
        </w:pict>
      </w:r>
    </w:p>
    <w:p w:rsidR="00D47D2B" w:rsidRPr="000416C8" w:rsidRDefault="001D6FA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Обычно считается, что коэффициент серийности определяет количество различных операций по обработке детали, закрепленных за одним станком в течении года: для массового производства Кс=1…2, для крупносерийного Кс=2…10, для серийного Кс=10…20, для мелкосерий</w:t>
      </w:r>
      <w:r w:rsidR="00513FE0" w:rsidRPr="000416C8">
        <w:rPr>
          <w:rFonts w:ascii="Times New Roman" w:hAnsi="Times New Roman"/>
          <w:color w:val="000000"/>
          <w:szCs w:val="28"/>
        </w:rPr>
        <w:t>ного и индивидуального Кс&gt;20.</w:t>
      </w:r>
    </w:p>
    <w:p w:rsidR="008F79DC" w:rsidRPr="000416C8" w:rsidRDefault="008F79DC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Т. к. Кс=23,66 н</w:t>
      </w:r>
      <w:r w:rsidR="00464EA8" w:rsidRPr="000416C8">
        <w:rPr>
          <w:rFonts w:ascii="Times New Roman" w:hAnsi="Times New Roman"/>
          <w:color w:val="000000"/>
          <w:szCs w:val="28"/>
        </w:rPr>
        <w:t>аше производство является мелко</w:t>
      </w:r>
      <w:r w:rsidRPr="000416C8">
        <w:rPr>
          <w:rFonts w:ascii="Times New Roman" w:hAnsi="Times New Roman"/>
          <w:color w:val="000000"/>
          <w:szCs w:val="28"/>
        </w:rPr>
        <w:t>серийным.</w:t>
      </w:r>
    </w:p>
    <w:p w:rsidR="008F79DC" w:rsidRPr="000416C8" w:rsidRDefault="00464EA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Для единичного и мелкосерийного производства обычно применяется непоточная форма производства.</w:t>
      </w:r>
    </w:p>
    <w:p w:rsidR="005602AC" w:rsidRPr="000416C8" w:rsidRDefault="005602AC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464EA8" w:rsidRPr="000416C8" w:rsidRDefault="00464EA8" w:rsidP="0078046D">
      <w:pPr>
        <w:tabs>
          <w:tab w:val="left" w:pos="0"/>
        </w:tabs>
        <w:ind w:firstLine="709"/>
        <w:jc w:val="center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b/>
          <w:color w:val="000000"/>
          <w:szCs w:val="28"/>
        </w:rPr>
        <w:t>4. Выбор способа получения заготовки</w:t>
      </w:r>
    </w:p>
    <w:p w:rsidR="002B5857" w:rsidRPr="000416C8" w:rsidRDefault="002B585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464EA8" w:rsidRPr="000416C8" w:rsidRDefault="00464EA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После получения чертежа детали и технических условий на ее изготовление, необходимо привести данные о материале детали по химическому составу и свести их в таблицу 4.1. и 4.2.</w:t>
      </w:r>
    </w:p>
    <w:p w:rsidR="00464EA8" w:rsidRPr="000416C8" w:rsidRDefault="00464EA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Деталь изготавливается из стали 45Х.</w:t>
      </w:r>
    </w:p>
    <w:p w:rsidR="00464EA8" w:rsidRPr="000416C8" w:rsidRDefault="00464EA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Химический состав стали 45Х</w:t>
      </w:r>
    </w:p>
    <w:p w:rsidR="00464EA8" w:rsidRPr="000416C8" w:rsidRDefault="00464EA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Содержание элементов в %</w:t>
      </w:r>
    </w:p>
    <w:p w:rsidR="002B5857" w:rsidRPr="000416C8" w:rsidRDefault="002B585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464EA8" w:rsidRPr="000416C8" w:rsidRDefault="00464EA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Таблица 4.1.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842"/>
      </w:tblGrid>
      <w:tr w:rsidR="00464EA8" w:rsidRPr="000416C8" w:rsidTr="000416C8">
        <w:tc>
          <w:tcPr>
            <w:tcW w:w="1668" w:type="dxa"/>
            <w:shd w:val="clear" w:color="auto" w:fill="auto"/>
          </w:tcPr>
          <w:p w:rsidR="00464EA8" w:rsidRPr="000416C8" w:rsidRDefault="00464EA8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C</w:t>
            </w:r>
          </w:p>
        </w:tc>
        <w:tc>
          <w:tcPr>
            <w:tcW w:w="1701" w:type="dxa"/>
            <w:shd w:val="clear" w:color="auto" w:fill="auto"/>
          </w:tcPr>
          <w:p w:rsidR="00464EA8" w:rsidRPr="000416C8" w:rsidRDefault="00464EA8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Si</w:t>
            </w:r>
          </w:p>
        </w:tc>
        <w:tc>
          <w:tcPr>
            <w:tcW w:w="1701" w:type="dxa"/>
            <w:shd w:val="clear" w:color="auto" w:fill="auto"/>
          </w:tcPr>
          <w:p w:rsidR="00464EA8" w:rsidRPr="000416C8" w:rsidRDefault="00464EA8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Mn</w:t>
            </w:r>
          </w:p>
        </w:tc>
        <w:tc>
          <w:tcPr>
            <w:tcW w:w="1842" w:type="dxa"/>
            <w:shd w:val="clear" w:color="auto" w:fill="auto"/>
          </w:tcPr>
          <w:p w:rsidR="00464EA8" w:rsidRPr="000416C8" w:rsidRDefault="00464EA8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Cr</w:t>
            </w:r>
          </w:p>
        </w:tc>
      </w:tr>
      <w:tr w:rsidR="00464EA8" w:rsidRPr="000416C8" w:rsidTr="000416C8">
        <w:tc>
          <w:tcPr>
            <w:tcW w:w="1668" w:type="dxa"/>
            <w:shd w:val="clear" w:color="auto" w:fill="auto"/>
          </w:tcPr>
          <w:p w:rsidR="00464EA8" w:rsidRPr="000416C8" w:rsidRDefault="00464EA8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0,41…0,49</w:t>
            </w:r>
          </w:p>
        </w:tc>
        <w:tc>
          <w:tcPr>
            <w:tcW w:w="1701" w:type="dxa"/>
            <w:shd w:val="clear" w:color="auto" w:fill="auto"/>
          </w:tcPr>
          <w:p w:rsidR="00464EA8" w:rsidRPr="000416C8" w:rsidRDefault="00464EA8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0,10…0,37</w:t>
            </w:r>
          </w:p>
        </w:tc>
        <w:tc>
          <w:tcPr>
            <w:tcW w:w="1701" w:type="dxa"/>
            <w:shd w:val="clear" w:color="auto" w:fill="auto"/>
          </w:tcPr>
          <w:p w:rsidR="00464EA8" w:rsidRPr="000416C8" w:rsidRDefault="00464EA8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0,50…0,80</w:t>
            </w:r>
          </w:p>
        </w:tc>
        <w:tc>
          <w:tcPr>
            <w:tcW w:w="1842" w:type="dxa"/>
            <w:shd w:val="clear" w:color="auto" w:fill="auto"/>
          </w:tcPr>
          <w:p w:rsidR="00464EA8" w:rsidRPr="000416C8" w:rsidRDefault="00464EA8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0,80…1,10</w:t>
            </w:r>
          </w:p>
        </w:tc>
      </w:tr>
    </w:tbl>
    <w:p w:rsidR="00464EA8" w:rsidRPr="000416C8" w:rsidRDefault="00464EA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464EA8" w:rsidRPr="000416C8" w:rsidRDefault="00AE684B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Механические свойства стали 45Х</w:t>
      </w:r>
    </w:p>
    <w:p w:rsidR="002B5857" w:rsidRPr="000416C8" w:rsidRDefault="002B585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AE684B" w:rsidRPr="000416C8" w:rsidRDefault="00AE684B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Таблица 4.2.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420"/>
        <w:gridCol w:w="1840"/>
        <w:gridCol w:w="2372"/>
        <w:gridCol w:w="1030"/>
        <w:gridCol w:w="1309"/>
      </w:tblGrid>
      <w:tr w:rsidR="00AE684B" w:rsidRPr="000416C8" w:rsidTr="000416C8">
        <w:tc>
          <w:tcPr>
            <w:tcW w:w="1384" w:type="dxa"/>
            <w:vMerge w:val="restart"/>
            <w:shd w:val="clear" w:color="auto" w:fill="auto"/>
          </w:tcPr>
          <w:p w:rsidR="00AE684B" w:rsidRPr="000416C8" w:rsidRDefault="00AE68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Марка стали</w:t>
            </w:r>
          </w:p>
        </w:tc>
        <w:tc>
          <w:tcPr>
            <w:tcW w:w="7971" w:type="dxa"/>
            <w:gridSpan w:val="5"/>
            <w:shd w:val="clear" w:color="auto" w:fill="auto"/>
          </w:tcPr>
          <w:p w:rsidR="00AE684B" w:rsidRPr="000416C8" w:rsidRDefault="00AE68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AE684B" w:rsidRPr="000416C8" w:rsidTr="000416C8">
        <w:tc>
          <w:tcPr>
            <w:tcW w:w="1384" w:type="dxa"/>
            <w:vMerge/>
            <w:shd w:val="clear" w:color="auto" w:fill="auto"/>
          </w:tcPr>
          <w:p w:rsidR="00AE684B" w:rsidRPr="000416C8" w:rsidRDefault="00AE68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AE684B" w:rsidRPr="000416C8" w:rsidRDefault="00AE68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в состоянии поставки</w:t>
            </w:r>
          </w:p>
        </w:tc>
        <w:tc>
          <w:tcPr>
            <w:tcW w:w="4711" w:type="dxa"/>
            <w:gridSpan w:val="3"/>
            <w:shd w:val="clear" w:color="auto" w:fill="auto"/>
          </w:tcPr>
          <w:p w:rsidR="00AE684B" w:rsidRPr="000416C8" w:rsidRDefault="00AE68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после термической обработки</w:t>
            </w:r>
          </w:p>
        </w:tc>
      </w:tr>
      <w:tr w:rsidR="00AE684B" w:rsidRPr="000416C8" w:rsidTr="000416C8">
        <w:tc>
          <w:tcPr>
            <w:tcW w:w="1384" w:type="dxa"/>
            <w:vMerge/>
            <w:shd w:val="clear" w:color="auto" w:fill="auto"/>
          </w:tcPr>
          <w:p w:rsidR="00AE684B" w:rsidRPr="000416C8" w:rsidRDefault="00AE68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AE684B" w:rsidRPr="000416C8" w:rsidRDefault="00AE68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состояние</w:t>
            </w:r>
          </w:p>
        </w:tc>
        <w:tc>
          <w:tcPr>
            <w:tcW w:w="1840" w:type="dxa"/>
            <w:shd w:val="clear" w:color="auto" w:fill="auto"/>
          </w:tcPr>
          <w:p w:rsidR="00AE684B" w:rsidRPr="000416C8" w:rsidRDefault="00AE68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Q</w:t>
            </w: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в, МПа или НВ</w:t>
            </w:r>
          </w:p>
        </w:tc>
        <w:tc>
          <w:tcPr>
            <w:tcW w:w="2372" w:type="dxa"/>
            <w:shd w:val="clear" w:color="auto" w:fill="auto"/>
          </w:tcPr>
          <w:p w:rsidR="00AE684B" w:rsidRPr="000416C8" w:rsidRDefault="00AE68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типовая термическая обработка</w:t>
            </w:r>
          </w:p>
        </w:tc>
        <w:tc>
          <w:tcPr>
            <w:tcW w:w="1030" w:type="dxa"/>
            <w:shd w:val="clear" w:color="auto" w:fill="auto"/>
          </w:tcPr>
          <w:p w:rsidR="00AE684B" w:rsidRPr="000416C8" w:rsidRDefault="00AE68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Q</w:t>
            </w: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в, МПа</w:t>
            </w:r>
          </w:p>
        </w:tc>
        <w:tc>
          <w:tcPr>
            <w:tcW w:w="1309" w:type="dxa"/>
            <w:shd w:val="clear" w:color="auto" w:fill="auto"/>
          </w:tcPr>
          <w:p w:rsidR="00AE684B" w:rsidRPr="000416C8" w:rsidRDefault="00AE68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НВ</w:t>
            </w:r>
          </w:p>
        </w:tc>
      </w:tr>
      <w:tr w:rsidR="00AE684B" w:rsidRPr="000416C8" w:rsidTr="000416C8">
        <w:tc>
          <w:tcPr>
            <w:tcW w:w="1384" w:type="dxa"/>
            <w:shd w:val="clear" w:color="auto" w:fill="auto"/>
          </w:tcPr>
          <w:p w:rsidR="00AE684B" w:rsidRPr="000416C8" w:rsidRDefault="00AE68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45Х</w:t>
            </w:r>
          </w:p>
        </w:tc>
        <w:tc>
          <w:tcPr>
            <w:tcW w:w="1420" w:type="dxa"/>
            <w:shd w:val="clear" w:color="auto" w:fill="auto"/>
          </w:tcPr>
          <w:p w:rsidR="00AE684B" w:rsidRPr="000416C8" w:rsidRDefault="00AE68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ОП</w:t>
            </w:r>
          </w:p>
        </w:tc>
        <w:tc>
          <w:tcPr>
            <w:tcW w:w="1840" w:type="dxa"/>
            <w:shd w:val="clear" w:color="auto" w:fill="auto"/>
          </w:tcPr>
          <w:p w:rsidR="00AE684B" w:rsidRPr="000416C8" w:rsidRDefault="00AE68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НВ≤217</w:t>
            </w:r>
          </w:p>
        </w:tc>
        <w:tc>
          <w:tcPr>
            <w:tcW w:w="2372" w:type="dxa"/>
            <w:shd w:val="clear" w:color="auto" w:fill="auto"/>
          </w:tcPr>
          <w:p w:rsidR="00AE684B" w:rsidRPr="000416C8" w:rsidRDefault="00AE68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Отжиг 840-8700</w:t>
            </w:r>
          </w:p>
          <w:p w:rsidR="00AE684B" w:rsidRPr="000416C8" w:rsidRDefault="00AE68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Закалка 8400</w:t>
            </w:r>
          </w:p>
          <w:p w:rsidR="00AE684B" w:rsidRPr="000416C8" w:rsidRDefault="00AE68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Отпуск 5200</w:t>
            </w:r>
          </w:p>
        </w:tc>
        <w:tc>
          <w:tcPr>
            <w:tcW w:w="1030" w:type="dxa"/>
            <w:shd w:val="clear" w:color="auto" w:fill="auto"/>
          </w:tcPr>
          <w:p w:rsidR="00AE684B" w:rsidRPr="000416C8" w:rsidRDefault="00AE68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1050</w:t>
            </w:r>
          </w:p>
        </w:tc>
        <w:tc>
          <w:tcPr>
            <w:tcW w:w="1309" w:type="dxa"/>
            <w:shd w:val="clear" w:color="auto" w:fill="auto"/>
          </w:tcPr>
          <w:p w:rsidR="00AE684B" w:rsidRPr="000416C8" w:rsidRDefault="00AE68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179-229</w:t>
            </w:r>
          </w:p>
        </w:tc>
      </w:tr>
    </w:tbl>
    <w:p w:rsidR="00AE684B" w:rsidRPr="000416C8" w:rsidRDefault="00AE684B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1B134C" w:rsidRPr="000416C8" w:rsidRDefault="001B134C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 xml:space="preserve">Валы обычно изготавливаются из конструкционных и легированных сталей (типа </w:t>
      </w:r>
      <w:r w:rsidR="00381FE8" w:rsidRPr="000416C8">
        <w:rPr>
          <w:rFonts w:ascii="Times New Roman" w:hAnsi="Times New Roman"/>
          <w:color w:val="000000"/>
          <w:szCs w:val="28"/>
        </w:rPr>
        <w:t>35, 40, 45, 30Х, 40Х, 45Х и т. д.)</w:t>
      </w:r>
    </w:p>
    <w:p w:rsidR="00381FE8" w:rsidRPr="000416C8" w:rsidRDefault="00381FE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В мелкосерийном производстве заготовки получают из горячекатаных или от холоднотянутых нормальных прутков.</w:t>
      </w:r>
    </w:p>
    <w:p w:rsidR="00381FE8" w:rsidRPr="000416C8" w:rsidRDefault="00381FE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Выбор метода получения исходной заготовки определяется типом производства.</w:t>
      </w:r>
    </w:p>
    <w:p w:rsidR="00381FE8" w:rsidRPr="000416C8" w:rsidRDefault="00381FE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Экономическое обоснование выбора метода получения исходной заготовки может осуществляться по различным методикам. Но в любом случае следует определить величину коэффициента использования материала заготовки по формуле:</w:t>
      </w:r>
    </w:p>
    <w:p w:rsidR="002B5857" w:rsidRPr="000416C8" w:rsidRDefault="002B585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381FE8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pict>
          <v:shape id="_x0000_i1034" type="#_x0000_t75" style="width:54.75pt;height:29.25pt">
            <v:imagedata r:id="rId16" o:title=""/>
          </v:shape>
        </w:pict>
      </w:r>
    </w:p>
    <w:p w:rsidR="002B5857" w:rsidRPr="000416C8" w:rsidRDefault="002B585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E02686" w:rsidRPr="000416C8" w:rsidRDefault="0034634F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где Мд – масса детали;</w:t>
      </w:r>
    </w:p>
    <w:p w:rsidR="0034634F" w:rsidRPr="000416C8" w:rsidRDefault="0034634F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Мз – масса заготовки</w:t>
      </w:r>
    </w:p>
    <w:p w:rsidR="0034634F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pict>
          <v:shape id="_x0000_i1035" type="#_x0000_t75" style="width:90.75pt;height:28.5pt">
            <v:imagedata r:id="rId17" o:title=""/>
          </v:shape>
        </w:pict>
      </w:r>
    </w:p>
    <w:p w:rsidR="0034634F" w:rsidRPr="000416C8" w:rsidRDefault="004E4A15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В качестве метода получения заготовки используем горячую штамповку. Величина коэффициента получения заготовки:</w:t>
      </w:r>
    </w:p>
    <w:p w:rsidR="004E4A15" w:rsidRPr="000416C8" w:rsidRDefault="004E4A15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К</w:t>
      </w:r>
      <w:r w:rsidR="00E46C41" w:rsidRPr="000416C8">
        <w:rPr>
          <w:rFonts w:ascii="Times New Roman" w:hAnsi="Times New Roman"/>
          <w:color w:val="000000"/>
          <w:szCs w:val="28"/>
        </w:rPr>
        <w:t>ис=0,65…0,85</w:t>
      </w:r>
    </w:p>
    <w:p w:rsidR="00360B63" w:rsidRPr="000416C8" w:rsidRDefault="00360B63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2B5857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</w:rPr>
        <w:pict>
          <v:shape id="_x0000_i1036" type="#_x0000_t75" style="width:312pt;height:168.75pt">
            <v:imagedata r:id="rId18" o:title=""/>
          </v:shape>
        </w:pict>
      </w:r>
    </w:p>
    <w:p w:rsidR="00E46C41" w:rsidRPr="000416C8" w:rsidRDefault="00E46C41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Рис. 4.1.</w:t>
      </w:r>
    </w:p>
    <w:p w:rsidR="00A525C0" w:rsidRPr="000416C8" w:rsidRDefault="00A525C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E46C41" w:rsidRPr="000416C8" w:rsidRDefault="002B5857" w:rsidP="002B5857">
      <w:pPr>
        <w:tabs>
          <w:tab w:val="left" w:pos="0"/>
        </w:tabs>
        <w:ind w:firstLine="709"/>
        <w:jc w:val="center"/>
        <w:rPr>
          <w:rFonts w:ascii="Times New Roman" w:hAnsi="Times New Roman"/>
          <w:b/>
          <w:color w:val="000000"/>
          <w:szCs w:val="28"/>
        </w:rPr>
      </w:pPr>
      <w:r w:rsidRPr="000416C8">
        <w:rPr>
          <w:rFonts w:ascii="Times New Roman" w:hAnsi="Times New Roman"/>
          <w:b/>
          <w:color w:val="000000"/>
          <w:szCs w:val="28"/>
        </w:rPr>
        <w:br w:type="page"/>
      </w:r>
      <w:r w:rsidR="00E46C41" w:rsidRPr="000416C8">
        <w:rPr>
          <w:rFonts w:ascii="Times New Roman" w:hAnsi="Times New Roman"/>
          <w:b/>
          <w:color w:val="000000"/>
          <w:szCs w:val="28"/>
        </w:rPr>
        <w:t xml:space="preserve">5. Выбор </w:t>
      </w:r>
      <w:r w:rsidRPr="000416C8">
        <w:rPr>
          <w:rFonts w:ascii="Times New Roman" w:hAnsi="Times New Roman"/>
          <w:b/>
          <w:color w:val="000000"/>
          <w:szCs w:val="28"/>
        </w:rPr>
        <w:t>маршрута механической обработки</w:t>
      </w:r>
    </w:p>
    <w:p w:rsidR="002B5857" w:rsidRPr="000416C8" w:rsidRDefault="002B585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E46C41" w:rsidRPr="000416C8" w:rsidRDefault="009709FF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Процесс изготовления вала состоит из следующих этапов:</w:t>
      </w:r>
    </w:p>
    <w:p w:rsidR="009709FF" w:rsidRPr="000416C8" w:rsidRDefault="009709FF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- термообработка исходной заготовки (нормализация)</w:t>
      </w:r>
    </w:p>
    <w:p w:rsidR="009709FF" w:rsidRPr="000416C8" w:rsidRDefault="009709FF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- подрезка торцев и зацентровка базовых (технологических) отверстий</w:t>
      </w:r>
    </w:p>
    <w:p w:rsidR="009709FF" w:rsidRPr="000416C8" w:rsidRDefault="009709FF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- предварительная обработка, обтачивание наружных поверхностей, фрезерование шпоночных пазов</w:t>
      </w:r>
    </w:p>
    <w:p w:rsidR="009709FF" w:rsidRPr="000416C8" w:rsidRDefault="009709FF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- термообработка</w:t>
      </w:r>
    </w:p>
    <w:p w:rsidR="009709FF" w:rsidRPr="000416C8" w:rsidRDefault="009709FF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- окончательная обработка (шлифование, полирование)</w:t>
      </w:r>
    </w:p>
    <w:p w:rsidR="009709FF" w:rsidRPr="000416C8" w:rsidRDefault="009709FF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9709FF" w:rsidRPr="000416C8" w:rsidRDefault="002B5857" w:rsidP="002B5857">
      <w:pPr>
        <w:tabs>
          <w:tab w:val="left" w:pos="0"/>
        </w:tabs>
        <w:ind w:firstLine="709"/>
        <w:jc w:val="center"/>
        <w:rPr>
          <w:rFonts w:ascii="Times New Roman" w:hAnsi="Times New Roman"/>
          <w:b/>
          <w:color w:val="000000"/>
          <w:szCs w:val="28"/>
        </w:rPr>
      </w:pPr>
      <w:r w:rsidRPr="000416C8">
        <w:rPr>
          <w:rFonts w:ascii="Times New Roman" w:hAnsi="Times New Roman"/>
          <w:b/>
          <w:color w:val="000000"/>
          <w:szCs w:val="28"/>
        </w:rPr>
        <w:t>6. Выбор технологических баз</w:t>
      </w:r>
    </w:p>
    <w:p w:rsidR="002B5857" w:rsidRPr="000416C8" w:rsidRDefault="002B585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9709FF" w:rsidRPr="000416C8" w:rsidRDefault="009709FF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В типовом технологическом процессе обработки деталей класса «Валы» (длиной более 120 м) предусмотрено обеспечение принципа постоянства баз за счет обработки вала в центрах. Поэтому первой операцией будет обработка торцев и выполнение центровых отверстий.</w:t>
      </w:r>
    </w:p>
    <w:p w:rsidR="009709FF" w:rsidRPr="000416C8" w:rsidRDefault="009709FF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 xml:space="preserve">Схема базирования заготовки на фрезерно-центровальной операции (фрезеровать два торца одновременно и центровать два отверстия единовременно на </w:t>
      </w:r>
      <w:r w:rsidR="00AE66F7" w:rsidRPr="000416C8">
        <w:rPr>
          <w:rFonts w:ascii="Times New Roman" w:hAnsi="Times New Roman"/>
          <w:color w:val="000000"/>
          <w:szCs w:val="28"/>
        </w:rPr>
        <w:t xml:space="preserve">двухстороннем фрезерно-центровальном полуавтомате последовательного действия МР71) представлена на рис. 6.1 а). Схема базирования заготовки на токарном станке 16К20 (точить диаметры </w:t>
      </w:r>
      <w:r w:rsidR="00AE66F7" w:rsidRPr="000416C8">
        <w:rPr>
          <w:rFonts w:ascii="Times New Roman" w:hAnsi="Times New Roman"/>
          <w:color w:val="000000"/>
          <w:szCs w:val="28"/>
          <w:lang w:val="en-US"/>
        </w:rPr>
        <w:t>d</w:t>
      </w:r>
      <w:r w:rsidR="00AE66F7" w:rsidRPr="000416C8">
        <w:rPr>
          <w:rFonts w:ascii="Times New Roman" w:hAnsi="Times New Roman"/>
          <w:color w:val="000000"/>
          <w:szCs w:val="28"/>
        </w:rPr>
        <w:t xml:space="preserve">1, и </w:t>
      </w:r>
      <w:r w:rsidR="00AE66F7" w:rsidRPr="000416C8">
        <w:rPr>
          <w:rFonts w:ascii="Times New Roman" w:hAnsi="Times New Roman"/>
          <w:color w:val="000000"/>
          <w:szCs w:val="28"/>
          <w:lang w:val="en-US"/>
        </w:rPr>
        <w:t>d</w:t>
      </w:r>
      <w:r w:rsidR="00AE66F7" w:rsidRPr="000416C8">
        <w:rPr>
          <w:rFonts w:ascii="Times New Roman" w:hAnsi="Times New Roman"/>
          <w:color w:val="000000"/>
          <w:szCs w:val="28"/>
        </w:rPr>
        <w:t>2) представлены на рис. 6.1 б).</w:t>
      </w:r>
    </w:p>
    <w:p w:rsidR="003902D0" w:rsidRPr="000416C8" w:rsidRDefault="003902D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3902D0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pict>
          <v:shape id="_x0000_i1037" type="#_x0000_t75" style="width:238.5pt;height:104.25pt">
            <v:imagedata r:id="rId19" o:title=""/>
          </v:shape>
        </w:pict>
      </w:r>
    </w:p>
    <w:p w:rsidR="003902D0" w:rsidRPr="000416C8" w:rsidRDefault="005440D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br w:type="page"/>
      </w:r>
      <w:r w:rsidR="007E3608">
        <w:rPr>
          <w:rFonts w:ascii="Times New Roman" w:hAnsi="Times New Roman"/>
          <w:color w:val="000000"/>
          <w:szCs w:val="28"/>
        </w:rPr>
        <w:pict>
          <v:shape id="_x0000_i1038" type="#_x0000_t75" style="width:175.5pt;height:135.75pt">
            <v:imagedata r:id="rId20" o:title=""/>
          </v:shape>
        </w:pict>
      </w:r>
    </w:p>
    <w:p w:rsidR="003902D0" w:rsidRPr="000416C8" w:rsidRDefault="008E415E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Рис. 6.1. Схемы базирования заготовки</w:t>
      </w:r>
    </w:p>
    <w:p w:rsidR="005440D0" w:rsidRPr="000416C8" w:rsidRDefault="005440D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084796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pict>
          <v:shape id="_x0000_i1039" type="#_x0000_t75" style="width:187.5pt;height:155.25pt">
            <v:imagedata r:id="rId21" o:title=""/>
          </v:shape>
        </w:pict>
      </w:r>
    </w:p>
    <w:p w:rsidR="00084796" w:rsidRPr="000416C8" w:rsidRDefault="00084796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Рис. 6.2. Схемы установки заготовки для определения погрешности базирования при фрезеровании шпоночного паза</w:t>
      </w:r>
    </w:p>
    <w:p w:rsidR="00084796" w:rsidRPr="000416C8" w:rsidRDefault="00084796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084796" w:rsidRPr="000416C8" w:rsidRDefault="00084796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Рассмотрим варианты схем базирования заготовки при обработке шпоночного паза (рис. 6.2.). Для первого варианта (рис. 6.2 а). При установке заготовки в призмы погрешность базирования (е</w:t>
      </w:r>
      <w:r w:rsidRPr="000416C8">
        <w:rPr>
          <w:rFonts w:ascii="Cambria Math" w:hAnsi="Cambria Math" w:cs="Cambria Math"/>
          <w:color w:val="000000"/>
          <w:szCs w:val="28"/>
        </w:rPr>
        <w:t>ᵷ</w:t>
      </w:r>
      <w:r w:rsidR="00153F9F" w:rsidRPr="000416C8">
        <w:rPr>
          <w:rFonts w:ascii="Times New Roman" w:hAnsi="Times New Roman"/>
          <w:color w:val="000000"/>
          <w:szCs w:val="28"/>
        </w:rPr>
        <w:t>) будет определяться по формуле:</w:t>
      </w:r>
    </w:p>
    <w:p w:rsidR="005440D0" w:rsidRPr="000416C8" w:rsidRDefault="005440D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153F9F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pict>
          <v:shape id="_x0000_i1040" type="#_x0000_t75" style="width:112.5pt;height:26.25pt">
            <v:imagedata r:id="rId22" o:title=""/>
          </v:shape>
        </w:pict>
      </w:r>
    </w:p>
    <w:p w:rsidR="00153F9F" w:rsidRPr="000416C8" w:rsidRDefault="005440D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br w:type="page"/>
      </w:r>
      <w:r w:rsidR="00153F9F" w:rsidRPr="000416C8">
        <w:rPr>
          <w:rFonts w:ascii="Times New Roman" w:hAnsi="Times New Roman"/>
          <w:color w:val="000000"/>
          <w:szCs w:val="28"/>
        </w:rPr>
        <w:t>Для второго варианта (рис. 6.2 б) при установке заготовки на плоскость (в станочных тисках) погрешность базирования (е</w:t>
      </w:r>
      <w:r w:rsidR="00153F9F" w:rsidRPr="000416C8">
        <w:rPr>
          <w:rFonts w:ascii="Cambria Math" w:hAnsi="Cambria Math" w:cs="Cambria Math"/>
          <w:color w:val="000000"/>
          <w:szCs w:val="28"/>
        </w:rPr>
        <w:t>ᵷ</w:t>
      </w:r>
      <w:r w:rsidR="00153F9F" w:rsidRPr="000416C8">
        <w:rPr>
          <w:rFonts w:ascii="Times New Roman" w:hAnsi="Times New Roman"/>
          <w:color w:val="000000"/>
          <w:szCs w:val="28"/>
        </w:rPr>
        <w:t>) будет равняться половине допуска на диаметр заготовки:</w:t>
      </w:r>
    </w:p>
    <w:p w:rsidR="005440D0" w:rsidRPr="000416C8" w:rsidRDefault="005440D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153F9F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pict>
          <v:shape id="_x0000_i1041" type="#_x0000_t75" style="width:57pt;height:15pt">
            <v:imagedata r:id="rId23" o:title=""/>
          </v:shape>
        </w:pict>
      </w:r>
    </w:p>
    <w:p w:rsidR="005440D0" w:rsidRPr="000416C8" w:rsidRDefault="005440D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000C9A" w:rsidRPr="000416C8" w:rsidRDefault="00153F9F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Для третьего варианта (рис. 6.2 в) при установке заготовки</w:t>
      </w:r>
      <w:r w:rsidR="00801B72" w:rsidRPr="000416C8">
        <w:rPr>
          <w:rFonts w:ascii="Times New Roman" w:hAnsi="Times New Roman"/>
          <w:color w:val="000000"/>
          <w:szCs w:val="28"/>
        </w:rPr>
        <w:t xml:space="preserve"> в центрах погрешность базирования (е</w:t>
      </w:r>
      <w:r w:rsidR="00801B72" w:rsidRPr="000416C8">
        <w:rPr>
          <w:rFonts w:ascii="Cambria Math" w:hAnsi="Cambria Math" w:cs="Cambria Math"/>
          <w:color w:val="000000"/>
          <w:szCs w:val="28"/>
        </w:rPr>
        <w:t>ᵷ</w:t>
      </w:r>
      <w:r w:rsidR="00801B72" w:rsidRPr="000416C8">
        <w:rPr>
          <w:rFonts w:ascii="Times New Roman" w:hAnsi="Times New Roman"/>
          <w:color w:val="000000"/>
          <w:szCs w:val="28"/>
        </w:rPr>
        <w:t>) будет равняться (е</w:t>
      </w:r>
      <w:r w:rsidR="00801B72" w:rsidRPr="000416C8">
        <w:rPr>
          <w:rFonts w:ascii="Cambria Math" w:hAnsi="Cambria Math" w:cs="Cambria Math"/>
          <w:color w:val="000000"/>
          <w:szCs w:val="28"/>
        </w:rPr>
        <w:t>ᵷ</w:t>
      </w:r>
      <w:r w:rsidR="00801B72" w:rsidRPr="000416C8">
        <w:rPr>
          <w:rFonts w:ascii="Times New Roman" w:hAnsi="Times New Roman"/>
          <w:color w:val="000000"/>
          <w:szCs w:val="28"/>
        </w:rPr>
        <w:t>=0), т. к. установочная и измерительная база совпадают. Следовательно</w:t>
      </w:r>
      <w:r w:rsidR="005440D0" w:rsidRPr="000416C8">
        <w:rPr>
          <w:rFonts w:ascii="Times New Roman" w:hAnsi="Times New Roman"/>
          <w:color w:val="000000"/>
          <w:szCs w:val="28"/>
        </w:rPr>
        <w:t>,</w:t>
      </w:r>
      <w:r w:rsidR="00801B72" w:rsidRPr="000416C8">
        <w:rPr>
          <w:rFonts w:ascii="Times New Roman" w:hAnsi="Times New Roman"/>
          <w:color w:val="000000"/>
          <w:szCs w:val="28"/>
        </w:rPr>
        <w:t xml:space="preserve"> целесообразно выбирать третий вариант (рис. 6.2 в).</w:t>
      </w:r>
    </w:p>
    <w:p w:rsidR="006C2613" w:rsidRPr="000416C8" w:rsidRDefault="006C2613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5440D0" w:rsidRPr="000416C8" w:rsidRDefault="009A2E32" w:rsidP="005440D0">
      <w:pPr>
        <w:tabs>
          <w:tab w:val="left" w:pos="0"/>
        </w:tabs>
        <w:ind w:firstLine="709"/>
        <w:jc w:val="center"/>
        <w:rPr>
          <w:rFonts w:ascii="Times New Roman" w:hAnsi="Times New Roman"/>
          <w:b/>
          <w:color w:val="000000"/>
          <w:szCs w:val="28"/>
        </w:rPr>
      </w:pPr>
      <w:r w:rsidRPr="000416C8">
        <w:rPr>
          <w:rFonts w:ascii="Times New Roman" w:hAnsi="Times New Roman"/>
          <w:b/>
          <w:color w:val="000000"/>
          <w:szCs w:val="28"/>
        </w:rPr>
        <w:t>7. Выбор технологического оборудования, оснастки и средств автоматизации</w:t>
      </w:r>
    </w:p>
    <w:p w:rsidR="005440D0" w:rsidRPr="000416C8" w:rsidRDefault="005440D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31371C" w:rsidRPr="000416C8" w:rsidRDefault="0031371C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 xml:space="preserve">На первой операции используется Фрезерно-центровальный полуавтомат Мод. МР-71. В качестве приспособления используются: тиски (принадлежность станка). В качестве вспомогательного инструмента: две оправки для торцевых фрез; </w:t>
      </w:r>
      <w:r w:rsidR="00D1248F" w:rsidRPr="000416C8">
        <w:rPr>
          <w:rFonts w:ascii="Times New Roman" w:hAnsi="Times New Roman"/>
          <w:color w:val="000000"/>
          <w:szCs w:val="28"/>
        </w:rPr>
        <w:t>два сверлильных патрона. Режущий инструмент: две торцевые фрезы; два центровочных сверла. Контрольно измерительный: линейка, штангенциркуль.</w:t>
      </w:r>
    </w:p>
    <w:p w:rsidR="00D1248F" w:rsidRPr="000416C8" w:rsidRDefault="00D1248F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На второй операции используется токарный многорезцовый полуавтомат мод. 1А730. В качестве приспособления используются: поводковый патрон с плавающим центром, возвращающийся в центр. В качестве вспомогательного инструмента: стойка для крепления резцов на суппорте. Режущий инструмент: два токарных проходных упорных резца и токарный прямой резец проходной. Контрольно-измерительный: предельные скобы для диаметральных реальных размеров; штангенциркуль для линейных размеров.</w:t>
      </w:r>
    </w:p>
    <w:p w:rsidR="00D1248F" w:rsidRPr="000416C8" w:rsidRDefault="00D1248F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На третьей и четвертой операции используется токарно-винторезный</w:t>
      </w:r>
      <w:r w:rsidR="00AA1364" w:rsidRPr="000416C8">
        <w:rPr>
          <w:rFonts w:ascii="Times New Roman" w:hAnsi="Times New Roman"/>
          <w:color w:val="000000"/>
          <w:szCs w:val="28"/>
        </w:rPr>
        <w:t xml:space="preserve"> станок мод. 16К20. В качестве приспособления используются: центр жесткий; поводок; центр вращающийся. Режущий инструмент: Токарный проходной упорный резец. Контрольно-измерительный: предельная скоба для диаметрального размера; штангенциркуль для линейного размера.</w:t>
      </w:r>
    </w:p>
    <w:p w:rsidR="00AA1364" w:rsidRPr="000416C8" w:rsidRDefault="00AA1364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На пятой операции используется Токарно-многорезцовый полуавтомат мод. 1А730. В качестве приспособления используются: поводковый патрон с плавающим центром, вращающийся центр. В качестве вспомогательного инструмента: стойки для крепления резцов на суппортах. Режущий инструмент: два токарных проходных упорных резца; токарный проходной резец; два канавочных резца. Контрольно-измерительный: предельная скоба для диаметрального размера; штангенциркуль для линейного размера.</w:t>
      </w:r>
    </w:p>
    <w:p w:rsidR="0050145E" w:rsidRPr="000416C8" w:rsidRDefault="00AA1364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На шестой и седьмой операции</w:t>
      </w:r>
      <w:r w:rsidR="0050145E" w:rsidRPr="000416C8">
        <w:rPr>
          <w:rFonts w:ascii="Times New Roman" w:hAnsi="Times New Roman"/>
          <w:color w:val="000000"/>
          <w:szCs w:val="28"/>
        </w:rPr>
        <w:t xml:space="preserve"> используется горизонтально-фрезерный станок, мод. 6М82Г. В качестве приспособления используется: специальное пневматическое тисочного типа. В качестве вспомогательного инструмента: оправка для фрезы. Режущий инструмент: фреза дисковая трехсторонняя. Контрольно-измерительный: калибр пазовый, шаблон.</w:t>
      </w:r>
    </w:p>
    <w:p w:rsidR="006128B4" w:rsidRPr="000416C8" w:rsidRDefault="006128B4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6128B4" w:rsidRPr="000416C8" w:rsidRDefault="006128B4" w:rsidP="005440D0">
      <w:pPr>
        <w:tabs>
          <w:tab w:val="left" w:pos="0"/>
        </w:tabs>
        <w:ind w:firstLine="709"/>
        <w:jc w:val="center"/>
        <w:rPr>
          <w:rFonts w:ascii="Times New Roman" w:hAnsi="Times New Roman"/>
          <w:b/>
          <w:color w:val="000000"/>
          <w:szCs w:val="28"/>
        </w:rPr>
      </w:pPr>
      <w:r w:rsidRPr="000416C8">
        <w:rPr>
          <w:rFonts w:ascii="Times New Roman" w:hAnsi="Times New Roman"/>
          <w:b/>
          <w:color w:val="000000"/>
          <w:szCs w:val="28"/>
        </w:rPr>
        <w:t>8. Содержание раздела «Выбор припусков и операционных размеров»</w:t>
      </w:r>
    </w:p>
    <w:p w:rsidR="005440D0" w:rsidRPr="000416C8" w:rsidRDefault="005440D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153F9F" w:rsidRPr="000416C8" w:rsidRDefault="006128B4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Выбрав и обосновав метод получения исходной заготовки определяются размеры заготовки по формулам:</w:t>
      </w:r>
    </w:p>
    <w:p w:rsidR="00084126" w:rsidRPr="000416C8" w:rsidRDefault="00084126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6128B4" w:rsidRPr="000416C8" w:rsidRDefault="006128B4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 xml:space="preserve">для валов </w:t>
      </w:r>
      <w:r w:rsidRPr="000416C8">
        <w:rPr>
          <w:rFonts w:ascii="Times New Roman" w:hAnsi="Times New Roman"/>
          <w:color w:val="000000"/>
          <w:szCs w:val="28"/>
          <w:lang w:val="en-US"/>
        </w:rPr>
        <w:t>d</w:t>
      </w:r>
      <w:r w:rsidRPr="000416C8">
        <w:rPr>
          <w:rFonts w:ascii="Times New Roman" w:hAnsi="Times New Roman"/>
          <w:color w:val="000000"/>
          <w:szCs w:val="28"/>
        </w:rPr>
        <w:t>3=</w:t>
      </w:r>
      <w:r w:rsidRPr="000416C8">
        <w:rPr>
          <w:rFonts w:ascii="Times New Roman" w:hAnsi="Times New Roman"/>
          <w:color w:val="000000"/>
          <w:szCs w:val="28"/>
          <w:lang w:val="en-US"/>
        </w:rPr>
        <w:t>dq</w:t>
      </w:r>
      <w:r w:rsidRPr="000416C8">
        <w:rPr>
          <w:rFonts w:ascii="Times New Roman" w:hAnsi="Times New Roman"/>
          <w:color w:val="000000"/>
          <w:szCs w:val="28"/>
        </w:rPr>
        <w:t>+</w:t>
      </w:r>
      <w:r w:rsidRPr="000416C8">
        <w:rPr>
          <w:rFonts w:ascii="Times New Roman" w:hAnsi="Times New Roman"/>
          <w:color w:val="000000"/>
          <w:szCs w:val="28"/>
          <w:lang w:val="en-US"/>
        </w:rPr>
        <w:t>zo</w:t>
      </w:r>
    </w:p>
    <w:p w:rsidR="00084126" w:rsidRPr="000416C8" w:rsidRDefault="00084126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6128B4" w:rsidRPr="000416C8" w:rsidRDefault="006128B4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 xml:space="preserve">где </w:t>
      </w:r>
      <w:r w:rsidRPr="000416C8">
        <w:rPr>
          <w:rFonts w:ascii="Times New Roman" w:hAnsi="Times New Roman"/>
          <w:color w:val="000000"/>
          <w:szCs w:val="28"/>
          <w:lang w:val="en-US"/>
        </w:rPr>
        <w:t>d</w:t>
      </w:r>
      <w:r w:rsidRPr="000416C8">
        <w:rPr>
          <w:rFonts w:ascii="Times New Roman" w:hAnsi="Times New Roman"/>
          <w:color w:val="000000"/>
          <w:szCs w:val="28"/>
        </w:rPr>
        <w:t>3 - диаметр заготовки вала,</w:t>
      </w:r>
    </w:p>
    <w:p w:rsidR="006128B4" w:rsidRPr="000416C8" w:rsidRDefault="006128B4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zo</w:t>
      </w:r>
      <w:r w:rsidRPr="000416C8">
        <w:rPr>
          <w:rFonts w:ascii="Times New Roman" w:hAnsi="Times New Roman"/>
          <w:color w:val="000000"/>
          <w:szCs w:val="28"/>
        </w:rPr>
        <w:t xml:space="preserve"> – общий припуск на обработку</w:t>
      </w:r>
    </w:p>
    <w:p w:rsidR="006128B4" w:rsidRPr="000416C8" w:rsidRDefault="006128B4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dq</w:t>
      </w:r>
      <w:r w:rsidRPr="000416C8">
        <w:rPr>
          <w:rFonts w:ascii="Times New Roman" w:hAnsi="Times New Roman"/>
          <w:color w:val="000000"/>
          <w:szCs w:val="28"/>
        </w:rPr>
        <w:t xml:space="preserve"> и </w:t>
      </w:r>
      <w:r w:rsidRPr="000416C8">
        <w:rPr>
          <w:rFonts w:ascii="Times New Roman" w:hAnsi="Times New Roman"/>
          <w:color w:val="000000"/>
          <w:szCs w:val="28"/>
          <w:lang w:val="en-US"/>
        </w:rPr>
        <w:t>Dq</w:t>
      </w:r>
      <w:r w:rsidRPr="000416C8">
        <w:rPr>
          <w:rFonts w:ascii="Times New Roman" w:hAnsi="Times New Roman"/>
          <w:color w:val="000000"/>
          <w:szCs w:val="28"/>
        </w:rPr>
        <w:t xml:space="preserve"> – диаметры вала и отверстия по чертежу детали.</w:t>
      </w:r>
    </w:p>
    <w:p w:rsidR="006128B4" w:rsidRPr="000416C8" w:rsidRDefault="006128B4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d</w:t>
      </w:r>
      <w:r w:rsidRPr="000416C8">
        <w:rPr>
          <w:rFonts w:ascii="Times New Roman" w:hAnsi="Times New Roman"/>
          <w:color w:val="000000"/>
          <w:szCs w:val="28"/>
        </w:rPr>
        <w:t xml:space="preserve">1 = 86 + 2 </w:t>
      </w:r>
      <w:r w:rsidR="00B04D6C" w:rsidRPr="000416C8">
        <w:rPr>
          <w:rFonts w:ascii="Times New Roman" w:hAnsi="Times New Roman"/>
          <w:color w:val="000000"/>
          <w:szCs w:val="28"/>
        </w:rPr>
        <w:t>= 88 мм</w:t>
      </w:r>
    </w:p>
    <w:p w:rsidR="006128B4" w:rsidRPr="000416C8" w:rsidRDefault="00E979F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d</w:t>
      </w:r>
      <w:r w:rsidRPr="000416C8">
        <w:rPr>
          <w:rFonts w:ascii="Times New Roman" w:hAnsi="Times New Roman"/>
          <w:color w:val="000000"/>
          <w:szCs w:val="28"/>
        </w:rPr>
        <w:t>2 = 69 + 2 = 71 мм</w:t>
      </w:r>
    </w:p>
    <w:p w:rsidR="00E979F0" w:rsidRPr="000416C8" w:rsidRDefault="00E979F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d</w:t>
      </w:r>
      <w:r w:rsidRPr="000416C8">
        <w:rPr>
          <w:rFonts w:ascii="Times New Roman" w:hAnsi="Times New Roman"/>
          <w:color w:val="000000"/>
          <w:szCs w:val="28"/>
        </w:rPr>
        <w:t>3 = 47 + 2 = 49 мм</w:t>
      </w:r>
    </w:p>
    <w:p w:rsidR="00082C78" w:rsidRPr="000416C8" w:rsidRDefault="00084126" w:rsidP="00084126">
      <w:pPr>
        <w:tabs>
          <w:tab w:val="left" w:pos="0"/>
        </w:tabs>
        <w:ind w:firstLine="709"/>
        <w:jc w:val="center"/>
        <w:rPr>
          <w:rFonts w:ascii="Times New Roman" w:hAnsi="Times New Roman"/>
          <w:b/>
          <w:color w:val="000000"/>
          <w:szCs w:val="28"/>
        </w:rPr>
      </w:pPr>
      <w:r w:rsidRPr="000416C8">
        <w:rPr>
          <w:rFonts w:ascii="Times New Roman" w:hAnsi="Times New Roman"/>
          <w:b/>
          <w:color w:val="000000"/>
          <w:szCs w:val="28"/>
        </w:rPr>
        <w:t>9</w:t>
      </w:r>
      <w:r w:rsidR="00082C78" w:rsidRPr="000416C8">
        <w:rPr>
          <w:rFonts w:ascii="Times New Roman" w:hAnsi="Times New Roman"/>
          <w:b/>
          <w:color w:val="000000"/>
          <w:szCs w:val="28"/>
        </w:rPr>
        <w:t>. Расчет режимов резания и норм времени</w:t>
      </w:r>
    </w:p>
    <w:p w:rsidR="00084126" w:rsidRPr="000416C8" w:rsidRDefault="00084126" w:rsidP="00E02686">
      <w:pPr>
        <w:tabs>
          <w:tab w:val="left" w:pos="0"/>
        </w:tabs>
        <w:ind w:firstLine="709"/>
        <w:rPr>
          <w:rFonts w:ascii="Times New Roman" w:hAnsi="Times New Roman"/>
          <w:b/>
          <w:color w:val="000000"/>
          <w:szCs w:val="28"/>
        </w:rPr>
      </w:pPr>
    </w:p>
    <w:p w:rsidR="00082C78" w:rsidRPr="000416C8" w:rsidRDefault="00082C7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Нормирование товарной операции</w:t>
      </w:r>
    </w:p>
    <w:p w:rsidR="00082C78" w:rsidRPr="000416C8" w:rsidRDefault="00082C78" w:rsidP="00E02686">
      <w:pPr>
        <w:numPr>
          <w:ilvl w:val="0"/>
          <w:numId w:val="23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Определение длины рабочего хода:</w:t>
      </w:r>
    </w:p>
    <w:p w:rsidR="00084126" w:rsidRPr="000416C8" w:rsidRDefault="00084126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082C78" w:rsidRPr="000416C8" w:rsidRDefault="00082C7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="006B581B" w:rsidRPr="000416C8">
        <w:rPr>
          <w:rFonts w:ascii="Times New Roman" w:hAnsi="Times New Roman"/>
          <w:color w:val="000000"/>
          <w:szCs w:val="28"/>
        </w:rPr>
        <w:t>р.х.=</w:t>
      </w:r>
      <w:r w:rsidR="006B581B"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="006B581B" w:rsidRPr="000416C8">
        <w:rPr>
          <w:rFonts w:ascii="Times New Roman" w:hAnsi="Times New Roman"/>
          <w:color w:val="000000"/>
          <w:szCs w:val="28"/>
        </w:rPr>
        <w:t>р+</w:t>
      </w:r>
      <w:r w:rsidR="006B581B" w:rsidRPr="000416C8">
        <w:rPr>
          <w:rFonts w:ascii="Times New Roman" w:hAnsi="Times New Roman"/>
          <w:color w:val="000000"/>
          <w:szCs w:val="28"/>
          <w:lang w:val="en-US"/>
        </w:rPr>
        <w:t>Ln</w:t>
      </w:r>
    </w:p>
    <w:p w:rsidR="00084126" w:rsidRPr="000416C8" w:rsidRDefault="00084126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E02686" w:rsidRPr="000416C8" w:rsidRDefault="006B581B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 xml:space="preserve">где </w:t>
      </w:r>
      <w:r w:rsidRPr="000416C8">
        <w:rPr>
          <w:rFonts w:ascii="Times New Roman" w:hAnsi="Times New Roman"/>
          <w:color w:val="000000"/>
          <w:szCs w:val="28"/>
          <w:lang w:val="en-US"/>
        </w:rPr>
        <w:t>Ln</w:t>
      </w:r>
      <w:r w:rsidRPr="000416C8">
        <w:rPr>
          <w:rFonts w:ascii="Times New Roman" w:hAnsi="Times New Roman"/>
          <w:color w:val="000000"/>
          <w:szCs w:val="28"/>
        </w:rPr>
        <w:t xml:space="preserve"> = 2 мм – длина перебега</w:t>
      </w:r>
    </w:p>
    <w:p w:rsidR="006B581B" w:rsidRPr="000416C8" w:rsidRDefault="006B581B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р – длина обрабатываемой поверхности заготовки (длина резания)</w:t>
      </w:r>
    </w:p>
    <w:p w:rsidR="00224CB7" w:rsidRPr="000416C8" w:rsidRDefault="00224CB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р.х.1=</w:t>
      </w: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р1+</w:t>
      </w:r>
      <w:r w:rsidRPr="000416C8">
        <w:rPr>
          <w:rFonts w:ascii="Times New Roman" w:hAnsi="Times New Roman"/>
          <w:color w:val="000000"/>
          <w:szCs w:val="28"/>
          <w:lang w:val="en-US"/>
        </w:rPr>
        <w:t>Ln</w:t>
      </w:r>
      <w:r w:rsidR="00D63591" w:rsidRPr="000416C8">
        <w:rPr>
          <w:rFonts w:ascii="Times New Roman" w:hAnsi="Times New Roman"/>
          <w:color w:val="000000"/>
          <w:szCs w:val="28"/>
        </w:rPr>
        <w:t xml:space="preserve"> </w:t>
      </w:r>
      <w:r w:rsidR="00A53AE6" w:rsidRPr="000416C8">
        <w:rPr>
          <w:rFonts w:ascii="Times New Roman" w:hAnsi="Times New Roman"/>
          <w:color w:val="000000"/>
          <w:szCs w:val="28"/>
        </w:rPr>
        <w:t>=</w:t>
      </w:r>
      <w:r w:rsidR="00D63591" w:rsidRPr="000416C8">
        <w:rPr>
          <w:rFonts w:ascii="Times New Roman" w:hAnsi="Times New Roman"/>
          <w:color w:val="000000"/>
          <w:szCs w:val="28"/>
        </w:rPr>
        <w:t xml:space="preserve"> 25 + 1 = 26 мм</w:t>
      </w:r>
    </w:p>
    <w:p w:rsidR="00224CB7" w:rsidRPr="000416C8" w:rsidRDefault="00224CB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р.х.2=</w:t>
      </w: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р2+</w:t>
      </w:r>
      <w:r w:rsidRPr="000416C8">
        <w:rPr>
          <w:rFonts w:ascii="Times New Roman" w:hAnsi="Times New Roman"/>
          <w:color w:val="000000"/>
          <w:szCs w:val="28"/>
          <w:lang w:val="en-US"/>
        </w:rPr>
        <w:t>Ln</w:t>
      </w:r>
      <w:r w:rsidR="00D63591" w:rsidRPr="000416C8">
        <w:rPr>
          <w:rFonts w:ascii="Times New Roman" w:hAnsi="Times New Roman"/>
          <w:color w:val="000000"/>
          <w:szCs w:val="28"/>
        </w:rPr>
        <w:t xml:space="preserve"> = 126 + 1 = 127 мм</w:t>
      </w:r>
    </w:p>
    <w:p w:rsidR="00224CB7" w:rsidRPr="000416C8" w:rsidRDefault="00224CB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р.х.3=</w:t>
      </w: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р3+</w:t>
      </w:r>
      <w:r w:rsidRPr="000416C8">
        <w:rPr>
          <w:rFonts w:ascii="Times New Roman" w:hAnsi="Times New Roman"/>
          <w:color w:val="000000"/>
          <w:szCs w:val="28"/>
          <w:lang w:val="en-US"/>
        </w:rPr>
        <w:t>Ln</w:t>
      </w:r>
      <w:r w:rsidR="00D63591" w:rsidRPr="000416C8">
        <w:rPr>
          <w:rFonts w:ascii="Times New Roman" w:hAnsi="Times New Roman"/>
          <w:color w:val="000000"/>
          <w:szCs w:val="28"/>
        </w:rPr>
        <w:t xml:space="preserve"> = 89 + 2 = 90 мм</w:t>
      </w:r>
    </w:p>
    <w:p w:rsidR="00224CB7" w:rsidRPr="000416C8" w:rsidRDefault="00224CB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р.х.4=</w:t>
      </w: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р</w:t>
      </w:r>
      <w:r w:rsidR="00CF50B2" w:rsidRPr="000416C8">
        <w:rPr>
          <w:rFonts w:ascii="Times New Roman" w:hAnsi="Times New Roman"/>
          <w:color w:val="000000"/>
          <w:szCs w:val="28"/>
        </w:rPr>
        <w:t>4</w:t>
      </w:r>
      <w:r w:rsidRPr="000416C8">
        <w:rPr>
          <w:rFonts w:ascii="Times New Roman" w:hAnsi="Times New Roman"/>
          <w:color w:val="000000"/>
          <w:szCs w:val="28"/>
        </w:rPr>
        <w:t>+</w:t>
      </w:r>
      <w:r w:rsidRPr="000416C8">
        <w:rPr>
          <w:rFonts w:ascii="Times New Roman" w:hAnsi="Times New Roman"/>
          <w:color w:val="000000"/>
          <w:szCs w:val="28"/>
          <w:lang w:val="en-US"/>
        </w:rPr>
        <w:t>Ln</w:t>
      </w:r>
      <w:r w:rsidR="00D63591" w:rsidRPr="000416C8">
        <w:rPr>
          <w:rFonts w:ascii="Times New Roman" w:hAnsi="Times New Roman"/>
          <w:color w:val="000000"/>
          <w:szCs w:val="28"/>
        </w:rPr>
        <w:t xml:space="preserve"> = 86 + 2 = 88 мм</w:t>
      </w:r>
    </w:p>
    <w:p w:rsidR="00224CB7" w:rsidRPr="000416C8" w:rsidRDefault="00224CB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р.х.5=</w:t>
      </w: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р</w:t>
      </w:r>
      <w:r w:rsidR="00CF50B2" w:rsidRPr="000416C8">
        <w:rPr>
          <w:rFonts w:ascii="Times New Roman" w:hAnsi="Times New Roman"/>
          <w:color w:val="000000"/>
          <w:szCs w:val="28"/>
        </w:rPr>
        <w:t>5</w:t>
      </w:r>
      <w:r w:rsidRPr="000416C8">
        <w:rPr>
          <w:rFonts w:ascii="Times New Roman" w:hAnsi="Times New Roman"/>
          <w:color w:val="000000"/>
          <w:szCs w:val="28"/>
        </w:rPr>
        <w:t>+</w:t>
      </w:r>
      <w:r w:rsidRPr="000416C8">
        <w:rPr>
          <w:rFonts w:ascii="Times New Roman" w:hAnsi="Times New Roman"/>
          <w:color w:val="000000"/>
          <w:szCs w:val="28"/>
          <w:lang w:val="en-US"/>
        </w:rPr>
        <w:t>Ln</w:t>
      </w:r>
      <w:r w:rsidR="00D63591" w:rsidRPr="000416C8">
        <w:rPr>
          <w:rFonts w:ascii="Times New Roman" w:hAnsi="Times New Roman"/>
          <w:color w:val="000000"/>
          <w:szCs w:val="28"/>
        </w:rPr>
        <w:t xml:space="preserve"> = 69 + 2 = 71 мм</w:t>
      </w:r>
    </w:p>
    <w:p w:rsidR="00224CB7" w:rsidRPr="000416C8" w:rsidRDefault="00224CB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р.х.6=</w:t>
      </w: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р</w:t>
      </w:r>
      <w:r w:rsidR="00CF50B2" w:rsidRPr="000416C8">
        <w:rPr>
          <w:rFonts w:ascii="Times New Roman" w:hAnsi="Times New Roman"/>
          <w:color w:val="000000"/>
          <w:szCs w:val="28"/>
        </w:rPr>
        <w:t>6</w:t>
      </w:r>
      <w:r w:rsidRPr="000416C8">
        <w:rPr>
          <w:rFonts w:ascii="Times New Roman" w:hAnsi="Times New Roman"/>
          <w:color w:val="000000"/>
          <w:szCs w:val="28"/>
        </w:rPr>
        <w:t>+</w:t>
      </w:r>
      <w:r w:rsidRPr="000416C8">
        <w:rPr>
          <w:rFonts w:ascii="Times New Roman" w:hAnsi="Times New Roman"/>
          <w:color w:val="000000"/>
          <w:szCs w:val="28"/>
          <w:lang w:val="en-US"/>
        </w:rPr>
        <w:t>Ln</w:t>
      </w:r>
      <w:r w:rsidR="00D63591" w:rsidRPr="000416C8">
        <w:rPr>
          <w:rFonts w:ascii="Times New Roman" w:hAnsi="Times New Roman"/>
          <w:color w:val="000000"/>
          <w:szCs w:val="28"/>
        </w:rPr>
        <w:t xml:space="preserve"> = 47 + 2 = 49 мм</w:t>
      </w:r>
    </w:p>
    <w:p w:rsidR="00082C78" w:rsidRPr="000416C8" w:rsidRDefault="00414146" w:rsidP="00E02686">
      <w:pPr>
        <w:numPr>
          <w:ilvl w:val="0"/>
          <w:numId w:val="23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 xml:space="preserve">Назначение подачи суппорта на оборот шпинделя </w:t>
      </w:r>
      <w:r w:rsidRPr="000416C8">
        <w:rPr>
          <w:rFonts w:ascii="Times New Roman" w:hAnsi="Times New Roman"/>
          <w:color w:val="000000"/>
          <w:szCs w:val="28"/>
          <w:lang w:val="en-US"/>
        </w:rPr>
        <w:t>S</w:t>
      </w:r>
      <w:r w:rsidRPr="000416C8">
        <w:rPr>
          <w:rFonts w:ascii="Times New Roman" w:hAnsi="Times New Roman"/>
          <w:color w:val="000000"/>
          <w:szCs w:val="28"/>
        </w:rPr>
        <w:t>0 мм/об:</w:t>
      </w:r>
    </w:p>
    <w:p w:rsidR="00414146" w:rsidRPr="000416C8" w:rsidRDefault="00414146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S</w:t>
      </w:r>
      <w:r w:rsidRPr="000416C8">
        <w:rPr>
          <w:rFonts w:ascii="Times New Roman" w:hAnsi="Times New Roman"/>
          <w:color w:val="000000"/>
          <w:szCs w:val="28"/>
        </w:rPr>
        <w:t xml:space="preserve">0 = 0,3 мм/об – для </w:t>
      </w: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 xml:space="preserve">р.х.1, </w:t>
      </w: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 xml:space="preserve">р.х.2, </w:t>
      </w: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р.х.3</w:t>
      </w:r>
    </w:p>
    <w:p w:rsidR="00414146" w:rsidRPr="000416C8" w:rsidRDefault="00414146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S</w:t>
      </w:r>
      <w:r w:rsidRPr="000416C8">
        <w:rPr>
          <w:rFonts w:ascii="Times New Roman" w:hAnsi="Times New Roman"/>
          <w:color w:val="000000"/>
          <w:szCs w:val="28"/>
        </w:rPr>
        <w:t xml:space="preserve">0 = 0,15 мм/об – для </w:t>
      </w: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 xml:space="preserve">р.х.4, </w:t>
      </w: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 xml:space="preserve">р.х.5, </w:t>
      </w: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р.х.6</w:t>
      </w:r>
    </w:p>
    <w:p w:rsidR="00414146" w:rsidRPr="000416C8" w:rsidRDefault="00414146" w:rsidP="00E02686">
      <w:pPr>
        <w:numPr>
          <w:ilvl w:val="0"/>
          <w:numId w:val="23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Определение стойкости Тр мин, предположительно лимитирующих инструментов:</w:t>
      </w:r>
    </w:p>
    <w:p w:rsidR="00084126" w:rsidRPr="000416C8" w:rsidRDefault="00084126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414146" w:rsidRPr="000416C8" w:rsidRDefault="00414146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 xml:space="preserve">Тр = Тм </w:t>
      </w:r>
      <w:r w:rsidRPr="000416C8">
        <w:rPr>
          <w:rFonts w:ascii="Times New Roman" w:hAnsi="Times New Roman"/>
          <w:color w:val="000000"/>
          <w:szCs w:val="28"/>
          <w:lang w:val="en-US"/>
        </w:rPr>
        <w:t>x</w:t>
      </w:r>
      <w:r w:rsidRPr="000416C8">
        <w:rPr>
          <w:rFonts w:ascii="Times New Roman" w:hAnsi="Times New Roman"/>
          <w:color w:val="000000"/>
          <w:szCs w:val="28"/>
        </w:rPr>
        <w:t xml:space="preserve"> л</w:t>
      </w:r>
    </w:p>
    <w:p w:rsidR="00084126" w:rsidRPr="000416C8" w:rsidRDefault="00084126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414146" w:rsidRPr="000416C8" w:rsidRDefault="00414146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Тм = 60 мин. согласно приложениям</w:t>
      </w:r>
    </w:p>
    <w:p w:rsidR="00ED1F47" w:rsidRPr="000416C8" w:rsidRDefault="00ED1F4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л – коэффициент времени резания, принимаем равную единице</w:t>
      </w:r>
    </w:p>
    <w:p w:rsidR="00ED1F47" w:rsidRPr="000416C8" w:rsidRDefault="00ED1F4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 xml:space="preserve">Тр = 60 </w:t>
      </w:r>
      <w:r w:rsidRPr="000416C8">
        <w:rPr>
          <w:rFonts w:ascii="Times New Roman" w:hAnsi="Times New Roman"/>
          <w:color w:val="000000"/>
          <w:szCs w:val="28"/>
          <w:lang w:val="en-US"/>
        </w:rPr>
        <w:t>x</w:t>
      </w:r>
      <w:r w:rsidRPr="000416C8">
        <w:rPr>
          <w:rFonts w:ascii="Times New Roman" w:hAnsi="Times New Roman"/>
          <w:color w:val="000000"/>
          <w:szCs w:val="28"/>
        </w:rPr>
        <w:t xml:space="preserve"> 1 = 60</w:t>
      </w:r>
    </w:p>
    <w:p w:rsidR="00414146" w:rsidRPr="000416C8" w:rsidRDefault="00ED1F47" w:rsidP="00E02686">
      <w:pPr>
        <w:numPr>
          <w:ilvl w:val="0"/>
          <w:numId w:val="23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 xml:space="preserve">Расчет скорости резания </w:t>
      </w:r>
      <w:r w:rsidRPr="000416C8">
        <w:rPr>
          <w:rFonts w:ascii="Times New Roman" w:hAnsi="Times New Roman"/>
          <w:color w:val="000000"/>
          <w:szCs w:val="28"/>
          <w:lang w:val="en-US"/>
        </w:rPr>
        <w:t>V</w:t>
      </w:r>
      <w:r w:rsidRPr="000416C8">
        <w:rPr>
          <w:rFonts w:ascii="Times New Roman" w:hAnsi="Times New Roman"/>
          <w:color w:val="000000"/>
          <w:szCs w:val="28"/>
        </w:rPr>
        <w:t xml:space="preserve">, м/мин, и частоты вращения шпинделя </w:t>
      </w:r>
      <w:r w:rsidRPr="000416C8">
        <w:rPr>
          <w:rFonts w:ascii="Times New Roman" w:hAnsi="Times New Roman"/>
          <w:color w:val="000000"/>
          <w:szCs w:val="28"/>
          <w:lang w:val="en-US"/>
        </w:rPr>
        <w:t>n</w:t>
      </w:r>
      <w:r w:rsidRPr="000416C8">
        <w:rPr>
          <w:rFonts w:ascii="Times New Roman" w:hAnsi="Times New Roman"/>
          <w:color w:val="000000"/>
          <w:szCs w:val="28"/>
        </w:rPr>
        <w:t>, об/мин.</w:t>
      </w:r>
    </w:p>
    <w:p w:rsidR="00084126" w:rsidRPr="000416C8" w:rsidRDefault="00084126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ED1F47" w:rsidRPr="000416C8" w:rsidRDefault="00ED1F4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V</w:t>
      </w:r>
      <w:r w:rsidRPr="000416C8">
        <w:rPr>
          <w:rFonts w:ascii="Times New Roman" w:hAnsi="Times New Roman"/>
          <w:color w:val="000000"/>
          <w:szCs w:val="28"/>
        </w:rPr>
        <w:t xml:space="preserve">черн. = </w:t>
      </w:r>
      <w:r w:rsidRPr="000416C8">
        <w:rPr>
          <w:rFonts w:ascii="Times New Roman" w:hAnsi="Times New Roman"/>
          <w:color w:val="000000"/>
          <w:szCs w:val="28"/>
          <w:lang w:val="en-US"/>
        </w:rPr>
        <w:t>V</w:t>
      </w:r>
      <w:r w:rsidRPr="000416C8">
        <w:rPr>
          <w:rFonts w:ascii="Times New Roman" w:hAnsi="Times New Roman"/>
          <w:color w:val="000000"/>
          <w:szCs w:val="28"/>
        </w:rPr>
        <w:t xml:space="preserve">табл. </w:t>
      </w:r>
      <w:r w:rsidRPr="000416C8">
        <w:rPr>
          <w:rFonts w:ascii="Times New Roman" w:hAnsi="Times New Roman"/>
          <w:color w:val="000000"/>
          <w:szCs w:val="28"/>
          <w:lang w:val="en-US"/>
        </w:rPr>
        <w:t>x</w:t>
      </w:r>
      <w:r w:rsidRPr="000416C8">
        <w:rPr>
          <w:rFonts w:ascii="Times New Roman" w:hAnsi="Times New Roman"/>
          <w:color w:val="000000"/>
          <w:szCs w:val="28"/>
        </w:rPr>
        <w:t xml:space="preserve"> </w:t>
      </w:r>
      <w:r w:rsidRPr="000416C8">
        <w:rPr>
          <w:rFonts w:ascii="Times New Roman" w:hAnsi="Times New Roman"/>
          <w:color w:val="000000"/>
          <w:szCs w:val="28"/>
          <w:lang w:val="en-US"/>
        </w:rPr>
        <w:t>k</w:t>
      </w:r>
      <w:r w:rsidRPr="000416C8">
        <w:rPr>
          <w:rFonts w:ascii="Times New Roman" w:hAnsi="Times New Roman"/>
          <w:color w:val="000000"/>
          <w:szCs w:val="28"/>
        </w:rPr>
        <w:t xml:space="preserve">1 </w:t>
      </w:r>
      <w:r w:rsidRPr="000416C8">
        <w:rPr>
          <w:rFonts w:ascii="Times New Roman" w:hAnsi="Times New Roman"/>
          <w:color w:val="000000"/>
          <w:szCs w:val="28"/>
          <w:lang w:val="en-US"/>
        </w:rPr>
        <w:t>x</w:t>
      </w:r>
      <w:r w:rsidRPr="000416C8">
        <w:rPr>
          <w:rFonts w:ascii="Times New Roman" w:hAnsi="Times New Roman"/>
          <w:color w:val="000000"/>
          <w:szCs w:val="28"/>
        </w:rPr>
        <w:t xml:space="preserve"> </w:t>
      </w:r>
      <w:r w:rsidRPr="000416C8">
        <w:rPr>
          <w:rFonts w:ascii="Times New Roman" w:hAnsi="Times New Roman"/>
          <w:color w:val="000000"/>
          <w:szCs w:val="28"/>
          <w:lang w:val="en-US"/>
        </w:rPr>
        <w:t>k</w:t>
      </w:r>
      <w:r w:rsidRPr="000416C8">
        <w:rPr>
          <w:rFonts w:ascii="Times New Roman" w:hAnsi="Times New Roman"/>
          <w:color w:val="000000"/>
          <w:szCs w:val="28"/>
        </w:rPr>
        <w:t xml:space="preserve">2 </w:t>
      </w:r>
      <w:r w:rsidR="002B3F5C" w:rsidRPr="000416C8">
        <w:rPr>
          <w:rFonts w:ascii="Times New Roman" w:hAnsi="Times New Roman"/>
          <w:color w:val="000000"/>
          <w:szCs w:val="28"/>
          <w:lang w:val="en-US"/>
        </w:rPr>
        <w:t>x</w:t>
      </w:r>
      <w:r w:rsidR="002B3F5C" w:rsidRPr="000416C8">
        <w:rPr>
          <w:rFonts w:ascii="Times New Roman" w:hAnsi="Times New Roman"/>
          <w:color w:val="000000"/>
          <w:szCs w:val="28"/>
        </w:rPr>
        <w:t xml:space="preserve"> </w:t>
      </w:r>
      <w:r w:rsidR="002B3F5C" w:rsidRPr="000416C8">
        <w:rPr>
          <w:rFonts w:ascii="Times New Roman" w:hAnsi="Times New Roman"/>
          <w:color w:val="000000"/>
          <w:szCs w:val="28"/>
          <w:lang w:val="en-US"/>
        </w:rPr>
        <w:t>k</w:t>
      </w:r>
      <w:r w:rsidR="002B3F5C" w:rsidRPr="000416C8">
        <w:rPr>
          <w:rFonts w:ascii="Times New Roman" w:hAnsi="Times New Roman"/>
          <w:color w:val="000000"/>
          <w:szCs w:val="28"/>
        </w:rPr>
        <w:t>3</w:t>
      </w:r>
    </w:p>
    <w:p w:rsidR="002B3F5C" w:rsidRPr="000416C8" w:rsidRDefault="002B3F5C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V</w:t>
      </w:r>
      <w:r w:rsidRPr="000416C8">
        <w:rPr>
          <w:rFonts w:ascii="Times New Roman" w:hAnsi="Times New Roman"/>
          <w:color w:val="000000"/>
          <w:szCs w:val="28"/>
        </w:rPr>
        <w:t xml:space="preserve">табл. = 165 м/мин; </w:t>
      </w:r>
      <w:r w:rsidRPr="000416C8">
        <w:rPr>
          <w:rFonts w:ascii="Times New Roman" w:hAnsi="Times New Roman"/>
          <w:color w:val="000000"/>
          <w:szCs w:val="28"/>
          <w:lang w:val="en-US"/>
        </w:rPr>
        <w:t>k</w:t>
      </w:r>
      <w:r w:rsidRPr="000416C8">
        <w:rPr>
          <w:rFonts w:ascii="Times New Roman" w:hAnsi="Times New Roman"/>
          <w:color w:val="000000"/>
          <w:szCs w:val="28"/>
        </w:rPr>
        <w:t xml:space="preserve">1 = 1, </w:t>
      </w:r>
      <w:r w:rsidRPr="000416C8">
        <w:rPr>
          <w:rFonts w:ascii="Times New Roman" w:hAnsi="Times New Roman"/>
          <w:color w:val="000000"/>
          <w:szCs w:val="28"/>
          <w:lang w:val="en-US"/>
        </w:rPr>
        <w:t>k</w:t>
      </w:r>
      <w:r w:rsidRPr="000416C8">
        <w:rPr>
          <w:rFonts w:ascii="Times New Roman" w:hAnsi="Times New Roman"/>
          <w:color w:val="000000"/>
          <w:szCs w:val="28"/>
        </w:rPr>
        <w:t>2 = 1</w:t>
      </w:r>
    </w:p>
    <w:p w:rsidR="002B3F5C" w:rsidRPr="000416C8" w:rsidRDefault="002B3F5C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 xml:space="preserve">Тогда: </w:t>
      </w:r>
      <w:r w:rsidRPr="000416C8">
        <w:rPr>
          <w:rFonts w:ascii="Times New Roman" w:hAnsi="Times New Roman"/>
          <w:color w:val="000000"/>
          <w:szCs w:val="28"/>
          <w:lang w:val="en-US"/>
        </w:rPr>
        <w:t>V</w:t>
      </w:r>
      <w:r w:rsidRPr="000416C8">
        <w:rPr>
          <w:rFonts w:ascii="Times New Roman" w:hAnsi="Times New Roman"/>
          <w:color w:val="000000"/>
          <w:szCs w:val="28"/>
        </w:rPr>
        <w:t xml:space="preserve">черн. = 165 </w:t>
      </w:r>
      <w:r w:rsidRPr="000416C8">
        <w:rPr>
          <w:rFonts w:ascii="Times New Roman" w:hAnsi="Times New Roman"/>
          <w:color w:val="000000"/>
          <w:szCs w:val="28"/>
          <w:lang w:val="en-US"/>
        </w:rPr>
        <w:t>x</w:t>
      </w:r>
      <w:r w:rsidRPr="000416C8">
        <w:rPr>
          <w:rFonts w:ascii="Times New Roman" w:hAnsi="Times New Roman"/>
          <w:color w:val="000000"/>
          <w:szCs w:val="28"/>
        </w:rPr>
        <w:t xml:space="preserve"> 1,1 </w:t>
      </w:r>
      <w:r w:rsidRPr="000416C8">
        <w:rPr>
          <w:rFonts w:ascii="Times New Roman" w:hAnsi="Times New Roman"/>
          <w:color w:val="000000"/>
          <w:szCs w:val="28"/>
          <w:lang w:val="en-US"/>
        </w:rPr>
        <w:t>x</w:t>
      </w:r>
      <w:r w:rsidRPr="000416C8">
        <w:rPr>
          <w:rFonts w:ascii="Times New Roman" w:hAnsi="Times New Roman"/>
          <w:color w:val="000000"/>
          <w:szCs w:val="28"/>
        </w:rPr>
        <w:t xml:space="preserve"> 1 </w:t>
      </w:r>
      <w:r w:rsidRPr="000416C8">
        <w:rPr>
          <w:rFonts w:ascii="Times New Roman" w:hAnsi="Times New Roman"/>
          <w:color w:val="000000"/>
          <w:szCs w:val="28"/>
          <w:lang w:val="en-US"/>
        </w:rPr>
        <w:t>x</w:t>
      </w:r>
      <w:r w:rsidRPr="000416C8">
        <w:rPr>
          <w:rFonts w:ascii="Times New Roman" w:hAnsi="Times New Roman"/>
          <w:color w:val="000000"/>
          <w:szCs w:val="28"/>
        </w:rPr>
        <w:t xml:space="preserve"> 1 =181,5 м/мин</w:t>
      </w:r>
    </w:p>
    <w:p w:rsidR="00C274BD" w:rsidRPr="000416C8" w:rsidRDefault="00C274BD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V</w:t>
      </w:r>
      <w:r w:rsidRPr="000416C8">
        <w:rPr>
          <w:rFonts w:ascii="Times New Roman" w:hAnsi="Times New Roman"/>
          <w:color w:val="000000"/>
          <w:szCs w:val="28"/>
        </w:rPr>
        <w:t xml:space="preserve">чист. = </w:t>
      </w:r>
      <w:r w:rsidRPr="000416C8">
        <w:rPr>
          <w:rFonts w:ascii="Times New Roman" w:hAnsi="Times New Roman"/>
          <w:color w:val="000000"/>
          <w:szCs w:val="28"/>
          <w:lang w:val="en-US"/>
        </w:rPr>
        <w:t>V</w:t>
      </w:r>
      <w:r w:rsidRPr="000416C8">
        <w:rPr>
          <w:rFonts w:ascii="Times New Roman" w:hAnsi="Times New Roman"/>
          <w:color w:val="000000"/>
          <w:szCs w:val="28"/>
        </w:rPr>
        <w:t xml:space="preserve">табл. </w:t>
      </w:r>
      <w:r w:rsidRPr="000416C8">
        <w:rPr>
          <w:rFonts w:ascii="Times New Roman" w:hAnsi="Times New Roman"/>
          <w:color w:val="000000"/>
          <w:szCs w:val="28"/>
          <w:lang w:val="en-US"/>
        </w:rPr>
        <w:t>x</w:t>
      </w:r>
      <w:r w:rsidRPr="000416C8">
        <w:rPr>
          <w:rFonts w:ascii="Times New Roman" w:hAnsi="Times New Roman"/>
          <w:color w:val="000000"/>
          <w:szCs w:val="28"/>
        </w:rPr>
        <w:t xml:space="preserve"> </w:t>
      </w:r>
      <w:r w:rsidRPr="000416C8">
        <w:rPr>
          <w:rFonts w:ascii="Times New Roman" w:hAnsi="Times New Roman"/>
          <w:color w:val="000000"/>
          <w:szCs w:val="28"/>
          <w:lang w:val="en-US"/>
        </w:rPr>
        <w:t>k</w:t>
      </w:r>
      <w:r w:rsidRPr="000416C8">
        <w:rPr>
          <w:rFonts w:ascii="Times New Roman" w:hAnsi="Times New Roman"/>
          <w:color w:val="000000"/>
          <w:szCs w:val="28"/>
        </w:rPr>
        <w:t xml:space="preserve">1 </w:t>
      </w:r>
      <w:r w:rsidRPr="000416C8">
        <w:rPr>
          <w:rFonts w:ascii="Times New Roman" w:hAnsi="Times New Roman"/>
          <w:color w:val="000000"/>
          <w:szCs w:val="28"/>
          <w:lang w:val="en-US"/>
        </w:rPr>
        <w:t>x</w:t>
      </w:r>
      <w:r w:rsidRPr="000416C8">
        <w:rPr>
          <w:rFonts w:ascii="Times New Roman" w:hAnsi="Times New Roman"/>
          <w:color w:val="000000"/>
          <w:szCs w:val="28"/>
        </w:rPr>
        <w:t xml:space="preserve"> </w:t>
      </w:r>
      <w:r w:rsidRPr="000416C8">
        <w:rPr>
          <w:rFonts w:ascii="Times New Roman" w:hAnsi="Times New Roman"/>
          <w:color w:val="000000"/>
          <w:szCs w:val="28"/>
          <w:lang w:val="en-US"/>
        </w:rPr>
        <w:t>k</w:t>
      </w:r>
      <w:r w:rsidRPr="000416C8">
        <w:rPr>
          <w:rFonts w:ascii="Times New Roman" w:hAnsi="Times New Roman"/>
          <w:color w:val="000000"/>
          <w:szCs w:val="28"/>
        </w:rPr>
        <w:t xml:space="preserve">2 </w:t>
      </w:r>
      <w:r w:rsidRPr="000416C8">
        <w:rPr>
          <w:rFonts w:ascii="Times New Roman" w:hAnsi="Times New Roman"/>
          <w:color w:val="000000"/>
          <w:szCs w:val="28"/>
          <w:lang w:val="en-US"/>
        </w:rPr>
        <w:t>x</w:t>
      </w:r>
      <w:r w:rsidRPr="000416C8">
        <w:rPr>
          <w:rFonts w:ascii="Times New Roman" w:hAnsi="Times New Roman"/>
          <w:color w:val="000000"/>
          <w:szCs w:val="28"/>
        </w:rPr>
        <w:t xml:space="preserve"> </w:t>
      </w:r>
      <w:r w:rsidRPr="000416C8">
        <w:rPr>
          <w:rFonts w:ascii="Times New Roman" w:hAnsi="Times New Roman"/>
          <w:color w:val="000000"/>
          <w:szCs w:val="28"/>
          <w:lang w:val="en-US"/>
        </w:rPr>
        <w:t>k</w:t>
      </w:r>
      <w:r w:rsidRPr="000416C8">
        <w:rPr>
          <w:rFonts w:ascii="Times New Roman" w:hAnsi="Times New Roman"/>
          <w:color w:val="000000"/>
          <w:szCs w:val="28"/>
        </w:rPr>
        <w:t>3</w:t>
      </w:r>
    </w:p>
    <w:p w:rsidR="002B3F5C" w:rsidRPr="000416C8" w:rsidRDefault="00C274BD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Из приложений:</w:t>
      </w:r>
    </w:p>
    <w:p w:rsidR="00C274BD" w:rsidRPr="000416C8" w:rsidRDefault="00C274BD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V</w:t>
      </w:r>
      <w:r w:rsidRPr="000416C8">
        <w:rPr>
          <w:rFonts w:ascii="Times New Roman" w:hAnsi="Times New Roman"/>
          <w:color w:val="000000"/>
          <w:szCs w:val="28"/>
        </w:rPr>
        <w:t xml:space="preserve">табл. = 220 м/мин; </w:t>
      </w:r>
      <w:r w:rsidRPr="000416C8">
        <w:rPr>
          <w:rFonts w:ascii="Times New Roman" w:hAnsi="Times New Roman"/>
          <w:color w:val="000000"/>
          <w:szCs w:val="28"/>
          <w:lang w:val="en-US"/>
        </w:rPr>
        <w:t>k</w:t>
      </w:r>
      <w:r w:rsidRPr="000416C8">
        <w:rPr>
          <w:rFonts w:ascii="Times New Roman" w:hAnsi="Times New Roman"/>
          <w:color w:val="000000"/>
          <w:szCs w:val="28"/>
        </w:rPr>
        <w:t xml:space="preserve">1 = 1, </w:t>
      </w:r>
      <w:r w:rsidRPr="000416C8">
        <w:rPr>
          <w:rFonts w:ascii="Times New Roman" w:hAnsi="Times New Roman"/>
          <w:color w:val="000000"/>
          <w:szCs w:val="28"/>
          <w:lang w:val="en-US"/>
        </w:rPr>
        <w:t>k</w:t>
      </w:r>
      <w:r w:rsidRPr="000416C8">
        <w:rPr>
          <w:rFonts w:ascii="Times New Roman" w:hAnsi="Times New Roman"/>
          <w:color w:val="000000"/>
          <w:szCs w:val="28"/>
        </w:rPr>
        <w:t>2 = 1</w:t>
      </w:r>
    </w:p>
    <w:p w:rsidR="00C274BD" w:rsidRPr="000416C8" w:rsidRDefault="00C274BD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 xml:space="preserve">Тогда: </w:t>
      </w:r>
      <w:r w:rsidRPr="000416C8">
        <w:rPr>
          <w:rFonts w:ascii="Times New Roman" w:hAnsi="Times New Roman"/>
          <w:color w:val="000000"/>
          <w:szCs w:val="28"/>
          <w:lang w:val="en-US"/>
        </w:rPr>
        <w:t>V</w:t>
      </w:r>
      <w:r w:rsidRPr="000416C8">
        <w:rPr>
          <w:rFonts w:ascii="Times New Roman" w:hAnsi="Times New Roman"/>
          <w:color w:val="000000"/>
          <w:szCs w:val="28"/>
        </w:rPr>
        <w:t xml:space="preserve">чист. = 220 </w:t>
      </w:r>
      <w:r w:rsidRPr="000416C8">
        <w:rPr>
          <w:rFonts w:ascii="Times New Roman" w:hAnsi="Times New Roman"/>
          <w:color w:val="000000"/>
          <w:szCs w:val="28"/>
          <w:lang w:val="en-US"/>
        </w:rPr>
        <w:t>x</w:t>
      </w:r>
      <w:r w:rsidRPr="000416C8">
        <w:rPr>
          <w:rFonts w:ascii="Times New Roman" w:hAnsi="Times New Roman"/>
          <w:color w:val="000000"/>
          <w:szCs w:val="28"/>
        </w:rPr>
        <w:t xml:space="preserve"> 1,1 </w:t>
      </w:r>
      <w:r w:rsidRPr="000416C8">
        <w:rPr>
          <w:rFonts w:ascii="Times New Roman" w:hAnsi="Times New Roman"/>
          <w:color w:val="000000"/>
          <w:szCs w:val="28"/>
          <w:lang w:val="en-US"/>
        </w:rPr>
        <w:t>x</w:t>
      </w:r>
      <w:r w:rsidRPr="000416C8">
        <w:rPr>
          <w:rFonts w:ascii="Times New Roman" w:hAnsi="Times New Roman"/>
          <w:color w:val="000000"/>
          <w:szCs w:val="28"/>
        </w:rPr>
        <w:t xml:space="preserve"> 1 </w:t>
      </w:r>
      <w:r w:rsidRPr="000416C8">
        <w:rPr>
          <w:rFonts w:ascii="Times New Roman" w:hAnsi="Times New Roman"/>
          <w:color w:val="000000"/>
          <w:szCs w:val="28"/>
          <w:lang w:val="en-US"/>
        </w:rPr>
        <w:t>x</w:t>
      </w:r>
      <w:r w:rsidRPr="000416C8">
        <w:rPr>
          <w:rFonts w:ascii="Times New Roman" w:hAnsi="Times New Roman"/>
          <w:color w:val="000000"/>
          <w:szCs w:val="28"/>
        </w:rPr>
        <w:t xml:space="preserve"> 1 =242 м/мин</w:t>
      </w:r>
    </w:p>
    <w:p w:rsidR="00084126" w:rsidRPr="000416C8" w:rsidRDefault="00084126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C274BD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  <w:lang w:val="en-US"/>
        </w:rPr>
      </w:pPr>
      <w:r>
        <w:rPr>
          <w:rFonts w:ascii="Times New Roman" w:hAnsi="Times New Roman"/>
          <w:color w:val="000000"/>
          <w:szCs w:val="28"/>
        </w:rPr>
        <w:pict>
          <v:shape id="_x0000_i1042" type="#_x0000_t75" style="width:54.75pt;height:27pt">
            <v:imagedata r:id="rId24" o:title=""/>
          </v:shape>
        </w:pict>
      </w:r>
    </w:p>
    <w:p w:rsidR="00084126" w:rsidRPr="000416C8" w:rsidRDefault="00084126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923520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  <w:lang w:val="en-US"/>
        </w:rPr>
        <w:pict>
          <v:shape id="_x0000_i1043" type="#_x0000_t75" style="width:174pt;height:33pt">
            <v:imagedata r:id="rId25" o:title=""/>
          </v:shape>
        </w:pict>
      </w:r>
    </w:p>
    <w:p w:rsidR="00923520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pict>
          <v:shape id="_x0000_i1044" type="#_x0000_t75" style="width:174pt;height:30pt">
            <v:imagedata r:id="rId26" o:title=""/>
          </v:shape>
        </w:pict>
      </w:r>
    </w:p>
    <w:p w:rsidR="00923520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pict>
          <v:shape id="_x0000_i1045" type="#_x0000_t75" style="width:180.75pt;height:36.75pt">
            <v:imagedata r:id="rId27" o:title=""/>
          </v:shape>
        </w:pict>
      </w:r>
    </w:p>
    <w:p w:rsidR="00923520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pict>
          <v:shape id="_x0000_i1046" type="#_x0000_t75" style="width:171.75pt;height:30pt">
            <v:imagedata r:id="rId28" o:title=""/>
          </v:shape>
        </w:pict>
      </w:r>
    </w:p>
    <w:p w:rsidR="00923520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pict>
          <v:shape id="_x0000_i1047" type="#_x0000_t75" style="width:164.25pt;height:30.75pt">
            <v:imagedata r:id="rId29" o:title=""/>
          </v:shape>
        </w:pict>
      </w:r>
    </w:p>
    <w:p w:rsidR="00A630CE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pict>
          <v:shape id="_x0000_i1048" type="#_x0000_t75" style="width:162pt;height:29.25pt">
            <v:imagedata r:id="rId30" o:title=""/>
          </v:shape>
        </w:pict>
      </w:r>
    </w:p>
    <w:p w:rsidR="00ED1F47" w:rsidRPr="000416C8" w:rsidRDefault="00AF3EED" w:rsidP="00E02686">
      <w:pPr>
        <w:numPr>
          <w:ilvl w:val="0"/>
          <w:numId w:val="23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Расчет основного времени Т0:</w:t>
      </w:r>
    </w:p>
    <w:p w:rsidR="00084126" w:rsidRPr="000416C8" w:rsidRDefault="00084126" w:rsidP="00E02686">
      <w:pPr>
        <w:tabs>
          <w:tab w:val="left" w:pos="0"/>
        </w:tabs>
        <w:ind w:firstLine="709"/>
        <w:rPr>
          <w:rFonts w:ascii="Times New Roman" w:hAnsi="Times New Roman"/>
          <w:b/>
          <w:color w:val="000000"/>
          <w:szCs w:val="28"/>
        </w:rPr>
      </w:pPr>
    </w:p>
    <w:p w:rsidR="00AF3EED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pict>
          <v:shape id="_x0000_i1049" type="#_x0000_t75" style="width:82.5pt;height:37.5pt">
            <v:imagedata r:id="rId31" o:title=""/>
          </v:shape>
        </w:pict>
      </w:r>
    </w:p>
    <w:p w:rsidR="00084126" w:rsidRPr="000416C8" w:rsidRDefault="00084126" w:rsidP="00E02686">
      <w:pPr>
        <w:tabs>
          <w:tab w:val="left" w:pos="0"/>
        </w:tabs>
        <w:ind w:firstLine="709"/>
        <w:rPr>
          <w:rFonts w:ascii="Times New Roman" w:hAnsi="Times New Roman"/>
          <w:b/>
          <w:color w:val="000000"/>
          <w:szCs w:val="28"/>
        </w:rPr>
      </w:pPr>
    </w:p>
    <w:p w:rsidR="00AF3EED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pict>
          <v:shape id="_x0000_i1050" type="#_x0000_t75" style="width:132.75pt;height:30.75pt">
            <v:imagedata r:id="rId32" o:title=""/>
          </v:shape>
        </w:pict>
      </w:r>
    </w:p>
    <w:p w:rsidR="00AF3EED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pict>
          <v:shape id="_x0000_i1051" type="#_x0000_t75" style="width:136.5pt;height:31.5pt">
            <v:imagedata r:id="rId33" o:title=""/>
          </v:shape>
        </w:pict>
      </w:r>
    </w:p>
    <w:p w:rsidR="00AF3EED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pict>
          <v:shape id="_x0000_i1052" type="#_x0000_t75" style="width:129.75pt;height:30.75pt">
            <v:imagedata r:id="rId34" o:title=""/>
          </v:shape>
        </w:pict>
      </w:r>
    </w:p>
    <w:p w:rsidR="00AF3EED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pict>
          <v:shape id="_x0000_i1053" type="#_x0000_t75" style="width:138pt;height:30pt">
            <v:imagedata r:id="rId35" o:title=""/>
          </v:shape>
        </w:pict>
      </w:r>
    </w:p>
    <w:p w:rsidR="00AF3EED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pict>
          <v:shape id="_x0000_i1054" type="#_x0000_t75" style="width:142.5pt;height:30pt">
            <v:imagedata r:id="rId36" o:title=""/>
          </v:shape>
        </w:pict>
      </w:r>
    </w:p>
    <w:p w:rsidR="00AF3EED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b/>
          <w:color w:val="000000"/>
          <w:szCs w:val="28"/>
          <w:lang w:val="en-US"/>
        </w:rPr>
      </w:pPr>
      <w:r>
        <w:rPr>
          <w:rFonts w:ascii="Times New Roman" w:hAnsi="Times New Roman"/>
          <w:b/>
          <w:color w:val="000000"/>
          <w:szCs w:val="28"/>
        </w:rPr>
        <w:pict>
          <v:shape id="_x0000_i1055" type="#_x0000_t75" style="width:144.75pt;height:30pt">
            <v:imagedata r:id="rId37" o:title=""/>
          </v:shape>
        </w:pict>
      </w:r>
    </w:p>
    <w:p w:rsidR="00F41D63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  <w:lang w:val="en-US"/>
        </w:rPr>
        <w:pict>
          <v:shape id="_x0000_i1056" type="#_x0000_t75" style="width:75.75pt;height:30.75pt">
            <v:imagedata r:id="rId38" o:title=""/>
          </v:shape>
        </w:pict>
      </w:r>
    </w:p>
    <w:p w:rsidR="00C536F1" w:rsidRPr="000416C8" w:rsidRDefault="00C536F1" w:rsidP="00E02686">
      <w:pPr>
        <w:tabs>
          <w:tab w:val="left" w:pos="0"/>
        </w:tabs>
        <w:ind w:firstLine="709"/>
        <w:rPr>
          <w:rFonts w:ascii="Times New Roman" w:hAnsi="Times New Roman"/>
          <w:b/>
          <w:color w:val="000000"/>
          <w:szCs w:val="28"/>
        </w:rPr>
      </w:pPr>
      <w:r w:rsidRPr="000416C8">
        <w:rPr>
          <w:rFonts w:ascii="Times New Roman" w:hAnsi="Times New Roman"/>
          <w:b/>
          <w:color w:val="000000"/>
          <w:szCs w:val="28"/>
        </w:rPr>
        <w:t>Определение режимов резания и норм времени при фрезеровании шпоночных пазов.</w:t>
      </w:r>
    </w:p>
    <w:p w:rsidR="00C536F1" w:rsidRPr="000416C8" w:rsidRDefault="00C536F1" w:rsidP="00E02686">
      <w:pPr>
        <w:numPr>
          <w:ilvl w:val="0"/>
          <w:numId w:val="24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Определение длины рабочего хода:</w:t>
      </w:r>
    </w:p>
    <w:p w:rsidR="00084126" w:rsidRPr="000416C8" w:rsidRDefault="00084126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C536F1" w:rsidRPr="000416C8" w:rsidRDefault="005F56E5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р.х.1 = L</w:t>
      </w:r>
      <w:r w:rsidRPr="000416C8">
        <w:rPr>
          <w:rFonts w:ascii="Times New Roman" w:hAnsi="Times New Roman"/>
          <w:color w:val="000000"/>
          <w:szCs w:val="28"/>
          <w:lang w:val="en-US"/>
        </w:rPr>
        <w:t>p</w:t>
      </w:r>
      <w:r w:rsidRPr="000416C8">
        <w:rPr>
          <w:rFonts w:ascii="Times New Roman" w:hAnsi="Times New Roman"/>
          <w:color w:val="000000"/>
          <w:szCs w:val="28"/>
        </w:rPr>
        <w:t xml:space="preserve"> + </w:t>
      </w:r>
      <w:r w:rsidRPr="000416C8">
        <w:rPr>
          <w:rFonts w:ascii="Times New Roman" w:hAnsi="Times New Roman"/>
          <w:color w:val="000000"/>
          <w:szCs w:val="28"/>
          <w:lang w:val="en-US"/>
        </w:rPr>
        <w:t>Ln</w:t>
      </w:r>
      <w:r w:rsidRPr="000416C8">
        <w:rPr>
          <w:rFonts w:ascii="Times New Roman" w:hAnsi="Times New Roman"/>
          <w:color w:val="000000"/>
          <w:szCs w:val="28"/>
        </w:rPr>
        <w:t xml:space="preserve"> = 58 + 14 = 72 мм</w:t>
      </w:r>
    </w:p>
    <w:p w:rsidR="00084126" w:rsidRPr="000416C8" w:rsidRDefault="00084126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5F56E5" w:rsidRPr="000416C8" w:rsidRDefault="005F56E5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L</w:t>
      </w:r>
      <w:r w:rsidRPr="000416C8">
        <w:rPr>
          <w:rFonts w:ascii="Times New Roman" w:hAnsi="Times New Roman"/>
          <w:color w:val="000000"/>
          <w:szCs w:val="28"/>
          <w:lang w:val="en-US"/>
        </w:rPr>
        <w:t>p</w:t>
      </w:r>
      <w:r w:rsidRPr="000416C8">
        <w:rPr>
          <w:rFonts w:ascii="Times New Roman" w:hAnsi="Times New Roman"/>
          <w:color w:val="000000"/>
          <w:szCs w:val="28"/>
        </w:rPr>
        <w:t xml:space="preserve"> = 58 мм</w:t>
      </w:r>
    </w:p>
    <w:p w:rsidR="005F56E5" w:rsidRPr="000416C8" w:rsidRDefault="005F56E5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Ln</w:t>
      </w:r>
      <w:r w:rsidRPr="000416C8">
        <w:rPr>
          <w:rFonts w:ascii="Times New Roman" w:hAnsi="Times New Roman"/>
          <w:color w:val="000000"/>
          <w:szCs w:val="28"/>
        </w:rPr>
        <w:t xml:space="preserve"> = 14 мм</w:t>
      </w:r>
    </w:p>
    <w:p w:rsidR="005F56E5" w:rsidRPr="000416C8" w:rsidRDefault="005F56E5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5F56E5" w:rsidRPr="000416C8" w:rsidRDefault="005F56E5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L</w:t>
      </w:r>
      <w:r w:rsidRPr="000416C8">
        <w:rPr>
          <w:rFonts w:ascii="Times New Roman" w:hAnsi="Times New Roman"/>
          <w:color w:val="000000"/>
          <w:szCs w:val="28"/>
        </w:rPr>
        <w:t>р.х.2 = L</w:t>
      </w:r>
      <w:r w:rsidRPr="000416C8">
        <w:rPr>
          <w:rFonts w:ascii="Times New Roman" w:hAnsi="Times New Roman"/>
          <w:color w:val="000000"/>
          <w:szCs w:val="28"/>
          <w:lang w:val="en-US"/>
        </w:rPr>
        <w:t>p</w:t>
      </w:r>
      <w:r w:rsidRPr="000416C8">
        <w:rPr>
          <w:rFonts w:ascii="Times New Roman" w:hAnsi="Times New Roman"/>
          <w:color w:val="000000"/>
          <w:szCs w:val="28"/>
        </w:rPr>
        <w:t xml:space="preserve">2 + </w:t>
      </w:r>
      <w:r w:rsidRPr="000416C8">
        <w:rPr>
          <w:rFonts w:ascii="Times New Roman" w:hAnsi="Times New Roman"/>
          <w:color w:val="000000"/>
          <w:szCs w:val="28"/>
          <w:lang w:val="en-US"/>
        </w:rPr>
        <w:t>Ln</w:t>
      </w:r>
      <w:r w:rsidRPr="000416C8">
        <w:rPr>
          <w:rFonts w:ascii="Times New Roman" w:hAnsi="Times New Roman"/>
          <w:color w:val="000000"/>
          <w:szCs w:val="28"/>
        </w:rPr>
        <w:t>2 = 95 + 14 = 109 мм</w:t>
      </w:r>
    </w:p>
    <w:p w:rsidR="00634C20" w:rsidRPr="000416C8" w:rsidRDefault="00634C2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5F56E5" w:rsidRPr="000416C8" w:rsidRDefault="005F56E5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L</w:t>
      </w:r>
      <w:r w:rsidRPr="000416C8">
        <w:rPr>
          <w:rFonts w:ascii="Times New Roman" w:hAnsi="Times New Roman"/>
          <w:color w:val="000000"/>
          <w:szCs w:val="28"/>
          <w:lang w:val="en-US"/>
        </w:rPr>
        <w:t>p</w:t>
      </w:r>
      <w:r w:rsidRPr="000416C8">
        <w:rPr>
          <w:rFonts w:ascii="Times New Roman" w:hAnsi="Times New Roman"/>
          <w:color w:val="000000"/>
          <w:szCs w:val="28"/>
        </w:rPr>
        <w:t>2 = 95 мм</w:t>
      </w:r>
    </w:p>
    <w:p w:rsidR="005F56E5" w:rsidRPr="000416C8" w:rsidRDefault="005F56E5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Ln</w:t>
      </w:r>
      <w:r w:rsidRPr="000416C8">
        <w:rPr>
          <w:rFonts w:ascii="Times New Roman" w:hAnsi="Times New Roman"/>
          <w:color w:val="000000"/>
          <w:szCs w:val="28"/>
        </w:rPr>
        <w:t xml:space="preserve"> = 14 мм</w:t>
      </w:r>
    </w:p>
    <w:p w:rsidR="00BD7287" w:rsidRPr="000416C8" w:rsidRDefault="00BD7287" w:rsidP="00E02686">
      <w:pPr>
        <w:numPr>
          <w:ilvl w:val="0"/>
          <w:numId w:val="24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Назначение подачи на зуб фрезы:</w:t>
      </w:r>
    </w:p>
    <w:p w:rsidR="00634C20" w:rsidRPr="000416C8" w:rsidRDefault="00634C2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5F56E5" w:rsidRPr="000416C8" w:rsidRDefault="005F56E5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  <w:lang w:val="en-US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S0 = SzxZ</w:t>
      </w:r>
    </w:p>
    <w:p w:rsidR="00634C20" w:rsidRPr="000416C8" w:rsidRDefault="00634C2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4A5C67" w:rsidRPr="000416C8" w:rsidRDefault="004A5C6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  <w:lang w:val="en-US"/>
        </w:rPr>
      </w:pPr>
      <w:r w:rsidRPr="000416C8">
        <w:rPr>
          <w:rFonts w:ascii="Times New Roman" w:hAnsi="Times New Roman"/>
          <w:color w:val="000000"/>
          <w:szCs w:val="28"/>
          <w:lang w:val="en-US"/>
        </w:rPr>
        <w:t>S0 = 0,1x4 = 0,4 об/мин</w:t>
      </w:r>
    </w:p>
    <w:p w:rsidR="00BD7287" w:rsidRPr="000416C8" w:rsidRDefault="00BD7287" w:rsidP="00E02686">
      <w:pPr>
        <w:numPr>
          <w:ilvl w:val="0"/>
          <w:numId w:val="24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Определение стойкости Тр=</w:t>
      </w:r>
      <w:r w:rsidR="00ED3339" w:rsidRPr="000416C8">
        <w:rPr>
          <w:rFonts w:ascii="Times New Roman" w:hAnsi="Times New Roman"/>
          <w:color w:val="000000"/>
          <w:szCs w:val="28"/>
        </w:rPr>
        <w:t xml:space="preserve"> 40 мин</w:t>
      </w:r>
    </w:p>
    <w:p w:rsidR="00BD7287" w:rsidRPr="000416C8" w:rsidRDefault="00BD7287" w:rsidP="00E02686">
      <w:pPr>
        <w:numPr>
          <w:ilvl w:val="0"/>
          <w:numId w:val="24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 xml:space="preserve">Расчет скорости резания </w:t>
      </w:r>
      <w:r w:rsidRPr="000416C8">
        <w:rPr>
          <w:rFonts w:ascii="Times New Roman" w:hAnsi="Times New Roman"/>
          <w:color w:val="000000"/>
          <w:szCs w:val="28"/>
          <w:lang w:val="en-US"/>
        </w:rPr>
        <w:t>V</w:t>
      </w:r>
      <w:r w:rsidRPr="000416C8">
        <w:rPr>
          <w:rFonts w:ascii="Times New Roman" w:hAnsi="Times New Roman"/>
          <w:color w:val="000000"/>
          <w:szCs w:val="28"/>
        </w:rPr>
        <w:t>, мин/мин</w:t>
      </w:r>
    </w:p>
    <w:p w:rsidR="00634C20" w:rsidRPr="000416C8" w:rsidRDefault="00634C20" w:rsidP="00E02686">
      <w:pPr>
        <w:pStyle w:val="a6"/>
        <w:widowControl/>
        <w:ind w:left="0" w:firstLine="709"/>
        <w:rPr>
          <w:rFonts w:ascii="Times New Roman" w:hAnsi="Times New Roman"/>
          <w:color w:val="000000"/>
        </w:rPr>
      </w:pPr>
    </w:p>
    <w:p w:rsidR="00BD7287" w:rsidRPr="000416C8" w:rsidRDefault="00ED3339" w:rsidP="00E02686">
      <w:pPr>
        <w:pStyle w:val="a6"/>
        <w:widowControl/>
        <w:ind w:left="0" w:firstLine="709"/>
        <w:rPr>
          <w:rFonts w:ascii="Times New Roman" w:hAnsi="Times New Roman"/>
          <w:color w:val="000000"/>
        </w:rPr>
      </w:pPr>
      <w:r w:rsidRPr="000416C8">
        <w:rPr>
          <w:rFonts w:ascii="Times New Roman" w:hAnsi="Times New Roman"/>
          <w:color w:val="000000"/>
          <w:lang w:val="en-US"/>
        </w:rPr>
        <w:t>V</w:t>
      </w:r>
      <w:r w:rsidRPr="000416C8">
        <w:rPr>
          <w:rFonts w:ascii="Times New Roman" w:hAnsi="Times New Roman"/>
          <w:color w:val="000000"/>
        </w:rPr>
        <w:t xml:space="preserve"> = </w:t>
      </w:r>
      <w:r w:rsidRPr="000416C8">
        <w:rPr>
          <w:rFonts w:ascii="Times New Roman" w:hAnsi="Times New Roman"/>
          <w:color w:val="000000"/>
          <w:lang w:val="en-US"/>
        </w:rPr>
        <w:t>V</w:t>
      </w:r>
      <w:r w:rsidRPr="000416C8">
        <w:rPr>
          <w:rFonts w:ascii="Times New Roman" w:hAnsi="Times New Roman"/>
          <w:color w:val="000000"/>
        </w:rPr>
        <w:t>табл.</w:t>
      </w:r>
      <w:r w:rsidR="009F2E86" w:rsidRPr="000416C8">
        <w:rPr>
          <w:rFonts w:ascii="Times New Roman" w:hAnsi="Times New Roman"/>
          <w:color w:val="000000"/>
        </w:rPr>
        <w:t xml:space="preserve"> </w:t>
      </w:r>
      <w:r w:rsidR="009F2E86" w:rsidRPr="000416C8">
        <w:rPr>
          <w:rFonts w:ascii="Times New Roman" w:hAnsi="Times New Roman"/>
          <w:color w:val="000000"/>
          <w:lang w:val="en-US"/>
        </w:rPr>
        <w:t>x</w:t>
      </w:r>
      <w:r w:rsidR="009F2E86" w:rsidRPr="000416C8">
        <w:rPr>
          <w:rFonts w:ascii="Times New Roman" w:hAnsi="Times New Roman"/>
          <w:color w:val="000000"/>
        </w:rPr>
        <w:t xml:space="preserve"> </w:t>
      </w:r>
      <w:r w:rsidR="009F2E86" w:rsidRPr="000416C8">
        <w:rPr>
          <w:rFonts w:ascii="Times New Roman" w:hAnsi="Times New Roman"/>
          <w:color w:val="000000"/>
          <w:lang w:val="en-US"/>
        </w:rPr>
        <w:t>k</w:t>
      </w:r>
      <w:r w:rsidR="009F2E86" w:rsidRPr="000416C8">
        <w:rPr>
          <w:rFonts w:ascii="Times New Roman" w:hAnsi="Times New Roman"/>
          <w:color w:val="000000"/>
        </w:rPr>
        <w:t xml:space="preserve">1 </w:t>
      </w:r>
      <w:r w:rsidR="009F2E86" w:rsidRPr="000416C8">
        <w:rPr>
          <w:rFonts w:ascii="Times New Roman" w:hAnsi="Times New Roman"/>
          <w:color w:val="000000"/>
          <w:lang w:val="en-US"/>
        </w:rPr>
        <w:t>x</w:t>
      </w:r>
      <w:r w:rsidR="009F2E86" w:rsidRPr="000416C8">
        <w:rPr>
          <w:rFonts w:ascii="Times New Roman" w:hAnsi="Times New Roman"/>
          <w:color w:val="000000"/>
        </w:rPr>
        <w:t xml:space="preserve"> </w:t>
      </w:r>
      <w:r w:rsidR="009F2E86" w:rsidRPr="000416C8">
        <w:rPr>
          <w:rFonts w:ascii="Times New Roman" w:hAnsi="Times New Roman"/>
          <w:color w:val="000000"/>
          <w:lang w:val="en-US"/>
        </w:rPr>
        <w:t>k</w:t>
      </w:r>
      <w:r w:rsidR="009F2E86" w:rsidRPr="000416C8">
        <w:rPr>
          <w:rFonts w:ascii="Times New Roman" w:hAnsi="Times New Roman"/>
          <w:color w:val="000000"/>
        </w:rPr>
        <w:t xml:space="preserve">2 </w:t>
      </w:r>
      <w:r w:rsidR="009F2E86" w:rsidRPr="000416C8">
        <w:rPr>
          <w:rFonts w:ascii="Times New Roman" w:hAnsi="Times New Roman"/>
          <w:color w:val="000000"/>
          <w:lang w:val="en-US"/>
        </w:rPr>
        <w:t>x</w:t>
      </w:r>
      <w:r w:rsidR="009F2E86" w:rsidRPr="000416C8">
        <w:rPr>
          <w:rFonts w:ascii="Times New Roman" w:hAnsi="Times New Roman"/>
          <w:color w:val="000000"/>
        </w:rPr>
        <w:t xml:space="preserve"> </w:t>
      </w:r>
      <w:r w:rsidR="009F2E86" w:rsidRPr="000416C8">
        <w:rPr>
          <w:rFonts w:ascii="Times New Roman" w:hAnsi="Times New Roman"/>
          <w:color w:val="000000"/>
          <w:lang w:val="en-US"/>
        </w:rPr>
        <w:t>k</w:t>
      </w:r>
      <w:r w:rsidR="009F2E86" w:rsidRPr="000416C8">
        <w:rPr>
          <w:rFonts w:ascii="Times New Roman" w:hAnsi="Times New Roman"/>
          <w:color w:val="000000"/>
        </w:rPr>
        <w:t>3</w:t>
      </w:r>
    </w:p>
    <w:p w:rsidR="00634C20" w:rsidRPr="000416C8" w:rsidRDefault="00634C20" w:rsidP="00E02686">
      <w:pPr>
        <w:pStyle w:val="a6"/>
        <w:widowControl/>
        <w:ind w:left="0" w:firstLine="709"/>
        <w:rPr>
          <w:rFonts w:ascii="Times New Roman" w:hAnsi="Times New Roman"/>
          <w:color w:val="000000"/>
        </w:rPr>
      </w:pPr>
    </w:p>
    <w:p w:rsidR="009F2E86" w:rsidRPr="000416C8" w:rsidRDefault="00634C20" w:rsidP="00E02686">
      <w:pPr>
        <w:pStyle w:val="a6"/>
        <w:widowControl/>
        <w:ind w:left="0" w:firstLine="709"/>
        <w:rPr>
          <w:rFonts w:ascii="Times New Roman" w:hAnsi="Times New Roman"/>
          <w:color w:val="000000"/>
        </w:rPr>
      </w:pPr>
      <w:r w:rsidRPr="000416C8">
        <w:rPr>
          <w:rFonts w:ascii="Times New Roman" w:hAnsi="Times New Roman"/>
          <w:color w:val="000000"/>
        </w:rPr>
        <w:br w:type="page"/>
      </w:r>
      <w:r w:rsidR="009F2E86" w:rsidRPr="000416C8">
        <w:rPr>
          <w:rFonts w:ascii="Times New Roman" w:hAnsi="Times New Roman"/>
          <w:color w:val="000000"/>
          <w:lang w:val="en-US"/>
        </w:rPr>
        <w:t>V</w:t>
      </w:r>
      <w:r w:rsidR="009F2E86" w:rsidRPr="000416C8">
        <w:rPr>
          <w:rFonts w:ascii="Times New Roman" w:hAnsi="Times New Roman"/>
          <w:color w:val="000000"/>
        </w:rPr>
        <w:t xml:space="preserve">табл. = 29 об/мин; </w:t>
      </w:r>
      <w:r w:rsidR="009F2E86" w:rsidRPr="000416C8">
        <w:rPr>
          <w:rFonts w:ascii="Times New Roman" w:hAnsi="Times New Roman"/>
          <w:color w:val="000000"/>
          <w:lang w:val="en-US"/>
        </w:rPr>
        <w:t>k</w:t>
      </w:r>
      <w:r w:rsidR="009F2E86" w:rsidRPr="000416C8">
        <w:rPr>
          <w:rFonts w:ascii="Times New Roman" w:hAnsi="Times New Roman"/>
          <w:color w:val="000000"/>
        </w:rPr>
        <w:t xml:space="preserve">1 = 1,1 </w:t>
      </w:r>
      <w:r w:rsidR="009F2E86" w:rsidRPr="000416C8">
        <w:rPr>
          <w:rFonts w:ascii="Times New Roman" w:hAnsi="Times New Roman"/>
          <w:color w:val="000000"/>
          <w:lang w:val="en-US"/>
        </w:rPr>
        <w:t>k</w:t>
      </w:r>
      <w:r w:rsidR="009F2E86" w:rsidRPr="000416C8">
        <w:rPr>
          <w:rFonts w:ascii="Times New Roman" w:hAnsi="Times New Roman"/>
          <w:color w:val="000000"/>
        </w:rPr>
        <w:t xml:space="preserve">2 = 1,15 </w:t>
      </w:r>
      <w:r w:rsidR="009F2E86" w:rsidRPr="000416C8">
        <w:rPr>
          <w:rFonts w:ascii="Times New Roman" w:hAnsi="Times New Roman"/>
          <w:color w:val="000000"/>
          <w:lang w:val="en-US"/>
        </w:rPr>
        <w:t>k</w:t>
      </w:r>
      <w:r w:rsidR="009F2E86" w:rsidRPr="000416C8">
        <w:rPr>
          <w:rFonts w:ascii="Times New Roman" w:hAnsi="Times New Roman"/>
          <w:color w:val="000000"/>
        </w:rPr>
        <w:t>3 = 0,85</w:t>
      </w:r>
    </w:p>
    <w:p w:rsidR="009F2E86" w:rsidRPr="000416C8" w:rsidRDefault="009F2E86" w:rsidP="00E02686">
      <w:pPr>
        <w:pStyle w:val="a6"/>
        <w:widowControl/>
        <w:ind w:left="0" w:firstLine="709"/>
        <w:rPr>
          <w:rFonts w:ascii="Times New Roman" w:hAnsi="Times New Roman"/>
          <w:color w:val="000000"/>
        </w:rPr>
      </w:pPr>
      <w:r w:rsidRPr="000416C8">
        <w:rPr>
          <w:rFonts w:ascii="Times New Roman" w:hAnsi="Times New Roman"/>
          <w:color w:val="000000"/>
        </w:rPr>
        <w:t xml:space="preserve">Тогда </w:t>
      </w:r>
      <w:r w:rsidRPr="000416C8">
        <w:rPr>
          <w:rFonts w:ascii="Times New Roman" w:hAnsi="Times New Roman"/>
          <w:color w:val="000000"/>
          <w:lang w:val="en-US"/>
        </w:rPr>
        <w:t>V</w:t>
      </w:r>
      <w:r w:rsidRPr="000416C8">
        <w:rPr>
          <w:rFonts w:ascii="Times New Roman" w:hAnsi="Times New Roman"/>
          <w:color w:val="000000"/>
        </w:rPr>
        <w:t xml:space="preserve"> = 29 </w:t>
      </w:r>
      <w:r w:rsidRPr="000416C8">
        <w:rPr>
          <w:rFonts w:ascii="Times New Roman" w:hAnsi="Times New Roman"/>
          <w:color w:val="000000"/>
          <w:lang w:val="en-US"/>
        </w:rPr>
        <w:t>x</w:t>
      </w:r>
      <w:r w:rsidRPr="000416C8">
        <w:rPr>
          <w:rFonts w:ascii="Times New Roman" w:hAnsi="Times New Roman"/>
          <w:color w:val="000000"/>
        </w:rPr>
        <w:t xml:space="preserve"> 1,1 </w:t>
      </w:r>
      <w:r w:rsidRPr="000416C8">
        <w:rPr>
          <w:rFonts w:ascii="Times New Roman" w:hAnsi="Times New Roman"/>
          <w:color w:val="000000"/>
          <w:lang w:val="en-US"/>
        </w:rPr>
        <w:t>x</w:t>
      </w:r>
      <w:r w:rsidRPr="000416C8">
        <w:rPr>
          <w:rFonts w:ascii="Times New Roman" w:hAnsi="Times New Roman"/>
          <w:color w:val="000000"/>
        </w:rPr>
        <w:t xml:space="preserve"> 1,15 </w:t>
      </w:r>
      <w:r w:rsidRPr="000416C8">
        <w:rPr>
          <w:rFonts w:ascii="Times New Roman" w:hAnsi="Times New Roman"/>
          <w:color w:val="000000"/>
          <w:lang w:val="en-US"/>
        </w:rPr>
        <w:t>x</w:t>
      </w:r>
      <w:r w:rsidRPr="000416C8">
        <w:rPr>
          <w:rFonts w:ascii="Times New Roman" w:hAnsi="Times New Roman"/>
          <w:color w:val="000000"/>
        </w:rPr>
        <w:t xml:space="preserve"> 0,85 =31,182 м/мин</w:t>
      </w:r>
    </w:p>
    <w:p w:rsidR="00BD7287" w:rsidRPr="000416C8" w:rsidRDefault="00BD7287" w:rsidP="00E02686">
      <w:pPr>
        <w:numPr>
          <w:ilvl w:val="0"/>
          <w:numId w:val="24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 xml:space="preserve">Число оборотов </w:t>
      </w:r>
      <w:r w:rsidRPr="000416C8">
        <w:rPr>
          <w:rFonts w:ascii="Times New Roman" w:hAnsi="Times New Roman"/>
          <w:color w:val="000000"/>
          <w:szCs w:val="28"/>
          <w:lang w:val="en-US"/>
        </w:rPr>
        <w:t>n</w:t>
      </w:r>
    </w:p>
    <w:p w:rsidR="00634C20" w:rsidRPr="000416C8" w:rsidRDefault="00634C20" w:rsidP="00E02686">
      <w:pPr>
        <w:pStyle w:val="a6"/>
        <w:widowControl/>
        <w:ind w:left="0" w:firstLine="709"/>
        <w:rPr>
          <w:rFonts w:ascii="Times New Roman" w:hAnsi="Times New Roman"/>
          <w:color w:val="000000"/>
        </w:rPr>
      </w:pPr>
    </w:p>
    <w:p w:rsidR="00BD7287" w:rsidRPr="000416C8" w:rsidRDefault="007E3608" w:rsidP="00E02686">
      <w:pPr>
        <w:pStyle w:val="a6"/>
        <w:widowControl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pict>
          <v:shape id="_x0000_i1057" type="#_x0000_t75" style="width:75.75pt;height:34.5pt">
            <v:imagedata r:id="rId39" o:title=""/>
          </v:shape>
        </w:pict>
      </w:r>
    </w:p>
    <w:p w:rsidR="00634C20" w:rsidRPr="000416C8" w:rsidRDefault="00634C20" w:rsidP="00E02686">
      <w:pPr>
        <w:pStyle w:val="a6"/>
        <w:widowControl/>
        <w:ind w:left="0" w:firstLine="709"/>
        <w:rPr>
          <w:rFonts w:ascii="Times New Roman" w:hAnsi="Times New Roman"/>
          <w:color w:val="000000"/>
        </w:rPr>
      </w:pPr>
    </w:p>
    <w:p w:rsidR="00E213F2" w:rsidRPr="000416C8" w:rsidRDefault="007E3608" w:rsidP="00E02686">
      <w:pPr>
        <w:pStyle w:val="a6"/>
        <w:widowControl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pict>
          <v:shape id="_x0000_i1058" type="#_x0000_t75" style="width:187.5pt;height:30.75pt">
            <v:imagedata r:id="rId40" o:title=""/>
          </v:shape>
        </w:pict>
      </w:r>
    </w:p>
    <w:p w:rsidR="00BD7287" w:rsidRPr="000416C8" w:rsidRDefault="00BD7287" w:rsidP="00E02686">
      <w:pPr>
        <w:numPr>
          <w:ilvl w:val="0"/>
          <w:numId w:val="24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 xml:space="preserve">Расчет минутной подачи </w:t>
      </w:r>
      <w:r w:rsidRPr="000416C8">
        <w:rPr>
          <w:rFonts w:ascii="Times New Roman" w:hAnsi="Times New Roman"/>
          <w:color w:val="000000"/>
          <w:szCs w:val="28"/>
          <w:lang w:val="en-US"/>
        </w:rPr>
        <w:t>S</w:t>
      </w:r>
      <w:r w:rsidR="00E213F2" w:rsidRPr="000416C8">
        <w:rPr>
          <w:rFonts w:ascii="Times New Roman" w:hAnsi="Times New Roman"/>
          <w:color w:val="000000"/>
          <w:szCs w:val="28"/>
        </w:rPr>
        <w:t>м</w:t>
      </w:r>
      <w:r w:rsidR="00D22861" w:rsidRPr="000416C8">
        <w:rPr>
          <w:rFonts w:ascii="Times New Roman" w:hAnsi="Times New Roman"/>
          <w:color w:val="000000"/>
          <w:szCs w:val="28"/>
        </w:rPr>
        <w:t>:</w:t>
      </w:r>
    </w:p>
    <w:p w:rsidR="00634C20" w:rsidRPr="000416C8" w:rsidRDefault="00634C20" w:rsidP="00E02686">
      <w:pPr>
        <w:pStyle w:val="a6"/>
        <w:widowControl/>
        <w:ind w:left="0" w:firstLine="709"/>
        <w:rPr>
          <w:rFonts w:ascii="Times New Roman" w:hAnsi="Times New Roman"/>
          <w:color w:val="000000"/>
        </w:rPr>
      </w:pPr>
    </w:p>
    <w:p w:rsidR="00BD7287" w:rsidRPr="000416C8" w:rsidRDefault="00E213F2" w:rsidP="00E02686">
      <w:pPr>
        <w:pStyle w:val="a6"/>
        <w:widowControl/>
        <w:ind w:left="0" w:firstLine="709"/>
        <w:rPr>
          <w:rFonts w:ascii="Times New Roman" w:hAnsi="Times New Roman"/>
          <w:color w:val="000000"/>
        </w:rPr>
      </w:pPr>
      <w:r w:rsidRPr="000416C8">
        <w:rPr>
          <w:rFonts w:ascii="Times New Roman" w:hAnsi="Times New Roman"/>
          <w:color w:val="000000"/>
          <w:lang w:val="en-US"/>
        </w:rPr>
        <w:t>S</w:t>
      </w:r>
      <w:r w:rsidRPr="000416C8">
        <w:rPr>
          <w:rFonts w:ascii="Times New Roman" w:hAnsi="Times New Roman"/>
          <w:color w:val="000000"/>
        </w:rPr>
        <w:t>м = S</w:t>
      </w:r>
      <w:r w:rsidR="004A5708" w:rsidRPr="000416C8">
        <w:rPr>
          <w:rFonts w:ascii="Times New Roman" w:hAnsi="Times New Roman"/>
          <w:color w:val="000000"/>
        </w:rPr>
        <w:t xml:space="preserve">0 </w:t>
      </w:r>
      <w:r w:rsidR="004A5708" w:rsidRPr="000416C8">
        <w:rPr>
          <w:rFonts w:ascii="Times New Roman" w:hAnsi="Times New Roman"/>
          <w:color w:val="000000"/>
          <w:lang w:val="en-US"/>
        </w:rPr>
        <w:t>x</w:t>
      </w:r>
      <w:r w:rsidR="004A5708" w:rsidRPr="000416C8">
        <w:rPr>
          <w:rFonts w:ascii="Times New Roman" w:hAnsi="Times New Roman"/>
          <w:color w:val="000000"/>
        </w:rPr>
        <w:t xml:space="preserve"> </w:t>
      </w:r>
      <w:r w:rsidR="004A5708" w:rsidRPr="000416C8">
        <w:rPr>
          <w:rFonts w:ascii="Times New Roman" w:hAnsi="Times New Roman"/>
          <w:color w:val="000000"/>
          <w:lang w:val="en-US"/>
        </w:rPr>
        <w:t>n</w:t>
      </w:r>
      <w:r w:rsidR="004A5708" w:rsidRPr="000416C8">
        <w:rPr>
          <w:rFonts w:ascii="Times New Roman" w:hAnsi="Times New Roman"/>
          <w:color w:val="000000"/>
        </w:rPr>
        <w:t xml:space="preserve"> = 0,4 </w:t>
      </w:r>
      <w:r w:rsidR="004A5708" w:rsidRPr="000416C8">
        <w:rPr>
          <w:rFonts w:ascii="Times New Roman" w:hAnsi="Times New Roman"/>
          <w:color w:val="000000"/>
          <w:lang w:val="en-US"/>
        </w:rPr>
        <w:t>x</w:t>
      </w:r>
      <w:r w:rsidR="004A5708" w:rsidRPr="000416C8">
        <w:rPr>
          <w:rFonts w:ascii="Times New Roman" w:hAnsi="Times New Roman"/>
          <w:color w:val="000000"/>
        </w:rPr>
        <w:t xml:space="preserve"> 993,057 = 397,222 об/мин</w:t>
      </w:r>
    </w:p>
    <w:p w:rsidR="004A5708" w:rsidRPr="000416C8" w:rsidRDefault="004A5708" w:rsidP="00E02686">
      <w:pPr>
        <w:pStyle w:val="a6"/>
        <w:widowControl/>
        <w:ind w:left="0" w:firstLine="709"/>
        <w:rPr>
          <w:rFonts w:ascii="Times New Roman" w:hAnsi="Times New Roman"/>
          <w:color w:val="000000"/>
        </w:rPr>
      </w:pPr>
    </w:p>
    <w:p w:rsidR="00BD7287" w:rsidRPr="000416C8" w:rsidRDefault="00D22861" w:rsidP="00E02686">
      <w:pPr>
        <w:numPr>
          <w:ilvl w:val="0"/>
          <w:numId w:val="24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Расчет основного времени То:</w:t>
      </w:r>
    </w:p>
    <w:p w:rsidR="00634C20" w:rsidRPr="000416C8" w:rsidRDefault="00634C2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DE759F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  <w:lang w:val="en-US"/>
        </w:rPr>
      </w:pPr>
      <w:r>
        <w:rPr>
          <w:rFonts w:ascii="Times New Roman" w:hAnsi="Times New Roman"/>
          <w:color w:val="000000"/>
          <w:szCs w:val="28"/>
        </w:rPr>
        <w:pict>
          <v:shape id="_x0000_i1059" type="#_x0000_t75" style="width:57.75pt;height:33pt">
            <v:imagedata r:id="rId41" o:title=""/>
          </v:shape>
        </w:pict>
      </w:r>
    </w:p>
    <w:p w:rsidR="00634C20" w:rsidRPr="000416C8" w:rsidRDefault="00634C2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DE759F" w:rsidRPr="000416C8" w:rsidRDefault="007E360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  <w:lang w:val="en-US"/>
        </w:rPr>
        <w:pict>
          <v:shape id="_x0000_i1060" type="#_x0000_t75" style="width:131.25pt;height:33pt">
            <v:imagedata r:id="rId42" o:title=""/>
          </v:shape>
        </w:pict>
      </w:r>
      <w:r w:rsidR="00E02686" w:rsidRPr="000416C8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pict>
          <v:shape id="_x0000_i1061" type="#_x0000_t75" style="width:142.5pt;height:31.5pt">
            <v:imagedata r:id="rId43" o:title=""/>
          </v:shape>
        </w:pict>
      </w:r>
    </w:p>
    <w:p w:rsidR="001C4068" w:rsidRPr="000416C8" w:rsidRDefault="001C4068" w:rsidP="00E02686">
      <w:pPr>
        <w:tabs>
          <w:tab w:val="left" w:pos="0"/>
        </w:tabs>
        <w:ind w:firstLine="709"/>
        <w:rPr>
          <w:rFonts w:ascii="Times New Roman" w:hAnsi="Times New Roman"/>
          <w:b/>
          <w:color w:val="000000"/>
          <w:szCs w:val="28"/>
        </w:rPr>
      </w:pPr>
    </w:p>
    <w:p w:rsidR="00D22861" w:rsidRPr="000416C8" w:rsidRDefault="00634C20" w:rsidP="00634C20">
      <w:pPr>
        <w:tabs>
          <w:tab w:val="left" w:pos="0"/>
        </w:tabs>
        <w:ind w:firstLine="709"/>
        <w:jc w:val="center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b/>
          <w:color w:val="000000"/>
          <w:szCs w:val="28"/>
        </w:rPr>
        <w:br w:type="page"/>
      </w:r>
      <w:r w:rsidR="00D22861" w:rsidRPr="000416C8">
        <w:rPr>
          <w:rFonts w:ascii="Times New Roman" w:hAnsi="Times New Roman"/>
          <w:b/>
          <w:color w:val="000000"/>
          <w:szCs w:val="28"/>
        </w:rPr>
        <w:t>10. Маршрутная технологическая карта</w:t>
      </w:r>
    </w:p>
    <w:p w:rsidR="00634C20" w:rsidRPr="000416C8" w:rsidRDefault="00634C2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D22861" w:rsidRPr="000416C8" w:rsidRDefault="00D22861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Таблица 10.1</w:t>
      </w:r>
    </w:p>
    <w:p w:rsidR="00D22861" w:rsidRPr="000416C8" w:rsidRDefault="00D22861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Маршрутный план обработки ступенчатого вала на автоматизированной линии.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67"/>
        <w:gridCol w:w="992"/>
        <w:gridCol w:w="992"/>
        <w:gridCol w:w="993"/>
        <w:gridCol w:w="992"/>
        <w:gridCol w:w="3402"/>
      </w:tblGrid>
      <w:tr w:rsidR="00D22861" w:rsidRPr="000416C8" w:rsidTr="000416C8">
        <w:trPr>
          <w:cantSplit/>
          <w:trHeight w:val="1456"/>
        </w:trPr>
        <w:tc>
          <w:tcPr>
            <w:tcW w:w="534" w:type="dxa"/>
            <w:shd w:val="clear" w:color="auto" w:fill="auto"/>
            <w:textDirection w:val="btLr"/>
          </w:tcPr>
          <w:p w:rsidR="00D22861" w:rsidRPr="000416C8" w:rsidRDefault="00D228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№ операции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D228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Наименование и содержание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22861" w:rsidRPr="000416C8" w:rsidRDefault="00D228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Оборудование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D228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Приспособление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22861" w:rsidRPr="000416C8" w:rsidRDefault="00D228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Инструмент</w:t>
            </w:r>
          </w:p>
        </w:tc>
        <w:tc>
          <w:tcPr>
            <w:tcW w:w="3402" w:type="dxa"/>
            <w:shd w:val="clear" w:color="auto" w:fill="auto"/>
          </w:tcPr>
          <w:p w:rsidR="00D22861" w:rsidRPr="000416C8" w:rsidRDefault="0005546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Схема базирования детали</w:t>
            </w:r>
          </w:p>
        </w:tc>
      </w:tr>
      <w:tr w:rsidR="00D22861" w:rsidRPr="000416C8" w:rsidTr="000416C8">
        <w:trPr>
          <w:cantSplit/>
          <w:trHeight w:val="1972"/>
        </w:trPr>
        <w:tc>
          <w:tcPr>
            <w:tcW w:w="534" w:type="dxa"/>
            <w:shd w:val="clear" w:color="auto" w:fill="auto"/>
            <w:vAlign w:val="center"/>
          </w:tcPr>
          <w:p w:rsidR="00D22861" w:rsidRPr="000416C8" w:rsidRDefault="00D228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22861" w:rsidRPr="000416C8" w:rsidRDefault="00D228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22861" w:rsidRPr="000416C8" w:rsidRDefault="00D228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22861" w:rsidRPr="000416C8" w:rsidRDefault="00D228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D228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Вспомогательный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D22861" w:rsidRPr="000416C8" w:rsidRDefault="00D228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Режущий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D228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Контрольно-измерительный</w:t>
            </w:r>
          </w:p>
        </w:tc>
        <w:tc>
          <w:tcPr>
            <w:tcW w:w="3402" w:type="dxa"/>
            <w:shd w:val="clear" w:color="auto" w:fill="auto"/>
          </w:tcPr>
          <w:p w:rsidR="00D22861" w:rsidRPr="000416C8" w:rsidRDefault="00D228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D22861" w:rsidRPr="000416C8" w:rsidTr="000416C8">
        <w:tc>
          <w:tcPr>
            <w:tcW w:w="534" w:type="dxa"/>
            <w:shd w:val="clear" w:color="auto" w:fill="auto"/>
            <w:vAlign w:val="center"/>
          </w:tcPr>
          <w:p w:rsidR="00D22861" w:rsidRPr="000416C8" w:rsidRDefault="00D228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22861" w:rsidRPr="000416C8" w:rsidRDefault="00D228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22861" w:rsidRPr="000416C8" w:rsidRDefault="00D228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22861" w:rsidRPr="000416C8" w:rsidRDefault="00D228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22861" w:rsidRPr="000416C8" w:rsidRDefault="0005546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D22861" w:rsidRPr="000416C8" w:rsidRDefault="0005546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22861" w:rsidRPr="000416C8" w:rsidRDefault="0005546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D22861" w:rsidRPr="000416C8" w:rsidRDefault="0005546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</w:tr>
      <w:tr w:rsidR="00D22861" w:rsidRPr="000416C8" w:rsidTr="000416C8">
        <w:trPr>
          <w:cantSplit/>
          <w:trHeight w:val="5309"/>
        </w:trPr>
        <w:tc>
          <w:tcPr>
            <w:tcW w:w="534" w:type="dxa"/>
            <w:shd w:val="clear" w:color="auto" w:fill="auto"/>
            <w:vAlign w:val="center"/>
          </w:tcPr>
          <w:p w:rsidR="00D22861" w:rsidRPr="000416C8" w:rsidRDefault="00362B35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362B35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Фрезерно-центровальная. Фрезеровать торцы начисто и зацентровать с 2 сторон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22861" w:rsidRPr="000416C8" w:rsidRDefault="00362B35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Фрезерно-центровальный полуавтомат Мод. МР-71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362B35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Тиски (принадлежности станка)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615230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2 оправки для торцевых фрез; 2 сверлильных патрона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D22861" w:rsidRPr="000416C8" w:rsidRDefault="00615230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2 торцевые фрезы; 2 центровочных сверла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615230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Линейка, штангенциркуль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861" w:rsidRPr="000416C8" w:rsidRDefault="007E3608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pict>
                <v:shape id="_x0000_i1062" type="#_x0000_t75" style="width:150pt;height:37.5pt">
                  <v:imagedata r:id="rId44" o:title=""/>
                </v:shape>
              </w:pict>
            </w:r>
          </w:p>
        </w:tc>
      </w:tr>
      <w:tr w:rsidR="00D22861" w:rsidRPr="000416C8" w:rsidTr="000416C8">
        <w:trPr>
          <w:cantSplit/>
          <w:trHeight w:val="5292"/>
        </w:trPr>
        <w:tc>
          <w:tcPr>
            <w:tcW w:w="534" w:type="dxa"/>
            <w:shd w:val="clear" w:color="auto" w:fill="auto"/>
            <w:vAlign w:val="center"/>
          </w:tcPr>
          <w:p w:rsidR="00D22861" w:rsidRPr="000416C8" w:rsidRDefault="00A106AE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A106AE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Автоматная токарная. Обточить длинную часть вала начерно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22861" w:rsidRPr="000416C8" w:rsidRDefault="00A106AE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Токарный многорезцовый полуавтомат мод. 1А730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A106AE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Поводковый патрон с плавающим центром; возвращающийся в центр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A106AE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Стойка для крепления резцов на суппорте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D22861" w:rsidRPr="000416C8" w:rsidRDefault="00A106AE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2 токарных</w:t>
            </w:r>
            <w:r w:rsidR="0060153F"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проходных упорных резца и токарный прямой проходной резец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A106AE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60153F"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Предельные скобы для диаметральных реальных размеров; штангенциркуль для линейных размеров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861" w:rsidRPr="000416C8" w:rsidRDefault="007E3608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pict>
                <v:shape id="_x0000_i1063" type="#_x0000_t75" style="width:155.25pt;height:39pt">
                  <v:imagedata r:id="rId45" o:title=""/>
                </v:shape>
              </w:pict>
            </w:r>
          </w:p>
        </w:tc>
      </w:tr>
      <w:tr w:rsidR="00D22861" w:rsidRPr="000416C8" w:rsidTr="000416C8">
        <w:tc>
          <w:tcPr>
            <w:tcW w:w="534" w:type="dxa"/>
            <w:shd w:val="clear" w:color="auto" w:fill="auto"/>
            <w:vAlign w:val="center"/>
          </w:tcPr>
          <w:p w:rsidR="00D22861" w:rsidRPr="000416C8" w:rsidRDefault="0060153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22861" w:rsidRPr="000416C8" w:rsidRDefault="0060153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22861" w:rsidRPr="000416C8" w:rsidRDefault="0060153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22861" w:rsidRPr="000416C8" w:rsidRDefault="0060153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22861" w:rsidRPr="000416C8" w:rsidRDefault="0060153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D22861" w:rsidRPr="000416C8" w:rsidRDefault="0060153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22861" w:rsidRPr="000416C8" w:rsidRDefault="0060153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861" w:rsidRPr="000416C8" w:rsidRDefault="0060153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</w:tr>
      <w:tr w:rsidR="00D22861" w:rsidRPr="000416C8" w:rsidTr="000416C8">
        <w:trPr>
          <w:cantSplit/>
          <w:trHeight w:val="4167"/>
        </w:trPr>
        <w:tc>
          <w:tcPr>
            <w:tcW w:w="534" w:type="dxa"/>
            <w:shd w:val="clear" w:color="auto" w:fill="auto"/>
            <w:vAlign w:val="center"/>
          </w:tcPr>
          <w:p w:rsidR="00D22861" w:rsidRPr="000416C8" w:rsidRDefault="0060153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60153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Токарно-винторезная. Обточить короткую часть вала начерно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22861" w:rsidRPr="000416C8" w:rsidRDefault="0060153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Токарно-винторезный станок мод. 16К20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60153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Центр жесткий; поводок; центр вращающийся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D228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D22861" w:rsidRPr="000416C8" w:rsidRDefault="0060153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Токарный проходной упорный резец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60153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Предельная скоба для диаметрального размера; штангенциркуль для линейного размера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861" w:rsidRPr="000416C8" w:rsidRDefault="007E3608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pict>
                <v:shape id="_x0000_i1064" type="#_x0000_t75" style="width:155.25pt;height:39pt">
                  <v:imagedata r:id="rId45" o:title=""/>
                </v:shape>
              </w:pict>
            </w:r>
          </w:p>
        </w:tc>
      </w:tr>
      <w:tr w:rsidR="00D22861" w:rsidRPr="000416C8" w:rsidTr="000416C8">
        <w:trPr>
          <w:cantSplit/>
          <w:trHeight w:val="6284"/>
        </w:trPr>
        <w:tc>
          <w:tcPr>
            <w:tcW w:w="534" w:type="dxa"/>
            <w:shd w:val="clear" w:color="auto" w:fill="auto"/>
            <w:vAlign w:val="center"/>
          </w:tcPr>
          <w:p w:rsidR="00D22861" w:rsidRPr="000416C8" w:rsidRDefault="0060153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60153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Токарно-внторезная. Обточить короткую часть вала начисто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22861" w:rsidRPr="000416C8" w:rsidRDefault="0060153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Токарно-винторезный станок мод. 16К20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60153F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Центр жесткий; поводок; центр вращающийся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D2286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D22861" w:rsidRPr="000416C8" w:rsidRDefault="00F0140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Токарный проходной упорный резец. Резец канавочный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F0140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Предельная скоба для диаметрального размера; штангенциркуль для линейного размера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861" w:rsidRPr="000416C8" w:rsidRDefault="007E3608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pict>
                <v:shape id="_x0000_i1065" type="#_x0000_t75" style="width:157.5pt;height:36.75pt">
                  <v:imagedata r:id="rId46" o:title=""/>
                </v:shape>
              </w:pict>
            </w:r>
          </w:p>
        </w:tc>
      </w:tr>
      <w:tr w:rsidR="00D22861" w:rsidRPr="000416C8" w:rsidTr="000416C8">
        <w:tc>
          <w:tcPr>
            <w:tcW w:w="534" w:type="dxa"/>
            <w:shd w:val="clear" w:color="auto" w:fill="auto"/>
            <w:vAlign w:val="center"/>
          </w:tcPr>
          <w:p w:rsidR="00D22861" w:rsidRPr="000416C8" w:rsidRDefault="00F0140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22861" w:rsidRPr="000416C8" w:rsidRDefault="00F0140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22861" w:rsidRPr="000416C8" w:rsidRDefault="00F0140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22861" w:rsidRPr="000416C8" w:rsidRDefault="00F0140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22861" w:rsidRPr="000416C8" w:rsidRDefault="00F0140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D22861" w:rsidRPr="000416C8" w:rsidRDefault="00F0140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22861" w:rsidRPr="000416C8" w:rsidRDefault="00F0140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861" w:rsidRPr="000416C8" w:rsidRDefault="00F0140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</w:tr>
      <w:tr w:rsidR="00D22861" w:rsidRPr="000416C8" w:rsidTr="000416C8">
        <w:trPr>
          <w:cantSplit/>
          <w:trHeight w:val="5712"/>
        </w:trPr>
        <w:tc>
          <w:tcPr>
            <w:tcW w:w="534" w:type="dxa"/>
            <w:shd w:val="clear" w:color="auto" w:fill="auto"/>
            <w:vAlign w:val="center"/>
          </w:tcPr>
          <w:p w:rsidR="00D22861" w:rsidRPr="000416C8" w:rsidRDefault="00F0140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F0140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Автоматная токарная. Обточить длинную часть вала начисто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22861" w:rsidRPr="000416C8" w:rsidRDefault="00F0140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Токарно-многорезцовый полуавтомат мод. 1А730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F0140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Поводковый патрон с плавающим центром, вращающийся центр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F0140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Стойки для крепления резцов на суппортах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D22861" w:rsidRPr="000416C8" w:rsidRDefault="00F0140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2 токарных проходных упорных резца; токарный проходной резец; 2 канавочных резца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F0140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Предельная скоба для диаметрального размера; штангенциркуль для линейного размера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861" w:rsidRPr="000416C8" w:rsidRDefault="007E3608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pict>
                <v:shape id="_x0000_i1066" type="#_x0000_t75" style="width:150pt;height:37.5pt">
                  <v:imagedata r:id="rId47" o:title=""/>
                </v:shape>
              </w:pict>
            </w:r>
          </w:p>
        </w:tc>
      </w:tr>
      <w:tr w:rsidR="00D22861" w:rsidRPr="000416C8" w:rsidTr="000416C8">
        <w:trPr>
          <w:cantSplit/>
          <w:trHeight w:val="4867"/>
        </w:trPr>
        <w:tc>
          <w:tcPr>
            <w:tcW w:w="534" w:type="dxa"/>
            <w:shd w:val="clear" w:color="auto" w:fill="auto"/>
            <w:vAlign w:val="center"/>
          </w:tcPr>
          <w:p w:rsidR="00D22861" w:rsidRPr="000416C8" w:rsidRDefault="00F01401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Горизонтально-фрезерная. Фрезеровать шпоночный паз на короткой части вала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Горизонтально-фрезерный станок, мод. 6М82Г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Специальное пневматическое тисочного типа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Оправка для фрезы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Фреза дисковая трехсторонняя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Калибр пазовый; шаблон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861" w:rsidRPr="000416C8" w:rsidRDefault="007E3608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pict>
                <v:shape id="_x0000_i1067" type="#_x0000_t75" style="width:147.75pt;height:37.5pt">
                  <v:imagedata r:id="rId48" o:title=""/>
                </v:shape>
              </w:pict>
            </w:r>
          </w:p>
        </w:tc>
      </w:tr>
      <w:tr w:rsidR="00D22861" w:rsidRPr="000416C8" w:rsidTr="000416C8">
        <w:tc>
          <w:tcPr>
            <w:tcW w:w="534" w:type="dxa"/>
            <w:shd w:val="clear" w:color="auto" w:fill="auto"/>
            <w:vAlign w:val="center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</w:tr>
      <w:tr w:rsidR="00D22861" w:rsidRPr="000416C8" w:rsidTr="000416C8">
        <w:trPr>
          <w:cantSplit/>
          <w:trHeight w:val="4586"/>
        </w:trPr>
        <w:tc>
          <w:tcPr>
            <w:tcW w:w="534" w:type="dxa"/>
            <w:shd w:val="clear" w:color="auto" w:fill="auto"/>
            <w:vAlign w:val="center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35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Горизонтально-фрезерная. Фрезеровать шпоночный паз на длинной части вала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Горизонтально-фрезерный станок, мод. 6М82Г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Специальное пневматическое тисочного типа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Оправка для фрезы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Фреза дисковая трехсторонняя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2861" w:rsidRPr="000416C8" w:rsidRDefault="00D51C4B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416C8">
              <w:rPr>
                <w:rFonts w:ascii="Times New Roman" w:hAnsi="Times New Roman"/>
                <w:color w:val="000000"/>
                <w:sz w:val="20"/>
                <w:szCs w:val="28"/>
              </w:rPr>
              <w:t>Калибр пазовый; шаблон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861" w:rsidRPr="000416C8" w:rsidRDefault="007E3608" w:rsidP="000416C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pict>
                <v:shape id="_x0000_i1068" type="#_x0000_t75" style="width:153pt;height:39pt">
                  <v:imagedata r:id="rId49" o:title=""/>
                </v:shape>
              </w:pict>
            </w:r>
          </w:p>
        </w:tc>
      </w:tr>
    </w:tbl>
    <w:p w:rsidR="001C4068" w:rsidRPr="000416C8" w:rsidRDefault="001C4068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9A6DC7" w:rsidRPr="000416C8" w:rsidRDefault="00634C20" w:rsidP="00634C20">
      <w:pPr>
        <w:tabs>
          <w:tab w:val="left" w:pos="0"/>
        </w:tabs>
        <w:ind w:firstLine="709"/>
        <w:jc w:val="center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b/>
          <w:color w:val="000000"/>
          <w:szCs w:val="28"/>
        </w:rPr>
        <w:t>11</w:t>
      </w:r>
      <w:r w:rsidR="009A6DC7" w:rsidRPr="000416C8">
        <w:rPr>
          <w:rFonts w:ascii="Times New Roman" w:hAnsi="Times New Roman"/>
          <w:b/>
          <w:color w:val="000000"/>
          <w:szCs w:val="28"/>
        </w:rPr>
        <w:t>. Эффективность предлагаемого технологического процесса</w:t>
      </w:r>
    </w:p>
    <w:p w:rsidR="00634C20" w:rsidRPr="000416C8" w:rsidRDefault="00634C2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9A6DC7" w:rsidRPr="000416C8" w:rsidRDefault="009A6DC7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Предложенный в работе технологический процесс полностью отвечает поставленным требованиям для заданной программы выпуска деталей. Он является экономически выгодным при мелкосерийном производстве.</w:t>
      </w:r>
    </w:p>
    <w:p w:rsidR="006C2613" w:rsidRPr="000416C8" w:rsidRDefault="006C2613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E02686" w:rsidRPr="000416C8" w:rsidRDefault="00634C20" w:rsidP="00634C20">
      <w:pPr>
        <w:tabs>
          <w:tab w:val="left" w:pos="0"/>
        </w:tabs>
        <w:ind w:firstLine="709"/>
        <w:jc w:val="center"/>
        <w:rPr>
          <w:rFonts w:ascii="Times New Roman" w:hAnsi="Times New Roman"/>
          <w:b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br w:type="page"/>
      </w:r>
      <w:r w:rsidR="006C2613" w:rsidRPr="000416C8">
        <w:rPr>
          <w:rFonts w:ascii="Times New Roman" w:hAnsi="Times New Roman"/>
          <w:b/>
          <w:color w:val="000000"/>
          <w:szCs w:val="28"/>
        </w:rPr>
        <w:t>Литература</w:t>
      </w:r>
    </w:p>
    <w:p w:rsidR="00634C20" w:rsidRPr="000416C8" w:rsidRDefault="00634C20" w:rsidP="00E02686">
      <w:pPr>
        <w:tabs>
          <w:tab w:val="left" w:pos="0"/>
        </w:tabs>
        <w:ind w:firstLine="709"/>
        <w:rPr>
          <w:rFonts w:ascii="Times New Roman" w:hAnsi="Times New Roman"/>
          <w:color w:val="000000"/>
          <w:szCs w:val="28"/>
        </w:rPr>
      </w:pPr>
    </w:p>
    <w:p w:rsidR="00CB572A" w:rsidRPr="000416C8" w:rsidRDefault="00CB572A" w:rsidP="00634C20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1. Аверьянов О.И., Клепиков В.В. «Режущий инструмент» Учебное пособие. М: МГИУ, 2007, 144 с.</w:t>
      </w:r>
    </w:p>
    <w:p w:rsidR="00E02686" w:rsidRPr="000416C8" w:rsidRDefault="00CB572A" w:rsidP="00634C20">
      <w:pPr>
        <w:tabs>
          <w:tab w:val="left" w:pos="993"/>
          <w:tab w:val="left" w:pos="1134"/>
        </w:tabs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2.</w:t>
      </w:r>
      <w:r w:rsidR="00634C20" w:rsidRPr="000416C8">
        <w:rPr>
          <w:rFonts w:ascii="Times New Roman" w:hAnsi="Times New Roman"/>
          <w:color w:val="000000"/>
          <w:szCs w:val="28"/>
        </w:rPr>
        <w:t xml:space="preserve"> </w:t>
      </w:r>
      <w:r w:rsidRPr="000416C8">
        <w:rPr>
          <w:rFonts w:ascii="Times New Roman" w:hAnsi="Times New Roman"/>
          <w:color w:val="000000"/>
          <w:szCs w:val="28"/>
        </w:rPr>
        <w:t>Горбацевич А.Ф., Шкред В. А. Курсовое проектирование по технологии машиностроения:- 4-е изд., перераб. и доп.- Выш. школа, 1983, ил.</w:t>
      </w:r>
    </w:p>
    <w:p w:rsidR="00CB572A" w:rsidRPr="000416C8" w:rsidRDefault="00CB572A" w:rsidP="00634C20">
      <w:pPr>
        <w:tabs>
          <w:tab w:val="left" w:pos="993"/>
          <w:tab w:val="left" w:pos="1134"/>
        </w:tabs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3.</w:t>
      </w:r>
      <w:r w:rsidR="00634C20" w:rsidRPr="000416C8">
        <w:rPr>
          <w:rFonts w:ascii="Times New Roman" w:hAnsi="Times New Roman"/>
          <w:color w:val="000000"/>
          <w:szCs w:val="28"/>
        </w:rPr>
        <w:t xml:space="preserve"> </w:t>
      </w:r>
      <w:r w:rsidRPr="000416C8">
        <w:rPr>
          <w:rFonts w:ascii="Times New Roman" w:hAnsi="Times New Roman"/>
          <w:color w:val="000000"/>
          <w:szCs w:val="28"/>
        </w:rPr>
        <w:t>Гжиров Р.И. Краткий справочник конструктора: Справочник - М.: Машиностроение, Ленинград, 1983год.</w:t>
      </w:r>
    </w:p>
    <w:p w:rsidR="006C2613" w:rsidRPr="000416C8" w:rsidRDefault="00640892" w:rsidP="00634C20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4</w:t>
      </w:r>
      <w:r w:rsidR="006C2613" w:rsidRPr="000416C8">
        <w:rPr>
          <w:rFonts w:ascii="Times New Roman" w:hAnsi="Times New Roman"/>
          <w:color w:val="000000"/>
          <w:szCs w:val="28"/>
        </w:rPr>
        <w:t>. Клепиков В.В., Порошин В.В., Голов В.А. «Качество изделий» Учебное пособие. М: МГИУ , 288с.</w:t>
      </w:r>
    </w:p>
    <w:p w:rsidR="006C2613" w:rsidRPr="000416C8" w:rsidRDefault="00640892" w:rsidP="00634C20">
      <w:pPr>
        <w:tabs>
          <w:tab w:val="left" w:pos="993"/>
          <w:tab w:val="left" w:pos="1134"/>
        </w:tabs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5.</w:t>
      </w:r>
      <w:r w:rsidR="00634C20" w:rsidRPr="000416C8">
        <w:rPr>
          <w:rFonts w:ascii="Times New Roman" w:hAnsi="Times New Roman"/>
          <w:color w:val="000000"/>
          <w:szCs w:val="28"/>
        </w:rPr>
        <w:t xml:space="preserve"> </w:t>
      </w:r>
      <w:r w:rsidR="006C2613" w:rsidRPr="000416C8">
        <w:rPr>
          <w:rFonts w:ascii="Times New Roman" w:hAnsi="Times New Roman"/>
          <w:color w:val="000000"/>
          <w:szCs w:val="28"/>
        </w:rPr>
        <w:t>Михайлов А.В. Методическое указание «Определение операционных размеров механической обработки в условиях серийного производства»</w:t>
      </w:r>
      <w:r w:rsidR="00634C20" w:rsidRPr="000416C8">
        <w:rPr>
          <w:rFonts w:ascii="Times New Roman" w:hAnsi="Times New Roman"/>
          <w:color w:val="000000"/>
          <w:szCs w:val="28"/>
        </w:rPr>
        <w:t xml:space="preserve"> </w:t>
      </w:r>
      <w:r w:rsidR="006C2613" w:rsidRPr="000416C8">
        <w:rPr>
          <w:rFonts w:ascii="Times New Roman" w:hAnsi="Times New Roman"/>
          <w:color w:val="000000"/>
          <w:szCs w:val="28"/>
        </w:rPr>
        <w:t>Тольятти, 1992год.</w:t>
      </w:r>
    </w:p>
    <w:p w:rsidR="006C2613" w:rsidRPr="000416C8" w:rsidRDefault="00640892" w:rsidP="00634C20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6</w:t>
      </w:r>
      <w:r w:rsidR="006C2613" w:rsidRPr="000416C8">
        <w:rPr>
          <w:rFonts w:ascii="Times New Roman" w:hAnsi="Times New Roman"/>
          <w:color w:val="000000"/>
          <w:szCs w:val="28"/>
        </w:rPr>
        <w:t>. «Основы технологии машиностроения» Учебник. М: Машиностроение «станки» Колесов И.М. 1997, 592 с.</w:t>
      </w:r>
    </w:p>
    <w:p w:rsidR="006C2613" w:rsidRPr="000416C8" w:rsidRDefault="00640892" w:rsidP="00634C20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7</w:t>
      </w:r>
      <w:r w:rsidR="006C2613" w:rsidRPr="000416C8">
        <w:rPr>
          <w:rFonts w:ascii="Times New Roman" w:hAnsi="Times New Roman"/>
          <w:color w:val="000000"/>
          <w:szCs w:val="28"/>
        </w:rPr>
        <w:t>. «Основы автоматизации машино-строительного производства» Учебник. Издание 3-е. Под редакцией Ю.М.</w:t>
      </w:r>
      <w:r w:rsidR="00634C20" w:rsidRPr="000416C8">
        <w:rPr>
          <w:rFonts w:ascii="Times New Roman" w:hAnsi="Times New Roman"/>
          <w:color w:val="000000"/>
          <w:szCs w:val="28"/>
        </w:rPr>
        <w:t xml:space="preserve"> </w:t>
      </w:r>
      <w:r w:rsidR="006C2613" w:rsidRPr="000416C8">
        <w:rPr>
          <w:rFonts w:ascii="Times New Roman" w:hAnsi="Times New Roman"/>
          <w:color w:val="000000"/>
          <w:szCs w:val="28"/>
        </w:rPr>
        <w:t>Солоницева М: Высшая школа 2001, 312с.</w:t>
      </w:r>
    </w:p>
    <w:p w:rsidR="006C2613" w:rsidRPr="000416C8" w:rsidRDefault="00640892" w:rsidP="00634C20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8</w:t>
      </w:r>
      <w:r w:rsidR="006C2613" w:rsidRPr="000416C8">
        <w:rPr>
          <w:rFonts w:ascii="Times New Roman" w:hAnsi="Times New Roman"/>
          <w:color w:val="000000"/>
          <w:szCs w:val="28"/>
        </w:rPr>
        <w:t>. «Проектирование технологий машиностроения на ЭВМ» Учебник. Под редакцией О.В. Таратынова М: МГИУ, 2006, 5/9 с.</w:t>
      </w:r>
    </w:p>
    <w:p w:rsidR="006C2613" w:rsidRPr="000416C8" w:rsidRDefault="00640892" w:rsidP="00634C20">
      <w:pPr>
        <w:tabs>
          <w:tab w:val="left" w:pos="993"/>
          <w:tab w:val="left" w:pos="1134"/>
        </w:tabs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9.</w:t>
      </w:r>
      <w:r w:rsidR="00634C20" w:rsidRPr="000416C8">
        <w:rPr>
          <w:rFonts w:ascii="Times New Roman" w:hAnsi="Times New Roman"/>
          <w:color w:val="000000"/>
          <w:szCs w:val="28"/>
        </w:rPr>
        <w:t xml:space="preserve"> </w:t>
      </w:r>
      <w:r w:rsidR="006C2613" w:rsidRPr="000416C8">
        <w:rPr>
          <w:rFonts w:ascii="Times New Roman" w:hAnsi="Times New Roman"/>
          <w:color w:val="000000"/>
          <w:szCs w:val="28"/>
        </w:rPr>
        <w:t>Справочник технолога машиностроителя./ Под редакцией А.Г. Косиловой, Р. К. Мещерякова. – М .: Машиностроение, 1985.- Т.1,2.</w:t>
      </w:r>
    </w:p>
    <w:p w:rsidR="006C2613" w:rsidRPr="000416C8" w:rsidRDefault="00640892" w:rsidP="00634C20">
      <w:pPr>
        <w:tabs>
          <w:tab w:val="num" w:pos="284"/>
          <w:tab w:val="left" w:pos="993"/>
          <w:tab w:val="left" w:pos="1134"/>
        </w:tabs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10</w:t>
      </w:r>
      <w:r w:rsidR="006C2613" w:rsidRPr="000416C8">
        <w:rPr>
          <w:rFonts w:ascii="Times New Roman" w:hAnsi="Times New Roman"/>
          <w:color w:val="000000"/>
          <w:szCs w:val="28"/>
        </w:rPr>
        <w:t>. Справочник конструктора-машиностроителя/ Анурьев В.И., - М.:</w:t>
      </w:r>
      <w:r w:rsidR="00634C20" w:rsidRPr="000416C8">
        <w:rPr>
          <w:rFonts w:ascii="Times New Roman" w:hAnsi="Times New Roman"/>
          <w:color w:val="000000"/>
          <w:szCs w:val="28"/>
        </w:rPr>
        <w:t xml:space="preserve"> </w:t>
      </w:r>
      <w:r w:rsidR="006C2613" w:rsidRPr="000416C8">
        <w:rPr>
          <w:rFonts w:ascii="Times New Roman" w:hAnsi="Times New Roman"/>
          <w:color w:val="000000"/>
          <w:szCs w:val="28"/>
        </w:rPr>
        <w:t>Машиностроение, 2001. – Т.1,2,3.</w:t>
      </w:r>
    </w:p>
    <w:p w:rsidR="006C2613" w:rsidRPr="000416C8" w:rsidRDefault="006C2613" w:rsidP="00634C20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1</w:t>
      </w:r>
      <w:r w:rsidR="00640892" w:rsidRPr="000416C8">
        <w:rPr>
          <w:rFonts w:ascii="Times New Roman" w:hAnsi="Times New Roman"/>
          <w:color w:val="000000"/>
          <w:szCs w:val="28"/>
        </w:rPr>
        <w:t>1</w:t>
      </w:r>
      <w:r w:rsidRPr="000416C8">
        <w:rPr>
          <w:rFonts w:ascii="Times New Roman" w:hAnsi="Times New Roman"/>
          <w:color w:val="000000"/>
          <w:szCs w:val="28"/>
        </w:rPr>
        <w:t>. Таратынов О.В., Клепиков В.В., Ашкиназий Я.М. «Проектирование гибких технологических систем с применением ЭВМ» Учебное пособие. М:МГИУ, 2006, 118 с.</w:t>
      </w:r>
    </w:p>
    <w:p w:rsidR="006C2613" w:rsidRPr="000416C8" w:rsidRDefault="006C2613" w:rsidP="00634C20">
      <w:pPr>
        <w:suppressAutoHyphens/>
        <w:ind w:firstLine="0"/>
        <w:jc w:val="left"/>
        <w:rPr>
          <w:rFonts w:ascii="Times New Roman" w:hAnsi="Times New Roman"/>
          <w:color w:val="000000"/>
          <w:szCs w:val="28"/>
        </w:rPr>
      </w:pPr>
      <w:r w:rsidRPr="000416C8">
        <w:rPr>
          <w:rFonts w:ascii="Times New Roman" w:hAnsi="Times New Roman"/>
          <w:color w:val="000000"/>
          <w:szCs w:val="28"/>
        </w:rPr>
        <w:t>1</w:t>
      </w:r>
      <w:r w:rsidR="00640892" w:rsidRPr="000416C8">
        <w:rPr>
          <w:rFonts w:ascii="Times New Roman" w:hAnsi="Times New Roman"/>
          <w:color w:val="000000"/>
          <w:szCs w:val="28"/>
        </w:rPr>
        <w:t>2</w:t>
      </w:r>
      <w:r w:rsidRPr="000416C8">
        <w:rPr>
          <w:rFonts w:ascii="Times New Roman" w:hAnsi="Times New Roman"/>
          <w:color w:val="000000"/>
          <w:szCs w:val="28"/>
        </w:rPr>
        <w:t>. «Технология машиностроения» Учебник в 2х томах. Под редакцией А.М.</w:t>
      </w:r>
      <w:r w:rsidR="00634C20" w:rsidRPr="000416C8">
        <w:rPr>
          <w:rFonts w:ascii="Times New Roman" w:hAnsi="Times New Roman"/>
          <w:color w:val="000000"/>
          <w:szCs w:val="28"/>
        </w:rPr>
        <w:t xml:space="preserve"> </w:t>
      </w:r>
      <w:r w:rsidRPr="000416C8">
        <w:rPr>
          <w:rFonts w:ascii="Times New Roman" w:hAnsi="Times New Roman"/>
          <w:color w:val="000000"/>
          <w:szCs w:val="28"/>
        </w:rPr>
        <w:t>Дальского М:МГТУ им Н.Э.</w:t>
      </w:r>
      <w:r w:rsidR="00634C20" w:rsidRPr="000416C8">
        <w:rPr>
          <w:rFonts w:ascii="Times New Roman" w:hAnsi="Times New Roman"/>
          <w:color w:val="000000"/>
          <w:szCs w:val="28"/>
        </w:rPr>
        <w:t xml:space="preserve"> </w:t>
      </w:r>
      <w:r w:rsidRPr="000416C8">
        <w:rPr>
          <w:rFonts w:ascii="Times New Roman" w:hAnsi="Times New Roman"/>
          <w:color w:val="000000"/>
          <w:szCs w:val="28"/>
        </w:rPr>
        <w:t>Баумана, 1997, 564 с.</w:t>
      </w:r>
      <w:bookmarkStart w:id="0" w:name="_GoBack"/>
      <w:bookmarkEnd w:id="0"/>
    </w:p>
    <w:sectPr w:rsidR="006C2613" w:rsidRPr="000416C8" w:rsidSect="00E02686">
      <w:headerReference w:type="even" r:id="rId50"/>
      <w:headerReference w:type="default" r:id="rId51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6C8" w:rsidRDefault="000416C8" w:rsidP="00806067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separator/>
      </w:r>
    </w:p>
    <w:p w:rsidR="000416C8" w:rsidRDefault="000416C8">
      <w:pPr>
        <w:widowControl w:val="0"/>
        <w:autoSpaceDE w:val="0"/>
        <w:autoSpaceDN w:val="0"/>
        <w:adjustRightInd w:val="0"/>
        <w:rPr>
          <w:szCs w:val="28"/>
        </w:rPr>
      </w:pPr>
    </w:p>
    <w:p w:rsidR="000416C8" w:rsidRDefault="000416C8" w:rsidP="00706C4E">
      <w:pPr>
        <w:widowControl w:val="0"/>
        <w:autoSpaceDE w:val="0"/>
        <w:autoSpaceDN w:val="0"/>
        <w:adjustRightInd w:val="0"/>
        <w:rPr>
          <w:szCs w:val="28"/>
        </w:rPr>
      </w:pPr>
    </w:p>
    <w:p w:rsidR="000416C8" w:rsidRDefault="000416C8" w:rsidP="00706C4E">
      <w:pPr>
        <w:widowControl w:val="0"/>
        <w:autoSpaceDE w:val="0"/>
        <w:autoSpaceDN w:val="0"/>
        <w:adjustRightInd w:val="0"/>
        <w:rPr>
          <w:szCs w:val="28"/>
        </w:rPr>
      </w:pPr>
    </w:p>
    <w:p w:rsidR="000416C8" w:rsidRDefault="000416C8" w:rsidP="00411338">
      <w:pPr>
        <w:widowControl w:val="0"/>
        <w:autoSpaceDE w:val="0"/>
        <w:autoSpaceDN w:val="0"/>
        <w:adjustRightInd w:val="0"/>
        <w:rPr>
          <w:szCs w:val="28"/>
        </w:rPr>
      </w:pPr>
    </w:p>
    <w:p w:rsidR="000416C8" w:rsidRDefault="000416C8" w:rsidP="00734D63">
      <w:pPr>
        <w:widowControl w:val="0"/>
        <w:autoSpaceDE w:val="0"/>
        <w:autoSpaceDN w:val="0"/>
        <w:adjustRightInd w:val="0"/>
        <w:rPr>
          <w:szCs w:val="28"/>
        </w:rPr>
      </w:pPr>
    </w:p>
  </w:endnote>
  <w:endnote w:type="continuationSeparator" w:id="0">
    <w:p w:rsidR="000416C8" w:rsidRDefault="000416C8" w:rsidP="00806067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continuationSeparator/>
      </w:r>
    </w:p>
    <w:p w:rsidR="000416C8" w:rsidRDefault="000416C8">
      <w:pPr>
        <w:widowControl w:val="0"/>
        <w:autoSpaceDE w:val="0"/>
        <w:autoSpaceDN w:val="0"/>
        <w:adjustRightInd w:val="0"/>
        <w:rPr>
          <w:szCs w:val="28"/>
        </w:rPr>
      </w:pPr>
    </w:p>
    <w:p w:rsidR="000416C8" w:rsidRDefault="000416C8" w:rsidP="00706C4E">
      <w:pPr>
        <w:widowControl w:val="0"/>
        <w:autoSpaceDE w:val="0"/>
        <w:autoSpaceDN w:val="0"/>
        <w:adjustRightInd w:val="0"/>
        <w:rPr>
          <w:szCs w:val="28"/>
        </w:rPr>
      </w:pPr>
    </w:p>
    <w:p w:rsidR="000416C8" w:rsidRDefault="000416C8" w:rsidP="00706C4E">
      <w:pPr>
        <w:widowControl w:val="0"/>
        <w:autoSpaceDE w:val="0"/>
        <w:autoSpaceDN w:val="0"/>
        <w:adjustRightInd w:val="0"/>
        <w:rPr>
          <w:szCs w:val="28"/>
        </w:rPr>
      </w:pPr>
    </w:p>
    <w:p w:rsidR="000416C8" w:rsidRDefault="000416C8" w:rsidP="00411338">
      <w:pPr>
        <w:widowControl w:val="0"/>
        <w:autoSpaceDE w:val="0"/>
        <w:autoSpaceDN w:val="0"/>
        <w:adjustRightInd w:val="0"/>
        <w:rPr>
          <w:szCs w:val="28"/>
        </w:rPr>
      </w:pPr>
    </w:p>
    <w:p w:rsidR="000416C8" w:rsidRDefault="000416C8" w:rsidP="00734D63">
      <w:pPr>
        <w:widowControl w:val="0"/>
        <w:autoSpaceDE w:val="0"/>
        <w:autoSpaceDN w:val="0"/>
        <w:adjustRightInd w:val="0"/>
        <w:rPr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6C8" w:rsidRDefault="000416C8" w:rsidP="00806067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separator/>
      </w:r>
    </w:p>
    <w:p w:rsidR="000416C8" w:rsidRDefault="000416C8">
      <w:pPr>
        <w:widowControl w:val="0"/>
        <w:autoSpaceDE w:val="0"/>
        <w:autoSpaceDN w:val="0"/>
        <w:adjustRightInd w:val="0"/>
        <w:rPr>
          <w:szCs w:val="28"/>
        </w:rPr>
      </w:pPr>
    </w:p>
    <w:p w:rsidR="000416C8" w:rsidRDefault="000416C8" w:rsidP="00706C4E">
      <w:pPr>
        <w:widowControl w:val="0"/>
        <w:autoSpaceDE w:val="0"/>
        <w:autoSpaceDN w:val="0"/>
        <w:adjustRightInd w:val="0"/>
        <w:rPr>
          <w:szCs w:val="28"/>
        </w:rPr>
      </w:pPr>
    </w:p>
    <w:p w:rsidR="000416C8" w:rsidRDefault="000416C8" w:rsidP="00706C4E">
      <w:pPr>
        <w:widowControl w:val="0"/>
        <w:autoSpaceDE w:val="0"/>
        <w:autoSpaceDN w:val="0"/>
        <w:adjustRightInd w:val="0"/>
        <w:rPr>
          <w:szCs w:val="28"/>
        </w:rPr>
      </w:pPr>
    </w:p>
    <w:p w:rsidR="000416C8" w:rsidRDefault="000416C8" w:rsidP="00411338">
      <w:pPr>
        <w:widowControl w:val="0"/>
        <w:autoSpaceDE w:val="0"/>
        <w:autoSpaceDN w:val="0"/>
        <w:adjustRightInd w:val="0"/>
        <w:rPr>
          <w:szCs w:val="28"/>
        </w:rPr>
      </w:pPr>
    </w:p>
    <w:p w:rsidR="000416C8" w:rsidRDefault="000416C8" w:rsidP="00734D63">
      <w:pPr>
        <w:widowControl w:val="0"/>
        <w:autoSpaceDE w:val="0"/>
        <w:autoSpaceDN w:val="0"/>
        <w:adjustRightInd w:val="0"/>
        <w:rPr>
          <w:szCs w:val="28"/>
        </w:rPr>
      </w:pPr>
    </w:p>
  </w:footnote>
  <w:footnote w:type="continuationSeparator" w:id="0">
    <w:p w:rsidR="000416C8" w:rsidRDefault="000416C8" w:rsidP="00806067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continuationSeparator/>
      </w:r>
    </w:p>
    <w:p w:rsidR="000416C8" w:rsidRDefault="000416C8">
      <w:pPr>
        <w:widowControl w:val="0"/>
        <w:autoSpaceDE w:val="0"/>
        <w:autoSpaceDN w:val="0"/>
        <w:adjustRightInd w:val="0"/>
        <w:rPr>
          <w:szCs w:val="28"/>
        </w:rPr>
      </w:pPr>
    </w:p>
    <w:p w:rsidR="000416C8" w:rsidRDefault="000416C8" w:rsidP="00706C4E">
      <w:pPr>
        <w:widowControl w:val="0"/>
        <w:autoSpaceDE w:val="0"/>
        <w:autoSpaceDN w:val="0"/>
        <w:adjustRightInd w:val="0"/>
        <w:rPr>
          <w:szCs w:val="28"/>
        </w:rPr>
      </w:pPr>
    </w:p>
    <w:p w:rsidR="000416C8" w:rsidRDefault="000416C8" w:rsidP="00706C4E">
      <w:pPr>
        <w:widowControl w:val="0"/>
        <w:autoSpaceDE w:val="0"/>
        <w:autoSpaceDN w:val="0"/>
        <w:adjustRightInd w:val="0"/>
        <w:rPr>
          <w:szCs w:val="28"/>
        </w:rPr>
      </w:pPr>
    </w:p>
    <w:p w:rsidR="000416C8" w:rsidRDefault="000416C8" w:rsidP="00411338">
      <w:pPr>
        <w:widowControl w:val="0"/>
        <w:autoSpaceDE w:val="0"/>
        <w:autoSpaceDN w:val="0"/>
        <w:adjustRightInd w:val="0"/>
        <w:rPr>
          <w:szCs w:val="28"/>
        </w:rPr>
      </w:pPr>
    </w:p>
    <w:p w:rsidR="000416C8" w:rsidRDefault="000416C8" w:rsidP="00734D63">
      <w:pPr>
        <w:widowControl w:val="0"/>
        <w:autoSpaceDE w:val="0"/>
        <w:autoSpaceDN w:val="0"/>
        <w:adjustRightInd w:val="0"/>
        <w:rPr>
          <w:szCs w:val="2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D63" w:rsidRDefault="00734D63" w:rsidP="006619CC">
    <w:pPr>
      <w:pStyle w:val="aa"/>
      <w:framePr w:wrap="around" w:vAnchor="text" w:hAnchor="margin" w:xAlign="right" w:y="1"/>
      <w:rPr>
        <w:rStyle w:val="af5"/>
      </w:rPr>
    </w:pPr>
  </w:p>
  <w:p w:rsidR="00734D63" w:rsidRDefault="00734D63" w:rsidP="003C30F2">
    <w:pPr>
      <w:pStyle w:val="aa"/>
      <w:ind w:right="360"/>
    </w:pPr>
  </w:p>
  <w:p w:rsidR="00734D63" w:rsidRDefault="00734D63">
    <w:pPr>
      <w:widowControl w:val="0"/>
      <w:autoSpaceDE w:val="0"/>
      <w:autoSpaceDN w:val="0"/>
      <w:adjustRightInd w:val="0"/>
      <w:rPr>
        <w:szCs w:val="28"/>
      </w:rPr>
    </w:pPr>
  </w:p>
  <w:p w:rsidR="00734D63" w:rsidRDefault="00734D63" w:rsidP="00706C4E">
    <w:pPr>
      <w:widowControl w:val="0"/>
      <w:autoSpaceDE w:val="0"/>
      <w:autoSpaceDN w:val="0"/>
      <w:adjustRightInd w:val="0"/>
      <w:rPr>
        <w:szCs w:val="28"/>
      </w:rPr>
    </w:pPr>
  </w:p>
  <w:p w:rsidR="00734D63" w:rsidRDefault="00734D63" w:rsidP="00706C4E">
    <w:pPr>
      <w:widowControl w:val="0"/>
      <w:autoSpaceDE w:val="0"/>
      <w:autoSpaceDN w:val="0"/>
      <w:adjustRightInd w:val="0"/>
      <w:rPr>
        <w:szCs w:val="28"/>
      </w:rPr>
    </w:pPr>
  </w:p>
  <w:p w:rsidR="00734D63" w:rsidRDefault="00734D63" w:rsidP="00411338">
    <w:pPr>
      <w:widowControl w:val="0"/>
      <w:autoSpaceDE w:val="0"/>
      <w:autoSpaceDN w:val="0"/>
      <w:adjustRightInd w:val="0"/>
      <w:rPr>
        <w:szCs w:val="28"/>
      </w:rPr>
    </w:pPr>
  </w:p>
  <w:p w:rsidR="00734D63" w:rsidRDefault="00734D63" w:rsidP="00734D63">
    <w:pPr>
      <w:widowControl w:val="0"/>
      <w:autoSpaceDE w:val="0"/>
      <w:autoSpaceDN w:val="0"/>
      <w:adjustRightInd w:val="0"/>
      <w:rPr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D63" w:rsidRDefault="009C51CA" w:rsidP="006619CC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t>2</w:t>
    </w:r>
  </w:p>
  <w:p w:rsidR="00734D63" w:rsidRDefault="00734D63" w:rsidP="00734D63">
    <w:pPr>
      <w:widowControl w:val="0"/>
      <w:autoSpaceDE w:val="0"/>
      <w:autoSpaceDN w:val="0"/>
      <w:adjustRightInd w:val="0"/>
      <w:ind w:firstLine="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90A"/>
    <w:multiLevelType w:val="multilevel"/>
    <w:tmpl w:val="324E46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E37436"/>
    <w:multiLevelType w:val="hybridMultilevel"/>
    <w:tmpl w:val="34B68C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FA23EB"/>
    <w:multiLevelType w:val="hybridMultilevel"/>
    <w:tmpl w:val="70EE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1A5A02"/>
    <w:multiLevelType w:val="hybridMultilevel"/>
    <w:tmpl w:val="B1F6AE72"/>
    <w:lvl w:ilvl="0" w:tplc="09A0970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05800D4"/>
    <w:multiLevelType w:val="multilevel"/>
    <w:tmpl w:val="1CAA1B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655B60"/>
    <w:multiLevelType w:val="multilevel"/>
    <w:tmpl w:val="02C4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BD322D"/>
    <w:multiLevelType w:val="hybridMultilevel"/>
    <w:tmpl w:val="74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AA290B"/>
    <w:multiLevelType w:val="multilevel"/>
    <w:tmpl w:val="EBE4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102FAC"/>
    <w:multiLevelType w:val="multilevel"/>
    <w:tmpl w:val="9594BF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3F73D9"/>
    <w:multiLevelType w:val="multilevel"/>
    <w:tmpl w:val="4C86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B83EA2"/>
    <w:multiLevelType w:val="multilevel"/>
    <w:tmpl w:val="EBE4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407CF0"/>
    <w:multiLevelType w:val="multilevel"/>
    <w:tmpl w:val="A3382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AF5630"/>
    <w:multiLevelType w:val="hybridMultilevel"/>
    <w:tmpl w:val="8A0EC960"/>
    <w:lvl w:ilvl="0" w:tplc="9BA2231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527F2BEE"/>
    <w:multiLevelType w:val="multilevel"/>
    <w:tmpl w:val="DD26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DC57FF"/>
    <w:multiLevelType w:val="multilevel"/>
    <w:tmpl w:val="F282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8C6DB9"/>
    <w:multiLevelType w:val="multilevel"/>
    <w:tmpl w:val="EBE4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03908E9"/>
    <w:multiLevelType w:val="multilevel"/>
    <w:tmpl w:val="23F8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AB3E35"/>
    <w:multiLevelType w:val="hybridMultilevel"/>
    <w:tmpl w:val="74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B35AC2"/>
    <w:multiLevelType w:val="multilevel"/>
    <w:tmpl w:val="D5CEF7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12"/>
  </w:num>
  <w:num w:numId="5">
    <w:abstractNumId w:val="17"/>
  </w:num>
  <w:num w:numId="6">
    <w:abstractNumId w:val="15"/>
  </w:num>
  <w:num w:numId="7">
    <w:abstractNumId w:val="18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  <w:num w:numId="12">
    <w:abstractNumId w:val="20"/>
  </w:num>
  <w:num w:numId="13">
    <w:abstractNumId w:val="10"/>
  </w:num>
  <w:num w:numId="14">
    <w:abstractNumId w:val="13"/>
  </w:num>
  <w:num w:numId="15">
    <w:abstractNumId w:val="16"/>
  </w:num>
  <w:num w:numId="16">
    <w:abstractNumId w:val="0"/>
  </w:num>
  <w:num w:numId="17">
    <w:abstractNumId w:val="11"/>
  </w:num>
  <w:num w:numId="18">
    <w:abstractNumId w:val="2"/>
  </w:num>
  <w:num w:numId="19">
    <w:abstractNumId w:val="21"/>
  </w:num>
  <w:num w:numId="20">
    <w:abstractNumId w:val="11"/>
  </w:num>
  <w:num w:numId="21">
    <w:abstractNumId w:val="2"/>
  </w:num>
  <w:num w:numId="22">
    <w:abstractNumId w:val="21"/>
  </w:num>
  <w:num w:numId="23">
    <w:abstractNumId w:val="4"/>
  </w:num>
  <w:num w:numId="24">
    <w:abstractNumId w:val="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067"/>
    <w:rsid w:val="00000C9A"/>
    <w:rsid w:val="00016695"/>
    <w:rsid w:val="00021789"/>
    <w:rsid w:val="000416C8"/>
    <w:rsid w:val="0005546F"/>
    <w:rsid w:val="000802F3"/>
    <w:rsid w:val="00082C78"/>
    <w:rsid w:val="00084126"/>
    <w:rsid w:val="00084796"/>
    <w:rsid w:val="000A2411"/>
    <w:rsid w:val="001038BF"/>
    <w:rsid w:val="0010689D"/>
    <w:rsid w:val="00153F9F"/>
    <w:rsid w:val="00175ECA"/>
    <w:rsid w:val="00190351"/>
    <w:rsid w:val="00190EB2"/>
    <w:rsid w:val="001917A1"/>
    <w:rsid w:val="001B134C"/>
    <w:rsid w:val="001C119A"/>
    <w:rsid w:val="001C29DC"/>
    <w:rsid w:val="001C4068"/>
    <w:rsid w:val="001D6FA0"/>
    <w:rsid w:val="001E156A"/>
    <w:rsid w:val="001F6F5F"/>
    <w:rsid w:val="00215C88"/>
    <w:rsid w:val="00224CB7"/>
    <w:rsid w:val="00241981"/>
    <w:rsid w:val="002605E9"/>
    <w:rsid w:val="002758B2"/>
    <w:rsid w:val="00294C3A"/>
    <w:rsid w:val="002B1D41"/>
    <w:rsid w:val="002B3F5C"/>
    <w:rsid w:val="002B4138"/>
    <w:rsid w:val="002B5857"/>
    <w:rsid w:val="002B7445"/>
    <w:rsid w:val="002D7FB5"/>
    <w:rsid w:val="002E3A39"/>
    <w:rsid w:val="002E4F34"/>
    <w:rsid w:val="003046F0"/>
    <w:rsid w:val="00310738"/>
    <w:rsid w:val="0031371C"/>
    <w:rsid w:val="00344116"/>
    <w:rsid w:val="0034634F"/>
    <w:rsid w:val="00347345"/>
    <w:rsid w:val="00360B63"/>
    <w:rsid w:val="00362B35"/>
    <w:rsid w:val="0036586A"/>
    <w:rsid w:val="003668B9"/>
    <w:rsid w:val="00377681"/>
    <w:rsid w:val="00381FE8"/>
    <w:rsid w:val="003902D0"/>
    <w:rsid w:val="003C30F2"/>
    <w:rsid w:val="00411338"/>
    <w:rsid w:val="00412E9A"/>
    <w:rsid w:val="00414146"/>
    <w:rsid w:val="00440AA2"/>
    <w:rsid w:val="00464EA8"/>
    <w:rsid w:val="00465336"/>
    <w:rsid w:val="00477CF3"/>
    <w:rsid w:val="004825B3"/>
    <w:rsid w:val="00484CF2"/>
    <w:rsid w:val="004A5708"/>
    <w:rsid w:val="004A5C67"/>
    <w:rsid w:val="004C737B"/>
    <w:rsid w:val="004E4A15"/>
    <w:rsid w:val="0050145E"/>
    <w:rsid w:val="00513FE0"/>
    <w:rsid w:val="00527F63"/>
    <w:rsid w:val="0053646B"/>
    <w:rsid w:val="005440D0"/>
    <w:rsid w:val="005602AC"/>
    <w:rsid w:val="0056496F"/>
    <w:rsid w:val="00586E04"/>
    <w:rsid w:val="0059204E"/>
    <w:rsid w:val="005A3D85"/>
    <w:rsid w:val="005A577B"/>
    <w:rsid w:val="005B7977"/>
    <w:rsid w:val="005F56E5"/>
    <w:rsid w:val="0060153F"/>
    <w:rsid w:val="006128B4"/>
    <w:rsid w:val="00615230"/>
    <w:rsid w:val="00623456"/>
    <w:rsid w:val="00634C20"/>
    <w:rsid w:val="00640892"/>
    <w:rsid w:val="00645E63"/>
    <w:rsid w:val="00651725"/>
    <w:rsid w:val="006619CC"/>
    <w:rsid w:val="00663228"/>
    <w:rsid w:val="006B581B"/>
    <w:rsid w:val="006C1B56"/>
    <w:rsid w:val="006C2613"/>
    <w:rsid w:val="006C6244"/>
    <w:rsid w:val="00703FF9"/>
    <w:rsid w:val="007061B2"/>
    <w:rsid w:val="00706C4E"/>
    <w:rsid w:val="00714F1D"/>
    <w:rsid w:val="00727B40"/>
    <w:rsid w:val="00734D63"/>
    <w:rsid w:val="00776D10"/>
    <w:rsid w:val="0078046D"/>
    <w:rsid w:val="007811D6"/>
    <w:rsid w:val="00793054"/>
    <w:rsid w:val="007A65A0"/>
    <w:rsid w:val="007E3608"/>
    <w:rsid w:val="00801B72"/>
    <w:rsid w:val="008021EB"/>
    <w:rsid w:val="008039E0"/>
    <w:rsid w:val="00806067"/>
    <w:rsid w:val="00846ABF"/>
    <w:rsid w:val="00853634"/>
    <w:rsid w:val="00863CAD"/>
    <w:rsid w:val="00872CF8"/>
    <w:rsid w:val="008A0119"/>
    <w:rsid w:val="008A5F5B"/>
    <w:rsid w:val="008C418F"/>
    <w:rsid w:val="008D549E"/>
    <w:rsid w:val="008E023D"/>
    <w:rsid w:val="008E415E"/>
    <w:rsid w:val="008F4905"/>
    <w:rsid w:val="008F79DC"/>
    <w:rsid w:val="00921A05"/>
    <w:rsid w:val="00923520"/>
    <w:rsid w:val="00950FC7"/>
    <w:rsid w:val="00966B64"/>
    <w:rsid w:val="009670FE"/>
    <w:rsid w:val="009709FF"/>
    <w:rsid w:val="009761E1"/>
    <w:rsid w:val="009A2E32"/>
    <w:rsid w:val="009A5184"/>
    <w:rsid w:val="009A6DC7"/>
    <w:rsid w:val="009B104A"/>
    <w:rsid w:val="009C275F"/>
    <w:rsid w:val="009C51CA"/>
    <w:rsid w:val="009F2E86"/>
    <w:rsid w:val="00A106AE"/>
    <w:rsid w:val="00A44961"/>
    <w:rsid w:val="00A525C0"/>
    <w:rsid w:val="00A53AE6"/>
    <w:rsid w:val="00A630CE"/>
    <w:rsid w:val="00A7540C"/>
    <w:rsid w:val="00A8278F"/>
    <w:rsid w:val="00AA1364"/>
    <w:rsid w:val="00AA53D0"/>
    <w:rsid w:val="00AC408A"/>
    <w:rsid w:val="00AD131C"/>
    <w:rsid w:val="00AE66F7"/>
    <w:rsid w:val="00AE684B"/>
    <w:rsid w:val="00AF3EED"/>
    <w:rsid w:val="00B004D8"/>
    <w:rsid w:val="00B04D6C"/>
    <w:rsid w:val="00B05857"/>
    <w:rsid w:val="00B25B94"/>
    <w:rsid w:val="00B30D40"/>
    <w:rsid w:val="00B31FA9"/>
    <w:rsid w:val="00B36493"/>
    <w:rsid w:val="00B605D5"/>
    <w:rsid w:val="00B726BF"/>
    <w:rsid w:val="00B764F7"/>
    <w:rsid w:val="00B76AA0"/>
    <w:rsid w:val="00B86EB0"/>
    <w:rsid w:val="00BA526E"/>
    <w:rsid w:val="00BB7A96"/>
    <w:rsid w:val="00BC2032"/>
    <w:rsid w:val="00BC6FE3"/>
    <w:rsid w:val="00BD7287"/>
    <w:rsid w:val="00C03BAE"/>
    <w:rsid w:val="00C274BD"/>
    <w:rsid w:val="00C40C5F"/>
    <w:rsid w:val="00C536F1"/>
    <w:rsid w:val="00C737A7"/>
    <w:rsid w:val="00C83491"/>
    <w:rsid w:val="00CB572A"/>
    <w:rsid w:val="00CC128C"/>
    <w:rsid w:val="00CD62F7"/>
    <w:rsid w:val="00CF50B2"/>
    <w:rsid w:val="00CF7290"/>
    <w:rsid w:val="00D07A7F"/>
    <w:rsid w:val="00D1248F"/>
    <w:rsid w:val="00D22861"/>
    <w:rsid w:val="00D279AB"/>
    <w:rsid w:val="00D41BF0"/>
    <w:rsid w:val="00D47D2B"/>
    <w:rsid w:val="00D51C4B"/>
    <w:rsid w:val="00D63591"/>
    <w:rsid w:val="00D83ECB"/>
    <w:rsid w:val="00DC2ECA"/>
    <w:rsid w:val="00DD0903"/>
    <w:rsid w:val="00DD093D"/>
    <w:rsid w:val="00DE4884"/>
    <w:rsid w:val="00DE759F"/>
    <w:rsid w:val="00E02686"/>
    <w:rsid w:val="00E04EA0"/>
    <w:rsid w:val="00E17C29"/>
    <w:rsid w:val="00E213F2"/>
    <w:rsid w:val="00E45970"/>
    <w:rsid w:val="00E46C41"/>
    <w:rsid w:val="00E510F0"/>
    <w:rsid w:val="00E82D4C"/>
    <w:rsid w:val="00E9573E"/>
    <w:rsid w:val="00E979F0"/>
    <w:rsid w:val="00EB3385"/>
    <w:rsid w:val="00EC629B"/>
    <w:rsid w:val="00ED1F47"/>
    <w:rsid w:val="00ED3339"/>
    <w:rsid w:val="00ED6813"/>
    <w:rsid w:val="00F01401"/>
    <w:rsid w:val="00F032A5"/>
    <w:rsid w:val="00F113A0"/>
    <w:rsid w:val="00F41D63"/>
    <w:rsid w:val="00F509F1"/>
    <w:rsid w:val="00F64A97"/>
    <w:rsid w:val="00F65EE6"/>
    <w:rsid w:val="00F95BE3"/>
    <w:rsid w:val="00FA26F3"/>
    <w:rsid w:val="00FB2BC2"/>
    <w:rsid w:val="00FD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4B0774E1-B8FC-4F8D-BD0E-F52F990B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3C30F2"/>
    <w:pPr>
      <w:spacing w:line="360" w:lineRule="auto"/>
      <w:ind w:firstLine="720"/>
      <w:jc w:val="both"/>
    </w:pPr>
    <w:rPr>
      <w:rFonts w:cs="Times New Roman"/>
      <w:sz w:val="28"/>
    </w:rPr>
  </w:style>
  <w:style w:type="paragraph" w:styleId="1">
    <w:name w:val="heading 1"/>
    <w:basedOn w:val="a2"/>
    <w:next w:val="a2"/>
    <w:link w:val="10"/>
    <w:uiPriority w:val="9"/>
    <w:qFormat/>
    <w:rsid w:val="003C30F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3C30F2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3C30F2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"/>
    <w:qFormat/>
    <w:rsid w:val="003C30F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"/>
    <w:qFormat/>
    <w:rsid w:val="003C30F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"/>
    <w:qFormat/>
    <w:rsid w:val="003C30F2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3C30F2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3C30F2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06067"/>
    <w:rPr>
      <w:rFonts w:cs="Times New Roman"/>
      <w:b/>
      <w:bCs/>
      <w:caps/>
      <w:noProof/>
      <w:kern w:val="16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34"/>
    <w:qFormat/>
    <w:rsid w:val="00806067"/>
    <w:pPr>
      <w:widowControl w:val="0"/>
      <w:autoSpaceDE w:val="0"/>
      <w:autoSpaceDN w:val="0"/>
      <w:adjustRightInd w:val="0"/>
      <w:ind w:left="720"/>
      <w:contextualSpacing/>
    </w:pPr>
    <w:rPr>
      <w:szCs w:val="28"/>
    </w:rPr>
  </w:style>
  <w:style w:type="paragraph" w:styleId="a7">
    <w:name w:val="caption"/>
    <w:basedOn w:val="a2"/>
    <w:next w:val="a2"/>
    <w:uiPriority w:val="99"/>
    <w:qFormat/>
    <w:rsid w:val="00806067"/>
    <w:pPr>
      <w:widowControl w:val="0"/>
      <w:autoSpaceDE w:val="0"/>
      <w:autoSpaceDN w:val="0"/>
      <w:adjustRightInd w:val="0"/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Balloon Text"/>
    <w:basedOn w:val="a2"/>
    <w:link w:val="a9"/>
    <w:uiPriority w:val="99"/>
    <w:semiHidden/>
    <w:unhideWhenUsed/>
    <w:rsid w:val="00806067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header"/>
    <w:basedOn w:val="a2"/>
    <w:next w:val="ab"/>
    <w:link w:val="ac"/>
    <w:uiPriority w:val="99"/>
    <w:rsid w:val="003C30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3C30F2"/>
    <w:rPr>
      <w:rFonts w:cs="Times New Roman"/>
      <w:noProof/>
      <w:kern w:val="16"/>
      <w:sz w:val="28"/>
      <w:szCs w:val="28"/>
      <w:lang w:val="ru-RU" w:eastAsia="ru-RU" w:bidi="ar-SA"/>
    </w:rPr>
  </w:style>
  <w:style w:type="paragraph" w:customStyle="1" w:styleId="ad">
    <w:name w:val="выделение"/>
    <w:rsid w:val="003C30F2"/>
    <w:pPr>
      <w:spacing w:line="360" w:lineRule="auto"/>
      <w:ind w:firstLine="709"/>
      <w:jc w:val="both"/>
    </w:pPr>
    <w:rPr>
      <w:rFonts w:cs="Times New Roman"/>
      <w:b/>
      <w:bCs/>
      <w:i/>
      <w:iCs/>
      <w:noProof/>
      <w:sz w:val="28"/>
      <w:szCs w:val="28"/>
    </w:rPr>
  </w:style>
  <w:style w:type="paragraph" w:styleId="ae">
    <w:name w:val="footer"/>
    <w:basedOn w:val="a2"/>
    <w:link w:val="af"/>
    <w:uiPriority w:val="99"/>
    <w:semiHidden/>
    <w:rsid w:val="003C30F2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Cs w:val="28"/>
    </w:rPr>
  </w:style>
  <w:style w:type="character" w:customStyle="1" w:styleId="af">
    <w:name w:val="Нижний колонтитул Знак"/>
    <w:link w:val="ae"/>
    <w:uiPriority w:val="99"/>
    <w:semiHidden/>
    <w:locked/>
    <w:rsid w:val="003C30F2"/>
    <w:rPr>
      <w:rFonts w:cs="Times New Roman"/>
      <w:sz w:val="28"/>
      <w:szCs w:val="28"/>
      <w:lang w:val="ru-RU" w:eastAsia="ru-RU" w:bidi="ar-SA"/>
    </w:rPr>
  </w:style>
  <w:style w:type="character" w:styleId="af0">
    <w:name w:val="footnote reference"/>
    <w:uiPriority w:val="99"/>
    <w:semiHidden/>
    <w:rsid w:val="003C30F2"/>
    <w:rPr>
      <w:rFonts w:cs="Times New Roman"/>
      <w:sz w:val="28"/>
      <w:szCs w:val="28"/>
      <w:vertAlign w:val="superscript"/>
    </w:rPr>
  </w:style>
  <w:style w:type="paragraph" w:styleId="ab">
    <w:name w:val="Body Text"/>
    <w:basedOn w:val="a2"/>
    <w:link w:val="af1"/>
    <w:uiPriority w:val="99"/>
    <w:rsid w:val="003C30F2"/>
    <w:pPr>
      <w:widowControl w:val="0"/>
      <w:autoSpaceDE w:val="0"/>
      <w:autoSpaceDN w:val="0"/>
      <w:adjustRightInd w:val="0"/>
    </w:pPr>
    <w:rPr>
      <w:szCs w:val="28"/>
    </w:rPr>
  </w:style>
  <w:style w:type="character" w:customStyle="1" w:styleId="af1">
    <w:name w:val="Основной текст Знак"/>
    <w:link w:val="ab"/>
    <w:uiPriority w:val="99"/>
    <w:semiHidden/>
    <w:locked/>
    <w:rPr>
      <w:rFonts w:ascii="Times New Roman" w:hAnsi="Times New Roman" w:cs="Times New Roman"/>
      <w:sz w:val="28"/>
    </w:rPr>
  </w:style>
  <w:style w:type="character" w:styleId="af2">
    <w:name w:val="Hyperlink"/>
    <w:uiPriority w:val="99"/>
    <w:rsid w:val="003C30F2"/>
    <w:rPr>
      <w:rFonts w:cs="Times New Roman"/>
      <w:color w:val="0000FF"/>
      <w:u w:val="single"/>
    </w:rPr>
  </w:style>
  <w:style w:type="paragraph" w:customStyle="1" w:styleId="a0">
    <w:name w:val="лит"/>
    <w:basedOn w:val="a2"/>
    <w:autoRedefine/>
    <w:rsid w:val="003C30F2"/>
    <w:pPr>
      <w:widowControl w:val="0"/>
      <w:numPr>
        <w:numId w:val="20"/>
      </w:numPr>
      <w:tabs>
        <w:tab w:val="num" w:pos="1077"/>
      </w:tabs>
      <w:autoSpaceDE w:val="0"/>
      <w:autoSpaceDN w:val="0"/>
      <w:adjustRightInd w:val="0"/>
      <w:jc w:val="left"/>
    </w:pPr>
    <w:rPr>
      <w:szCs w:val="28"/>
    </w:rPr>
  </w:style>
  <w:style w:type="paragraph" w:styleId="af3">
    <w:name w:val="Plain Text"/>
    <w:basedOn w:val="a2"/>
    <w:link w:val="af4"/>
    <w:uiPriority w:val="99"/>
    <w:rsid w:val="003C30F2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link w:val="af3"/>
    <w:uiPriority w:val="99"/>
    <w:semiHidden/>
    <w:locked/>
    <w:rPr>
      <w:rFonts w:ascii="Courier New" w:hAnsi="Courier New" w:cs="Courier New"/>
    </w:rPr>
  </w:style>
  <w:style w:type="character" w:styleId="af5">
    <w:name w:val="page number"/>
    <w:uiPriority w:val="99"/>
    <w:rsid w:val="003C30F2"/>
    <w:rPr>
      <w:rFonts w:cs="Times New Roman"/>
    </w:rPr>
  </w:style>
  <w:style w:type="character" w:customStyle="1" w:styleId="af6">
    <w:name w:val="номер страницы"/>
    <w:rsid w:val="003C30F2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3C30F2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szCs w:val="28"/>
      <w:lang w:val="uk-UA" w:eastAsia="uk-UA"/>
    </w:rPr>
  </w:style>
  <w:style w:type="paragraph" w:styleId="11">
    <w:name w:val="toc 1"/>
    <w:basedOn w:val="a2"/>
    <w:next w:val="a2"/>
    <w:autoRedefine/>
    <w:uiPriority w:val="39"/>
    <w:semiHidden/>
    <w:rsid w:val="003C30F2"/>
    <w:pPr>
      <w:widowControl w:val="0"/>
      <w:autoSpaceDE w:val="0"/>
      <w:autoSpaceDN w:val="0"/>
      <w:adjustRightInd w:val="0"/>
      <w:ind w:firstLine="0"/>
      <w:jc w:val="left"/>
    </w:pPr>
    <w:rPr>
      <w:bCs/>
      <w:caps/>
      <w:szCs w:val="28"/>
    </w:rPr>
  </w:style>
  <w:style w:type="paragraph" w:styleId="21">
    <w:name w:val="toc 2"/>
    <w:basedOn w:val="a2"/>
    <w:next w:val="a2"/>
    <w:autoRedefine/>
    <w:uiPriority w:val="39"/>
    <w:semiHidden/>
    <w:rsid w:val="003C30F2"/>
    <w:pPr>
      <w:widowControl w:val="0"/>
      <w:autoSpaceDE w:val="0"/>
      <w:autoSpaceDN w:val="0"/>
      <w:adjustRightInd w:val="0"/>
      <w:ind w:firstLine="0"/>
      <w:jc w:val="left"/>
    </w:pPr>
    <w:rPr>
      <w:smallCaps/>
      <w:szCs w:val="28"/>
    </w:rPr>
  </w:style>
  <w:style w:type="paragraph" w:styleId="31">
    <w:name w:val="toc 3"/>
    <w:basedOn w:val="a2"/>
    <w:next w:val="a2"/>
    <w:autoRedefine/>
    <w:uiPriority w:val="39"/>
    <w:semiHidden/>
    <w:rsid w:val="003C30F2"/>
    <w:pPr>
      <w:widowControl w:val="0"/>
      <w:autoSpaceDE w:val="0"/>
      <w:autoSpaceDN w:val="0"/>
      <w:adjustRightInd w:val="0"/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39"/>
    <w:semiHidden/>
    <w:rsid w:val="003C30F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39"/>
    <w:semiHidden/>
    <w:rsid w:val="003C30F2"/>
    <w:pPr>
      <w:widowControl w:val="0"/>
      <w:autoSpaceDE w:val="0"/>
      <w:autoSpaceDN w:val="0"/>
      <w:adjustRightInd w:val="0"/>
      <w:ind w:left="958"/>
    </w:pPr>
    <w:rPr>
      <w:szCs w:val="28"/>
    </w:rPr>
  </w:style>
  <w:style w:type="paragraph" w:customStyle="1" w:styleId="a">
    <w:name w:val="список ненумерованный"/>
    <w:autoRedefine/>
    <w:rsid w:val="003C30F2"/>
    <w:pPr>
      <w:numPr>
        <w:numId w:val="21"/>
      </w:numPr>
      <w:tabs>
        <w:tab w:val="num" w:pos="0"/>
      </w:tabs>
      <w:spacing w:line="360" w:lineRule="auto"/>
      <w:jc w:val="both"/>
    </w:pPr>
    <w:rPr>
      <w:rFonts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3C30F2"/>
    <w:pPr>
      <w:numPr>
        <w:numId w:val="22"/>
      </w:numPr>
      <w:tabs>
        <w:tab w:val="num" w:pos="1077"/>
      </w:tabs>
      <w:spacing w:line="360" w:lineRule="auto"/>
      <w:jc w:val="both"/>
    </w:pPr>
    <w:rPr>
      <w:rFonts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3C30F2"/>
    <w:rPr>
      <w:b/>
    </w:rPr>
  </w:style>
  <w:style w:type="paragraph" w:customStyle="1" w:styleId="101">
    <w:name w:val="Стиль Оглавление 1 + Первая строка:  0 см1"/>
    <w:basedOn w:val="11"/>
    <w:autoRedefine/>
    <w:rsid w:val="003C30F2"/>
    <w:rPr>
      <w:b/>
    </w:rPr>
  </w:style>
  <w:style w:type="paragraph" w:customStyle="1" w:styleId="200">
    <w:name w:val="Стиль Оглавление 2 + Слева:  0 см Первая строка:  0 см"/>
    <w:basedOn w:val="21"/>
    <w:autoRedefine/>
    <w:rsid w:val="003C30F2"/>
  </w:style>
  <w:style w:type="paragraph" w:customStyle="1" w:styleId="31250">
    <w:name w:val="Стиль Оглавление 3 + Слева:  125 см Первая строка:  0 см"/>
    <w:basedOn w:val="31"/>
    <w:autoRedefine/>
    <w:rsid w:val="003C30F2"/>
    <w:rPr>
      <w:i/>
    </w:rPr>
  </w:style>
  <w:style w:type="paragraph" w:customStyle="1" w:styleId="af8">
    <w:name w:val="схема"/>
    <w:rsid w:val="003C30F2"/>
    <w:pPr>
      <w:jc w:val="center"/>
    </w:pPr>
    <w:rPr>
      <w:rFonts w:cs="Times New Roman"/>
      <w:noProof/>
      <w:sz w:val="24"/>
      <w:szCs w:val="24"/>
    </w:rPr>
  </w:style>
  <w:style w:type="paragraph" w:customStyle="1" w:styleId="af9">
    <w:name w:val="ТАБЛИЦА"/>
    <w:next w:val="a2"/>
    <w:autoRedefine/>
    <w:rsid w:val="003C30F2"/>
    <w:pPr>
      <w:spacing w:line="360" w:lineRule="auto"/>
      <w:jc w:val="center"/>
    </w:pPr>
    <w:rPr>
      <w:rFonts w:cs="Times New Roman"/>
      <w:color w:val="000000"/>
      <w:szCs w:val="28"/>
    </w:rPr>
  </w:style>
  <w:style w:type="paragraph" w:styleId="afa">
    <w:name w:val="footnote text"/>
    <w:basedOn w:val="a2"/>
    <w:link w:val="afb"/>
    <w:autoRedefine/>
    <w:uiPriority w:val="99"/>
    <w:semiHidden/>
    <w:rsid w:val="003C30F2"/>
    <w:pPr>
      <w:autoSpaceDE w:val="0"/>
      <w:autoSpaceDN w:val="0"/>
    </w:pPr>
    <w:rPr>
      <w:sz w:val="20"/>
      <w:szCs w:val="28"/>
    </w:rPr>
  </w:style>
  <w:style w:type="character" w:customStyle="1" w:styleId="afb">
    <w:name w:val="Текст сноски Знак"/>
    <w:link w:val="afa"/>
    <w:uiPriority w:val="99"/>
    <w:semiHidden/>
    <w:locked/>
    <w:rPr>
      <w:rFonts w:ascii="Times New Roman" w:hAnsi="Times New Roman" w:cs="Times New Roman"/>
    </w:rPr>
  </w:style>
  <w:style w:type="paragraph" w:customStyle="1" w:styleId="afc">
    <w:name w:val="титут"/>
    <w:rsid w:val="003C30F2"/>
    <w:pPr>
      <w:spacing w:line="360" w:lineRule="auto"/>
      <w:jc w:val="center"/>
    </w:pPr>
    <w:rPr>
      <w:rFonts w:cs="Times New Roman"/>
      <w:noProof/>
      <w:sz w:val="28"/>
      <w:szCs w:val="28"/>
    </w:rPr>
  </w:style>
  <w:style w:type="table" w:styleId="afd">
    <w:name w:val="Table Grid"/>
    <w:basedOn w:val="a4"/>
    <w:uiPriority w:val="59"/>
    <w:rsid w:val="00A449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Стиль 14 pt"/>
    <w:rsid w:val="0036586A"/>
    <w:rPr>
      <w:rFonts w:cs="Times New Roman"/>
      <w:w w:val="100"/>
      <w:sz w:val="28"/>
    </w:rPr>
  </w:style>
  <w:style w:type="paragraph" w:styleId="afe">
    <w:name w:val="Title"/>
    <w:basedOn w:val="a2"/>
    <w:link w:val="aff"/>
    <w:uiPriority w:val="10"/>
    <w:qFormat/>
    <w:rsid w:val="0036586A"/>
    <w:pPr>
      <w:widowControl w:val="0"/>
      <w:ind w:firstLine="0"/>
      <w:jc w:val="center"/>
    </w:pPr>
    <w:rPr>
      <w:b/>
    </w:rPr>
  </w:style>
  <w:style w:type="character" w:customStyle="1" w:styleId="aff">
    <w:name w:val="Название Знак"/>
    <w:link w:val="afe"/>
    <w:uiPriority w:val="10"/>
    <w:locked/>
    <w:rsid w:val="0036586A"/>
    <w:rPr>
      <w:rFonts w:ascii="Times New Roman" w:hAnsi="Times New Roman" w:cs="Times New Roman"/>
      <w:b/>
      <w:sz w:val="28"/>
    </w:rPr>
  </w:style>
  <w:style w:type="paragraph" w:customStyle="1" w:styleId="Default">
    <w:name w:val="Default"/>
    <w:rsid w:val="0036586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0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</cp:lastModifiedBy>
  <cp:revision>2</cp:revision>
  <cp:lastPrinted>2008-11-06T16:03:00Z</cp:lastPrinted>
  <dcterms:created xsi:type="dcterms:W3CDTF">2014-03-15T16:18:00Z</dcterms:created>
  <dcterms:modified xsi:type="dcterms:W3CDTF">2014-03-15T16:18:00Z</dcterms:modified>
</cp:coreProperties>
</file>