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A7" w:rsidRPr="00C9343A" w:rsidRDefault="005172A7" w:rsidP="00DB0558">
      <w:pPr>
        <w:pStyle w:val="affa"/>
      </w:pPr>
      <w:r w:rsidRPr="00C9343A">
        <w:t>Министерство образования Российской Федерации</w:t>
      </w:r>
    </w:p>
    <w:p w:rsidR="005172A7" w:rsidRPr="00C9343A" w:rsidRDefault="00DB0558" w:rsidP="00DB0558">
      <w:pPr>
        <w:pStyle w:val="affa"/>
        <w:rPr>
          <w:b/>
          <w:bCs/>
        </w:rPr>
      </w:pPr>
      <w:r>
        <w:t xml:space="preserve">УГТУ-УПИ </w:t>
      </w:r>
      <w:r w:rsidR="005172A7" w:rsidRPr="00C9343A">
        <w:rPr>
          <w:b/>
          <w:bCs/>
        </w:rPr>
        <w:t>имени С.М. Кирова</w:t>
      </w:r>
    </w:p>
    <w:p w:rsidR="005172A7" w:rsidRPr="00C9343A" w:rsidRDefault="005172A7" w:rsidP="00DB0558">
      <w:pPr>
        <w:pStyle w:val="affa"/>
      </w:pPr>
      <w:r w:rsidRPr="00C9343A">
        <w:t>Кафедра ВЧСРТ</w:t>
      </w:r>
    </w:p>
    <w:p w:rsidR="005172A7" w:rsidRPr="00C9343A" w:rsidRDefault="005172A7" w:rsidP="00DB0558">
      <w:pPr>
        <w:pStyle w:val="affa"/>
        <w:jc w:val="both"/>
        <w:rPr>
          <w:b/>
          <w:bCs/>
        </w:rPr>
      </w:pPr>
      <w:r w:rsidRPr="00C9343A">
        <w:rPr>
          <w:b/>
          <w:bCs/>
        </w:rPr>
        <w:t>группа Р-498</w:t>
      </w:r>
    </w:p>
    <w:p w:rsidR="005172A7" w:rsidRDefault="005172A7" w:rsidP="00DB0558">
      <w:pPr>
        <w:pStyle w:val="affa"/>
        <w:jc w:val="both"/>
        <w:rPr>
          <w:u w:val="single"/>
          <w:lang w:val="en-US"/>
        </w:rPr>
      </w:pPr>
      <w:r w:rsidRPr="00C9343A">
        <w:t>оценка</w:t>
      </w:r>
      <w:r w:rsidR="00A93106">
        <w:rPr>
          <w:u w:val="single"/>
          <w:lang w:val="en-US"/>
        </w:rPr>
        <w:t>_____</w:t>
      </w:r>
    </w:p>
    <w:p w:rsidR="00A93106" w:rsidRDefault="00A93106" w:rsidP="00DB0558">
      <w:pPr>
        <w:pStyle w:val="affa"/>
        <w:rPr>
          <w:u w:val="single"/>
          <w:lang w:val="uk-UA"/>
        </w:rPr>
      </w:pPr>
    </w:p>
    <w:p w:rsidR="00DB0558" w:rsidRDefault="00DB0558" w:rsidP="00DB0558">
      <w:pPr>
        <w:pStyle w:val="affa"/>
        <w:rPr>
          <w:u w:val="single"/>
          <w:lang w:val="uk-UA"/>
        </w:rPr>
      </w:pPr>
    </w:p>
    <w:p w:rsidR="00DB0558" w:rsidRPr="00DB0558" w:rsidRDefault="00DB0558" w:rsidP="00DB0558">
      <w:pPr>
        <w:pStyle w:val="affa"/>
        <w:rPr>
          <w:u w:val="single"/>
          <w:lang w:val="uk-UA"/>
        </w:rPr>
      </w:pPr>
    </w:p>
    <w:p w:rsidR="005172A7" w:rsidRPr="00C9343A" w:rsidRDefault="00DB0558" w:rsidP="00DB0558">
      <w:pPr>
        <w:pStyle w:val="affa"/>
      </w:pPr>
      <w:r w:rsidRPr="00C9343A">
        <w:t xml:space="preserve">Проектирование </w:t>
      </w:r>
      <w:r w:rsidR="005172A7" w:rsidRPr="00C9343A">
        <w:t>выходного каскада связного передатчика с частотной модуляцией</w:t>
      </w:r>
    </w:p>
    <w:p w:rsidR="005172A7" w:rsidRPr="00C9343A" w:rsidRDefault="005172A7" w:rsidP="00DB0558">
      <w:pPr>
        <w:pStyle w:val="affa"/>
      </w:pPr>
      <w:r w:rsidRPr="00C9343A">
        <w:t>ПОЯСНИТЕЛЬНАЯ ЗАПИСКА</w:t>
      </w:r>
    </w:p>
    <w:p w:rsidR="00DB0558" w:rsidRDefault="00DB0558" w:rsidP="00DB0558">
      <w:pPr>
        <w:pStyle w:val="affa"/>
        <w:rPr>
          <w:lang w:val="uk-UA"/>
        </w:rPr>
      </w:pPr>
    </w:p>
    <w:p w:rsidR="005172A7" w:rsidRPr="00C9343A" w:rsidRDefault="005172A7" w:rsidP="00DB0558">
      <w:pPr>
        <w:pStyle w:val="affa"/>
      </w:pPr>
      <w:r w:rsidRPr="00C9343A">
        <w:t>КУРСОВОй ПРОЕКТ</w:t>
      </w:r>
    </w:p>
    <w:p w:rsidR="005172A7" w:rsidRPr="00C9343A" w:rsidRDefault="005172A7" w:rsidP="00DB0558">
      <w:pPr>
        <w:pStyle w:val="affa"/>
        <w:rPr>
          <w:b/>
          <w:bCs/>
          <w:caps/>
        </w:rPr>
      </w:pPr>
      <w:r w:rsidRPr="00C9343A">
        <w:rPr>
          <w:b/>
          <w:bCs/>
          <w:caps/>
        </w:rPr>
        <w:t>по курсу</w:t>
      </w:r>
      <w:r w:rsidRPr="00C9343A">
        <w:rPr>
          <w:b/>
          <w:bCs/>
        </w:rPr>
        <w:t xml:space="preserve">: </w:t>
      </w:r>
      <w:r w:rsidRPr="00C9343A">
        <w:rPr>
          <w:b/>
          <w:bCs/>
          <w:caps/>
        </w:rPr>
        <w:t>Радиопередающие устройства</w:t>
      </w:r>
    </w:p>
    <w:p w:rsidR="005172A7" w:rsidRPr="00C9343A" w:rsidRDefault="005172A7" w:rsidP="00DB0558">
      <w:pPr>
        <w:pStyle w:val="affa"/>
        <w:rPr>
          <w:b/>
          <w:bCs/>
          <w:caps/>
        </w:rPr>
      </w:pPr>
    </w:p>
    <w:p w:rsidR="00A93106" w:rsidRPr="00A93106" w:rsidRDefault="00A93106" w:rsidP="00DB0558">
      <w:pPr>
        <w:pStyle w:val="affa"/>
        <w:rPr>
          <w:b/>
          <w:bCs/>
        </w:rPr>
      </w:pPr>
    </w:p>
    <w:p w:rsidR="00A93106" w:rsidRPr="00A93106" w:rsidRDefault="00A93106" w:rsidP="00DB0558">
      <w:pPr>
        <w:pStyle w:val="affa"/>
        <w:rPr>
          <w:b/>
          <w:bCs/>
        </w:rPr>
      </w:pPr>
    </w:p>
    <w:p w:rsidR="00DB0558" w:rsidRPr="00C9343A" w:rsidRDefault="00DB0558" w:rsidP="00DB0558">
      <w:pPr>
        <w:pStyle w:val="affa"/>
        <w:jc w:val="both"/>
        <w:rPr>
          <w:b/>
          <w:bCs/>
        </w:rPr>
      </w:pPr>
      <w:r w:rsidRPr="00C9343A">
        <w:rPr>
          <w:b/>
          <w:bCs/>
        </w:rPr>
        <w:t>201600</w:t>
      </w:r>
      <w:r w:rsidRPr="00A93106">
        <w:rPr>
          <w:b/>
          <w:bCs/>
        </w:rPr>
        <w:t xml:space="preserve"> </w:t>
      </w:r>
      <w:r>
        <w:rPr>
          <w:b/>
          <w:bCs/>
        </w:rPr>
        <w:t>000000</w:t>
      </w:r>
      <w:r>
        <w:rPr>
          <w:b/>
          <w:bCs/>
          <w:lang w:val="en-US"/>
        </w:rPr>
        <w:t xml:space="preserve"> </w:t>
      </w:r>
      <w:r>
        <w:rPr>
          <w:b/>
          <w:bCs/>
        </w:rPr>
        <w:t>013</w:t>
      </w:r>
      <w:r w:rsidRPr="00C9343A">
        <w:rPr>
          <w:b/>
          <w:bCs/>
        </w:rPr>
        <w:t>ПЗ</w:t>
      </w:r>
    </w:p>
    <w:p w:rsidR="00A93106" w:rsidRPr="00A93106" w:rsidRDefault="00DB0558" w:rsidP="00DB0558">
      <w:pPr>
        <w:pStyle w:val="affa"/>
        <w:jc w:val="both"/>
        <w:rPr>
          <w:b/>
          <w:bCs/>
        </w:rPr>
      </w:pPr>
      <w:r>
        <w:rPr>
          <w:b/>
          <w:bCs/>
        </w:rPr>
        <w:t>зачётная книжка №:</w:t>
      </w:r>
      <w:r w:rsidRPr="00C9343A">
        <w:rPr>
          <w:b/>
          <w:bCs/>
        </w:rPr>
        <w:t>09832013</w:t>
      </w:r>
    </w:p>
    <w:p w:rsidR="009464A0" w:rsidRPr="009464A0" w:rsidRDefault="00DB0558" w:rsidP="00DB0558">
      <w:pPr>
        <w:pStyle w:val="affa"/>
        <w:jc w:val="left"/>
        <w:rPr>
          <w:b/>
          <w:bCs/>
          <w:caps/>
        </w:rPr>
      </w:pPr>
      <w:r w:rsidRPr="00C9343A">
        <w:rPr>
          <w:b/>
          <w:bCs/>
        </w:rPr>
        <w:t>студент:</w:t>
      </w:r>
    </w:p>
    <w:p w:rsidR="005172A7" w:rsidRPr="009464A0" w:rsidRDefault="00DB0558" w:rsidP="00DB0558">
      <w:pPr>
        <w:pStyle w:val="affa"/>
        <w:jc w:val="left"/>
        <w:rPr>
          <w:b/>
          <w:bCs/>
          <w:caps/>
          <w:vertAlign w:val="superscript"/>
        </w:rPr>
      </w:pPr>
      <w:r w:rsidRPr="00A93106">
        <w:rPr>
          <w:b/>
          <w:bCs/>
          <w:i/>
          <w:iCs/>
          <w:u w:val="single"/>
        </w:rPr>
        <w:t>Симонов Евгений Владимирович</w:t>
      </w:r>
    </w:p>
    <w:p w:rsidR="009464A0" w:rsidRPr="009464A0" w:rsidRDefault="00DB0558" w:rsidP="00DB0558">
      <w:pPr>
        <w:pStyle w:val="affa"/>
        <w:jc w:val="left"/>
        <w:rPr>
          <w:b/>
          <w:bCs/>
          <w:caps/>
        </w:rPr>
      </w:pPr>
      <w:r w:rsidRPr="00A93106">
        <w:rPr>
          <w:b/>
          <w:bCs/>
        </w:rPr>
        <w:t>руководитель</w:t>
      </w:r>
      <w:r w:rsidR="005172A7" w:rsidRPr="00A93106">
        <w:rPr>
          <w:b/>
          <w:bCs/>
          <w:caps/>
        </w:rPr>
        <w:t>:</w:t>
      </w:r>
    </w:p>
    <w:p w:rsidR="005172A7" w:rsidRPr="009464A0" w:rsidRDefault="00DB0558" w:rsidP="00DB0558">
      <w:pPr>
        <w:pStyle w:val="affa"/>
        <w:jc w:val="left"/>
        <w:rPr>
          <w:b/>
          <w:bCs/>
          <w:caps/>
          <w:vertAlign w:val="superscript"/>
        </w:rPr>
      </w:pPr>
      <w:r w:rsidRPr="00A93106">
        <w:rPr>
          <w:b/>
          <w:bCs/>
          <w:i/>
          <w:iCs/>
          <w:u w:val="single"/>
        </w:rPr>
        <w:t>Булатов Лев Иосифович</w:t>
      </w:r>
    </w:p>
    <w:p w:rsidR="00A93106" w:rsidRPr="009464A0" w:rsidRDefault="00A93106" w:rsidP="00DB0558">
      <w:pPr>
        <w:pStyle w:val="affa"/>
        <w:rPr>
          <w:b/>
          <w:bCs/>
        </w:rPr>
      </w:pPr>
    </w:p>
    <w:p w:rsidR="00A93106" w:rsidRPr="009464A0" w:rsidRDefault="00A93106" w:rsidP="00DB0558">
      <w:pPr>
        <w:pStyle w:val="affa"/>
        <w:rPr>
          <w:b/>
          <w:bCs/>
        </w:rPr>
      </w:pPr>
    </w:p>
    <w:p w:rsidR="00A93106" w:rsidRPr="009464A0" w:rsidRDefault="00A93106" w:rsidP="00DB0558">
      <w:pPr>
        <w:pStyle w:val="affa"/>
        <w:rPr>
          <w:b/>
          <w:bCs/>
        </w:rPr>
      </w:pPr>
    </w:p>
    <w:p w:rsidR="00A93106" w:rsidRDefault="00A93106" w:rsidP="00DB0558">
      <w:pPr>
        <w:pStyle w:val="affa"/>
        <w:rPr>
          <w:b/>
          <w:bCs/>
          <w:lang w:val="en-US"/>
        </w:rPr>
      </w:pPr>
    </w:p>
    <w:p w:rsidR="00A93106" w:rsidRPr="00DB0558" w:rsidRDefault="005172A7" w:rsidP="00DB0558">
      <w:pPr>
        <w:pStyle w:val="affa"/>
        <w:rPr>
          <w:b/>
          <w:bCs/>
          <w:caps/>
          <w:lang w:val="uk-UA"/>
        </w:rPr>
      </w:pPr>
      <w:r w:rsidRPr="00C9343A">
        <w:t>ЕКАТЕРИНБУРГ</w:t>
      </w:r>
      <w:r w:rsidR="00DB0558">
        <w:rPr>
          <w:lang w:val="uk-UA"/>
        </w:rPr>
        <w:t xml:space="preserve"> </w:t>
      </w:r>
      <w:r w:rsidR="00DB0558" w:rsidRPr="00C9343A">
        <w:t>2002</w:t>
      </w:r>
      <w:r w:rsidR="00DB0558">
        <w:rPr>
          <w:lang w:val="uk-UA"/>
        </w:rPr>
        <w:t xml:space="preserve"> </w:t>
      </w:r>
      <w:r w:rsidR="00DB0558" w:rsidRPr="00C9343A">
        <w:t>год</w:t>
      </w:r>
    </w:p>
    <w:p w:rsidR="005172A7" w:rsidRPr="00C9343A" w:rsidRDefault="00DB0558" w:rsidP="00DB0558">
      <w:pPr>
        <w:pStyle w:val="aff1"/>
      </w:pPr>
      <w:r>
        <w:rPr>
          <w:lang w:val="en-US"/>
        </w:rPr>
        <w:br w:type="page"/>
      </w:r>
      <w:r w:rsidRPr="00C9343A">
        <w:lastRenderedPageBreak/>
        <w:t>Содержание</w:t>
      </w:r>
    </w:p>
    <w:p w:rsidR="009464A0" w:rsidRDefault="009464A0" w:rsidP="00DB0558">
      <w:pPr>
        <w:pStyle w:val="11"/>
        <w:ind w:firstLine="709"/>
        <w:rPr>
          <w:lang w:val="uk-UA"/>
        </w:rPr>
      </w:pPr>
    </w:p>
    <w:p w:rsidR="008B71A0" w:rsidRDefault="008B71A0">
      <w:pPr>
        <w:pStyle w:val="21"/>
        <w:rPr>
          <w:smallCaps w:val="0"/>
          <w:noProof/>
          <w:sz w:val="24"/>
          <w:szCs w:val="24"/>
        </w:rPr>
      </w:pPr>
      <w:r>
        <w:rPr>
          <w:lang w:val="uk-UA"/>
        </w:rPr>
        <w:fldChar w:fldCharType="begin"/>
      </w:r>
      <w:r>
        <w:rPr>
          <w:lang w:val="uk-UA"/>
        </w:rPr>
        <w:instrText xml:space="preserve"> TOC \o "1-2" \n \h \z \u </w:instrText>
      </w:r>
      <w:r>
        <w:rPr>
          <w:lang w:val="uk-UA"/>
        </w:rPr>
        <w:fldChar w:fldCharType="separate"/>
      </w:r>
      <w:hyperlink w:anchor="_Toc254354944" w:history="1">
        <w:r w:rsidRPr="00006AB5">
          <w:rPr>
            <w:rStyle w:val="afb"/>
            <w:noProof/>
          </w:rPr>
          <w:t>Введение</w:t>
        </w:r>
      </w:hyperlink>
    </w:p>
    <w:p w:rsidR="008B71A0" w:rsidRDefault="008625A7">
      <w:pPr>
        <w:pStyle w:val="21"/>
        <w:rPr>
          <w:smallCaps w:val="0"/>
          <w:noProof/>
          <w:sz w:val="24"/>
          <w:szCs w:val="24"/>
        </w:rPr>
      </w:pPr>
      <w:hyperlink w:anchor="_Toc254354945" w:history="1">
        <w:r w:rsidR="008B71A0" w:rsidRPr="00006AB5">
          <w:rPr>
            <w:rStyle w:val="afb"/>
            <w:noProof/>
            <w:lang w:val="uk-UA"/>
          </w:rPr>
          <w:t xml:space="preserve">1. </w:t>
        </w:r>
        <w:r w:rsidR="008B71A0" w:rsidRPr="00006AB5">
          <w:rPr>
            <w:rStyle w:val="afb"/>
            <w:noProof/>
          </w:rPr>
          <w:t>Исходные данные и задание на проектирование</w:t>
        </w:r>
      </w:hyperlink>
    </w:p>
    <w:p w:rsidR="008B71A0" w:rsidRDefault="008625A7">
      <w:pPr>
        <w:pStyle w:val="21"/>
        <w:rPr>
          <w:smallCaps w:val="0"/>
          <w:noProof/>
          <w:sz w:val="24"/>
          <w:szCs w:val="24"/>
        </w:rPr>
      </w:pPr>
      <w:hyperlink w:anchor="_Toc254354946" w:history="1">
        <w:r w:rsidR="008B71A0" w:rsidRPr="00006AB5">
          <w:rPr>
            <w:rStyle w:val="afb"/>
            <w:noProof/>
            <w:lang w:val="uk-UA"/>
          </w:rPr>
          <w:t xml:space="preserve">2. </w:t>
        </w:r>
        <w:r w:rsidR="008B71A0" w:rsidRPr="00006AB5">
          <w:rPr>
            <w:rStyle w:val="afb"/>
            <w:noProof/>
          </w:rPr>
          <w:t>Выбор, описание и обоснование структурной схемы</w:t>
        </w:r>
      </w:hyperlink>
    </w:p>
    <w:p w:rsidR="008B71A0" w:rsidRDefault="008625A7">
      <w:pPr>
        <w:pStyle w:val="21"/>
        <w:rPr>
          <w:smallCaps w:val="0"/>
          <w:noProof/>
          <w:sz w:val="24"/>
          <w:szCs w:val="24"/>
        </w:rPr>
      </w:pPr>
      <w:hyperlink w:anchor="_Toc254354947" w:history="1">
        <w:r w:rsidR="008B71A0" w:rsidRPr="00006AB5">
          <w:rPr>
            <w:rStyle w:val="afb"/>
            <w:noProof/>
            <w:lang w:val="uk-UA"/>
          </w:rPr>
          <w:t xml:space="preserve">3. </w:t>
        </w:r>
        <w:r w:rsidR="008B71A0" w:rsidRPr="00006AB5">
          <w:rPr>
            <w:rStyle w:val="afb"/>
            <w:noProof/>
          </w:rPr>
          <w:t>Электрический расчёт</w:t>
        </w:r>
      </w:hyperlink>
    </w:p>
    <w:p w:rsidR="008B71A0" w:rsidRDefault="008625A7">
      <w:pPr>
        <w:pStyle w:val="21"/>
        <w:rPr>
          <w:smallCaps w:val="0"/>
          <w:noProof/>
          <w:sz w:val="24"/>
          <w:szCs w:val="24"/>
        </w:rPr>
      </w:pPr>
      <w:hyperlink w:anchor="_Toc254354948" w:history="1">
        <w:r w:rsidR="008B71A0" w:rsidRPr="00006AB5">
          <w:rPr>
            <w:rStyle w:val="afb"/>
            <w:noProof/>
            <w:lang w:val="uk-UA"/>
          </w:rPr>
          <w:t xml:space="preserve">3.1 </w:t>
        </w:r>
        <w:r w:rsidR="008B71A0" w:rsidRPr="00006AB5">
          <w:rPr>
            <w:rStyle w:val="afb"/>
            <w:noProof/>
          </w:rPr>
          <w:t>Выбор усилительного полупровдникового прибора</w:t>
        </w:r>
      </w:hyperlink>
    </w:p>
    <w:p w:rsidR="008B71A0" w:rsidRDefault="008625A7">
      <w:pPr>
        <w:pStyle w:val="21"/>
        <w:rPr>
          <w:smallCaps w:val="0"/>
          <w:noProof/>
          <w:sz w:val="24"/>
          <w:szCs w:val="24"/>
        </w:rPr>
      </w:pPr>
      <w:hyperlink w:anchor="_Toc254354949" w:history="1">
        <w:r w:rsidR="008B71A0" w:rsidRPr="00006AB5">
          <w:rPr>
            <w:rStyle w:val="afb"/>
            <w:noProof/>
            <w:lang w:val="uk-UA"/>
          </w:rPr>
          <w:t xml:space="preserve">3.2 </w:t>
        </w:r>
        <w:r w:rsidR="008B71A0" w:rsidRPr="00006AB5">
          <w:rPr>
            <w:rStyle w:val="afb"/>
            <w:noProof/>
          </w:rPr>
          <w:t>Расчёт коллекторной цепи</w:t>
        </w:r>
      </w:hyperlink>
    </w:p>
    <w:p w:rsidR="008B71A0" w:rsidRDefault="008625A7">
      <w:pPr>
        <w:pStyle w:val="21"/>
        <w:rPr>
          <w:smallCaps w:val="0"/>
          <w:noProof/>
          <w:sz w:val="24"/>
          <w:szCs w:val="24"/>
        </w:rPr>
      </w:pPr>
      <w:hyperlink w:anchor="_Toc254354950" w:history="1">
        <w:r w:rsidR="008B71A0" w:rsidRPr="00006AB5">
          <w:rPr>
            <w:rStyle w:val="afb"/>
            <w:noProof/>
            <w:lang w:val="uk-UA"/>
          </w:rPr>
          <w:t xml:space="preserve">3.3 </w:t>
        </w:r>
        <w:r w:rsidR="008B71A0" w:rsidRPr="00006AB5">
          <w:rPr>
            <w:rStyle w:val="afb"/>
            <w:noProof/>
          </w:rPr>
          <w:t>Расчет базовой цепи</w:t>
        </w:r>
      </w:hyperlink>
    </w:p>
    <w:p w:rsidR="008B71A0" w:rsidRDefault="008625A7">
      <w:pPr>
        <w:pStyle w:val="21"/>
        <w:rPr>
          <w:smallCaps w:val="0"/>
          <w:noProof/>
          <w:sz w:val="24"/>
          <w:szCs w:val="24"/>
        </w:rPr>
      </w:pPr>
      <w:hyperlink w:anchor="_Toc254354951" w:history="1">
        <w:r w:rsidR="008B71A0" w:rsidRPr="00006AB5">
          <w:rPr>
            <w:rStyle w:val="afb"/>
            <w:noProof/>
            <w:lang w:val="uk-UA"/>
          </w:rPr>
          <w:t xml:space="preserve">3.4 </w:t>
        </w:r>
        <w:r w:rsidR="008B71A0" w:rsidRPr="00006AB5">
          <w:rPr>
            <w:rStyle w:val="afb"/>
            <w:noProof/>
          </w:rPr>
          <w:t>Расчёт цепи питания</w:t>
        </w:r>
      </w:hyperlink>
    </w:p>
    <w:p w:rsidR="008B71A0" w:rsidRDefault="008625A7">
      <w:pPr>
        <w:pStyle w:val="21"/>
        <w:rPr>
          <w:smallCaps w:val="0"/>
          <w:noProof/>
          <w:sz w:val="24"/>
          <w:szCs w:val="24"/>
        </w:rPr>
      </w:pPr>
      <w:hyperlink w:anchor="_Toc254354952" w:history="1">
        <w:r w:rsidR="008B71A0" w:rsidRPr="00006AB5">
          <w:rPr>
            <w:rStyle w:val="afb"/>
            <w:noProof/>
            <w:lang w:val="uk-UA"/>
          </w:rPr>
          <w:t xml:space="preserve">3.5 </w:t>
        </w:r>
        <w:r w:rsidR="008B71A0" w:rsidRPr="00006AB5">
          <w:rPr>
            <w:rStyle w:val="afb"/>
            <w:noProof/>
          </w:rPr>
          <w:t>Расчет цепи смещения</w:t>
        </w:r>
      </w:hyperlink>
    </w:p>
    <w:p w:rsidR="008B71A0" w:rsidRDefault="008625A7">
      <w:pPr>
        <w:pStyle w:val="21"/>
        <w:rPr>
          <w:smallCaps w:val="0"/>
          <w:noProof/>
          <w:sz w:val="24"/>
          <w:szCs w:val="24"/>
        </w:rPr>
      </w:pPr>
      <w:hyperlink w:anchor="_Toc254354953" w:history="1">
        <w:r w:rsidR="008B71A0" w:rsidRPr="00006AB5">
          <w:rPr>
            <w:rStyle w:val="afb"/>
            <w:noProof/>
            <w:lang w:val="uk-UA"/>
          </w:rPr>
          <w:t xml:space="preserve">4. </w:t>
        </w:r>
        <w:r w:rsidR="008B71A0" w:rsidRPr="00006AB5">
          <w:rPr>
            <w:rStyle w:val="afb"/>
            <w:noProof/>
          </w:rPr>
          <w:t>Расчёт цепи согласования</w:t>
        </w:r>
      </w:hyperlink>
    </w:p>
    <w:p w:rsidR="008B71A0" w:rsidRDefault="008625A7">
      <w:pPr>
        <w:pStyle w:val="21"/>
        <w:rPr>
          <w:smallCaps w:val="0"/>
          <w:noProof/>
          <w:sz w:val="24"/>
          <w:szCs w:val="24"/>
        </w:rPr>
      </w:pPr>
      <w:hyperlink w:anchor="_Toc254354954" w:history="1">
        <w:r w:rsidR="008B71A0" w:rsidRPr="00006AB5">
          <w:rPr>
            <w:rStyle w:val="afb"/>
            <w:noProof/>
            <w:lang w:val="uk-UA"/>
          </w:rPr>
          <w:t xml:space="preserve">4.1 </w:t>
        </w:r>
        <w:r w:rsidR="008B71A0" w:rsidRPr="00006AB5">
          <w:rPr>
            <w:rStyle w:val="afb"/>
            <w:noProof/>
          </w:rPr>
          <w:t>Электрический расчёт</w:t>
        </w:r>
      </w:hyperlink>
    </w:p>
    <w:p w:rsidR="008B71A0" w:rsidRDefault="008625A7">
      <w:pPr>
        <w:pStyle w:val="21"/>
        <w:rPr>
          <w:smallCaps w:val="0"/>
          <w:noProof/>
          <w:sz w:val="24"/>
          <w:szCs w:val="24"/>
        </w:rPr>
      </w:pPr>
      <w:hyperlink w:anchor="_Toc254354955" w:history="1">
        <w:r w:rsidR="008B71A0" w:rsidRPr="00006AB5">
          <w:rPr>
            <w:rStyle w:val="afb"/>
            <w:noProof/>
            <w:lang w:val="uk-UA"/>
          </w:rPr>
          <w:t xml:space="preserve">4.2 </w:t>
        </w:r>
        <w:r w:rsidR="008B71A0" w:rsidRPr="00006AB5">
          <w:rPr>
            <w:rStyle w:val="afb"/>
            <w:noProof/>
          </w:rPr>
          <w:t>Конструктивный расчёт</w:t>
        </w:r>
      </w:hyperlink>
    </w:p>
    <w:p w:rsidR="008B71A0" w:rsidRDefault="008625A7">
      <w:pPr>
        <w:pStyle w:val="21"/>
        <w:rPr>
          <w:smallCaps w:val="0"/>
          <w:noProof/>
          <w:sz w:val="24"/>
          <w:szCs w:val="24"/>
        </w:rPr>
      </w:pPr>
      <w:hyperlink w:anchor="_Toc254354956" w:history="1">
        <w:r w:rsidR="008B71A0" w:rsidRPr="00006AB5">
          <w:rPr>
            <w:rStyle w:val="afb"/>
            <w:noProof/>
            <w:lang w:val="uk-UA"/>
          </w:rPr>
          <w:t xml:space="preserve">5. </w:t>
        </w:r>
        <w:r w:rsidR="008B71A0" w:rsidRPr="00006AB5">
          <w:rPr>
            <w:rStyle w:val="afb"/>
            <w:noProof/>
          </w:rPr>
          <w:t>Расчёт выходного фильтра</w:t>
        </w:r>
      </w:hyperlink>
    </w:p>
    <w:p w:rsidR="008B71A0" w:rsidRDefault="008625A7">
      <w:pPr>
        <w:pStyle w:val="21"/>
        <w:rPr>
          <w:smallCaps w:val="0"/>
          <w:noProof/>
          <w:sz w:val="24"/>
          <w:szCs w:val="24"/>
        </w:rPr>
      </w:pPr>
      <w:hyperlink w:anchor="_Toc254354957" w:history="1">
        <w:r w:rsidR="008B71A0" w:rsidRPr="00006AB5">
          <w:rPr>
            <w:rStyle w:val="afb"/>
            <w:noProof/>
            <w:lang w:val="uk-UA"/>
          </w:rPr>
          <w:t xml:space="preserve">5.1 </w:t>
        </w:r>
        <w:r w:rsidR="008B71A0" w:rsidRPr="00006AB5">
          <w:rPr>
            <w:rStyle w:val="afb"/>
            <w:noProof/>
          </w:rPr>
          <w:t>Электрический расчёт</w:t>
        </w:r>
      </w:hyperlink>
    </w:p>
    <w:p w:rsidR="008B71A0" w:rsidRDefault="008625A7">
      <w:pPr>
        <w:pStyle w:val="21"/>
        <w:rPr>
          <w:smallCaps w:val="0"/>
          <w:noProof/>
          <w:sz w:val="24"/>
          <w:szCs w:val="24"/>
        </w:rPr>
      </w:pPr>
      <w:hyperlink w:anchor="_Toc254354958" w:history="1">
        <w:r w:rsidR="008B71A0" w:rsidRPr="00006AB5">
          <w:rPr>
            <w:rStyle w:val="afb"/>
            <w:noProof/>
            <w:lang w:val="uk-UA"/>
          </w:rPr>
          <w:t xml:space="preserve">5.2 </w:t>
        </w:r>
        <w:r w:rsidR="008B71A0" w:rsidRPr="00006AB5">
          <w:rPr>
            <w:rStyle w:val="afb"/>
            <w:noProof/>
          </w:rPr>
          <w:t>Конструктивный расчёт</w:t>
        </w:r>
      </w:hyperlink>
    </w:p>
    <w:p w:rsidR="008B71A0" w:rsidRDefault="008625A7">
      <w:pPr>
        <w:pStyle w:val="21"/>
        <w:rPr>
          <w:smallCaps w:val="0"/>
          <w:noProof/>
          <w:sz w:val="24"/>
          <w:szCs w:val="24"/>
        </w:rPr>
      </w:pPr>
      <w:hyperlink w:anchor="_Toc254354959" w:history="1">
        <w:r w:rsidR="008B71A0" w:rsidRPr="00006AB5">
          <w:rPr>
            <w:rStyle w:val="afb"/>
            <w:noProof/>
            <w:lang w:val="uk-UA"/>
          </w:rPr>
          <w:t xml:space="preserve">6. </w:t>
        </w:r>
        <w:r w:rsidR="008B71A0" w:rsidRPr="00006AB5">
          <w:rPr>
            <w:rStyle w:val="afb"/>
            <w:noProof/>
          </w:rPr>
          <w:t>Выбор стандартных номиналов</w:t>
        </w:r>
      </w:hyperlink>
    </w:p>
    <w:p w:rsidR="008B71A0" w:rsidRDefault="008625A7">
      <w:pPr>
        <w:pStyle w:val="21"/>
        <w:rPr>
          <w:smallCaps w:val="0"/>
          <w:noProof/>
          <w:sz w:val="24"/>
          <w:szCs w:val="24"/>
        </w:rPr>
      </w:pPr>
      <w:hyperlink w:anchor="_Toc254354960" w:history="1">
        <w:r w:rsidR="008B71A0" w:rsidRPr="00006AB5">
          <w:rPr>
            <w:rStyle w:val="afb"/>
            <w:noProof/>
          </w:rPr>
          <w:t>Заключение</w:t>
        </w:r>
      </w:hyperlink>
    </w:p>
    <w:p w:rsidR="00A93106" w:rsidRPr="00A93106" w:rsidRDefault="008625A7" w:rsidP="008B71A0">
      <w:pPr>
        <w:pStyle w:val="21"/>
      </w:pPr>
      <w:hyperlink w:anchor="_Toc254354961" w:history="1">
        <w:r w:rsidR="008B71A0" w:rsidRPr="00006AB5">
          <w:rPr>
            <w:rStyle w:val="afb"/>
            <w:noProof/>
          </w:rPr>
          <w:t>Библиографический список</w:t>
        </w:r>
      </w:hyperlink>
      <w:r w:rsidR="008B71A0">
        <w:rPr>
          <w:lang w:val="uk-UA"/>
        </w:rPr>
        <w:fldChar w:fldCharType="end"/>
      </w:r>
    </w:p>
    <w:p w:rsidR="005172A7" w:rsidRDefault="00DB0558" w:rsidP="00DB0558">
      <w:pPr>
        <w:pStyle w:val="2"/>
        <w:rPr>
          <w:lang w:val="en-US"/>
        </w:rPr>
      </w:pPr>
      <w:r>
        <w:br w:type="page"/>
      </w:r>
      <w:bookmarkStart w:id="0" w:name="_Toc515692677"/>
      <w:bookmarkStart w:id="1" w:name="_Toc536496890"/>
      <w:bookmarkStart w:id="2" w:name="_Toc254354944"/>
      <w:r w:rsidRPr="00C9343A">
        <w:lastRenderedPageBreak/>
        <w:t>Введение</w:t>
      </w:r>
      <w:bookmarkEnd w:id="0"/>
      <w:bookmarkEnd w:id="1"/>
      <w:bookmarkEnd w:id="2"/>
    </w:p>
    <w:p w:rsidR="005B56B2" w:rsidRPr="005B56B2" w:rsidRDefault="005B56B2" w:rsidP="00DB0558">
      <w:pPr>
        <w:ind w:firstLine="709"/>
        <w:rPr>
          <w:lang w:val="en-US"/>
        </w:rPr>
      </w:pPr>
    </w:p>
    <w:p w:rsidR="005172A7" w:rsidRPr="00C9343A" w:rsidRDefault="005172A7" w:rsidP="00DB0558">
      <w:pPr>
        <w:pStyle w:val="22"/>
        <w:ind w:firstLine="709"/>
      </w:pPr>
      <w:r w:rsidRPr="00C9343A">
        <w:t>Человечество шагнуло в третье тысячелетие и теперь стало очевидным то, что всё ускоряющийся и ускоряющийся темп жизни требует всё большей и большей скорости передачи информации, не говоря уже о том, что необходимо обеспечивать связь между отнюдь нестационарными абонентами. Летите ли вы в самолёте, едите ли вы в поезде, идёте ли вы просто пешком, но связь вам нужна и она не должна прерываться, чтобы вы быстро и своевременно могли получить нужную вам информацию и не важно в виде картинок текста, речи будет эта информация или в каком-либо другом виде, а важно то, что о проводной связи в этом случае и речи быть не может. Мало кто может похвастаться возможностью телепатически связываться с человеком или другим живым существом, хотя это самый лучший вариант связи в котором задействован весь организм нашей живой вселенной. Поэтому, хоть и более примитивную связь (Примитивную</w:t>
      </w:r>
      <w:r w:rsidR="00DB0558">
        <w:t xml:space="preserve"> - </w:t>
      </w:r>
      <w:r w:rsidRPr="00C9343A">
        <w:t>поскольку она многим ограничена, обеспечиваясь примитивными техническими устройствами, жадно потребляющими энергию и ничего не дающими взамен кроме удовлетворения наших некоторых потребностей, причём для изготовления таких устройств зачастую требуется огромный вклад научного и инженерного труда. Надо заметить, что именно в технократическом мире достижения человечества значительны и интересны, и только иногда прилетающие наблюдатели с других планет своим присутствием подсказывают о возможных дальнейших перспективах технократического развития) но всё же вполне надёжную и приемлемую можно обеспечить при помощи радио – эту связь мы привыкли называть РАДИОСВЯЗЬ-ю.</w:t>
      </w:r>
    </w:p>
    <w:p w:rsidR="005172A7" w:rsidRPr="00C9343A" w:rsidRDefault="005172A7" w:rsidP="00DB0558">
      <w:pPr>
        <w:pStyle w:val="22"/>
        <w:ind w:firstLine="709"/>
      </w:pPr>
      <w:r w:rsidRPr="00C9343A">
        <w:t>По существу же радиосвязь представляет собой распространяющееся в пространстве электромагнитное колебание, несущее в себе информацию. Если информация заключается в амплитуде электромагнитного колебания</w:t>
      </w:r>
      <w:r w:rsidR="00DB0558">
        <w:t xml:space="preserve"> - </w:t>
      </w:r>
      <w:r w:rsidRPr="00C9343A">
        <w:t xml:space="preserve">то говорят об амплитудной модуляции (или АМ), если же в частоте или фазе – то о частотной (ЧМ) или фазовой (ФМ) модуляции. Также для излучения </w:t>
      </w:r>
      <w:r w:rsidRPr="00C9343A">
        <w:lastRenderedPageBreak/>
        <w:t>(приёма) этого электромагнитного колебания в открытое пространство (из открытого пространства) необходимо такое устройство как радиопередатчик (радиоприёмник). В наше время широко используются радиостанции, т.е. устройства, сочетающие в себе и радиоприёмник и радиопередатчик и способные работать как на приём, так и на передачу в широком диапазоне частот.</w:t>
      </w:r>
    </w:p>
    <w:p w:rsidR="005172A7" w:rsidRPr="00C9343A" w:rsidRDefault="005172A7" w:rsidP="00DB0558">
      <w:pPr>
        <w:pStyle w:val="22"/>
        <w:ind w:firstLine="709"/>
      </w:pPr>
      <w:r w:rsidRPr="00C9343A">
        <w:t>Радиосвязь имеет огромное значение для современного человека и используется им почти во всех сферах его деятельности, поэтому, очень нужны специалисты по электронике и радиосвязи. Для того чтобы стать таким специалистом, необходимо для начала, приложив не мало усилий получить хорошее техническое образование, которое могут дать компетентные преподаватели, например преподаватели радиотехнического факультета УГТУ-УПИ им. С.М. Кирова. А затем необходимо саморазвиваться и повышать свой профессионализм, проектируя всё более и более совершенные, «шагающие в ногу со временем» радиоустройства.</w:t>
      </w:r>
    </w:p>
    <w:p w:rsidR="005172A7" w:rsidRPr="00C9343A" w:rsidRDefault="005172A7" w:rsidP="00DB0558">
      <w:pPr>
        <w:pStyle w:val="22"/>
        <w:ind w:firstLine="709"/>
      </w:pPr>
      <w:r w:rsidRPr="00C9343A">
        <w:t>Всё это хорошо, но в нашем случае необходимо спроектировать оконечный каскад связного передатчика с частотной модуляцией, чему собственно и посвящена данная работа. Передатчики такого типа проектируются для работы на одной фиксированной частоте или в диапазоне частот. В первом случае, рабочая частота стабилизируется кварцевым резонатором, и для генерации ЧМ колебаний могут быть использованы как прямой метод управления частотой, так и косвенный. В качестве возбудителя диапазонного передатчика с ЧМ используется синтезатор сетки дискретных частот, ведомый генератор которого управляется двумя варикапами.</w:t>
      </w:r>
    </w:p>
    <w:p w:rsidR="005172A7" w:rsidRPr="00C9343A" w:rsidRDefault="005172A7" w:rsidP="00DB0558">
      <w:pPr>
        <w:pStyle w:val="22"/>
        <w:ind w:firstLine="709"/>
      </w:pPr>
    </w:p>
    <w:p w:rsidR="005172A7" w:rsidRPr="00C9343A" w:rsidRDefault="00DB0558" w:rsidP="00DB0558">
      <w:pPr>
        <w:pStyle w:val="2"/>
      </w:pPr>
      <w:r>
        <w:br w:type="page"/>
      </w:r>
      <w:bookmarkStart w:id="3" w:name="_Toc536496891"/>
      <w:bookmarkStart w:id="4" w:name="_Toc254354945"/>
      <w:r>
        <w:rPr>
          <w:lang w:val="uk-UA"/>
        </w:rPr>
        <w:lastRenderedPageBreak/>
        <w:t xml:space="preserve">1. </w:t>
      </w:r>
      <w:r w:rsidRPr="00C9343A">
        <w:t xml:space="preserve">Исходные </w:t>
      </w:r>
      <w:r w:rsidR="005172A7" w:rsidRPr="00C9343A">
        <w:t>данные и задание на проектирование</w:t>
      </w:r>
      <w:bookmarkEnd w:id="3"/>
      <w:bookmarkEnd w:id="4"/>
    </w:p>
    <w:p w:rsidR="009464A0" w:rsidRDefault="009464A0" w:rsidP="00DB0558">
      <w:pPr>
        <w:ind w:firstLine="709"/>
        <w:rPr>
          <w:b/>
          <w:bCs/>
          <w:u w:val="single"/>
          <w:lang w:val="en-US"/>
        </w:rPr>
      </w:pPr>
    </w:p>
    <w:p w:rsidR="005172A7" w:rsidRPr="00C9343A" w:rsidRDefault="005172A7" w:rsidP="00DB0558">
      <w:pPr>
        <w:ind w:firstLine="709"/>
        <w:rPr>
          <w:b/>
          <w:bCs/>
          <w:u w:val="single"/>
        </w:rPr>
      </w:pPr>
      <w:r w:rsidRPr="00C9343A">
        <w:rPr>
          <w:b/>
          <w:bCs/>
          <w:u w:val="single"/>
        </w:rPr>
        <w:t>Выбрать и рассчитать:</w:t>
      </w:r>
    </w:p>
    <w:p w:rsidR="005172A7" w:rsidRPr="00C9343A" w:rsidRDefault="005172A7" w:rsidP="00DB0558">
      <w:pPr>
        <w:pStyle w:val="22"/>
        <w:ind w:firstLine="709"/>
      </w:pPr>
      <w:r w:rsidRPr="00C9343A">
        <w:t>В процессе проектирования радиопередающего устройства (в нашем случае оконечного мощного каскада) обязательно нужно руководствоваться техническим заданием на проектирование, основываясь на котором необходимо выполнить следующее:</w:t>
      </w:r>
    </w:p>
    <w:p w:rsidR="005172A7" w:rsidRPr="00C9343A" w:rsidRDefault="005172A7" w:rsidP="00DB0558">
      <w:pPr>
        <w:numPr>
          <w:ilvl w:val="0"/>
          <w:numId w:val="4"/>
        </w:numPr>
        <w:ind w:left="0" w:firstLine="709"/>
      </w:pPr>
      <w:r w:rsidRPr="00C9343A">
        <w:t>выбрать наиболее подходящую структурную схему для будущего устройства;</w:t>
      </w:r>
    </w:p>
    <w:p w:rsidR="005172A7" w:rsidRPr="00C9343A" w:rsidRDefault="005172A7" w:rsidP="00DB0558">
      <w:pPr>
        <w:numPr>
          <w:ilvl w:val="0"/>
          <w:numId w:val="4"/>
        </w:numPr>
        <w:ind w:left="0" w:firstLine="709"/>
      </w:pPr>
      <w:r w:rsidRPr="00C9343A">
        <w:t>выбрать усилительный прибор;</w:t>
      </w:r>
    </w:p>
    <w:p w:rsidR="005172A7" w:rsidRPr="00C9343A" w:rsidRDefault="005172A7" w:rsidP="00DB0558">
      <w:pPr>
        <w:numPr>
          <w:ilvl w:val="0"/>
          <w:numId w:val="4"/>
        </w:numPr>
        <w:ind w:left="0" w:firstLine="709"/>
      </w:pPr>
      <w:r w:rsidRPr="00C9343A">
        <w:t>выбрать схему питания усилительного прибора;</w:t>
      </w:r>
    </w:p>
    <w:p w:rsidR="005172A7" w:rsidRPr="00C9343A" w:rsidRDefault="005172A7" w:rsidP="00DB0558">
      <w:pPr>
        <w:numPr>
          <w:ilvl w:val="0"/>
          <w:numId w:val="4"/>
        </w:numPr>
        <w:ind w:left="0" w:firstLine="709"/>
      </w:pPr>
      <w:r w:rsidRPr="00C9343A">
        <w:t>выбрать однотактной ли или двухтактной будет схема усилителя;</w:t>
      </w:r>
    </w:p>
    <w:p w:rsidR="005172A7" w:rsidRPr="00C9343A" w:rsidRDefault="005172A7" w:rsidP="00DB0558">
      <w:pPr>
        <w:numPr>
          <w:ilvl w:val="0"/>
          <w:numId w:val="4"/>
        </w:numPr>
        <w:ind w:left="0" w:firstLine="709"/>
      </w:pPr>
      <w:r w:rsidRPr="00C9343A">
        <w:t>произвести расчёт цепи питания, цепи смещения, а также входной и выходной цепей усилительного каскада.</w:t>
      </w:r>
    </w:p>
    <w:p w:rsidR="005172A7" w:rsidRPr="00C9343A" w:rsidRDefault="005172A7" w:rsidP="00DB0558">
      <w:pPr>
        <w:numPr>
          <w:ilvl w:val="0"/>
          <w:numId w:val="4"/>
        </w:numPr>
        <w:ind w:left="0" w:firstLine="709"/>
      </w:pPr>
      <w:r w:rsidRPr="00C9343A">
        <w:t>необходимо обеспечить согласование выходного сопротивления каскада передатчика с входным сопротивлением антенно-фидерного устройства;</w:t>
      </w:r>
    </w:p>
    <w:p w:rsidR="005172A7" w:rsidRPr="00C9343A" w:rsidRDefault="005172A7" w:rsidP="00DB0558">
      <w:pPr>
        <w:numPr>
          <w:ilvl w:val="0"/>
          <w:numId w:val="4"/>
        </w:numPr>
        <w:ind w:left="0" w:firstLine="709"/>
      </w:pPr>
      <w:r w:rsidRPr="00C9343A">
        <w:t>выбрать тип и порядок выходного фильтра;</w:t>
      </w:r>
    </w:p>
    <w:p w:rsidR="005172A7" w:rsidRPr="00C9343A" w:rsidRDefault="005172A7" w:rsidP="00DB0558">
      <w:pPr>
        <w:numPr>
          <w:ilvl w:val="0"/>
          <w:numId w:val="4"/>
        </w:numPr>
        <w:ind w:left="0" w:firstLine="709"/>
      </w:pPr>
      <w:r w:rsidRPr="00C9343A">
        <w:t>Рассчитать конструктивные параметры согласующего устройства и катушек индуктивности фильтра.</w:t>
      </w:r>
    </w:p>
    <w:p w:rsidR="005172A7" w:rsidRPr="00C9343A" w:rsidRDefault="005172A7" w:rsidP="00DB0558">
      <w:pPr>
        <w:ind w:firstLine="709"/>
        <w:rPr>
          <w:b/>
          <w:bCs/>
          <w:u w:val="single"/>
        </w:rPr>
      </w:pPr>
      <w:r w:rsidRPr="00C9343A">
        <w:rPr>
          <w:b/>
          <w:bCs/>
          <w:u w:val="single"/>
        </w:rPr>
        <w:t>Вычертить:</w:t>
      </w:r>
    </w:p>
    <w:p w:rsidR="005172A7" w:rsidRPr="00C9343A" w:rsidRDefault="005172A7" w:rsidP="00DB0558">
      <w:pPr>
        <w:numPr>
          <w:ilvl w:val="0"/>
          <w:numId w:val="4"/>
        </w:numPr>
        <w:ind w:left="0" w:firstLine="709"/>
      </w:pPr>
      <w:r w:rsidRPr="00C9343A">
        <w:t>принципиальную электрическую схему оконечного мощного каскада связного передатчика с частотной модуляцией.</w:t>
      </w:r>
    </w:p>
    <w:p w:rsidR="005172A7" w:rsidRPr="00C9343A" w:rsidRDefault="005172A7" w:rsidP="00DB0558">
      <w:pPr>
        <w:ind w:firstLine="709"/>
        <w:rPr>
          <w:b/>
          <w:bCs/>
          <w:u w:val="single"/>
        </w:rPr>
      </w:pPr>
      <w:r w:rsidRPr="00C9343A">
        <w:rPr>
          <w:b/>
          <w:bCs/>
          <w:u w:val="single"/>
        </w:rPr>
        <w:t>Задание на проектирование №14.</w:t>
      </w:r>
    </w:p>
    <w:p w:rsidR="005172A7" w:rsidRPr="00C9343A" w:rsidRDefault="005172A7" w:rsidP="00DB0558">
      <w:pPr>
        <w:pStyle w:val="22"/>
        <w:ind w:firstLine="709"/>
      </w:pPr>
      <w:r w:rsidRPr="00C9343A">
        <w:t>В данном техническом задании необходимо спроектировать устройство (оконечный каскад связного передатчика с частотной модуляцией), удовлетворяющее следующим требованиям:</w:t>
      </w:r>
    </w:p>
    <w:p w:rsidR="005172A7" w:rsidRPr="00C9343A" w:rsidRDefault="005172A7" w:rsidP="00DB0558">
      <w:pPr>
        <w:numPr>
          <w:ilvl w:val="0"/>
          <w:numId w:val="4"/>
        </w:numPr>
        <w:tabs>
          <w:tab w:val="right" w:pos="1418"/>
        </w:tabs>
        <w:ind w:left="0" w:firstLine="709"/>
      </w:pPr>
      <w:r w:rsidRPr="00C9343A">
        <w:t xml:space="preserve">Диапазон рабочих частот </w:t>
      </w:r>
      <w:r w:rsidRPr="00C9343A">
        <w:rPr>
          <w:b/>
          <w:bCs/>
          <w:lang w:val="en-US"/>
        </w:rPr>
        <w:t>F</w:t>
      </w:r>
      <w:r w:rsidRPr="00C9343A">
        <w:rPr>
          <w:i/>
          <w:iCs/>
        </w:rPr>
        <w:t>,</w:t>
      </w:r>
      <w:r w:rsidRPr="00C9343A">
        <w:t xml:space="preserve"> МГц.</w:t>
      </w:r>
      <w:r w:rsidRPr="00C9343A">
        <w:rPr>
          <w:u w:val="dotted"/>
        </w:rPr>
        <w:tab/>
      </w:r>
      <w:r w:rsidRPr="00C9343A">
        <w:t>42</w:t>
      </w:r>
      <w:r w:rsidR="00DB0558">
        <w:t xml:space="preserve"> - </w:t>
      </w:r>
      <w:r w:rsidRPr="00C9343A">
        <w:t>48</w:t>
      </w:r>
    </w:p>
    <w:p w:rsidR="005172A7" w:rsidRPr="00C9343A" w:rsidRDefault="005172A7" w:rsidP="00DB0558">
      <w:pPr>
        <w:numPr>
          <w:ilvl w:val="0"/>
          <w:numId w:val="4"/>
        </w:numPr>
        <w:tabs>
          <w:tab w:val="right" w:pos="1418"/>
        </w:tabs>
        <w:ind w:left="0" w:firstLine="709"/>
      </w:pPr>
      <w:r w:rsidRPr="00C9343A">
        <w:t xml:space="preserve">Мощность передатчика </w:t>
      </w:r>
      <w:r w:rsidRPr="00C9343A">
        <w:rPr>
          <w:b/>
          <w:bCs/>
        </w:rPr>
        <w:t>Р</w:t>
      </w:r>
      <w:r w:rsidRPr="00C9343A">
        <w:rPr>
          <w:b/>
          <w:bCs/>
          <w:vertAlign w:val="subscript"/>
        </w:rPr>
        <w:t>1</w:t>
      </w:r>
      <w:r w:rsidRPr="00C9343A">
        <w:t>, Вт.</w:t>
      </w:r>
      <w:r w:rsidRPr="00C9343A">
        <w:rPr>
          <w:u w:val="dotted"/>
        </w:rPr>
        <w:tab/>
      </w:r>
      <w:r w:rsidRPr="00C9343A">
        <w:t>6</w:t>
      </w:r>
    </w:p>
    <w:p w:rsidR="005172A7" w:rsidRPr="00C9343A" w:rsidRDefault="005172A7" w:rsidP="00DB0558">
      <w:pPr>
        <w:numPr>
          <w:ilvl w:val="0"/>
          <w:numId w:val="4"/>
        </w:numPr>
        <w:tabs>
          <w:tab w:val="right" w:pos="1418"/>
        </w:tabs>
        <w:ind w:left="0" w:firstLine="709"/>
      </w:pPr>
      <w:r w:rsidRPr="00C9343A">
        <w:t>Подавление внеполосных излучений, Дб.</w:t>
      </w:r>
      <w:r w:rsidRPr="00C9343A">
        <w:rPr>
          <w:u w:val="dotted"/>
        </w:rPr>
        <w:tab/>
      </w:r>
      <w:r w:rsidRPr="00C9343A">
        <w:t>40</w:t>
      </w:r>
    </w:p>
    <w:p w:rsidR="005172A7" w:rsidRPr="00C9343A" w:rsidRDefault="005172A7" w:rsidP="00DB0558">
      <w:pPr>
        <w:numPr>
          <w:ilvl w:val="0"/>
          <w:numId w:val="4"/>
        </w:numPr>
        <w:tabs>
          <w:tab w:val="right" w:pos="1418"/>
        </w:tabs>
        <w:ind w:left="0" w:firstLine="709"/>
      </w:pPr>
      <w:r w:rsidRPr="00C9343A">
        <w:lastRenderedPageBreak/>
        <w:t>Девиация частоты, кГц.</w:t>
      </w:r>
      <w:r w:rsidRPr="00C9343A">
        <w:rPr>
          <w:u w:val="dotted"/>
        </w:rPr>
        <w:tab/>
      </w:r>
      <w:r w:rsidRPr="00C9343A">
        <w:t>5</w:t>
      </w:r>
    </w:p>
    <w:p w:rsidR="005172A7" w:rsidRPr="00C9343A" w:rsidRDefault="005172A7" w:rsidP="00DB0558">
      <w:pPr>
        <w:numPr>
          <w:ilvl w:val="0"/>
          <w:numId w:val="4"/>
        </w:numPr>
        <w:tabs>
          <w:tab w:val="right" w:pos="1418"/>
        </w:tabs>
        <w:ind w:left="0" w:firstLine="709"/>
      </w:pPr>
      <w:r w:rsidRPr="00C9343A">
        <w:t>Относительная нестабильность частоты</w:t>
      </w:r>
      <w:r w:rsidRPr="00C9343A">
        <w:rPr>
          <w:u w:val="dotted"/>
        </w:rPr>
        <w:tab/>
      </w:r>
      <w:r w:rsidRPr="00C9343A">
        <w:t>10</w:t>
      </w:r>
      <w:r w:rsidRPr="00C9343A">
        <w:rPr>
          <w:vertAlign w:val="superscript"/>
        </w:rPr>
        <w:t>-5</w:t>
      </w:r>
    </w:p>
    <w:p w:rsidR="005172A7" w:rsidRPr="00C9343A" w:rsidRDefault="005172A7" w:rsidP="00DB0558">
      <w:pPr>
        <w:numPr>
          <w:ilvl w:val="0"/>
          <w:numId w:val="4"/>
        </w:numPr>
        <w:tabs>
          <w:tab w:val="right" w:pos="1418"/>
        </w:tabs>
        <w:ind w:left="0" w:firstLine="709"/>
      </w:pPr>
      <w:r w:rsidRPr="00C9343A">
        <w:t>Питание от сети 220В 50Гц:</w:t>
      </w:r>
      <w:r w:rsidRPr="00C9343A">
        <w:rPr>
          <w:u w:val="dotted"/>
        </w:rPr>
        <w:tab/>
      </w:r>
    </w:p>
    <w:p w:rsidR="005172A7" w:rsidRPr="00C9343A" w:rsidRDefault="005172A7" w:rsidP="00DB0558">
      <w:pPr>
        <w:numPr>
          <w:ilvl w:val="0"/>
          <w:numId w:val="4"/>
        </w:numPr>
        <w:tabs>
          <w:tab w:val="right" w:pos="1418"/>
        </w:tabs>
        <w:ind w:left="0" w:firstLine="709"/>
      </w:pPr>
      <w:r w:rsidRPr="00C9343A">
        <w:t>Сопротивление фидера, Ом.</w:t>
      </w:r>
      <w:r w:rsidRPr="00C9343A">
        <w:rPr>
          <w:u w:val="dotted"/>
        </w:rPr>
        <w:tab/>
      </w:r>
      <w:r w:rsidRPr="00C9343A">
        <w:t>75</w:t>
      </w:r>
    </w:p>
    <w:p w:rsidR="005172A7" w:rsidRPr="00C9343A" w:rsidRDefault="005172A7" w:rsidP="00DB0558">
      <w:pPr>
        <w:ind w:firstLine="709"/>
      </w:pPr>
    </w:p>
    <w:p w:rsidR="005172A7" w:rsidRPr="00C9343A" w:rsidRDefault="00DB0558" w:rsidP="00DB0558">
      <w:pPr>
        <w:pStyle w:val="2"/>
      </w:pPr>
      <w:r>
        <w:br w:type="page"/>
      </w:r>
      <w:bookmarkStart w:id="5" w:name="_Toc536496892"/>
      <w:bookmarkStart w:id="6" w:name="_Toc254354946"/>
      <w:r>
        <w:rPr>
          <w:lang w:val="uk-UA"/>
        </w:rPr>
        <w:lastRenderedPageBreak/>
        <w:t xml:space="preserve">2. </w:t>
      </w:r>
      <w:r w:rsidRPr="00C9343A">
        <w:t>Выбор</w:t>
      </w:r>
      <w:r w:rsidR="005172A7" w:rsidRPr="00C9343A">
        <w:t>, описание и обоснование структурной схемы</w:t>
      </w:r>
      <w:bookmarkEnd w:id="5"/>
      <w:bookmarkEnd w:id="6"/>
    </w:p>
    <w:p w:rsidR="009B127E" w:rsidRDefault="009B127E" w:rsidP="00DB0558">
      <w:pPr>
        <w:ind w:firstLine="709"/>
        <w:rPr>
          <w:lang w:val="en-US"/>
        </w:rPr>
      </w:pPr>
    </w:p>
    <w:p w:rsidR="005172A7" w:rsidRPr="00C9343A" w:rsidRDefault="005172A7" w:rsidP="00DB0558">
      <w:pPr>
        <w:ind w:firstLine="709"/>
      </w:pPr>
      <w:r w:rsidRPr="00C9343A">
        <w:t>Существует несколько способов получения частотной (ЧМ) (фазовой (ФМ)) модуляции [3, 4, 5].</w:t>
      </w:r>
    </w:p>
    <w:p w:rsidR="005172A7" w:rsidRDefault="005172A7" w:rsidP="00DB0558">
      <w:pPr>
        <w:ind w:firstLine="709"/>
        <w:rPr>
          <w:lang w:val="uk-UA"/>
        </w:rPr>
      </w:pPr>
      <w:r w:rsidRPr="00C9343A">
        <w:t xml:space="preserve">Угловая модуляция может быть получена прямым способом, когда модулируется непосредственно частота автогенератора передатчика, или косвенным, когда в промежуточном каскаде передатчика производится фазовая модуляция. Структурные схемы передатчиков с этими способами модуляции приведены на </w:t>
      </w:r>
      <w:r w:rsidRPr="00C9343A">
        <w:rPr>
          <w:b/>
          <w:bCs/>
        </w:rPr>
        <w:t>рис. 2.1 и 2.2</w:t>
      </w:r>
      <w:r w:rsidRPr="00C9343A">
        <w:t>.</w:t>
      </w:r>
    </w:p>
    <w:p w:rsidR="00DB0558" w:rsidRPr="00DB0558" w:rsidRDefault="00DB0558" w:rsidP="00DB0558">
      <w:pPr>
        <w:ind w:firstLine="709"/>
        <w:rPr>
          <w:lang w:val="uk-UA"/>
        </w:rPr>
      </w:pPr>
    </w:p>
    <w:p w:rsidR="00DB0558" w:rsidRDefault="00DB0558" w:rsidP="00DB0558">
      <w:pPr>
        <w:ind w:firstLine="709"/>
        <w:rPr>
          <w:lang w:val="uk-UA"/>
        </w:rPr>
      </w:pPr>
      <w:r>
        <w:object w:dxaOrig="895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75pt" o:ole="">
            <v:imagedata r:id="rId7" o:title=""/>
          </v:shape>
          <o:OLEObject Type="Embed" ProgID="Word.Picture.8" ShapeID="_x0000_i1025" DrawAspect="Content" ObjectID="_1458552733" r:id="rId8"/>
        </w:object>
      </w:r>
    </w:p>
    <w:p w:rsidR="005172A7" w:rsidRDefault="005172A7" w:rsidP="00DB0558">
      <w:pPr>
        <w:ind w:firstLine="709"/>
        <w:rPr>
          <w:b/>
          <w:bCs/>
          <w:lang w:val="uk-UA"/>
        </w:rPr>
      </w:pPr>
      <w:r w:rsidRPr="00C9343A">
        <w:rPr>
          <w:b/>
          <w:bCs/>
        </w:rPr>
        <w:t>Рис. 2.1 Структурная схема передатчика с прямой ЧМ.</w:t>
      </w:r>
    </w:p>
    <w:p w:rsidR="00DB0558" w:rsidRPr="00DB0558" w:rsidRDefault="00DB0558" w:rsidP="00DB0558">
      <w:pPr>
        <w:ind w:firstLine="709"/>
        <w:rPr>
          <w:b/>
          <w:bCs/>
          <w:lang w:val="uk-UA"/>
        </w:rPr>
      </w:pPr>
    </w:p>
    <w:p w:rsidR="00DB0558" w:rsidRDefault="00DB0558" w:rsidP="00DB0558">
      <w:pPr>
        <w:ind w:firstLine="709"/>
        <w:rPr>
          <w:lang w:val="uk-UA"/>
        </w:rPr>
      </w:pPr>
      <w:r>
        <w:object w:dxaOrig="7065" w:dyaOrig="2354">
          <v:shape id="_x0000_i1026" type="#_x0000_t75" style="width:286.5pt;height:95.25pt" o:ole="">
            <v:imagedata r:id="rId9" o:title=""/>
          </v:shape>
          <o:OLEObject Type="Embed" ProgID="Word.Picture.8" ShapeID="_x0000_i1026" DrawAspect="Content" ObjectID="_1458552734" r:id="rId10"/>
        </w:object>
      </w:r>
    </w:p>
    <w:p w:rsidR="005172A7" w:rsidRPr="00C9343A" w:rsidRDefault="005172A7" w:rsidP="00DB0558">
      <w:pPr>
        <w:ind w:firstLine="709"/>
        <w:rPr>
          <w:b/>
          <w:bCs/>
        </w:rPr>
      </w:pPr>
      <w:r w:rsidRPr="00C9343A">
        <w:rPr>
          <w:b/>
          <w:bCs/>
        </w:rPr>
        <w:t>Рис. 2.2 Структурная схема передатчика с косвенной ЧМ</w:t>
      </w:r>
    </w:p>
    <w:p w:rsidR="009B127E" w:rsidRDefault="009B127E" w:rsidP="00DB0558">
      <w:pPr>
        <w:ind w:firstLine="709"/>
        <w:rPr>
          <w:lang w:val="en-US"/>
        </w:rPr>
      </w:pPr>
    </w:p>
    <w:p w:rsidR="005172A7" w:rsidRPr="00C9343A" w:rsidRDefault="005172A7" w:rsidP="00DB0558">
      <w:pPr>
        <w:ind w:firstLine="709"/>
      </w:pPr>
      <w:r w:rsidRPr="00C9343A">
        <w:t xml:space="preserve">Другими словами, </w:t>
      </w:r>
      <w:r w:rsidRPr="00C9343A">
        <w:rPr>
          <w:i/>
          <w:iCs/>
        </w:rPr>
        <w:t>прямую частотную модуляцию</w:t>
      </w:r>
      <w:r w:rsidRPr="00C9343A">
        <w:t xml:space="preserve"> осуществляют: в полупроводниковых генраторах путём изменения параметров колебатльного контура с помощью варикапов, варикондов, реактивного транзистора, нелинейной индуктивности, железоитериевого граната (на частотах от нескольких сот мегагерц до десятков гигагерц); в диодных генераторах (на тунельном диоде, ЛПД, диоде Ганна) путём изменения напряжения смещения на диоде; в транзисторных </w:t>
      </w:r>
      <w:r w:rsidRPr="00C9343A">
        <w:rPr>
          <w:lang w:val="en-US"/>
        </w:rPr>
        <w:t>RC</w:t>
      </w:r>
      <w:r w:rsidRPr="00C9343A">
        <w:t xml:space="preserve">–генераторах путём изменения </w:t>
      </w:r>
      <w:r w:rsidRPr="00C9343A">
        <w:lastRenderedPageBreak/>
        <w:t>режима работы транзистора (тока коллектра, напряжения смещения на переходе эмиттер-база).</w:t>
      </w:r>
    </w:p>
    <w:p w:rsidR="005172A7" w:rsidRPr="00C9343A" w:rsidRDefault="005172A7" w:rsidP="00DB0558">
      <w:pPr>
        <w:ind w:firstLine="709"/>
      </w:pPr>
      <w:r w:rsidRPr="00C9343A">
        <w:t xml:space="preserve">В системах </w:t>
      </w:r>
      <w:r w:rsidRPr="00C9343A">
        <w:rPr>
          <w:i/>
          <w:iCs/>
        </w:rPr>
        <w:t>косвенного получения частотной модуляции</w:t>
      </w:r>
      <w:r w:rsidRPr="00C9343A">
        <w:t xml:space="preserve"> используются фазовые модуляторы (ФМ). Известны четыре наиболее распространённые структурные схемы передатчиков с ФМ: с ФМ на выходе передатчика; с ФМ в предоконечных каскадах с последующим усилением мощности сигнала ФМК; с ФМ в начальных каскадах с последующим умножением частоты и усилением мощности сигнала ФМК; с ФМ на поднесущей частоте с последующим транспонированием и усилением ФМ сигнала. Эти структурные схемы можно посмотреть в книге: «Радиопередающие устройства (проектирование радиоэлектронной аппаратуры СВЧ на интегральных схемах )»/ Под. ред. О. А. Челнокова – М.: Радио и связь, 1982. – 256 с.</w:t>
      </w:r>
    </w:p>
    <w:p w:rsidR="005172A7" w:rsidRPr="00C9343A" w:rsidRDefault="005172A7" w:rsidP="00DB0558">
      <w:pPr>
        <w:ind w:firstLine="709"/>
      </w:pPr>
      <w:r w:rsidRPr="00C9343A">
        <w:t>Тот и другой способы получения ЧМ имеют свои недостатки и достоинства. Достоинство прямого метода – возможность получения глубокой и достаточно линейной частотной модуляции, недостаток – трудность обеспечения стабильности средней частоты колебания с ЧМ. Достоинство косвенного способа – высокая стабильность средней частоты, недостатки – неглубокая модуляция, трудность передачи низких модулирующих частот.</w:t>
      </w:r>
    </w:p>
    <w:p w:rsidR="005172A7" w:rsidRPr="00C9343A" w:rsidRDefault="005172A7" w:rsidP="00DB0558">
      <w:pPr>
        <w:ind w:firstLine="709"/>
      </w:pPr>
      <w:r w:rsidRPr="00C9343A">
        <w:t xml:space="preserve">Возможность получения глубокой и линейной ЧМ делает предпочтительным прямой способ в радиовещательных и связных передатчиках. При этом для повышения стабильности средней частоты используют систему автоматической подстройки частоты (АПЧ) по высокостабильному кварцевому эталону. Структурная схема такого передатчика приведена на </w:t>
      </w:r>
      <w:r w:rsidRPr="00C9343A">
        <w:rPr>
          <w:b/>
          <w:bCs/>
        </w:rPr>
        <w:t>рис. 2.3</w:t>
      </w:r>
      <w:r w:rsidRPr="00C9343A">
        <w:t>.</w:t>
      </w:r>
    </w:p>
    <w:p w:rsidR="00DB0558" w:rsidRDefault="009B127E" w:rsidP="00DB0558">
      <w:pPr>
        <w:pStyle w:val="af2"/>
        <w:spacing w:before="0"/>
        <w:ind w:right="0" w:hanging="1134"/>
        <w:rPr>
          <w:b/>
          <w:bCs/>
          <w:noProof/>
          <w:lang w:val="uk-UA"/>
        </w:rPr>
      </w:pPr>
      <w:r w:rsidRPr="009B127E">
        <w:rPr>
          <w:b/>
          <w:bCs/>
          <w:noProof/>
        </w:rPr>
        <w:br w:type="page"/>
      </w:r>
    </w:p>
    <w:p w:rsidR="005172A7" w:rsidRPr="00C9343A" w:rsidRDefault="008625A7" w:rsidP="00DB0558">
      <w:pPr>
        <w:ind w:firstLine="709"/>
        <w:rPr>
          <w:noProof/>
        </w:rPr>
      </w:pPr>
      <w:r>
        <w:rPr>
          <w:noProof/>
        </w:rPr>
        <w:pict>
          <v:group id="_x0000_s1026" style="position:absolute;left:0;text-align:left;margin-left:0;margin-top:2.9pt;width:396pt;height:101.9pt;z-index:251650560;mso-position-horizontal:center" coordorigin="2318,3479" coordsize="7920,2038">
            <v:group id="_x0000_s1027" style="position:absolute;left:2318;top:3479;width:7598;height:2038" coordorigin="3569,2333" coordsize="7598,2038">
              <o:lock v:ext="edit" aspectratio="t"/>
              <v:rect id="_x0000_s1028" style="position:absolute;left:3569;top:2757;width:804;height:538" strokeweight=".55pt">
                <o:lock v:ext="edit" aspectratio="t"/>
              </v:rect>
              <v:rect id="_x0000_s1029" style="position:absolute;left:3977;top:3059;width:260;height:104" strokeweight=".55pt">
                <o:lock v:ext="edit" aspectratio="t"/>
              </v:rect>
              <v:line id="_x0000_s1030" style="position:absolute" from="3977,3003" to="4237,3004" strokeweight=".55pt">
                <o:lock v:ext="edit" aspectratio="t"/>
              </v:line>
              <v:line id="_x0000_s1031" style="position:absolute" from="3977,3220" to="4237,3221" strokeweight=".55pt">
                <o:lock v:ext="edit" aspectratio="t"/>
              </v:line>
              <v:rect id="_x0000_s1032" style="position:absolute;left:3660;top:2739;width:408;height:462" filled="f" stroked="f">
                <o:lock v:ext="edit" aspectratio="t"/>
                <v:textbox style="mso-next-textbox:#_x0000_s1032" inset="0,0,0,0">
                  <w:txbxContent>
                    <w:p w:rsidR="003D14BE" w:rsidRDefault="003D14BE" w:rsidP="00DB0558">
                      <w:pPr>
                        <w:pStyle w:val="aff4"/>
                      </w:pPr>
                      <w:r>
                        <w:rPr>
                          <w:lang w:val="en-US"/>
                        </w:rPr>
                        <w:t>G</w:t>
                      </w:r>
                    </w:p>
                  </w:txbxContent>
                </v:textbox>
              </v:rect>
              <v:rect id="_x0000_s1033" style="position:absolute;left:4645;top:2757;width:804;height:538" strokeweight=".55pt">
                <o:lock v:ext="edit" aspectratio="t"/>
              </v:rect>
              <v:shape id="_x0000_s1034" style="position:absolute;left:4645;top:2757;width:804;height:538" coordsize="804,538" path="m,538l396,,804,538e" filled="f" strokeweight=".55pt">
                <v:path arrowok="t"/>
                <o:lock v:ext="edit" aspectratio="t"/>
              </v:shape>
              <v:rect id="_x0000_s1035" style="position:absolute;left:5709;top:2757;width:804;height:538" strokeweight=".55pt">
                <o:lock v:ext="edit" aspectratio="t"/>
              </v:rect>
              <v:rect id="_x0000_s1036" style="position:absolute;left:6785;top:2757;width:804;height:538" strokeweight=".55pt">
                <o:lock v:ext="edit" aspectratio="t"/>
              </v:rect>
              <v:shape id="_x0000_s1037" style="position:absolute;left:7181;top:3135;width:317;height:57" coordsize="317,57" path="m,57l11,38,34,19,79,9r34,l147,19r12,9l181,47r23,10l249,47r34,-9l317,19,317,e" filled="f" strokeweight=".55pt">
                <v:path arrowok="t"/>
                <o:lock v:ext="edit" aspectratio="t"/>
              </v:shape>
              <v:shape id="_x0000_s1038" style="position:absolute;left:7181;top:3012;width:317;height:57" coordsize="317,57" path="m,57l11,38,34,19,79,10r34,l147,10r12,19l181,47r23,l249,47r34,-9l317,19,317,e" filled="f" strokeweight=".55pt">
                <v:path arrowok="t"/>
                <o:lock v:ext="edit" aspectratio="t"/>
              </v:shape>
              <v:shape id="_x0000_s1039" style="position:absolute;left:7181;top:3069;width:317;height:56" coordsize="317,56" path="m,56l11,38,34,19,79,9r34,l147,19r12,9l181,47r23,9l249,47r34,-9l317,19,317,e" filled="f" strokeweight=".55pt">
                <v:path arrowok="t"/>
                <o:lock v:ext="edit" aspectratio="t"/>
              </v:shape>
              <v:rect id="_x0000_s1040" style="position:absolute;left:6841;top:2739;width:408;height:462" filled="f" stroked="f">
                <o:lock v:ext="edit" aspectratio="t"/>
                <v:textbox style="mso-next-textbox:#_x0000_s1040" inset="0,0,0,0">
                  <w:txbxContent>
                    <w:p w:rsidR="003D14BE" w:rsidRDefault="003D14BE" w:rsidP="00DB0558">
                      <w:pPr>
                        <w:pStyle w:val="aff4"/>
                      </w:pPr>
                      <w:r>
                        <w:rPr>
                          <w:lang w:val="en-US"/>
                        </w:rPr>
                        <w:t>G</w:t>
                      </w:r>
                    </w:p>
                  </w:txbxContent>
                </v:textbox>
              </v:rect>
              <v:shape id="_x0000_s1041" style="position:absolute;left:6909;top:2587;width:148;height:152" coordsize="148,152" path="m148,l,95r57,l57,152,148,xe" fillcolor="black" strokeweight=".55pt">
                <v:path arrowok="t"/>
                <o:lock v:ext="edit" aspectratio="t"/>
              </v:shape>
              <v:line id="_x0000_s1042" style="position:absolute;flip:x" from="6649,2625" to="7011,2993" strokeweight=".55pt">
                <o:lock v:ext="edit" aspectratio="t"/>
              </v:line>
              <v:rect id="_x0000_s1043" style="position:absolute;left:7849;top:2757;width:804;height:538" strokeweight=".55pt">
                <o:lock v:ext="edit" aspectratio="t"/>
              </v:rect>
              <v:line id="_x0000_s1044" style="position:absolute;flip:y" from="7849,2757" to="8653,3295" strokeweight=".55pt">
                <o:lock v:ext="edit" aspectratio="t"/>
              </v:line>
              <v:rect id="_x0000_s1045" style="position:absolute;left:8925;top:2757;width:804;height:538" strokeweight=".55pt">
                <o:lock v:ext="edit" aspectratio="t"/>
              </v:rect>
              <v:shape id="_x0000_s1046" style="position:absolute;left:9242;top:2871;width:272;height:321" coordsize="272,321" path="m,l,321,272,160,,xe" strokeweight=".55pt">
                <v:path arrowok="t"/>
                <o:lock v:ext="edit" aspectratio="t"/>
              </v:shape>
              <v:rect id="_x0000_s1047" style="position:absolute;left:9989;top:2757;width:804;height:538" strokeweight=".55pt">
                <o:lock v:ext="edit" aspectratio="t"/>
              </v:rect>
              <v:shape id="_x0000_s1048" style="position:absolute;left:10227;top:3088;width:328;height:47" coordsize="328,47" path="m,47l11,28,45,19,79,r45,l147,9r23,10l181,37r34,10l249,47,294,28r23,-9l328,e" filled="f" strokeweight=".55pt">
                <v:path arrowok="t"/>
                <o:lock v:ext="edit" aspectratio="t"/>
              </v:shape>
              <v:shape id="_x0000_s1049" style="position:absolute;left:10227;top:2918;width:328;height:56" coordsize="328,56" path="m,56l11,38,45,19,79,9r45,l147,19r23,9l181,47r34,9l249,47r45,-9l317,19,328,e" filled="f" strokeweight=".55pt">
                <v:path arrowok="t"/>
                <o:lock v:ext="edit" aspectratio="t"/>
              </v:shape>
              <v:shape id="_x0000_s1050" style="position:absolute;left:10238;top:3003;width:317;height:47" coordsize="317,47" path="m,47l,28,34,19,68,r45,l136,9r23,10l170,38r34,9l238,47,283,28r23,-9l317,e" filled="f" strokeweight=".55pt">
                <v:path arrowok="t"/>
                <o:lock v:ext="edit" aspectratio="t"/>
              </v:shape>
              <v:line id="_x0000_s1051" style="position:absolute;flip:y" from="10363,2918" to="10419,2974" strokeweight=".55pt">
                <o:lock v:ext="edit" aspectratio="t"/>
              </v:line>
              <v:line id="_x0000_s1052" style="position:absolute;flip:y" from="10363,3088" to="10419,3135" strokeweight=".55pt">
                <o:lock v:ext="edit" aspectratio="t"/>
              </v:line>
              <v:rect id="_x0000_s1053" style="position:absolute;left:4645;top:3833;width:804;height:538" strokeweight=".55pt">
                <o:lock v:ext="edit" aspectratio="t"/>
              </v:rect>
              <v:shape id="_x0000_s1054" style="position:absolute;left:4905;top:4126;width:329;height:57" coordsize="329,57" path="m,57l12,38,34,19,80,9r45,l147,9r12,19l181,47r23,l249,47r46,-9l317,19,329,e" filled="f" strokeweight=".55pt">
                <v:path arrowok="t"/>
                <o:lock v:ext="edit" aspectratio="t"/>
              </v:shape>
              <v:shape id="_x0000_s1055" style="position:absolute;left:4917;top:4050;width:317;height:57" coordsize="317,57" path="m,57l,29,34,19,68,r45,l135,10r23,19l169,38r34,10l237,48,283,29,305,19,317,e" filled="f" strokeweight=".55pt">
                <v:path arrowok="t"/>
                <o:lock v:ext="edit" aspectratio="t"/>
              </v:shape>
              <v:line id="_x0000_s1056" style="position:absolute;flip:y" from="5030,4022" to="5098,4098" strokeweight=".55pt">
                <o:lock v:ext="edit" aspectratio="t"/>
              </v:line>
              <v:rect id="_x0000_s1057" style="position:absolute;left:5709;top:3833;width:804;height:538" strokeweight=".55pt">
                <o:lock v:ext="edit" aspectratio="t"/>
              </v:rect>
              <v:shape id="_x0000_s1058" style="position:absolute;left:6038;top:3937;width:260;height:321" coordsize="260,321" path="m,l,321,260,161,,xe" strokeweight=".55pt">
                <v:path arrowok="t"/>
                <o:lock v:ext="edit" aspectratio="t"/>
              </v:shape>
              <v:rect id="_x0000_s1059" style="position:absolute;left:6785;top:3833;width:804;height:538" strokeweight=".55pt">
                <o:lock v:ext="edit" aspectratio="t"/>
              </v:rect>
              <v:shape id="_x0000_s1060" style="position:absolute;left:7034;top:3937;width:272;height:321" coordsize="272,321" path="m,l,321,272,161,,xe" strokeweight=".55pt">
                <v:path arrowok="t"/>
                <o:lock v:ext="edit" aspectratio="t"/>
              </v:shape>
              <v:line id="_x0000_s1061" style="position:absolute" from="6875,4098" to="7509,4099" strokeweight=".55pt">
                <o:lock v:ext="edit" aspectratio="t"/>
              </v:line>
              <v:line id="_x0000_s1062" style="position:absolute" from="7306,3937" to="7307,4258" strokeweight=".55pt">
                <o:lock v:ext="edit" aspectratio="t"/>
              </v:line>
              <v:line id="_x0000_s1063" style="position:absolute" from="7374,3937" to="7375,4258" strokeweight=".55pt">
                <o:lock v:ext="edit" aspectratio="t"/>
              </v:line>
              <v:rect id="_x0000_s1064" style="position:absolute;left:7849;top:3833;width:804;height:538" strokeweight=".55pt">
                <o:lock v:ext="edit" aspectratio="t"/>
              </v:rect>
              <v:shape id="_x0000_s1065" style="position:absolute;left:8110;top:3937;width:260;height:321" coordsize="260,321" path="m,l,321,260,161,,xe" strokeweight=".55pt">
                <v:path arrowok="t"/>
                <o:lock v:ext="edit" aspectratio="t"/>
              </v:shape>
              <v:line id="_x0000_s1066" style="position:absolute" from="7940,4098" to="8574,4099" strokeweight=".55pt">
                <o:lock v:ext="edit" aspectratio="t"/>
              </v:line>
              <v:line id="_x0000_s1067" style="position:absolute" from="8370,3937" to="8371,4258" strokeweight=".55pt">
                <o:lock v:ext="edit" aspectratio="t"/>
              </v:line>
              <v:line id="_x0000_s1068" style="position:absolute" from="8438,3937" to="8439,4258" strokeweight=".55pt">
                <o:lock v:ext="edit" aspectratio="t"/>
              </v:line>
              <v:shape id="_x0000_s1069" style="position:absolute;left:9729;top:3031;width:158;height:1" coordsize="158,0" path="m,l124,r,l124,r,l158,e" filled="f" strokeweight=".55pt">
                <v:path arrowok="t"/>
                <o:lock v:ext="edit" aspectratio="t"/>
              </v:shape>
              <v:shape id="_x0000_s1070" style="position:absolute;left:9865;top:2965;width:124;height:123" coordsize="124,123" path="m,l124,66,,123,,xe" fillcolor="black" stroked="f">
                <v:path arrowok="t"/>
                <o:lock v:ext="edit" aspectratio="t"/>
              </v:shape>
              <v:shape id="_x0000_s1071" style="position:absolute;left:8653;top:3031;width:170;height:1" coordsize="170,0" path="m,l136,r,l136,r,l170,e" filled="f" strokeweight=".55pt">
                <v:path arrowok="t"/>
                <o:lock v:ext="edit" aspectratio="t"/>
              </v:shape>
              <v:shape id="_x0000_s1072" style="position:absolute;left:8800;top:2965;width:125;height:123" coordsize="125,123" path="m,l125,66,,123,,xe" fillcolor="black" stroked="f">
                <v:path arrowok="t"/>
                <o:lock v:ext="edit" aspectratio="t"/>
              </v:shape>
              <v:shape id="_x0000_s1073" style="position:absolute;left:7589;top:3031;width:158;height:1" coordsize="158,0" path="m,l124,r,l124,r,l158,e" filled="f" strokeweight=".55pt">
                <v:path arrowok="t"/>
                <o:lock v:ext="edit" aspectratio="t"/>
              </v:shape>
              <v:shape id="_x0000_s1074" style="position:absolute;left:7725;top:2965;width:124;height:123" coordsize="124,123" path="m,l124,66,,123,,xe" fillcolor="black" stroked="f">
                <v:path arrowok="t"/>
                <o:lock v:ext="edit" aspectratio="t"/>
              </v:shape>
              <v:shape id="_x0000_s1075" style="position:absolute;left:6513;top:3031;width:272;height:10" coordsize="272,10" path="m,l68,r,l68,r,10l272,10e" filled="f" strokeweight=".55pt">
                <v:path arrowok="t"/>
                <o:lock v:ext="edit" aspectratio="t"/>
              </v:shape>
              <v:shape id="_x0000_s1076" style="position:absolute;left:7181;top:3295;width:1;height:538" coordsize="0,538" path="m,538l,274r,l,274r,l,e" filled="f" strokeweight=".55pt">
                <v:path arrowok="t"/>
                <o:lock v:ext="edit" aspectratio="t"/>
              </v:shape>
              <v:shape id="_x0000_s1077" style="position:absolute;left:7181;top:3399;width:1076;height:434" coordsize="1076,434" path="m1076,434r,-264l532,170r,l,170,,e" filled="f" strokeweight=".55pt">
                <v:path arrowok="t"/>
                <o:lock v:ext="edit" aspectratio="t"/>
              </v:shape>
              <v:shape id="_x0000_s1078" style="position:absolute;left:7124;top:3295;width:125;height:123" coordsize="125,123" path="m,123l57,r68,123l,123xe" fillcolor="black" stroked="f">
                <v:path arrowok="t"/>
                <o:lock v:ext="edit" aspectratio="t"/>
              </v:shape>
              <v:shape id="_x0000_s1079" style="position:absolute;left:4373;top:3031;width:170;height:1" coordsize="170,0" path="m,l136,r,l136,r,l170,e" filled="f" strokeweight=".55pt">
                <v:path arrowok="t"/>
                <o:lock v:ext="edit" aspectratio="t"/>
              </v:shape>
              <v:shape id="_x0000_s1080" style="position:absolute;left:4520;top:2965;width:125;height:123" coordsize="125,123" path="m,l125,66,,123,,xe" fillcolor="black" stroked="f">
                <v:path arrowok="t"/>
                <o:lock v:ext="edit" aspectratio="t"/>
              </v:shape>
              <v:shape id="_x0000_s1081" style="position:absolute;left:6581;top:3031;width:204;height:10" coordsize="204,10" path="m,l,,,,,,,10r204,e" filled="f" strokeweight=".55pt">
                <v:path arrowok="t"/>
                <o:lock v:ext="edit" aspectratio="t"/>
              </v:shape>
              <v:shape id="_x0000_s1082" style="position:absolute;left:6513;top:2965;width:125;height:123" coordsize="125,123" path="m125,l,66r125,57l125,xe" fillcolor="black" stroked="f">
                <v:path arrowok="t"/>
                <o:lock v:ext="edit" aspectratio="t"/>
              </v:shape>
              <v:shape id="_x0000_s1083" style="position:absolute;left:5041;top:3295;width:1;height:435" coordsize="0,435" path="m,l,274r,l,274r,l,435e" filled="f" strokeweight=".55pt">
                <v:path arrowok="t"/>
                <o:lock v:ext="edit" aspectratio="t"/>
              </v:shape>
              <v:shape id="_x0000_s1084" style="position:absolute;left:4985;top:3711;width:124;height:122" coordsize="124,122" path="m124,l56,122,,,124,xe" fillcolor="black" stroked="f">
                <v:path arrowok="t"/>
                <o:lock v:ext="edit" aspectratio="t"/>
              </v:shape>
              <v:shape id="_x0000_s1085" style="position:absolute;left:5449;top:4098;width:158;height:1" coordsize="158,0" path="m,l124,r,l124,r,l158,e" filled="f" strokeweight=".55pt">
                <v:path arrowok="t"/>
                <o:lock v:ext="edit" aspectratio="t"/>
              </v:shape>
              <v:shape id="_x0000_s1086" style="position:absolute;left:5585;top:4041;width:124;height:123" coordsize="124,123" path="m,l124,57,,123,,xe" fillcolor="black" stroked="f">
                <v:path arrowok="t"/>
                <o:lock v:ext="edit" aspectratio="t"/>
              </v:shape>
              <v:shape id="_x0000_s1087" style="position:absolute;left:6513;top:4098;width:170;height:1" coordsize="170,0" path="m,l136,r,l136,r,l170,e" filled="f" strokeweight=".55pt">
                <v:path arrowok="t"/>
                <o:lock v:ext="edit" aspectratio="t"/>
              </v:shape>
              <v:shape id="_x0000_s1088" style="position:absolute;left:6660;top:4041;width:125;height:123" coordsize="125,123" path="m,l125,57,,123,,xe" fillcolor="black" stroked="f">
                <v:path arrowok="t"/>
                <o:lock v:ext="edit" aspectratio="t"/>
              </v:shape>
              <v:line id="_x0000_s1089" style="position:absolute;flip:x" from="8755,4098" to="9185,4099" strokeweight=".55pt">
                <o:lock v:ext="edit" aspectratio="t"/>
              </v:line>
              <v:shape id="_x0000_s1090" style="position:absolute;left:8653;top:4041;width:125;height:123" coordsize="125,123" path="m125,123l,57,125,r,123xe" fillcolor="black" stroked="f">
                <v:path arrowok="t"/>
                <o:lock v:ext="edit" aspectratio="t"/>
              </v:shape>
              <v:line id="_x0000_s1091" style="position:absolute" from="10793,3031" to="11065,3032" strokeweight=".55pt">
                <o:lock v:ext="edit" aspectratio="t"/>
              </v:line>
              <v:line id="_x0000_s1092" style="position:absolute;flip:y" from="11065,2493" to="11066,3031" strokeweight=".55pt">
                <o:lock v:ext="edit" aspectratio="t"/>
              </v:line>
              <v:line id="_x0000_s1093" style="position:absolute;flip:x y" from="10906,2333" to="11065,2493" strokeweight=".55pt">
                <o:lock v:ext="edit" aspectratio="t"/>
              </v:line>
              <v:line id="_x0000_s1094" style="position:absolute;flip:y" from="11065,2333" to="11167,2493" strokeweight=".55pt">
                <o:lock v:ext="edit" aspectratio="t"/>
              </v:line>
              <v:rect id="_x0000_s1095" style="position:absolute;left:10091;top:2351;width:430;height:311" filled="f" stroked="f">
                <o:lock v:ext="edit" aspectratio="t"/>
                <v:textbox style="mso-next-textbox:#_x0000_s1095" inset="0,0,0,0">
                  <w:txbxContent>
                    <w:p w:rsidR="003D14BE" w:rsidRDefault="003D14BE" w:rsidP="00DB0558">
                      <w:pPr>
                        <w:pStyle w:val="aff4"/>
                      </w:pPr>
                      <w:r>
                        <w:rPr>
                          <w:lang w:val="en-US"/>
                        </w:rPr>
                        <w:t>ЦС</w:t>
                      </w:r>
                    </w:p>
                  </w:txbxContent>
                </v:textbox>
              </v:rect>
              <v:rect id="_x0000_s1096" style="position:absolute;left:8879;top:3607;width:385;height:462" filled="f" stroked="f">
                <o:lock v:ext="edit" aspectratio="t"/>
                <v:textbox style="mso-next-textbox:#_x0000_s1096" inset="0,0,0,0">
                  <w:txbxContent>
                    <w:p w:rsidR="003D14BE" w:rsidRDefault="003D14BE" w:rsidP="00DB0558">
                      <w:pPr>
                        <w:pStyle w:val="aff4"/>
                      </w:pPr>
                      <w:r>
                        <w:rPr>
                          <w:lang w:val="en-US"/>
                        </w:rPr>
                        <w:t>U</w:t>
                      </w:r>
                    </w:p>
                  </w:txbxContent>
                </v:textbox>
              </v:rect>
              <v:rect id="_x0000_s1097" style="position:absolute;left:9072;top:3786;width:317;height:349" filled="f" stroked="f">
                <o:lock v:ext="edit" aspectratio="t"/>
                <v:textbox style="mso-next-textbox:#_x0000_s1097" inset="0,0,0,0">
                  <w:txbxContent>
                    <w:p w:rsidR="003D14BE" w:rsidRDefault="003D14BE" w:rsidP="00DB0558">
                      <w:pPr>
                        <w:pStyle w:val="aff4"/>
                      </w:pPr>
                      <w:r>
                        <w:rPr>
                          <w:lang w:val="en-US"/>
                        </w:rPr>
                        <w:t></w:t>
                      </w:r>
                    </w:p>
                  </w:txbxContent>
                </v:textbox>
              </v:rect>
              <v:rect id="_x0000_s1098" style="position:absolute;left:5868;top:2351;width:702;height:311" filled="f" stroked="f">
                <o:lock v:ext="edit" aspectratio="t"/>
                <v:textbox style="mso-next-textbox:#_x0000_s1098" inset="0,0,0,0">
                  <w:txbxContent>
                    <w:p w:rsidR="003D14BE" w:rsidRDefault="003D14BE" w:rsidP="00DB0558">
                      <w:pPr>
                        <w:pStyle w:val="aff4"/>
                      </w:pPr>
                      <w:r>
                        <w:rPr>
                          <w:lang w:val="en-US"/>
                        </w:rPr>
                        <w:t>ДПКД</w:t>
                      </w:r>
                    </w:p>
                  </w:txbxContent>
                </v:textbox>
              </v:rect>
              <v:rect id="_x0000_s1099" style="position:absolute;left:4905;top:2351;width:430;height:311" filled="f" stroked="f">
                <o:lock v:ext="edit" aspectratio="t"/>
                <v:textbox style="mso-next-textbox:#_x0000_s1099" inset="0,0,0,0">
                  <w:txbxContent>
                    <w:p w:rsidR="003D14BE" w:rsidRDefault="003D14BE" w:rsidP="00DB0558">
                      <w:pPr>
                        <w:pStyle w:val="aff4"/>
                      </w:pPr>
                      <w:r>
                        <w:rPr>
                          <w:lang w:val="en-US"/>
                        </w:rPr>
                        <w:t>ФД</w:t>
                      </w:r>
                    </w:p>
                  </w:txbxContent>
                </v:textbox>
              </v:rect>
              <v:rect id="_x0000_s1100" style="position:absolute;left:6921;top:2351;width:521;height:311" filled="f" stroked="f">
                <o:lock v:ext="edit" aspectratio="t"/>
                <v:textbox style="mso-next-textbox:#_x0000_s1100" inset="0,0,0,0">
                  <w:txbxContent>
                    <w:p w:rsidR="003D14BE" w:rsidRDefault="003D14BE" w:rsidP="00DB0558">
                      <w:pPr>
                        <w:pStyle w:val="aff4"/>
                      </w:pPr>
                      <w:r>
                        <w:rPr>
                          <w:lang w:val="en-US"/>
                        </w:rPr>
                        <w:t>ГУН</w:t>
                      </w:r>
                    </w:p>
                  </w:txbxContent>
                </v:textbox>
              </v:rect>
              <v:rect id="_x0000_s1101" style="position:absolute;left:7736;top:2351;width:170;height:311" filled="f" stroked="f">
                <o:lock v:ext="edit" aspectratio="t"/>
                <v:textbox style="mso-next-textbox:#_x0000_s1101" inset="0,0,0,0">
                  <w:txbxContent>
                    <w:p w:rsidR="003D14BE" w:rsidRDefault="003D14BE" w:rsidP="00DB0558">
                      <w:pPr>
                        <w:pStyle w:val="aff4"/>
                      </w:pPr>
                      <w:r>
                        <w:rPr>
                          <w:lang w:val="en-US"/>
                        </w:rPr>
                        <w:t>f</w:t>
                      </w:r>
                    </w:p>
                  </w:txbxContent>
                </v:textbox>
              </v:rect>
              <v:rect id="_x0000_s1102" style="position:absolute;left:8642;top:2351;width:283;height:311" filled="f" stroked="f">
                <o:lock v:ext="edit" aspectratio="t"/>
                <v:textbox style="mso-next-textbox:#_x0000_s1102" inset="0,0,0,0">
                  <w:txbxContent>
                    <w:p w:rsidR="003D14BE" w:rsidRDefault="003D14BE" w:rsidP="00DB0558">
                      <w:pPr>
                        <w:pStyle w:val="aff4"/>
                      </w:pPr>
                      <w:r>
                        <w:rPr>
                          <w:lang w:val="en-US"/>
                        </w:rPr>
                        <w:t>nf</w:t>
                      </w:r>
                    </w:p>
                  </w:txbxContent>
                </v:textbox>
              </v:rect>
              <v:shape id="_x0000_s1103" style="position:absolute;left:5460;top:3045;width:255;height:1;mso-position-horizontal:absolute;mso-position-vertical:absolute" coordsize="255,1" path="m255,l,e" filled="f">
                <v:stroke endarrow="block"/>
                <v:path arrowok="t"/>
                <o:lock v:ext="edit" aspectratio="t"/>
              </v:shape>
            </v:group>
            <v:shapetype id="_x0000_t202" coordsize="21600,21600" o:spt="202" path="m,l,21600r21600,l21600,xe">
              <v:stroke joinstyle="miter"/>
              <v:path gradientshapeok="t" o:connecttype="rect"/>
            </v:shapetype>
            <v:shape id="_x0000_s1104" type="#_x0000_t202" style="position:absolute;left:8618;top:4487;width:1620;height:900" filled="f" stroked="f">
              <v:textbox style="mso-next-textbox:#_x0000_s1104">
                <w:txbxContent>
                  <w:p w:rsidR="003D14BE" w:rsidRDefault="003D14BE" w:rsidP="00DB0558">
                    <w:pPr>
                      <w:pStyle w:val="aff4"/>
                    </w:pPr>
                    <w:r>
                      <w:rPr>
                        <w:b/>
                        <w:bCs/>
                      </w:rPr>
                      <w:t>Д</w:t>
                    </w:r>
                    <w:r w:rsidRPr="00DB0558">
                      <w:rPr>
                        <w:rStyle w:val="aff5"/>
                      </w:rPr>
                      <w:t>П</w:t>
                    </w:r>
                    <w:r>
                      <w:rPr>
                        <w:b/>
                        <w:bCs/>
                      </w:rPr>
                      <w:t>КД</w:t>
                    </w:r>
                    <w:r>
                      <w:t xml:space="preserve"> – делитель частоты с переменным коэффициентом деления</w:t>
                    </w:r>
                  </w:p>
                </w:txbxContent>
              </v:textbox>
            </v:shape>
            <w10:wrap type="topAndBottom"/>
            <w10:anchorlock/>
          </v:group>
        </w:pict>
      </w:r>
      <w:r w:rsidR="005172A7" w:rsidRPr="00C9343A">
        <w:rPr>
          <w:noProof/>
        </w:rPr>
        <w:t>Рис 2.3 Структурная схема ЧМ передатчика с синтезатором частоты</w:t>
      </w:r>
    </w:p>
    <w:p w:rsidR="009B127E" w:rsidRDefault="009B127E" w:rsidP="00DB0558">
      <w:pPr>
        <w:pStyle w:val="22"/>
        <w:ind w:firstLine="709"/>
        <w:rPr>
          <w:lang w:val="en-US"/>
        </w:rPr>
      </w:pPr>
    </w:p>
    <w:p w:rsidR="005172A7" w:rsidRPr="00C9343A" w:rsidRDefault="005172A7" w:rsidP="00DB0558">
      <w:pPr>
        <w:pStyle w:val="22"/>
        <w:ind w:firstLine="709"/>
      </w:pPr>
      <w:r w:rsidRPr="00C9343A">
        <w:t>Для построения нашего связного передатчика воспользуемся подобной схемой, но уточним состав и количество входящих в неё блоков.</w:t>
      </w:r>
    </w:p>
    <w:p w:rsidR="005172A7" w:rsidRPr="00C9343A" w:rsidRDefault="005172A7" w:rsidP="00DB0558">
      <w:pPr>
        <w:pStyle w:val="22"/>
        <w:ind w:firstLine="709"/>
      </w:pPr>
      <w:r w:rsidRPr="00C9343A">
        <w:t xml:space="preserve">В качестве возбудителя диапазонного передатчика с ЧМ используется синтезатор сетки дискретных частот, ведомый генератор которого управляется двумя варикапами </w:t>
      </w:r>
      <w:r w:rsidRPr="00C9343A">
        <w:rPr>
          <w:b/>
          <w:bCs/>
        </w:rPr>
        <w:t>(рис.2.3)</w:t>
      </w:r>
      <w:r w:rsidRPr="00C9343A">
        <w:t>. На варикап VD1 подается модулирующее напряжение U</w:t>
      </w:r>
      <w:r w:rsidRPr="00C9343A">
        <w:sym w:font="Symbol" w:char="F057"/>
      </w:r>
      <w:r w:rsidRPr="00C9343A">
        <w:t>, на варикап VD2</w:t>
      </w:r>
      <w:r w:rsidR="00DB0558">
        <w:t xml:space="preserve"> - </w:t>
      </w:r>
      <w:r w:rsidRPr="00C9343A">
        <w:t>управляющее напряжение системы фазовой автоподстройки частоты. Разделение функций управления объясняется тем, что девиация частоты под влиянием модулирующего сигнала относительно невелика (обычно 3</w:t>
      </w:r>
      <w:r w:rsidR="00DB0558">
        <w:t xml:space="preserve"> - </w:t>
      </w:r>
      <w:r w:rsidRPr="00C9343A">
        <w:t>5 КГц) в сравнении с диапазоном перестройки ведомого генератора управляющим сигналом с выхода системы фазовой автоподстройки частоты (ФАПЧ). По этой причине</w:t>
      </w:r>
      <w:r w:rsidR="00DB0558">
        <w:t xml:space="preserve"> </w:t>
      </w:r>
      <w:r w:rsidRPr="00C9343A">
        <w:t>варикап VD1 связан с колебательным контуром ведомого автогенератора значительно слабее, чем VD2. Использование ФАПЧ в передатчике, построенном по подобной схеме, также позволяет линеаризовать статическую модуляционную характеристику. Шаг сетки частот на выходе передатчика в зависимости от его рабочего диапазона частот может быть 5; 10; 12,5; 25 кГц.</w:t>
      </w:r>
    </w:p>
    <w:p w:rsidR="005172A7" w:rsidRPr="00C9343A" w:rsidRDefault="005172A7" w:rsidP="00DB0558">
      <w:pPr>
        <w:pStyle w:val="22"/>
        <w:ind w:firstLine="709"/>
      </w:pPr>
      <w:r w:rsidRPr="00C9343A">
        <w:t>Умножители частоты включают в структуру передатчика для повышения устойчивости, но при этом из-за нелинейностей их АЧХ увеличиваются нелинейные искажения ЧМК в «</w:t>
      </w:r>
      <w:r w:rsidRPr="00C9343A">
        <w:rPr>
          <w:lang w:val="en-US"/>
        </w:rPr>
        <w:t>n</w:t>
      </w:r>
      <w:r w:rsidRPr="00C9343A">
        <w:t>» раз, соответственно, а шаг сетки синтезатора уменьшается в «n» раз, где n</w:t>
      </w:r>
      <w:r w:rsidR="00DB0558">
        <w:t xml:space="preserve"> - </w:t>
      </w:r>
      <w:r w:rsidRPr="00C9343A">
        <w:t>коэффициент умножения частоты.</w:t>
      </w:r>
    </w:p>
    <w:p w:rsidR="005172A7" w:rsidRDefault="005172A7" w:rsidP="00DB0558">
      <w:pPr>
        <w:ind w:firstLine="709"/>
        <w:rPr>
          <w:lang w:val="uk-UA"/>
        </w:rPr>
      </w:pPr>
      <w:r w:rsidRPr="00C9343A">
        <w:lastRenderedPageBreak/>
        <w:t xml:space="preserve">В нашем случае, источником сигнала </w:t>
      </w:r>
      <w:r w:rsidRPr="00C9343A">
        <w:rPr>
          <w:lang w:val="en-US"/>
        </w:rPr>
        <w:t>U</w:t>
      </w:r>
      <w:r w:rsidRPr="00C9343A">
        <w:rPr>
          <w:vertAlign w:val="subscript"/>
          <w:lang w:val="en-US"/>
        </w:rPr>
        <w:sym w:font="Symbol" w:char="F057"/>
      </w:r>
      <w:r w:rsidR="00DB0558">
        <w:rPr>
          <w:vertAlign w:val="subscript"/>
        </w:rPr>
        <w:t xml:space="preserve"> </w:t>
      </w:r>
      <w:r w:rsidRPr="00C9343A">
        <w:t>является микрофон с последующим усилителем звуковой частоты (УЗЧ) Управление ГУН в этом случае также производится через два варикапа, на один из которых подаётся модулирующее напряжение U</w:t>
      </w:r>
      <w:r w:rsidRPr="00C9343A">
        <w:rPr>
          <w:vertAlign w:val="subscript"/>
        </w:rPr>
        <w:sym w:font="Symbol" w:char="F057"/>
      </w:r>
      <w:r w:rsidRPr="00C9343A">
        <w:rPr>
          <w:vertAlign w:val="subscript"/>
        </w:rPr>
        <w:t xml:space="preserve"> </w:t>
      </w:r>
      <w:r w:rsidRPr="00C9343A">
        <w:t>с выхода УЗЧ, а на другой варикап – управляющее напряжение системы ФАПЧ. Девиация частоты под действием модулирующего сигнала в случае связного передатчика равна 3 кГц. Ширина спектра ЧМ сигнала (полоса частот П) рассчитывается по формуле:</w:t>
      </w:r>
    </w:p>
    <w:p w:rsidR="00DB0558" w:rsidRPr="00DB0558" w:rsidRDefault="00DB0558" w:rsidP="00DB0558">
      <w:pPr>
        <w:ind w:firstLine="709"/>
        <w:rPr>
          <w:lang w:val="uk-UA"/>
        </w:rPr>
      </w:pPr>
    </w:p>
    <w:p w:rsidR="005172A7" w:rsidRDefault="000B2EF4" w:rsidP="00DB0558">
      <w:pPr>
        <w:ind w:firstLine="709"/>
        <w:rPr>
          <w:b/>
          <w:bCs/>
          <w:lang w:val="uk-UA"/>
        </w:rPr>
      </w:pPr>
      <w:r w:rsidRPr="00C9343A">
        <w:rPr>
          <w:position w:val="-16"/>
        </w:rPr>
        <w:object w:dxaOrig="2260" w:dyaOrig="440">
          <v:shape id="_x0000_i1027" type="#_x0000_t75" style="width:136.5pt;height:26.25pt" o:ole="">
            <v:imagedata r:id="rId11" o:title=""/>
          </v:shape>
          <o:OLEObject Type="Embed" ProgID="Equation.3" ShapeID="_x0000_i1027" DrawAspect="Content" ObjectID="_1458552735" r:id="rId12"/>
        </w:object>
      </w:r>
      <w:r w:rsidR="005172A7" w:rsidRPr="00C9343A">
        <w:tab/>
      </w:r>
      <w:r w:rsidR="005172A7" w:rsidRPr="00C9343A">
        <w:rPr>
          <w:b/>
          <w:bCs/>
        </w:rPr>
        <w:t>(2.1)</w:t>
      </w:r>
    </w:p>
    <w:p w:rsidR="00DB0558" w:rsidRPr="00DB0558" w:rsidRDefault="00DB0558" w:rsidP="00DB0558">
      <w:pPr>
        <w:ind w:firstLine="709"/>
        <w:rPr>
          <w:lang w:val="uk-UA"/>
        </w:rPr>
      </w:pPr>
    </w:p>
    <w:p w:rsidR="005172A7" w:rsidRDefault="005172A7" w:rsidP="00DB0558">
      <w:pPr>
        <w:ind w:firstLine="709"/>
        <w:rPr>
          <w:lang w:val="uk-UA"/>
        </w:rPr>
      </w:pPr>
      <w:r w:rsidRPr="00C9343A">
        <w:t xml:space="preserve">В этой формуле </w:t>
      </w:r>
      <w:r w:rsidRPr="00C9343A">
        <w:rPr>
          <w:i/>
          <w:iCs/>
        </w:rPr>
        <w:t>F</w:t>
      </w:r>
      <w:r w:rsidRPr="00C9343A">
        <w:rPr>
          <w:i/>
          <w:iCs/>
          <w:vertAlign w:val="subscript"/>
        </w:rPr>
        <w:t>в</w:t>
      </w:r>
      <w:r w:rsidRPr="00C9343A">
        <w:t xml:space="preserve"> – верхняя частота передаваемого сообщения, для речевых сообщений, т.е. </w:t>
      </w:r>
      <w:r w:rsidRPr="00C9343A">
        <w:rPr>
          <w:i/>
          <w:iCs/>
        </w:rPr>
        <w:t>F</w:t>
      </w:r>
      <w:r w:rsidRPr="00C9343A">
        <w:rPr>
          <w:i/>
          <w:iCs/>
          <w:vertAlign w:val="subscript"/>
        </w:rPr>
        <w:t>в</w:t>
      </w:r>
      <w:r w:rsidRPr="00C9343A">
        <w:t xml:space="preserve"> = 3,4 кГц (а нижняя частота спектра речевого сигнала </w:t>
      </w:r>
      <w:r w:rsidRPr="00C9343A">
        <w:rPr>
          <w:i/>
          <w:iCs/>
        </w:rPr>
        <w:t>F</w:t>
      </w:r>
      <w:r w:rsidRPr="00C9343A">
        <w:rPr>
          <w:i/>
          <w:iCs/>
          <w:vertAlign w:val="subscript"/>
        </w:rPr>
        <w:t>н</w:t>
      </w:r>
      <w:r w:rsidRPr="00C9343A">
        <w:t xml:space="preserve"> = 300 Гц); m – индекс модуляции, рассчитанный по формуле </w:t>
      </w:r>
      <w:r w:rsidRPr="00C9343A">
        <w:rPr>
          <w:b/>
          <w:bCs/>
        </w:rPr>
        <w:t>(2.2)</w:t>
      </w:r>
      <w:r w:rsidRPr="00C9343A">
        <w:t>:</w:t>
      </w:r>
    </w:p>
    <w:p w:rsidR="00DB0558" w:rsidRPr="00DB0558" w:rsidRDefault="00DB0558" w:rsidP="00DB0558">
      <w:pPr>
        <w:ind w:firstLine="709"/>
        <w:rPr>
          <w:lang w:val="uk-UA"/>
        </w:rPr>
      </w:pPr>
    </w:p>
    <w:p w:rsidR="00DB0558" w:rsidRDefault="000B2EF4" w:rsidP="00DB0558">
      <w:pPr>
        <w:ind w:firstLine="709"/>
        <w:rPr>
          <w:lang w:val="uk-UA"/>
        </w:rPr>
      </w:pPr>
      <w:r w:rsidRPr="00C9343A">
        <w:rPr>
          <w:position w:val="-30"/>
        </w:rPr>
        <w:object w:dxaOrig="960" w:dyaOrig="680">
          <v:shape id="_x0000_i1028" type="#_x0000_t75" style="width:57.75pt;height:41.25pt" o:ole="">
            <v:imagedata r:id="rId13" o:title=""/>
          </v:shape>
          <o:OLEObject Type="Embed" ProgID="Equation.3" ShapeID="_x0000_i1028" DrawAspect="Content" ObjectID="_1458552736" r:id="rId14"/>
        </w:object>
      </w:r>
      <w:r w:rsidR="005172A7" w:rsidRPr="00C9343A">
        <w:tab/>
      </w:r>
      <w:r w:rsidR="005172A7" w:rsidRPr="00C9343A">
        <w:rPr>
          <w:b/>
          <w:bCs/>
        </w:rPr>
        <w:t>(2.2)</w:t>
      </w:r>
      <w:r w:rsidR="005172A7" w:rsidRPr="00C9343A">
        <w:t xml:space="preserve">, </w:t>
      </w:r>
    </w:p>
    <w:p w:rsidR="00DB0558" w:rsidRDefault="00DB0558" w:rsidP="00DB0558">
      <w:pPr>
        <w:ind w:firstLine="709"/>
        <w:rPr>
          <w:lang w:val="uk-UA"/>
        </w:rPr>
      </w:pPr>
    </w:p>
    <w:p w:rsidR="005172A7" w:rsidRPr="00C9343A" w:rsidRDefault="005172A7" w:rsidP="00DB0558">
      <w:pPr>
        <w:ind w:firstLine="709"/>
      </w:pPr>
      <w:r w:rsidRPr="00C9343A">
        <w:t xml:space="preserve">где </w:t>
      </w:r>
      <w:r w:rsidRPr="00C9343A">
        <w:sym w:font="Symbol" w:char="F044"/>
      </w:r>
      <w:r w:rsidRPr="00C9343A">
        <w:rPr>
          <w:i/>
          <w:iCs/>
        </w:rPr>
        <w:t>f</w:t>
      </w:r>
      <w:r w:rsidRPr="00C9343A">
        <w:t xml:space="preserve"> – девиация частоты на выходе ГУН (или передатчика, в зависимости от того хотим ли мы получить индекс модуляции на входе или на выходе передатчика соответственно), а </w:t>
      </w:r>
      <w:r w:rsidRPr="00C9343A">
        <w:rPr>
          <w:lang w:val="en-US"/>
        </w:rPr>
        <w:t>F</w:t>
      </w:r>
      <w:r w:rsidRPr="00C9343A">
        <w:rPr>
          <w:i/>
          <w:iCs/>
          <w:vertAlign w:val="subscript"/>
        </w:rPr>
        <w:t>в</w:t>
      </w:r>
      <w:r w:rsidR="00DB0558">
        <w:t xml:space="preserve"> - </w:t>
      </w:r>
      <w:r w:rsidRPr="00C9343A">
        <w:t>верхняя частота спектра речевого сигнала.</w:t>
      </w:r>
    </w:p>
    <w:p w:rsidR="005172A7" w:rsidRDefault="005172A7" w:rsidP="00DB0558">
      <w:pPr>
        <w:ind w:firstLine="709"/>
        <w:rPr>
          <w:lang w:val="uk-UA"/>
        </w:rPr>
      </w:pPr>
      <w:r w:rsidRPr="00C9343A">
        <w:t xml:space="preserve">На выходе ГУН, как было сказано выше, сигнал имеет небольшую девиацию частоты </w:t>
      </w:r>
      <w:r w:rsidRPr="00C9343A">
        <w:sym w:font="Symbol" w:char="F0BB"/>
      </w:r>
      <w:r w:rsidRPr="00C9343A">
        <w:t xml:space="preserve"> 3 кГц и соответственно небольшой коэффициент модуляции </w:t>
      </w:r>
      <w:r w:rsidRPr="00C9343A">
        <w:rPr>
          <w:lang w:val="en-US"/>
        </w:rPr>
        <w:t>m</w:t>
      </w:r>
      <w:r w:rsidRPr="00C9343A">
        <w:t xml:space="preserve"> </w:t>
      </w:r>
      <w:r w:rsidRPr="00C9343A">
        <w:rPr>
          <w:lang w:val="en-US"/>
        </w:rPr>
        <w:sym w:font="Symbol" w:char="F0BB"/>
      </w:r>
      <w:r w:rsidRPr="00C9343A">
        <w:t xml:space="preserve"> 0,882, а по техническому заданию передатчик должен обеспечить девиацию частоты как минимум </w:t>
      </w:r>
      <w:r w:rsidRPr="00C9343A">
        <w:sym w:font="Symbol" w:char="F044"/>
      </w:r>
      <w:r w:rsidRPr="00C9343A">
        <w:rPr>
          <w:i/>
          <w:iCs/>
          <w:lang w:val="en-US"/>
        </w:rPr>
        <w:t>f</w:t>
      </w:r>
      <w:r w:rsidRPr="00C9343A">
        <w:t xml:space="preserve"> = 5 кГц. Поэтому, рассчитанный по формуле (2.2) индекс модуляции, который должен иметь сигнал на выходе нашего связного передатчика оказывается равным:</w:t>
      </w:r>
    </w:p>
    <w:p w:rsidR="00DB0558" w:rsidRPr="00DB0558" w:rsidRDefault="00DB0558" w:rsidP="00DB0558">
      <w:pPr>
        <w:ind w:firstLine="709"/>
        <w:rPr>
          <w:lang w:val="uk-UA"/>
        </w:rPr>
      </w:pPr>
    </w:p>
    <w:p w:rsidR="005172A7" w:rsidRDefault="000B2EF4" w:rsidP="00DB0558">
      <w:pPr>
        <w:ind w:firstLine="709"/>
        <w:rPr>
          <w:lang w:val="uk-UA"/>
        </w:rPr>
      </w:pPr>
      <w:r w:rsidRPr="00C9343A">
        <w:rPr>
          <w:position w:val="-30"/>
        </w:rPr>
        <w:object w:dxaOrig="2520" w:dyaOrig="720">
          <v:shape id="_x0000_i1029" type="#_x0000_t75" style="width:152.25pt;height:43.5pt" o:ole="">
            <v:imagedata r:id="rId15" o:title=""/>
          </v:shape>
          <o:OLEObject Type="Embed" ProgID="Equation.3" ShapeID="_x0000_i1029" DrawAspect="Content" ObjectID="_1458552737" r:id="rId16"/>
        </w:object>
      </w:r>
    </w:p>
    <w:p w:rsidR="00DB0558" w:rsidRPr="00DB0558" w:rsidRDefault="00DB0558" w:rsidP="00DB0558">
      <w:pPr>
        <w:ind w:firstLine="709"/>
        <w:rPr>
          <w:lang w:val="uk-UA"/>
        </w:rPr>
      </w:pPr>
    </w:p>
    <w:p w:rsidR="005172A7" w:rsidRDefault="005172A7" w:rsidP="00DB0558">
      <w:pPr>
        <w:ind w:firstLine="709"/>
        <w:rPr>
          <w:lang w:val="uk-UA"/>
        </w:rPr>
      </w:pPr>
      <w:r w:rsidRPr="00C9343A">
        <w:t>Поделив полученный индекс модуляции на выходе передатчика на индекс модуляции на входе передатчика (выходе ГУН) можно определить во сколько раз необходимо произвести умножение частоты сигнала на входе передатчика для получения требуемой девиации частоты в 5кГц сигнала на выходе передатчика:</w:t>
      </w:r>
    </w:p>
    <w:p w:rsidR="00DB0558" w:rsidRPr="00DB0558" w:rsidRDefault="00DB0558" w:rsidP="00DB0558">
      <w:pPr>
        <w:ind w:firstLine="709"/>
        <w:rPr>
          <w:lang w:val="uk-UA"/>
        </w:rPr>
      </w:pPr>
    </w:p>
    <w:p w:rsidR="005172A7" w:rsidRDefault="000B2EF4" w:rsidP="00DB0558">
      <w:pPr>
        <w:ind w:firstLine="709"/>
        <w:rPr>
          <w:lang w:val="uk-UA"/>
        </w:rPr>
      </w:pPr>
      <w:r w:rsidRPr="00C9343A">
        <w:rPr>
          <w:position w:val="-30"/>
        </w:rPr>
        <w:object w:dxaOrig="2420" w:dyaOrig="680">
          <v:shape id="_x0000_i1030" type="#_x0000_t75" style="width:120.75pt;height:33.75pt" o:ole="">
            <v:imagedata r:id="rId17" o:title=""/>
          </v:shape>
          <o:OLEObject Type="Embed" ProgID="Equation.3" ShapeID="_x0000_i1030" DrawAspect="Content" ObjectID="_1458552738" r:id="rId18"/>
        </w:object>
      </w:r>
      <w:r w:rsidR="005172A7" w:rsidRPr="00C9343A">
        <w:t xml:space="preserve"> раз</w:t>
      </w:r>
    </w:p>
    <w:p w:rsidR="00DB0558" w:rsidRPr="00DB0558" w:rsidRDefault="00DB0558" w:rsidP="00DB0558">
      <w:pPr>
        <w:ind w:firstLine="709"/>
        <w:rPr>
          <w:lang w:val="uk-UA"/>
        </w:rPr>
      </w:pPr>
    </w:p>
    <w:p w:rsidR="005172A7" w:rsidRDefault="005172A7" w:rsidP="00DB0558">
      <w:pPr>
        <w:ind w:firstLine="709"/>
        <w:rPr>
          <w:lang w:val="uk-UA"/>
        </w:rPr>
      </w:pPr>
      <w:r w:rsidRPr="00C9343A">
        <w:t>Поскольку с каждым каскадом умножителей частоты умножение частоты происходит в соответствии с алгоритмом: [1] «</w:t>
      </w:r>
      <w:r w:rsidRPr="00C9343A">
        <w:rPr>
          <w:lang w:val="en-US"/>
        </w:rPr>
        <w:t>n</w:t>
      </w:r>
      <w:r w:rsidRPr="00C9343A">
        <w:t xml:space="preserve">» </w:t>
      </w:r>
      <w:r w:rsidRPr="00C9343A">
        <w:sym w:font="Symbol" w:char="F0AE"/>
      </w:r>
      <w:r w:rsidRPr="00C9343A">
        <w:t xml:space="preserve"> [2] «</w:t>
      </w:r>
      <w:r w:rsidRPr="00C9343A">
        <w:rPr>
          <w:lang w:val="en-US"/>
        </w:rPr>
        <w:t>n</w:t>
      </w:r>
      <w:r w:rsidRPr="00C9343A">
        <w:rPr>
          <w:vertAlign w:val="superscript"/>
        </w:rPr>
        <w:t>2</w:t>
      </w:r>
      <w:r w:rsidRPr="00C9343A">
        <w:t xml:space="preserve">» </w:t>
      </w:r>
      <w:r w:rsidRPr="00C9343A">
        <w:sym w:font="Symbol" w:char="F0AE"/>
      </w:r>
      <w:r w:rsidRPr="00C9343A">
        <w:t xml:space="preserve"> [3] «</w:t>
      </w:r>
      <w:r w:rsidRPr="00C9343A">
        <w:rPr>
          <w:lang w:val="en-US"/>
        </w:rPr>
        <w:t>n</w:t>
      </w:r>
      <w:r w:rsidRPr="00C9343A">
        <w:rPr>
          <w:vertAlign w:val="superscript"/>
        </w:rPr>
        <w:t>3</w:t>
      </w:r>
      <w:r w:rsidRPr="00C9343A">
        <w:t xml:space="preserve">» </w:t>
      </w:r>
      <w:r w:rsidRPr="00C9343A">
        <w:sym w:font="Symbol" w:char="F0AE"/>
      </w:r>
      <w:r w:rsidRPr="00C9343A">
        <w:t xml:space="preserve"> … </w:t>
      </w:r>
      <w:r w:rsidRPr="00C9343A">
        <w:sym w:font="Symbol" w:char="F0AE"/>
      </w:r>
      <w:r w:rsidRPr="00C9343A">
        <w:t xml:space="preserve"> [</w:t>
      </w:r>
      <w:r w:rsidRPr="00C9343A">
        <w:rPr>
          <w:lang w:val="en-US"/>
        </w:rPr>
        <w:t>k</w:t>
      </w:r>
      <w:r w:rsidRPr="00C9343A">
        <w:t>] «</w:t>
      </w:r>
      <w:r w:rsidRPr="00C9343A">
        <w:rPr>
          <w:lang w:val="en-US"/>
        </w:rPr>
        <w:t>n</w:t>
      </w:r>
      <w:r w:rsidRPr="00C9343A">
        <w:rPr>
          <w:vertAlign w:val="superscript"/>
          <w:lang w:val="en-US"/>
        </w:rPr>
        <w:t>k</w:t>
      </w:r>
      <w:r w:rsidRPr="00C9343A">
        <w:t xml:space="preserve">»; то с учётом того, что необходимо минимизировать число каскадов, а стандартный максимальный коэффициент умножения частоты одного каскада </w:t>
      </w:r>
      <w:r w:rsidRPr="00C9343A">
        <w:rPr>
          <w:lang w:val="en-US"/>
        </w:rPr>
        <w:t>n</w:t>
      </w:r>
      <w:r w:rsidRPr="00C9343A">
        <w:t xml:space="preserve"> = 4, то в нашем случае, число каскадов умножителей частоты получается </w:t>
      </w:r>
      <w:r w:rsidRPr="00C9343A">
        <w:rPr>
          <w:lang w:val="en-US"/>
        </w:rPr>
        <w:t>k</w:t>
      </w:r>
      <w:r w:rsidRPr="00C9343A">
        <w:t xml:space="preserve"> = 1, а коэффициент умножения частоты этого каскада </w:t>
      </w:r>
      <w:r w:rsidRPr="00C9343A">
        <w:rPr>
          <w:lang w:val="en-US"/>
        </w:rPr>
        <w:t>n</w:t>
      </w:r>
      <w:r w:rsidRPr="00C9343A">
        <w:t xml:space="preserve"> = 2. При этом девиация частоты на выходе передатчика получится </w:t>
      </w:r>
      <w:r w:rsidRPr="00C9343A">
        <w:sym w:font="Symbol" w:char="F044"/>
      </w:r>
      <w:r w:rsidRPr="00C9343A">
        <w:rPr>
          <w:i/>
          <w:iCs/>
          <w:lang w:val="en-US"/>
        </w:rPr>
        <w:t>f</w:t>
      </w:r>
      <w:r w:rsidRPr="00C9343A">
        <w:rPr>
          <w:i/>
          <w:iCs/>
        </w:rPr>
        <w:t xml:space="preserve"> =</w:t>
      </w:r>
      <w:r w:rsidRPr="00C9343A">
        <w:t xml:space="preserve"> 3000 </w:t>
      </w:r>
      <w:r w:rsidRPr="00C9343A">
        <w:sym w:font="Symbol" w:char="F0D7"/>
      </w:r>
      <w:r w:rsidRPr="00C9343A">
        <w:t xml:space="preserve"> 2 </w:t>
      </w:r>
      <w:r w:rsidRPr="00C9343A">
        <w:sym w:font="Symbol" w:char="F0BB"/>
      </w:r>
      <w:r w:rsidRPr="00C9343A">
        <w:t xml:space="preserve"> 6 кГц.</w:t>
      </w:r>
      <w:r w:rsidR="00DB0558">
        <w:rPr>
          <w:lang w:val="uk-UA"/>
        </w:rPr>
        <w:t xml:space="preserve"> </w:t>
      </w:r>
      <w:r w:rsidRPr="00C9343A">
        <w:t>Очевидно, что при коэффициенте умножения частоты равном 2 верхние и нижние частоты генератора сетки эталонных частот должны быть соответственно:</w:t>
      </w:r>
    </w:p>
    <w:p w:rsidR="00DB0558" w:rsidRPr="00DB0558" w:rsidRDefault="00DB0558" w:rsidP="00DB0558">
      <w:pPr>
        <w:ind w:firstLine="709"/>
        <w:rPr>
          <w:lang w:val="uk-UA"/>
        </w:rPr>
      </w:pPr>
    </w:p>
    <w:p w:rsidR="005172A7" w:rsidRDefault="000B2EF4" w:rsidP="00DB0558">
      <w:pPr>
        <w:ind w:firstLine="709"/>
        <w:rPr>
          <w:lang w:val="uk-UA"/>
        </w:rPr>
      </w:pPr>
      <w:r w:rsidRPr="00C9343A">
        <w:rPr>
          <w:position w:val="-24"/>
        </w:rPr>
        <w:object w:dxaOrig="2760" w:dyaOrig="660">
          <v:shape id="_x0000_i1031" type="#_x0000_t75" style="width:138pt;height:33pt" o:ole="">
            <v:imagedata r:id="rId19" o:title=""/>
          </v:shape>
          <o:OLEObject Type="Embed" ProgID="Equation.3" ShapeID="_x0000_i1031" DrawAspect="Content" ObjectID="_1458552739" r:id="rId20"/>
        </w:object>
      </w:r>
      <w:r w:rsidR="005172A7" w:rsidRPr="00C9343A">
        <w:t xml:space="preserve"> МГц; </w:t>
      </w:r>
      <w:r w:rsidRPr="00C9343A">
        <w:rPr>
          <w:position w:val="-24"/>
        </w:rPr>
        <w:object w:dxaOrig="2780" w:dyaOrig="660">
          <v:shape id="_x0000_i1032" type="#_x0000_t75" style="width:138.75pt;height:33pt" o:ole="">
            <v:imagedata r:id="rId21" o:title=""/>
          </v:shape>
          <o:OLEObject Type="Embed" ProgID="Equation.3" ShapeID="_x0000_i1032" DrawAspect="Content" ObjectID="_1458552740" r:id="rId22"/>
        </w:object>
      </w:r>
      <w:r w:rsidR="005172A7" w:rsidRPr="00C9343A">
        <w:t xml:space="preserve"> МГц</w:t>
      </w:r>
    </w:p>
    <w:p w:rsidR="00DB0558" w:rsidRPr="00DB0558" w:rsidRDefault="00DB0558" w:rsidP="00DB0558">
      <w:pPr>
        <w:ind w:firstLine="709"/>
        <w:rPr>
          <w:lang w:val="uk-UA"/>
        </w:rPr>
      </w:pPr>
    </w:p>
    <w:p w:rsidR="005172A7" w:rsidRDefault="005172A7" w:rsidP="00DB0558">
      <w:pPr>
        <w:ind w:firstLine="709"/>
        <w:rPr>
          <w:lang w:val="uk-UA"/>
        </w:rPr>
      </w:pPr>
      <w:r w:rsidRPr="00C9343A">
        <w:t xml:space="preserve">Подставив в формулу </w:t>
      </w:r>
      <w:r w:rsidRPr="00C9343A">
        <w:rPr>
          <w:b/>
          <w:bCs/>
        </w:rPr>
        <w:t>(2.1)</w:t>
      </w:r>
      <w:r w:rsidRPr="00C9343A">
        <w:t xml:space="preserve"> численные значения входящих в неё величин, получаем, что ширина спектра сигнала на выходе связного передатчика равна:</w:t>
      </w:r>
    </w:p>
    <w:p w:rsidR="00DB0558" w:rsidRPr="00DB0558" w:rsidRDefault="00DB0558" w:rsidP="00DB0558">
      <w:pPr>
        <w:ind w:firstLine="709"/>
        <w:rPr>
          <w:lang w:val="uk-UA"/>
        </w:rPr>
      </w:pPr>
    </w:p>
    <w:p w:rsidR="005172A7" w:rsidRDefault="000B2EF4" w:rsidP="00DB0558">
      <w:pPr>
        <w:ind w:firstLine="709"/>
        <w:rPr>
          <w:lang w:val="uk-UA"/>
        </w:rPr>
      </w:pPr>
      <w:r w:rsidRPr="00C9343A">
        <w:rPr>
          <w:position w:val="-14"/>
        </w:rPr>
        <w:object w:dxaOrig="6180" w:dyaOrig="420">
          <v:shape id="_x0000_i1033" type="#_x0000_t75" style="width:374.25pt;height:25.5pt" o:ole="">
            <v:imagedata r:id="rId23" o:title=""/>
          </v:shape>
          <o:OLEObject Type="Embed" ProgID="Equation.3" ShapeID="_x0000_i1033" DrawAspect="Content" ObjectID="_1458552741" r:id="rId24"/>
        </w:object>
      </w:r>
      <w:r w:rsidR="005172A7" w:rsidRPr="00C9343A">
        <w:t xml:space="preserve"> кГц</w:t>
      </w:r>
    </w:p>
    <w:p w:rsidR="00DB0558" w:rsidRPr="00DB0558" w:rsidRDefault="00DB0558" w:rsidP="00DB0558">
      <w:pPr>
        <w:ind w:firstLine="709"/>
        <w:rPr>
          <w:lang w:val="uk-UA"/>
        </w:rPr>
      </w:pPr>
    </w:p>
    <w:p w:rsidR="005172A7" w:rsidRPr="00C9343A" w:rsidRDefault="005172A7" w:rsidP="00DB0558">
      <w:pPr>
        <w:ind w:firstLine="709"/>
      </w:pPr>
      <w:r w:rsidRPr="00C9343A">
        <w:t xml:space="preserve">Исходя из ширины спектра ЧМ сигнала в данном случае, выбираем шаг сетки частот на выходе передатчика равным 50 кГц. Тогда с учётом коэффициента умножения частоты шаг сетки частот ГСЭЧ должен составить </w:t>
      </w:r>
      <w:r w:rsidRPr="00C9343A">
        <w:sym w:font="Symbol" w:char="F0BB"/>
      </w:r>
      <w:r w:rsidRPr="00C9343A">
        <w:t xml:space="preserve"> 25 кГц.</w:t>
      </w:r>
    </w:p>
    <w:p w:rsidR="005172A7" w:rsidRDefault="005172A7" w:rsidP="00DB0558">
      <w:pPr>
        <w:ind w:firstLine="709"/>
        <w:rPr>
          <w:lang w:val="uk-UA"/>
        </w:rPr>
      </w:pPr>
      <w:r w:rsidRPr="00C9343A">
        <w:t>Допустим, что у нас возбудитель «ПКВ – 250» у которого диапазон генерируемых частот 4…27 МГц с шагом сетки частот 100 Гц, нестабильность частоты порядка 2</w:t>
      </w:r>
      <w:r w:rsidRPr="00C9343A">
        <w:sym w:font="Symbol" w:char="F0D7"/>
      </w:r>
      <w:r w:rsidRPr="00C9343A">
        <w:t>10</w:t>
      </w:r>
      <w:r w:rsidRPr="00C9343A">
        <w:rPr>
          <w:vertAlign w:val="superscript"/>
        </w:rPr>
        <w:t>-7</w:t>
      </w:r>
      <w:r w:rsidRPr="00C9343A">
        <w:t xml:space="preserve"> (хотя в нашем случае, по техническому заданию достаточно обеспечить нестабильность частоты на выходе передатчика 10</w:t>
      </w:r>
      <w:r w:rsidRPr="00C9343A">
        <w:rPr>
          <w:vertAlign w:val="superscript"/>
        </w:rPr>
        <w:t>-5</w:t>
      </w:r>
      <w:r w:rsidRPr="00C9343A">
        <w:t>), напряжение на выходе 1 В при работе на нагрузку 75 Ом (см. [3], стр. 261, табл. 8.6). Тогда получается, что мощность на выходе ГУН порядка 10 мВт. Выходная колебательная мощность нашего связного ЧМ передатчика по техническому заданию должна быть 6 Вт, следовательно, входной сигнал передатчика необходимо по мощности усилить в 600 раз. Оконечный же мощный каскад передатчика в соответствии с расчётами, (см. раздел 3.3 РАСЧЁТ БАЗОВОЙ ЦЕПИ) может обеспечить коэффициент усиления по мощности порядка К</w:t>
      </w:r>
      <w:r w:rsidRPr="00C9343A">
        <w:rPr>
          <w:vertAlign w:val="subscript"/>
        </w:rPr>
        <w:t xml:space="preserve">р </w:t>
      </w:r>
      <w:r w:rsidRPr="00C9343A">
        <w:sym w:font="Symbol" w:char="F0BB"/>
      </w:r>
      <w:r w:rsidRPr="00C9343A">
        <w:t xml:space="preserve"> 5,119. Значит, необходимо обеспечить коэффициент усиления по мощности как минимум ещё в 115…120 раз, допустим, что в 120 раз (возьмём с запасом), тогда перед оконечным каскадом необходимо поставить ещё два усилительных каскада, например, на выбранном транзисторе 2Т951А (см. раздел 3.1 ВЫБОР УСИЛИТЕЛЬОГО ПОЛУПРОВОДНИКОВОГО ПРИБОРА) </w:t>
      </w:r>
      <w:r w:rsidRPr="00C9343A">
        <w:rPr>
          <w:lang w:val="en-US"/>
        </w:rPr>
        <w:t>c</w:t>
      </w:r>
      <w:r w:rsidRPr="00C9343A">
        <w:t xml:space="preserve"> К</w:t>
      </w:r>
      <w:r w:rsidRPr="00C9343A">
        <w:rPr>
          <w:vertAlign w:val="subscript"/>
        </w:rPr>
        <w:t>р</w:t>
      </w:r>
      <w:r w:rsidRPr="00C9343A">
        <w:t xml:space="preserve"> равными 10 и 12 соответственно.</w:t>
      </w:r>
      <w:r w:rsidR="008701EE">
        <w:rPr>
          <w:lang w:val="uk-UA"/>
        </w:rPr>
        <w:t xml:space="preserve"> </w:t>
      </w:r>
      <w:r w:rsidRPr="00C9343A">
        <w:t xml:space="preserve">После проведённых рассуждений, проводимых с целью обозначить необходимые составные части и объяснить назначение этих частей в структурной схеме, предлагается структурная схема связного передатчика с ЧМ, вид которой показан на </w:t>
      </w:r>
      <w:r w:rsidRPr="00C9343A">
        <w:rPr>
          <w:b/>
          <w:bCs/>
        </w:rPr>
        <w:t>рисунке 2.4</w:t>
      </w:r>
      <w:r w:rsidRPr="00C9343A">
        <w:t>:</w:t>
      </w:r>
    </w:p>
    <w:p w:rsidR="008701EE" w:rsidRPr="008701EE" w:rsidRDefault="008701EE" w:rsidP="00DB0558">
      <w:pPr>
        <w:ind w:firstLine="709"/>
        <w:rPr>
          <w:lang w:val="uk-UA"/>
        </w:rPr>
      </w:pPr>
    </w:p>
    <w:p w:rsidR="005172A7" w:rsidRDefault="008625A7" w:rsidP="008701EE">
      <w:pPr>
        <w:ind w:firstLine="709"/>
        <w:rPr>
          <w:noProof/>
          <w:lang w:val="en-US"/>
        </w:rPr>
      </w:pPr>
      <w:r>
        <w:rPr>
          <w:noProof/>
        </w:rPr>
        <w:lastRenderedPageBreak/>
        <w:pict>
          <v:polyline id="_x0000_s1105" style="position:absolute;left:0;text-align:left;z-index:251654656;mso-position-horizontal:absolute;mso-position-vertical:absolute" points="117pt,238.2pt,402.35pt,238.05pt" coordsize="5707,3" filled="f" strokecolor="blue">
            <v:stroke dashstyle="dash"/>
            <v:path arrowok="t"/>
          </v:polyline>
        </w:pict>
      </w:r>
      <w:r>
        <w:rPr>
          <w:noProof/>
        </w:rPr>
        <w:pict>
          <v:polyline id="_x0000_s1106" style="position:absolute;left:0;text-align:left;z-index:251656704;mso-wrap-distance-left:9pt;mso-wrap-distance-top:0;mso-wrap-distance-right:9pt;mso-wrap-distance-bottom:0;mso-position-horizontal:absolute;mso-position-horizontal-relative:text;mso-position-vertical:absolute;mso-position-vertical-relative:text;v-text-anchor:top" points="402.35pt,169.95pt,403pt,238.05pt" coordsize="13,1362" filled="f" strokecolor="blue">
            <v:stroke dashstyle="dash"/>
            <v:path arrowok="t"/>
          </v:polyline>
        </w:pict>
      </w:r>
      <w:r>
        <w:rPr>
          <w:noProof/>
        </w:rPr>
        <w:pict>
          <v:polyline id="_x0000_s1107" style="position:absolute;left:0;text-align:left;z-index:251655680;mso-wrap-distance-left:9pt;mso-wrap-distance-top:0;mso-wrap-distance-right:9pt;mso-wrap-distance-bottom:0;mso-position-horizontal:absolute;mso-position-horizontal-relative:text;mso-position-vertical:absolute;mso-position-vertical-relative:text;v-text-anchor:top" points="116.95pt,169.3pt,117.05pt,238.2pt" coordsize="2,1378" filled="f" strokecolor="blue">
            <v:stroke dashstyle="dash"/>
            <v:path arrowok="t"/>
          </v:polyline>
        </w:pict>
      </w:r>
      <w:r>
        <w:rPr>
          <w:noProof/>
        </w:rPr>
        <w:pict>
          <v:shape id="_x0000_s1108" style="position:absolute;left:0;text-align:left;margin-left:119.55pt;margin-top:169.3pt;width:281.5pt;height:0;z-index:251653632" coordsize="5630,1" path="m,l5630,e" filled="f" strokecolor="blue">
            <v:stroke dashstyle="dash"/>
            <v:path arrowok="t"/>
          </v:shape>
        </w:pict>
      </w:r>
      <w:r>
        <w:rPr>
          <w:noProof/>
        </w:rPr>
        <w:pict>
          <v:shape id="_x0000_s1109" type="#_x0000_t202" style="position:absolute;left:0;text-align:left;margin-left:351pt;margin-top:166.2pt;width:54pt;height:27pt;z-index:251652608" filled="f" stroked="f">
            <v:textbox>
              <w:txbxContent>
                <w:p w:rsidR="003D14BE" w:rsidRDefault="003D14BE">
                  <w:pPr>
                    <w:ind w:firstLine="709"/>
                    <w:jc w:val="center"/>
                    <w:rPr>
                      <w:sz w:val="16"/>
                      <w:szCs w:val="16"/>
                    </w:rPr>
                  </w:pPr>
                  <w:r>
                    <w:rPr>
                      <w:sz w:val="16"/>
                      <w:szCs w:val="16"/>
                    </w:rPr>
                    <w:t>Мощный</w:t>
                  </w:r>
                </w:p>
                <w:p w:rsidR="003D14BE" w:rsidRDefault="003D14BE">
                  <w:pPr>
                    <w:ind w:firstLine="709"/>
                    <w:jc w:val="center"/>
                    <w:rPr>
                      <w:sz w:val="16"/>
                      <w:szCs w:val="16"/>
                    </w:rPr>
                  </w:pPr>
                  <w:r>
                    <w:rPr>
                      <w:sz w:val="16"/>
                      <w:szCs w:val="16"/>
                    </w:rPr>
                    <w:t>каскад</w:t>
                  </w:r>
                </w:p>
              </w:txbxContent>
            </v:textbox>
          </v:shape>
        </w:pict>
      </w:r>
      <w:r>
        <w:rPr>
          <w:noProof/>
        </w:rPr>
        <w:pict>
          <v:group id="_x0000_s1110" style="position:absolute;left:0;text-align:left;margin-left:0;margin-top:4.2pt;width:459.8pt;height:230.45pt;z-index:251651584;mso-position-horizontal:center" coordorigin="1778,1491" coordsize="9196,4609">
            <o:lock v:ext="edit" aspectratio="t"/>
            <v:rect id="_x0000_s1111" style="position:absolute;left:1778;top:2014;width:760;height:517" strokeweight=".55pt">
              <o:lock v:ext="edit" aspectratio="t"/>
            </v:rect>
            <v:rect id="_x0000_s1112" style="position:absolute;left:2164;top:2304;width:246;height:100" strokeweight=".55pt">
              <o:lock v:ext="edit" aspectratio="t"/>
            </v:rect>
            <v:shape id="_x0000_s1113" style="position:absolute;left:2160;top:2252;width:249;height:1" coordsize="249,1" path="m,l249,e" strokeweight=".55pt">
              <v:path arrowok="t"/>
              <o:lock v:ext="edit" aspectratio="t"/>
            </v:shape>
            <v:shape id="_x0000_s1114" style="position:absolute;left:2173;top:2460;width:237;height:5" coordsize="251,6" path="m,6l251,e" strokeweight=".55pt">
              <v:path arrowok="t"/>
              <o:lock v:ext="edit" aspectratio="t"/>
            </v:shape>
            <v:rect id="_x0000_s1115" style="position:absolute;left:1864;top:1997;width:386;height:443" filled="f" stroked="f">
              <o:lock v:ext="edit" aspectratio="t"/>
              <v:textbox inset="0,0,0,0">
                <w:txbxContent>
                  <w:p w:rsidR="003D14BE" w:rsidRDefault="003D14BE" w:rsidP="008701EE">
                    <w:pPr>
                      <w:pStyle w:val="aff4"/>
                    </w:pPr>
                    <w:r>
                      <w:rPr>
                        <w:lang w:val="en-US"/>
                      </w:rPr>
                      <w:t>G</w:t>
                    </w:r>
                  </w:p>
                </w:txbxContent>
              </v:textbox>
            </v:rect>
            <v:rect id="_x0000_s1116" style="position:absolute;left:2796;top:2014;width:761;height:517" strokeweight=".55pt">
              <o:lock v:ext="edit" aspectratio="t"/>
            </v:rect>
            <v:shape id="_x0000_s1117" style="position:absolute;left:2796;top:2014;width:761;height:517" coordsize="804,538" path="m,538l396,,804,538e" filled="f" strokeweight=".55pt">
              <v:path arrowok="t"/>
              <o:lock v:ext="edit" aspectratio="t"/>
            </v:shape>
            <v:rect id="_x0000_s1118" style="position:absolute;left:3802;top:2014;width:762;height:517" strokeweight=".55pt">
              <o:lock v:ext="edit" aspectratio="t"/>
            </v:rect>
            <v:rect id="_x0000_s1119" style="position:absolute;left:4821;top:2014;width:760;height:517" strokeweight=".55pt">
              <o:lock v:ext="edit" aspectratio="t"/>
            </v:rect>
            <v:shape id="_x0000_s1120" style="position:absolute;left:5195;top:2377;width:300;height:55" coordsize="317,57" path="m,57l11,38,34,19,79,9r34,l147,19r12,9l181,47r23,10l249,47r34,-9l317,19,317,e" filled="f" strokeweight=".55pt">
              <v:path arrowok="t"/>
              <o:lock v:ext="edit" aspectratio="t"/>
            </v:shape>
            <v:shape id="_x0000_s1121" style="position:absolute;left:5195;top:2259;width:300;height:55" coordsize="317,57" path="m,57l11,38,34,19,79,10r34,l147,10r12,19l181,47r23,l249,47r34,-9l317,19,317,e" filled="f" strokeweight=".55pt">
              <v:path arrowok="t"/>
              <o:lock v:ext="edit" aspectratio="t"/>
            </v:shape>
            <v:shape id="_x0000_s1122" style="position:absolute;left:5195;top:2314;width:300;height:53" coordsize="317,56" path="m,56l11,38,34,19,79,9r34,l147,19r12,9l181,47r23,9l249,47r34,-9l317,19,317,e" filled="f" strokeweight=".55pt">
              <v:path arrowok="t"/>
              <o:lock v:ext="edit" aspectratio="t"/>
            </v:shape>
            <v:rect id="_x0000_s1123" style="position:absolute;left:4874;top:1997;width:386;height:443" filled="f" stroked="f">
              <o:lock v:ext="edit" aspectratio="t"/>
              <v:textbox inset="0,0,0,0">
                <w:txbxContent>
                  <w:p w:rsidR="003D14BE" w:rsidRDefault="003D14BE" w:rsidP="008701EE">
                    <w:pPr>
                      <w:pStyle w:val="aff4"/>
                    </w:pPr>
                    <w:r>
                      <w:rPr>
                        <w:lang w:val="en-US"/>
                      </w:rPr>
                      <w:t>G</w:t>
                    </w:r>
                  </w:p>
                </w:txbxContent>
              </v:textbox>
            </v:rect>
            <v:shape id="_x0000_s1124" style="position:absolute;left:4938;top:1851;width:140;height:146" coordsize="148,152" path="m148,l,95r57,l57,152,148,xe" fillcolor="black" strokeweight=".55pt">
              <v:path arrowok="t"/>
              <o:lock v:ext="edit" aspectratio="t"/>
            </v:shape>
            <v:line id="_x0000_s1125" style="position:absolute;flip:x" from="4692,1887" to="5034,2241" strokeweight=".55pt">
              <o:lock v:ext="edit" aspectratio="t"/>
            </v:line>
            <v:group id="_x0000_s1126" style="position:absolute;left:9782;top:2817;width:509;height:772" coordorigin="9782,2817" coordsize="509,772">
              <o:lock v:ext="edit" aspectratio="t"/>
              <v:rect id="_x0000_s1127" style="position:absolute;left:9651;top:2948;width:772;height:509;rotation:90" strokeweight=".55pt">
                <o:lock v:ext="edit" aspectratio="t"/>
              </v:rect>
              <v:shape id="_x0000_s1128" style="position:absolute;left:9899;top:3099;width:261;height:303;rotation:90" coordsize="272,321" path="m,l,321,272,160,,xe" strokeweight=".55pt">
                <v:path arrowok="t"/>
                <o:lock v:ext="edit" aspectratio="t"/>
              </v:shape>
            </v:group>
            <v:rect id="_x0000_s1129" style="position:absolute;left:2796;top:3047;width:761;height:517" strokeweight=".55pt">
              <o:lock v:ext="edit" aspectratio="t"/>
            </v:rect>
            <v:shape id="_x0000_s1130" style="position:absolute;left:3042;top:3328;width:311;height:55" coordsize="329,57" path="m,57l12,38,34,19,80,9r45,l147,9r12,19l181,47r23,l249,47r46,-9l317,19,329,e" filled="f" strokeweight=".55pt">
              <v:path arrowok="t"/>
              <o:lock v:ext="edit" aspectratio="t"/>
            </v:shape>
            <v:shape id="_x0000_s1131" style="position:absolute;left:3054;top:3255;width:299;height:55" coordsize="317,57" path="m,57l,29,34,19,68,r45,l135,10r23,19l169,38r34,10l237,48,283,29,305,19,317,e" filled="f" strokeweight=".55pt">
              <v:path arrowok="t"/>
              <o:lock v:ext="edit" aspectratio="t"/>
            </v:shape>
            <v:line id="_x0000_s1132" style="position:absolute;flip:y" from="3160,3229" to="3225,3301" strokeweight=".55pt">
              <o:lock v:ext="edit" aspectratio="t"/>
            </v:line>
            <v:rect id="_x0000_s1133" style="position:absolute;left:3802;top:3047;width:762;height:517" strokeweight=".55pt">
              <o:lock v:ext="edit" aspectratio="t"/>
            </v:rect>
            <v:shape id="_x0000_s1134" style="position:absolute;left:4113;top:3147;width:247;height:308" coordsize="260,321" path="m,l,321,260,161,,xe" strokeweight=".55pt">
              <v:path arrowok="t"/>
              <o:lock v:ext="edit" aspectratio="t"/>
            </v:shape>
            <v:rect id="_x0000_s1135" style="position:absolute;left:4821;top:3047;width:760;height:517" strokeweight=".55pt">
              <o:lock v:ext="edit" aspectratio="t"/>
            </v:rect>
            <v:shape id="_x0000_s1136" style="position:absolute;left:5056;top:3147;width:257;height:308" coordsize="272,321" path="m,l,321,272,161,,xe" strokeweight=".55pt">
              <v:path arrowok="t"/>
              <o:lock v:ext="edit" aspectratio="t"/>
            </v:shape>
            <v:line id="_x0000_s1137" style="position:absolute" from="4905,3301" to="5505,3302" strokeweight=".55pt">
              <o:lock v:ext="edit" aspectratio="t"/>
            </v:line>
            <v:line id="_x0000_s1138" style="position:absolute" from="5313,3147" to="5314,3455" strokeweight=".55pt">
              <o:lock v:ext="edit" aspectratio="t"/>
            </v:line>
            <v:line id="_x0000_s1139" style="position:absolute" from="5378,3147" to="5379,3455" strokeweight=".55pt">
              <o:lock v:ext="edit" aspectratio="t"/>
            </v:line>
            <v:rect id="_x0000_s1140" style="position:absolute;left:5827;top:3047;width:761;height:517" strokeweight=".55pt">
              <o:lock v:ext="edit" aspectratio="t"/>
            </v:rect>
            <v:shape id="_x0000_s1141" style="position:absolute;left:6075;top:3147;width:245;height:308" coordsize="260,321" path="m,l,321,260,161,,xe" strokeweight=".55pt">
              <v:path arrowok="t"/>
              <o:lock v:ext="edit" aspectratio="t"/>
            </v:shape>
            <v:line id="_x0000_s1142" style="position:absolute" from="5913,3301" to="6513,3302" strokeweight=".55pt">
              <o:lock v:ext="edit" aspectratio="t"/>
            </v:line>
            <v:line id="_x0000_s1143" style="position:absolute" from="6320,3147" to="6321,3455" strokeweight=".55pt">
              <o:lock v:ext="edit" aspectratio="t"/>
            </v:line>
            <v:line id="_x0000_s1144" style="position:absolute" from="6385,3147" to="6386,3455" strokeweight=".55pt">
              <o:lock v:ext="edit" aspectratio="t"/>
            </v:line>
            <v:shape id="_x0000_s1145" style="position:absolute;left:2091;top:4867;width:1;height:524" coordsize="1,545" path="m,545l1,e" strokeweight=".55pt">
              <v:path arrowok="t"/>
              <o:lock v:ext="edit" aspectratio="t"/>
            </v:shape>
            <v:shape id="_x0000_s1146" style="position:absolute;left:2092;top:4720;width:149;height:152" coordsize="157,158" path="m,158l157,e" strokeweight=".55pt">
              <v:path arrowok="t"/>
              <o:lock v:ext="edit" aspectratio="t"/>
            </v:shape>
            <v:shape id="_x0000_s1147" style="position:absolute;left:1948;top:4718;width:139;height:159" coordsize="147,166" path="m147,166l,e" strokeweight=".55pt">
              <v:path arrowok="t"/>
              <o:lock v:ext="edit" aspectratio="t"/>
            </v:shape>
            <v:rect id="_x0000_s1148" style="position:absolute;left:7227;top:5262;width:682;height:492" strokeweight=".55pt">
              <o:lock v:ext="edit" aspectratio="t"/>
            </v:rect>
            <v:shape id="_x0000_s1149" style="position:absolute;left:7429;top:5565;width:278;height:42" coordsize="328,47" path="m,47l11,28,45,19,79,r45,l147,9r23,10l181,37r34,10l249,47,294,28r23,-9l328,e" filled="f" strokeweight=".55pt">
              <v:path arrowok="t"/>
              <o:lock v:ext="edit" aspectratio="t"/>
            </v:shape>
            <v:shape id="_x0000_s1150" style="position:absolute;left:7429;top:5410;width:278;height:51" coordsize="328,56" path="m,56l11,38,45,19,79,9r45,l147,19r23,9l181,47r34,9l249,47r45,-9l317,19,328,e" filled="f" strokeweight=".55pt">
              <v:path arrowok="t"/>
              <o:lock v:ext="edit" aspectratio="t"/>
            </v:shape>
            <v:shape id="_x0000_s1151" style="position:absolute;left:7439;top:5487;width:268;height:43" coordsize="317,47" path="m,47l,28,34,19,68,r45,l136,9r23,10l170,38r34,9l238,47,283,28r23,-9l317,e" filled="f" strokeweight=".55pt">
              <v:path arrowok="t"/>
              <o:lock v:ext="edit" aspectratio="t"/>
            </v:shape>
            <v:line id="_x0000_s1152" style="position:absolute;flip:y" from="7544,5410" to="7591,5461" strokeweight=".55pt">
              <o:lock v:ext="edit" aspectratio="t"/>
            </v:line>
            <v:line id="_x0000_s1153" style="position:absolute;flip:y" from="7544,5565" to="7591,5607" strokeweight=".55pt">
              <o:lock v:ext="edit" aspectratio="t"/>
            </v:line>
            <v:rect id="_x0000_s1154" style="position:absolute;left:7314;top:4890;width:364;height:285" filled="f" stroked="f">
              <o:lock v:ext="edit" aspectratio="t"/>
              <v:textbox style="mso-next-textbox:#_x0000_s1154" inset="0,0,0,0">
                <w:txbxContent>
                  <w:p w:rsidR="003D14BE" w:rsidRDefault="003D14BE" w:rsidP="008701EE">
                    <w:pPr>
                      <w:pStyle w:val="aff4"/>
                    </w:pPr>
                    <w:r>
                      <w:rPr>
                        <w:lang w:val="en-US"/>
                      </w:rPr>
                      <w:t>ЦС</w:t>
                    </w:r>
                  </w:p>
                </w:txbxContent>
              </v:textbox>
            </v:rect>
            <v:rect id="_x0000_s1155" style="position:absolute;left:6717;top:2817;width:364;height:443" filled="f" stroked="f">
              <o:lock v:ext="edit" aspectratio="t"/>
              <v:textbox style="mso-next-textbox:#_x0000_s1155" inset="0,0,0,0">
                <w:txbxContent>
                  <w:p w:rsidR="003D14BE" w:rsidRDefault="003D14BE" w:rsidP="008701EE">
                    <w:pPr>
                      <w:pStyle w:val="aff4"/>
                    </w:pPr>
                    <w:r>
                      <w:rPr>
                        <w:lang w:val="en-US"/>
                      </w:rPr>
                      <w:t>U</w:t>
                    </w:r>
                  </w:p>
                </w:txbxContent>
              </v:textbox>
            </v:rect>
            <v:rect id="_x0000_s1156" style="position:absolute;left:7058;top:2989;width:299;height:336" filled="f" stroked="f">
              <o:lock v:ext="edit" aspectratio="t"/>
              <v:textbox style="mso-next-textbox:#_x0000_s1156" inset="0,0,0,0">
                <w:txbxContent>
                  <w:p w:rsidR="003D14BE" w:rsidRDefault="003D14BE" w:rsidP="008701EE">
                    <w:pPr>
                      <w:pStyle w:val="aff4"/>
                    </w:pPr>
                    <w:r>
                      <w:rPr>
                        <w:lang w:val="en-US"/>
                      </w:rPr>
                      <w:t></w:t>
                    </w:r>
                  </w:p>
                </w:txbxContent>
              </v:textbox>
            </v:rect>
            <v:rect id="_x0000_s1157" style="position:absolute;left:3651;top:1607;width:1022;height:299" filled="f" stroked="f">
              <o:lock v:ext="edit" aspectratio="t"/>
              <v:textbox style="mso-next-textbox:#_x0000_s1157" inset="0,0,0,0">
                <w:txbxContent>
                  <w:p w:rsidR="003D14BE" w:rsidRDefault="003D14BE" w:rsidP="008701EE">
                    <w:pPr>
                      <w:pStyle w:val="aff4"/>
                    </w:pPr>
                    <w:r>
                      <w:rPr>
                        <w:lang w:val="en-US"/>
                      </w:rPr>
                      <w:t>ДПКД</w:t>
                    </w:r>
                  </w:p>
                </w:txbxContent>
              </v:textbox>
            </v:rect>
            <v:rect id="_x0000_s1158" style="position:absolute;left:3042;top:1624;width:407;height:299" filled="f" stroked="f">
              <o:lock v:ext="edit" aspectratio="t"/>
              <v:textbox style="mso-next-textbox:#_x0000_s1158" inset="0,0,0,0">
                <w:txbxContent>
                  <w:p w:rsidR="003D14BE" w:rsidRDefault="003D14BE" w:rsidP="008701EE">
                    <w:pPr>
                      <w:pStyle w:val="aff4"/>
                    </w:pPr>
                    <w:r>
                      <w:rPr>
                        <w:lang w:val="en-US"/>
                      </w:rPr>
                      <w:t>ФД</w:t>
                    </w:r>
                  </w:p>
                </w:txbxContent>
              </v:textbox>
            </v:rect>
            <v:rect id="_x0000_s1159" style="position:absolute;left:4950;top:1624;width:492;height:299" filled="f" stroked="f">
              <o:lock v:ext="edit" aspectratio="t"/>
              <v:textbox style="mso-next-textbox:#_x0000_s1159" inset="0,0,0,0">
                <w:txbxContent>
                  <w:p w:rsidR="003D14BE" w:rsidRDefault="003D14BE" w:rsidP="008701EE">
                    <w:pPr>
                      <w:pStyle w:val="aff4"/>
                    </w:pPr>
                    <w:r>
                      <w:rPr>
                        <w:lang w:val="en-US"/>
                      </w:rPr>
                      <w:t>ГУН</w:t>
                    </w:r>
                  </w:p>
                </w:txbxContent>
              </v:textbox>
            </v:rect>
            <v:rect id="_x0000_s1160" style="position:absolute;left:8181;top:1674;width:161;height:299" filled="f" stroked="f">
              <o:lock v:ext="edit" aspectratio="t"/>
              <v:textbox style="mso-next-textbox:#_x0000_s1160" inset="0,0,0,0">
                <w:txbxContent>
                  <w:p w:rsidR="003D14BE" w:rsidRDefault="003D14BE" w:rsidP="008701EE">
                    <w:pPr>
                      <w:pStyle w:val="aff4"/>
                    </w:pPr>
                    <w:r>
                      <w:rPr>
                        <w:lang w:val="en-US"/>
                      </w:rPr>
                      <w:t>f</w:t>
                    </w:r>
                  </w:p>
                </w:txbxContent>
              </v:textbox>
            </v:rect>
            <v:rect id="_x0000_s1161" style="position:absolute;left:9261;top:1674;width:443;height:299" filled="f" stroked="f">
              <o:lock v:ext="edit" aspectratio="t"/>
              <v:textbox style="mso-next-textbox:#_x0000_s1161" inset="0,0,0,0">
                <w:txbxContent>
                  <w:p w:rsidR="003D14BE" w:rsidRDefault="003D14BE" w:rsidP="008701EE">
                    <w:pPr>
                      <w:pStyle w:val="aff4"/>
                    </w:pPr>
                    <w:r>
                      <w:rPr>
                        <w:lang w:val="en-US"/>
                      </w:rPr>
                      <w:t>2f</w:t>
                    </w:r>
                  </w:p>
                </w:txbxContent>
              </v:textbox>
            </v:rect>
            <v:group id="_x0000_s1162" style="position:absolute;left:8361;top:2034;width:760;height:516" coordorigin="8867,1997" coordsize="760,516">
              <o:lock v:ext="edit" aspectratio="t"/>
              <v:rect id="_x0000_s1163" style="position:absolute;left:8867;top:1997;width:760;height:516" strokeweight=".55pt">
                <o:lock v:ext="edit" aspectratio="t"/>
              </v:rect>
              <v:line id="_x0000_s1164" style="position:absolute;flip:y" from="8867,1997" to="9627,2513" strokeweight=".55pt">
                <o:lock v:ext="edit" aspectratio="t"/>
              </v:line>
            </v:group>
            <v:rect id="_x0000_s1165" style="position:absolute;left:9651;top:4330;width:772;height:509;rotation:-90;flip:y" strokeweight=".55pt">
              <o:lock v:ext="edit" aspectratio="t"/>
            </v:rect>
            <v:shape id="_x0000_s1166" style="position:absolute;left:9909;top:4481;width:262;height:304;rotation:-90;flip:y" coordsize="272,321" path="m,l,321,272,160,,xe" strokeweight=".55pt">
              <v:path arrowok="t"/>
              <o:lock v:ext="edit" aspectratio="t"/>
            </v:shape>
            <v:group id="_x0000_s1167" style="position:absolute;left:6125;top:4200;width:761;height:517;rotation:-180;flip:x" coordorigin="6774,2818" coordsize="804,538">
              <o:lock v:ext="edit" aspectratio="t"/>
              <v:rect id="_x0000_s1168" style="position:absolute;left:6774;top:2818;width:804;height:538" strokeweight=".55pt">
                <o:lock v:ext="edit" aspectratio="t"/>
              </v:rect>
              <v:shape id="_x0000_s1169" style="position:absolute;left:7091;top:2932;width:272;height:321" coordsize="272,321" path="m,l,321,272,160,,xe" strokeweight=".55pt">
                <v:path arrowok="t"/>
                <o:lock v:ext="edit" aspectratio="t"/>
              </v:shape>
            </v:group>
            <v:group id="_x0000_s1170" style="position:absolute;left:5183;top:4198;width:510;height:519;rotation:180" coordorigin="8618,4014" coordsize="540,540">
              <o:lock v:ext="edit" aspectratio="t"/>
              <v:oval id="_x0000_s1171" style="position:absolute;left:8618;top:4014;width:540;height:540">
                <o:lock v:ext="edit" aspectratio="t"/>
              </v:oval>
              <v:line id="_x0000_s1172" style="position:absolute" from="9158,4014" to="9158,4554">
                <o:lock v:ext="edit" aspectratio="t"/>
              </v:line>
            </v:group>
            <v:shape id="_x0000_s1173" style="position:absolute;left:5695;top:4457;width:435;height:1;rotation:180" coordsize="459,1" path="m459,l,e" filled="f">
              <v:stroke endarrow="classic" endarrowwidth="narrow"/>
              <v:path arrowok="t"/>
              <o:lock v:ext="edit" aspectratio="t"/>
            </v:shape>
            <v:rect id="_x0000_s1174" style="position:absolute;left:8930;top:5236;width:762;height:516;flip:x" strokeweight=".55pt">
              <o:lock v:ext="edit" aspectratio="t"/>
            </v:rect>
            <v:shape id="_x0000_s1175" style="position:absolute;left:9134;top:5345;width:257;height:309;flip:x" coordsize="272,321" path="m,l,321,272,160,,xe" strokeweight=".55pt">
              <v:path arrowok="t"/>
              <o:lock v:ext="edit" aspectratio="t"/>
            </v:shape>
            <v:shape id="_x0000_s1176" style="position:absolute;left:6898;top:4483;width:496;height:1;mso-position-horizontal:absolute;mso-position-vertical:absolute" coordsize="523,1" path="m,l523,e" filled="f">
              <v:path arrowok="t"/>
              <o:lock v:ext="edit" aspectratio="t"/>
            </v:shape>
            <v:shape id="_x0000_s1177" style="position:absolute;left:7394;top:3335;width:4;height:1148;mso-position-horizontal:absolute;mso-position-vertical:absolute" coordsize="6,1196" path="m,1196l6,e" filled="f">
              <v:path arrowok="t"/>
              <o:lock v:ext="edit" aspectratio="t"/>
            </v:shape>
            <v:shape id="_x0000_s1178" style="position:absolute;left:6598;top:3334;width:799;height:1" coordsize="846,1" path="m846,1l,e" filled="f">
              <v:stroke endarrow="classic" endarrowwidth="narrow"/>
              <v:path arrowok="t"/>
              <o:lock v:ext="edit" aspectratio="t"/>
            </v:shape>
            <v:shape id="_x0000_s1179" style="position:absolute;left:5584;top:2278;width:975;height:4;mso-position-horizontal:absolute;mso-position-vertical:absolute" coordsize="975,4" path="m,4l975,e" filled="f">
              <v:stroke endarrow="classic" endarrowwidth="narrow"/>
              <v:path arrowok="t"/>
              <o:lock v:ext="edit" aspectratio="t"/>
            </v:shape>
            <v:shape id="_x0000_s1180" style="position:absolute;left:7318;top:2291;width:1047;height:1;mso-position-horizontal:absolute;mso-position-vertical:absolute" coordsize="1047,1" path="m,l1047,e" filled="f">
              <v:stroke endarrow="classic" endarrowwidth="narrow"/>
              <v:path arrowok="t"/>
              <o:lock v:ext="edit" aspectratio="t"/>
            </v:shape>
            <v:shape id="_x0000_s1181" style="position:absolute;left:5211;top:2527;width:1;height:525;mso-position-horizontal:absolute;mso-position-vertical:absolute" coordsize="1,547" path="m,547l,e" filled="f">
              <v:stroke endarrow="classic" endarrowwidth="narrow"/>
              <v:path arrowok="t"/>
              <o:lock v:ext="edit" aspectratio="t"/>
            </v:shape>
            <v:shape id="_x0000_s1182" style="position:absolute;left:6212;top:2815;width:6;height:225" coordsize="6,225" path="m,225l6,e" filled="f">
              <v:path arrowok="t"/>
              <o:lock v:ext="edit" aspectratio="t"/>
            </v:shape>
            <v:shape id="_x0000_s1183" style="position:absolute;left:5211;top:2820;width:1001;height:0;mso-position-horizontal:absolute;mso-position-vertical:absolute" coordsize="1058,1" path="m1058,l,e" filled="f">
              <v:stroke endarrow="classic" endarrowwidth="narrow"/>
              <v:path arrowok="t"/>
              <o:lock v:ext="edit" aspectratio="t"/>
            </v:shape>
            <v:shape id="_x0000_s1184" style="position:absolute;left:4560;top:3309;width:266;height:1;mso-position-horizontal:absolute;mso-position-vertical:absolute" coordsize="281,1" path="m,l281,e" filled="f">
              <v:stroke endarrow="classic" endarrowwidth="narrow"/>
              <v:path arrowok="t"/>
              <o:lock v:ext="edit" aspectratio="t"/>
            </v:shape>
            <v:shape id="_x0000_s1185" style="position:absolute;left:3560;top:3322;width:252;height:1;mso-position-horizontal:absolute;mso-position-vertical:absolute" coordsize="267,1" path="m,l267,e" filled="f">
              <v:stroke endarrow="classic" endarrowwidth="narrow"/>
              <v:path arrowok="t"/>
              <o:lock v:ext="edit" aspectratio="t"/>
            </v:shape>
            <v:shape id="_x0000_s1186" style="position:absolute;left:4547;top:2282;width:279;height:1;mso-position-horizontal:absolute;mso-position-vertical:absolute" coordsize="294,1" path="m294,l,e" filled="f">
              <v:stroke endarrow="classic" endarrowwidth="narrow"/>
              <v:path arrowok="t"/>
              <o:lock v:ext="edit" aspectratio="t"/>
            </v:shape>
            <v:shape id="_x0000_s1187" style="position:absolute;left:3560;top:2282;width:240;height:1;mso-position-horizontal:absolute;mso-position-vertical:absolute" coordsize="254,1" path="m254,l,e" filled="f">
              <v:stroke endarrow="classic" endarrowwidth="narrow"/>
              <v:path arrowok="t"/>
              <o:lock v:ext="edit" aspectratio="t"/>
            </v:shape>
            <v:shape id="_x0000_s1188" style="position:absolute;left:2533;top:2269;width:255;height:1;mso-position-horizontal:absolute;mso-position-vertical:absolute" coordsize="268,1" path="m,l268,e" filled="f">
              <v:stroke endarrow="classic" endarrowwidth="narrow"/>
              <v:path arrowok="t"/>
              <o:lock v:ext="edit" aspectratio="t"/>
            </v:shape>
            <v:shape id="_x0000_s1189" style="position:absolute;left:3174;top:2527;width:1;height:525;mso-position-horizontal:absolute;mso-position-vertical:absolute" coordsize="1,547" path="m,l,547e" filled="f">
              <v:stroke endarrow="classic" endarrowwidth="narrow"/>
              <v:path arrowok="t"/>
              <o:lock v:ext="edit" aspectratio="t"/>
            </v:shape>
            <v:shape id="_x0000_s1190" style="position:absolute;left:7912;top:5511;width:1020;height:6;mso-position-horizontal:absolute;mso-position-vertical:absolute" coordsize="1079,6" path="m1079,6l,e" filled="f">
              <v:stroke endarrow="classic" endarrowwidth="narrow"/>
              <v:path arrowok="t"/>
              <o:lock v:ext="edit" aspectratio="t"/>
            </v:shape>
            <v:shape id="_x0000_s1191" style="position:absolute;left:9137;top:2278;width:908;height:542;mso-position-horizontal:absolute;mso-position-vertical:absolute" coordsize="908,542" path="m,l904,r4,542e" filled="f">
              <v:stroke endarrow="classic" endarrowwidth="narrow"/>
              <v:path arrowok="t"/>
              <o:lock v:ext="edit" aspectratio="t"/>
            </v:shape>
            <v:shape id="_x0000_s1192" style="position:absolute;left:10045;top:3590;width:1;height:612;mso-position-horizontal:absolute;mso-position-vertical:absolute" coordsize="1,637" path="m,l,637e" filled="f">
              <v:stroke endarrow="classic" endarrowwidth="narrow"/>
              <v:path arrowok="t"/>
              <o:lock v:ext="edit" aspectratio="t"/>
            </v:shape>
            <v:shape id="_x0000_s1193" style="position:absolute;left:9684;top:4973;width:373;height:526;mso-position-horizontal:absolute;mso-position-vertical:absolute" coordsize="395,548" path="m395,r,548l,548e" filled="f">
              <v:stroke endarrow="classic" endarrowwidth="narrow"/>
              <v:path arrowok="t"/>
              <o:lock v:ext="edit" aspectratio="t"/>
            </v:shape>
            <v:rect id="_x0000_s1194" style="position:absolute;left:4162;top:5236;width:761;height:516" strokeweight=".55pt">
              <o:lock v:ext="edit" aspectratio="t"/>
            </v:rect>
            <v:shape id="_x0000_s1195" style="position:absolute;left:4922;top:5524;width:2303;height:1;mso-position-horizontal:absolute;mso-position-vertical:absolute" coordsize="2434,1" path="m2434,l,e" filled="f">
              <v:stroke endarrow="classic" endarrowwidth="narrow"/>
              <v:path arrowok="t"/>
              <o:lock v:ext="edit" aspectratio="t"/>
            </v:shape>
            <v:shape id="_x0000_s1196" style="position:absolute;left:2092;top:5376;width:2066;height:139;mso-position-horizontal:absolute;mso-position-vertical:absolute" coordsize="2152,145" path="m2152,145l,140,,e" filled="f">
              <v:path arrowok="t"/>
              <o:lock v:ext="edit" aspectratio="t"/>
            </v:shape>
            <v:shape id="_x0000_s1197" type="#_x0000_t202" style="position:absolute;left:3992;top:5236;width:1022;height:518" filled="f" stroked="f">
              <o:lock v:ext="edit" aspectratio="t"/>
              <v:textbox style="mso-next-textbox:#_x0000_s1197">
                <w:txbxContent>
                  <w:p w:rsidR="003D14BE" w:rsidRDefault="003D14BE" w:rsidP="008701EE">
                    <w:pPr>
                      <w:pStyle w:val="aff4"/>
                    </w:pPr>
                    <w:r>
                      <w:t>ФНЧ</w:t>
                    </w:r>
                  </w:p>
                </w:txbxContent>
              </v:textbox>
            </v:shape>
            <v:shape id="_x0000_s1198" type="#_x0000_t202" style="position:absolute;left:6035;top:3854;width:852;height:518" filled="f" stroked="f">
              <o:lock v:ext="edit" aspectratio="t"/>
              <v:textbox style="mso-next-textbox:#_x0000_s1198">
                <w:txbxContent>
                  <w:p w:rsidR="003D14BE" w:rsidRDefault="003D14BE" w:rsidP="008701EE">
                    <w:pPr>
                      <w:pStyle w:val="aff4"/>
                    </w:pPr>
                    <w:r>
                      <w:t>УЗЧ</w:t>
                    </w:r>
                  </w:p>
                </w:txbxContent>
              </v:textbox>
            </v:shape>
            <v:shape id="_x0000_s1199" type="#_x0000_t202" style="position:absolute;left:9953;top:2298;width:677;height:519" filled="f" stroked="f">
              <o:lock v:ext="edit" aspectratio="t"/>
              <v:textbox style="mso-next-textbox:#_x0000_s1199">
                <w:txbxContent>
                  <w:p w:rsidR="003D14BE" w:rsidRDefault="003D14BE" w:rsidP="008701EE">
                    <w:pPr>
                      <w:pStyle w:val="aff4"/>
                    </w:pPr>
                    <w:r>
                      <w:t>Р</w:t>
                    </w:r>
                    <w:r>
                      <w:rPr>
                        <w:vertAlign w:val="subscript"/>
                      </w:rPr>
                      <w:t>вх.</w:t>
                    </w:r>
                  </w:p>
                </w:txbxContent>
              </v:textbox>
            </v:shape>
            <v:shape id="_x0000_s1200" type="#_x0000_t202" style="position:absolute;left:9953;top:3681;width:851;height:518" filled="f" stroked="f">
              <o:lock v:ext="edit" aspectratio="t"/>
              <v:textbox style="mso-next-textbox:#_x0000_s1200">
                <w:txbxContent>
                  <w:p w:rsidR="003D14BE" w:rsidRDefault="003D14BE" w:rsidP="008701EE">
                    <w:pPr>
                      <w:pStyle w:val="aff4"/>
                    </w:pPr>
                    <w:r>
                      <w:t>10 Р</w:t>
                    </w:r>
                    <w:r>
                      <w:rPr>
                        <w:vertAlign w:val="subscript"/>
                      </w:rPr>
                      <w:t>вх</w:t>
                    </w:r>
                  </w:p>
                </w:txbxContent>
              </v:textbox>
            </v:shape>
            <v:shape id="_x0000_s1201" type="#_x0000_t202" style="position:absolute;left:9953;top:5063;width:1021;height:519" filled="f" stroked="f">
              <o:lock v:ext="edit" aspectratio="t"/>
              <v:textbox style="mso-next-textbox:#_x0000_s1201">
                <w:txbxContent>
                  <w:p w:rsidR="003D14BE" w:rsidRDefault="003D14BE" w:rsidP="008701EE">
                    <w:pPr>
                      <w:pStyle w:val="aff4"/>
                    </w:pPr>
                    <w:r>
                      <w:t>120 Р</w:t>
                    </w:r>
                    <w:r>
                      <w:rPr>
                        <w:vertAlign w:val="subscript"/>
                      </w:rPr>
                      <w:t>вх</w:t>
                    </w:r>
                  </w:p>
                </w:txbxContent>
              </v:textbox>
            </v:shape>
            <v:shape id="_x0000_s1202" type="#_x0000_t202" style="position:absolute;left:7738;top:4890;width:1363;height:519" filled="f" stroked="f">
              <o:lock v:ext="edit" aspectratio="t"/>
              <v:textbox style="mso-next-textbox:#_x0000_s1202">
                <w:txbxContent>
                  <w:p w:rsidR="003D14BE" w:rsidRDefault="003D14BE" w:rsidP="008701EE">
                    <w:pPr>
                      <w:pStyle w:val="aff4"/>
                    </w:pPr>
                    <w:r>
                      <w:t>Р</w:t>
                    </w:r>
                    <w:r>
                      <w:rPr>
                        <w:vertAlign w:val="subscript"/>
                      </w:rPr>
                      <w:t>вых</w:t>
                    </w:r>
                    <w:r>
                      <w:t>=6 Вт</w:t>
                    </w:r>
                  </w:p>
                </w:txbxContent>
              </v:textbox>
            </v:shape>
            <v:shape id="_x0000_s1203" type="#_x0000_t202" style="position:absolute;left:7738;top:5582;width:1363;height:518" filled="f" stroked="f">
              <o:lock v:ext="edit" aspectratio="t"/>
              <v:textbox style="mso-next-textbox:#_x0000_s1203">
                <w:txbxContent>
                  <w:p w:rsidR="003D14BE" w:rsidRDefault="003D14BE" w:rsidP="008701EE">
                    <w:pPr>
                      <w:pStyle w:val="aff4"/>
                    </w:pPr>
                    <w:r>
                      <w:t>600 Р</w:t>
                    </w:r>
                    <w:r>
                      <w:rPr>
                        <w:vertAlign w:val="subscript"/>
                      </w:rPr>
                      <w:t>вх</w:t>
                    </w:r>
                  </w:p>
                </w:txbxContent>
              </v:textbox>
            </v:shape>
            <v:shape id="_x0000_s1204" type="#_x0000_t202" style="position:absolute;left:4673;top:3854;width:1533;height:518" filled="f" stroked="f">
              <o:lock v:ext="edit" aspectratio="t"/>
              <v:textbox style="mso-next-textbox:#_x0000_s1204">
                <w:txbxContent>
                  <w:p w:rsidR="003D14BE" w:rsidRDefault="003D14BE" w:rsidP="008701EE">
                    <w:pPr>
                      <w:pStyle w:val="aff4"/>
                    </w:pPr>
                    <w:r>
                      <w:t>Микрофон</w:t>
                    </w:r>
                  </w:p>
                </w:txbxContent>
              </v:textbox>
            </v:shape>
            <v:shape id="_x0000_s1205" type="#_x0000_t202" style="position:absolute;left:1948;top:4890;width:1192;height:519" filled="f" stroked="f">
              <o:lock v:ext="edit" aspectratio="t"/>
              <v:textbox style="mso-next-textbox:#_x0000_s1205">
                <w:txbxContent>
                  <w:p w:rsidR="003D14BE" w:rsidRDefault="003D14BE" w:rsidP="008701EE">
                    <w:pPr>
                      <w:pStyle w:val="aff4"/>
                    </w:pPr>
                    <w:r>
                      <w:t>Антенна</w:t>
                    </w:r>
                  </w:p>
                </w:txbxContent>
              </v:textbox>
            </v:shape>
            <v:group id="_x0000_s1206" style="position:absolute;left:6692;top:1903;width:509;height:772;rotation:-90" coordorigin="9782,2817" coordsize="509,772">
              <o:lock v:ext="edit" aspectratio="t"/>
              <v:rect id="_x0000_s1207" style="position:absolute;left:9651;top:2948;width:772;height:509;rotation:90" strokeweight=".55pt">
                <o:lock v:ext="edit" aspectratio="t"/>
              </v:rect>
              <v:shape id="_x0000_s1208" style="position:absolute;left:9899;top:3099;width:261;height:303;rotation:90" coordsize="272,321" path="m,l,321,272,160,,xe" strokeweight=".55pt">
                <v:path arrowok="t"/>
                <o:lock v:ext="edit" aspectratio="t"/>
              </v:shape>
            </v:group>
            <v:shape id="_x0000_s1209" type="#_x0000_t202" style="position:absolute;left:6201;top:1491;width:1440;height:720" filled="f" stroked="f">
              <o:lock v:ext="edit" aspectratio="t"/>
              <v:textbox>
                <w:txbxContent>
                  <w:p w:rsidR="003D14BE" w:rsidRDefault="003D14BE" w:rsidP="008701EE">
                    <w:pPr>
                      <w:pStyle w:val="aff4"/>
                    </w:pPr>
                    <w:r>
                      <w:t>Буферный каскад</w:t>
                    </w:r>
                  </w:p>
                </w:txbxContent>
              </v:textbox>
            </v:shape>
            <w10:wrap type="topAndBottom"/>
            <w10:anchorlock/>
          </v:group>
        </w:pict>
      </w:r>
      <w:r w:rsidR="005172A7" w:rsidRPr="00C9343A">
        <w:rPr>
          <w:noProof/>
        </w:rPr>
        <w:t>Рис. 2.4 Структурная схема ЧМ передатчика с синтезатором частоты</w:t>
      </w:r>
    </w:p>
    <w:p w:rsidR="008701EE" w:rsidRDefault="008701EE" w:rsidP="00DB0558">
      <w:pPr>
        <w:pStyle w:val="af2"/>
        <w:spacing w:before="0"/>
        <w:ind w:right="0" w:firstLine="709"/>
        <w:rPr>
          <w:lang w:val="uk-UA"/>
        </w:rPr>
      </w:pPr>
    </w:p>
    <w:p w:rsidR="005172A7" w:rsidRPr="00C9343A" w:rsidRDefault="005172A7" w:rsidP="00DB0558">
      <w:pPr>
        <w:pStyle w:val="af2"/>
        <w:spacing w:before="0"/>
        <w:ind w:right="0" w:firstLine="709"/>
      </w:pPr>
      <w:r w:rsidRPr="00C9343A">
        <w:t xml:space="preserve">Таким образом, структурная схема нашего связного ЧМ передатчика вместе с блоками уже имеющимися в схеме на </w:t>
      </w:r>
      <w:r w:rsidRPr="00C9343A">
        <w:rPr>
          <w:b/>
          <w:bCs/>
        </w:rPr>
        <w:t>рис. 3.2</w:t>
      </w:r>
      <w:r w:rsidRPr="00C9343A">
        <w:t xml:space="preserve"> своём составе дополнительно содержит:</w:t>
      </w:r>
    </w:p>
    <w:p w:rsidR="005172A7" w:rsidRPr="00C9343A" w:rsidRDefault="005172A7" w:rsidP="00DB0558">
      <w:pPr>
        <w:numPr>
          <w:ilvl w:val="0"/>
          <w:numId w:val="7"/>
        </w:numPr>
        <w:ind w:left="0" w:firstLine="709"/>
      </w:pPr>
      <w:r w:rsidRPr="00C9343A">
        <w:t>Микрофон, который обеспечивает преобразование речевого сообщения в амплитудно-модулированный входной сигнал передатчика;</w:t>
      </w:r>
    </w:p>
    <w:p w:rsidR="005172A7" w:rsidRPr="00C9343A" w:rsidRDefault="005172A7" w:rsidP="00DB0558">
      <w:pPr>
        <w:numPr>
          <w:ilvl w:val="0"/>
          <w:numId w:val="7"/>
        </w:numPr>
        <w:ind w:left="0" w:firstLine="709"/>
      </w:pPr>
      <w:r w:rsidRPr="00C9343A">
        <w:t>Усилитель звуковой частоты, который обеспечивает усиление амплитуды сигнала поступающего с микрофона на управляющий варикап;</w:t>
      </w:r>
    </w:p>
    <w:p w:rsidR="005172A7" w:rsidRPr="00C9343A" w:rsidRDefault="005172A7" w:rsidP="00DB0558">
      <w:pPr>
        <w:numPr>
          <w:ilvl w:val="0"/>
          <w:numId w:val="7"/>
        </w:numPr>
        <w:ind w:left="0" w:firstLine="709"/>
      </w:pPr>
      <w:r w:rsidRPr="00C9343A">
        <w:t>Буферный каскад, необходимый для защиты ГУН, генератора сетки эталонных частот и системы ФАПЧ от влияния на них последующих каскадов;</w:t>
      </w:r>
    </w:p>
    <w:p w:rsidR="005172A7" w:rsidRPr="00C9343A" w:rsidRDefault="005172A7" w:rsidP="00DB0558">
      <w:pPr>
        <w:numPr>
          <w:ilvl w:val="0"/>
          <w:numId w:val="7"/>
        </w:numPr>
        <w:ind w:left="0" w:firstLine="709"/>
      </w:pPr>
      <w:r w:rsidRPr="00C9343A">
        <w:t xml:space="preserve">Умножитель частоты с коэффициентом умножения частоты </w:t>
      </w:r>
      <w:r w:rsidRPr="00C9343A">
        <w:rPr>
          <w:lang w:val="en-US"/>
        </w:rPr>
        <w:t>n</w:t>
      </w:r>
      <w:r w:rsidRPr="00C9343A">
        <w:t xml:space="preserve"> = 2, необходимый для обеспечения требуемой девиации частоты на выходе связного ЧМ передатчика;</w:t>
      </w:r>
    </w:p>
    <w:p w:rsidR="005172A7" w:rsidRPr="00C9343A" w:rsidRDefault="005172A7" w:rsidP="00DB0558">
      <w:pPr>
        <w:numPr>
          <w:ilvl w:val="0"/>
          <w:numId w:val="7"/>
        </w:numPr>
        <w:ind w:left="0" w:firstLine="709"/>
      </w:pPr>
      <w:r w:rsidRPr="00C9343A">
        <w:t xml:space="preserve">Три блока (каскада) усилителей мощности с коэффициентами усиления по мощности </w:t>
      </w:r>
      <w:r w:rsidRPr="00C9343A">
        <w:rPr>
          <w:lang w:val="en-US"/>
        </w:rPr>
        <w:t>K</w:t>
      </w:r>
      <w:r w:rsidRPr="00C9343A">
        <w:rPr>
          <w:vertAlign w:val="subscript"/>
          <w:lang w:val="en-US"/>
        </w:rPr>
        <w:t>p</w:t>
      </w:r>
      <w:r w:rsidRPr="00C9343A">
        <w:t xml:space="preserve"> = 10, 12, 5 соответственно, причем мощный оконечный каскад с коэффициентом усиления по мощности равным </w:t>
      </w:r>
      <w:r w:rsidRPr="00C9343A">
        <w:sym w:font="Symbol" w:char="F0BB"/>
      </w:r>
      <w:r w:rsidRPr="00C9343A">
        <w:t xml:space="preserve"> 5,119 (см. раздел 3.3 РАСЧЕТ БАЗОВОЙ ЦЕПИ);</w:t>
      </w:r>
    </w:p>
    <w:p w:rsidR="005172A7" w:rsidRPr="00C9343A" w:rsidRDefault="005172A7" w:rsidP="00DB0558">
      <w:pPr>
        <w:numPr>
          <w:ilvl w:val="0"/>
          <w:numId w:val="7"/>
        </w:numPr>
        <w:ind w:left="0" w:firstLine="709"/>
      </w:pPr>
      <w:r w:rsidRPr="00C9343A">
        <w:lastRenderedPageBreak/>
        <w:t>Цепь согласования, обеспечивающую согласование выходного сопротивления оконечного каскада передатчика с входным сопротивлением фидера 75 Ом в заданном диапазоне частот;</w:t>
      </w:r>
    </w:p>
    <w:p w:rsidR="005172A7" w:rsidRPr="00C9343A" w:rsidRDefault="005172A7" w:rsidP="00DB0558">
      <w:pPr>
        <w:numPr>
          <w:ilvl w:val="0"/>
          <w:numId w:val="7"/>
        </w:numPr>
        <w:ind w:left="0" w:firstLine="709"/>
      </w:pPr>
      <w:r w:rsidRPr="00C9343A">
        <w:t>Фильтр нижних частот, обеспечивающий ослабление высших гармоник на 40 дБ вне рабочего диапазона частот передатчика в соответствии с техническим заданием (см. раздел 4 АСЧЁТ ВЫХОДНОГО ФИЛЬТРА).</w:t>
      </w:r>
    </w:p>
    <w:p w:rsidR="005172A7" w:rsidRPr="00C9343A" w:rsidRDefault="005172A7" w:rsidP="00DB0558">
      <w:pPr>
        <w:pStyle w:val="22"/>
        <w:ind w:firstLine="709"/>
      </w:pPr>
      <w:r w:rsidRPr="00C9343A">
        <w:t>Поскольку в данной курсовой работе необходимо спроектировать только оконечный мощный каскад связного передатчика с ЧМ, то для конкретизации, входящие в его состав блоки обведены синей пунктирной линией, и именно о них далее пойдёт речь.</w:t>
      </w:r>
    </w:p>
    <w:p w:rsidR="005172A7" w:rsidRDefault="00DB0558" w:rsidP="008701EE">
      <w:pPr>
        <w:pStyle w:val="2"/>
        <w:rPr>
          <w:lang w:val="en-US"/>
        </w:rPr>
      </w:pPr>
      <w:r>
        <w:br w:type="page"/>
      </w:r>
      <w:bookmarkStart w:id="7" w:name="_Toc536496893"/>
      <w:bookmarkStart w:id="8" w:name="_Toc254354947"/>
      <w:r w:rsidR="008701EE">
        <w:rPr>
          <w:lang w:val="uk-UA"/>
        </w:rPr>
        <w:lastRenderedPageBreak/>
        <w:t xml:space="preserve">3. </w:t>
      </w:r>
      <w:r w:rsidR="008B71A0" w:rsidRPr="00C9343A">
        <w:t xml:space="preserve">Электрический </w:t>
      </w:r>
      <w:r w:rsidR="005172A7" w:rsidRPr="00C9343A">
        <w:t>расчёт</w:t>
      </w:r>
      <w:bookmarkEnd w:id="7"/>
      <w:bookmarkEnd w:id="8"/>
    </w:p>
    <w:p w:rsidR="009B127E" w:rsidRPr="009B127E" w:rsidRDefault="009B127E" w:rsidP="00DB0558">
      <w:pPr>
        <w:ind w:firstLine="709"/>
        <w:rPr>
          <w:lang w:val="en-US"/>
        </w:rPr>
      </w:pPr>
    </w:p>
    <w:p w:rsidR="00DB0558" w:rsidRDefault="008701EE" w:rsidP="008B71A0">
      <w:pPr>
        <w:pStyle w:val="2"/>
      </w:pPr>
      <w:bookmarkStart w:id="9" w:name="_Toc536496894"/>
      <w:bookmarkStart w:id="10" w:name="_Toc254354948"/>
      <w:r>
        <w:rPr>
          <w:lang w:val="uk-UA"/>
        </w:rPr>
        <w:t xml:space="preserve">3.1 </w:t>
      </w:r>
      <w:r w:rsidR="005172A7" w:rsidRPr="00C9343A">
        <w:t>Выбор усилительного полупровдникового прибора</w:t>
      </w:r>
      <w:bookmarkEnd w:id="9"/>
      <w:bookmarkEnd w:id="10"/>
    </w:p>
    <w:p w:rsidR="009B127E" w:rsidRDefault="009B127E" w:rsidP="00DB0558">
      <w:pPr>
        <w:ind w:firstLine="709"/>
        <w:rPr>
          <w:lang w:val="en-US"/>
        </w:rPr>
      </w:pPr>
    </w:p>
    <w:p w:rsidR="005172A7" w:rsidRPr="00C9343A" w:rsidRDefault="005172A7" w:rsidP="00DB0558">
      <w:pPr>
        <w:ind w:firstLine="709"/>
      </w:pPr>
      <w:r w:rsidRPr="00C9343A">
        <w:t>Сложность современных радиоэлектронных систем наряду со специфическими радиотехническими требованиями определяет исключительно высокие к надёжности всех её блоков, в том числе и передатчика. В то же время передатчик в большинстве систем находится в самых неблагоприятных условиях по сравнению с другими блоками: он генерирует значительную мощность, поэтому работа всех его элементов связана с большими токами, напряжениями и значительным рассеиванием тепла.</w:t>
      </w:r>
    </w:p>
    <w:p w:rsidR="005172A7" w:rsidRPr="00C9343A" w:rsidRDefault="005172A7" w:rsidP="00DB0558">
      <w:pPr>
        <w:ind w:firstLine="709"/>
      </w:pPr>
      <w:r w:rsidRPr="00C9343A">
        <w:t xml:space="preserve">В мощных каскадах передатчиков из полупроводниковых приборов используют биполярные и полевые транзисторы. Отсутствие цепи накала у транзисторов обуславливает их немедленную готовность к работе, хотя не приводит к заметной экономии электроэнергии питания, так как затраты энергии в цепях накала современных мощных ламп составляют 4…5 % и меньше их номинальной мощности. Недостатки транзисторных передатчиков прежде всего связаны с высокой стоимостью мощных транзисторов из-за чрезвычайно сложной технологией их производства. Меньший (как правило) коэффициент усиления по мощности транзисторов (по сравнению с лампами) приводит к большему числу каскадов, т.е. к дополнительным затратам энергии и мощности, рассеиваемой внутри передатчика. Существенный разброс параметров транзисторов, их температурная зависимость, а также зависимость усилительных свойств от частоты и режима усложняют схему построения передатчиков. Биполярные транзисторы применяют от самых низких частот до, ориентировочно 10 ГГц. Верхняя рабочая частота </w:t>
      </w:r>
      <w:r w:rsidRPr="00C9343A">
        <w:rPr>
          <w:b/>
          <w:bCs/>
          <w:lang w:val="en-US"/>
        </w:rPr>
        <w:t>f</w:t>
      </w:r>
      <w:r w:rsidRPr="00C9343A">
        <w:rPr>
          <w:b/>
          <w:bCs/>
          <w:vertAlign w:val="subscript"/>
        </w:rPr>
        <w:t>в</w:t>
      </w:r>
      <w:r w:rsidRPr="00C9343A">
        <w:t xml:space="preserve"> в генераторных транзисторах, как правило, ограничивается его усилительными возможностями, нижняя же частота </w:t>
      </w:r>
      <w:r w:rsidRPr="00C9343A">
        <w:rPr>
          <w:b/>
          <w:bCs/>
          <w:lang w:val="en-US"/>
        </w:rPr>
        <w:t>f</w:t>
      </w:r>
      <w:r w:rsidRPr="00C9343A">
        <w:rPr>
          <w:b/>
          <w:bCs/>
          <w:vertAlign w:val="subscript"/>
        </w:rPr>
        <w:t>н</w:t>
      </w:r>
      <w:r w:rsidRPr="00C9343A">
        <w:t xml:space="preserve"> для биполярных транзисторов – опасностью перегрева его структуры за время протекания одного импульса </w:t>
      </w:r>
      <w:r w:rsidRPr="00C9343A">
        <w:lastRenderedPageBreak/>
        <w:t>тока и развитием вторичного пробоя. Но к современной связной аппаратуре предъявляются жёсткие требования к уменьшению габаритов массы и повышению технологичности.</w:t>
      </w:r>
    </w:p>
    <w:p w:rsidR="005172A7" w:rsidRPr="00C9343A" w:rsidRDefault="005172A7" w:rsidP="00DB0558">
      <w:pPr>
        <w:ind w:firstLine="709"/>
      </w:pPr>
      <w:r w:rsidRPr="00C9343A">
        <w:t>Поскольку наш связной передатчик имеет диапазон рабочих частот от 42 до 48 МГц, и небольшую мощность порядка 6 Вт то выбор остановим на биполярном транзисторе.</w:t>
      </w:r>
    </w:p>
    <w:p w:rsidR="005172A7" w:rsidRDefault="005172A7" w:rsidP="00DB0558">
      <w:pPr>
        <w:ind w:firstLine="709"/>
        <w:rPr>
          <w:lang w:val="uk-UA"/>
        </w:rPr>
      </w:pPr>
      <w:r w:rsidRPr="00C9343A">
        <w:t xml:space="preserve">Для того чтобы выбрать конкретный полупроводниковый прибор воспользуемся </w:t>
      </w:r>
      <w:r w:rsidRPr="00C9343A">
        <w:rPr>
          <w:b/>
          <w:bCs/>
        </w:rPr>
        <w:t>таблицей 1.1 в [5]</w:t>
      </w:r>
      <w:r w:rsidRPr="00C9343A">
        <w:t xml:space="preserve"> </w:t>
      </w:r>
      <w:r w:rsidRPr="00C9343A">
        <w:rPr>
          <w:b/>
          <w:bCs/>
        </w:rPr>
        <w:t>(стр. 20</w:t>
      </w:r>
      <w:r w:rsidR="00DB0558">
        <w:rPr>
          <w:b/>
          <w:bCs/>
        </w:rPr>
        <w:t xml:space="preserve"> - </w:t>
      </w:r>
      <w:r w:rsidRPr="00C9343A">
        <w:rPr>
          <w:b/>
          <w:bCs/>
        </w:rPr>
        <w:t xml:space="preserve">23) </w:t>
      </w:r>
      <w:r w:rsidRPr="00C9343A">
        <w:t xml:space="preserve">где находится справочная информация, необходимая для грамотного выбора транзистора. Отметим, что информация, которую содержат обычные справочники по транзисторам, не годится для осуществления правильного выбора, поскольку по ней нельзя узнать важные (определяющие) параметры транзистора в конкретном режиме, так, например важный параметр </w:t>
      </w:r>
      <w:r w:rsidRPr="00C9343A">
        <w:rPr>
          <w:b/>
          <w:bCs/>
          <w:lang w:val="en-US"/>
        </w:rPr>
        <w:t>r</w:t>
      </w:r>
      <w:r w:rsidRPr="00C9343A">
        <w:rPr>
          <w:b/>
          <w:bCs/>
          <w:vertAlign w:val="subscript"/>
        </w:rPr>
        <w:t xml:space="preserve">нас </w:t>
      </w:r>
      <w:r w:rsidRPr="00C9343A">
        <w:t>(в граничном режиме).</w:t>
      </w:r>
    </w:p>
    <w:p w:rsidR="008701EE" w:rsidRPr="008701EE" w:rsidRDefault="008701EE" w:rsidP="00DB0558">
      <w:pPr>
        <w:ind w:firstLine="709"/>
        <w:rPr>
          <w:lang w:val="uk-UA"/>
        </w:rPr>
      </w:pPr>
    </w:p>
    <w:p w:rsidR="008701EE" w:rsidRDefault="000B2EF4" w:rsidP="00DB0558">
      <w:pPr>
        <w:ind w:firstLine="709"/>
        <w:rPr>
          <w:lang w:val="uk-UA"/>
        </w:rPr>
      </w:pPr>
      <w:r w:rsidRPr="00C9343A">
        <w:rPr>
          <w:position w:val="-32"/>
        </w:rPr>
        <w:object w:dxaOrig="1740" w:dyaOrig="700">
          <v:shape id="_x0000_i1034" type="#_x0000_t75" style="width:87pt;height:35.25pt" o:ole="">
            <v:imagedata r:id="rId25" o:title=""/>
          </v:shape>
          <o:OLEObject Type="Embed" ProgID="Equation.3" ShapeID="_x0000_i1034" DrawAspect="Content" ObjectID="_1458552742" r:id="rId26"/>
        </w:object>
      </w:r>
      <w:r w:rsidR="005172A7" w:rsidRPr="00C9343A">
        <w:t xml:space="preserve">, </w:t>
      </w:r>
    </w:p>
    <w:p w:rsidR="005172A7" w:rsidRPr="00C9343A" w:rsidRDefault="005172A7" w:rsidP="00DB0558">
      <w:pPr>
        <w:ind w:firstLine="709"/>
      </w:pPr>
      <w:r w:rsidRPr="00C9343A">
        <w:t xml:space="preserve">где </w:t>
      </w:r>
      <w:r w:rsidR="000B2EF4" w:rsidRPr="00C9343A">
        <w:rPr>
          <w:position w:val="-12"/>
        </w:rPr>
        <w:object w:dxaOrig="560" w:dyaOrig="360">
          <v:shape id="_x0000_i1035" type="#_x0000_t75" style="width:27.75pt;height:18pt" o:ole="">
            <v:imagedata r:id="rId27" o:title=""/>
          </v:shape>
          <o:OLEObject Type="Embed" ProgID="Equation.3" ShapeID="_x0000_i1035" DrawAspect="Content" ObjectID="_1458552743" r:id="rId28"/>
        </w:object>
      </w:r>
      <w:r w:rsidR="00DB0558">
        <w:t xml:space="preserve"> - </w:t>
      </w:r>
      <w:r w:rsidRPr="00C9343A">
        <w:t xml:space="preserve">остаточное напряжение на коллекторе транзистора в граничном режиме, </w:t>
      </w:r>
      <w:r w:rsidRPr="00C9343A">
        <w:rPr>
          <w:i/>
          <w:iCs/>
          <w:lang w:val="en-US"/>
        </w:rPr>
        <w:t>S</w:t>
      </w:r>
      <w:r w:rsidRPr="00C9343A">
        <w:rPr>
          <w:i/>
          <w:iCs/>
          <w:vertAlign w:val="subscript"/>
        </w:rPr>
        <w:t>гр –</w:t>
      </w:r>
      <w:r w:rsidR="00DB0558">
        <w:rPr>
          <w:i/>
          <w:iCs/>
          <w:vertAlign w:val="subscript"/>
        </w:rPr>
        <w:t xml:space="preserve"> </w:t>
      </w:r>
      <w:r w:rsidRPr="00C9343A">
        <w:t>крутизна выходной характеристики транзистора в граничном режиме.</w:t>
      </w:r>
    </w:p>
    <w:p w:rsidR="005172A7" w:rsidRDefault="005172A7" w:rsidP="00DB0558">
      <w:pPr>
        <w:ind w:firstLine="709"/>
        <w:rPr>
          <w:lang w:val="uk-UA"/>
        </w:rPr>
      </w:pPr>
      <w:r w:rsidRPr="00C9343A">
        <w:t>Для оконечного каскада нашего связного передатчика по мощности передатчика, по диапазону рабочих частот подходит целая линейка транзисторов: КТ966А-2, 2Т921А, 2Т951А, 2Т951А, 2Т981А с параметрами:</w:t>
      </w:r>
    </w:p>
    <w:p w:rsidR="008701EE" w:rsidRPr="008701EE" w:rsidRDefault="008701EE" w:rsidP="00DB0558">
      <w:pPr>
        <w:ind w:firstLine="709"/>
        <w:rPr>
          <w:lang w:val="uk-U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141"/>
        <w:gridCol w:w="1659"/>
        <w:gridCol w:w="1096"/>
        <w:gridCol w:w="3201"/>
      </w:tblGrid>
      <w:tr w:rsidR="005172A7" w:rsidRPr="008701EE" w:rsidTr="00656247">
        <w:trPr>
          <w:trHeight w:val="584"/>
          <w:jc w:val="center"/>
        </w:trPr>
        <w:tc>
          <w:tcPr>
            <w:tcW w:w="1848" w:type="dxa"/>
            <w:shd w:val="clear" w:color="auto" w:fill="auto"/>
          </w:tcPr>
          <w:p w:rsidR="005172A7" w:rsidRPr="008701EE" w:rsidRDefault="005172A7" w:rsidP="008701EE">
            <w:pPr>
              <w:pStyle w:val="aff2"/>
            </w:pPr>
            <w:r w:rsidRPr="00656247">
              <w:rPr>
                <w:b/>
                <w:bCs/>
              </w:rPr>
              <w:br w:type="page"/>
            </w:r>
            <w:r w:rsidRPr="008701EE">
              <w:br w:type="page"/>
              <w:t>Тип транзистора</w:t>
            </w:r>
          </w:p>
        </w:tc>
        <w:tc>
          <w:tcPr>
            <w:tcW w:w="1068" w:type="dxa"/>
            <w:shd w:val="clear" w:color="auto" w:fill="auto"/>
          </w:tcPr>
          <w:p w:rsidR="005172A7" w:rsidRPr="00656247" w:rsidRDefault="005172A7" w:rsidP="008701EE">
            <w:pPr>
              <w:pStyle w:val="aff2"/>
              <w:rPr>
                <w:b/>
                <w:bCs/>
                <w:vertAlign w:val="subscript"/>
              </w:rPr>
            </w:pPr>
            <w:r w:rsidRPr="00656247">
              <w:rPr>
                <w:b/>
                <w:bCs/>
                <w:lang w:val="en-US"/>
              </w:rPr>
              <w:t>r</w:t>
            </w:r>
            <w:r w:rsidRPr="00656247">
              <w:rPr>
                <w:b/>
                <w:bCs/>
                <w:vertAlign w:val="subscript"/>
              </w:rPr>
              <w:t>нас</w:t>
            </w:r>
          </w:p>
          <w:p w:rsidR="005172A7" w:rsidRPr="008701EE" w:rsidRDefault="005172A7" w:rsidP="008701EE">
            <w:pPr>
              <w:pStyle w:val="aff2"/>
            </w:pPr>
            <w:r w:rsidRPr="00656247">
              <w:rPr>
                <w:b/>
                <w:bCs/>
              </w:rPr>
              <w:t>(</w:t>
            </w:r>
            <w:r w:rsidRPr="00656247">
              <w:rPr>
                <w:b/>
                <w:bCs/>
                <w:lang w:val="en-US"/>
              </w:rPr>
              <w:t>r</w:t>
            </w:r>
            <w:r w:rsidRPr="00656247">
              <w:rPr>
                <w:b/>
                <w:bCs/>
                <w:vertAlign w:val="subscript"/>
              </w:rPr>
              <w:t>нас</w:t>
            </w:r>
            <w:r w:rsidRPr="00656247">
              <w:rPr>
                <w:b/>
                <w:bCs/>
              </w:rPr>
              <w:t xml:space="preserve"> ВЧ), Ом</w:t>
            </w:r>
          </w:p>
        </w:tc>
        <w:tc>
          <w:tcPr>
            <w:tcW w:w="1552" w:type="dxa"/>
            <w:shd w:val="clear" w:color="auto" w:fill="auto"/>
          </w:tcPr>
          <w:p w:rsidR="005172A7" w:rsidRPr="00656247" w:rsidRDefault="005172A7" w:rsidP="008701EE">
            <w:pPr>
              <w:pStyle w:val="aff2"/>
              <w:rPr>
                <w:b/>
                <w:bCs/>
              </w:rPr>
            </w:pPr>
            <w:r w:rsidRPr="00656247">
              <w:rPr>
                <w:b/>
                <w:bCs/>
              </w:rPr>
              <w:t>Диапазон рабочих частот, МГц</w:t>
            </w:r>
          </w:p>
        </w:tc>
        <w:tc>
          <w:tcPr>
            <w:tcW w:w="1026" w:type="dxa"/>
            <w:shd w:val="clear" w:color="auto" w:fill="auto"/>
          </w:tcPr>
          <w:p w:rsidR="005172A7" w:rsidRPr="00656247" w:rsidRDefault="005172A7" w:rsidP="008701EE">
            <w:pPr>
              <w:pStyle w:val="aff2"/>
              <w:rPr>
                <w:b/>
                <w:bCs/>
              </w:rPr>
            </w:pPr>
            <w:r w:rsidRPr="00656247">
              <w:rPr>
                <w:b/>
                <w:bCs/>
              </w:rPr>
              <w:t>Р</w:t>
            </w:r>
            <w:r w:rsidRPr="00656247">
              <w:rPr>
                <w:b/>
                <w:bCs/>
              </w:rPr>
              <w:sym w:font="Symbol" w:char="F0A2"/>
            </w:r>
            <w:r w:rsidRPr="00656247">
              <w:rPr>
                <w:b/>
                <w:bCs/>
                <w:vertAlign w:val="subscript"/>
              </w:rPr>
              <w:t>н</w:t>
            </w:r>
            <w:r w:rsidRPr="00656247">
              <w:rPr>
                <w:b/>
                <w:bCs/>
              </w:rPr>
              <w:t>, Вт</w:t>
            </w:r>
          </w:p>
        </w:tc>
        <w:tc>
          <w:tcPr>
            <w:tcW w:w="2995" w:type="dxa"/>
            <w:shd w:val="clear" w:color="auto" w:fill="auto"/>
          </w:tcPr>
          <w:p w:rsidR="005172A7" w:rsidRPr="00656247" w:rsidRDefault="005172A7" w:rsidP="008701EE">
            <w:pPr>
              <w:pStyle w:val="aff2"/>
              <w:rPr>
                <w:b/>
                <w:bCs/>
              </w:rPr>
            </w:pPr>
            <w:r w:rsidRPr="00656247">
              <w:rPr>
                <w:b/>
                <w:bCs/>
              </w:rPr>
              <w:t>Рекомендуемый режим работы</w:t>
            </w:r>
          </w:p>
        </w:tc>
      </w:tr>
      <w:tr w:rsidR="005172A7" w:rsidRPr="008701EE" w:rsidTr="00656247">
        <w:trPr>
          <w:trHeight w:val="203"/>
          <w:jc w:val="center"/>
        </w:trPr>
        <w:tc>
          <w:tcPr>
            <w:tcW w:w="1848" w:type="dxa"/>
            <w:shd w:val="clear" w:color="auto" w:fill="auto"/>
          </w:tcPr>
          <w:p w:rsidR="005172A7" w:rsidRPr="008701EE" w:rsidRDefault="005172A7" w:rsidP="008701EE">
            <w:pPr>
              <w:pStyle w:val="aff2"/>
            </w:pPr>
            <w:r w:rsidRPr="008701EE">
              <w:t>КТ966А-2</w:t>
            </w:r>
          </w:p>
        </w:tc>
        <w:tc>
          <w:tcPr>
            <w:tcW w:w="1068" w:type="dxa"/>
            <w:shd w:val="clear" w:color="auto" w:fill="auto"/>
          </w:tcPr>
          <w:p w:rsidR="005172A7" w:rsidRPr="008701EE" w:rsidRDefault="005172A7" w:rsidP="008701EE">
            <w:pPr>
              <w:pStyle w:val="aff2"/>
            </w:pPr>
            <w:r w:rsidRPr="008701EE">
              <w:t>5</w:t>
            </w:r>
          </w:p>
        </w:tc>
        <w:tc>
          <w:tcPr>
            <w:tcW w:w="1552" w:type="dxa"/>
            <w:shd w:val="clear" w:color="auto" w:fill="auto"/>
          </w:tcPr>
          <w:p w:rsidR="005172A7" w:rsidRPr="008701EE" w:rsidRDefault="005172A7" w:rsidP="008701EE">
            <w:pPr>
              <w:pStyle w:val="aff2"/>
            </w:pPr>
            <w:r w:rsidRPr="008701EE">
              <w:t>4…60</w:t>
            </w:r>
          </w:p>
        </w:tc>
        <w:tc>
          <w:tcPr>
            <w:tcW w:w="1026" w:type="dxa"/>
            <w:shd w:val="clear" w:color="auto" w:fill="auto"/>
          </w:tcPr>
          <w:p w:rsidR="005172A7" w:rsidRPr="008701EE" w:rsidRDefault="005172A7" w:rsidP="008701EE">
            <w:pPr>
              <w:pStyle w:val="aff2"/>
            </w:pPr>
            <w:r w:rsidRPr="00656247">
              <w:sym w:font="Symbol" w:char="F03E"/>
            </w:r>
            <w:r w:rsidRPr="008701EE">
              <w:t>10</w:t>
            </w:r>
          </w:p>
        </w:tc>
        <w:tc>
          <w:tcPr>
            <w:tcW w:w="2995" w:type="dxa"/>
            <w:shd w:val="clear" w:color="auto" w:fill="auto"/>
          </w:tcPr>
          <w:p w:rsidR="005172A7" w:rsidRPr="008701EE" w:rsidRDefault="005172A7" w:rsidP="008701EE">
            <w:pPr>
              <w:pStyle w:val="aff2"/>
            </w:pPr>
            <w:r w:rsidRPr="008701EE">
              <w:t xml:space="preserve">Класс А </w:t>
            </w:r>
            <w:r w:rsidRPr="00656247">
              <w:sym w:font="Symbol" w:char="F03C"/>
            </w:r>
            <w:r w:rsidRPr="008701EE">
              <w:t>-58 дБ</w:t>
            </w:r>
          </w:p>
        </w:tc>
      </w:tr>
      <w:tr w:rsidR="005172A7" w:rsidRPr="008701EE" w:rsidTr="00656247">
        <w:trPr>
          <w:trHeight w:val="203"/>
          <w:jc w:val="center"/>
        </w:trPr>
        <w:tc>
          <w:tcPr>
            <w:tcW w:w="1848" w:type="dxa"/>
            <w:shd w:val="clear" w:color="auto" w:fill="auto"/>
          </w:tcPr>
          <w:p w:rsidR="005172A7" w:rsidRPr="008701EE" w:rsidRDefault="005172A7" w:rsidP="008701EE">
            <w:pPr>
              <w:pStyle w:val="aff2"/>
            </w:pPr>
            <w:r w:rsidRPr="008701EE">
              <w:t>2Т921А</w:t>
            </w:r>
          </w:p>
        </w:tc>
        <w:tc>
          <w:tcPr>
            <w:tcW w:w="1068" w:type="dxa"/>
            <w:shd w:val="clear" w:color="auto" w:fill="auto"/>
          </w:tcPr>
          <w:p w:rsidR="005172A7" w:rsidRPr="008701EE" w:rsidRDefault="005172A7" w:rsidP="008701EE">
            <w:pPr>
              <w:pStyle w:val="aff2"/>
            </w:pPr>
            <w:r w:rsidRPr="008701EE">
              <w:t>1,8 (3,4)</w:t>
            </w:r>
          </w:p>
        </w:tc>
        <w:tc>
          <w:tcPr>
            <w:tcW w:w="1552" w:type="dxa"/>
            <w:shd w:val="clear" w:color="auto" w:fill="auto"/>
          </w:tcPr>
          <w:p w:rsidR="005172A7" w:rsidRPr="008701EE" w:rsidRDefault="005172A7" w:rsidP="008701EE">
            <w:pPr>
              <w:pStyle w:val="aff2"/>
            </w:pPr>
            <w:r w:rsidRPr="008701EE">
              <w:t>1,5…60</w:t>
            </w:r>
          </w:p>
        </w:tc>
        <w:tc>
          <w:tcPr>
            <w:tcW w:w="1026" w:type="dxa"/>
            <w:shd w:val="clear" w:color="auto" w:fill="auto"/>
          </w:tcPr>
          <w:p w:rsidR="005172A7" w:rsidRPr="008701EE" w:rsidRDefault="005172A7" w:rsidP="008701EE">
            <w:pPr>
              <w:pStyle w:val="aff2"/>
            </w:pPr>
            <w:r w:rsidRPr="00656247">
              <w:sym w:font="Symbol" w:char="F03E"/>
            </w:r>
            <w:r w:rsidRPr="008701EE">
              <w:t>12,5</w:t>
            </w:r>
          </w:p>
        </w:tc>
        <w:tc>
          <w:tcPr>
            <w:tcW w:w="2995" w:type="dxa"/>
            <w:shd w:val="clear" w:color="auto" w:fill="auto"/>
          </w:tcPr>
          <w:p w:rsidR="005172A7" w:rsidRPr="008701EE" w:rsidRDefault="005172A7" w:rsidP="008701EE">
            <w:pPr>
              <w:pStyle w:val="aff2"/>
            </w:pPr>
            <w:r w:rsidRPr="008701EE">
              <w:t xml:space="preserve">Линейный </w:t>
            </w:r>
            <w:r w:rsidRPr="00656247">
              <w:sym w:font="Symbol" w:char="F03C"/>
            </w:r>
            <w:r w:rsidRPr="008701EE">
              <w:t>-30…-39дБ</w:t>
            </w:r>
          </w:p>
        </w:tc>
      </w:tr>
      <w:tr w:rsidR="005172A7" w:rsidRPr="008701EE" w:rsidTr="00656247">
        <w:trPr>
          <w:trHeight w:val="393"/>
          <w:jc w:val="center"/>
        </w:trPr>
        <w:tc>
          <w:tcPr>
            <w:tcW w:w="1848" w:type="dxa"/>
            <w:shd w:val="clear" w:color="auto" w:fill="auto"/>
          </w:tcPr>
          <w:p w:rsidR="005172A7" w:rsidRPr="008701EE" w:rsidRDefault="005172A7" w:rsidP="008701EE">
            <w:pPr>
              <w:pStyle w:val="aff2"/>
            </w:pPr>
            <w:r w:rsidRPr="008701EE">
              <w:t>2Т951В</w:t>
            </w:r>
          </w:p>
        </w:tc>
        <w:tc>
          <w:tcPr>
            <w:tcW w:w="1068" w:type="dxa"/>
            <w:shd w:val="clear" w:color="auto" w:fill="auto"/>
          </w:tcPr>
          <w:p w:rsidR="005172A7" w:rsidRPr="008701EE" w:rsidRDefault="005172A7" w:rsidP="008701EE">
            <w:pPr>
              <w:pStyle w:val="aff2"/>
            </w:pPr>
            <w:r w:rsidRPr="008701EE">
              <w:t>(10)</w:t>
            </w:r>
          </w:p>
        </w:tc>
        <w:tc>
          <w:tcPr>
            <w:tcW w:w="1552" w:type="dxa"/>
            <w:shd w:val="clear" w:color="auto" w:fill="auto"/>
          </w:tcPr>
          <w:p w:rsidR="005172A7" w:rsidRPr="008701EE" w:rsidRDefault="005172A7" w:rsidP="008701EE">
            <w:pPr>
              <w:pStyle w:val="aff2"/>
            </w:pPr>
            <w:r w:rsidRPr="008701EE">
              <w:t>30…80</w:t>
            </w:r>
          </w:p>
          <w:p w:rsidR="005172A7" w:rsidRPr="008701EE" w:rsidRDefault="005172A7" w:rsidP="008701EE">
            <w:pPr>
              <w:pStyle w:val="aff2"/>
            </w:pPr>
            <w:r w:rsidRPr="008701EE">
              <w:t>(1,5…</w:t>
            </w:r>
            <w:r w:rsidRPr="00656247">
              <w:sym w:font="Symbol" w:char="F03E"/>
            </w:r>
            <w:r w:rsidRPr="008701EE">
              <w:t>80)</w:t>
            </w:r>
          </w:p>
        </w:tc>
        <w:tc>
          <w:tcPr>
            <w:tcW w:w="1026" w:type="dxa"/>
            <w:shd w:val="clear" w:color="auto" w:fill="auto"/>
          </w:tcPr>
          <w:p w:rsidR="005172A7" w:rsidRPr="008701EE" w:rsidRDefault="005172A7" w:rsidP="008701EE">
            <w:pPr>
              <w:pStyle w:val="aff2"/>
            </w:pPr>
            <w:r w:rsidRPr="00656247">
              <w:sym w:font="Symbol" w:char="F03E"/>
            </w:r>
            <w:r w:rsidRPr="008701EE">
              <w:t>3</w:t>
            </w:r>
          </w:p>
          <w:p w:rsidR="005172A7" w:rsidRPr="008701EE" w:rsidRDefault="005172A7" w:rsidP="008701EE">
            <w:pPr>
              <w:pStyle w:val="aff2"/>
            </w:pPr>
            <w:r w:rsidRPr="008701EE">
              <w:t>2</w:t>
            </w:r>
          </w:p>
        </w:tc>
        <w:tc>
          <w:tcPr>
            <w:tcW w:w="2995" w:type="dxa"/>
            <w:shd w:val="clear" w:color="auto" w:fill="auto"/>
          </w:tcPr>
          <w:p w:rsidR="005172A7" w:rsidRPr="008701EE" w:rsidRDefault="005172A7" w:rsidP="008701EE">
            <w:pPr>
              <w:pStyle w:val="aff2"/>
            </w:pPr>
            <w:r w:rsidRPr="008701EE">
              <w:t>Класс В</w:t>
            </w:r>
          </w:p>
          <w:p w:rsidR="005172A7" w:rsidRPr="008701EE" w:rsidRDefault="005172A7" w:rsidP="008701EE">
            <w:pPr>
              <w:pStyle w:val="aff2"/>
            </w:pPr>
            <w:r w:rsidRPr="008701EE">
              <w:t xml:space="preserve">Линейный </w:t>
            </w:r>
            <w:r w:rsidRPr="00656247">
              <w:sym w:font="Symbol" w:char="F03C"/>
            </w:r>
            <w:r w:rsidRPr="008701EE">
              <w:t>-27…-33дБ</w:t>
            </w:r>
          </w:p>
        </w:tc>
      </w:tr>
      <w:tr w:rsidR="005172A7" w:rsidRPr="00656247" w:rsidTr="00656247">
        <w:trPr>
          <w:trHeight w:val="406"/>
          <w:jc w:val="center"/>
        </w:trPr>
        <w:tc>
          <w:tcPr>
            <w:tcW w:w="1848" w:type="dxa"/>
            <w:shd w:val="clear" w:color="auto" w:fill="auto"/>
          </w:tcPr>
          <w:p w:rsidR="005172A7" w:rsidRPr="008701EE" w:rsidRDefault="005172A7" w:rsidP="008701EE">
            <w:pPr>
              <w:pStyle w:val="aff2"/>
            </w:pPr>
            <w:r w:rsidRPr="008701EE">
              <w:t>2Т951А</w:t>
            </w:r>
          </w:p>
        </w:tc>
        <w:tc>
          <w:tcPr>
            <w:tcW w:w="1068" w:type="dxa"/>
            <w:shd w:val="clear" w:color="auto" w:fill="auto"/>
          </w:tcPr>
          <w:p w:rsidR="005172A7" w:rsidRPr="00656247" w:rsidRDefault="005172A7" w:rsidP="008701EE">
            <w:pPr>
              <w:pStyle w:val="aff2"/>
              <w:rPr>
                <w:b/>
                <w:bCs/>
                <w:u w:val="single"/>
              </w:rPr>
            </w:pPr>
            <w:r w:rsidRPr="00656247">
              <w:rPr>
                <w:b/>
                <w:bCs/>
                <w:u w:val="single"/>
              </w:rPr>
              <w:t>(1,4)</w:t>
            </w:r>
          </w:p>
        </w:tc>
        <w:tc>
          <w:tcPr>
            <w:tcW w:w="1552" w:type="dxa"/>
            <w:shd w:val="clear" w:color="auto" w:fill="auto"/>
          </w:tcPr>
          <w:p w:rsidR="005172A7" w:rsidRPr="008701EE" w:rsidRDefault="005172A7" w:rsidP="008701EE">
            <w:pPr>
              <w:pStyle w:val="aff2"/>
            </w:pPr>
            <w:r w:rsidRPr="008701EE">
              <w:t>30…80</w:t>
            </w:r>
          </w:p>
          <w:p w:rsidR="005172A7" w:rsidRPr="00656247" w:rsidRDefault="005172A7" w:rsidP="008701EE">
            <w:pPr>
              <w:pStyle w:val="aff2"/>
              <w:rPr>
                <w:b/>
                <w:bCs/>
                <w:u w:val="single"/>
              </w:rPr>
            </w:pPr>
            <w:r w:rsidRPr="00656247">
              <w:rPr>
                <w:b/>
                <w:bCs/>
                <w:u w:val="single"/>
              </w:rPr>
              <w:t>(1.5…</w:t>
            </w:r>
            <w:r w:rsidRPr="00656247">
              <w:rPr>
                <w:b/>
                <w:bCs/>
                <w:u w:val="single"/>
              </w:rPr>
              <w:sym w:font="Symbol" w:char="F03E"/>
            </w:r>
            <w:r w:rsidRPr="00656247">
              <w:rPr>
                <w:b/>
                <w:bCs/>
                <w:u w:val="single"/>
              </w:rPr>
              <w:t>80)</w:t>
            </w:r>
          </w:p>
        </w:tc>
        <w:tc>
          <w:tcPr>
            <w:tcW w:w="1026" w:type="dxa"/>
            <w:shd w:val="clear" w:color="auto" w:fill="auto"/>
          </w:tcPr>
          <w:p w:rsidR="005172A7" w:rsidRPr="008701EE" w:rsidRDefault="005172A7" w:rsidP="008701EE">
            <w:pPr>
              <w:pStyle w:val="aff2"/>
            </w:pPr>
            <w:r w:rsidRPr="00656247">
              <w:sym w:font="Symbol" w:char="F03E"/>
            </w:r>
            <w:r w:rsidRPr="008701EE">
              <w:t>25</w:t>
            </w:r>
          </w:p>
          <w:p w:rsidR="005172A7" w:rsidRPr="00656247" w:rsidRDefault="005172A7" w:rsidP="008701EE">
            <w:pPr>
              <w:pStyle w:val="aff2"/>
              <w:rPr>
                <w:b/>
                <w:bCs/>
                <w:u w:val="single"/>
              </w:rPr>
            </w:pPr>
            <w:r w:rsidRPr="00656247">
              <w:rPr>
                <w:b/>
                <w:bCs/>
                <w:u w:val="single"/>
              </w:rPr>
              <w:sym w:font="Symbol" w:char="F03E"/>
            </w:r>
            <w:r w:rsidRPr="00656247">
              <w:rPr>
                <w:b/>
                <w:bCs/>
                <w:u w:val="single"/>
              </w:rPr>
              <w:t>15</w:t>
            </w:r>
          </w:p>
        </w:tc>
        <w:tc>
          <w:tcPr>
            <w:tcW w:w="2995" w:type="dxa"/>
            <w:shd w:val="clear" w:color="auto" w:fill="auto"/>
          </w:tcPr>
          <w:p w:rsidR="005172A7" w:rsidRPr="008701EE" w:rsidRDefault="005172A7" w:rsidP="008701EE">
            <w:pPr>
              <w:pStyle w:val="aff2"/>
            </w:pPr>
            <w:r w:rsidRPr="008701EE">
              <w:t>Класс В</w:t>
            </w:r>
          </w:p>
          <w:p w:rsidR="005172A7" w:rsidRPr="008701EE" w:rsidRDefault="005172A7" w:rsidP="008701EE">
            <w:pPr>
              <w:pStyle w:val="aff2"/>
            </w:pPr>
            <w:r w:rsidRPr="008701EE">
              <w:t xml:space="preserve">Линейный </w:t>
            </w:r>
            <w:r w:rsidRPr="00656247">
              <w:sym w:font="Symbol" w:char="F03C"/>
            </w:r>
            <w:r w:rsidRPr="008701EE">
              <w:t>-30…-35дБ</w:t>
            </w:r>
          </w:p>
        </w:tc>
      </w:tr>
      <w:tr w:rsidR="005172A7" w:rsidRPr="008701EE" w:rsidTr="00656247">
        <w:trPr>
          <w:trHeight w:val="216"/>
          <w:jc w:val="center"/>
        </w:trPr>
        <w:tc>
          <w:tcPr>
            <w:tcW w:w="1848" w:type="dxa"/>
            <w:shd w:val="clear" w:color="auto" w:fill="auto"/>
          </w:tcPr>
          <w:p w:rsidR="005172A7" w:rsidRPr="008701EE" w:rsidRDefault="005172A7" w:rsidP="008701EE">
            <w:pPr>
              <w:pStyle w:val="aff2"/>
            </w:pPr>
            <w:r w:rsidRPr="008701EE">
              <w:lastRenderedPageBreak/>
              <w:t>2Т981А</w:t>
            </w:r>
          </w:p>
        </w:tc>
        <w:tc>
          <w:tcPr>
            <w:tcW w:w="1068" w:type="dxa"/>
            <w:shd w:val="clear" w:color="auto" w:fill="auto"/>
          </w:tcPr>
          <w:p w:rsidR="005172A7" w:rsidRPr="008701EE" w:rsidRDefault="005172A7" w:rsidP="008701EE">
            <w:pPr>
              <w:pStyle w:val="aff2"/>
            </w:pPr>
            <w:r w:rsidRPr="008701EE">
              <w:t>0,1</w:t>
            </w:r>
          </w:p>
        </w:tc>
        <w:tc>
          <w:tcPr>
            <w:tcW w:w="1552" w:type="dxa"/>
            <w:shd w:val="clear" w:color="auto" w:fill="auto"/>
          </w:tcPr>
          <w:p w:rsidR="005172A7" w:rsidRPr="008701EE" w:rsidRDefault="005172A7" w:rsidP="008701EE">
            <w:pPr>
              <w:pStyle w:val="aff2"/>
            </w:pPr>
            <w:r w:rsidRPr="008701EE">
              <w:t>30…80</w:t>
            </w:r>
          </w:p>
        </w:tc>
        <w:tc>
          <w:tcPr>
            <w:tcW w:w="1026" w:type="dxa"/>
            <w:shd w:val="clear" w:color="auto" w:fill="auto"/>
          </w:tcPr>
          <w:p w:rsidR="005172A7" w:rsidRPr="008701EE" w:rsidRDefault="005172A7" w:rsidP="008701EE">
            <w:pPr>
              <w:pStyle w:val="aff2"/>
            </w:pPr>
            <w:r w:rsidRPr="00656247">
              <w:sym w:font="Symbol" w:char="F03E"/>
            </w:r>
            <w:r w:rsidRPr="008701EE">
              <w:t>50</w:t>
            </w:r>
          </w:p>
        </w:tc>
        <w:tc>
          <w:tcPr>
            <w:tcW w:w="2995" w:type="dxa"/>
            <w:shd w:val="clear" w:color="auto" w:fill="auto"/>
          </w:tcPr>
          <w:p w:rsidR="005172A7" w:rsidRPr="008701EE" w:rsidRDefault="005172A7" w:rsidP="008701EE">
            <w:pPr>
              <w:pStyle w:val="aff2"/>
            </w:pPr>
            <w:r w:rsidRPr="008701EE">
              <w:t>Класс В</w:t>
            </w:r>
          </w:p>
        </w:tc>
      </w:tr>
    </w:tbl>
    <w:p w:rsidR="009B127E" w:rsidRDefault="009B127E" w:rsidP="00DB0558">
      <w:pPr>
        <w:ind w:firstLine="709"/>
        <w:rPr>
          <w:lang w:val="en-US"/>
        </w:rPr>
      </w:pPr>
    </w:p>
    <w:p w:rsidR="005172A7" w:rsidRPr="00C9343A" w:rsidRDefault="005172A7" w:rsidP="00DB0558">
      <w:pPr>
        <w:ind w:firstLine="709"/>
      </w:pPr>
      <w:r w:rsidRPr="00C9343A">
        <w:t xml:space="preserve">Как видно из выше приведённых некоторых параметров линейки транзисторов наиболее подходящий транзистор для нашего связного передатчика </w:t>
      </w:r>
      <w:r w:rsidRPr="00C9343A">
        <w:rPr>
          <w:b/>
          <w:bCs/>
          <w:u w:val="single"/>
        </w:rPr>
        <w:t xml:space="preserve">2Т951А, </w:t>
      </w:r>
      <w:r w:rsidRPr="00C9343A">
        <w:t xml:space="preserve">потому что имеет достаточно большое </w:t>
      </w:r>
      <w:r w:rsidRPr="00C9343A">
        <w:rPr>
          <w:b/>
          <w:bCs/>
          <w:lang w:val="en-US"/>
        </w:rPr>
        <w:t>r</w:t>
      </w:r>
      <w:r w:rsidRPr="00C9343A">
        <w:rPr>
          <w:b/>
          <w:bCs/>
          <w:vertAlign w:val="subscript"/>
        </w:rPr>
        <w:t>нас</w:t>
      </w:r>
      <w:r w:rsidRPr="00C9343A">
        <w:t xml:space="preserve"> = 1,4 а также подходит по мощности (с запасом), по диапазону рабочих частот, и по рекомендуемому режиму работы.</w:t>
      </w:r>
    </w:p>
    <w:p w:rsidR="005172A7" w:rsidRPr="00C9343A" w:rsidRDefault="005172A7" w:rsidP="00DB0558">
      <w:pPr>
        <w:ind w:firstLine="709"/>
      </w:pPr>
      <w:r w:rsidRPr="00C9343A">
        <w:t>Выбранный транзистор имеет следующие параметры:</w:t>
      </w:r>
    </w:p>
    <w:p w:rsidR="008701EE" w:rsidRDefault="008701EE" w:rsidP="00DB0558">
      <w:pPr>
        <w:pStyle w:val="22"/>
        <w:ind w:firstLine="709"/>
        <w:rPr>
          <w:b/>
          <w:bCs/>
          <w:lang w:val="uk-UA"/>
        </w:rPr>
      </w:pPr>
    </w:p>
    <w:p w:rsidR="005172A7" w:rsidRPr="00C9343A" w:rsidRDefault="005172A7" w:rsidP="00DB0558">
      <w:pPr>
        <w:pStyle w:val="22"/>
        <w:ind w:firstLine="709"/>
        <w:rPr>
          <w:b/>
          <w:bCs/>
        </w:rPr>
      </w:pPr>
      <w:r w:rsidRPr="00C9343A">
        <w:rPr>
          <w:b/>
          <w:bCs/>
        </w:rPr>
        <w:t xml:space="preserve">Таблица 3.1 Параметры выбранного транзистора </w:t>
      </w:r>
      <w:r w:rsidRPr="00C9343A">
        <w:rPr>
          <w:b/>
          <w:bCs/>
          <w:u w:val="single"/>
        </w:rPr>
        <w:t>2Т951А</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599"/>
        <w:gridCol w:w="1812"/>
      </w:tblGrid>
      <w:tr w:rsidR="005172A7" w:rsidRPr="009B127E" w:rsidTr="00656247">
        <w:trPr>
          <w:trHeight w:val="97"/>
          <w:jc w:val="center"/>
        </w:trPr>
        <w:tc>
          <w:tcPr>
            <w:tcW w:w="1153" w:type="dxa"/>
            <w:shd w:val="clear" w:color="auto" w:fill="auto"/>
          </w:tcPr>
          <w:p w:rsidR="005172A7" w:rsidRPr="009B127E" w:rsidRDefault="005172A7" w:rsidP="008701EE">
            <w:pPr>
              <w:pStyle w:val="aff2"/>
            </w:pPr>
            <w:r w:rsidRPr="009B127E">
              <w:t>Параметр</w:t>
            </w:r>
          </w:p>
        </w:tc>
        <w:tc>
          <w:tcPr>
            <w:tcW w:w="5599" w:type="dxa"/>
            <w:shd w:val="clear" w:color="auto" w:fill="auto"/>
          </w:tcPr>
          <w:p w:rsidR="005172A7" w:rsidRPr="009B127E" w:rsidRDefault="005172A7" w:rsidP="008701EE">
            <w:pPr>
              <w:pStyle w:val="aff2"/>
            </w:pPr>
            <w:r w:rsidRPr="009B127E">
              <w:t>Пояснение</w:t>
            </w:r>
          </w:p>
        </w:tc>
        <w:tc>
          <w:tcPr>
            <w:tcW w:w="1812" w:type="dxa"/>
            <w:shd w:val="clear" w:color="auto" w:fill="auto"/>
          </w:tcPr>
          <w:p w:rsidR="005172A7" w:rsidRPr="009B127E" w:rsidRDefault="005172A7" w:rsidP="008701EE">
            <w:pPr>
              <w:pStyle w:val="aff2"/>
            </w:pPr>
            <w:r w:rsidRPr="009B127E">
              <w:t>Значение</w:t>
            </w:r>
          </w:p>
        </w:tc>
      </w:tr>
      <w:tr w:rsidR="005172A7" w:rsidRPr="009B127E" w:rsidTr="00656247">
        <w:trPr>
          <w:trHeight w:val="97"/>
          <w:jc w:val="center"/>
        </w:trPr>
        <w:tc>
          <w:tcPr>
            <w:tcW w:w="1153" w:type="dxa"/>
            <w:shd w:val="clear" w:color="auto" w:fill="auto"/>
          </w:tcPr>
          <w:p w:rsidR="005172A7" w:rsidRPr="009B127E" w:rsidRDefault="005172A7" w:rsidP="008701EE">
            <w:pPr>
              <w:pStyle w:val="aff2"/>
            </w:pPr>
            <w:r w:rsidRPr="00656247">
              <w:rPr>
                <w:lang w:val="en-US"/>
              </w:rPr>
              <w:t>r</w:t>
            </w:r>
            <w:r w:rsidRPr="00656247">
              <w:rPr>
                <w:vertAlign w:val="subscript"/>
              </w:rPr>
              <w:t>б</w:t>
            </w:r>
          </w:p>
        </w:tc>
        <w:tc>
          <w:tcPr>
            <w:tcW w:w="5599" w:type="dxa"/>
            <w:shd w:val="clear" w:color="auto" w:fill="auto"/>
          </w:tcPr>
          <w:p w:rsidR="005172A7" w:rsidRPr="009B127E" w:rsidRDefault="005172A7" w:rsidP="008701EE">
            <w:pPr>
              <w:pStyle w:val="aff2"/>
            </w:pPr>
            <w:r w:rsidRPr="009B127E">
              <w:t>Сопротивление материала базы</w:t>
            </w:r>
          </w:p>
        </w:tc>
        <w:tc>
          <w:tcPr>
            <w:tcW w:w="1812" w:type="dxa"/>
            <w:shd w:val="clear" w:color="auto" w:fill="auto"/>
          </w:tcPr>
          <w:p w:rsidR="005172A7" w:rsidRPr="009B127E" w:rsidRDefault="005172A7" w:rsidP="008701EE">
            <w:pPr>
              <w:pStyle w:val="aff2"/>
            </w:pPr>
            <w:r w:rsidRPr="009B127E">
              <w:t>0,5, Ом</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r</w:t>
            </w:r>
            <w:r w:rsidRPr="00656247">
              <w:rPr>
                <w:vertAlign w:val="subscript"/>
              </w:rPr>
              <w:t>э</w:t>
            </w:r>
          </w:p>
        </w:tc>
        <w:tc>
          <w:tcPr>
            <w:tcW w:w="5599" w:type="dxa"/>
            <w:shd w:val="clear" w:color="auto" w:fill="auto"/>
          </w:tcPr>
          <w:p w:rsidR="005172A7" w:rsidRPr="009B127E" w:rsidRDefault="005172A7" w:rsidP="008701EE">
            <w:pPr>
              <w:pStyle w:val="aff2"/>
            </w:pPr>
            <w:r w:rsidRPr="009B127E">
              <w:t>Стабилизирующее сопротивление в цепи эмиттера</w:t>
            </w:r>
          </w:p>
        </w:tc>
        <w:tc>
          <w:tcPr>
            <w:tcW w:w="1812" w:type="dxa"/>
            <w:shd w:val="clear" w:color="auto" w:fill="auto"/>
          </w:tcPr>
          <w:p w:rsidR="005172A7" w:rsidRPr="009B127E" w:rsidRDefault="005172A7" w:rsidP="008701EE">
            <w:pPr>
              <w:pStyle w:val="aff2"/>
            </w:pPr>
            <w:r w:rsidRPr="009B127E">
              <w:t>0,2, Ом</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R</w:t>
            </w:r>
            <w:r w:rsidRPr="00656247">
              <w:rPr>
                <w:vertAlign w:val="subscript"/>
              </w:rPr>
              <w:t>уе</w:t>
            </w:r>
          </w:p>
        </w:tc>
        <w:tc>
          <w:tcPr>
            <w:tcW w:w="5599" w:type="dxa"/>
            <w:shd w:val="clear" w:color="auto" w:fill="auto"/>
          </w:tcPr>
          <w:p w:rsidR="005172A7" w:rsidRPr="009B127E" w:rsidRDefault="005172A7" w:rsidP="008701EE">
            <w:pPr>
              <w:pStyle w:val="aff2"/>
            </w:pPr>
            <w:r w:rsidRPr="009B127E">
              <w:t>Сопротивление утечки эмиттерного перехода</w:t>
            </w:r>
          </w:p>
        </w:tc>
        <w:tc>
          <w:tcPr>
            <w:tcW w:w="1812" w:type="dxa"/>
            <w:shd w:val="clear" w:color="auto" w:fill="auto"/>
          </w:tcPr>
          <w:p w:rsidR="005172A7" w:rsidRPr="009B127E" w:rsidRDefault="005172A7" w:rsidP="008701EE">
            <w:pPr>
              <w:pStyle w:val="aff2"/>
            </w:pPr>
            <w:r w:rsidRPr="00656247">
              <w:sym w:font="Symbol" w:char="F03E"/>
            </w:r>
            <w:r w:rsidRPr="009B127E">
              <w:t>0,1, кОм</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h</w:t>
            </w:r>
            <w:r w:rsidRPr="00656247">
              <w:rPr>
                <w:vertAlign w:val="subscript"/>
              </w:rPr>
              <w:t>21э0</w:t>
            </w:r>
          </w:p>
        </w:tc>
        <w:tc>
          <w:tcPr>
            <w:tcW w:w="5599" w:type="dxa"/>
            <w:shd w:val="clear" w:color="auto" w:fill="auto"/>
          </w:tcPr>
          <w:p w:rsidR="005172A7" w:rsidRPr="009B127E" w:rsidRDefault="005172A7" w:rsidP="008701EE">
            <w:pPr>
              <w:pStyle w:val="aff2"/>
            </w:pPr>
            <w:r w:rsidRPr="009B127E">
              <w:t>Коэффициент передачи по току в схеме с общим эмиттером ОЭ на постоянном токе</w:t>
            </w:r>
          </w:p>
        </w:tc>
        <w:tc>
          <w:tcPr>
            <w:tcW w:w="1812" w:type="dxa"/>
            <w:shd w:val="clear" w:color="auto" w:fill="auto"/>
          </w:tcPr>
          <w:p w:rsidR="005172A7" w:rsidRPr="009B127E" w:rsidRDefault="005172A7" w:rsidP="008701EE">
            <w:pPr>
              <w:pStyle w:val="aff2"/>
            </w:pPr>
            <w:r w:rsidRPr="00656247">
              <w:rPr>
                <w:b/>
                <w:bCs/>
                <w:u w:val="single"/>
              </w:rPr>
              <w:t>15</w:t>
            </w:r>
            <w:r w:rsidRPr="009B127E">
              <w:t>…100</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f</w:t>
            </w:r>
            <w:r w:rsidRPr="00656247">
              <w:rPr>
                <w:vertAlign w:val="subscript"/>
              </w:rPr>
              <w:t>т</w:t>
            </w:r>
          </w:p>
        </w:tc>
        <w:tc>
          <w:tcPr>
            <w:tcW w:w="5599" w:type="dxa"/>
            <w:shd w:val="clear" w:color="auto" w:fill="auto"/>
          </w:tcPr>
          <w:p w:rsidR="005172A7" w:rsidRPr="009B127E" w:rsidRDefault="005172A7" w:rsidP="008701EE">
            <w:pPr>
              <w:pStyle w:val="aff2"/>
            </w:pPr>
            <w:r w:rsidRPr="009B127E">
              <w:t>Граничная частота передачи по току в схеме с ОЭ</w:t>
            </w:r>
          </w:p>
        </w:tc>
        <w:tc>
          <w:tcPr>
            <w:tcW w:w="1812" w:type="dxa"/>
            <w:shd w:val="clear" w:color="auto" w:fill="auto"/>
          </w:tcPr>
          <w:p w:rsidR="005172A7" w:rsidRPr="009B127E" w:rsidRDefault="005172A7" w:rsidP="008701EE">
            <w:pPr>
              <w:pStyle w:val="aff2"/>
            </w:pPr>
            <w:r w:rsidRPr="00656247">
              <w:rPr>
                <w:b/>
                <w:bCs/>
                <w:u w:val="single"/>
              </w:rPr>
              <w:t>150</w:t>
            </w:r>
            <w:r w:rsidRPr="009B127E">
              <w:t>…420, МГц</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9B127E">
              <w:t>С</w:t>
            </w:r>
            <w:r w:rsidRPr="00656247">
              <w:rPr>
                <w:vertAlign w:val="subscript"/>
              </w:rPr>
              <w:t>к</w:t>
            </w:r>
          </w:p>
        </w:tc>
        <w:tc>
          <w:tcPr>
            <w:tcW w:w="5599" w:type="dxa"/>
            <w:shd w:val="clear" w:color="auto" w:fill="auto"/>
          </w:tcPr>
          <w:p w:rsidR="005172A7" w:rsidRPr="009B127E" w:rsidRDefault="005172A7" w:rsidP="008701EE">
            <w:pPr>
              <w:pStyle w:val="aff2"/>
            </w:pPr>
            <w:r w:rsidRPr="009B127E">
              <w:t>Барьерная ёмкость коллекторного перехода при соответствующем напряжении Е</w:t>
            </w:r>
            <w:r w:rsidRPr="00656247">
              <w:rPr>
                <w:vertAlign w:val="subscript"/>
              </w:rPr>
              <w:t>к</w:t>
            </w:r>
          </w:p>
        </w:tc>
        <w:tc>
          <w:tcPr>
            <w:tcW w:w="1812" w:type="dxa"/>
            <w:shd w:val="clear" w:color="auto" w:fill="auto"/>
          </w:tcPr>
          <w:p w:rsidR="005172A7" w:rsidRPr="009B127E" w:rsidRDefault="005172A7" w:rsidP="008701EE">
            <w:pPr>
              <w:pStyle w:val="aff2"/>
            </w:pPr>
            <w:r w:rsidRPr="009B127E">
              <w:t>60…</w:t>
            </w:r>
            <w:r w:rsidRPr="00656247">
              <w:rPr>
                <w:b/>
                <w:bCs/>
                <w:u w:val="single"/>
              </w:rPr>
              <w:t>70</w:t>
            </w:r>
            <w:r w:rsidRPr="00656247">
              <w:rPr>
                <w:u w:val="single"/>
              </w:rPr>
              <w:t>,</w:t>
            </w:r>
            <w:r w:rsidRPr="009B127E">
              <w:t xml:space="preserve"> пФ при Е</w:t>
            </w:r>
            <w:r w:rsidRPr="00656247">
              <w:rPr>
                <w:vertAlign w:val="subscript"/>
              </w:rPr>
              <w:t>к</w:t>
            </w:r>
            <w:r w:rsidRPr="009B127E">
              <w:t>=28, В</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9B127E">
              <w:t>С</w:t>
            </w:r>
            <w:r w:rsidRPr="00656247">
              <w:rPr>
                <w:vertAlign w:val="subscript"/>
              </w:rPr>
              <w:t>э</w:t>
            </w:r>
          </w:p>
        </w:tc>
        <w:tc>
          <w:tcPr>
            <w:tcW w:w="5599" w:type="dxa"/>
            <w:shd w:val="clear" w:color="auto" w:fill="auto"/>
          </w:tcPr>
          <w:p w:rsidR="005172A7" w:rsidRPr="009B127E" w:rsidRDefault="005172A7" w:rsidP="008701EE">
            <w:pPr>
              <w:pStyle w:val="aff2"/>
            </w:pPr>
            <w:r w:rsidRPr="009B127E">
              <w:t>Барьерная ёмкость эмиттерного перехода при соответствующем напряжении Е</w:t>
            </w:r>
            <w:r w:rsidRPr="00656247">
              <w:rPr>
                <w:vertAlign w:val="subscript"/>
              </w:rPr>
              <w:t>э</w:t>
            </w:r>
          </w:p>
        </w:tc>
        <w:tc>
          <w:tcPr>
            <w:tcW w:w="1812" w:type="dxa"/>
            <w:shd w:val="clear" w:color="auto" w:fill="auto"/>
          </w:tcPr>
          <w:p w:rsidR="005172A7" w:rsidRPr="009B127E" w:rsidRDefault="005172A7" w:rsidP="008701EE">
            <w:pPr>
              <w:pStyle w:val="aff2"/>
            </w:pPr>
            <w:r w:rsidRPr="009B127E">
              <w:t>600, пФ при Е</w:t>
            </w:r>
            <w:r w:rsidRPr="00656247">
              <w:rPr>
                <w:vertAlign w:val="subscript"/>
              </w:rPr>
              <w:t>э</w:t>
            </w:r>
            <w:r w:rsidRPr="009B127E">
              <w:t>=0, В</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sym w:font="Symbol" w:char="F074"/>
            </w:r>
            <w:r w:rsidRPr="00656247">
              <w:rPr>
                <w:vertAlign w:val="subscript"/>
              </w:rPr>
              <w:t>к</w:t>
            </w:r>
          </w:p>
        </w:tc>
        <w:tc>
          <w:tcPr>
            <w:tcW w:w="5599" w:type="dxa"/>
            <w:shd w:val="clear" w:color="auto" w:fill="auto"/>
          </w:tcPr>
          <w:p w:rsidR="005172A7" w:rsidRPr="009B127E" w:rsidRDefault="005172A7" w:rsidP="008701EE">
            <w:pPr>
              <w:pStyle w:val="aff2"/>
            </w:pPr>
            <w:r w:rsidRPr="009B127E">
              <w:t>Постоянная времени коллекторного перехода</w:t>
            </w:r>
          </w:p>
        </w:tc>
        <w:tc>
          <w:tcPr>
            <w:tcW w:w="1812" w:type="dxa"/>
            <w:shd w:val="clear" w:color="auto" w:fill="auto"/>
          </w:tcPr>
          <w:p w:rsidR="005172A7" w:rsidRPr="009B127E" w:rsidRDefault="005172A7" w:rsidP="008701EE">
            <w:pPr>
              <w:pStyle w:val="aff2"/>
            </w:pPr>
            <w:r w:rsidRPr="00656247">
              <w:sym w:font="Symbol" w:char="F03C"/>
            </w:r>
            <w:r w:rsidRPr="009B127E">
              <w:t>20 пс при Е</w:t>
            </w:r>
            <w:r w:rsidRPr="00656247">
              <w:rPr>
                <w:vertAlign w:val="subscript"/>
              </w:rPr>
              <w:t>к</w:t>
            </w:r>
            <w:r w:rsidRPr="009B127E">
              <w:t>=10, В</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L</w:t>
            </w:r>
            <w:r w:rsidRPr="00656247">
              <w:rPr>
                <w:vertAlign w:val="subscript"/>
              </w:rPr>
              <w:t>э</w:t>
            </w:r>
          </w:p>
        </w:tc>
        <w:tc>
          <w:tcPr>
            <w:tcW w:w="5599" w:type="dxa"/>
            <w:shd w:val="clear" w:color="auto" w:fill="auto"/>
          </w:tcPr>
          <w:p w:rsidR="005172A7" w:rsidRPr="009B127E" w:rsidRDefault="005172A7" w:rsidP="008701EE">
            <w:pPr>
              <w:pStyle w:val="aff2"/>
            </w:pPr>
            <w:r w:rsidRPr="009B127E">
              <w:t>Индуктивность вывода эмиттера транзистора</w:t>
            </w:r>
          </w:p>
        </w:tc>
        <w:tc>
          <w:tcPr>
            <w:tcW w:w="1812" w:type="dxa"/>
            <w:shd w:val="clear" w:color="auto" w:fill="auto"/>
          </w:tcPr>
          <w:p w:rsidR="005172A7" w:rsidRPr="009B127E" w:rsidRDefault="005172A7" w:rsidP="008701EE">
            <w:pPr>
              <w:pStyle w:val="aff2"/>
            </w:pPr>
            <w:r w:rsidRPr="009B127E">
              <w:t>2,8…</w:t>
            </w:r>
            <w:r w:rsidRPr="00656247">
              <w:rPr>
                <w:b/>
                <w:bCs/>
                <w:u w:val="single"/>
              </w:rPr>
              <w:t>3,8</w:t>
            </w:r>
            <w:r w:rsidRPr="00656247">
              <w:rPr>
                <w:u w:val="single"/>
              </w:rPr>
              <w:t>,</w:t>
            </w:r>
            <w:r w:rsidRPr="009B127E">
              <w:t xml:space="preserve"> нГн</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L</w:t>
            </w:r>
            <w:r w:rsidRPr="00656247">
              <w:rPr>
                <w:vertAlign w:val="subscript"/>
              </w:rPr>
              <w:t>б</w:t>
            </w:r>
          </w:p>
        </w:tc>
        <w:tc>
          <w:tcPr>
            <w:tcW w:w="5599" w:type="dxa"/>
            <w:shd w:val="clear" w:color="auto" w:fill="auto"/>
          </w:tcPr>
          <w:p w:rsidR="005172A7" w:rsidRPr="009B127E" w:rsidRDefault="005172A7" w:rsidP="008701EE">
            <w:pPr>
              <w:pStyle w:val="aff2"/>
            </w:pPr>
            <w:r w:rsidRPr="009B127E">
              <w:t>Индуктивность вывода базы транзистора</w:t>
            </w:r>
          </w:p>
        </w:tc>
        <w:tc>
          <w:tcPr>
            <w:tcW w:w="1812" w:type="dxa"/>
            <w:shd w:val="clear" w:color="auto" w:fill="auto"/>
          </w:tcPr>
          <w:p w:rsidR="005172A7" w:rsidRPr="009B127E" w:rsidRDefault="005172A7" w:rsidP="008701EE">
            <w:pPr>
              <w:pStyle w:val="aff2"/>
            </w:pPr>
            <w:r w:rsidRPr="009B127E">
              <w:t>2,1…</w:t>
            </w:r>
            <w:r w:rsidRPr="00656247">
              <w:rPr>
                <w:b/>
                <w:bCs/>
                <w:u w:val="single"/>
              </w:rPr>
              <w:t>3,2</w:t>
            </w:r>
            <w:r w:rsidRPr="00656247">
              <w:rPr>
                <w:u w:val="single"/>
              </w:rPr>
              <w:t>,</w:t>
            </w:r>
            <w:r w:rsidRPr="009B127E">
              <w:t xml:space="preserve"> нГн</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L</w:t>
            </w:r>
            <w:r w:rsidRPr="00656247">
              <w:rPr>
                <w:vertAlign w:val="subscript"/>
              </w:rPr>
              <w:t>к</w:t>
            </w:r>
          </w:p>
        </w:tc>
        <w:tc>
          <w:tcPr>
            <w:tcW w:w="5599" w:type="dxa"/>
            <w:shd w:val="clear" w:color="auto" w:fill="auto"/>
          </w:tcPr>
          <w:p w:rsidR="005172A7" w:rsidRPr="009B127E" w:rsidRDefault="005172A7" w:rsidP="008701EE">
            <w:pPr>
              <w:pStyle w:val="aff2"/>
            </w:pPr>
            <w:r w:rsidRPr="009B127E">
              <w:t>Индуктивность вывода коллектора транзистора</w:t>
            </w:r>
          </w:p>
        </w:tc>
        <w:tc>
          <w:tcPr>
            <w:tcW w:w="1812" w:type="dxa"/>
            <w:shd w:val="clear" w:color="auto" w:fill="auto"/>
          </w:tcPr>
          <w:p w:rsidR="005172A7" w:rsidRPr="009B127E" w:rsidRDefault="005172A7" w:rsidP="008701EE">
            <w:pPr>
              <w:pStyle w:val="aff2"/>
            </w:pPr>
            <w:r w:rsidRPr="009B127E">
              <w:t>1,3…</w:t>
            </w:r>
            <w:r w:rsidRPr="00656247">
              <w:rPr>
                <w:b/>
                <w:bCs/>
                <w:u w:val="single"/>
              </w:rPr>
              <w:t>3,2</w:t>
            </w:r>
            <w:r w:rsidRPr="00656247">
              <w:rPr>
                <w:u w:val="single"/>
              </w:rPr>
              <w:t>,</w:t>
            </w:r>
            <w:r w:rsidRPr="009B127E">
              <w:t xml:space="preserve"> нГн</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E</w:t>
            </w:r>
            <w:r w:rsidRPr="00656247">
              <w:rPr>
                <w:vertAlign w:val="subscript"/>
              </w:rPr>
              <w:t>кэ доп</w:t>
            </w:r>
          </w:p>
        </w:tc>
        <w:tc>
          <w:tcPr>
            <w:tcW w:w="5599" w:type="dxa"/>
            <w:shd w:val="clear" w:color="auto" w:fill="auto"/>
          </w:tcPr>
          <w:p w:rsidR="005172A7" w:rsidRPr="009B127E" w:rsidRDefault="005172A7" w:rsidP="008701EE">
            <w:pPr>
              <w:pStyle w:val="aff2"/>
            </w:pPr>
            <w:r w:rsidRPr="009B127E">
              <w:t>Предельное напряжение на коллекторе</w:t>
            </w:r>
          </w:p>
        </w:tc>
        <w:tc>
          <w:tcPr>
            <w:tcW w:w="1812" w:type="dxa"/>
            <w:shd w:val="clear" w:color="auto" w:fill="auto"/>
          </w:tcPr>
          <w:p w:rsidR="005172A7" w:rsidRPr="009B127E" w:rsidRDefault="005172A7" w:rsidP="008701EE">
            <w:pPr>
              <w:pStyle w:val="aff2"/>
            </w:pPr>
            <w:r w:rsidRPr="00656247">
              <w:rPr>
                <w:b/>
                <w:bCs/>
                <w:color w:val="FF0000"/>
              </w:rPr>
              <w:t>65</w:t>
            </w:r>
            <w:r w:rsidRPr="009B127E">
              <w:t>, В при Е</w:t>
            </w:r>
            <w:r w:rsidRPr="00656247">
              <w:rPr>
                <w:vertAlign w:val="subscript"/>
              </w:rPr>
              <w:t>кб имп</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E</w:t>
            </w:r>
            <w:r w:rsidRPr="00656247">
              <w:rPr>
                <w:vertAlign w:val="subscript"/>
              </w:rPr>
              <w:t>кэ имп</w:t>
            </w:r>
          </w:p>
        </w:tc>
        <w:tc>
          <w:tcPr>
            <w:tcW w:w="5599" w:type="dxa"/>
            <w:shd w:val="clear" w:color="auto" w:fill="auto"/>
          </w:tcPr>
          <w:p w:rsidR="005172A7" w:rsidRPr="009B127E" w:rsidRDefault="005172A7" w:rsidP="008701EE">
            <w:pPr>
              <w:pStyle w:val="aff2"/>
            </w:pPr>
            <w:r w:rsidRPr="009B127E">
              <w:t>Предельное значение импульсного напряжения на коллекторе</w:t>
            </w:r>
          </w:p>
        </w:tc>
        <w:tc>
          <w:tcPr>
            <w:tcW w:w="1812" w:type="dxa"/>
            <w:shd w:val="clear" w:color="auto" w:fill="auto"/>
          </w:tcPr>
          <w:p w:rsidR="005172A7" w:rsidRPr="009B127E" w:rsidRDefault="005172A7" w:rsidP="008701EE">
            <w:pPr>
              <w:pStyle w:val="aff2"/>
            </w:pPr>
            <w:r w:rsidRPr="00656247">
              <w:rPr>
                <w:b/>
                <w:bCs/>
                <w:color w:val="FF0000"/>
              </w:rPr>
              <w:t>60</w:t>
            </w:r>
            <w:r w:rsidRPr="009B127E">
              <w:t>, В</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E</w:t>
            </w:r>
            <w:r w:rsidRPr="00656247">
              <w:rPr>
                <w:vertAlign w:val="subscript"/>
              </w:rPr>
              <w:t>к доп</w:t>
            </w:r>
            <w:r w:rsidRPr="009B127E">
              <w:t xml:space="preserve"> </w:t>
            </w:r>
          </w:p>
        </w:tc>
        <w:tc>
          <w:tcPr>
            <w:tcW w:w="5599" w:type="dxa"/>
            <w:shd w:val="clear" w:color="auto" w:fill="auto"/>
          </w:tcPr>
          <w:p w:rsidR="005172A7" w:rsidRPr="009B127E" w:rsidRDefault="005172A7" w:rsidP="008701EE">
            <w:pPr>
              <w:pStyle w:val="aff2"/>
            </w:pPr>
            <w:r w:rsidRPr="009B127E">
              <w:t>Допустимое значение питающего напряжения на коллекторе</w:t>
            </w:r>
          </w:p>
        </w:tc>
        <w:tc>
          <w:tcPr>
            <w:tcW w:w="1812" w:type="dxa"/>
            <w:shd w:val="clear" w:color="auto" w:fill="auto"/>
          </w:tcPr>
          <w:p w:rsidR="005172A7" w:rsidRPr="009B127E" w:rsidRDefault="005172A7" w:rsidP="008701EE">
            <w:pPr>
              <w:pStyle w:val="aff2"/>
            </w:pPr>
            <w:r w:rsidRPr="00656247">
              <w:rPr>
                <w:b/>
                <w:bCs/>
                <w:color w:val="FF0000"/>
              </w:rPr>
              <w:t>28</w:t>
            </w:r>
            <w:r w:rsidRPr="009B127E">
              <w:t>, В</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E</w:t>
            </w:r>
            <w:r w:rsidRPr="00656247">
              <w:rPr>
                <w:vertAlign w:val="subscript"/>
              </w:rPr>
              <w:t>бэ доп</w:t>
            </w:r>
          </w:p>
        </w:tc>
        <w:tc>
          <w:tcPr>
            <w:tcW w:w="5599" w:type="dxa"/>
            <w:shd w:val="clear" w:color="auto" w:fill="auto"/>
          </w:tcPr>
          <w:p w:rsidR="005172A7" w:rsidRPr="009B127E" w:rsidRDefault="005172A7" w:rsidP="008701EE">
            <w:pPr>
              <w:pStyle w:val="aff2"/>
            </w:pPr>
            <w:r w:rsidRPr="009B127E">
              <w:t>Допустимое значение обратного напряжения на эмиттерном переходе</w:t>
            </w:r>
          </w:p>
        </w:tc>
        <w:tc>
          <w:tcPr>
            <w:tcW w:w="1812" w:type="dxa"/>
            <w:shd w:val="clear" w:color="auto" w:fill="auto"/>
          </w:tcPr>
          <w:p w:rsidR="005172A7" w:rsidRPr="009B127E" w:rsidRDefault="005172A7" w:rsidP="008701EE">
            <w:pPr>
              <w:pStyle w:val="aff2"/>
            </w:pPr>
            <w:r w:rsidRPr="00656247">
              <w:rPr>
                <w:b/>
                <w:bCs/>
                <w:color w:val="FF0000"/>
              </w:rPr>
              <w:t>4</w:t>
            </w:r>
            <w:r w:rsidRPr="009B127E">
              <w:t>, В</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I</w:t>
            </w:r>
            <w:r w:rsidRPr="00656247">
              <w:rPr>
                <w:vertAlign w:val="subscript"/>
              </w:rPr>
              <w:t>к0 доп</w:t>
            </w:r>
          </w:p>
        </w:tc>
        <w:tc>
          <w:tcPr>
            <w:tcW w:w="5599" w:type="dxa"/>
            <w:shd w:val="clear" w:color="auto" w:fill="auto"/>
          </w:tcPr>
          <w:p w:rsidR="005172A7" w:rsidRPr="009B127E" w:rsidRDefault="005172A7" w:rsidP="008701EE">
            <w:pPr>
              <w:pStyle w:val="aff2"/>
            </w:pPr>
            <w:r w:rsidRPr="009B127E">
              <w:t>Допустимое значение постоянной составляющей коллекторного тока</w:t>
            </w:r>
          </w:p>
        </w:tc>
        <w:tc>
          <w:tcPr>
            <w:tcW w:w="1812" w:type="dxa"/>
            <w:shd w:val="clear" w:color="auto" w:fill="auto"/>
          </w:tcPr>
          <w:p w:rsidR="005172A7" w:rsidRPr="009B127E" w:rsidRDefault="005172A7" w:rsidP="008701EE">
            <w:pPr>
              <w:pStyle w:val="aff2"/>
            </w:pPr>
            <w:r w:rsidRPr="00656247">
              <w:rPr>
                <w:b/>
                <w:bCs/>
                <w:color w:val="FF0000"/>
              </w:rPr>
              <w:t>5</w:t>
            </w:r>
            <w:r w:rsidRPr="009B127E">
              <w:t>, А</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I</w:t>
            </w:r>
            <w:r w:rsidRPr="00656247">
              <w:rPr>
                <w:vertAlign w:val="subscript"/>
              </w:rPr>
              <w:t>б0 доп</w:t>
            </w:r>
          </w:p>
        </w:tc>
        <w:tc>
          <w:tcPr>
            <w:tcW w:w="5599" w:type="dxa"/>
            <w:shd w:val="clear" w:color="auto" w:fill="auto"/>
          </w:tcPr>
          <w:p w:rsidR="005172A7" w:rsidRPr="009B127E" w:rsidRDefault="005172A7" w:rsidP="008701EE">
            <w:pPr>
              <w:pStyle w:val="aff2"/>
            </w:pPr>
            <w:r w:rsidRPr="009B127E">
              <w:t>Допустимое значение постоянной составляющей базового тока</w:t>
            </w:r>
          </w:p>
        </w:tc>
        <w:tc>
          <w:tcPr>
            <w:tcW w:w="1812" w:type="dxa"/>
            <w:shd w:val="clear" w:color="auto" w:fill="auto"/>
          </w:tcPr>
          <w:p w:rsidR="005172A7" w:rsidRPr="009B127E" w:rsidRDefault="005172A7" w:rsidP="008701EE">
            <w:pPr>
              <w:pStyle w:val="aff2"/>
            </w:pPr>
            <w:r w:rsidRPr="00656247">
              <w:rPr>
                <w:b/>
                <w:bCs/>
                <w:color w:val="FF0000"/>
              </w:rPr>
              <w:t>1,0</w:t>
            </w:r>
            <w:r w:rsidRPr="009B127E">
              <w:t>, А</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t</w:t>
            </w:r>
            <w:r w:rsidRPr="00656247">
              <w:rPr>
                <w:vertAlign w:val="subscript"/>
              </w:rPr>
              <w:t>п доп</w:t>
            </w:r>
          </w:p>
        </w:tc>
        <w:tc>
          <w:tcPr>
            <w:tcW w:w="5599" w:type="dxa"/>
            <w:shd w:val="clear" w:color="auto" w:fill="auto"/>
          </w:tcPr>
          <w:p w:rsidR="005172A7" w:rsidRPr="009B127E" w:rsidRDefault="005172A7" w:rsidP="008701EE">
            <w:pPr>
              <w:pStyle w:val="aff2"/>
            </w:pPr>
            <w:r w:rsidRPr="009B127E">
              <w:t>Допустимая температура переходов транзистора</w:t>
            </w:r>
          </w:p>
        </w:tc>
        <w:tc>
          <w:tcPr>
            <w:tcW w:w="1812" w:type="dxa"/>
            <w:shd w:val="clear" w:color="auto" w:fill="auto"/>
          </w:tcPr>
          <w:p w:rsidR="005172A7" w:rsidRPr="009B127E" w:rsidRDefault="005172A7" w:rsidP="008701EE">
            <w:pPr>
              <w:pStyle w:val="aff2"/>
            </w:pPr>
            <w:r w:rsidRPr="009B127E">
              <w:t xml:space="preserve">200, </w:t>
            </w:r>
            <w:r w:rsidRPr="00656247">
              <w:rPr>
                <w:lang w:val="en-US"/>
              </w:rPr>
              <w:sym w:font="Symbol" w:char="F0B0"/>
            </w:r>
            <w:r w:rsidRPr="00656247">
              <w:rPr>
                <w:lang w:val="en-US"/>
              </w:rPr>
              <w:t>C</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t>R</w:t>
            </w:r>
            <w:r w:rsidRPr="00656247">
              <w:rPr>
                <w:vertAlign w:val="subscript"/>
              </w:rPr>
              <w:t>пк</w:t>
            </w:r>
          </w:p>
        </w:tc>
        <w:tc>
          <w:tcPr>
            <w:tcW w:w="5599" w:type="dxa"/>
            <w:shd w:val="clear" w:color="auto" w:fill="auto"/>
          </w:tcPr>
          <w:p w:rsidR="005172A7" w:rsidRPr="009B127E" w:rsidRDefault="005172A7" w:rsidP="008701EE">
            <w:pPr>
              <w:pStyle w:val="aff2"/>
            </w:pPr>
            <w:r w:rsidRPr="009B127E">
              <w:t>Тепловое сопротивление переход (кристалл)</w:t>
            </w:r>
            <w:r w:rsidR="00DB0558">
              <w:t xml:space="preserve"> - </w:t>
            </w:r>
            <w:r w:rsidRPr="009B127E">
              <w:t>корпус</w:t>
            </w:r>
          </w:p>
        </w:tc>
        <w:tc>
          <w:tcPr>
            <w:tcW w:w="1812" w:type="dxa"/>
            <w:shd w:val="clear" w:color="auto" w:fill="auto"/>
          </w:tcPr>
          <w:p w:rsidR="005172A7" w:rsidRPr="009B127E" w:rsidRDefault="005172A7" w:rsidP="008701EE">
            <w:pPr>
              <w:pStyle w:val="aff2"/>
            </w:pPr>
            <w:r w:rsidRPr="009B127E">
              <w:t xml:space="preserve">2,83, </w:t>
            </w:r>
            <w:r w:rsidRPr="00656247">
              <w:sym w:font="Symbol" w:char="F0B0"/>
            </w:r>
            <w:r w:rsidRPr="009B127E">
              <w:t>С/Вт</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rPr>
                <w:lang w:val="en-US"/>
              </w:rPr>
              <w:lastRenderedPageBreak/>
              <w:t>f</w:t>
            </w:r>
            <w:r w:rsidRPr="00656247">
              <w:rPr>
                <w:lang w:val="en-US"/>
              </w:rPr>
              <w:sym w:font="Symbol" w:char="F0A2"/>
            </w:r>
            <w:r w:rsidRPr="009B127E">
              <w:t xml:space="preserve"> </w:t>
            </w:r>
          </w:p>
        </w:tc>
        <w:tc>
          <w:tcPr>
            <w:tcW w:w="5599" w:type="dxa"/>
            <w:shd w:val="clear" w:color="auto" w:fill="auto"/>
          </w:tcPr>
          <w:p w:rsidR="005172A7" w:rsidRPr="009B127E" w:rsidRDefault="005172A7" w:rsidP="008701EE">
            <w:pPr>
              <w:pStyle w:val="aff2"/>
            </w:pPr>
            <w:r w:rsidRPr="009B127E">
              <w:t>Экспериментальное значение верхней частоты диапазона</w:t>
            </w:r>
          </w:p>
        </w:tc>
        <w:tc>
          <w:tcPr>
            <w:tcW w:w="1812" w:type="dxa"/>
            <w:shd w:val="clear" w:color="auto" w:fill="auto"/>
          </w:tcPr>
          <w:p w:rsidR="005172A7" w:rsidRPr="009B127E" w:rsidRDefault="005172A7" w:rsidP="008701EE">
            <w:pPr>
              <w:pStyle w:val="aff2"/>
            </w:pPr>
            <w:r w:rsidRPr="00656247">
              <w:rPr>
                <w:b/>
                <w:bCs/>
                <w:color w:val="FF0000"/>
              </w:rPr>
              <w:t>80</w:t>
            </w:r>
            <w:r w:rsidRPr="009B127E">
              <w:t>, Мгц</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9B127E">
              <w:t>К</w:t>
            </w:r>
            <w:r w:rsidRPr="00656247">
              <w:rPr>
                <w:vertAlign w:val="subscript"/>
                <w:lang w:val="en-US"/>
              </w:rPr>
              <w:t>p</w:t>
            </w:r>
          </w:p>
        </w:tc>
        <w:tc>
          <w:tcPr>
            <w:tcW w:w="5599" w:type="dxa"/>
            <w:shd w:val="clear" w:color="auto" w:fill="auto"/>
          </w:tcPr>
          <w:p w:rsidR="005172A7" w:rsidRPr="009B127E" w:rsidRDefault="005172A7" w:rsidP="008701EE">
            <w:pPr>
              <w:pStyle w:val="aff2"/>
            </w:pPr>
            <w:r w:rsidRPr="009B127E">
              <w:t>Коэффициент усиления по мощности</w:t>
            </w:r>
          </w:p>
        </w:tc>
        <w:tc>
          <w:tcPr>
            <w:tcW w:w="1812" w:type="dxa"/>
            <w:shd w:val="clear" w:color="auto" w:fill="auto"/>
          </w:tcPr>
          <w:p w:rsidR="005172A7" w:rsidRPr="009B127E" w:rsidRDefault="005172A7" w:rsidP="008701EE">
            <w:pPr>
              <w:pStyle w:val="aff2"/>
            </w:pPr>
            <w:r w:rsidRPr="009B127E">
              <w:t>8,3…25</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656247">
              <w:sym w:font="Symbol" w:char="F068"/>
            </w:r>
          </w:p>
        </w:tc>
        <w:tc>
          <w:tcPr>
            <w:tcW w:w="5599" w:type="dxa"/>
            <w:shd w:val="clear" w:color="auto" w:fill="auto"/>
          </w:tcPr>
          <w:p w:rsidR="005172A7" w:rsidRPr="009B127E" w:rsidRDefault="005172A7" w:rsidP="008701EE">
            <w:pPr>
              <w:pStyle w:val="aff2"/>
            </w:pPr>
            <w:r w:rsidRPr="009B127E">
              <w:t>Коэффициент полезного действия</w:t>
            </w:r>
          </w:p>
        </w:tc>
        <w:tc>
          <w:tcPr>
            <w:tcW w:w="1812" w:type="dxa"/>
            <w:shd w:val="clear" w:color="auto" w:fill="auto"/>
          </w:tcPr>
          <w:p w:rsidR="005172A7" w:rsidRPr="009B127E" w:rsidRDefault="005172A7" w:rsidP="008701EE">
            <w:pPr>
              <w:pStyle w:val="aff2"/>
            </w:pPr>
            <w:r w:rsidRPr="009B127E">
              <w:t>60…80, %</w:t>
            </w:r>
          </w:p>
        </w:tc>
      </w:tr>
      <w:tr w:rsidR="005172A7" w:rsidRPr="009B127E" w:rsidTr="00656247">
        <w:trPr>
          <w:trHeight w:val="76"/>
          <w:jc w:val="center"/>
        </w:trPr>
        <w:tc>
          <w:tcPr>
            <w:tcW w:w="1153" w:type="dxa"/>
            <w:shd w:val="clear" w:color="auto" w:fill="auto"/>
          </w:tcPr>
          <w:p w:rsidR="005172A7" w:rsidRPr="009B127E" w:rsidRDefault="005172A7" w:rsidP="008701EE">
            <w:pPr>
              <w:pStyle w:val="aff2"/>
            </w:pPr>
            <w:r w:rsidRPr="009B127E">
              <w:t>Е</w:t>
            </w:r>
            <w:r w:rsidRPr="00656247">
              <w:sym w:font="Symbol" w:char="F0A2"/>
            </w:r>
            <w:r w:rsidRPr="00656247">
              <w:rPr>
                <w:vertAlign w:val="subscript"/>
              </w:rPr>
              <w:t>к</w:t>
            </w:r>
          </w:p>
        </w:tc>
        <w:tc>
          <w:tcPr>
            <w:tcW w:w="5599" w:type="dxa"/>
            <w:shd w:val="clear" w:color="auto" w:fill="auto"/>
          </w:tcPr>
          <w:p w:rsidR="005172A7" w:rsidRPr="009B127E" w:rsidRDefault="005172A7" w:rsidP="008701EE">
            <w:pPr>
              <w:pStyle w:val="aff2"/>
            </w:pPr>
            <w:r w:rsidRPr="009B127E">
              <w:t>Напряжение коллекторного питания при эксперименте</w:t>
            </w:r>
          </w:p>
        </w:tc>
        <w:tc>
          <w:tcPr>
            <w:tcW w:w="1812" w:type="dxa"/>
            <w:shd w:val="clear" w:color="auto" w:fill="auto"/>
          </w:tcPr>
          <w:p w:rsidR="005172A7" w:rsidRPr="009B127E" w:rsidRDefault="005172A7" w:rsidP="008701EE">
            <w:pPr>
              <w:pStyle w:val="aff2"/>
            </w:pPr>
            <w:r w:rsidRPr="009B127E">
              <w:t>28, В</w:t>
            </w:r>
          </w:p>
        </w:tc>
      </w:tr>
      <w:tr w:rsidR="005172A7" w:rsidRPr="009B127E" w:rsidTr="00656247">
        <w:trPr>
          <w:trHeight w:val="76"/>
          <w:jc w:val="center"/>
        </w:trPr>
        <w:tc>
          <w:tcPr>
            <w:tcW w:w="8564" w:type="dxa"/>
            <w:gridSpan w:val="3"/>
            <w:shd w:val="clear" w:color="auto" w:fill="auto"/>
          </w:tcPr>
          <w:p w:rsidR="005172A7" w:rsidRPr="009B127E" w:rsidRDefault="005172A7" w:rsidP="008701EE">
            <w:pPr>
              <w:pStyle w:val="aff2"/>
            </w:pPr>
            <w:r w:rsidRPr="009B127E">
              <w:t>Схема включения с ОЭ</w:t>
            </w:r>
          </w:p>
        </w:tc>
      </w:tr>
    </w:tbl>
    <w:p w:rsidR="009B127E" w:rsidRDefault="009B127E" w:rsidP="00DB0558">
      <w:pPr>
        <w:pStyle w:val="22"/>
        <w:ind w:firstLine="709"/>
        <w:rPr>
          <w:lang w:val="en-US"/>
        </w:rPr>
      </w:pPr>
    </w:p>
    <w:p w:rsidR="005172A7" w:rsidRPr="00C9343A" w:rsidRDefault="005172A7" w:rsidP="00DB0558">
      <w:pPr>
        <w:pStyle w:val="22"/>
        <w:ind w:firstLine="709"/>
      </w:pPr>
      <w:r w:rsidRPr="00C9343A">
        <w:t>Перечисленные в этой таблице параметры, используются при расчёте коллекторной и базовой цепей транзистора.</w:t>
      </w:r>
    </w:p>
    <w:p w:rsidR="005172A7" w:rsidRPr="00C9343A" w:rsidRDefault="005172A7" w:rsidP="00DB0558">
      <w:pPr>
        <w:pStyle w:val="22"/>
        <w:ind w:firstLine="709"/>
      </w:pPr>
      <w:r w:rsidRPr="00C9343A">
        <w:t>Расчёт коллекторной цепи можно проводить независимо от схемы включения транзистора, а входной</w:t>
      </w:r>
      <w:r w:rsidR="00DB0558">
        <w:t xml:space="preserve"> - </w:t>
      </w:r>
      <w:r w:rsidRPr="00C9343A">
        <w:t>раздельно для схем с ОЭ или с ОБ. В нашем случае, для оконечного каскада выбрана однотактная схема ГВВ, а схема включения транзистора – схема с ОЭ.</w:t>
      </w:r>
    </w:p>
    <w:p w:rsidR="005172A7" w:rsidRPr="00C9343A" w:rsidRDefault="005172A7" w:rsidP="00DB0558">
      <w:pPr>
        <w:ind w:firstLine="709"/>
      </w:pPr>
    </w:p>
    <w:p w:rsidR="005172A7" w:rsidRPr="00C9343A" w:rsidRDefault="008701EE" w:rsidP="008701EE">
      <w:pPr>
        <w:pStyle w:val="2"/>
      </w:pPr>
      <w:bookmarkStart w:id="11" w:name="_Toc536496895"/>
      <w:bookmarkStart w:id="12" w:name="_Toc254354949"/>
      <w:r>
        <w:rPr>
          <w:lang w:val="uk-UA"/>
        </w:rPr>
        <w:t xml:space="preserve">3.2 </w:t>
      </w:r>
      <w:r w:rsidR="005172A7" w:rsidRPr="00C9343A">
        <w:t>Расчёт коллекторной цепи</w:t>
      </w:r>
      <w:bookmarkEnd w:id="11"/>
      <w:bookmarkEnd w:id="12"/>
    </w:p>
    <w:p w:rsidR="009B127E" w:rsidRDefault="009B127E" w:rsidP="00DB0558">
      <w:pPr>
        <w:ind w:firstLine="709"/>
        <w:rPr>
          <w:lang w:val="en-US"/>
        </w:rPr>
      </w:pPr>
    </w:p>
    <w:p w:rsidR="005172A7" w:rsidRPr="00C9343A" w:rsidRDefault="005172A7" w:rsidP="00DB0558">
      <w:pPr>
        <w:ind w:firstLine="709"/>
      </w:pPr>
      <w:r w:rsidRPr="00C9343A">
        <w:t>Для современных мощных биполярных транзисторов, как правило, оговаривается номинальное напряжение коллекторного питания Е</w:t>
      </w:r>
      <w:r w:rsidRPr="00C9343A">
        <w:rPr>
          <w:vertAlign w:val="subscript"/>
        </w:rPr>
        <w:t>к.п</w:t>
      </w:r>
      <w:r w:rsidRPr="00C9343A">
        <w:t>. В нашем случае по техническому заданию питание передатчика осуществляется от сети 220 В 50 Гц, т.е. нет ограничений по питающему напряжению. Поскольку напряжение Е</w:t>
      </w:r>
      <w:r w:rsidRPr="00C9343A">
        <w:rPr>
          <w:vertAlign w:val="subscript"/>
        </w:rPr>
        <w:t>к.п</w:t>
      </w:r>
      <w:r w:rsidRPr="00C9343A">
        <w:t xml:space="preserve"> не задано то в мощном каскаде определим его исходя из допустимого Е</w:t>
      </w:r>
      <w:r w:rsidRPr="00C9343A">
        <w:rPr>
          <w:vertAlign w:val="subscript"/>
        </w:rPr>
        <w:t>к доп</w:t>
      </w:r>
      <w:r w:rsidRPr="00C9343A">
        <w:t xml:space="preserve"> которое равно 28 В (</w:t>
      </w:r>
      <w:r w:rsidRPr="00C9343A">
        <w:rPr>
          <w:b/>
          <w:bCs/>
        </w:rPr>
        <w:t>см</w:t>
      </w:r>
      <w:r w:rsidRPr="00C9343A">
        <w:t xml:space="preserve">. </w:t>
      </w:r>
      <w:r w:rsidRPr="00C9343A">
        <w:rPr>
          <w:b/>
          <w:bCs/>
        </w:rPr>
        <w:t>таблицу 3.1)</w:t>
      </w:r>
      <w:r w:rsidRPr="00C9343A">
        <w:t>. По техническому заданию наш связной передатчик должен выдавать в нагрузку мощность 6 Вт, а выбранный транзистор 2Т951А может обеспечить выходную мощность порядка 15 Вт. Поэтому учитывая то обстоятельство, что транзистор заведомо недоиспользуется по мощности то целесообразно занизить Е</w:t>
      </w:r>
      <w:r w:rsidRPr="00C9343A">
        <w:rPr>
          <w:vertAlign w:val="subscript"/>
        </w:rPr>
        <w:t xml:space="preserve">к </w:t>
      </w:r>
      <w:r w:rsidRPr="00C9343A">
        <w:rPr>
          <w:vertAlign w:val="subscript"/>
          <w:lang w:val="en-US"/>
        </w:rPr>
        <w:t>max</w:t>
      </w:r>
      <w:r w:rsidRPr="00C9343A">
        <w:t xml:space="preserve"> на 20…30 % по отношению к допустимому значению, что значительно повышает надёжность его работы, хотя и несколько снижает КПД и К</w:t>
      </w:r>
      <w:r w:rsidRPr="00C9343A">
        <w:rPr>
          <w:vertAlign w:val="subscript"/>
        </w:rPr>
        <w:t>р</w:t>
      </w:r>
      <w:r w:rsidRPr="00C9343A">
        <w:t xml:space="preserve">, а также увеличивает рассеиваемую на нём мощность. Поскольку при выборе питающего напряжения желательно придерживаться стандартного ряда питающих напряжений: 3; 4; 5; 6; 9; 12; 15; 20; 24; 27; 30; </w:t>
      </w:r>
      <w:r w:rsidRPr="00C9343A">
        <w:lastRenderedPageBreak/>
        <w:t>48; 60; 80 то выберем Е</w:t>
      </w:r>
      <w:r w:rsidRPr="00C9343A">
        <w:rPr>
          <w:vertAlign w:val="subscript"/>
        </w:rPr>
        <w:t xml:space="preserve">к п </w:t>
      </w:r>
      <w:r w:rsidRPr="00C9343A">
        <w:t>= 20 В, что соответствует 28,75%</w:t>
      </w:r>
      <w:r w:rsidR="00DB0558">
        <w:t xml:space="preserve"> - </w:t>
      </w:r>
      <w:r w:rsidRPr="00C9343A">
        <w:t>ому занижению Е</w:t>
      </w:r>
      <w:r w:rsidRPr="00C9343A">
        <w:rPr>
          <w:vertAlign w:val="subscript"/>
        </w:rPr>
        <w:t xml:space="preserve">к </w:t>
      </w:r>
      <w:r w:rsidRPr="00C9343A">
        <w:rPr>
          <w:vertAlign w:val="subscript"/>
          <w:lang w:val="en-US"/>
        </w:rPr>
        <w:t>max</w:t>
      </w:r>
      <w:r w:rsidR="00DB0558">
        <w:rPr>
          <w:vertAlign w:val="subscript"/>
        </w:rPr>
        <w:t xml:space="preserve"> </w:t>
      </w:r>
      <w:r w:rsidRPr="00C9343A">
        <w:t>относительно Е</w:t>
      </w:r>
      <w:r w:rsidRPr="00C9343A">
        <w:rPr>
          <w:vertAlign w:val="subscript"/>
        </w:rPr>
        <w:t>к доп</w:t>
      </w:r>
      <w:r w:rsidRPr="00C9343A">
        <w:t>.</w:t>
      </w:r>
    </w:p>
    <w:p w:rsidR="005172A7" w:rsidRPr="00C9343A" w:rsidRDefault="005172A7" w:rsidP="00DB0558">
      <w:pPr>
        <w:ind w:firstLine="709"/>
      </w:pPr>
      <w:r w:rsidRPr="00C9343A">
        <w:t>Далее расчёт будем вести исходя из номинальной мощности Р</w:t>
      </w:r>
      <w:r w:rsidRPr="00C9343A">
        <w:rPr>
          <w:vertAlign w:val="subscript"/>
        </w:rPr>
        <w:t>1ном</w:t>
      </w:r>
      <w:r w:rsidRPr="00C9343A">
        <w:t xml:space="preserve"> при работе транзистора в граничном режиме, поскольку граничный режим можно считать оптимальным на низких и средних частотах (максимальный КПД достигается только в граничном режиме), а также учитывая, что транзистор будет работать в линейном режиме с углом отсечки </w:t>
      </w:r>
      <w:r w:rsidRPr="00C9343A">
        <w:sym w:font="Symbol" w:char="F071"/>
      </w:r>
      <w:r w:rsidRPr="00C9343A">
        <w:t xml:space="preserve"> = 90</w:t>
      </w:r>
      <w:r w:rsidRPr="00C9343A">
        <w:sym w:font="Symbol" w:char="F0B0"/>
      </w:r>
      <w:r w:rsidRPr="00C9343A">
        <w:t xml:space="preserve"> (выбираем такой режим), а схема оконечного каскада передатчика будет строиться по однотактной схеме ГВВ. Для расчёта коллекторной цепи воспользуемся методикой предложенной в [5] стр. 109</w:t>
      </w:r>
      <w:r w:rsidR="00DB0558">
        <w:t xml:space="preserve"> - </w:t>
      </w:r>
      <w:r w:rsidRPr="00C9343A">
        <w:t>111. Отметим также, что</w:t>
      </w:r>
      <w:r w:rsidRPr="00C9343A">
        <w:rPr>
          <w:b/>
          <w:bCs/>
        </w:rPr>
        <w:t xml:space="preserve"> </w:t>
      </w:r>
      <w:r w:rsidRPr="00C9343A">
        <w:rPr>
          <w:b/>
          <w:bCs/>
          <w:i/>
          <w:iCs/>
        </w:rPr>
        <w:t>расчёт необходимо вести по наихудшему случаю</w:t>
      </w:r>
      <w:r w:rsidRPr="00C9343A">
        <w:t xml:space="preserve">, т.е. подставлять в расчётные соотношения значения входящих в них величин </w:t>
      </w:r>
      <w:r w:rsidRPr="00C9343A">
        <w:rPr>
          <w:b/>
          <w:bCs/>
        </w:rPr>
        <w:t>(см. таблицу 3.1)</w:t>
      </w:r>
      <w:r w:rsidRPr="00C9343A">
        <w:t xml:space="preserve"> при которых обеспечиваются наихудшие условия.</w:t>
      </w:r>
    </w:p>
    <w:p w:rsidR="005172A7" w:rsidRPr="008701EE" w:rsidRDefault="005172A7" w:rsidP="00DB0558">
      <w:pPr>
        <w:numPr>
          <w:ilvl w:val="0"/>
          <w:numId w:val="8"/>
        </w:numPr>
        <w:tabs>
          <w:tab w:val="clear" w:pos="1571"/>
          <w:tab w:val="num" w:pos="900"/>
        </w:tabs>
        <w:ind w:left="0" w:firstLine="709"/>
      </w:pPr>
      <w:r w:rsidRPr="00C9343A">
        <w:t xml:space="preserve">Величина амплитуды первой гармоники напряжения на коллекторе </w:t>
      </w:r>
      <w:r w:rsidRPr="00C9343A">
        <w:rPr>
          <w:lang w:val="en-US"/>
        </w:rPr>
        <w:t>U</w:t>
      </w:r>
      <w:r w:rsidRPr="00C9343A">
        <w:rPr>
          <w:vertAlign w:val="subscript"/>
        </w:rPr>
        <w:t>к1</w:t>
      </w:r>
      <w:r w:rsidRPr="00C9343A">
        <w:t xml:space="preserve"> определяется формулой:</w:t>
      </w:r>
    </w:p>
    <w:p w:rsidR="008701EE" w:rsidRPr="00C9343A" w:rsidRDefault="008701EE" w:rsidP="00DB0558">
      <w:pPr>
        <w:numPr>
          <w:ilvl w:val="0"/>
          <w:numId w:val="8"/>
        </w:numPr>
        <w:tabs>
          <w:tab w:val="clear" w:pos="1571"/>
          <w:tab w:val="num" w:pos="900"/>
        </w:tabs>
        <w:ind w:left="0" w:firstLine="709"/>
      </w:pPr>
    </w:p>
    <w:p w:rsidR="005172A7" w:rsidRDefault="000B2EF4" w:rsidP="00DB0558">
      <w:pPr>
        <w:tabs>
          <w:tab w:val="left" w:pos="8640"/>
        </w:tabs>
        <w:ind w:firstLine="709"/>
        <w:rPr>
          <w:lang w:val="uk-UA"/>
        </w:rPr>
      </w:pPr>
      <w:r w:rsidRPr="00C9343A">
        <w:rPr>
          <w:position w:val="-34"/>
        </w:rPr>
        <w:object w:dxaOrig="3860" w:dyaOrig="800">
          <v:shape id="_x0000_i1036" type="#_x0000_t75" style="width:233.25pt;height:48.75pt" o:ole="">
            <v:imagedata r:id="rId29" o:title=""/>
          </v:shape>
          <o:OLEObject Type="Embed" ProgID="Equation.3" ShapeID="_x0000_i1036" DrawAspect="Content" ObjectID="_1458552744" r:id="rId30"/>
        </w:object>
      </w:r>
      <w:r w:rsidR="005172A7" w:rsidRPr="00C9343A">
        <w:t>(3.2.1)</w:t>
      </w:r>
    </w:p>
    <w:p w:rsidR="008701EE" w:rsidRPr="008701EE" w:rsidRDefault="008701EE" w:rsidP="00DB0558">
      <w:pPr>
        <w:tabs>
          <w:tab w:val="left" w:pos="8640"/>
        </w:tabs>
        <w:ind w:firstLine="709"/>
        <w:rPr>
          <w:lang w:val="uk-UA"/>
        </w:rPr>
      </w:pPr>
    </w:p>
    <w:p w:rsidR="008701EE" w:rsidRDefault="005172A7" w:rsidP="00DB0558">
      <w:pPr>
        <w:ind w:firstLine="709"/>
        <w:rPr>
          <w:lang w:val="uk-UA"/>
        </w:rPr>
      </w:pPr>
      <w:r w:rsidRPr="00C9343A">
        <w:t>где Е</w:t>
      </w:r>
      <w:r w:rsidRPr="00C9343A">
        <w:rPr>
          <w:vertAlign w:val="subscript"/>
        </w:rPr>
        <w:t>к</w:t>
      </w:r>
      <w:r w:rsidRPr="00C9343A">
        <w:t xml:space="preserve"> – напряжение питания, </w:t>
      </w:r>
      <w:r w:rsidRPr="00C9343A">
        <w:rPr>
          <w:lang w:val="en-US"/>
        </w:rPr>
        <w:t>r</w:t>
      </w:r>
      <w:r w:rsidRPr="00C9343A">
        <w:rPr>
          <w:vertAlign w:val="subscript"/>
        </w:rPr>
        <w:t>нас</w:t>
      </w:r>
      <w:r w:rsidRPr="00C9343A">
        <w:t xml:space="preserve"> – сопротивление насыщения, </w:t>
      </w:r>
      <w:r w:rsidRPr="00C9343A">
        <w:sym w:font="Symbol" w:char="F061"/>
      </w:r>
      <w:r w:rsidRPr="00C9343A">
        <w:rPr>
          <w:vertAlign w:val="subscript"/>
        </w:rPr>
        <w:t>1</w:t>
      </w:r>
      <w:r w:rsidRPr="00C9343A">
        <w:t>(</w:t>
      </w:r>
      <w:r w:rsidRPr="00C9343A">
        <w:sym w:font="Symbol" w:char="F071"/>
      </w:r>
      <w:r w:rsidRPr="00C9343A">
        <w:t xml:space="preserve">) – коэффициент разложения косинусоидального импульса, угол отсечки </w:t>
      </w:r>
      <w:r w:rsidRPr="00C9343A">
        <w:sym w:font="Symbol" w:char="F071"/>
      </w:r>
      <w:r w:rsidRPr="00C9343A">
        <w:t xml:space="preserve"> = 90</w:t>
      </w:r>
      <w:r w:rsidRPr="00C9343A">
        <w:sym w:font="Symbol" w:char="F0B0"/>
      </w:r>
      <w:r w:rsidRPr="00C9343A">
        <w:t xml:space="preserve"> , Р</w:t>
      </w:r>
      <w:r w:rsidRPr="00C9343A">
        <w:rPr>
          <w:vertAlign w:val="subscript"/>
        </w:rPr>
        <w:t>1</w:t>
      </w:r>
      <w:r w:rsidRPr="00C9343A">
        <w:t xml:space="preserve"> – номинальная мощность каскада. </w:t>
      </w:r>
    </w:p>
    <w:p w:rsidR="005172A7" w:rsidRDefault="005172A7" w:rsidP="00DB0558">
      <w:pPr>
        <w:ind w:firstLine="709"/>
        <w:rPr>
          <w:lang w:val="uk-UA"/>
        </w:rPr>
      </w:pPr>
      <w:r w:rsidRPr="00C9343A">
        <w:t>Для расчёта подставим Е</w:t>
      </w:r>
      <w:r w:rsidRPr="00C9343A">
        <w:rPr>
          <w:vertAlign w:val="subscript"/>
        </w:rPr>
        <w:t>к</w:t>
      </w:r>
      <w:r w:rsidRPr="00C9343A">
        <w:t>, уменьшенное относительно напряжения источника питания Е</w:t>
      </w:r>
      <w:r w:rsidRPr="00C9343A">
        <w:rPr>
          <w:vertAlign w:val="subscript"/>
        </w:rPr>
        <w:t>п</w:t>
      </w:r>
      <w:r w:rsidRPr="00C9343A">
        <w:t xml:space="preserve"> на 5В, что может быть связано с потерями по постоянному току в блокировочном дросселе, а выходную колебательную мощность передатчика с запасом, т.е.</w:t>
      </w:r>
    </w:p>
    <w:p w:rsidR="008701EE" w:rsidRPr="008701EE" w:rsidRDefault="008701EE" w:rsidP="00DB0558">
      <w:pPr>
        <w:ind w:firstLine="709"/>
        <w:rPr>
          <w:lang w:val="uk-UA"/>
        </w:rPr>
      </w:pPr>
    </w:p>
    <w:p w:rsidR="005172A7" w:rsidRDefault="005172A7" w:rsidP="00DB0558">
      <w:pPr>
        <w:ind w:firstLine="709"/>
        <w:rPr>
          <w:lang w:val="uk-UA"/>
        </w:rPr>
      </w:pPr>
      <w:r w:rsidRPr="00C9343A">
        <w:t>Р</w:t>
      </w:r>
      <w:r w:rsidRPr="00C9343A">
        <w:rPr>
          <w:vertAlign w:val="subscript"/>
        </w:rPr>
        <w:t>1 ном</w:t>
      </w:r>
      <w:r w:rsidRPr="00C9343A">
        <w:t>.= Р</w:t>
      </w:r>
      <w:r w:rsidRPr="00C9343A">
        <w:rPr>
          <w:vertAlign w:val="subscript"/>
        </w:rPr>
        <w:t>1</w:t>
      </w:r>
      <w:r w:rsidRPr="00C9343A">
        <w:t xml:space="preserve"> </w:t>
      </w:r>
      <w:r w:rsidRPr="00C9343A">
        <w:sym w:font="Symbol" w:char="F0D7"/>
      </w:r>
      <w:r w:rsidRPr="00C9343A">
        <w:t xml:space="preserve"> 1,25 = 6 </w:t>
      </w:r>
      <w:r w:rsidRPr="00C9343A">
        <w:sym w:font="Symbol" w:char="F0D7"/>
      </w:r>
      <w:r w:rsidRPr="00C9343A">
        <w:t>1,25 = 7,5 Вт</w:t>
      </w:r>
    </w:p>
    <w:p w:rsidR="008701EE" w:rsidRPr="008701EE" w:rsidRDefault="008701EE" w:rsidP="00DB0558">
      <w:pPr>
        <w:ind w:firstLine="709"/>
        <w:rPr>
          <w:lang w:val="uk-UA"/>
        </w:rPr>
      </w:pPr>
    </w:p>
    <w:p w:rsidR="005172A7" w:rsidRDefault="005172A7" w:rsidP="00DB0558">
      <w:pPr>
        <w:ind w:firstLine="709"/>
        <w:rPr>
          <w:lang w:val="uk-UA"/>
        </w:rPr>
      </w:pPr>
      <w:r w:rsidRPr="00C9343A">
        <w:lastRenderedPageBreak/>
        <w:t>Подставляя численные значения в (3.2.1), получаем:</w:t>
      </w:r>
    </w:p>
    <w:p w:rsidR="008701EE" w:rsidRPr="008701EE" w:rsidRDefault="008701EE" w:rsidP="00DB0558">
      <w:pPr>
        <w:ind w:firstLine="709"/>
        <w:rPr>
          <w:lang w:val="uk-UA"/>
        </w:rPr>
      </w:pPr>
    </w:p>
    <w:p w:rsidR="005172A7" w:rsidRDefault="00B86923" w:rsidP="00DB0558">
      <w:pPr>
        <w:ind w:firstLine="709"/>
        <w:rPr>
          <w:lang w:val="uk-UA"/>
        </w:rPr>
      </w:pPr>
      <w:r w:rsidRPr="00C9343A">
        <w:rPr>
          <w:position w:val="-36"/>
        </w:rPr>
        <w:object w:dxaOrig="4980" w:dyaOrig="840">
          <v:shape id="_x0000_i1037" type="#_x0000_t75" style="width:279pt;height:32.25pt" o:ole="">
            <v:imagedata r:id="rId31" o:title=""/>
          </v:shape>
          <o:OLEObject Type="Embed" ProgID="Equation.3" ShapeID="_x0000_i1037" DrawAspect="Content" ObjectID="_1458552745" r:id="rId32"/>
        </w:object>
      </w:r>
    </w:p>
    <w:p w:rsidR="008701EE" w:rsidRPr="008701EE" w:rsidRDefault="008701EE" w:rsidP="00DB0558">
      <w:pPr>
        <w:ind w:firstLine="709"/>
        <w:rPr>
          <w:lang w:val="uk-UA"/>
        </w:rPr>
      </w:pPr>
    </w:p>
    <w:p w:rsidR="005172A7" w:rsidRDefault="005172A7" w:rsidP="00DB0558">
      <w:pPr>
        <w:ind w:firstLine="709"/>
        <w:rPr>
          <w:lang w:val="uk-UA"/>
        </w:rPr>
      </w:pPr>
      <w:r w:rsidRPr="00C9343A">
        <w:t>При этом коэффициент использования напряжения питания составляет:</w:t>
      </w:r>
    </w:p>
    <w:p w:rsidR="008701EE" w:rsidRPr="008701EE" w:rsidRDefault="008701EE" w:rsidP="00DB0558">
      <w:pPr>
        <w:ind w:firstLine="709"/>
        <w:rPr>
          <w:lang w:val="uk-UA"/>
        </w:rPr>
      </w:pPr>
    </w:p>
    <w:p w:rsidR="005172A7" w:rsidRDefault="000B2EF4" w:rsidP="00DB0558">
      <w:pPr>
        <w:ind w:firstLine="709"/>
        <w:rPr>
          <w:lang w:val="uk-UA"/>
        </w:rPr>
      </w:pPr>
      <w:r w:rsidRPr="00C9343A">
        <w:rPr>
          <w:position w:val="-30"/>
        </w:rPr>
        <w:object w:dxaOrig="1920" w:dyaOrig="720">
          <v:shape id="_x0000_i1038" type="#_x0000_t75" style="width:115.5pt;height:43.5pt" o:ole="">
            <v:imagedata r:id="rId33" o:title=""/>
          </v:shape>
          <o:OLEObject Type="Embed" ProgID="Equation.3" ShapeID="_x0000_i1038" DrawAspect="Content" ObjectID="_1458552746" r:id="rId34"/>
        </w:object>
      </w:r>
    </w:p>
    <w:p w:rsidR="008701EE" w:rsidRPr="008701EE" w:rsidRDefault="008701EE" w:rsidP="00DB0558">
      <w:pPr>
        <w:ind w:firstLine="709"/>
        <w:rPr>
          <w:lang w:val="uk-UA"/>
        </w:rPr>
      </w:pPr>
    </w:p>
    <w:p w:rsidR="005172A7" w:rsidRPr="008701EE" w:rsidRDefault="005172A7" w:rsidP="00DB0558">
      <w:pPr>
        <w:numPr>
          <w:ilvl w:val="0"/>
          <w:numId w:val="8"/>
        </w:numPr>
        <w:tabs>
          <w:tab w:val="clear" w:pos="1571"/>
          <w:tab w:val="num" w:pos="900"/>
        </w:tabs>
        <w:ind w:left="0" w:firstLine="709"/>
      </w:pPr>
      <w:r w:rsidRPr="00C9343A">
        <w:t>Максимальное напряжение на коллекторе не должно превышать допустимого (Uкэ.доп. = 60 В):</w:t>
      </w:r>
    </w:p>
    <w:p w:rsidR="008701EE" w:rsidRPr="00C9343A" w:rsidRDefault="008701EE" w:rsidP="00B86923">
      <w:pPr>
        <w:ind w:firstLine="0"/>
      </w:pPr>
    </w:p>
    <w:p w:rsidR="005172A7" w:rsidRDefault="000B2EF4" w:rsidP="00DB0558">
      <w:pPr>
        <w:tabs>
          <w:tab w:val="right" w:pos="9360"/>
        </w:tabs>
        <w:ind w:firstLine="709"/>
        <w:rPr>
          <w:lang w:val="uk-UA"/>
        </w:rPr>
      </w:pPr>
      <w:r w:rsidRPr="00C9343A">
        <w:rPr>
          <w:position w:val="-14"/>
        </w:rPr>
        <w:object w:dxaOrig="5380" w:dyaOrig="380">
          <v:shape id="_x0000_i1039" type="#_x0000_t75" style="width:325.5pt;height:23.25pt" o:ole="">
            <v:imagedata r:id="rId35" o:title=""/>
          </v:shape>
          <o:OLEObject Type="Embed" ProgID="Equation.3" ShapeID="_x0000_i1039" DrawAspect="Content" ObjectID="_1458552747" r:id="rId36"/>
        </w:object>
      </w:r>
      <w:r w:rsidR="009B127E">
        <w:rPr>
          <w:lang w:val="en-US"/>
        </w:rPr>
        <w:t xml:space="preserve"> </w:t>
      </w:r>
      <w:r w:rsidR="005172A7" w:rsidRPr="00C9343A">
        <w:t>(3.2.2)</w:t>
      </w:r>
    </w:p>
    <w:p w:rsidR="008701EE" w:rsidRPr="008701EE" w:rsidRDefault="008701EE" w:rsidP="00DB0558">
      <w:pPr>
        <w:tabs>
          <w:tab w:val="right" w:pos="9360"/>
        </w:tabs>
        <w:ind w:firstLine="709"/>
        <w:rPr>
          <w:lang w:val="uk-UA"/>
        </w:rPr>
      </w:pPr>
    </w:p>
    <w:p w:rsidR="005172A7" w:rsidRPr="00B86923" w:rsidRDefault="005172A7" w:rsidP="00DB0558">
      <w:pPr>
        <w:numPr>
          <w:ilvl w:val="0"/>
          <w:numId w:val="8"/>
        </w:numPr>
        <w:tabs>
          <w:tab w:val="clear" w:pos="1571"/>
          <w:tab w:val="num" w:pos="900"/>
        </w:tabs>
        <w:ind w:left="0" w:firstLine="709"/>
      </w:pPr>
      <w:r w:rsidRPr="00C9343A">
        <w:t>Амплитуда первой гармоники коллекторного тока определяется выражением:</w:t>
      </w:r>
    </w:p>
    <w:p w:rsidR="00B86923" w:rsidRPr="00C9343A" w:rsidRDefault="00B86923" w:rsidP="00B86923">
      <w:pPr>
        <w:ind w:firstLine="0"/>
      </w:pPr>
    </w:p>
    <w:p w:rsidR="005172A7" w:rsidRPr="00C9343A" w:rsidRDefault="000B2EF4" w:rsidP="00DB0558">
      <w:pPr>
        <w:tabs>
          <w:tab w:val="left" w:pos="5954"/>
        </w:tabs>
        <w:ind w:firstLine="709"/>
      </w:pPr>
      <w:r w:rsidRPr="00C9343A">
        <w:rPr>
          <w:position w:val="-30"/>
        </w:rPr>
        <w:object w:dxaOrig="1460" w:dyaOrig="680">
          <v:shape id="_x0000_i1040" type="#_x0000_t75" style="width:87.75pt;height:40.5pt" o:ole="">
            <v:imagedata r:id="rId37" o:title=""/>
          </v:shape>
          <o:OLEObject Type="Embed" ProgID="Equation.3" ShapeID="_x0000_i1040" DrawAspect="Content" ObjectID="_1458552748" r:id="rId38"/>
        </w:object>
      </w:r>
      <w:r w:rsidR="005172A7" w:rsidRPr="00C9343A">
        <w:tab/>
        <w:t>(3.2.3)</w:t>
      </w:r>
    </w:p>
    <w:p w:rsidR="00B86923" w:rsidRDefault="00B86923" w:rsidP="00DB0558">
      <w:pPr>
        <w:ind w:firstLine="709"/>
        <w:rPr>
          <w:lang w:val="uk-UA"/>
        </w:rPr>
      </w:pPr>
    </w:p>
    <w:p w:rsidR="005172A7" w:rsidRPr="00C9343A" w:rsidRDefault="005172A7" w:rsidP="00DB0558">
      <w:pPr>
        <w:ind w:firstLine="709"/>
      </w:pPr>
      <w:r w:rsidRPr="00C9343A">
        <w:t>Подставляя в (3.2.2) численные значения величин, получаем:</w:t>
      </w:r>
    </w:p>
    <w:p w:rsidR="00B86923" w:rsidRDefault="00B86923" w:rsidP="00DB0558">
      <w:pPr>
        <w:ind w:firstLine="709"/>
        <w:rPr>
          <w:lang w:val="uk-UA"/>
        </w:rPr>
      </w:pPr>
    </w:p>
    <w:p w:rsidR="005172A7" w:rsidRDefault="000B2EF4" w:rsidP="00DB0558">
      <w:pPr>
        <w:ind w:firstLine="709"/>
        <w:rPr>
          <w:lang w:val="uk-UA"/>
        </w:rPr>
      </w:pPr>
      <w:r w:rsidRPr="00C9343A">
        <w:rPr>
          <w:position w:val="-28"/>
        </w:rPr>
        <w:object w:dxaOrig="2280" w:dyaOrig="660">
          <v:shape id="_x0000_i1041" type="#_x0000_t75" style="width:136.5pt;height:39.75pt" o:ole="">
            <v:imagedata r:id="rId39" o:title=""/>
          </v:shape>
          <o:OLEObject Type="Embed" ProgID="Equation.3" ShapeID="_x0000_i1041" DrawAspect="Content" ObjectID="_1458552749" r:id="rId40"/>
        </w:object>
      </w:r>
    </w:p>
    <w:p w:rsidR="00B86923" w:rsidRPr="00B86923" w:rsidRDefault="00B86923" w:rsidP="00DB0558">
      <w:pPr>
        <w:ind w:firstLine="709"/>
        <w:rPr>
          <w:lang w:val="uk-UA"/>
        </w:rPr>
      </w:pPr>
    </w:p>
    <w:p w:rsidR="005172A7" w:rsidRPr="00B86923" w:rsidRDefault="005172A7" w:rsidP="00DB0558">
      <w:pPr>
        <w:numPr>
          <w:ilvl w:val="0"/>
          <w:numId w:val="8"/>
        </w:numPr>
        <w:tabs>
          <w:tab w:val="clear" w:pos="1571"/>
          <w:tab w:val="num" w:pos="900"/>
        </w:tabs>
        <w:ind w:left="0" w:firstLine="709"/>
      </w:pPr>
      <w:r w:rsidRPr="00C9343A">
        <w:t>Величина постоянной составляющей коллекторного тока определяется выражением (1.2.3) и не должна превышать допустимой (I</w:t>
      </w:r>
      <w:r w:rsidRPr="00C9343A">
        <w:rPr>
          <w:vertAlign w:val="subscript"/>
        </w:rPr>
        <w:t>К 0 ДОП</w:t>
      </w:r>
      <w:r w:rsidRPr="00C9343A">
        <w:t xml:space="preserve"> = 5,0 А):</w:t>
      </w:r>
    </w:p>
    <w:p w:rsidR="00B86923" w:rsidRPr="00C9343A" w:rsidRDefault="00B86923" w:rsidP="00B86923">
      <w:pPr>
        <w:ind w:firstLine="0"/>
      </w:pPr>
    </w:p>
    <w:p w:rsidR="005172A7" w:rsidRDefault="000B2EF4" w:rsidP="00DB0558">
      <w:pPr>
        <w:tabs>
          <w:tab w:val="right" w:pos="9360"/>
        </w:tabs>
        <w:ind w:firstLine="709"/>
        <w:rPr>
          <w:lang w:val="uk-UA"/>
        </w:rPr>
      </w:pPr>
      <w:r w:rsidRPr="00C9343A">
        <w:rPr>
          <w:position w:val="-28"/>
        </w:rPr>
        <w:object w:dxaOrig="1640" w:dyaOrig="680">
          <v:shape id="_x0000_i1042" type="#_x0000_t75" style="width:98.25pt;height:40.5pt" o:ole="">
            <v:imagedata r:id="rId41" o:title=""/>
          </v:shape>
          <o:OLEObject Type="Embed" ProgID="Equation.3" ShapeID="_x0000_i1042" DrawAspect="Content" ObjectID="_1458552750" r:id="rId42"/>
        </w:object>
      </w:r>
      <w:r w:rsidR="009B127E">
        <w:rPr>
          <w:lang w:val="en-US"/>
        </w:rPr>
        <w:t xml:space="preserve"> </w:t>
      </w:r>
      <w:r w:rsidR="005172A7" w:rsidRPr="00C9343A">
        <w:t>(3.2.4)</w:t>
      </w:r>
    </w:p>
    <w:p w:rsidR="00B86923" w:rsidRPr="00B86923" w:rsidRDefault="00B86923" w:rsidP="00DB0558">
      <w:pPr>
        <w:tabs>
          <w:tab w:val="right" w:pos="9360"/>
        </w:tabs>
        <w:ind w:firstLine="709"/>
        <w:rPr>
          <w:lang w:val="uk-UA"/>
        </w:rPr>
      </w:pPr>
    </w:p>
    <w:p w:rsidR="005172A7" w:rsidRDefault="005172A7" w:rsidP="00DB0558">
      <w:pPr>
        <w:ind w:firstLine="709"/>
        <w:rPr>
          <w:lang w:val="uk-UA"/>
        </w:rPr>
      </w:pPr>
      <w:r w:rsidRPr="00C9343A">
        <w:t xml:space="preserve">коэффициент разложения косинусоидального импульса для постоянной составляющей </w:t>
      </w:r>
      <w:r w:rsidRPr="00C9343A">
        <w:sym w:font="Symbol" w:char="F061"/>
      </w:r>
      <w:r w:rsidRPr="00C9343A">
        <w:rPr>
          <w:vertAlign w:val="subscript"/>
        </w:rPr>
        <w:t>0</w:t>
      </w:r>
      <w:r w:rsidRPr="00C9343A">
        <w:t>(</w:t>
      </w:r>
      <w:r w:rsidRPr="00C9343A">
        <w:sym w:font="Symbol" w:char="F071"/>
      </w:r>
      <w:r w:rsidRPr="00C9343A">
        <w:t>) равен 0,319:</w:t>
      </w:r>
    </w:p>
    <w:p w:rsidR="00B86923" w:rsidRPr="00B86923" w:rsidRDefault="00B86923" w:rsidP="00DB0558">
      <w:pPr>
        <w:ind w:firstLine="709"/>
        <w:rPr>
          <w:lang w:val="uk-UA"/>
        </w:rPr>
      </w:pPr>
    </w:p>
    <w:p w:rsidR="005172A7" w:rsidRDefault="000B2EF4" w:rsidP="00DB0558">
      <w:pPr>
        <w:tabs>
          <w:tab w:val="left" w:pos="7088"/>
        </w:tabs>
        <w:ind w:firstLine="709"/>
        <w:rPr>
          <w:lang w:val="uk-UA"/>
        </w:rPr>
      </w:pPr>
      <w:r w:rsidRPr="00C9343A">
        <w:rPr>
          <w:position w:val="-28"/>
        </w:rPr>
        <w:object w:dxaOrig="3379" w:dyaOrig="660">
          <v:shape id="_x0000_i1043" type="#_x0000_t75" style="width:202.5pt;height:39.75pt" o:ole="">
            <v:imagedata r:id="rId43" o:title=""/>
          </v:shape>
          <o:OLEObject Type="Embed" ProgID="Equation.3" ShapeID="_x0000_i1043" DrawAspect="Content" ObjectID="_1458552751" r:id="rId44"/>
        </w:object>
      </w:r>
    </w:p>
    <w:p w:rsidR="00B86923" w:rsidRPr="00B86923" w:rsidRDefault="00B86923" w:rsidP="00DB0558">
      <w:pPr>
        <w:tabs>
          <w:tab w:val="left" w:pos="7088"/>
        </w:tabs>
        <w:ind w:firstLine="709"/>
        <w:rPr>
          <w:lang w:val="uk-UA"/>
        </w:rPr>
      </w:pPr>
    </w:p>
    <w:p w:rsidR="005172A7" w:rsidRPr="00B86923" w:rsidRDefault="005172A7" w:rsidP="00DB0558">
      <w:pPr>
        <w:numPr>
          <w:ilvl w:val="0"/>
          <w:numId w:val="8"/>
        </w:numPr>
        <w:tabs>
          <w:tab w:val="clear" w:pos="1571"/>
          <w:tab w:val="num" w:pos="900"/>
        </w:tabs>
        <w:ind w:left="0" w:firstLine="709"/>
      </w:pPr>
      <w:r w:rsidRPr="00C9343A">
        <w:t>Максимальное значение коллекторного тока составляет:</w:t>
      </w:r>
    </w:p>
    <w:p w:rsidR="00B86923" w:rsidRPr="00C9343A" w:rsidRDefault="00B86923" w:rsidP="00B86923">
      <w:pPr>
        <w:ind w:firstLine="0"/>
      </w:pPr>
    </w:p>
    <w:p w:rsidR="005172A7" w:rsidRDefault="000B2EF4" w:rsidP="00DB0558">
      <w:pPr>
        <w:tabs>
          <w:tab w:val="right" w:pos="9072"/>
        </w:tabs>
        <w:ind w:firstLine="709"/>
        <w:rPr>
          <w:lang w:val="uk-UA"/>
        </w:rPr>
      </w:pPr>
      <w:r w:rsidRPr="00C9343A">
        <w:rPr>
          <w:position w:val="-30"/>
        </w:rPr>
        <w:object w:dxaOrig="3780" w:dyaOrig="680">
          <v:shape id="_x0000_i1044" type="#_x0000_t75" style="width:226.5pt;height:40.5pt" o:ole="">
            <v:imagedata r:id="rId45" o:title=""/>
          </v:shape>
          <o:OLEObject Type="Embed" ProgID="Equation.3" ShapeID="_x0000_i1044" DrawAspect="Content" ObjectID="_1458552752" r:id="rId46"/>
        </w:object>
      </w:r>
      <w:r w:rsidR="009B127E">
        <w:rPr>
          <w:lang w:val="en-US"/>
        </w:rPr>
        <w:t xml:space="preserve"> </w:t>
      </w:r>
      <w:r w:rsidR="005172A7" w:rsidRPr="00C9343A">
        <w:t>(3.2.5)</w:t>
      </w:r>
    </w:p>
    <w:p w:rsidR="00B86923" w:rsidRPr="00B86923" w:rsidRDefault="00B86923" w:rsidP="00DB0558">
      <w:pPr>
        <w:tabs>
          <w:tab w:val="right" w:pos="9072"/>
        </w:tabs>
        <w:ind w:firstLine="709"/>
        <w:rPr>
          <w:lang w:val="uk-UA"/>
        </w:rPr>
      </w:pPr>
    </w:p>
    <w:p w:rsidR="005172A7" w:rsidRPr="00B86923" w:rsidRDefault="005172A7" w:rsidP="00DB0558">
      <w:pPr>
        <w:numPr>
          <w:ilvl w:val="0"/>
          <w:numId w:val="8"/>
        </w:numPr>
        <w:tabs>
          <w:tab w:val="clear" w:pos="1571"/>
          <w:tab w:val="num" w:pos="900"/>
        </w:tabs>
        <w:ind w:left="0" w:firstLine="709"/>
      </w:pPr>
      <w:r w:rsidRPr="00C9343A">
        <w:t>Величина максимальной потребляемой мощности от источника питания равна:</w:t>
      </w:r>
    </w:p>
    <w:p w:rsidR="00B86923" w:rsidRPr="00C9343A" w:rsidRDefault="00B86923" w:rsidP="00B86923">
      <w:pPr>
        <w:ind w:firstLine="0"/>
      </w:pPr>
    </w:p>
    <w:p w:rsidR="005172A7" w:rsidRDefault="000B2EF4" w:rsidP="00DB0558">
      <w:pPr>
        <w:tabs>
          <w:tab w:val="right" w:pos="9360"/>
        </w:tabs>
        <w:ind w:firstLine="709"/>
        <w:rPr>
          <w:lang w:val="uk-UA"/>
        </w:rPr>
      </w:pPr>
      <w:r w:rsidRPr="00C9343A">
        <w:rPr>
          <w:position w:val="-12"/>
        </w:rPr>
        <w:object w:dxaOrig="4599" w:dyaOrig="360">
          <v:shape id="_x0000_i1045" type="#_x0000_t75" style="width:278.25pt;height:22.5pt" o:ole="">
            <v:imagedata r:id="rId47" o:title=""/>
          </v:shape>
          <o:OLEObject Type="Embed" ProgID="Equation.3" ShapeID="_x0000_i1045" DrawAspect="Content" ObjectID="_1458552753" r:id="rId48"/>
        </w:object>
      </w:r>
      <w:r w:rsidR="009B127E">
        <w:rPr>
          <w:lang w:val="en-US"/>
        </w:rPr>
        <w:t xml:space="preserve"> </w:t>
      </w:r>
      <w:r w:rsidR="005172A7" w:rsidRPr="00C9343A">
        <w:t>(3.2.6)</w:t>
      </w:r>
    </w:p>
    <w:p w:rsidR="00B86923" w:rsidRPr="00B86923" w:rsidRDefault="00B86923" w:rsidP="00DB0558">
      <w:pPr>
        <w:tabs>
          <w:tab w:val="right" w:pos="9360"/>
        </w:tabs>
        <w:ind w:firstLine="709"/>
        <w:rPr>
          <w:lang w:val="uk-UA"/>
        </w:rPr>
      </w:pPr>
    </w:p>
    <w:p w:rsidR="005172A7" w:rsidRPr="00B86923" w:rsidRDefault="005172A7" w:rsidP="00DB0558">
      <w:pPr>
        <w:numPr>
          <w:ilvl w:val="0"/>
          <w:numId w:val="8"/>
        </w:numPr>
        <w:tabs>
          <w:tab w:val="clear" w:pos="1571"/>
          <w:tab w:val="num" w:pos="900"/>
        </w:tabs>
        <w:ind w:left="0" w:firstLine="709"/>
      </w:pPr>
      <w:r w:rsidRPr="00C9343A">
        <w:t>КПД коллекторной цепи при номинальной нагрузке составляет:</w:t>
      </w:r>
    </w:p>
    <w:p w:rsidR="00B86923" w:rsidRPr="00C9343A" w:rsidRDefault="00B86923" w:rsidP="00B86923">
      <w:pPr>
        <w:ind w:firstLine="0"/>
      </w:pPr>
    </w:p>
    <w:p w:rsidR="005172A7" w:rsidRDefault="000B2EF4" w:rsidP="00DB0558">
      <w:pPr>
        <w:tabs>
          <w:tab w:val="right" w:pos="9360"/>
        </w:tabs>
        <w:ind w:firstLine="709"/>
        <w:rPr>
          <w:lang w:val="uk-UA"/>
        </w:rPr>
      </w:pPr>
      <w:r w:rsidRPr="00C9343A">
        <w:rPr>
          <w:position w:val="-30"/>
        </w:rPr>
        <w:object w:dxaOrig="3400" w:dyaOrig="680">
          <v:shape id="_x0000_i1046" type="#_x0000_t75" style="width:204pt;height:40.5pt" o:ole="">
            <v:imagedata r:id="rId49" o:title=""/>
          </v:shape>
          <o:OLEObject Type="Embed" ProgID="Equation.3" ShapeID="_x0000_i1046" DrawAspect="Content" ObjectID="_1458552754" r:id="rId50"/>
        </w:object>
      </w:r>
      <w:r w:rsidR="009B127E">
        <w:rPr>
          <w:lang w:val="en-US"/>
        </w:rPr>
        <w:t xml:space="preserve"> </w:t>
      </w:r>
      <w:r w:rsidR="005172A7" w:rsidRPr="00C9343A">
        <w:t>(3.2.7)</w:t>
      </w:r>
    </w:p>
    <w:p w:rsidR="00B86923" w:rsidRPr="00B86923" w:rsidRDefault="00B86923" w:rsidP="00DB0558">
      <w:pPr>
        <w:tabs>
          <w:tab w:val="right" w:pos="9360"/>
        </w:tabs>
        <w:ind w:firstLine="709"/>
        <w:rPr>
          <w:lang w:val="uk-UA"/>
        </w:rPr>
      </w:pPr>
    </w:p>
    <w:p w:rsidR="005172A7" w:rsidRPr="00B86923" w:rsidRDefault="005172A7" w:rsidP="00DB0558">
      <w:pPr>
        <w:numPr>
          <w:ilvl w:val="0"/>
          <w:numId w:val="8"/>
        </w:numPr>
        <w:tabs>
          <w:tab w:val="clear" w:pos="1571"/>
          <w:tab w:val="num" w:pos="900"/>
        </w:tabs>
        <w:ind w:left="0" w:firstLine="709"/>
      </w:pPr>
      <w:r w:rsidRPr="00C9343A">
        <w:t>Максимальная рассеиваемая на коллекторе мощность на коллекторе транзистора приближённо рассчитывается так:</w:t>
      </w:r>
    </w:p>
    <w:p w:rsidR="00B86923" w:rsidRPr="00C9343A" w:rsidRDefault="00B86923" w:rsidP="00B86923">
      <w:pPr>
        <w:ind w:firstLine="0"/>
      </w:pPr>
    </w:p>
    <w:p w:rsidR="005172A7" w:rsidRDefault="000B2EF4" w:rsidP="00DB0558">
      <w:pPr>
        <w:tabs>
          <w:tab w:val="right" w:pos="9360"/>
        </w:tabs>
        <w:ind w:firstLine="709"/>
        <w:rPr>
          <w:lang w:val="uk-UA"/>
        </w:rPr>
      </w:pPr>
      <w:r w:rsidRPr="00C9343A">
        <w:rPr>
          <w:position w:val="-14"/>
        </w:rPr>
        <w:object w:dxaOrig="6380" w:dyaOrig="420">
          <v:shape id="_x0000_i1047" type="#_x0000_t75" style="width:386.25pt;height:25.5pt" o:ole="">
            <v:imagedata r:id="rId51" o:title=""/>
          </v:shape>
          <o:OLEObject Type="Embed" ProgID="Equation.3" ShapeID="_x0000_i1047" DrawAspect="Content" ObjectID="_1458552755" r:id="rId52"/>
        </w:object>
      </w:r>
      <w:r w:rsidR="009B127E">
        <w:rPr>
          <w:lang w:val="en-US"/>
        </w:rPr>
        <w:t xml:space="preserve"> </w:t>
      </w:r>
      <w:r w:rsidR="005172A7" w:rsidRPr="00C9343A">
        <w:t>(3.2.8)</w:t>
      </w:r>
    </w:p>
    <w:p w:rsidR="00B86923" w:rsidRPr="00B86923" w:rsidRDefault="00B86923" w:rsidP="00DB0558">
      <w:pPr>
        <w:tabs>
          <w:tab w:val="right" w:pos="9360"/>
        </w:tabs>
        <w:ind w:firstLine="709"/>
        <w:rPr>
          <w:lang w:val="uk-UA"/>
        </w:rPr>
      </w:pPr>
    </w:p>
    <w:p w:rsidR="00DB0558" w:rsidRDefault="005172A7" w:rsidP="00DB0558">
      <w:pPr>
        <w:ind w:firstLine="709"/>
      </w:pPr>
      <w:r w:rsidRPr="00C9343A">
        <w:lastRenderedPageBreak/>
        <w:t xml:space="preserve">где </w:t>
      </w:r>
      <w:r w:rsidR="000B2EF4" w:rsidRPr="00C9343A">
        <w:rPr>
          <w:position w:val="-12"/>
        </w:rPr>
        <w:object w:dxaOrig="920" w:dyaOrig="360">
          <v:shape id="_x0000_i1048" type="#_x0000_t75" style="width:45.75pt;height:18pt" o:ole="">
            <v:imagedata r:id="rId53" o:title=""/>
          </v:shape>
          <o:OLEObject Type="Embed" ProgID="Equation.3" ShapeID="_x0000_i1048" DrawAspect="Content" ObjectID="_1458552756" r:id="rId54"/>
        </w:object>
      </w:r>
      <w:r w:rsidRPr="00C9343A">
        <w:rPr>
          <w:vertAlign w:val="subscript"/>
        </w:rPr>
        <w:t>.</w:t>
      </w:r>
      <w:r w:rsidRPr="00C9343A">
        <w:t xml:space="preserve"> – коэффициент рассогласования входного сопротивления нагрузки, который в оконечном каскаде не должен быть ниже 0,5.</w:t>
      </w:r>
    </w:p>
    <w:p w:rsidR="005172A7" w:rsidRPr="00B86923" w:rsidRDefault="005172A7" w:rsidP="00DB0558">
      <w:pPr>
        <w:numPr>
          <w:ilvl w:val="0"/>
          <w:numId w:val="8"/>
        </w:numPr>
        <w:tabs>
          <w:tab w:val="clear" w:pos="1571"/>
          <w:tab w:val="num" w:pos="900"/>
        </w:tabs>
        <w:ind w:left="0" w:firstLine="709"/>
      </w:pPr>
      <w:r w:rsidRPr="00C9343A">
        <w:t>Номинальное сопротивление коллекторной нагрузки определяется выражением:</w:t>
      </w:r>
    </w:p>
    <w:p w:rsidR="00B86923" w:rsidRPr="00C9343A" w:rsidRDefault="00B86923" w:rsidP="00B86923">
      <w:pPr>
        <w:ind w:firstLine="0"/>
      </w:pPr>
    </w:p>
    <w:p w:rsidR="005172A7" w:rsidRDefault="000B2EF4" w:rsidP="00DB0558">
      <w:pPr>
        <w:tabs>
          <w:tab w:val="right" w:pos="9360"/>
        </w:tabs>
        <w:ind w:firstLine="709"/>
        <w:rPr>
          <w:lang w:val="uk-UA"/>
        </w:rPr>
      </w:pPr>
      <w:r w:rsidRPr="00C9343A">
        <w:object w:dxaOrig="1900" w:dyaOrig="720">
          <v:shape id="_x0000_i1049" type="#_x0000_t75" style="width:114.75pt;height:44.25pt" o:ole="">
            <v:imagedata r:id="rId55" o:title=""/>
          </v:shape>
          <o:OLEObject Type="Embed" ProgID="Equation.3" ShapeID="_x0000_i1049" DrawAspect="Content" ObjectID="_1458552757" r:id="rId56"/>
        </w:object>
      </w:r>
      <w:r w:rsidR="008415B2">
        <w:rPr>
          <w:lang w:val="en-US"/>
        </w:rPr>
        <w:t xml:space="preserve"> </w:t>
      </w:r>
      <w:r w:rsidR="005172A7" w:rsidRPr="00C9343A">
        <w:t>(3.2.9)</w:t>
      </w:r>
    </w:p>
    <w:p w:rsidR="00B86923" w:rsidRPr="00B86923" w:rsidRDefault="00B86923" w:rsidP="00DB0558">
      <w:pPr>
        <w:tabs>
          <w:tab w:val="right" w:pos="9360"/>
        </w:tabs>
        <w:ind w:firstLine="709"/>
        <w:rPr>
          <w:lang w:val="uk-UA"/>
        </w:rPr>
      </w:pPr>
    </w:p>
    <w:p w:rsidR="005172A7" w:rsidRDefault="005172A7" w:rsidP="00DB0558">
      <w:pPr>
        <w:ind w:firstLine="709"/>
        <w:rPr>
          <w:lang w:val="uk-UA"/>
        </w:rPr>
      </w:pPr>
      <w:r w:rsidRPr="00C9343A">
        <w:t>Подставляя численные значения в (3.2.9), получаем:</w:t>
      </w:r>
    </w:p>
    <w:p w:rsidR="00B86923" w:rsidRPr="00B86923" w:rsidRDefault="00B86923" w:rsidP="00DB0558">
      <w:pPr>
        <w:ind w:firstLine="709"/>
        <w:rPr>
          <w:lang w:val="uk-UA"/>
        </w:rPr>
      </w:pPr>
    </w:p>
    <w:p w:rsidR="005172A7" w:rsidRDefault="000B2EF4" w:rsidP="00DB0558">
      <w:pPr>
        <w:ind w:firstLine="709"/>
        <w:rPr>
          <w:lang w:val="uk-UA"/>
        </w:rPr>
      </w:pPr>
      <w:r w:rsidRPr="00C9343A">
        <w:rPr>
          <w:position w:val="-28"/>
        </w:rPr>
        <w:object w:dxaOrig="3000" w:dyaOrig="700">
          <v:shape id="_x0000_i1050" type="#_x0000_t75" style="width:181.5pt;height:42.75pt" o:ole="">
            <v:imagedata r:id="rId57" o:title=""/>
          </v:shape>
          <o:OLEObject Type="Embed" ProgID="Equation.3" ShapeID="_x0000_i1050" DrawAspect="Content" ObjectID="_1458552758" r:id="rId58"/>
        </w:object>
      </w:r>
    </w:p>
    <w:p w:rsidR="00B86923" w:rsidRPr="00B86923" w:rsidRDefault="00B86923" w:rsidP="00DB0558">
      <w:pPr>
        <w:ind w:firstLine="709"/>
        <w:rPr>
          <w:lang w:val="uk-UA"/>
        </w:rPr>
      </w:pPr>
    </w:p>
    <w:p w:rsidR="008415B2" w:rsidRPr="008415B2" w:rsidRDefault="005172A7" w:rsidP="00DB0558">
      <w:pPr>
        <w:ind w:firstLine="709"/>
      </w:pPr>
      <w:r w:rsidRPr="00C9343A">
        <w:t xml:space="preserve">Нагрузкой нашего связного передатчика является фидер с входным сопротивлением 75 Ом, поэтому после трансформации сопротивления с коэффициентом ј, т.е. из большего в меньшее (см. раздел 4 РАСЧЁТ ЦЕПИ СОГЛАСОВАНИЯ) получаем, что </w:t>
      </w:r>
      <w:r w:rsidRPr="00C9343A">
        <w:rPr>
          <w:lang w:val="en-US"/>
        </w:rPr>
        <w:t>R</w:t>
      </w:r>
      <w:r w:rsidRPr="00C9343A">
        <w:rPr>
          <w:vertAlign w:val="subscript"/>
        </w:rPr>
        <w:t>кэ</w:t>
      </w:r>
      <w:r w:rsidRPr="00C9343A">
        <w:t xml:space="preserve"> = 75/4 = 18,75 Ом. Поскольку полученное значение этого сопротивления очень близко к рассчитанному значению этого же сопротивления по формуле (3.2.9), то нет смысла проводить коррекцию проведённых ранее расчётов коллекторной цепи.</w:t>
      </w:r>
      <w:bookmarkStart w:id="13" w:name="_Toc536496896"/>
    </w:p>
    <w:p w:rsidR="008415B2" w:rsidRDefault="008415B2" w:rsidP="00DB0558">
      <w:pPr>
        <w:ind w:firstLine="709"/>
        <w:rPr>
          <w:lang w:val="en-US"/>
        </w:rPr>
      </w:pPr>
    </w:p>
    <w:p w:rsidR="008415B2" w:rsidRPr="00FD602B" w:rsidRDefault="00B86923" w:rsidP="00B86923">
      <w:pPr>
        <w:pStyle w:val="2"/>
      </w:pPr>
      <w:bookmarkStart w:id="14" w:name="_Toc254354950"/>
      <w:bookmarkEnd w:id="13"/>
      <w:r>
        <w:rPr>
          <w:lang w:val="uk-UA"/>
        </w:rPr>
        <w:t xml:space="preserve">3.3 </w:t>
      </w:r>
      <w:r w:rsidRPr="00FD602B">
        <w:t>Расчет базовой цепи</w:t>
      </w:r>
      <w:bookmarkEnd w:id="14"/>
    </w:p>
    <w:p w:rsidR="008415B2" w:rsidRDefault="008415B2" w:rsidP="00DB0558">
      <w:pPr>
        <w:ind w:firstLine="709"/>
      </w:pPr>
    </w:p>
    <w:p w:rsidR="005172A7" w:rsidRPr="00C9343A" w:rsidRDefault="005172A7" w:rsidP="00DB0558">
      <w:pPr>
        <w:ind w:firstLine="709"/>
      </w:pPr>
      <w:r w:rsidRPr="00C9343A">
        <w:t>Для транзисторов УВЧ и СВЧ</w:t>
      </w:r>
      <w:r w:rsidR="00DB0558">
        <w:t xml:space="preserve"> </w:t>
      </w:r>
      <w:r w:rsidRPr="00C9343A">
        <w:t xml:space="preserve">существенную роль играют </w:t>
      </w:r>
      <w:r w:rsidRPr="00C9343A">
        <w:rPr>
          <w:lang w:val="en-US"/>
        </w:rPr>
        <w:t>LC</w:t>
      </w:r>
      <w:r w:rsidRPr="00C9343A">
        <w:t xml:space="preserve"> – элементы, образующиеся между кристаллом и корпусом транзистора. При расчёте входной цепи транзистора с ОЭ предполагается, что между базовым и имиттерным выводами транзистора по радиочастоте включен резистор </w:t>
      </w:r>
      <w:r w:rsidRPr="00C9343A">
        <w:rPr>
          <w:lang w:val="en-US"/>
        </w:rPr>
        <w:t>R</w:t>
      </w:r>
      <w:r w:rsidRPr="00C9343A">
        <w:rPr>
          <w:vertAlign w:val="subscript"/>
        </w:rPr>
        <w:t>доп</w:t>
      </w:r>
      <w:r w:rsidRPr="00C9343A">
        <w:t xml:space="preserve"> и </w:t>
      </w:r>
      <w:r w:rsidRPr="00C9343A">
        <w:rPr>
          <w:lang w:val="en-US"/>
        </w:rPr>
        <w:t>R</w:t>
      </w:r>
      <w:r w:rsidRPr="00C9343A">
        <w:rPr>
          <w:vertAlign w:val="subscript"/>
        </w:rPr>
        <w:t>бк</w:t>
      </w:r>
      <w:r w:rsidRPr="00C9343A">
        <w:t xml:space="preserve"> </w:t>
      </w:r>
      <w:r w:rsidRPr="00C9343A">
        <w:rPr>
          <w:b/>
          <w:bCs/>
        </w:rPr>
        <w:t xml:space="preserve">(см. рис. 3.3.1), </w:t>
      </w:r>
      <w:r w:rsidRPr="00C9343A">
        <w:t>сопротивление которого составляет:</w:t>
      </w:r>
    </w:p>
    <w:p w:rsidR="00B86923" w:rsidRDefault="00B86923" w:rsidP="00DB0558">
      <w:pPr>
        <w:tabs>
          <w:tab w:val="right" w:pos="6660"/>
        </w:tabs>
        <w:ind w:firstLine="709"/>
        <w:rPr>
          <w:lang w:val="uk-UA"/>
        </w:rPr>
      </w:pPr>
    </w:p>
    <w:p w:rsidR="00B86923" w:rsidRPr="00C9343A" w:rsidRDefault="008625A7" w:rsidP="00B86923">
      <w:pPr>
        <w:pStyle w:val="af6"/>
        <w:ind w:firstLine="709"/>
      </w:pPr>
      <w:r>
        <w:rPr>
          <w:noProof/>
        </w:rPr>
        <w:lastRenderedPageBreak/>
        <w:pict>
          <v:group id="_x0000_s1210" style="position:absolute;left:0;text-align:left;margin-left:68.6pt;margin-top:-120.75pt;width:120.4pt;height:115.7pt;z-index:251663872" coordorigin="1428,3227" coordsize="2408,2314">
            <o:lock v:ext="edit" aspectratio="t"/>
            <v:rect id="_x0000_s1211" style="position:absolute;left:1481;top:4414;width:180;height:540" filled="f">
              <o:lock v:ext="edit" aspectratio="t"/>
            </v:rect>
            <v:group id="_x0000_s1212" style="position:absolute;left:2021;top:3874;width:637;height:1663" coordorigin="2858,3587" coordsize="637,1663">
              <o:lock v:ext="edit" aspectratio="t"/>
              <v:oval id="_x0000_s1213" style="position:absolute;left:2858;top:3587;width:540;height:540" filled="f">
                <o:lock v:ext="edit" aspectratio="t"/>
              </v:oval>
              <v:shape id="_x0000_s1214" style="position:absolute;left:3050;top:3692;width:1;height:340;mso-position-horizontal:absolute;mso-position-vertical:absolute" coordsize="1,340" path="m,l,340e" filled="f">
                <v:path arrowok="t"/>
                <o:lock v:ext="edit" aspectratio="t"/>
              </v:shape>
              <v:shape id="_x0000_s1215" style="position:absolute;left:3050;top:3914;width:236;height:144" coordsize="236,144" path="m,l236,144e" filled="f">
                <v:stroke endarrow="open" endarrowwidth="narrow"/>
                <v:path arrowok="t"/>
                <o:lock v:ext="edit" aspectratio="t"/>
              </v:shape>
              <v:shape id="_x0000_s1216" style="position:absolute;left:3050;top:3639;width:223;height:170;mso-position-horizontal:absolute;mso-position-vertical:absolute" coordsize="223,170" path="m,170l223,e" filled="f">
                <v:path arrowok="t"/>
                <o:lock v:ext="edit" aspectratio="t"/>
              </v:shape>
              <v:shape id="_x0000_s1217" style="position:absolute;left:3286;top:4071;width:1;height:1178" coordsize="1,1178" path="m,l,1178e" filled="f">
                <v:path arrowok="t"/>
                <o:lock v:ext="edit" aspectratio="t"/>
              </v:shape>
              <v:shape id="_x0000_s1218" style="position:absolute;left:3116;top:5249;width:379;height:1;mso-position-horizontal:absolute;mso-position-vertical:absolute" coordsize="379,1" path="m,l379,e" filled="f">
                <v:path arrowok="t"/>
                <o:lock v:ext="edit" aspectratio="t"/>
              </v:shape>
            </v:group>
            <v:shape id="_x0000_s1219" style="position:absolute;left:1428;top:5540;width:353;height:1;mso-position-horizontal:absolute;mso-position-vertical:absolute" coordsize="353,1" path="m,l353,e" filled="f">
              <v:path arrowok="t"/>
              <o:lock v:ext="edit" aspectratio="t"/>
            </v:shape>
            <v:shape id="_x0000_s1220" style="position:absolute;left:1581;top:4960;width:4;height:567;mso-position-horizontal:absolute;mso-position-vertical:absolute" coordsize="4,567" path="m4,567l,e" filled="f">
              <v:path arrowok="t"/>
              <o:lock v:ext="edit" aspectratio="t"/>
            </v:shape>
            <v:shape id="_x0000_s1221" style="position:absolute;left:1572;top:4152;width:641;height:249;mso-position-horizontal:absolute;mso-position-vertical:absolute" coordsize="641,249" path="m,249l,,641,e" filled="f">
              <v:path arrowok="t"/>
              <o:lock v:ext="edit" aspectratio="t"/>
            </v:shape>
            <v:shape id="_x0000_s1222" style="position:absolute;left:2461;top:3679;width:864;height:235;mso-position-horizontal:absolute;mso-position-vertical:absolute" coordsize="864,235" path="m,235l,,864,e" filled="f">
              <v:path arrowok="t"/>
              <o:lock v:ext="edit" aspectratio="t"/>
            </v:shape>
            <v:shape id="_x0000_s1223" style="position:absolute;left:3417;top:3679;width:419;height:1;mso-position-horizontal:absolute;mso-position-vertical:absolute" coordsize="419,1" path="m,l419,e" filled="f">
              <v:stroke dashstyle="1 1" endcap="round"/>
              <v:path arrowok="t"/>
              <o:lock v:ext="edit" aspectratio="t"/>
            </v:shape>
            <v:shape id="_x0000_s1224" type="#_x0000_t202" style="position:absolute;left:1598;top:4403;width:720;height:540" filled="f" stroked="f">
              <o:lock v:ext="edit" aspectratio="t"/>
              <v:textbox style="mso-next-textbox:#_x0000_s1224">
                <w:txbxContent>
                  <w:p w:rsidR="003D14BE" w:rsidRDefault="003D14BE" w:rsidP="00B86923">
                    <w:pPr>
                      <w:pStyle w:val="aff4"/>
                    </w:pPr>
                    <w:r>
                      <w:rPr>
                        <w:lang w:val="en-US"/>
                      </w:rPr>
                      <w:t>R</w:t>
                    </w:r>
                    <w:r>
                      <w:rPr>
                        <w:vertAlign w:val="subscript"/>
                      </w:rPr>
                      <w:t>доп</w:t>
                    </w:r>
                  </w:p>
                </w:txbxContent>
              </v:textbox>
            </v:shape>
            <v:rect id="_x0000_s1225" style="position:absolute;left:1958;top:3407;width:180;height:540;rotation:90" filled="f">
              <o:lock v:ext="edit" aspectratio="t"/>
            </v:rect>
            <v:shape id="_x0000_s1226" style="position:absolute;left:2317;top:3679;width:144;height:1" coordsize="144,1" path="m144,l,e" filled="f">
              <v:path arrowok="t"/>
              <o:lock v:ext="edit" aspectratio="t"/>
            </v:shape>
            <v:shape id="_x0000_s1227" style="position:absolute;left:1571;top:3679;width:209;height:484;mso-position-horizontal:absolute;mso-position-vertical:absolute" coordsize="209,484" path="m209,l,,,484e" filled="f">
              <v:path arrowok="t"/>
              <o:lock v:ext="edit" aspectratio="t"/>
            </v:shape>
            <v:shape id="_x0000_s1228" type="#_x0000_t202" style="position:absolute;left:1775;top:3227;width:720;height:540" filled="f" stroked="f">
              <o:lock v:ext="edit" aspectratio="t"/>
              <v:textbox style="mso-next-textbox:#_x0000_s1228">
                <w:txbxContent>
                  <w:p w:rsidR="003D14BE" w:rsidRDefault="003D14BE" w:rsidP="00B86923">
                    <w:pPr>
                      <w:pStyle w:val="aff4"/>
                    </w:pPr>
                    <w:r>
                      <w:rPr>
                        <w:lang w:val="en-US"/>
                      </w:rPr>
                      <w:t>R</w:t>
                    </w:r>
                    <w:r>
                      <w:rPr>
                        <w:vertAlign w:val="subscript"/>
                      </w:rPr>
                      <w:t>бк</w:t>
                    </w:r>
                  </w:p>
                </w:txbxContent>
              </v:textbox>
            </v:shape>
            <w10:wrap type="topAndBottom"/>
            <w10:anchorlock/>
          </v:group>
        </w:pict>
      </w:r>
      <w:r w:rsidR="00B86923" w:rsidRPr="00C9343A">
        <w:t>Рис 3.3.1</w:t>
      </w:r>
    </w:p>
    <w:p w:rsidR="00B86923" w:rsidRDefault="00B86923" w:rsidP="00DB0558">
      <w:pPr>
        <w:tabs>
          <w:tab w:val="right" w:pos="6660"/>
        </w:tabs>
        <w:ind w:firstLine="709"/>
        <w:rPr>
          <w:lang w:val="uk-UA"/>
        </w:rPr>
      </w:pPr>
    </w:p>
    <w:p w:rsidR="005172A7" w:rsidRPr="00C9343A" w:rsidRDefault="000B2EF4" w:rsidP="00DB0558">
      <w:pPr>
        <w:tabs>
          <w:tab w:val="right" w:pos="6660"/>
        </w:tabs>
        <w:ind w:firstLine="709"/>
      </w:pPr>
      <w:r w:rsidRPr="00C9343A">
        <w:rPr>
          <w:position w:val="-30"/>
        </w:rPr>
        <w:object w:dxaOrig="1520" w:dyaOrig="680">
          <v:shape id="_x0000_i1051" type="#_x0000_t75" style="width:92.25pt;height:41.25pt" o:ole="">
            <v:imagedata r:id="rId59" o:title=""/>
          </v:shape>
          <o:OLEObject Type="Embed" ProgID="Equation.3" ShapeID="_x0000_i1051" DrawAspect="Content" ObjectID="_1458552759" r:id="rId60"/>
        </w:object>
      </w:r>
      <w:r w:rsidR="008415B2">
        <w:rPr>
          <w:lang w:val="en-US"/>
        </w:rPr>
        <w:t xml:space="preserve"> </w:t>
      </w:r>
      <w:r w:rsidR="005172A7" w:rsidRPr="00C9343A">
        <w:t>(3.3.1)</w:t>
      </w:r>
    </w:p>
    <w:p w:rsidR="005172A7" w:rsidRDefault="000B2EF4" w:rsidP="00DB0558">
      <w:pPr>
        <w:tabs>
          <w:tab w:val="right" w:pos="6660"/>
        </w:tabs>
        <w:ind w:firstLine="709"/>
        <w:rPr>
          <w:lang w:val="uk-UA"/>
        </w:rPr>
      </w:pPr>
      <w:r w:rsidRPr="00C9343A">
        <w:rPr>
          <w:position w:val="-30"/>
        </w:rPr>
        <w:object w:dxaOrig="1440" w:dyaOrig="680">
          <v:shape id="_x0000_i1052" type="#_x0000_t75" style="width:87pt;height:41.25pt" o:ole="">
            <v:imagedata r:id="rId61" o:title=""/>
          </v:shape>
          <o:OLEObject Type="Embed" ProgID="Equation.3" ShapeID="_x0000_i1052" DrawAspect="Content" ObjectID="_1458552760" r:id="rId62"/>
        </w:object>
      </w:r>
      <w:r w:rsidR="005172A7" w:rsidRPr="00C9343A">
        <w:t>(3.3.2)</w:t>
      </w:r>
    </w:p>
    <w:p w:rsidR="00B86923" w:rsidRPr="00B86923" w:rsidRDefault="00B86923" w:rsidP="00DB0558">
      <w:pPr>
        <w:tabs>
          <w:tab w:val="right" w:pos="6660"/>
        </w:tabs>
        <w:ind w:firstLine="709"/>
        <w:rPr>
          <w:lang w:val="uk-UA"/>
        </w:rPr>
      </w:pPr>
    </w:p>
    <w:p w:rsidR="005172A7" w:rsidRDefault="005172A7" w:rsidP="00DB0558">
      <w:pPr>
        <w:ind w:firstLine="709"/>
        <w:rPr>
          <w:lang w:val="uk-UA"/>
        </w:rPr>
      </w:pPr>
      <w:r w:rsidRPr="00C9343A">
        <w:t>Подставляя численные значения в (3.3.1) и (3.3.2) получаем:</w:t>
      </w:r>
    </w:p>
    <w:p w:rsidR="00B86923" w:rsidRPr="00B86923" w:rsidRDefault="00B86923" w:rsidP="00DB0558">
      <w:pPr>
        <w:ind w:firstLine="709"/>
        <w:rPr>
          <w:lang w:val="uk-UA"/>
        </w:rPr>
      </w:pPr>
    </w:p>
    <w:p w:rsidR="005172A7" w:rsidRPr="00C9343A" w:rsidRDefault="000B2EF4" w:rsidP="00DB0558">
      <w:pPr>
        <w:ind w:firstLine="709"/>
      </w:pPr>
      <w:r w:rsidRPr="00C9343A">
        <w:rPr>
          <w:position w:val="-28"/>
        </w:rPr>
        <w:object w:dxaOrig="4660" w:dyaOrig="660">
          <v:shape id="_x0000_i1053" type="#_x0000_t75" style="width:233.25pt;height:33pt" o:ole="">
            <v:imagedata r:id="rId63" o:title=""/>
          </v:shape>
          <o:OLEObject Type="Embed" ProgID="Equation.3" ShapeID="_x0000_i1053" DrawAspect="Content" ObjectID="_1458552761" r:id="rId64"/>
        </w:object>
      </w:r>
    </w:p>
    <w:p w:rsidR="005172A7" w:rsidRDefault="000B2EF4" w:rsidP="00DB0558">
      <w:pPr>
        <w:ind w:firstLine="709"/>
        <w:rPr>
          <w:lang w:val="uk-UA"/>
        </w:rPr>
      </w:pPr>
      <w:r w:rsidRPr="00C9343A">
        <w:rPr>
          <w:position w:val="-28"/>
        </w:rPr>
        <w:object w:dxaOrig="4599" w:dyaOrig="660">
          <v:shape id="_x0000_i1054" type="#_x0000_t75" style="width:230.25pt;height:33pt" o:ole="">
            <v:imagedata r:id="rId65" o:title=""/>
          </v:shape>
          <o:OLEObject Type="Embed" ProgID="Equation.3" ShapeID="_x0000_i1054" DrawAspect="Content" ObjectID="_1458552762" r:id="rId66"/>
        </w:object>
      </w:r>
    </w:p>
    <w:p w:rsidR="00B86923" w:rsidRPr="00B86923" w:rsidRDefault="00B86923" w:rsidP="00DB0558">
      <w:pPr>
        <w:ind w:firstLine="709"/>
        <w:rPr>
          <w:lang w:val="uk-UA"/>
        </w:rPr>
      </w:pPr>
    </w:p>
    <w:p w:rsidR="005172A7" w:rsidRPr="00C9343A" w:rsidRDefault="005172A7" w:rsidP="00DB0558">
      <w:pPr>
        <w:ind w:firstLine="709"/>
      </w:pPr>
      <w:r w:rsidRPr="00C9343A">
        <w:t>Далее расчёт будем вести в соответствии с методикой [5] стр. 112 – 114.</w:t>
      </w:r>
    </w:p>
    <w:p w:rsidR="005172A7" w:rsidRPr="00C9343A" w:rsidRDefault="005172A7" w:rsidP="00DB0558">
      <w:pPr>
        <w:numPr>
          <w:ilvl w:val="0"/>
          <w:numId w:val="9"/>
        </w:numPr>
        <w:tabs>
          <w:tab w:val="clear" w:pos="1571"/>
          <w:tab w:val="num" w:pos="1080"/>
        </w:tabs>
        <w:ind w:left="0" w:firstLine="709"/>
      </w:pPr>
      <w:r w:rsidRPr="00C9343A">
        <w:t>Амплитуда тока базы определяется соотношением:</w:t>
      </w:r>
    </w:p>
    <w:p w:rsidR="00B86923" w:rsidRDefault="00B86923" w:rsidP="00DB0558">
      <w:pPr>
        <w:tabs>
          <w:tab w:val="left" w:pos="6237"/>
        </w:tabs>
        <w:ind w:firstLine="709"/>
        <w:rPr>
          <w:lang w:val="uk-UA"/>
        </w:rPr>
      </w:pPr>
    </w:p>
    <w:p w:rsidR="005172A7" w:rsidRPr="00C9343A" w:rsidRDefault="000B2EF4" w:rsidP="00DB0558">
      <w:pPr>
        <w:tabs>
          <w:tab w:val="left" w:pos="6237"/>
        </w:tabs>
        <w:ind w:firstLine="709"/>
      </w:pPr>
      <w:r w:rsidRPr="00C9343A">
        <w:rPr>
          <w:position w:val="-30"/>
        </w:rPr>
        <w:object w:dxaOrig="2860" w:dyaOrig="1200">
          <v:shape id="_x0000_i1055" type="#_x0000_t75" style="width:173.25pt;height:73.5pt" o:ole="">
            <v:imagedata r:id="rId67" o:title=""/>
          </v:shape>
          <o:OLEObject Type="Embed" ProgID="Equation.3" ShapeID="_x0000_i1055" DrawAspect="Content" ObjectID="_1458552763" r:id="rId68"/>
        </w:object>
      </w:r>
      <w:r w:rsidR="005172A7" w:rsidRPr="00C9343A">
        <w:tab/>
        <w:t>(3.3.3)</w:t>
      </w:r>
    </w:p>
    <w:p w:rsidR="00B86923" w:rsidRDefault="00B86923" w:rsidP="00DB0558">
      <w:pPr>
        <w:ind w:firstLine="709"/>
        <w:rPr>
          <w:lang w:val="uk-UA"/>
        </w:rPr>
      </w:pPr>
    </w:p>
    <w:p w:rsidR="005172A7" w:rsidRPr="00C9343A" w:rsidRDefault="005172A7" w:rsidP="00DB0558">
      <w:pPr>
        <w:ind w:firstLine="709"/>
      </w:pPr>
      <w:r w:rsidRPr="00C9343A">
        <w:t xml:space="preserve">где коэффициент </w:t>
      </w:r>
      <w:r w:rsidRPr="00C9343A">
        <w:sym w:font="Symbol" w:char="F063"/>
      </w:r>
      <w:r w:rsidRPr="00C9343A">
        <w:t xml:space="preserve"> равен:</w:t>
      </w:r>
    </w:p>
    <w:p w:rsidR="00B86923" w:rsidRDefault="00B86923" w:rsidP="00DB0558">
      <w:pPr>
        <w:tabs>
          <w:tab w:val="left" w:pos="6237"/>
        </w:tabs>
        <w:ind w:firstLine="709"/>
        <w:rPr>
          <w:lang w:val="uk-UA"/>
        </w:rPr>
      </w:pPr>
    </w:p>
    <w:p w:rsidR="005172A7" w:rsidRPr="00C9343A" w:rsidRDefault="000B2EF4" w:rsidP="00DB0558">
      <w:pPr>
        <w:tabs>
          <w:tab w:val="left" w:pos="6237"/>
        </w:tabs>
        <w:ind w:firstLine="709"/>
      </w:pPr>
      <w:r w:rsidRPr="00C9343A">
        <w:rPr>
          <w:position w:val="-10"/>
        </w:rPr>
        <w:object w:dxaOrig="2480" w:dyaOrig="320">
          <v:shape id="_x0000_i1056" type="#_x0000_t75" style="width:150pt;height:19.5pt" o:ole="">
            <v:imagedata r:id="rId69" o:title=""/>
          </v:shape>
          <o:OLEObject Type="Embed" ProgID="Equation.3" ShapeID="_x0000_i1056" DrawAspect="Content" ObjectID="_1458552764" r:id="rId70"/>
        </w:object>
      </w:r>
      <w:r w:rsidR="005172A7" w:rsidRPr="00C9343A">
        <w:tab/>
        <w:t>(3.3.4)</w:t>
      </w:r>
    </w:p>
    <w:p w:rsidR="00B86923" w:rsidRDefault="00B86923" w:rsidP="00DB0558">
      <w:pPr>
        <w:ind w:firstLine="709"/>
        <w:rPr>
          <w:lang w:val="uk-UA"/>
        </w:rPr>
      </w:pPr>
    </w:p>
    <w:p w:rsidR="005172A7" w:rsidRPr="00C9343A" w:rsidRDefault="005172A7" w:rsidP="00DB0558">
      <w:pPr>
        <w:ind w:firstLine="709"/>
      </w:pPr>
      <w:r w:rsidRPr="00C9343A">
        <w:t>Подставляя численные значения в (3.3.3) и (3.3.4) получаем:</w:t>
      </w:r>
    </w:p>
    <w:p w:rsidR="005172A7" w:rsidRPr="00C9343A" w:rsidRDefault="000B2EF4" w:rsidP="00DB0558">
      <w:pPr>
        <w:ind w:firstLine="709"/>
      </w:pPr>
      <w:r w:rsidRPr="00C9343A">
        <w:rPr>
          <w:position w:val="-10"/>
        </w:rPr>
        <w:object w:dxaOrig="5300" w:dyaOrig="360">
          <v:shape id="_x0000_i1057" type="#_x0000_t75" style="width:321pt;height:22.5pt" o:ole="">
            <v:imagedata r:id="rId71" o:title=""/>
          </v:shape>
          <o:OLEObject Type="Embed" ProgID="Equation.3" ShapeID="_x0000_i1057" DrawAspect="Content" ObjectID="_1458552765" r:id="rId72"/>
        </w:object>
      </w:r>
    </w:p>
    <w:p w:rsidR="005172A7" w:rsidRDefault="000B2EF4" w:rsidP="00DB0558">
      <w:pPr>
        <w:ind w:firstLine="709"/>
        <w:rPr>
          <w:lang w:val="uk-UA"/>
        </w:rPr>
      </w:pPr>
      <w:r w:rsidRPr="00C9343A">
        <w:rPr>
          <w:position w:val="-28"/>
        </w:rPr>
        <w:object w:dxaOrig="5786" w:dyaOrig="1268">
          <v:shape id="_x0000_i1058" type="#_x0000_t75" style="width:350.25pt;height:78pt" o:ole="">
            <v:imagedata r:id="rId73" o:title=""/>
          </v:shape>
          <o:OLEObject Type="Embed" ProgID="Equation.3" ShapeID="_x0000_i1058" DrawAspect="Content" ObjectID="_1458552766" r:id="rId74"/>
        </w:object>
      </w:r>
    </w:p>
    <w:p w:rsidR="00B86923" w:rsidRPr="00B86923" w:rsidRDefault="00B86923" w:rsidP="00DB0558">
      <w:pPr>
        <w:ind w:firstLine="709"/>
        <w:rPr>
          <w:lang w:val="uk-UA"/>
        </w:rPr>
      </w:pPr>
    </w:p>
    <w:p w:rsidR="005172A7" w:rsidRPr="00C9343A" w:rsidRDefault="005172A7" w:rsidP="00DB0558">
      <w:pPr>
        <w:numPr>
          <w:ilvl w:val="0"/>
          <w:numId w:val="9"/>
        </w:numPr>
        <w:tabs>
          <w:tab w:val="clear" w:pos="1571"/>
          <w:tab w:val="num" w:pos="1418"/>
        </w:tabs>
        <w:ind w:left="0" w:firstLine="709"/>
      </w:pPr>
      <w:r w:rsidRPr="00C9343A">
        <w:t xml:space="preserve">Напряжение смещения на эмиттерном переходе при </w:t>
      </w:r>
      <w:r w:rsidRPr="00C9343A">
        <w:rPr>
          <w:lang w:val="en-US"/>
        </w:rPr>
        <w:sym w:font="Symbol" w:char="F071"/>
      </w:r>
      <w:r w:rsidRPr="00C9343A">
        <w:t xml:space="preserve"> = 90</w:t>
      </w:r>
      <w:r w:rsidRPr="00C9343A">
        <w:sym w:font="Symbol" w:char="F0B0"/>
      </w:r>
      <w:r w:rsidRPr="00C9343A">
        <w:t xml:space="preserve"> находится как:</w:t>
      </w:r>
    </w:p>
    <w:p w:rsidR="00B86923" w:rsidRDefault="00B86923" w:rsidP="00DB0558">
      <w:pPr>
        <w:tabs>
          <w:tab w:val="right" w:pos="9360"/>
        </w:tabs>
        <w:ind w:firstLine="709"/>
        <w:rPr>
          <w:lang w:val="uk-UA"/>
        </w:rPr>
      </w:pPr>
    </w:p>
    <w:p w:rsidR="005172A7" w:rsidRPr="00C9343A" w:rsidRDefault="000B2EF4" w:rsidP="00DB0558">
      <w:pPr>
        <w:tabs>
          <w:tab w:val="right" w:pos="9360"/>
        </w:tabs>
        <w:ind w:firstLine="709"/>
      </w:pPr>
      <w:r w:rsidRPr="00C9343A">
        <w:rPr>
          <w:position w:val="-80"/>
        </w:rPr>
        <w:object w:dxaOrig="3500" w:dyaOrig="1719">
          <v:shape id="_x0000_i1059" type="#_x0000_t75" style="width:211.5pt;height:102pt" o:ole="">
            <v:imagedata r:id="rId75" o:title=""/>
          </v:shape>
          <o:OLEObject Type="Embed" ProgID="Equation.3" ShapeID="_x0000_i1059" DrawAspect="Content" ObjectID="_1458552767" r:id="rId76"/>
        </w:object>
      </w:r>
      <w:r w:rsidR="008415B2">
        <w:rPr>
          <w:lang w:val="en-US"/>
        </w:rPr>
        <w:t xml:space="preserve"> </w:t>
      </w:r>
      <w:r w:rsidR="005172A7" w:rsidRPr="00C9343A">
        <w:t>(3.3.5)</w:t>
      </w:r>
    </w:p>
    <w:p w:rsidR="00B86923" w:rsidRDefault="00B86923" w:rsidP="00DB0558">
      <w:pPr>
        <w:tabs>
          <w:tab w:val="right" w:pos="9360"/>
        </w:tabs>
        <w:ind w:firstLine="709"/>
        <w:rPr>
          <w:lang w:val="uk-UA"/>
        </w:rPr>
      </w:pPr>
    </w:p>
    <w:p w:rsidR="005172A7" w:rsidRPr="00C9343A" w:rsidRDefault="005172A7" w:rsidP="00DB0558">
      <w:pPr>
        <w:tabs>
          <w:tab w:val="right" w:pos="9360"/>
        </w:tabs>
        <w:ind w:firstLine="709"/>
      </w:pPr>
      <w:r w:rsidRPr="00C9343A">
        <w:t>Где Е</w:t>
      </w:r>
      <w:r w:rsidRPr="00C9343A">
        <w:rPr>
          <w:vertAlign w:val="subscript"/>
        </w:rPr>
        <w:t>отс</w:t>
      </w:r>
      <w:r w:rsidRPr="00C9343A">
        <w:t xml:space="preserve"> = 0,7 В (для кремниевого транзистора).</w:t>
      </w:r>
    </w:p>
    <w:p w:rsidR="005172A7" w:rsidRPr="00C9343A" w:rsidRDefault="005172A7" w:rsidP="00DB0558">
      <w:pPr>
        <w:ind w:firstLine="709"/>
      </w:pPr>
      <w:r w:rsidRPr="00C9343A">
        <w:t>Подставляя численные значения в (3.3.5) получаем:</w:t>
      </w:r>
    </w:p>
    <w:p w:rsidR="00B86923" w:rsidRDefault="00B86923" w:rsidP="00DB0558">
      <w:pPr>
        <w:tabs>
          <w:tab w:val="right" w:pos="9360"/>
        </w:tabs>
        <w:ind w:firstLine="709"/>
        <w:rPr>
          <w:lang w:val="uk-UA"/>
        </w:rPr>
      </w:pPr>
    </w:p>
    <w:p w:rsidR="005172A7" w:rsidRDefault="000B2EF4" w:rsidP="00DB0558">
      <w:pPr>
        <w:tabs>
          <w:tab w:val="right" w:pos="9360"/>
        </w:tabs>
        <w:ind w:firstLine="709"/>
        <w:rPr>
          <w:lang w:val="uk-UA"/>
        </w:rPr>
      </w:pPr>
      <w:r w:rsidRPr="00C9343A">
        <w:rPr>
          <w:position w:val="-80"/>
        </w:rPr>
        <w:object w:dxaOrig="4920" w:dyaOrig="1719">
          <v:shape id="_x0000_i1060" type="#_x0000_t75" style="width:297.75pt;height:102pt" o:ole="">
            <v:imagedata r:id="rId77" o:title=""/>
          </v:shape>
          <o:OLEObject Type="Embed" ProgID="Equation.3" ShapeID="_x0000_i1060" DrawAspect="Content" ObjectID="_1458552768" r:id="rId78"/>
        </w:object>
      </w:r>
    </w:p>
    <w:p w:rsidR="00B86923" w:rsidRPr="00B86923" w:rsidRDefault="00B86923" w:rsidP="00DB0558">
      <w:pPr>
        <w:tabs>
          <w:tab w:val="right" w:pos="9360"/>
        </w:tabs>
        <w:ind w:firstLine="709"/>
        <w:rPr>
          <w:lang w:val="uk-UA"/>
        </w:rPr>
      </w:pPr>
    </w:p>
    <w:p w:rsidR="005172A7" w:rsidRPr="00C9343A" w:rsidRDefault="005172A7" w:rsidP="00DB0558">
      <w:pPr>
        <w:numPr>
          <w:ilvl w:val="0"/>
          <w:numId w:val="9"/>
        </w:numPr>
        <w:tabs>
          <w:tab w:val="clear" w:pos="1571"/>
          <w:tab w:val="num" w:pos="1418"/>
        </w:tabs>
        <w:ind w:left="0" w:firstLine="709"/>
      </w:pPr>
      <w:r w:rsidRPr="00C9343A">
        <w:t>Значение максимального обратного напряжения на эмиттерном переходе определяется формулой:</w:t>
      </w:r>
    </w:p>
    <w:p w:rsidR="00B86923" w:rsidRDefault="00B86923" w:rsidP="00DB0558">
      <w:pPr>
        <w:tabs>
          <w:tab w:val="left" w:pos="7230"/>
        </w:tabs>
        <w:ind w:firstLine="709"/>
        <w:rPr>
          <w:lang w:val="uk-UA"/>
        </w:rPr>
      </w:pPr>
    </w:p>
    <w:p w:rsidR="005172A7" w:rsidRPr="00C9343A" w:rsidRDefault="000B2EF4" w:rsidP="00DB0558">
      <w:pPr>
        <w:tabs>
          <w:tab w:val="left" w:pos="7230"/>
        </w:tabs>
        <w:ind w:firstLine="709"/>
      </w:pPr>
      <w:r w:rsidRPr="00C9343A">
        <w:rPr>
          <w:position w:val="-80"/>
        </w:rPr>
        <w:object w:dxaOrig="3780" w:dyaOrig="1719">
          <v:shape id="_x0000_i1061" type="#_x0000_t75" style="width:228.75pt;height:102pt" o:ole="">
            <v:imagedata r:id="rId79" o:title=""/>
          </v:shape>
          <o:OLEObject Type="Embed" ProgID="Equation.3" ShapeID="_x0000_i1061" DrawAspect="Content" ObjectID="_1458552769" r:id="rId80"/>
        </w:object>
      </w:r>
      <w:r w:rsidR="005172A7" w:rsidRPr="00C9343A">
        <w:tab/>
        <w:t>(3.3.6)</w:t>
      </w:r>
    </w:p>
    <w:p w:rsidR="00B86923" w:rsidRDefault="00B86923" w:rsidP="00DB0558">
      <w:pPr>
        <w:ind w:firstLine="709"/>
        <w:rPr>
          <w:lang w:val="uk-UA"/>
        </w:rPr>
      </w:pPr>
    </w:p>
    <w:p w:rsidR="005172A7" w:rsidRPr="00C9343A" w:rsidRDefault="005172A7" w:rsidP="00DB0558">
      <w:pPr>
        <w:ind w:firstLine="709"/>
      </w:pPr>
      <w:r w:rsidRPr="00C9343A">
        <w:t>Подставляя численные значения в (1.12) получаем:</w:t>
      </w:r>
    </w:p>
    <w:p w:rsidR="00B86923" w:rsidRDefault="00B86923" w:rsidP="00DB0558">
      <w:pPr>
        <w:ind w:firstLine="709"/>
        <w:rPr>
          <w:lang w:val="uk-UA"/>
        </w:rPr>
      </w:pPr>
    </w:p>
    <w:p w:rsidR="005172A7" w:rsidRPr="00C9343A" w:rsidRDefault="000B2EF4" w:rsidP="00DB0558">
      <w:pPr>
        <w:ind w:firstLine="709"/>
      </w:pPr>
      <w:r w:rsidRPr="00C9343A">
        <w:rPr>
          <w:position w:val="-80"/>
        </w:rPr>
        <w:object w:dxaOrig="5280" w:dyaOrig="1719">
          <v:shape id="_x0000_i1062" type="#_x0000_t75" style="width:319.5pt;height:102pt" o:ole="">
            <v:imagedata r:id="rId81" o:title=""/>
          </v:shape>
          <o:OLEObject Type="Embed" ProgID="Equation.3" ShapeID="_x0000_i1062" DrawAspect="Content" ObjectID="_1458552770" r:id="rId82"/>
        </w:object>
      </w:r>
    </w:p>
    <w:p w:rsidR="00B86923" w:rsidRDefault="00B86923" w:rsidP="00DB0558">
      <w:pPr>
        <w:ind w:firstLine="709"/>
        <w:rPr>
          <w:lang w:val="uk-UA"/>
        </w:rPr>
      </w:pPr>
    </w:p>
    <w:p w:rsidR="00DB0558" w:rsidRDefault="005172A7" w:rsidP="00DB0558">
      <w:pPr>
        <w:ind w:firstLine="709"/>
      </w:pPr>
      <w:r w:rsidRPr="00C9343A">
        <w:t>По результатам видно. что полученное значение не превышает допустимое значение (</w:t>
      </w:r>
      <w:r w:rsidRPr="00C9343A">
        <w:rPr>
          <w:lang w:val="en-US"/>
        </w:rPr>
        <w:t>U</w:t>
      </w:r>
      <w:r w:rsidRPr="00C9343A">
        <w:rPr>
          <w:vertAlign w:val="subscript"/>
        </w:rPr>
        <w:t>бэ доп</w:t>
      </w:r>
      <w:r w:rsidRPr="00C9343A">
        <w:t xml:space="preserve"> = 4 В).</w:t>
      </w:r>
    </w:p>
    <w:p w:rsidR="005172A7" w:rsidRPr="00C9343A" w:rsidRDefault="005172A7" w:rsidP="00DB0558">
      <w:pPr>
        <w:numPr>
          <w:ilvl w:val="0"/>
          <w:numId w:val="9"/>
        </w:numPr>
        <w:tabs>
          <w:tab w:val="clear" w:pos="1571"/>
          <w:tab w:val="num" w:pos="1418"/>
        </w:tabs>
        <w:ind w:left="0" w:firstLine="709"/>
      </w:pPr>
      <w:r w:rsidRPr="00C9343A">
        <w:t>Рассчитаем параметры эквивалентной схемы входного сопротивления транзистора при включении с общим эмиттером:</w:t>
      </w:r>
    </w:p>
    <w:p w:rsidR="00B86923" w:rsidRDefault="00B86923" w:rsidP="00DB0558">
      <w:pPr>
        <w:tabs>
          <w:tab w:val="left" w:pos="6237"/>
        </w:tabs>
        <w:ind w:firstLine="709"/>
        <w:rPr>
          <w:lang w:val="uk-UA"/>
        </w:rPr>
      </w:pPr>
    </w:p>
    <w:p w:rsidR="005172A7" w:rsidRPr="00C9343A" w:rsidRDefault="000B2EF4" w:rsidP="00DB0558">
      <w:pPr>
        <w:tabs>
          <w:tab w:val="left" w:pos="6237"/>
        </w:tabs>
        <w:ind w:firstLine="709"/>
      </w:pPr>
      <w:r w:rsidRPr="00C9343A">
        <w:rPr>
          <w:position w:val="-28"/>
        </w:rPr>
        <w:object w:dxaOrig="1520" w:dyaOrig="660">
          <v:shape id="_x0000_i1063" type="#_x0000_t75" style="width:92.25pt;height:40.5pt" o:ole="">
            <v:imagedata r:id="rId83" o:title=""/>
          </v:shape>
          <o:OLEObject Type="Embed" ProgID="Equation.3" ShapeID="_x0000_i1063" DrawAspect="Content" ObjectID="_1458552771" r:id="rId84"/>
        </w:object>
      </w:r>
      <w:r w:rsidR="005172A7" w:rsidRPr="00C9343A">
        <w:tab/>
        <w:t>(3.3.7)</w:t>
      </w:r>
    </w:p>
    <w:p w:rsidR="00B86923" w:rsidRDefault="00B86923" w:rsidP="00DB0558">
      <w:pPr>
        <w:ind w:firstLine="709"/>
        <w:rPr>
          <w:lang w:val="uk-UA"/>
        </w:rPr>
      </w:pPr>
    </w:p>
    <w:p w:rsidR="005172A7" w:rsidRPr="00C9343A" w:rsidRDefault="005172A7" w:rsidP="00DB0558">
      <w:pPr>
        <w:ind w:firstLine="709"/>
      </w:pPr>
      <w:r w:rsidRPr="00C9343A">
        <w:t xml:space="preserve">При расчёте входной индуктивности необходимо добавить к </w:t>
      </w:r>
      <w:r w:rsidRPr="00C9343A">
        <w:rPr>
          <w:lang w:val="en-US"/>
        </w:rPr>
        <w:t>L</w:t>
      </w:r>
      <w:r w:rsidRPr="00C9343A">
        <w:rPr>
          <w:vertAlign w:val="subscript"/>
        </w:rPr>
        <w:t>э</w:t>
      </w:r>
      <w:r w:rsidRPr="00C9343A">
        <w:t xml:space="preserve"> ещё 3 нГн с учётом погонной индуктивности соединительного проводника с кристаллом, тогда получим:</w:t>
      </w:r>
    </w:p>
    <w:p w:rsidR="00B86923" w:rsidRDefault="00B86923" w:rsidP="00DB0558">
      <w:pPr>
        <w:ind w:firstLine="709"/>
        <w:rPr>
          <w:lang w:val="uk-UA"/>
        </w:rPr>
      </w:pPr>
    </w:p>
    <w:p w:rsidR="005172A7" w:rsidRPr="00C9343A" w:rsidRDefault="000B2EF4" w:rsidP="00DB0558">
      <w:pPr>
        <w:ind w:firstLine="709"/>
      </w:pPr>
      <w:r w:rsidRPr="00C9343A">
        <w:rPr>
          <w:position w:val="-28"/>
        </w:rPr>
        <w:object w:dxaOrig="4140" w:dyaOrig="700">
          <v:shape id="_x0000_i1064" type="#_x0000_t75" style="width:207pt;height:35.25pt" o:ole="">
            <v:imagedata r:id="rId85" o:title=""/>
          </v:shape>
          <o:OLEObject Type="Embed" ProgID="Equation.3" ShapeID="_x0000_i1064" DrawAspect="Content" ObjectID="_1458552772" r:id="rId86"/>
        </w:object>
      </w:r>
    </w:p>
    <w:p w:rsidR="005172A7" w:rsidRPr="00C9343A" w:rsidRDefault="000B2EF4" w:rsidP="00DB0558">
      <w:pPr>
        <w:tabs>
          <w:tab w:val="left" w:pos="8647"/>
        </w:tabs>
        <w:ind w:firstLine="709"/>
      </w:pPr>
      <w:r w:rsidRPr="00C9343A">
        <w:rPr>
          <w:position w:val="-26"/>
        </w:rPr>
        <w:object w:dxaOrig="5780" w:dyaOrig="660">
          <v:shape id="_x0000_i1065" type="#_x0000_t75" style="width:346.5pt;height:39.75pt" o:ole="">
            <v:imagedata r:id="rId87" o:title=""/>
          </v:shape>
          <o:OLEObject Type="Embed" ProgID="Equation.3" ShapeID="_x0000_i1065" DrawAspect="Content" ObjectID="_1458552773" r:id="rId88"/>
        </w:object>
      </w:r>
      <w:r w:rsidR="008415B2">
        <w:rPr>
          <w:lang w:val="en-US"/>
        </w:rPr>
        <w:t xml:space="preserve"> </w:t>
      </w:r>
      <w:r w:rsidR="005172A7" w:rsidRPr="00C9343A">
        <w:t>(3.3.8)</w:t>
      </w:r>
    </w:p>
    <w:p w:rsidR="005172A7" w:rsidRPr="00C9343A" w:rsidRDefault="005172A7" w:rsidP="00DB0558">
      <w:pPr>
        <w:ind w:firstLine="709"/>
      </w:pPr>
      <w:r w:rsidRPr="00C9343A">
        <w:lastRenderedPageBreak/>
        <w:t xml:space="preserve">При расчёте </w:t>
      </w:r>
      <w:r w:rsidRPr="00C9343A">
        <w:rPr>
          <w:lang w:val="en-US"/>
        </w:rPr>
        <w:t>r</w:t>
      </w:r>
      <w:r w:rsidRPr="00C9343A">
        <w:rPr>
          <w:vertAlign w:val="subscript"/>
        </w:rPr>
        <w:t>вх оэ</w:t>
      </w:r>
      <w:r w:rsidRPr="00C9343A">
        <w:t xml:space="preserve"> необходимо учесть, что С</w:t>
      </w:r>
      <w:r w:rsidRPr="00C9343A">
        <w:rPr>
          <w:vertAlign w:val="subscript"/>
        </w:rPr>
        <w:t>ка</w:t>
      </w:r>
      <w:r w:rsidRPr="00C9343A">
        <w:t xml:space="preserve"> = С</w:t>
      </w:r>
      <w:r w:rsidRPr="00C9343A">
        <w:rPr>
          <w:vertAlign w:val="subscript"/>
        </w:rPr>
        <w:t>к</w:t>
      </w:r>
      <w:r w:rsidRPr="00C9343A">
        <w:t xml:space="preserve">/2, а к </w:t>
      </w:r>
      <w:r w:rsidRPr="00C9343A">
        <w:rPr>
          <w:lang w:val="en-US"/>
        </w:rPr>
        <w:t>L</w:t>
      </w:r>
      <w:r w:rsidRPr="00C9343A">
        <w:rPr>
          <w:vertAlign w:val="subscript"/>
        </w:rPr>
        <w:t>э</w:t>
      </w:r>
      <w:r w:rsidRPr="00C9343A">
        <w:t xml:space="preserve"> также добавляется погонная индуктивность 3 нГн, после подставления в (3.3.8) необходимых значений имеем:</w:t>
      </w:r>
    </w:p>
    <w:p w:rsidR="00B86923" w:rsidRDefault="00B86923" w:rsidP="00DB0558">
      <w:pPr>
        <w:ind w:firstLine="709"/>
        <w:rPr>
          <w:lang w:val="uk-UA"/>
        </w:rPr>
      </w:pPr>
    </w:p>
    <w:p w:rsidR="005172A7" w:rsidRPr="00C9343A" w:rsidRDefault="000B2EF4" w:rsidP="00DB0558">
      <w:pPr>
        <w:ind w:firstLine="709"/>
      </w:pPr>
      <w:r w:rsidRPr="00C9343A">
        <w:rPr>
          <w:position w:val="-16"/>
        </w:rPr>
        <w:object w:dxaOrig="6600" w:dyaOrig="440">
          <v:shape id="_x0000_i1066" type="#_x0000_t75" style="width:330pt;height:21.75pt" o:ole="">
            <v:imagedata r:id="rId89" o:title=""/>
          </v:shape>
          <o:OLEObject Type="Embed" ProgID="Equation.3" ShapeID="_x0000_i1066" DrawAspect="Content" ObjectID="_1458552774" r:id="rId90"/>
        </w:object>
      </w:r>
    </w:p>
    <w:p w:rsidR="005172A7" w:rsidRPr="00C9343A" w:rsidRDefault="000B2EF4" w:rsidP="00DB0558">
      <w:pPr>
        <w:ind w:firstLine="709"/>
      </w:pPr>
      <w:r w:rsidRPr="00C9343A">
        <w:rPr>
          <w:position w:val="-10"/>
        </w:rPr>
        <w:object w:dxaOrig="180" w:dyaOrig="340">
          <v:shape id="_x0000_i1067" type="#_x0000_t75" style="width:9pt;height:17.25pt" o:ole="">
            <v:imagedata r:id="rId91" o:title=""/>
          </v:shape>
          <o:OLEObject Type="Embed" ProgID="Equation.3" ShapeID="_x0000_i1067" DrawAspect="Content" ObjectID="_1458552775" r:id="rId92"/>
        </w:object>
      </w:r>
      <w:r w:rsidRPr="00C9343A">
        <w:rPr>
          <w:position w:val="-28"/>
        </w:rPr>
        <w:object w:dxaOrig="5280" w:dyaOrig="660">
          <v:shape id="_x0000_i1068" type="#_x0000_t75" style="width:316.5pt;height:39.75pt" o:ole="">
            <v:imagedata r:id="rId93" o:title=""/>
          </v:shape>
          <o:OLEObject Type="Embed" ProgID="Equation.3" ShapeID="_x0000_i1068" DrawAspect="Content" ObjectID="_1458552776" r:id="rId94"/>
        </w:object>
      </w:r>
      <w:r w:rsidR="005172A7" w:rsidRPr="00C9343A">
        <w:tab/>
        <w:t>(3.3.9.)</w:t>
      </w:r>
    </w:p>
    <w:p w:rsidR="00B86923" w:rsidRDefault="00B86923" w:rsidP="00DB0558">
      <w:pPr>
        <w:ind w:firstLine="709"/>
        <w:rPr>
          <w:lang w:val="uk-UA"/>
        </w:rPr>
      </w:pPr>
    </w:p>
    <w:p w:rsidR="005172A7" w:rsidRPr="00C9343A" w:rsidRDefault="005172A7" w:rsidP="00DB0558">
      <w:pPr>
        <w:ind w:firstLine="709"/>
      </w:pPr>
      <w:r w:rsidRPr="00C9343A">
        <w:t>после подстановки значений в (3.3.9),</w:t>
      </w:r>
      <w:r w:rsidR="00DB0558">
        <w:t xml:space="preserve"> </w:t>
      </w:r>
      <w:r w:rsidRPr="00C9343A">
        <w:t>имеем:</w:t>
      </w:r>
    </w:p>
    <w:p w:rsidR="00B86923" w:rsidRDefault="00B86923" w:rsidP="00DB0558">
      <w:pPr>
        <w:ind w:firstLine="709"/>
        <w:rPr>
          <w:lang w:val="uk-UA"/>
        </w:rPr>
      </w:pPr>
    </w:p>
    <w:p w:rsidR="005172A7" w:rsidRPr="00C9343A" w:rsidRDefault="000B2EF4" w:rsidP="00DB0558">
      <w:pPr>
        <w:ind w:firstLine="709"/>
      </w:pPr>
      <w:r w:rsidRPr="00C9343A">
        <w:rPr>
          <w:position w:val="-28"/>
        </w:rPr>
        <w:object w:dxaOrig="7040" w:dyaOrig="660">
          <v:shape id="_x0000_i1069" type="#_x0000_t75" style="width:351.75pt;height:33pt" o:ole="">
            <v:imagedata r:id="rId95" o:title=""/>
          </v:shape>
          <o:OLEObject Type="Embed" ProgID="Equation.3" ShapeID="_x0000_i1069" DrawAspect="Content" ObjectID="_1458552777" r:id="rId96"/>
        </w:object>
      </w:r>
    </w:p>
    <w:p w:rsidR="005172A7" w:rsidRPr="00C9343A" w:rsidRDefault="000B2EF4" w:rsidP="00DB0558">
      <w:pPr>
        <w:tabs>
          <w:tab w:val="left" w:pos="6096"/>
        </w:tabs>
        <w:ind w:firstLine="709"/>
      </w:pPr>
      <w:r w:rsidRPr="00C9343A">
        <w:rPr>
          <w:position w:val="-30"/>
        </w:rPr>
        <w:object w:dxaOrig="1780" w:dyaOrig="680">
          <v:shape id="_x0000_i1070" type="#_x0000_t75" style="width:106.5pt;height:40.5pt" o:ole="">
            <v:imagedata r:id="rId97" o:title=""/>
          </v:shape>
          <o:OLEObject Type="Embed" ProgID="Equation.3" ShapeID="_x0000_i1070" DrawAspect="Content" ObjectID="_1458552778" r:id="rId98"/>
        </w:object>
      </w:r>
      <w:r w:rsidR="005172A7" w:rsidRPr="00C9343A">
        <w:tab/>
        <w:t>(3.3.10)</w:t>
      </w:r>
    </w:p>
    <w:p w:rsidR="00B86923" w:rsidRDefault="00B86923" w:rsidP="00DB0558">
      <w:pPr>
        <w:ind w:firstLine="709"/>
        <w:rPr>
          <w:lang w:val="uk-UA"/>
        </w:rPr>
      </w:pPr>
    </w:p>
    <w:p w:rsidR="005172A7" w:rsidRPr="00C9343A" w:rsidRDefault="005172A7" w:rsidP="00DB0558">
      <w:pPr>
        <w:ind w:firstLine="709"/>
      </w:pPr>
      <w:r w:rsidRPr="00C9343A">
        <w:t>Подставляя в (3.3.10) численные значения величин, получаем:</w:t>
      </w:r>
    </w:p>
    <w:p w:rsidR="00B86923" w:rsidRDefault="00B86923" w:rsidP="00DB0558">
      <w:pPr>
        <w:ind w:firstLine="709"/>
        <w:rPr>
          <w:lang w:val="uk-UA"/>
        </w:rPr>
      </w:pPr>
    </w:p>
    <w:p w:rsidR="00B86923" w:rsidRDefault="00B86923" w:rsidP="00DB0558">
      <w:pPr>
        <w:ind w:firstLine="709"/>
        <w:rPr>
          <w:lang w:val="uk-UA"/>
        </w:rPr>
      </w:pPr>
    </w:p>
    <w:p w:rsidR="005172A7" w:rsidRDefault="008625A7" w:rsidP="00DB0558">
      <w:pPr>
        <w:ind w:firstLine="709"/>
        <w:rPr>
          <w:lang w:val="uk-UA"/>
        </w:rPr>
      </w:pPr>
      <w:r>
        <w:rPr>
          <w:noProof/>
        </w:rPr>
        <w:object w:dxaOrig="1440" w:dyaOrig="1440">
          <v:shape id="_x0000_s1229" type="#_x0000_t75" style="position:absolute;left:0;text-align:left;margin-left:0;margin-top:-.35pt;width:209.25pt;height:33pt;z-index:251664896;mso-position-horizontal:left">
            <v:imagedata r:id="rId99" o:title=""/>
            <w10:wrap type="square" side="right"/>
          </v:shape>
          <o:OLEObject Type="Embed" ProgID="Equation.3" ShapeID="_x0000_s1229" DrawAspect="Content" ObjectID="_1458552858" r:id="rId100"/>
        </w:object>
      </w:r>
      <w:r w:rsidR="00B86923">
        <w:rPr>
          <w:lang w:val="uk-UA"/>
        </w:rPr>
        <w:br w:type="textWrapping" w:clear="all"/>
      </w:r>
    </w:p>
    <w:p w:rsidR="00B86923" w:rsidRPr="00B86923" w:rsidRDefault="00B86923" w:rsidP="00DB0558">
      <w:pPr>
        <w:ind w:firstLine="709"/>
        <w:rPr>
          <w:lang w:val="uk-UA"/>
        </w:rPr>
      </w:pPr>
    </w:p>
    <w:p w:rsidR="005172A7" w:rsidRPr="00C9343A" w:rsidRDefault="005172A7" w:rsidP="00DB0558">
      <w:pPr>
        <w:numPr>
          <w:ilvl w:val="0"/>
          <w:numId w:val="9"/>
        </w:numPr>
        <w:tabs>
          <w:tab w:val="clear" w:pos="1571"/>
          <w:tab w:val="num" w:pos="1418"/>
        </w:tabs>
        <w:ind w:left="0" w:firstLine="709"/>
      </w:pPr>
      <w:r w:rsidRPr="00C9343A">
        <w:t xml:space="preserve">Активная и реактивная составляющие комплексного выходного сопротивления транзистора </w:t>
      </w:r>
      <w:r w:rsidR="000B2EF4" w:rsidRPr="00C9343A">
        <w:object w:dxaOrig="1760" w:dyaOrig="320">
          <v:shape id="_x0000_i1072" type="#_x0000_t75" style="width:107.25pt;height:19.5pt" o:ole="">
            <v:imagedata r:id="rId101" o:title=""/>
          </v:shape>
          <o:OLEObject Type="Embed" ProgID="Equation.3" ShapeID="_x0000_i1072" DrawAspect="Content" ObjectID="_1458552779" r:id="rId102"/>
        </w:object>
      </w:r>
      <w:r w:rsidRPr="00C9343A">
        <w:t>вычисляются по формулам:</w:t>
      </w:r>
    </w:p>
    <w:p w:rsidR="00B86923" w:rsidRDefault="00B86923" w:rsidP="00DB0558">
      <w:pPr>
        <w:tabs>
          <w:tab w:val="left" w:pos="6663"/>
        </w:tabs>
        <w:ind w:firstLine="709"/>
        <w:rPr>
          <w:lang w:val="uk-UA"/>
        </w:rPr>
      </w:pPr>
    </w:p>
    <w:p w:rsidR="005172A7" w:rsidRPr="00C9343A" w:rsidRDefault="000B2EF4" w:rsidP="00DB0558">
      <w:pPr>
        <w:tabs>
          <w:tab w:val="left" w:pos="6663"/>
        </w:tabs>
        <w:ind w:firstLine="709"/>
      </w:pPr>
      <w:r w:rsidRPr="00C9343A">
        <w:rPr>
          <w:position w:val="-72"/>
        </w:rPr>
        <w:object w:dxaOrig="2640" w:dyaOrig="1100">
          <v:shape id="_x0000_i1073" type="#_x0000_t75" style="width:161.25pt;height:67.5pt" o:ole="">
            <v:imagedata r:id="rId103" o:title=""/>
          </v:shape>
          <o:OLEObject Type="Embed" ProgID="Equation.3" ShapeID="_x0000_i1073" DrawAspect="Content" ObjectID="_1458552780" r:id="rId104"/>
        </w:object>
      </w:r>
      <w:r w:rsidR="005172A7" w:rsidRPr="00C9343A">
        <w:tab/>
        <w:t>(3.3.11)</w:t>
      </w:r>
    </w:p>
    <w:p w:rsidR="005172A7" w:rsidRPr="00C9343A" w:rsidRDefault="000B2EF4" w:rsidP="00DB0558">
      <w:pPr>
        <w:tabs>
          <w:tab w:val="left" w:pos="7088"/>
        </w:tabs>
        <w:ind w:firstLine="709"/>
      </w:pPr>
      <w:r w:rsidRPr="00C9343A">
        <w:rPr>
          <w:position w:val="-72"/>
        </w:rPr>
        <w:object w:dxaOrig="3640" w:dyaOrig="1500">
          <v:shape id="_x0000_i1074" type="#_x0000_t75" style="width:222pt;height:92.25pt" o:ole="">
            <v:imagedata r:id="rId105" o:title=""/>
          </v:shape>
          <o:OLEObject Type="Embed" ProgID="Equation.3" ShapeID="_x0000_i1074" DrawAspect="Content" ObjectID="_1458552781" r:id="rId106"/>
        </w:object>
      </w:r>
      <w:r w:rsidR="005172A7" w:rsidRPr="00C9343A">
        <w:tab/>
        <w:t>(3.3.12)</w:t>
      </w:r>
    </w:p>
    <w:p w:rsidR="00B86923" w:rsidRDefault="00B86923" w:rsidP="00DB0558">
      <w:pPr>
        <w:ind w:firstLine="709"/>
        <w:rPr>
          <w:lang w:val="uk-UA"/>
        </w:rPr>
      </w:pPr>
    </w:p>
    <w:p w:rsidR="005172A7" w:rsidRPr="00C9343A" w:rsidRDefault="005172A7" w:rsidP="00DB0558">
      <w:pPr>
        <w:ind w:firstLine="709"/>
      </w:pPr>
      <w:r w:rsidRPr="00C9343A">
        <w:t>Подставляя в (3.3.11), (3.3.12) численные значения величин, получаем значение входного сопротивления транзистора на частоте 80 МГц:</w:t>
      </w:r>
    </w:p>
    <w:p w:rsidR="00B86923" w:rsidRDefault="00B86923" w:rsidP="00DB0558">
      <w:pPr>
        <w:ind w:firstLine="709"/>
        <w:rPr>
          <w:lang w:val="uk-UA"/>
        </w:rPr>
      </w:pPr>
    </w:p>
    <w:p w:rsidR="005172A7" w:rsidRPr="00C9343A" w:rsidRDefault="000B2EF4" w:rsidP="00DB0558">
      <w:pPr>
        <w:ind w:firstLine="709"/>
      </w:pPr>
      <w:r w:rsidRPr="00C9343A">
        <w:rPr>
          <w:position w:val="-72"/>
        </w:rPr>
        <w:object w:dxaOrig="4360" w:dyaOrig="1100">
          <v:shape id="_x0000_i1075" type="#_x0000_t75" style="width:266.25pt;height:67.5pt" o:ole="">
            <v:imagedata r:id="rId107" o:title=""/>
          </v:shape>
          <o:OLEObject Type="Embed" ProgID="Equation.3" ShapeID="_x0000_i1075" DrawAspect="Content" ObjectID="_1458552782" r:id="rId108"/>
        </w:object>
      </w:r>
    </w:p>
    <w:p w:rsidR="005172A7" w:rsidRDefault="000B2EF4" w:rsidP="00DB0558">
      <w:pPr>
        <w:ind w:firstLine="709"/>
        <w:rPr>
          <w:lang w:val="uk-UA"/>
        </w:rPr>
      </w:pPr>
      <w:r w:rsidRPr="00C9343A">
        <w:rPr>
          <w:position w:val="-72"/>
        </w:rPr>
        <w:object w:dxaOrig="6600" w:dyaOrig="1500">
          <v:shape id="_x0000_i1076" type="#_x0000_t75" style="width:402.75pt;height:92.25pt" o:ole="">
            <v:imagedata r:id="rId109" o:title=""/>
          </v:shape>
          <o:OLEObject Type="Embed" ProgID="Equation.3" ShapeID="_x0000_i1076" DrawAspect="Content" ObjectID="_1458552783" r:id="rId110"/>
        </w:object>
      </w:r>
    </w:p>
    <w:p w:rsidR="00B86923" w:rsidRPr="00B86923" w:rsidRDefault="00B86923" w:rsidP="00DB0558">
      <w:pPr>
        <w:ind w:firstLine="709"/>
        <w:rPr>
          <w:lang w:val="uk-UA"/>
        </w:rPr>
      </w:pPr>
    </w:p>
    <w:p w:rsidR="005172A7" w:rsidRPr="00C9343A" w:rsidRDefault="005172A7" w:rsidP="00DB0558">
      <w:pPr>
        <w:tabs>
          <w:tab w:val="left" w:pos="6946"/>
        </w:tabs>
        <w:ind w:firstLine="709"/>
      </w:pPr>
      <w:r w:rsidRPr="00C9343A">
        <w:rPr>
          <w:lang w:val="en-US"/>
        </w:rPr>
        <w:t>Z</w:t>
      </w:r>
      <w:r w:rsidRPr="00C9343A">
        <w:rPr>
          <w:vertAlign w:val="subscript"/>
        </w:rPr>
        <w:t>ВХ</w:t>
      </w:r>
      <w:r w:rsidRPr="00C9343A">
        <w:t xml:space="preserve"> = 2,535 + </w:t>
      </w:r>
      <w:r w:rsidRPr="00C9343A">
        <w:rPr>
          <w:lang w:val="en-US"/>
        </w:rPr>
        <w:t>j</w:t>
      </w:r>
      <w:r w:rsidRPr="00C9343A">
        <w:t xml:space="preserve"> 3,249 (Ом).</w:t>
      </w:r>
      <w:r w:rsidRPr="00C9343A">
        <w:tab/>
        <w:t>(3.3.13)</w:t>
      </w:r>
    </w:p>
    <w:p w:rsidR="005172A7" w:rsidRPr="00C9343A" w:rsidRDefault="005172A7" w:rsidP="00DB0558">
      <w:pPr>
        <w:numPr>
          <w:ilvl w:val="0"/>
          <w:numId w:val="9"/>
        </w:numPr>
        <w:tabs>
          <w:tab w:val="clear" w:pos="1571"/>
          <w:tab w:val="num" w:pos="1418"/>
        </w:tabs>
        <w:ind w:left="0" w:firstLine="709"/>
      </w:pPr>
      <w:r w:rsidRPr="00C9343A">
        <w:t>Расчёт входной мощности транзистора:</w:t>
      </w:r>
    </w:p>
    <w:p w:rsidR="00B86923" w:rsidRDefault="00B86923" w:rsidP="00DB0558">
      <w:pPr>
        <w:tabs>
          <w:tab w:val="left" w:pos="6096"/>
        </w:tabs>
        <w:ind w:firstLine="709"/>
        <w:rPr>
          <w:lang w:val="uk-UA"/>
        </w:rPr>
      </w:pPr>
    </w:p>
    <w:p w:rsidR="005172A7" w:rsidRPr="00C9343A" w:rsidRDefault="000B2EF4" w:rsidP="00DB0558">
      <w:pPr>
        <w:tabs>
          <w:tab w:val="left" w:pos="6096"/>
        </w:tabs>
        <w:ind w:firstLine="709"/>
      </w:pPr>
      <w:r w:rsidRPr="00C9343A">
        <w:rPr>
          <w:position w:val="-12"/>
        </w:rPr>
        <w:object w:dxaOrig="1700" w:dyaOrig="380">
          <v:shape id="_x0000_i1077" type="#_x0000_t75" style="width:102pt;height:22.5pt" o:ole="">
            <v:imagedata r:id="rId111" o:title=""/>
          </v:shape>
          <o:OLEObject Type="Embed" ProgID="Equation.3" ShapeID="_x0000_i1077" DrawAspect="Content" ObjectID="_1458552784" r:id="rId112"/>
        </w:object>
      </w:r>
      <w:r w:rsidR="005172A7" w:rsidRPr="00C9343A">
        <w:tab/>
        <w:t>(3.3.14)</w:t>
      </w:r>
    </w:p>
    <w:p w:rsidR="00B86923" w:rsidRDefault="00B86923" w:rsidP="00DB0558">
      <w:pPr>
        <w:ind w:firstLine="709"/>
        <w:rPr>
          <w:lang w:val="uk-UA"/>
        </w:rPr>
      </w:pPr>
    </w:p>
    <w:p w:rsidR="005172A7" w:rsidRPr="00C9343A" w:rsidRDefault="005172A7" w:rsidP="00DB0558">
      <w:pPr>
        <w:ind w:firstLine="709"/>
      </w:pPr>
      <w:r w:rsidRPr="00C9343A">
        <w:t>После подстановки получаем:</w:t>
      </w:r>
    </w:p>
    <w:p w:rsidR="00B86923" w:rsidRDefault="00B86923" w:rsidP="00DB0558">
      <w:pPr>
        <w:ind w:firstLine="709"/>
        <w:rPr>
          <w:lang w:val="uk-UA"/>
        </w:rPr>
      </w:pPr>
    </w:p>
    <w:p w:rsidR="005172A7" w:rsidRDefault="000B2EF4" w:rsidP="00DB0558">
      <w:pPr>
        <w:ind w:firstLine="709"/>
        <w:rPr>
          <w:lang w:val="uk-UA"/>
        </w:rPr>
      </w:pPr>
      <w:r w:rsidRPr="00C9343A">
        <w:rPr>
          <w:position w:val="-14"/>
        </w:rPr>
        <w:object w:dxaOrig="3100" w:dyaOrig="400">
          <v:shape id="_x0000_i1078" type="#_x0000_t75" style="width:186pt;height:24pt" o:ole="">
            <v:imagedata r:id="rId113" o:title=""/>
          </v:shape>
          <o:OLEObject Type="Embed" ProgID="Equation.3" ShapeID="_x0000_i1078" DrawAspect="Content" ObjectID="_1458552785" r:id="rId114"/>
        </w:object>
      </w:r>
      <w:r w:rsidR="005172A7" w:rsidRPr="00C9343A">
        <w:t>Вт</w:t>
      </w:r>
    </w:p>
    <w:p w:rsidR="00B86923" w:rsidRPr="00B86923" w:rsidRDefault="00B86923" w:rsidP="00DB0558">
      <w:pPr>
        <w:ind w:firstLine="709"/>
        <w:rPr>
          <w:lang w:val="uk-UA"/>
        </w:rPr>
      </w:pPr>
    </w:p>
    <w:p w:rsidR="005172A7" w:rsidRPr="00C9343A" w:rsidRDefault="005172A7" w:rsidP="00DB0558">
      <w:pPr>
        <w:numPr>
          <w:ilvl w:val="0"/>
          <w:numId w:val="9"/>
        </w:numPr>
        <w:tabs>
          <w:tab w:val="clear" w:pos="1571"/>
          <w:tab w:val="num" w:pos="1418"/>
        </w:tabs>
        <w:ind w:left="0" w:firstLine="709"/>
      </w:pPr>
      <w:r w:rsidRPr="00C9343A">
        <w:t>Расчёт коэффициента усиления по мощности транзистора</w:t>
      </w:r>
    </w:p>
    <w:p w:rsidR="00B86923" w:rsidRDefault="00B86923" w:rsidP="00DB0558">
      <w:pPr>
        <w:tabs>
          <w:tab w:val="right" w:pos="9360"/>
        </w:tabs>
        <w:ind w:firstLine="709"/>
        <w:rPr>
          <w:lang w:val="uk-UA"/>
        </w:rPr>
      </w:pPr>
    </w:p>
    <w:p w:rsidR="005172A7" w:rsidRPr="00C9343A" w:rsidRDefault="000B2EF4" w:rsidP="00DB0558">
      <w:pPr>
        <w:tabs>
          <w:tab w:val="right" w:pos="9360"/>
        </w:tabs>
        <w:ind w:firstLine="709"/>
      </w:pPr>
      <w:r w:rsidRPr="00C9343A">
        <w:rPr>
          <w:position w:val="-30"/>
        </w:rPr>
        <w:object w:dxaOrig="1060" w:dyaOrig="680">
          <v:shape id="_x0000_i1079" type="#_x0000_t75" style="width:63.75pt;height:40.5pt" o:ole="">
            <v:imagedata r:id="rId115" o:title=""/>
          </v:shape>
          <o:OLEObject Type="Embed" ProgID="Equation.3" ShapeID="_x0000_i1079" DrawAspect="Content" ObjectID="_1458552786" r:id="rId116"/>
        </w:object>
      </w:r>
      <w:r w:rsidR="005172A7" w:rsidRPr="00C9343A">
        <w:t>(3.3.15)</w:t>
      </w:r>
    </w:p>
    <w:p w:rsidR="005172A7" w:rsidRPr="00C9343A" w:rsidRDefault="005172A7" w:rsidP="00DB0558">
      <w:pPr>
        <w:tabs>
          <w:tab w:val="right" w:pos="9360"/>
        </w:tabs>
        <w:ind w:firstLine="709"/>
      </w:pPr>
      <w:r w:rsidRPr="00C9343A">
        <w:lastRenderedPageBreak/>
        <w:t>После подстановки имеем:</w:t>
      </w:r>
    </w:p>
    <w:p w:rsidR="00B86923" w:rsidRDefault="00B86923" w:rsidP="00DB0558">
      <w:pPr>
        <w:tabs>
          <w:tab w:val="right" w:pos="9360"/>
        </w:tabs>
        <w:ind w:firstLine="709"/>
        <w:rPr>
          <w:lang w:val="uk-UA"/>
        </w:rPr>
      </w:pPr>
    </w:p>
    <w:p w:rsidR="005172A7" w:rsidRDefault="000B2EF4" w:rsidP="00DB0558">
      <w:pPr>
        <w:tabs>
          <w:tab w:val="right" w:pos="9360"/>
        </w:tabs>
        <w:ind w:firstLine="709"/>
        <w:rPr>
          <w:lang w:val="uk-UA"/>
        </w:rPr>
      </w:pPr>
      <w:r w:rsidRPr="00C9343A">
        <w:rPr>
          <w:position w:val="-28"/>
        </w:rPr>
        <w:object w:dxaOrig="2000" w:dyaOrig="660">
          <v:shape id="_x0000_i1080" type="#_x0000_t75" style="width:120pt;height:39.75pt" o:ole="">
            <v:imagedata r:id="rId117" o:title=""/>
          </v:shape>
          <o:OLEObject Type="Embed" ProgID="Equation.3" ShapeID="_x0000_i1080" DrawAspect="Content" ObjectID="_1458552787" r:id="rId118"/>
        </w:object>
      </w:r>
    </w:p>
    <w:p w:rsidR="00B86923" w:rsidRPr="00B86923" w:rsidRDefault="00B86923" w:rsidP="00DB0558">
      <w:pPr>
        <w:tabs>
          <w:tab w:val="right" w:pos="9360"/>
        </w:tabs>
        <w:ind w:firstLine="709"/>
        <w:rPr>
          <w:lang w:val="uk-UA"/>
        </w:rPr>
      </w:pPr>
    </w:p>
    <w:p w:rsidR="005172A7" w:rsidRPr="00C9343A" w:rsidRDefault="005172A7" w:rsidP="00DB0558">
      <w:pPr>
        <w:numPr>
          <w:ilvl w:val="0"/>
          <w:numId w:val="9"/>
        </w:numPr>
        <w:tabs>
          <w:tab w:val="clear" w:pos="1571"/>
          <w:tab w:val="num" w:pos="1080"/>
        </w:tabs>
        <w:ind w:left="0" w:firstLine="709"/>
      </w:pPr>
      <w:r w:rsidRPr="00C9343A">
        <w:t>Определение постоянных составляющих базового и эмиттерного токов:</w:t>
      </w:r>
    </w:p>
    <w:p w:rsidR="00B86923" w:rsidRDefault="00B86923" w:rsidP="00DB0558">
      <w:pPr>
        <w:tabs>
          <w:tab w:val="left" w:pos="6521"/>
        </w:tabs>
        <w:ind w:firstLine="709"/>
        <w:rPr>
          <w:lang w:val="uk-UA"/>
        </w:rPr>
      </w:pPr>
    </w:p>
    <w:p w:rsidR="005172A7" w:rsidRPr="00C9343A" w:rsidRDefault="000B2EF4" w:rsidP="00DB0558">
      <w:pPr>
        <w:tabs>
          <w:tab w:val="left" w:pos="6521"/>
        </w:tabs>
        <w:ind w:firstLine="709"/>
      </w:pPr>
      <w:r w:rsidRPr="00C9343A">
        <w:rPr>
          <w:position w:val="-28"/>
        </w:rPr>
        <w:object w:dxaOrig="2820" w:dyaOrig="680">
          <v:shape id="_x0000_i1081" type="#_x0000_t75" style="width:169.5pt;height:40.5pt" o:ole="">
            <v:imagedata r:id="rId119" o:title=""/>
          </v:shape>
          <o:OLEObject Type="Embed" ProgID="Equation.3" ShapeID="_x0000_i1081" DrawAspect="Content" ObjectID="_1458552788" r:id="rId120"/>
        </w:object>
      </w:r>
      <w:r w:rsidR="005172A7" w:rsidRPr="00C9343A">
        <w:tab/>
        <w:t>(3.3.16)</w:t>
      </w:r>
    </w:p>
    <w:p w:rsidR="00B86923" w:rsidRDefault="00B86923" w:rsidP="00DB0558">
      <w:pPr>
        <w:ind w:firstLine="709"/>
        <w:rPr>
          <w:lang w:val="uk-UA"/>
        </w:rPr>
      </w:pPr>
    </w:p>
    <w:p w:rsidR="005172A7" w:rsidRPr="00C9343A" w:rsidRDefault="005172A7" w:rsidP="00DB0558">
      <w:pPr>
        <w:ind w:firstLine="709"/>
      </w:pPr>
      <w:r w:rsidRPr="00C9343A">
        <w:t>Подставляя численные значения величин в (3.3.16), получаем:</w:t>
      </w:r>
    </w:p>
    <w:p w:rsidR="00B86923" w:rsidRDefault="00B86923" w:rsidP="00DB0558">
      <w:pPr>
        <w:ind w:firstLine="709"/>
        <w:rPr>
          <w:lang w:val="uk-UA"/>
        </w:rPr>
      </w:pPr>
    </w:p>
    <w:p w:rsidR="005172A7" w:rsidRPr="00C9343A" w:rsidRDefault="000B2EF4" w:rsidP="00DB0558">
      <w:pPr>
        <w:ind w:firstLine="709"/>
      </w:pPr>
      <w:r w:rsidRPr="00C9343A">
        <w:rPr>
          <w:position w:val="-24"/>
        </w:rPr>
        <w:object w:dxaOrig="5460" w:dyaOrig="620">
          <v:shape id="_x0000_i1082" type="#_x0000_t75" style="width:327.75pt;height:37.5pt" o:ole="">
            <v:imagedata r:id="rId121" o:title=""/>
          </v:shape>
          <o:OLEObject Type="Embed" ProgID="Equation.3" ShapeID="_x0000_i1082" DrawAspect="Content" ObjectID="_1458552789" r:id="rId122"/>
        </w:object>
      </w:r>
    </w:p>
    <w:p w:rsidR="00B86923" w:rsidRDefault="00B86923" w:rsidP="00DB0558">
      <w:pPr>
        <w:ind w:firstLine="709"/>
        <w:rPr>
          <w:lang w:val="uk-UA"/>
        </w:rPr>
      </w:pPr>
    </w:p>
    <w:p w:rsidR="00DB0558" w:rsidRDefault="005172A7" w:rsidP="00DB0558">
      <w:pPr>
        <w:ind w:firstLine="709"/>
      </w:pPr>
      <w:r w:rsidRPr="00C9343A">
        <w:t xml:space="preserve">После выполнения расчёта входной (базовой) и коллекторной цепи транзистора (при наихудших условиях) видно, что в выбранном режиме транзистор может обеспечить требуемую мощность 6 Вт на выходе передатчика с </w:t>
      </w:r>
      <w:r w:rsidRPr="00C9343A">
        <w:rPr>
          <w:lang w:val="en-US"/>
        </w:rPr>
        <w:t>K</w:t>
      </w:r>
      <w:r w:rsidRPr="00C9343A">
        <w:rPr>
          <w:vertAlign w:val="subscript"/>
          <w:lang w:val="en-US"/>
        </w:rPr>
        <w:t>p</w:t>
      </w:r>
      <w:r w:rsidRPr="00C9343A">
        <w:t xml:space="preserve"> =5,119, имеет при этом достаточно высокий КПД </w:t>
      </w:r>
      <w:r w:rsidRPr="00C9343A">
        <w:sym w:font="Symbol" w:char="F0BB"/>
      </w:r>
      <w:r w:rsidRPr="00C9343A">
        <w:t xml:space="preserve"> 66,4%.</w:t>
      </w:r>
    </w:p>
    <w:p w:rsidR="005172A7" w:rsidRPr="00C9343A" w:rsidRDefault="005172A7" w:rsidP="00DB0558">
      <w:pPr>
        <w:ind w:firstLine="709"/>
      </w:pPr>
      <w:r w:rsidRPr="00C9343A">
        <w:t>Теперь определим мощность рассеиваемую в транзисторе, значение которой является исходным параметром для расчёта температуры в структуре транзистора и системы его охлаждения.(в данной работе расчёт этих температур не проводится).</w:t>
      </w:r>
    </w:p>
    <w:p w:rsidR="00B86923" w:rsidRDefault="00B86923" w:rsidP="00DB0558">
      <w:pPr>
        <w:ind w:firstLine="709"/>
        <w:rPr>
          <w:lang w:val="uk-UA"/>
        </w:rPr>
      </w:pPr>
    </w:p>
    <w:p w:rsidR="005172A7" w:rsidRPr="00C9343A" w:rsidRDefault="005172A7" w:rsidP="00DB0558">
      <w:pPr>
        <w:ind w:firstLine="709"/>
      </w:pPr>
      <w:r w:rsidRPr="00C9343A">
        <w:t>Р</w:t>
      </w:r>
      <w:r w:rsidRPr="00C9343A">
        <w:rPr>
          <w:vertAlign w:val="subscript"/>
        </w:rPr>
        <w:t>рас</w:t>
      </w:r>
      <w:r w:rsidRPr="00C9343A">
        <w:t xml:space="preserve"> </w:t>
      </w:r>
      <w:r w:rsidRPr="00C9343A">
        <w:sym w:font="Symbol" w:char="F0BB"/>
      </w:r>
      <w:r w:rsidRPr="00C9343A">
        <w:t xml:space="preserve"> Р</w:t>
      </w:r>
      <w:r w:rsidRPr="00C9343A">
        <w:rPr>
          <w:vertAlign w:val="subscript"/>
        </w:rPr>
        <w:t xml:space="preserve">к </w:t>
      </w:r>
      <w:r w:rsidRPr="00C9343A">
        <w:rPr>
          <w:vertAlign w:val="subscript"/>
          <w:lang w:val="en-US"/>
        </w:rPr>
        <w:t>max</w:t>
      </w:r>
      <w:r w:rsidRPr="00C9343A">
        <w:t xml:space="preserve"> +Р</w:t>
      </w:r>
      <w:r w:rsidRPr="00C9343A">
        <w:rPr>
          <w:vertAlign w:val="subscript"/>
        </w:rPr>
        <w:t>вх</w:t>
      </w:r>
      <w:r w:rsidRPr="00C9343A">
        <w:t xml:space="preserve"> = 4,572 + 1,465 = 6,037 Вт.</w:t>
      </w:r>
    </w:p>
    <w:p w:rsidR="00B86923" w:rsidRDefault="00B86923" w:rsidP="00DB0558">
      <w:pPr>
        <w:ind w:firstLine="709"/>
        <w:rPr>
          <w:lang w:val="uk-UA"/>
        </w:rPr>
      </w:pPr>
    </w:p>
    <w:p w:rsidR="005172A7" w:rsidRPr="008415B2" w:rsidRDefault="005172A7" w:rsidP="00DB0558">
      <w:pPr>
        <w:ind w:firstLine="709"/>
        <w:rPr>
          <w:lang w:val="en-US"/>
        </w:rPr>
      </w:pPr>
      <w:r w:rsidRPr="00C9343A">
        <w:t>В это соотношение подставлены величины рассчитанные по (3.2.8) и (3.3.14).</w:t>
      </w:r>
      <w:r w:rsidR="008415B2" w:rsidRPr="008415B2">
        <w:t xml:space="preserve"> </w:t>
      </w:r>
      <w:r w:rsidRPr="00C9343A">
        <w:t>На этом расчёт базовой цепи заканчивается.</w:t>
      </w:r>
    </w:p>
    <w:p w:rsidR="005172A7" w:rsidRPr="00C9343A" w:rsidRDefault="00DB0558" w:rsidP="00B86923">
      <w:pPr>
        <w:pStyle w:val="2"/>
      </w:pPr>
      <w:r>
        <w:br w:type="page"/>
      </w:r>
      <w:bookmarkStart w:id="15" w:name="_Toc536496897"/>
      <w:bookmarkStart w:id="16" w:name="_Toc254354951"/>
      <w:r w:rsidR="00B86923">
        <w:rPr>
          <w:lang w:val="uk-UA"/>
        </w:rPr>
        <w:lastRenderedPageBreak/>
        <w:t xml:space="preserve">3.4 </w:t>
      </w:r>
      <w:r w:rsidR="005172A7" w:rsidRPr="00C9343A">
        <w:t>Расчёт цепи питания</w:t>
      </w:r>
      <w:bookmarkEnd w:id="15"/>
      <w:bookmarkEnd w:id="16"/>
    </w:p>
    <w:p w:rsidR="00FD602B" w:rsidRDefault="00FD602B" w:rsidP="00DB0558">
      <w:pPr>
        <w:ind w:firstLine="709"/>
      </w:pPr>
    </w:p>
    <w:p w:rsidR="005172A7" w:rsidRPr="00C9343A" w:rsidRDefault="005172A7" w:rsidP="00DB0558">
      <w:pPr>
        <w:ind w:firstLine="709"/>
      </w:pPr>
      <w:r w:rsidRPr="00C9343A">
        <w:t>Выходная цепь активного элемента (АЭ) содержит цепь согласования (ЦС) с нагрузкой и источник питания, Эти элементы можно включить последовательно или параллельно. Поэтому, в зависимости от способа включения этих элементов в цепях питания выходных цепей ГВВ цепи питания делят на последовательные и параллельные соответственно.</w:t>
      </w:r>
    </w:p>
    <w:p w:rsidR="005172A7" w:rsidRPr="00C9343A" w:rsidRDefault="005172A7" w:rsidP="00DB0558">
      <w:pPr>
        <w:ind w:firstLine="709"/>
      </w:pPr>
      <w:r w:rsidRPr="00C9343A">
        <w:t>К схемам питания выходных цепей ГВВ предъявляются следующие требования:</w:t>
      </w:r>
    </w:p>
    <w:p w:rsidR="005172A7" w:rsidRPr="00C9343A" w:rsidRDefault="005172A7" w:rsidP="00DB0558">
      <w:pPr>
        <w:numPr>
          <w:ilvl w:val="0"/>
          <w:numId w:val="12"/>
        </w:numPr>
        <w:ind w:left="0" w:firstLine="709"/>
      </w:pPr>
      <w:r w:rsidRPr="00C9343A">
        <w:t>Вся первая гармоника выходного тока должна проходить через нагрузку;</w:t>
      </w:r>
    </w:p>
    <w:p w:rsidR="005172A7" w:rsidRPr="00C9343A" w:rsidRDefault="005172A7" w:rsidP="00DB0558">
      <w:pPr>
        <w:numPr>
          <w:ilvl w:val="0"/>
          <w:numId w:val="12"/>
        </w:numPr>
        <w:ind w:left="0" w:firstLine="709"/>
      </w:pPr>
      <w:r w:rsidRPr="00C9343A">
        <w:t>Количество «побочных» цепей должно быть минимальным, т.к. большое их количество ведёт к уменьшению выходной мощности, а для каскада прямой задачей которого как раз и является усиление по мощности такое свойство не к чему.</w:t>
      </w:r>
    </w:p>
    <w:p w:rsidR="005172A7" w:rsidRPr="00C9343A" w:rsidRDefault="005172A7" w:rsidP="00DB0558">
      <w:pPr>
        <w:ind w:firstLine="709"/>
      </w:pPr>
      <w:r w:rsidRPr="00C9343A">
        <w:t xml:space="preserve">И последовательная и параллельная схемы питания выходных цепей ГВВ удовлетворяют перечисленным требованиям. Но хотя схемы последовательного питания близки к идеальным при рациональным выборе блокировочных элементов, применять их можно лишь с такими цепями согласования, в которых имеется путь для постоянной составляющей выходного тока АЭ. При схемах ЦС, в которых элементом связи с АЭ является ёмкость необходимо использовать схемы параллельного питания </w:t>
      </w:r>
      <w:r w:rsidRPr="00C9343A">
        <w:rPr>
          <w:b/>
          <w:bCs/>
        </w:rPr>
        <w:t>(см. рис 3.4.1)</w:t>
      </w:r>
      <w:r w:rsidRPr="00C9343A">
        <w:t xml:space="preserve">. Поэтому для нашего оконечного каскада в связи с тем, что цепью согласования является трансформатор сопротивления на длинных линиях (см. раздел 4 РАСЧЁТ ЦЕПИ СОГЛАСОВАНИЯ) воспользуемся именно такой </w:t>
      </w:r>
      <w:r w:rsidRPr="00C9343A">
        <w:rPr>
          <w:b/>
          <w:bCs/>
        </w:rPr>
        <w:t>(рис. 3.4.1)</w:t>
      </w:r>
      <w:r w:rsidRPr="00C9343A">
        <w:t xml:space="preserve"> схемой питания выходной цепи ГВВ.</w:t>
      </w:r>
    </w:p>
    <w:p w:rsidR="005172A7" w:rsidRDefault="005172A7" w:rsidP="00DB0558">
      <w:pPr>
        <w:ind w:firstLine="709"/>
        <w:rPr>
          <w:lang w:val="uk-UA"/>
        </w:rPr>
      </w:pPr>
      <w:r w:rsidRPr="00C9343A">
        <w:rPr>
          <w:lang w:val="en-US"/>
        </w:rPr>
        <w:t>C</w:t>
      </w:r>
      <w:r w:rsidRPr="00C9343A">
        <w:rPr>
          <w:vertAlign w:val="subscript"/>
        </w:rPr>
        <w:t>бл1</w:t>
      </w:r>
      <w:r w:rsidRPr="00C9343A">
        <w:t xml:space="preserve"> в параллельной схеме питания выходной цепи ГВВ необходима для того, чтобы постоянная составляющая коллекторного тока не попадала в нагрузку, т.е. был обрыв для </w:t>
      </w:r>
      <w:r w:rsidRPr="00C9343A">
        <w:rPr>
          <w:lang w:val="en-US"/>
        </w:rPr>
        <w:t>I</w:t>
      </w:r>
      <w:r w:rsidRPr="00C9343A">
        <w:rPr>
          <w:vertAlign w:val="subscript"/>
        </w:rPr>
        <w:t>к0</w:t>
      </w:r>
      <w:r w:rsidRPr="00C9343A">
        <w:t xml:space="preserve">. </w:t>
      </w:r>
      <w:r w:rsidRPr="00C9343A">
        <w:rPr>
          <w:lang w:val="en-US"/>
        </w:rPr>
        <w:t>L</w:t>
      </w:r>
      <w:r w:rsidRPr="00C9343A">
        <w:t xml:space="preserve">бл защищает источник питания от высокочастотной составляющей коллекторного тока, а Сбл2 уводит </w:t>
      </w:r>
      <w:r w:rsidRPr="00C9343A">
        <w:lastRenderedPageBreak/>
        <w:t>высокочастотные помехи из цепи питания на землю, чтобы они не попадали в коллекторную цепь.</w:t>
      </w:r>
    </w:p>
    <w:p w:rsidR="00B86923" w:rsidRPr="00B86923" w:rsidRDefault="00B86923" w:rsidP="00DB0558">
      <w:pPr>
        <w:ind w:firstLine="709"/>
        <w:rPr>
          <w:lang w:val="uk-UA"/>
        </w:rPr>
      </w:pPr>
    </w:p>
    <w:p w:rsidR="00B86923" w:rsidRDefault="00B86923" w:rsidP="00DB0558">
      <w:pPr>
        <w:ind w:firstLine="709"/>
        <w:rPr>
          <w:lang w:val="uk-UA"/>
        </w:rPr>
      </w:pPr>
      <w:r>
        <w:object w:dxaOrig="6389" w:dyaOrig="4454">
          <v:shape id="_x0000_i1083" type="#_x0000_t75" style="width:319.5pt;height:222.75pt" o:ole="">
            <v:imagedata r:id="rId123" o:title=""/>
          </v:shape>
          <o:OLEObject Type="Embed" ProgID="Word.Picture.8" ShapeID="_x0000_i1083" DrawAspect="Content" ObjectID="_1458552790" r:id="rId124"/>
        </w:object>
      </w:r>
    </w:p>
    <w:p w:rsidR="005172A7" w:rsidRPr="00C9343A" w:rsidRDefault="005172A7" w:rsidP="00DB0558">
      <w:pPr>
        <w:ind w:firstLine="709"/>
        <w:rPr>
          <w:b/>
          <w:bCs/>
        </w:rPr>
      </w:pPr>
      <w:r w:rsidRPr="00C9343A">
        <w:rPr>
          <w:b/>
          <w:bCs/>
        </w:rPr>
        <w:t>Рис. 3.4.1 Цепь питания выходной цепи ГВВ</w:t>
      </w:r>
      <w:r w:rsidR="00B86923">
        <w:rPr>
          <w:b/>
          <w:bCs/>
          <w:lang w:val="uk-UA"/>
        </w:rPr>
        <w:t xml:space="preserve"> </w:t>
      </w:r>
      <w:r w:rsidRPr="00C9343A">
        <w:rPr>
          <w:b/>
          <w:bCs/>
        </w:rPr>
        <w:t>(параллельная схема)</w:t>
      </w:r>
    </w:p>
    <w:p w:rsidR="00FD602B" w:rsidRDefault="00FD602B" w:rsidP="00DB0558">
      <w:pPr>
        <w:ind w:firstLine="709"/>
      </w:pPr>
    </w:p>
    <w:p w:rsidR="005172A7" w:rsidRPr="00C9343A" w:rsidRDefault="005172A7" w:rsidP="00DB0558">
      <w:pPr>
        <w:ind w:firstLine="709"/>
      </w:pPr>
      <w:r w:rsidRPr="00C9343A">
        <w:t>Для того чтобы блокировочные элементы выполняли свою функцию необходимо правильно выбрать их номиналы. Для этого воспользуемся методикой предложенной в [6] на стр. 90 – 93 в соответствии с которой выражения для определения ноиналов блокировочных элементов следующие:</w:t>
      </w:r>
    </w:p>
    <w:p w:rsidR="00B86923" w:rsidRDefault="00B86923" w:rsidP="00DB0558">
      <w:pPr>
        <w:tabs>
          <w:tab w:val="left" w:pos="5103"/>
        </w:tabs>
        <w:ind w:firstLine="709"/>
        <w:rPr>
          <w:lang w:val="uk-UA"/>
        </w:rPr>
      </w:pPr>
    </w:p>
    <w:p w:rsidR="005172A7" w:rsidRPr="00C9343A" w:rsidRDefault="000B2EF4" w:rsidP="00DB0558">
      <w:pPr>
        <w:tabs>
          <w:tab w:val="left" w:pos="5103"/>
        </w:tabs>
        <w:ind w:firstLine="709"/>
      </w:pPr>
      <w:r w:rsidRPr="00C9343A">
        <w:rPr>
          <w:position w:val="-14"/>
        </w:rPr>
        <w:object w:dxaOrig="1520" w:dyaOrig="380">
          <v:shape id="_x0000_i1084" type="#_x0000_t75" style="width:91.5pt;height:22.5pt" o:ole="">
            <v:imagedata r:id="rId125" o:title=""/>
          </v:shape>
          <o:OLEObject Type="Embed" ProgID="Equation.3" ShapeID="_x0000_i1084" DrawAspect="Content" ObjectID="_1458552791" r:id="rId126"/>
        </w:object>
      </w:r>
      <w:r w:rsidR="005172A7" w:rsidRPr="00C9343A">
        <w:tab/>
        <w:t>(3.4.1)</w:t>
      </w:r>
    </w:p>
    <w:p w:rsidR="00B86923" w:rsidRDefault="00B86923" w:rsidP="00DB0558">
      <w:pPr>
        <w:ind w:firstLine="709"/>
        <w:rPr>
          <w:lang w:val="uk-UA"/>
        </w:rPr>
      </w:pPr>
    </w:p>
    <w:p w:rsidR="005172A7" w:rsidRPr="00C9343A" w:rsidRDefault="005172A7" w:rsidP="00DB0558">
      <w:pPr>
        <w:ind w:firstLine="709"/>
      </w:pPr>
      <w:r w:rsidRPr="00C9343A">
        <w:t>По другому (3.4.1) можно записать как:</w:t>
      </w:r>
    </w:p>
    <w:p w:rsidR="00B86923" w:rsidRDefault="00B86923" w:rsidP="00DB0558">
      <w:pPr>
        <w:tabs>
          <w:tab w:val="right" w:pos="9360"/>
        </w:tabs>
        <w:ind w:firstLine="709"/>
        <w:rPr>
          <w:lang w:val="uk-UA"/>
        </w:rPr>
      </w:pPr>
    </w:p>
    <w:p w:rsidR="005172A7" w:rsidRPr="00C9343A" w:rsidRDefault="000B2EF4" w:rsidP="00DB0558">
      <w:pPr>
        <w:tabs>
          <w:tab w:val="right" w:pos="9360"/>
        </w:tabs>
        <w:ind w:firstLine="709"/>
      </w:pPr>
      <w:r w:rsidRPr="00C9343A">
        <w:rPr>
          <w:position w:val="-28"/>
        </w:rPr>
        <w:object w:dxaOrig="1840" w:dyaOrig="660">
          <v:shape id="_x0000_i1085" type="#_x0000_t75" style="width:92.25pt;height:33pt" o:ole="">
            <v:imagedata r:id="rId127" o:title=""/>
          </v:shape>
          <o:OLEObject Type="Embed" ProgID="Equation.3" ShapeID="_x0000_i1085" DrawAspect="Content" ObjectID="_1458552792" r:id="rId128"/>
        </w:object>
      </w:r>
      <w:r w:rsidR="00FD602B">
        <w:t xml:space="preserve"> </w:t>
      </w:r>
      <w:r w:rsidR="005172A7" w:rsidRPr="00C9343A">
        <w:t>(3.4.2)</w:t>
      </w:r>
    </w:p>
    <w:p w:rsidR="00B86923" w:rsidRDefault="00B86923" w:rsidP="00DB0558">
      <w:pPr>
        <w:ind w:firstLine="709"/>
        <w:rPr>
          <w:lang w:val="uk-UA"/>
        </w:rPr>
      </w:pPr>
    </w:p>
    <w:p w:rsidR="005172A7" w:rsidRPr="00C9343A" w:rsidRDefault="005172A7" w:rsidP="00DB0558">
      <w:pPr>
        <w:ind w:firstLine="709"/>
      </w:pPr>
      <w:r w:rsidRPr="00C9343A">
        <w:t>Подставив численные значения в (3.4.2) получаем ориентировочное величинуС</w:t>
      </w:r>
      <w:r w:rsidRPr="00C9343A">
        <w:rPr>
          <w:vertAlign w:val="subscript"/>
        </w:rPr>
        <w:t>бл1</w:t>
      </w:r>
      <w:r w:rsidRPr="00C9343A">
        <w:t>:</w:t>
      </w:r>
    </w:p>
    <w:p w:rsidR="005172A7" w:rsidRPr="00C9343A" w:rsidRDefault="000B2EF4" w:rsidP="00DB0558">
      <w:pPr>
        <w:tabs>
          <w:tab w:val="left" w:pos="5670"/>
        </w:tabs>
        <w:ind w:firstLine="709"/>
      </w:pPr>
      <w:r w:rsidRPr="00C9343A">
        <w:rPr>
          <w:position w:val="-30"/>
        </w:rPr>
        <w:object w:dxaOrig="7280" w:dyaOrig="680">
          <v:shape id="_x0000_i1086" type="#_x0000_t75" style="width:404.25pt;height:38.25pt" o:ole="">
            <v:imagedata r:id="rId129" o:title=""/>
          </v:shape>
          <o:OLEObject Type="Embed" ProgID="Equation.3" ShapeID="_x0000_i1086" DrawAspect="Content" ObjectID="_1458552793" r:id="rId130"/>
        </w:object>
      </w:r>
    </w:p>
    <w:p w:rsidR="005172A7" w:rsidRPr="00C9343A" w:rsidRDefault="000B2EF4" w:rsidP="00DB0558">
      <w:pPr>
        <w:tabs>
          <w:tab w:val="right" w:pos="9360"/>
        </w:tabs>
        <w:ind w:firstLine="709"/>
      </w:pPr>
      <w:r w:rsidRPr="00C9343A">
        <w:rPr>
          <w:position w:val="-14"/>
        </w:rPr>
        <w:object w:dxaOrig="1460" w:dyaOrig="380">
          <v:shape id="_x0000_i1087" type="#_x0000_t75" style="width:87.75pt;height:22.5pt" o:ole="">
            <v:imagedata r:id="rId131" o:title=""/>
          </v:shape>
          <o:OLEObject Type="Embed" ProgID="Equation.3" ShapeID="_x0000_i1087" DrawAspect="Content" ObjectID="_1458552794" r:id="rId132"/>
        </w:object>
      </w:r>
      <w:r w:rsidR="00FD602B">
        <w:t xml:space="preserve"> </w:t>
      </w:r>
      <w:r w:rsidR="005172A7" w:rsidRPr="00C9343A">
        <w:t>(3.4.3)</w:t>
      </w:r>
    </w:p>
    <w:p w:rsidR="005172A7" w:rsidRPr="00C9343A" w:rsidRDefault="000B2EF4" w:rsidP="00DB0558">
      <w:pPr>
        <w:tabs>
          <w:tab w:val="right" w:pos="9360"/>
        </w:tabs>
        <w:ind w:firstLine="709"/>
      </w:pPr>
      <w:r w:rsidRPr="00C9343A">
        <w:rPr>
          <w:position w:val="-14"/>
        </w:rPr>
        <w:object w:dxaOrig="2500" w:dyaOrig="380">
          <v:shape id="_x0000_i1088" type="#_x0000_t75" style="width:150pt;height:22.5pt" o:ole="">
            <v:imagedata r:id="rId133" o:title=""/>
          </v:shape>
          <o:OLEObject Type="Embed" ProgID="Equation.3" ShapeID="_x0000_i1088" DrawAspect="Content" ObjectID="_1458552795" r:id="rId134"/>
        </w:object>
      </w:r>
      <w:r w:rsidR="00FD602B">
        <w:t xml:space="preserve"> </w:t>
      </w:r>
      <w:r w:rsidR="005172A7" w:rsidRPr="00C9343A">
        <w:t>(3.4.4)</w:t>
      </w:r>
    </w:p>
    <w:p w:rsidR="00B86923" w:rsidRDefault="00B86923" w:rsidP="00DB0558">
      <w:pPr>
        <w:ind w:firstLine="709"/>
        <w:rPr>
          <w:lang w:val="uk-UA"/>
        </w:rPr>
      </w:pPr>
    </w:p>
    <w:p w:rsidR="005172A7" w:rsidRPr="00C9343A" w:rsidRDefault="005172A7" w:rsidP="00DB0558">
      <w:pPr>
        <w:ind w:firstLine="709"/>
      </w:pPr>
      <w:r w:rsidRPr="00C9343A">
        <w:t xml:space="preserve">Подставив численные значения в (3.4.4) получаем ориентировочное величину </w:t>
      </w:r>
      <w:r w:rsidRPr="00C9343A">
        <w:rPr>
          <w:lang w:val="en-US"/>
        </w:rPr>
        <w:t>L</w:t>
      </w:r>
      <w:r w:rsidRPr="00C9343A">
        <w:rPr>
          <w:vertAlign w:val="subscript"/>
        </w:rPr>
        <w:t>бл</w:t>
      </w:r>
      <w:r w:rsidRPr="00C9343A">
        <w:t>:</w:t>
      </w:r>
    </w:p>
    <w:p w:rsidR="00B86923" w:rsidRDefault="00B86923" w:rsidP="00DB0558">
      <w:pPr>
        <w:ind w:firstLine="709"/>
        <w:rPr>
          <w:lang w:val="uk-UA"/>
        </w:rPr>
      </w:pPr>
    </w:p>
    <w:p w:rsidR="005172A7" w:rsidRPr="00C9343A" w:rsidRDefault="000B2EF4" w:rsidP="00DB0558">
      <w:pPr>
        <w:ind w:firstLine="709"/>
      </w:pPr>
      <w:r w:rsidRPr="00C9343A">
        <w:rPr>
          <w:position w:val="-30"/>
        </w:rPr>
        <w:object w:dxaOrig="6213" w:dyaOrig="791">
          <v:shape id="_x0000_i1089" type="#_x0000_t75" style="width:372.75pt;height:47.25pt" o:ole="">
            <v:imagedata r:id="rId135" o:title=""/>
          </v:shape>
          <o:OLEObject Type="Embed" ProgID="Equation.3" ShapeID="_x0000_i1089" DrawAspect="Content" ObjectID="_1458552796" r:id="rId136"/>
        </w:object>
      </w:r>
    </w:p>
    <w:p w:rsidR="005172A7" w:rsidRPr="00C9343A" w:rsidRDefault="000B2EF4" w:rsidP="00DB0558">
      <w:pPr>
        <w:tabs>
          <w:tab w:val="right" w:pos="9360"/>
        </w:tabs>
        <w:ind w:firstLine="709"/>
      </w:pPr>
      <w:r w:rsidRPr="00C9343A">
        <w:rPr>
          <w:position w:val="-16"/>
        </w:rPr>
        <w:object w:dxaOrig="1380" w:dyaOrig="400">
          <v:shape id="_x0000_i1090" type="#_x0000_t75" style="width:82.5pt;height:24pt" o:ole="">
            <v:imagedata r:id="rId137" o:title=""/>
          </v:shape>
          <o:OLEObject Type="Embed" ProgID="Equation.3" ShapeID="_x0000_i1090" DrawAspect="Content" ObjectID="_1458552797" r:id="rId138"/>
        </w:object>
      </w:r>
      <w:r w:rsidR="00FD602B">
        <w:t xml:space="preserve"> </w:t>
      </w:r>
      <w:r w:rsidR="005172A7" w:rsidRPr="00C9343A">
        <w:t>(3.4.5)</w:t>
      </w:r>
    </w:p>
    <w:p w:rsidR="005172A7" w:rsidRPr="00C9343A" w:rsidRDefault="000B2EF4" w:rsidP="00DB0558">
      <w:pPr>
        <w:tabs>
          <w:tab w:val="right" w:pos="9360"/>
        </w:tabs>
        <w:ind w:firstLine="709"/>
      </w:pPr>
      <w:r w:rsidRPr="00C9343A">
        <w:rPr>
          <w:position w:val="-28"/>
        </w:rPr>
        <w:object w:dxaOrig="1860" w:dyaOrig="720">
          <v:shape id="_x0000_i1091" type="#_x0000_t75" style="width:93pt;height:36pt" o:ole="">
            <v:imagedata r:id="rId139" o:title=""/>
          </v:shape>
          <o:OLEObject Type="Embed" ProgID="Equation.3" ShapeID="_x0000_i1091" DrawAspect="Content" ObjectID="_1458552798" r:id="rId140"/>
        </w:object>
      </w:r>
      <w:r w:rsidR="00FD602B">
        <w:t xml:space="preserve"> </w:t>
      </w:r>
      <w:r w:rsidR="005172A7" w:rsidRPr="00C9343A">
        <w:t>(3.4.6)</w:t>
      </w:r>
    </w:p>
    <w:p w:rsidR="00FD602B" w:rsidRDefault="00B86923" w:rsidP="00DB0558">
      <w:pPr>
        <w:ind w:firstLine="709"/>
      </w:pPr>
      <w:r w:rsidRPr="00C9343A">
        <w:rPr>
          <w:position w:val="-30"/>
        </w:rPr>
        <w:object w:dxaOrig="8240" w:dyaOrig="680">
          <v:shape id="_x0000_i1092" type="#_x0000_t75" style="width:411.75pt;height:36pt" o:ole="">
            <v:imagedata r:id="rId141" o:title=""/>
          </v:shape>
          <o:OLEObject Type="Embed" ProgID="Equation.3" ShapeID="_x0000_i1092" DrawAspect="Content" ObjectID="_1458552799" r:id="rId142"/>
        </w:object>
      </w:r>
    </w:p>
    <w:p w:rsidR="00B86923" w:rsidRDefault="00B86923" w:rsidP="00DB0558">
      <w:pPr>
        <w:ind w:firstLine="709"/>
        <w:rPr>
          <w:lang w:val="uk-UA"/>
        </w:rPr>
      </w:pPr>
    </w:p>
    <w:p w:rsidR="00FD602B" w:rsidRDefault="005172A7" w:rsidP="00DB0558">
      <w:pPr>
        <w:ind w:firstLine="709"/>
      </w:pPr>
      <w:r w:rsidRPr="00C9343A">
        <w:t>На этом расчёт цепи питания внешней цепи нашего оконечного мощного каскада заканчивается.</w:t>
      </w:r>
      <w:bookmarkStart w:id="17" w:name="_Toc536496898"/>
    </w:p>
    <w:p w:rsidR="00FD602B" w:rsidRDefault="00FD602B" w:rsidP="00DB0558">
      <w:pPr>
        <w:ind w:firstLine="709"/>
      </w:pPr>
    </w:p>
    <w:p w:rsidR="00FD602B" w:rsidRPr="00FD602B" w:rsidRDefault="00B86923" w:rsidP="00B86923">
      <w:pPr>
        <w:pStyle w:val="2"/>
      </w:pPr>
      <w:bookmarkStart w:id="18" w:name="_Toc254354952"/>
      <w:r>
        <w:rPr>
          <w:lang w:val="uk-UA"/>
        </w:rPr>
        <w:t xml:space="preserve">3.5 </w:t>
      </w:r>
      <w:r w:rsidRPr="00FD602B">
        <w:t>Расчет цепи смещения</w:t>
      </w:r>
      <w:bookmarkEnd w:id="17"/>
      <w:bookmarkEnd w:id="18"/>
    </w:p>
    <w:p w:rsidR="00FD602B" w:rsidRDefault="00FD602B" w:rsidP="00DB0558">
      <w:pPr>
        <w:ind w:firstLine="709"/>
      </w:pPr>
    </w:p>
    <w:p w:rsidR="005172A7" w:rsidRPr="00C9343A" w:rsidRDefault="005172A7" w:rsidP="00DB0558">
      <w:pPr>
        <w:ind w:firstLine="709"/>
      </w:pPr>
      <w:r w:rsidRPr="00C9343A">
        <w:t xml:space="preserve">В мощных выходных каскадах, где транзисторы обычно работают с отсечкой тока (в нашем случае </w:t>
      </w:r>
      <w:r w:rsidRPr="00C9343A">
        <w:sym w:font="Symbol" w:char="F071"/>
      </w:r>
      <w:r w:rsidRPr="00C9343A">
        <w:t xml:space="preserve"> =90</w:t>
      </w:r>
      <w:r w:rsidRPr="00C9343A">
        <w:sym w:font="Symbol" w:char="F0B0"/>
      </w:r>
      <w:r w:rsidRPr="00C9343A">
        <w:t>), для получения линейной модуляционной характеристики надо обеспечить постоянство угла отсечки на всём интервале изменения входного тока или напряжения. Это достигается подбором определённого напряжения смещения на базе.</w:t>
      </w:r>
    </w:p>
    <w:p w:rsidR="005172A7" w:rsidRPr="00C9343A" w:rsidRDefault="005172A7" w:rsidP="00DB0558">
      <w:pPr>
        <w:ind w:firstLine="709"/>
      </w:pPr>
      <w:r w:rsidRPr="00C9343A">
        <w:t>При включении транзистора по схеме с ОЭ величина напряжения смещения Е</w:t>
      </w:r>
      <w:r w:rsidRPr="00C9343A">
        <w:rPr>
          <w:vertAlign w:val="subscript"/>
        </w:rPr>
        <w:t>б</w:t>
      </w:r>
      <w:r w:rsidRPr="00C9343A">
        <w:t xml:space="preserve"> в функции от амплитуды </w:t>
      </w:r>
      <w:r w:rsidRPr="00C9343A">
        <w:rPr>
          <w:lang w:val="en-US"/>
        </w:rPr>
        <w:t>I</w:t>
      </w:r>
      <w:r w:rsidRPr="00C9343A">
        <w:rPr>
          <w:vertAlign w:val="subscript"/>
        </w:rPr>
        <w:t>б</w:t>
      </w:r>
      <w:r w:rsidRPr="00C9343A">
        <w:t xml:space="preserve"> и угла отсечки </w:t>
      </w:r>
      <w:r w:rsidRPr="00C9343A">
        <w:sym w:font="Symbol" w:char="F071"/>
      </w:r>
      <w:r w:rsidR="00DB0558">
        <w:t xml:space="preserve"> </w:t>
      </w:r>
      <w:r w:rsidRPr="00C9343A">
        <w:t>определяется согласно соотношению:</w:t>
      </w:r>
    </w:p>
    <w:p w:rsidR="005172A7" w:rsidRDefault="000B2EF4" w:rsidP="00DB0558">
      <w:pPr>
        <w:tabs>
          <w:tab w:val="right" w:pos="9360"/>
        </w:tabs>
        <w:ind w:firstLine="709"/>
        <w:rPr>
          <w:lang w:val="uk-UA"/>
        </w:rPr>
      </w:pPr>
      <w:r w:rsidRPr="00C9343A">
        <w:rPr>
          <w:position w:val="-80"/>
        </w:rPr>
        <w:object w:dxaOrig="4940" w:dyaOrig="1180">
          <v:shape id="_x0000_i1093" type="#_x0000_t75" style="width:246.75pt;height:59.25pt" o:ole="">
            <v:imagedata r:id="rId143" o:title=""/>
          </v:shape>
          <o:OLEObject Type="Embed" ProgID="Equation.3" ShapeID="_x0000_i1093" DrawAspect="Content" ObjectID="_1458552800" r:id="rId144"/>
        </w:object>
      </w:r>
      <w:r w:rsidR="00FD602B">
        <w:t xml:space="preserve"> </w:t>
      </w:r>
      <w:r w:rsidR="005172A7" w:rsidRPr="00C9343A">
        <w:t>(3.5.1)</w:t>
      </w:r>
    </w:p>
    <w:p w:rsidR="003D14BE" w:rsidRPr="003D14BE" w:rsidRDefault="003D14BE" w:rsidP="00DB0558">
      <w:pPr>
        <w:tabs>
          <w:tab w:val="right" w:pos="9360"/>
        </w:tabs>
        <w:ind w:firstLine="709"/>
        <w:rPr>
          <w:lang w:val="uk-UA"/>
        </w:rPr>
      </w:pPr>
    </w:p>
    <w:p w:rsidR="003D14BE" w:rsidRDefault="003D14BE" w:rsidP="00DB0558">
      <w:pPr>
        <w:tabs>
          <w:tab w:val="right" w:pos="9360"/>
        </w:tabs>
        <w:ind w:firstLine="709"/>
        <w:rPr>
          <w:lang w:val="uk-UA"/>
        </w:rPr>
      </w:pPr>
      <w:r>
        <w:object w:dxaOrig="5759" w:dyaOrig="4995">
          <v:shape id="_x0000_i1094" type="#_x0000_t75" style="width:4in;height:249.75pt" o:ole="">
            <v:imagedata r:id="rId145" o:title=""/>
          </v:shape>
          <o:OLEObject Type="Embed" ProgID="Word.Picture.8" ShapeID="_x0000_i1094" DrawAspect="Content" ObjectID="_1458552801" r:id="rId146"/>
        </w:object>
      </w:r>
    </w:p>
    <w:p w:rsidR="005172A7" w:rsidRPr="00C9343A" w:rsidRDefault="005172A7" w:rsidP="00DB0558">
      <w:pPr>
        <w:tabs>
          <w:tab w:val="right" w:pos="9360"/>
        </w:tabs>
        <w:ind w:firstLine="709"/>
        <w:rPr>
          <w:b/>
          <w:bCs/>
        </w:rPr>
      </w:pPr>
      <w:r w:rsidRPr="00C9343A">
        <w:rPr>
          <w:b/>
          <w:bCs/>
        </w:rPr>
        <w:t>Рис. 3.5.1 Электрическая схема для подачи смещения на базу</w:t>
      </w:r>
    </w:p>
    <w:p w:rsidR="00FD602B" w:rsidRDefault="00FD602B" w:rsidP="00DB0558">
      <w:pPr>
        <w:ind w:firstLine="709"/>
      </w:pPr>
    </w:p>
    <w:p w:rsidR="005172A7" w:rsidRPr="00C9343A" w:rsidRDefault="005172A7" w:rsidP="00DB0558">
      <w:pPr>
        <w:ind w:firstLine="709"/>
      </w:pPr>
      <w:r w:rsidRPr="00C9343A">
        <w:t xml:space="preserve">Для достижения </w:t>
      </w:r>
      <w:r w:rsidRPr="00C9343A">
        <w:sym w:font="Symbol" w:char="F071"/>
      </w:r>
      <w:r w:rsidRPr="00C9343A">
        <w:t xml:space="preserve"> = </w:t>
      </w:r>
      <w:r w:rsidRPr="00C9343A">
        <w:rPr>
          <w:lang w:val="en-US"/>
        </w:rPr>
        <w:t>const</w:t>
      </w:r>
      <w:r w:rsidRPr="00C9343A">
        <w:t xml:space="preserve"> при изменении тока базы </w:t>
      </w:r>
      <w:r w:rsidRPr="00C9343A">
        <w:rPr>
          <w:lang w:val="en-US"/>
        </w:rPr>
        <w:t>I</w:t>
      </w:r>
      <w:r w:rsidRPr="00C9343A">
        <w:rPr>
          <w:vertAlign w:val="subscript"/>
        </w:rPr>
        <w:t>б</w:t>
      </w:r>
      <w:r w:rsidRPr="00C9343A">
        <w:t xml:space="preserve"> = </w:t>
      </w:r>
      <w:r w:rsidRPr="00C9343A">
        <w:rPr>
          <w:lang w:val="en-US"/>
        </w:rPr>
        <w:t>var</w:t>
      </w:r>
      <w:r w:rsidRPr="00C9343A">
        <w:t xml:space="preserve"> смещение должно быть комбинированным – внешнее от источника Е</w:t>
      </w:r>
      <w:r w:rsidRPr="00C9343A">
        <w:rPr>
          <w:vertAlign w:val="subscript"/>
        </w:rPr>
        <w:t>пит</w:t>
      </w:r>
      <w:r w:rsidRPr="00C9343A">
        <w:t xml:space="preserve"> и автосмещение от постоянной составляющей тока базы </w:t>
      </w:r>
      <w:r w:rsidRPr="00C9343A">
        <w:rPr>
          <w:lang w:val="en-US"/>
        </w:rPr>
        <w:t>I</w:t>
      </w:r>
      <w:r w:rsidRPr="00C9343A">
        <w:rPr>
          <w:vertAlign w:val="subscript"/>
        </w:rPr>
        <w:t>б0</w:t>
      </w:r>
      <w:r w:rsidRPr="00C9343A">
        <w:t xml:space="preserve"> на сопротивлении </w:t>
      </w:r>
      <w:r w:rsidRPr="00C9343A">
        <w:rPr>
          <w:lang w:val="en-US"/>
        </w:rPr>
        <w:t>R</w:t>
      </w:r>
      <w:r w:rsidRPr="00C9343A">
        <w:rPr>
          <w:vertAlign w:val="subscript"/>
        </w:rPr>
        <w:t>авт</w:t>
      </w:r>
      <w:r w:rsidRPr="00C9343A">
        <w:t xml:space="preserve"> в цепи базы транзистора:</w:t>
      </w:r>
    </w:p>
    <w:p w:rsidR="003D14BE" w:rsidRDefault="003D14BE" w:rsidP="00DB0558">
      <w:pPr>
        <w:tabs>
          <w:tab w:val="right" w:pos="9360"/>
        </w:tabs>
        <w:ind w:firstLine="709"/>
        <w:rPr>
          <w:i/>
          <w:iCs/>
          <w:lang w:val="uk-UA"/>
        </w:rPr>
      </w:pPr>
    </w:p>
    <w:p w:rsidR="005172A7" w:rsidRPr="00C9343A" w:rsidRDefault="005172A7" w:rsidP="00DB0558">
      <w:pPr>
        <w:tabs>
          <w:tab w:val="right" w:pos="9360"/>
        </w:tabs>
        <w:ind w:firstLine="709"/>
        <w:rPr>
          <w:i/>
          <w:iCs/>
        </w:rPr>
      </w:pPr>
      <w:r w:rsidRPr="00C9343A">
        <w:rPr>
          <w:i/>
          <w:iCs/>
        </w:rPr>
        <w:t>Е</w:t>
      </w:r>
      <w:r w:rsidRPr="00C9343A">
        <w:rPr>
          <w:i/>
          <w:iCs/>
          <w:vertAlign w:val="subscript"/>
        </w:rPr>
        <w:t>б</w:t>
      </w:r>
      <w:r w:rsidRPr="00C9343A">
        <w:rPr>
          <w:i/>
          <w:iCs/>
        </w:rPr>
        <w:t>=Е</w:t>
      </w:r>
      <w:r w:rsidRPr="00C9343A">
        <w:rPr>
          <w:vertAlign w:val="subscript"/>
        </w:rPr>
        <w:t>пит</w:t>
      </w:r>
      <w:r w:rsidRPr="00C9343A">
        <w:rPr>
          <w:i/>
          <w:iCs/>
        </w:rPr>
        <w:t xml:space="preserve"> – </w:t>
      </w:r>
      <w:r w:rsidRPr="00C9343A">
        <w:rPr>
          <w:i/>
          <w:iCs/>
          <w:lang w:val="en-US"/>
        </w:rPr>
        <w:t>I</w:t>
      </w:r>
      <w:r w:rsidRPr="00C9343A">
        <w:rPr>
          <w:i/>
          <w:iCs/>
          <w:vertAlign w:val="subscript"/>
        </w:rPr>
        <w:t>б0</w:t>
      </w:r>
      <w:r w:rsidRPr="00C9343A">
        <w:rPr>
          <w:i/>
          <w:iCs/>
        </w:rPr>
        <w:t xml:space="preserve"> </w:t>
      </w:r>
      <w:r w:rsidRPr="00C9343A">
        <w:rPr>
          <w:i/>
          <w:iCs/>
        </w:rPr>
        <w:sym w:font="Symbol" w:char="F0D7"/>
      </w:r>
      <w:r w:rsidRPr="00C9343A">
        <w:rPr>
          <w:i/>
          <w:iCs/>
        </w:rPr>
        <w:t xml:space="preserve"> </w:t>
      </w:r>
      <w:r w:rsidRPr="00C9343A">
        <w:rPr>
          <w:i/>
          <w:iCs/>
          <w:lang w:val="en-US"/>
        </w:rPr>
        <w:t>R</w:t>
      </w:r>
      <w:r w:rsidRPr="00C9343A">
        <w:rPr>
          <w:vertAlign w:val="subscript"/>
        </w:rPr>
        <w:t>авт</w:t>
      </w:r>
      <w:r w:rsidR="00FD602B">
        <w:rPr>
          <w:i/>
          <w:iCs/>
        </w:rPr>
        <w:t xml:space="preserve"> </w:t>
      </w:r>
      <w:r w:rsidRPr="00C9343A">
        <w:t>(3.5.2)</w:t>
      </w:r>
    </w:p>
    <w:p w:rsidR="003D14BE" w:rsidRDefault="003D14BE" w:rsidP="00DB0558">
      <w:pPr>
        <w:ind w:firstLine="709"/>
        <w:rPr>
          <w:lang w:val="uk-UA"/>
        </w:rPr>
      </w:pPr>
    </w:p>
    <w:p w:rsidR="005172A7" w:rsidRPr="00C9343A" w:rsidRDefault="005172A7" w:rsidP="00DB0558">
      <w:pPr>
        <w:ind w:firstLine="709"/>
      </w:pPr>
      <w:r w:rsidRPr="00C9343A">
        <w:t xml:space="preserve">Из (3.5.1) и (3.5.2) с учётом (3.3.3), (3.3.16) и соотношения </w:t>
      </w:r>
      <w:r w:rsidRPr="00C9343A">
        <w:rPr>
          <w:lang w:val="en-US"/>
        </w:rPr>
        <w:t>I</w:t>
      </w:r>
      <w:r w:rsidRPr="00C9343A">
        <w:rPr>
          <w:vertAlign w:val="subscript"/>
        </w:rPr>
        <w:t xml:space="preserve">к1 </w:t>
      </w:r>
      <w:r w:rsidRPr="00C9343A">
        <w:t xml:space="preserve">/ </w:t>
      </w:r>
      <w:r w:rsidRPr="00C9343A">
        <w:rPr>
          <w:lang w:val="en-US"/>
        </w:rPr>
        <w:t>I</w:t>
      </w:r>
      <w:r w:rsidRPr="00C9343A">
        <w:rPr>
          <w:vertAlign w:val="subscript"/>
        </w:rPr>
        <w:t>к0</w:t>
      </w:r>
      <w:r w:rsidRPr="00C9343A">
        <w:t xml:space="preserve"> = </w:t>
      </w:r>
      <w:r w:rsidRPr="00C9343A">
        <w:sym w:font="Symbol" w:char="F067"/>
      </w:r>
      <w:r w:rsidRPr="00C9343A">
        <w:rPr>
          <w:vertAlign w:val="subscript"/>
        </w:rPr>
        <w:t>1</w:t>
      </w:r>
      <w:r w:rsidRPr="00C9343A">
        <w:t>(</w:t>
      </w:r>
      <w:r w:rsidRPr="00C9343A">
        <w:sym w:font="Symbol" w:char="F071"/>
      </w:r>
      <w:r w:rsidRPr="00C9343A">
        <w:t xml:space="preserve">) / </w:t>
      </w:r>
      <w:r w:rsidRPr="00C9343A">
        <w:sym w:font="Symbol" w:char="F067"/>
      </w:r>
      <w:r w:rsidRPr="00C9343A">
        <w:rPr>
          <w:vertAlign w:val="subscript"/>
        </w:rPr>
        <w:t>0</w:t>
      </w:r>
      <w:r w:rsidRPr="00C9343A">
        <w:t>(</w:t>
      </w:r>
      <w:r w:rsidRPr="00C9343A">
        <w:sym w:font="Symbol" w:char="F071"/>
      </w:r>
      <w:r w:rsidRPr="00C9343A">
        <w:t xml:space="preserve">) следует, что для сохранения постоянного угла отсечки </w:t>
      </w:r>
      <w:r w:rsidRPr="00C9343A">
        <w:sym w:font="Symbol" w:char="F071"/>
      </w:r>
      <w:r w:rsidRPr="00C9343A">
        <w:t xml:space="preserve"> и, следовательно, коэффициентов </w:t>
      </w:r>
      <w:r w:rsidRPr="00C9343A">
        <w:sym w:font="Symbol" w:char="F067"/>
      </w:r>
      <w:r w:rsidRPr="00C9343A">
        <w:rPr>
          <w:vertAlign w:val="subscript"/>
        </w:rPr>
        <w:t>0</w:t>
      </w:r>
      <w:r w:rsidRPr="00C9343A">
        <w:t>(</w:t>
      </w:r>
      <w:r w:rsidRPr="00C9343A">
        <w:sym w:font="Symbol" w:char="F071"/>
      </w:r>
      <w:r w:rsidRPr="00C9343A">
        <w:t xml:space="preserve">), </w:t>
      </w:r>
      <w:r w:rsidRPr="00C9343A">
        <w:sym w:font="Symbol" w:char="F067"/>
      </w:r>
      <w:r w:rsidRPr="00C9343A">
        <w:rPr>
          <w:vertAlign w:val="subscript"/>
        </w:rPr>
        <w:t>0</w:t>
      </w:r>
      <w:r w:rsidRPr="00C9343A">
        <w:t>(</w:t>
      </w:r>
      <w:r w:rsidRPr="00C9343A">
        <w:sym w:font="Symbol" w:char="F070"/>
      </w:r>
      <w:r w:rsidRPr="00C9343A">
        <w:t>-</w:t>
      </w:r>
      <w:r w:rsidRPr="00C9343A">
        <w:sym w:font="Symbol" w:char="F071"/>
      </w:r>
      <w:r w:rsidRPr="00C9343A">
        <w:t xml:space="preserve">) при изменениях амплитуды </w:t>
      </w:r>
      <w:r w:rsidRPr="00C9343A">
        <w:rPr>
          <w:lang w:val="en-US"/>
        </w:rPr>
        <w:t>I</w:t>
      </w:r>
      <w:r w:rsidRPr="00C9343A">
        <w:rPr>
          <w:vertAlign w:val="subscript"/>
        </w:rPr>
        <w:t>б</w:t>
      </w:r>
      <w:r w:rsidRPr="00C9343A">
        <w:t xml:space="preserve"> или постоянной составляющей </w:t>
      </w:r>
      <w:r w:rsidRPr="00C9343A">
        <w:rPr>
          <w:lang w:val="en-US"/>
        </w:rPr>
        <w:t>I</w:t>
      </w:r>
      <w:r w:rsidRPr="00C9343A">
        <w:rPr>
          <w:vertAlign w:val="subscript"/>
        </w:rPr>
        <w:t>б0</w:t>
      </w:r>
      <w:r w:rsidRPr="00C9343A">
        <w:t xml:space="preserve"> необходимо внешним смещением скомпенсировать напряжение отсечки транзистора</w:t>
      </w:r>
    </w:p>
    <w:p w:rsidR="003D14BE" w:rsidRDefault="003D14BE" w:rsidP="00DB0558">
      <w:pPr>
        <w:tabs>
          <w:tab w:val="right" w:pos="9360"/>
        </w:tabs>
        <w:ind w:firstLine="709"/>
        <w:rPr>
          <w:lang w:val="uk-UA"/>
        </w:rPr>
      </w:pPr>
    </w:p>
    <w:p w:rsidR="005172A7" w:rsidRPr="00C9343A" w:rsidRDefault="005172A7" w:rsidP="00DB0558">
      <w:pPr>
        <w:tabs>
          <w:tab w:val="right" w:pos="9360"/>
        </w:tabs>
        <w:ind w:firstLine="709"/>
      </w:pPr>
      <w:r w:rsidRPr="00C9343A">
        <w:lastRenderedPageBreak/>
        <w:t>Е</w:t>
      </w:r>
      <w:r w:rsidRPr="00C9343A">
        <w:rPr>
          <w:vertAlign w:val="subscript"/>
        </w:rPr>
        <w:t>пит</w:t>
      </w:r>
      <w:r w:rsidRPr="00C9343A">
        <w:t xml:space="preserve"> = Е</w:t>
      </w:r>
      <w:r w:rsidRPr="00C9343A">
        <w:rPr>
          <w:vertAlign w:val="subscript"/>
        </w:rPr>
        <w:t>отс</w:t>
      </w:r>
      <w:r w:rsidR="00FD602B">
        <w:t xml:space="preserve"> </w:t>
      </w:r>
      <w:r w:rsidRPr="00C9343A">
        <w:t>(3.5.3)</w:t>
      </w:r>
    </w:p>
    <w:p w:rsidR="003D14BE" w:rsidRDefault="003D14BE" w:rsidP="00DB0558">
      <w:pPr>
        <w:ind w:firstLine="709"/>
        <w:rPr>
          <w:lang w:val="uk-UA"/>
        </w:rPr>
      </w:pPr>
    </w:p>
    <w:p w:rsidR="005172A7" w:rsidRPr="00C9343A" w:rsidRDefault="005172A7" w:rsidP="00DB0558">
      <w:pPr>
        <w:ind w:firstLine="709"/>
      </w:pPr>
      <w:r w:rsidRPr="00C9343A">
        <w:t>и поставить в схему сопротивление:</w:t>
      </w:r>
    </w:p>
    <w:p w:rsidR="003D14BE" w:rsidRDefault="003D14BE" w:rsidP="00DB0558">
      <w:pPr>
        <w:tabs>
          <w:tab w:val="right" w:pos="9360"/>
        </w:tabs>
        <w:ind w:firstLine="709"/>
        <w:rPr>
          <w:lang w:val="uk-UA"/>
        </w:rPr>
      </w:pPr>
    </w:p>
    <w:p w:rsidR="005172A7" w:rsidRPr="00C9343A" w:rsidRDefault="000B2EF4" w:rsidP="00DB0558">
      <w:pPr>
        <w:tabs>
          <w:tab w:val="right" w:pos="9360"/>
        </w:tabs>
        <w:ind w:firstLine="709"/>
      </w:pPr>
      <w:r w:rsidRPr="00C9343A">
        <w:rPr>
          <w:position w:val="-30"/>
        </w:rPr>
        <w:object w:dxaOrig="4320" w:dyaOrig="680">
          <v:shape id="_x0000_i1095" type="#_x0000_t75" style="width:3in;height:33.75pt" o:ole="">
            <v:imagedata r:id="rId147" o:title=""/>
          </v:shape>
          <o:OLEObject Type="Embed" ProgID="Equation.3" ShapeID="_x0000_i1095" DrawAspect="Content" ObjectID="_1458552802" r:id="rId148"/>
        </w:object>
      </w:r>
      <w:r w:rsidR="00FD602B">
        <w:t xml:space="preserve"> </w:t>
      </w:r>
      <w:r w:rsidR="005172A7" w:rsidRPr="00C9343A">
        <w:t>(3.5.4)</w:t>
      </w:r>
    </w:p>
    <w:p w:rsidR="003D14BE" w:rsidRDefault="003D14BE" w:rsidP="00DB0558">
      <w:pPr>
        <w:ind w:firstLine="709"/>
        <w:rPr>
          <w:lang w:val="uk-UA"/>
        </w:rPr>
      </w:pPr>
    </w:p>
    <w:p w:rsidR="005172A7" w:rsidRPr="00C9343A" w:rsidRDefault="005172A7" w:rsidP="00DB0558">
      <w:pPr>
        <w:ind w:firstLine="709"/>
      </w:pPr>
      <w:r w:rsidRPr="00C9343A">
        <w:t>Для подачи смещения на базу воспользуемся схемой (</w:t>
      </w:r>
      <w:r w:rsidRPr="00C9343A">
        <w:rPr>
          <w:b/>
          <w:bCs/>
        </w:rPr>
        <w:t>см. рис. 3.5.1</w:t>
      </w:r>
      <w:r w:rsidRPr="00C9343A">
        <w:t xml:space="preserve">) в которой при </w:t>
      </w:r>
      <w:r w:rsidRPr="00C9343A">
        <w:rPr>
          <w:lang w:val="en-US"/>
        </w:rPr>
        <w:t>R</w:t>
      </w:r>
      <w:r w:rsidRPr="00C9343A">
        <w:rPr>
          <w:vertAlign w:val="subscript"/>
        </w:rPr>
        <w:t>1</w:t>
      </w:r>
      <w:r w:rsidR="00DB0558">
        <w:rPr>
          <w:vertAlign w:val="subscript"/>
        </w:rPr>
        <w:t xml:space="preserve"> </w:t>
      </w:r>
      <w:r w:rsidRPr="00C9343A">
        <w:t xml:space="preserve">&gt;&gt; </w:t>
      </w:r>
      <w:r w:rsidRPr="00C9343A">
        <w:rPr>
          <w:lang w:val="en-US"/>
        </w:rPr>
        <w:t>R</w:t>
      </w:r>
      <w:r w:rsidRPr="00C9343A">
        <w:rPr>
          <w:vertAlign w:val="subscript"/>
        </w:rPr>
        <w:t>2</w:t>
      </w:r>
      <w:r w:rsidRPr="00C9343A">
        <w:t xml:space="preserve"> </w:t>
      </w:r>
      <w:r w:rsidRPr="00C9343A">
        <w:sym w:font="Symbol" w:char="F0DE"/>
      </w:r>
      <w:r w:rsidRPr="00C9343A">
        <w:t xml:space="preserve"> </w:t>
      </w:r>
      <w:r w:rsidRPr="00C9343A">
        <w:rPr>
          <w:lang w:val="en-US"/>
        </w:rPr>
        <w:t>R</w:t>
      </w:r>
      <w:r w:rsidRPr="00C9343A">
        <w:rPr>
          <w:vertAlign w:val="subscript"/>
        </w:rPr>
        <w:t>авт</w:t>
      </w:r>
      <w:r w:rsidRPr="00C9343A">
        <w:t xml:space="preserve"> &gt; </w:t>
      </w:r>
      <w:r w:rsidRPr="00C9343A">
        <w:rPr>
          <w:lang w:val="en-US"/>
        </w:rPr>
        <w:t>R</w:t>
      </w:r>
      <w:r w:rsidRPr="00C9343A">
        <w:rPr>
          <w:vertAlign w:val="subscript"/>
        </w:rPr>
        <w:t>доп</w:t>
      </w:r>
      <w:r w:rsidRPr="00C9343A">
        <w:t xml:space="preserve">, а именно </w:t>
      </w:r>
      <w:r w:rsidRPr="00C9343A">
        <w:rPr>
          <w:lang w:val="en-US"/>
        </w:rPr>
        <w:t>R</w:t>
      </w:r>
      <w:r w:rsidRPr="00C9343A">
        <w:rPr>
          <w:vertAlign w:val="subscript"/>
        </w:rPr>
        <w:t>авт</w:t>
      </w:r>
      <w:r w:rsidRPr="00C9343A">
        <w:t xml:space="preserve"> = </w:t>
      </w:r>
      <w:r w:rsidRPr="00C9343A">
        <w:rPr>
          <w:lang w:val="en-US"/>
        </w:rPr>
        <w:t>R</w:t>
      </w:r>
      <w:r w:rsidRPr="00C9343A">
        <w:rPr>
          <w:vertAlign w:val="subscript"/>
        </w:rPr>
        <w:t>доп</w:t>
      </w:r>
      <w:r w:rsidRPr="00C9343A">
        <w:t xml:space="preserve"> + </w:t>
      </w:r>
      <w:r w:rsidRPr="00C9343A">
        <w:rPr>
          <w:lang w:val="en-US"/>
        </w:rPr>
        <w:t>R</w:t>
      </w:r>
      <w:r w:rsidRPr="00C9343A">
        <w:rPr>
          <w:vertAlign w:val="subscript"/>
        </w:rPr>
        <w:t>2</w:t>
      </w:r>
      <w:r w:rsidRPr="00C9343A">
        <w:t xml:space="preserve"> и на основании (3.5.4) следуют расчётные соотношения для </w:t>
      </w:r>
      <w:r w:rsidRPr="00C9343A">
        <w:rPr>
          <w:lang w:val="en-US"/>
        </w:rPr>
        <w:t>R</w:t>
      </w:r>
      <w:r w:rsidRPr="00C9343A">
        <w:rPr>
          <w:vertAlign w:val="subscript"/>
        </w:rPr>
        <w:t>2</w:t>
      </w:r>
      <w:r w:rsidRPr="00C9343A">
        <w:t xml:space="preserve"> и </w:t>
      </w:r>
      <w:r w:rsidRPr="00C9343A">
        <w:rPr>
          <w:lang w:val="en-US"/>
        </w:rPr>
        <w:t>R</w:t>
      </w:r>
      <w:r w:rsidRPr="00C9343A">
        <w:rPr>
          <w:vertAlign w:val="subscript"/>
        </w:rPr>
        <w:t>1</w:t>
      </w:r>
      <w:r w:rsidRPr="00C9343A">
        <w:t>:</w:t>
      </w:r>
    </w:p>
    <w:p w:rsidR="003D14BE" w:rsidRDefault="003D14BE" w:rsidP="00DB0558">
      <w:pPr>
        <w:tabs>
          <w:tab w:val="right" w:pos="9360"/>
        </w:tabs>
        <w:ind w:firstLine="709"/>
        <w:rPr>
          <w:lang w:val="uk-UA"/>
        </w:rPr>
      </w:pPr>
    </w:p>
    <w:p w:rsidR="005172A7" w:rsidRPr="00C9343A" w:rsidRDefault="000B2EF4" w:rsidP="00DB0558">
      <w:pPr>
        <w:tabs>
          <w:tab w:val="right" w:pos="9360"/>
        </w:tabs>
        <w:ind w:firstLine="709"/>
      </w:pPr>
      <w:r w:rsidRPr="00C9343A">
        <w:rPr>
          <w:position w:val="-30"/>
        </w:rPr>
        <w:object w:dxaOrig="4580" w:dyaOrig="680">
          <v:shape id="_x0000_i1096" type="#_x0000_t75" style="width:228.75pt;height:33.75pt" o:ole="">
            <v:imagedata r:id="rId149" o:title=""/>
          </v:shape>
          <o:OLEObject Type="Embed" ProgID="Equation.3" ShapeID="_x0000_i1096" DrawAspect="Content" ObjectID="_1458552803" r:id="rId150"/>
        </w:object>
      </w:r>
      <w:r w:rsidR="00FD602B">
        <w:t xml:space="preserve"> </w:t>
      </w:r>
      <w:r w:rsidR="005172A7" w:rsidRPr="00C9343A">
        <w:t>(3.5.5)</w:t>
      </w:r>
    </w:p>
    <w:p w:rsidR="005172A7" w:rsidRPr="00C9343A" w:rsidRDefault="000B2EF4" w:rsidP="00DB0558">
      <w:pPr>
        <w:tabs>
          <w:tab w:val="right" w:pos="9360"/>
        </w:tabs>
        <w:ind w:firstLine="709"/>
      </w:pPr>
      <w:r w:rsidRPr="00C9343A">
        <w:rPr>
          <w:position w:val="-32"/>
        </w:rPr>
        <w:object w:dxaOrig="1860" w:dyaOrig="760">
          <v:shape id="_x0000_i1097" type="#_x0000_t75" style="width:93pt;height:38.25pt" o:ole="">
            <v:imagedata r:id="rId151" o:title=""/>
          </v:shape>
          <o:OLEObject Type="Embed" ProgID="Equation.3" ShapeID="_x0000_i1097" DrawAspect="Content" ObjectID="_1458552804" r:id="rId152"/>
        </w:object>
      </w:r>
      <w:r w:rsidR="00FD602B">
        <w:t xml:space="preserve"> </w:t>
      </w:r>
      <w:r w:rsidR="005172A7" w:rsidRPr="00C9343A">
        <w:t>(3.5.6)</w:t>
      </w:r>
    </w:p>
    <w:p w:rsidR="003D14BE" w:rsidRDefault="003D14BE" w:rsidP="00DB0558">
      <w:pPr>
        <w:ind w:firstLine="709"/>
        <w:rPr>
          <w:lang w:val="uk-UA"/>
        </w:rPr>
      </w:pPr>
    </w:p>
    <w:p w:rsidR="005172A7" w:rsidRPr="00C9343A" w:rsidRDefault="005172A7" w:rsidP="00DB0558">
      <w:pPr>
        <w:ind w:firstLine="709"/>
      </w:pPr>
      <w:r w:rsidRPr="00C9343A">
        <w:t>Подставив в (3.5.5) и (3.5.6) необходимые величины (см. таблицу 3.1 и разделы 3.2 и 3.3) получаем:</w:t>
      </w:r>
    </w:p>
    <w:p w:rsidR="003D14BE" w:rsidRDefault="003D14BE" w:rsidP="00DB0558">
      <w:pPr>
        <w:ind w:firstLine="709"/>
        <w:rPr>
          <w:lang w:val="uk-UA"/>
        </w:rPr>
      </w:pPr>
    </w:p>
    <w:p w:rsidR="005172A7" w:rsidRPr="00C9343A" w:rsidRDefault="000B2EF4" w:rsidP="00DB0558">
      <w:pPr>
        <w:ind w:firstLine="709"/>
      </w:pPr>
      <w:r w:rsidRPr="00C9343A">
        <w:rPr>
          <w:position w:val="-28"/>
        </w:rPr>
        <w:object w:dxaOrig="5640" w:dyaOrig="660">
          <v:shape id="_x0000_i1098" type="#_x0000_t75" style="width:282pt;height:33pt" o:ole="">
            <v:imagedata r:id="rId153" o:title=""/>
          </v:shape>
          <o:OLEObject Type="Embed" ProgID="Equation.3" ShapeID="_x0000_i1098" DrawAspect="Content" ObjectID="_1458552805" r:id="rId154"/>
        </w:object>
      </w:r>
    </w:p>
    <w:p w:rsidR="005172A7" w:rsidRPr="00C9343A" w:rsidRDefault="000B2EF4" w:rsidP="00DB0558">
      <w:pPr>
        <w:ind w:firstLine="709"/>
      </w:pPr>
      <w:r w:rsidRPr="00C9343A">
        <w:rPr>
          <w:position w:val="-30"/>
        </w:rPr>
        <w:object w:dxaOrig="3060" w:dyaOrig="720">
          <v:shape id="_x0000_i1099" type="#_x0000_t75" style="width:153pt;height:36pt" o:ole="">
            <v:imagedata r:id="rId155" o:title=""/>
          </v:shape>
          <o:OLEObject Type="Embed" ProgID="Equation.3" ShapeID="_x0000_i1099" DrawAspect="Content" ObjectID="_1458552806" r:id="rId156"/>
        </w:object>
      </w:r>
    </w:p>
    <w:p w:rsidR="005172A7" w:rsidRPr="00C9343A" w:rsidRDefault="005172A7" w:rsidP="00DB0558">
      <w:pPr>
        <w:ind w:firstLine="709"/>
        <w:rPr>
          <w:i/>
          <w:iCs/>
        </w:rPr>
      </w:pPr>
      <w:r w:rsidRPr="00C9343A">
        <w:rPr>
          <w:i/>
          <w:iCs/>
          <w:lang w:val="en-US"/>
        </w:rPr>
        <w:t>R</w:t>
      </w:r>
      <w:r w:rsidRPr="00C9343A">
        <w:rPr>
          <w:i/>
          <w:iCs/>
          <w:vertAlign w:val="subscript"/>
        </w:rPr>
        <w:t>доп</w:t>
      </w:r>
      <w:r w:rsidRPr="00C9343A">
        <w:t xml:space="preserve"> = 9,478</w:t>
      </w:r>
      <w:r w:rsidRPr="00C9343A">
        <w:rPr>
          <w:i/>
          <w:iCs/>
        </w:rPr>
        <w:t>Ом</w:t>
      </w:r>
    </w:p>
    <w:p w:rsidR="003D14BE" w:rsidRDefault="003D14BE" w:rsidP="00DB0558">
      <w:pPr>
        <w:ind w:firstLine="709"/>
        <w:rPr>
          <w:lang w:val="uk-UA"/>
        </w:rPr>
      </w:pPr>
    </w:p>
    <w:p w:rsidR="005172A7" w:rsidRPr="00C9343A" w:rsidRDefault="005172A7" w:rsidP="00DB0558">
      <w:pPr>
        <w:ind w:firstLine="709"/>
      </w:pPr>
      <w:r w:rsidRPr="00C9343A">
        <w:t xml:space="preserve">Через </w:t>
      </w:r>
      <w:r w:rsidRPr="00C9343A">
        <w:rPr>
          <w:lang w:val="en-US"/>
        </w:rPr>
        <w:t>R</w:t>
      </w:r>
      <w:r w:rsidRPr="00C9343A">
        <w:rPr>
          <w:vertAlign w:val="subscript"/>
        </w:rPr>
        <w:t>1</w:t>
      </w:r>
      <w:r w:rsidRPr="00C9343A">
        <w:t xml:space="preserve"> и </w:t>
      </w:r>
      <w:r w:rsidRPr="00C9343A">
        <w:rPr>
          <w:lang w:val="en-US"/>
        </w:rPr>
        <w:t>R</w:t>
      </w:r>
      <w:r w:rsidRPr="00C9343A">
        <w:rPr>
          <w:vertAlign w:val="subscript"/>
        </w:rPr>
        <w:t>2</w:t>
      </w:r>
      <w:r w:rsidRPr="00C9343A">
        <w:t xml:space="preserve"> протекает ток делителя равный </w:t>
      </w:r>
      <w:r w:rsidRPr="00C9343A">
        <w:rPr>
          <w:lang w:val="en-US"/>
        </w:rPr>
        <w:t>I</w:t>
      </w:r>
      <w:r w:rsidRPr="00C9343A">
        <w:rPr>
          <w:vertAlign w:val="subscript"/>
        </w:rPr>
        <w:t>дел</w:t>
      </w:r>
      <w:r w:rsidRPr="00C9343A">
        <w:t xml:space="preserve"> = Е</w:t>
      </w:r>
      <w:r w:rsidRPr="00C9343A">
        <w:rPr>
          <w:vertAlign w:val="subscript"/>
        </w:rPr>
        <w:t>пит</w:t>
      </w:r>
      <w:r w:rsidRPr="00C9343A">
        <w:t xml:space="preserve"> / (</w:t>
      </w:r>
      <w:r w:rsidRPr="00C9343A">
        <w:rPr>
          <w:lang w:val="en-US"/>
        </w:rPr>
        <w:t>R</w:t>
      </w:r>
      <w:r w:rsidRPr="00C9343A">
        <w:rPr>
          <w:vertAlign w:val="subscript"/>
        </w:rPr>
        <w:t>1</w:t>
      </w:r>
      <w:r w:rsidRPr="00C9343A">
        <w:t xml:space="preserve"> + </w:t>
      </w:r>
      <w:r w:rsidRPr="00C9343A">
        <w:rPr>
          <w:lang w:val="en-US"/>
        </w:rPr>
        <w:t>R</w:t>
      </w:r>
      <w:r w:rsidRPr="00C9343A">
        <w:rPr>
          <w:vertAlign w:val="subscript"/>
        </w:rPr>
        <w:t>2</w:t>
      </w:r>
      <w:r w:rsidRPr="00C9343A">
        <w:t xml:space="preserve">), который может быть соизмерим и даже больше тока базы </w:t>
      </w:r>
      <w:r w:rsidRPr="00C9343A">
        <w:rPr>
          <w:lang w:val="en-US"/>
        </w:rPr>
        <w:t>I</w:t>
      </w:r>
      <w:r w:rsidRPr="00C9343A">
        <w:rPr>
          <w:vertAlign w:val="subscript"/>
        </w:rPr>
        <w:t>б0</w:t>
      </w:r>
      <w:r w:rsidRPr="00C9343A">
        <w:t>. В нашем случае ток делителя равен:</w:t>
      </w:r>
    </w:p>
    <w:p w:rsidR="003D14BE" w:rsidRDefault="003D14BE" w:rsidP="00DB0558">
      <w:pPr>
        <w:ind w:firstLine="709"/>
        <w:rPr>
          <w:lang w:val="uk-UA"/>
        </w:rPr>
      </w:pPr>
    </w:p>
    <w:p w:rsidR="003D14BE" w:rsidRDefault="005172A7" w:rsidP="00DB0558">
      <w:pPr>
        <w:ind w:firstLine="709"/>
        <w:rPr>
          <w:lang w:val="uk-UA"/>
        </w:rPr>
      </w:pPr>
      <w:r w:rsidRPr="00C9343A">
        <w:rPr>
          <w:lang w:val="en-US"/>
        </w:rPr>
        <w:t>I</w:t>
      </w:r>
      <w:r w:rsidRPr="00C9343A">
        <w:rPr>
          <w:vertAlign w:val="subscript"/>
        </w:rPr>
        <w:t>дел</w:t>
      </w:r>
      <w:r w:rsidRPr="00C9343A">
        <w:t xml:space="preserve"> = 19,5 / (61,17+2,34) = 0,307 А &gt; I</w:t>
      </w:r>
      <w:r w:rsidRPr="00C9343A">
        <w:rPr>
          <w:vertAlign w:val="subscript"/>
        </w:rPr>
        <w:t>б0</w:t>
      </w:r>
      <w:r w:rsidRPr="00C9343A">
        <w:t xml:space="preserve"> = 0,0376 А, </w:t>
      </w:r>
    </w:p>
    <w:p w:rsidR="003D14BE" w:rsidRDefault="003D14BE" w:rsidP="00DB0558">
      <w:pPr>
        <w:ind w:firstLine="709"/>
        <w:rPr>
          <w:lang w:val="uk-UA"/>
        </w:rPr>
      </w:pPr>
    </w:p>
    <w:p w:rsidR="005172A7" w:rsidRPr="00C9343A" w:rsidRDefault="005172A7" w:rsidP="00DB0558">
      <w:pPr>
        <w:ind w:firstLine="709"/>
        <w:rPr>
          <w:vertAlign w:val="subscript"/>
        </w:rPr>
      </w:pPr>
      <w:r w:rsidRPr="00C9343A">
        <w:lastRenderedPageBreak/>
        <w:t xml:space="preserve">т.е. </w:t>
      </w:r>
      <w:r w:rsidRPr="00C9343A">
        <w:rPr>
          <w:lang w:val="en-US"/>
        </w:rPr>
        <w:t>I</w:t>
      </w:r>
      <w:r w:rsidRPr="00C9343A">
        <w:rPr>
          <w:vertAlign w:val="subscript"/>
        </w:rPr>
        <w:t>дел</w:t>
      </w:r>
      <w:r w:rsidRPr="00C9343A">
        <w:t xml:space="preserve"> на порядок больше </w:t>
      </w:r>
      <w:r w:rsidRPr="00C9343A">
        <w:rPr>
          <w:lang w:val="en-US"/>
        </w:rPr>
        <w:t>I</w:t>
      </w:r>
      <w:r w:rsidRPr="00C9343A">
        <w:rPr>
          <w:vertAlign w:val="subscript"/>
        </w:rPr>
        <w:t>б0.</w:t>
      </w:r>
    </w:p>
    <w:p w:rsidR="005172A7" w:rsidRPr="00C9343A" w:rsidRDefault="005172A7" w:rsidP="00DB0558">
      <w:pPr>
        <w:ind w:firstLine="709"/>
      </w:pPr>
      <w:r w:rsidRPr="00C9343A">
        <w:t>Заметим, что если автосмещение должно быть безынерционным, чтобы успевать следить за изменением огибающей ЧМ (или АМ) сигнала, то внешнее смещение – наоборот, инерционным. Это накладывает ограничения на величины блокировочных конденсаторов в цепи питания:</w:t>
      </w:r>
    </w:p>
    <w:p w:rsidR="003D14BE" w:rsidRDefault="003D14BE" w:rsidP="00DB0558">
      <w:pPr>
        <w:tabs>
          <w:tab w:val="right" w:pos="9360"/>
        </w:tabs>
        <w:ind w:firstLine="709"/>
        <w:rPr>
          <w:lang w:val="uk-UA"/>
        </w:rPr>
      </w:pPr>
    </w:p>
    <w:p w:rsidR="005172A7" w:rsidRPr="00C9343A" w:rsidRDefault="000B2EF4" w:rsidP="00DB0558">
      <w:pPr>
        <w:tabs>
          <w:tab w:val="right" w:pos="9360"/>
        </w:tabs>
        <w:ind w:firstLine="709"/>
      </w:pPr>
      <w:r w:rsidRPr="00C9343A">
        <w:rPr>
          <w:position w:val="-30"/>
        </w:rPr>
        <w:object w:dxaOrig="2540" w:dyaOrig="680">
          <v:shape id="_x0000_i1100" type="#_x0000_t75" style="width:126.75pt;height:33.75pt" o:ole="">
            <v:imagedata r:id="rId157" o:title=""/>
          </v:shape>
          <o:OLEObject Type="Embed" ProgID="Equation.3" ShapeID="_x0000_i1100" DrawAspect="Content" ObjectID="_1458552807" r:id="rId158"/>
        </w:object>
      </w:r>
      <w:r w:rsidR="00FD602B">
        <w:t xml:space="preserve"> </w:t>
      </w:r>
      <w:r w:rsidR="005172A7" w:rsidRPr="00C9343A">
        <w:t>(3.5.7)</w:t>
      </w:r>
    </w:p>
    <w:p w:rsidR="003D14BE" w:rsidRDefault="003D14BE" w:rsidP="00DB0558">
      <w:pPr>
        <w:ind w:firstLine="709"/>
        <w:rPr>
          <w:lang w:val="uk-UA"/>
        </w:rPr>
      </w:pPr>
    </w:p>
    <w:p w:rsidR="005172A7" w:rsidRPr="00C9343A" w:rsidRDefault="005172A7" w:rsidP="00DB0558">
      <w:pPr>
        <w:ind w:firstLine="709"/>
      </w:pPr>
      <w:r w:rsidRPr="00C9343A">
        <w:t>Подставляя в это соотношение значения, рассчитанные по (3.5.5) и (3.5.6) получаем соотношение для выбора блокировочной ёмкости:</w:t>
      </w:r>
    </w:p>
    <w:p w:rsidR="003D14BE" w:rsidRDefault="003D14BE" w:rsidP="00DB0558">
      <w:pPr>
        <w:tabs>
          <w:tab w:val="right" w:pos="9360"/>
        </w:tabs>
        <w:ind w:firstLine="709"/>
        <w:rPr>
          <w:lang w:val="uk-UA"/>
        </w:rPr>
      </w:pPr>
    </w:p>
    <w:p w:rsidR="005172A7" w:rsidRPr="00C9343A" w:rsidRDefault="000B2EF4" w:rsidP="00DB0558">
      <w:pPr>
        <w:tabs>
          <w:tab w:val="right" w:pos="9360"/>
        </w:tabs>
        <w:ind w:firstLine="709"/>
      </w:pPr>
      <w:r w:rsidRPr="00C9343A">
        <w:rPr>
          <w:position w:val="-28"/>
        </w:rPr>
        <w:object w:dxaOrig="4660" w:dyaOrig="660">
          <v:shape id="_x0000_i1101" type="#_x0000_t75" style="width:233.25pt;height:33pt" o:ole="">
            <v:imagedata r:id="rId159" o:title=""/>
          </v:shape>
          <o:OLEObject Type="Embed" ProgID="Equation.3" ShapeID="_x0000_i1101" DrawAspect="Content" ObjectID="_1458552808" r:id="rId160"/>
        </w:object>
      </w:r>
      <w:r w:rsidR="00FD602B">
        <w:t xml:space="preserve"> </w:t>
      </w:r>
      <w:r w:rsidR="005172A7" w:rsidRPr="00C9343A">
        <w:t>(3.5.8)</w:t>
      </w:r>
    </w:p>
    <w:p w:rsidR="003D14BE" w:rsidRDefault="003D14BE" w:rsidP="00DB0558">
      <w:pPr>
        <w:pStyle w:val="22"/>
        <w:ind w:firstLine="709"/>
        <w:rPr>
          <w:lang w:val="uk-UA"/>
        </w:rPr>
      </w:pPr>
    </w:p>
    <w:p w:rsidR="005172A7" w:rsidRPr="00C9343A" w:rsidRDefault="005172A7" w:rsidP="00DB0558">
      <w:pPr>
        <w:pStyle w:val="22"/>
        <w:ind w:firstLine="709"/>
      </w:pPr>
      <w:r w:rsidRPr="00C9343A">
        <w:t>На этом, расчёт цепи смещения на базу транзистора заканчивается.</w:t>
      </w:r>
    </w:p>
    <w:p w:rsidR="005172A7" w:rsidRPr="00C9343A" w:rsidRDefault="005172A7" w:rsidP="00DB0558">
      <w:pPr>
        <w:pStyle w:val="22"/>
        <w:ind w:firstLine="709"/>
      </w:pPr>
    </w:p>
    <w:p w:rsidR="005172A7" w:rsidRDefault="003D14BE" w:rsidP="003D14BE">
      <w:pPr>
        <w:pStyle w:val="2"/>
      </w:pPr>
      <w:bookmarkStart w:id="19" w:name="_Toc536496899"/>
      <w:r>
        <w:br w:type="page"/>
      </w:r>
      <w:bookmarkStart w:id="20" w:name="_Toc254354953"/>
      <w:r>
        <w:rPr>
          <w:lang w:val="uk-UA"/>
        </w:rPr>
        <w:lastRenderedPageBreak/>
        <w:t xml:space="preserve">4. </w:t>
      </w:r>
      <w:r w:rsidRPr="00C9343A">
        <w:t xml:space="preserve">Расчёт </w:t>
      </w:r>
      <w:r w:rsidR="005172A7" w:rsidRPr="00C9343A">
        <w:t>цепи согласования</w:t>
      </w:r>
      <w:bookmarkEnd w:id="19"/>
      <w:bookmarkEnd w:id="20"/>
    </w:p>
    <w:p w:rsidR="00FD602B" w:rsidRPr="00FD602B" w:rsidRDefault="00FD602B" w:rsidP="00DB0558">
      <w:pPr>
        <w:ind w:firstLine="709"/>
      </w:pPr>
    </w:p>
    <w:p w:rsidR="005172A7" w:rsidRPr="00C9343A" w:rsidRDefault="003D14BE" w:rsidP="003D14BE">
      <w:pPr>
        <w:pStyle w:val="2"/>
      </w:pPr>
      <w:bookmarkStart w:id="21" w:name="_Toc536496900"/>
      <w:bookmarkStart w:id="22" w:name="_Toc254354954"/>
      <w:r>
        <w:rPr>
          <w:lang w:val="uk-UA"/>
        </w:rPr>
        <w:t xml:space="preserve">4.1 </w:t>
      </w:r>
      <w:r w:rsidR="005172A7" w:rsidRPr="00C9343A">
        <w:t>Электрический расчёт</w:t>
      </w:r>
      <w:bookmarkEnd w:id="21"/>
      <w:bookmarkEnd w:id="22"/>
    </w:p>
    <w:p w:rsidR="00FD602B" w:rsidRDefault="00FD602B" w:rsidP="00DB0558">
      <w:pPr>
        <w:pStyle w:val="22"/>
        <w:ind w:firstLine="709"/>
      </w:pPr>
    </w:p>
    <w:p w:rsidR="005172A7" w:rsidRPr="00C9343A" w:rsidRDefault="005172A7" w:rsidP="00DB0558">
      <w:pPr>
        <w:pStyle w:val="22"/>
        <w:ind w:firstLine="709"/>
      </w:pPr>
      <w:r w:rsidRPr="00C9343A">
        <w:t>К выходным, межкаскадным и выходным цепям согласования ЦС , установленным в ГВВ, предъявляется ряд требований:</w:t>
      </w:r>
    </w:p>
    <w:p w:rsidR="005172A7" w:rsidRPr="00C9343A" w:rsidRDefault="005172A7" w:rsidP="00DB0558">
      <w:pPr>
        <w:pStyle w:val="22"/>
        <w:numPr>
          <w:ilvl w:val="0"/>
          <w:numId w:val="13"/>
        </w:numPr>
        <w:ind w:left="0" w:firstLine="709"/>
      </w:pPr>
      <w:r w:rsidRPr="00C9343A">
        <w:t>Трансформация нагрузочных сопротивлений на основной частоте;</w:t>
      </w:r>
    </w:p>
    <w:p w:rsidR="005172A7" w:rsidRPr="00C9343A" w:rsidRDefault="005172A7" w:rsidP="00DB0558">
      <w:pPr>
        <w:pStyle w:val="22"/>
        <w:numPr>
          <w:ilvl w:val="0"/>
          <w:numId w:val="13"/>
        </w:numPr>
        <w:ind w:left="0" w:firstLine="709"/>
      </w:pPr>
      <w:r w:rsidRPr="00C9343A">
        <w:t xml:space="preserve">Обеспечение для входных цепей определённого входного сопротивления </w:t>
      </w:r>
      <w:r w:rsidRPr="00C9343A">
        <w:rPr>
          <w:lang w:val="en-US"/>
        </w:rPr>
        <w:t>Z</w:t>
      </w:r>
      <w:r w:rsidRPr="00C9343A">
        <w:rPr>
          <w:vertAlign w:val="subscript"/>
        </w:rPr>
        <w:t>вх</w:t>
      </w:r>
      <w:r w:rsidRPr="00C9343A">
        <w:t>(</w:t>
      </w:r>
      <w:r w:rsidRPr="00C9343A">
        <w:rPr>
          <w:lang w:val="en-US"/>
        </w:rPr>
        <w:t>n</w:t>
      </w:r>
      <w:r w:rsidRPr="00C9343A">
        <w:rPr>
          <w:lang w:val="en-US"/>
        </w:rPr>
        <w:sym w:font="Symbol" w:char="F077"/>
      </w:r>
      <w:r w:rsidRPr="00C9343A">
        <w:t xml:space="preserve">), а для входных цепей – определённого выходного сопротивления </w:t>
      </w:r>
      <w:r w:rsidRPr="00C9343A">
        <w:rPr>
          <w:lang w:val="en-US"/>
        </w:rPr>
        <w:t>Z</w:t>
      </w:r>
      <w:r w:rsidRPr="00C9343A">
        <w:rPr>
          <w:vertAlign w:val="subscript"/>
        </w:rPr>
        <w:t>вых</w:t>
      </w:r>
      <w:r w:rsidRPr="00C9343A">
        <w:t>(</w:t>
      </w:r>
      <w:r w:rsidRPr="00C9343A">
        <w:rPr>
          <w:lang w:val="en-US"/>
        </w:rPr>
        <w:t>n</w:t>
      </w:r>
      <w:r w:rsidRPr="00C9343A">
        <w:rPr>
          <w:lang w:val="en-US"/>
        </w:rPr>
        <w:sym w:font="Symbol" w:char="F077"/>
      </w:r>
      <w:r w:rsidRPr="00C9343A">
        <w:t>) на частотах высших гармоник;</w:t>
      </w:r>
    </w:p>
    <w:p w:rsidR="005172A7" w:rsidRPr="00C9343A" w:rsidRDefault="005172A7" w:rsidP="00DB0558">
      <w:pPr>
        <w:pStyle w:val="22"/>
        <w:numPr>
          <w:ilvl w:val="0"/>
          <w:numId w:val="13"/>
        </w:numPr>
        <w:ind w:left="0" w:firstLine="709"/>
      </w:pPr>
      <w:r w:rsidRPr="00C9343A">
        <w:t>Обеспечение заданных амплитудно</w:t>
      </w:r>
      <w:r w:rsidR="00DB0558">
        <w:t xml:space="preserve"> - </w:t>
      </w:r>
      <w:r w:rsidRPr="00C9343A">
        <w:t>и фазочастотных характеристик;</w:t>
      </w:r>
    </w:p>
    <w:p w:rsidR="005172A7" w:rsidRPr="00C9343A" w:rsidRDefault="005172A7" w:rsidP="00DB0558">
      <w:pPr>
        <w:pStyle w:val="22"/>
        <w:numPr>
          <w:ilvl w:val="0"/>
          <w:numId w:val="13"/>
        </w:numPr>
        <w:ind w:left="0" w:firstLine="709"/>
      </w:pPr>
      <w:r w:rsidRPr="00C9343A">
        <w:t>Возможность перестройки в рабочей полосе частот и при изменениях нагрузки.</w:t>
      </w:r>
    </w:p>
    <w:p w:rsidR="005172A7" w:rsidRPr="00C9343A" w:rsidRDefault="005172A7" w:rsidP="00DB0558">
      <w:pPr>
        <w:pStyle w:val="22"/>
        <w:ind w:firstLine="709"/>
      </w:pPr>
      <w:r w:rsidRPr="00C9343A">
        <w:t xml:space="preserve">Для работы активного элемента (АЭ) оптимальном (граничном) режиме в выходную цепь необходимо включить сопротивление нагрузки </w:t>
      </w:r>
      <w:r w:rsidRPr="00C9343A">
        <w:rPr>
          <w:lang w:val="en-US"/>
        </w:rPr>
        <w:t>R</w:t>
      </w:r>
      <w:r w:rsidRPr="00C9343A">
        <w:rPr>
          <w:vertAlign w:val="subscript"/>
        </w:rPr>
        <w:t>гр</w:t>
      </w:r>
      <w:r w:rsidRPr="00C9343A">
        <w:t xml:space="preserve"> (в нашем случае, рассчитанное по (3.2.9) R</w:t>
      </w:r>
      <w:r w:rsidRPr="00C9343A">
        <w:rPr>
          <w:vertAlign w:val="subscript"/>
        </w:rPr>
        <w:t>эк ном</w:t>
      </w:r>
      <w:r w:rsidRPr="00C9343A">
        <w:t xml:space="preserve"> = 19,34 Ом). Но сопротивление нагрузки реального потребителя энергии высокочастотных колебаний в общем случае отличается от выходного сопротивления транзистора в граничном режиме (в нашем случае по техническому заданию потребитель ВЧ энергии – фидер с входным активным сопротивлением </w:t>
      </w:r>
      <w:r w:rsidRPr="00C9343A">
        <w:rPr>
          <w:lang w:val="en-US"/>
        </w:rPr>
        <w:t>R</w:t>
      </w:r>
      <w:r w:rsidRPr="00C9343A">
        <w:rPr>
          <w:vertAlign w:val="subscript"/>
        </w:rPr>
        <w:t>вх фид</w:t>
      </w:r>
      <w:r w:rsidRPr="00C9343A">
        <w:t xml:space="preserve"> = 75 Ом). Поэтому первой задачей ЦС (в нашем случае) является преобразование входного сопротивления фидера к выходному сопротивлению оконечного усилительного каскада. Другими словами необходимо трансформировать 75 Ом в </w:t>
      </w:r>
      <w:r w:rsidRPr="00C9343A">
        <w:sym w:font="Symbol" w:char="F0BB"/>
      </w:r>
      <w:r w:rsidRPr="00C9343A">
        <w:t xml:space="preserve"> 19,34 Ом, т.е. необходимо ЦС обеспечить коэффициент трансформации </w:t>
      </w:r>
      <w:r w:rsidRPr="00C9343A">
        <w:rPr>
          <w:b/>
          <w:bCs/>
        </w:rPr>
        <w:t>ј</w:t>
      </w:r>
      <w:r w:rsidRPr="00C9343A">
        <w:t xml:space="preserve"> если смотреть от потребителя.</w:t>
      </w:r>
    </w:p>
    <w:p w:rsidR="005172A7" w:rsidRPr="00C9343A" w:rsidRDefault="005172A7" w:rsidP="00DB0558">
      <w:pPr>
        <w:pStyle w:val="22"/>
        <w:ind w:firstLine="709"/>
      </w:pPr>
      <w:r w:rsidRPr="00C9343A">
        <w:t xml:space="preserve">По предложенной структурной схеме связного передатчика с ЧМ (см. раздел 2) ЦС нет необходимости фильтровать высшие гармоники, т.к. эта задача лежит на «плечах » выходного фильтра. А также для обеспечения </w:t>
      </w:r>
      <w:r w:rsidRPr="00C9343A">
        <w:lastRenderedPageBreak/>
        <w:t>важного 4.)</w:t>
      </w:r>
      <w:r w:rsidR="00DB0558">
        <w:t xml:space="preserve"> - </w:t>
      </w:r>
      <w:r w:rsidRPr="00C9343A">
        <w:t>го требования к ЦС целесообразно использовать в качестве ЦС трансформатор на феррите (см. [5] стр. 216) при использовании которого отпадёт необходимость в перестройке ЦС в рабочей полосе частот.</w:t>
      </w:r>
    </w:p>
    <w:p w:rsidR="005172A7" w:rsidRPr="00C9343A" w:rsidRDefault="005172A7" w:rsidP="00DB0558">
      <w:pPr>
        <w:pStyle w:val="22"/>
        <w:ind w:firstLine="709"/>
      </w:pPr>
      <w:r w:rsidRPr="00C9343A">
        <w:t>Такие широкодиапазонные трансформаторы с коэффициентом перекрытия по частоте 10…10</w:t>
      </w:r>
      <w:r w:rsidRPr="00C9343A">
        <w:rPr>
          <w:vertAlign w:val="superscript"/>
        </w:rPr>
        <w:t>3</w:t>
      </w:r>
      <w:r w:rsidRPr="00C9343A">
        <w:t xml:space="preserve"> и выше выполняют обычно с магнитопроводом и разделяют их на два класса:</w:t>
      </w:r>
    </w:p>
    <w:p w:rsidR="005172A7" w:rsidRPr="00C9343A" w:rsidRDefault="005172A7" w:rsidP="00DB0558">
      <w:pPr>
        <w:pStyle w:val="22"/>
        <w:numPr>
          <w:ilvl w:val="0"/>
          <w:numId w:val="14"/>
        </w:numPr>
        <w:ind w:left="0" w:firstLine="709"/>
      </w:pPr>
      <w:r w:rsidRPr="00C9343A">
        <w:t>с доминирующеймагнитной связью между обмотками, те обычные трансформаторы;</w:t>
      </w:r>
    </w:p>
    <w:p w:rsidR="005172A7" w:rsidRPr="00C9343A" w:rsidRDefault="005172A7" w:rsidP="00DB0558">
      <w:pPr>
        <w:pStyle w:val="22"/>
        <w:numPr>
          <w:ilvl w:val="0"/>
          <w:numId w:val="14"/>
        </w:numPr>
        <w:ind w:left="0" w:firstLine="709"/>
      </w:pPr>
      <w:r w:rsidRPr="00C9343A">
        <w:t>с электромагнитной связью между обмотками, образованными отрезками длинных линий, так называемые трансформаторы на длинных линиях (ТДЛ).</w:t>
      </w:r>
    </w:p>
    <w:p w:rsidR="005172A7" w:rsidRPr="00C9343A" w:rsidRDefault="005172A7" w:rsidP="00DB0558">
      <w:pPr>
        <w:pStyle w:val="22"/>
        <w:ind w:firstLine="709"/>
      </w:pPr>
      <w:r w:rsidRPr="00C9343A">
        <w:t>Для современных мощных генераторных транзисторов характерны низкие входные и нагрузочные сопротивления, составляющие единицы и даже доли ома. При столь низких нагрузочных сопротивлениях частотные ограничения «сверху» определяются индуктивностями рассеяния, которые не должны превышать единиц и даже долей наногенри, что в обычных трансформаторах обеспечить затруднительно. Поэтому для трансформации столь низких сопротивлений в диапазоне частот 0,1…1000 МГц и выше используют ТДЛ, помещаемых на магнитопроводе из феррита (верхняя граничная частота полосы пропускания такого трансформатора ограничена потерями в линиях, а также индуктивностями выводов соединительных проводов (монтажа) и паразитными межвитковыми ёмкостями, а нижняя частота индуктивностями намагничивания обмоток).</w:t>
      </w:r>
    </w:p>
    <w:p w:rsidR="005172A7" w:rsidRDefault="005172A7" w:rsidP="00DB0558">
      <w:pPr>
        <w:pStyle w:val="22"/>
        <w:ind w:firstLine="709"/>
        <w:rPr>
          <w:lang w:val="uk-UA"/>
        </w:rPr>
      </w:pPr>
      <w:r w:rsidRPr="00C9343A">
        <w:t xml:space="preserve">В нашем случае мы в качестве ЦС будем использовать ТДЛ, который изображён на </w:t>
      </w:r>
      <w:r w:rsidRPr="00C9343A">
        <w:rPr>
          <w:b/>
          <w:bCs/>
        </w:rPr>
        <w:t>рис. 4.1.1</w:t>
      </w:r>
      <w:r w:rsidRPr="00C9343A">
        <w:t xml:space="preserve"> с коэффициентом трансформации </w:t>
      </w:r>
      <w:r w:rsidRPr="00C9343A">
        <w:rPr>
          <w:b/>
          <w:bCs/>
        </w:rPr>
        <w:t>ј</w:t>
      </w:r>
      <w:r w:rsidRPr="00C9343A">
        <w:t xml:space="preserve"> (см. выше). При построении трансформатора с коэффициентом трансформации отличным от 1:1, используют </w:t>
      </w:r>
      <w:r w:rsidRPr="00C9343A">
        <w:rPr>
          <w:lang w:val="en-US"/>
        </w:rPr>
        <w:t>N</w:t>
      </w:r>
      <w:r w:rsidRPr="00C9343A">
        <w:t xml:space="preserve"> линий (в нашем случае число линий </w:t>
      </w:r>
      <w:r w:rsidRPr="00C9343A">
        <w:rPr>
          <w:lang w:val="en-US"/>
        </w:rPr>
        <w:t>N</w:t>
      </w:r>
      <w:r w:rsidRPr="00C9343A">
        <w:t xml:space="preserve"> = 2), включаемых параллельно и последовательно по входу и выходу в различных комбинациях. В нашем случае, соответственно, для обеспечения коэффициента трансформации сопротивления </w:t>
      </w:r>
      <w:r w:rsidRPr="00C9343A">
        <w:rPr>
          <w:b/>
          <w:bCs/>
        </w:rPr>
        <w:t xml:space="preserve">ј </w:t>
      </w:r>
      <w:r w:rsidRPr="00C9343A">
        <w:t xml:space="preserve">достаточно включить две </w:t>
      </w:r>
      <w:r w:rsidRPr="00C9343A">
        <w:lastRenderedPageBreak/>
        <w:t xml:space="preserve">линии с одинаковыми волновыми сопротивлениями </w:t>
      </w:r>
      <w:r w:rsidRPr="00C9343A">
        <w:rPr>
          <w:i/>
          <w:iCs/>
        </w:rPr>
        <w:sym w:font="Symbol" w:char="F072"/>
      </w:r>
      <w:r w:rsidRPr="00C9343A">
        <w:rPr>
          <w:i/>
          <w:iCs/>
          <w:vertAlign w:val="subscript"/>
        </w:rPr>
        <w:t>л</w:t>
      </w:r>
      <w:r w:rsidRPr="00C9343A">
        <w:t xml:space="preserve">, параллельно с одной стороны и последовательно с другой </w:t>
      </w:r>
      <w:r w:rsidRPr="00C9343A">
        <w:rPr>
          <w:b/>
          <w:bCs/>
        </w:rPr>
        <w:t>(см. рис. 4.1.1)</w:t>
      </w:r>
      <w:r w:rsidRPr="00C9343A">
        <w:t>.</w:t>
      </w:r>
    </w:p>
    <w:p w:rsidR="003D14BE" w:rsidRPr="003D14BE" w:rsidRDefault="003D14BE" w:rsidP="00DB0558">
      <w:pPr>
        <w:pStyle w:val="22"/>
        <w:ind w:firstLine="709"/>
        <w:rPr>
          <w:lang w:val="uk-UA"/>
        </w:rPr>
      </w:pPr>
    </w:p>
    <w:p w:rsidR="005172A7" w:rsidRPr="00C9343A" w:rsidRDefault="008625A7" w:rsidP="00DB0558">
      <w:pPr>
        <w:pStyle w:val="22"/>
        <w:ind w:firstLine="709"/>
        <w:rPr>
          <w:b/>
          <w:bCs/>
        </w:rPr>
      </w:pPr>
      <w:r>
        <w:rPr>
          <w:noProof/>
        </w:rPr>
        <w:pict>
          <v:group id="_x0000_s1230" style="position:absolute;left:0;text-align:left;margin-left:9pt;margin-top:4.9pt;width:445.65pt;height:222pt;z-index:251657728" coordorigin="1968,2574" coordsize="8913,4440">
            <v:group id="_x0000_s1231" style="position:absolute;left:3162;top:3054;width:6434;height:3960;mso-position-horizontal:center" coordorigin="2827,1854" coordsize="6434,3960">
              <v:line id="_x0000_s1232" style="position:absolute" from="4594,2178" to="6961,2180" strokeweight="3.15pt"/>
              <v:line id="_x0000_s1233" style="position:absolute" from="4594,2873" to="6961,2876" strokeweight="3.15pt"/>
              <v:shape id="_x0000_s1234" style="position:absolute;left:4461;top:2052;width:266;height:223" coordsize="100,94" path="m,53l12,21,50,,75,21r25,32l75,84,50,94,12,84,,53xe" strokeweight=".65pt">
                <v:path arrowok="t"/>
              </v:shape>
              <v:shape id="_x0000_s1235" style="position:absolute;left:4461;top:2776;width:266;height:223" coordsize="100,94" path="m,41l12,10,50,,75,10r25,31l75,73,50,94,12,73,,41xe" strokeweight=".65pt">
                <v:path arrowok="t"/>
              </v:shape>
              <v:shape id="_x0000_s1236" style="position:absolute;left:6828;top:2052;width:234;height:223" coordsize="88,94" path="m,53l13,21,50,,75,21,88,53,75,84,50,94,13,84,,53xe" strokeweight=".65pt">
                <v:path arrowok="t"/>
              </v:shape>
              <v:shape id="_x0000_s1237" style="position:absolute;left:6828;top:2776;width:234;height:223" coordsize="88,94" path="m,41l13,10,50,,75,10,88,41,75,73,50,94,13,73,,41xe" strokeweight=".65pt">
                <v:path arrowok="t"/>
              </v:shape>
              <v:line id="_x0000_s1238" style="position:absolute" from="4594,4292" to="6961,4295" strokeweight="3.15pt"/>
              <v:line id="_x0000_s1239" style="position:absolute" from="4594,4990" to="6961,4992" strokeweight="3.15pt"/>
              <v:shape id="_x0000_s1240" style="position:absolute;left:4461;top:4169;width:266;height:223" coordsize="100,94" path="m,52l12,21,50,,75,21r25,31l75,83,50,94,12,83,,52xe" strokeweight=".65pt">
                <v:path arrowok="t"/>
              </v:shape>
              <v:shape id="_x0000_s1241" style="position:absolute;left:4461;top:4890;width:266;height:224" coordsize="100,94" path="m,42l12,10,50,,75,10r25,32l75,73,50,94,12,73,,42xe" strokeweight=".65pt">
                <v:path arrowok="t"/>
              </v:shape>
              <v:shape id="_x0000_s1242" style="position:absolute;left:6828;top:4169;width:234;height:223" coordsize="88,94" path="m,52l13,21,50,,75,21,88,52,75,83,50,94,13,83,,52xe" strokeweight=".65pt">
                <v:path arrowok="t"/>
              </v:shape>
              <v:shape id="_x0000_s1243" style="position:absolute;left:6828;top:4890;width:234;height:224" coordsize="88,94" path="m,42l13,10,50,,75,10,88,42,75,73,50,94,13,73,,42xe" strokeweight=".65pt">
                <v:path arrowok="t"/>
              </v:shape>
              <v:rect id="_x0000_s1244" style="position:absolute;left:8661;top:2873;width:600;height:1419" strokeweight=".65pt"/>
              <v:line id="_x0000_s1245" style="position:absolute;flip:y" from="8962,4292" to="8965,4990" strokeweight=".65pt"/>
              <v:line id="_x0000_s1246" style="position:absolute;flip:y" from="8962,2178" to="8965,2873" strokeweight=".65pt"/>
              <v:shape id="_x0000_s1247" style="position:absolute;left:5895;top:1854;width:799;height:1419" coordsize="300,596" path="m,292l12,177,37,83,87,21,150,r50,21l250,83r38,94l300,292,288,407r-38,95l200,564r-50,32l87,564,37,502,12,407,,292e" filled="f" strokeweight=".65pt">
                <v:path arrowok="t"/>
              </v:shape>
              <v:shape id="_x0000_s1248" style="position:absolute;left:2827;top:2128;width:1663;height:50" coordsize="1663,50" path="m,l,,466,,967,r,50l1663,45e" filled="f" strokeweight=".65pt">
                <v:path arrowok="t"/>
              </v:shape>
              <v:shape id="_x0000_s1249" style="position:absolute;left:7056;top:4988;width:1906;height:2" coordsize="1906,2" path="m,l806,2r,l806,2r1100,l1906,2e" filled="f" strokeweight=".65pt">
                <v:path arrowok="t"/>
              </v:shape>
              <v:shape id="_x0000_s1250" style="position:absolute;left:7056;top:2173;width:1906;height:5" coordsize="1906,5" path="m,l806,5r,l806,5r1100,l1906,5e" filled="f" strokeweight=".65pt">
                <v:path arrowok="t"/>
              </v:shape>
              <v:shape id="_x0000_s1251" style="position:absolute;left:3760;top:2052;width:783;height:2124" coordsize="783,2124" path="m783,2124l,e" strokeweight=".65pt">
                <v:path arrowok="t"/>
              </v:shape>
              <v:shape id="_x0000_s1252" style="position:absolute;left:3823;top:2972;width:746;height:1937" coordsize="746,1937" path="m746,l,1937e" strokeweight=".65pt">
                <v:path arrowok="t"/>
              </v:shape>
              <v:shape id="_x0000_s1253" style="position:absolute;left:6977;top:2998;width:1;height:1178" coordsize="1,1178" path="m,l,1178e" strokeweight=".65pt">
                <v:path arrowok="t"/>
              </v:shape>
              <v:shape id="_x0000_s1254" style="position:absolute;left:3661;top:2052;width:267;height:223" coordsize="100,94" path="m,53l25,21,50,,87,21r13,32l87,84,50,94,25,84,,53xe" strokeweight=".65pt">
                <v:path arrowok="t"/>
              </v:shape>
              <v:shape id="_x0000_s1255" style="position:absolute;left:3661;top:4890;width:267;height:224" coordsize="100,94" path="m,42l25,10,50,,87,10r13,32l87,73,50,94,25,73,,42xe" strokeweight=".65pt">
                <v:path arrowok="t"/>
              </v:shape>
              <v:shape id="_x0000_s1256" style="position:absolute;left:7728;top:2052;width:267;height:223" coordsize="100,94" path="m,53l13,21,50,,88,21r12,32l88,84,50,94,13,84,,53xe" strokeweight=".65pt">
                <v:path arrowok="t"/>
              </v:shape>
              <v:shape id="_x0000_s1257" style="position:absolute;left:7728;top:4890;width:267;height:224" coordsize="100,94" path="m,42l13,10,50,,88,10r12,32l88,73,50,94,13,73,,42xe" strokeweight=".65pt">
                <v:path arrowok="t"/>
              </v:shape>
              <v:line id="_x0000_s1258" style="position:absolute" from="3760,5090" to="3763,5812" strokeweight=".65pt"/>
              <v:line id="_x0000_s1259" style="position:absolute" from="3128,5812" to="4394,5814" strokeweight=".65pt"/>
              <v:line id="_x0000_s1260" style="position:absolute" from="7862,5090" to="7864,5812" strokeweight=".65pt"/>
              <v:line id="_x0000_s1261" style="position:absolute" from="7227,5812" to="8496,5814" strokeweight=".65pt"/>
              <v:shape id="_x0000_s1262" style="position:absolute;left:3909;top:5002;width:525;height:2;mso-position-horizontal:absolute;mso-position-vertical:absolute" coordsize="197,1" path="m197,l,e" filled="f">
                <v:path arrowok="t"/>
              </v:shape>
            </v:group>
            <v:shape id="_x0000_s1263" style="position:absolute;left:8624;top:3554;width:1;height:2487" coordsize="1,2487" path="m,l,2487e" filled="f">
              <v:stroke startarrow="classic" startarrowwidth="narrow" endarrow="classic" endarrowwidth="narrow"/>
              <v:path arrowok="t"/>
            </v:shape>
            <v:shape id="_x0000_s1264" type="#_x0000_t202" style="position:absolute;left:8088;top:3767;width:540;height:1800" filled="f" stroked="f">
              <v:textbox style="layout-flow:vertical;mso-layout-flow-alt:bottom-to-top;mso-next-textbox:#_x0000_s1264">
                <w:txbxContent>
                  <w:p w:rsidR="003D14BE" w:rsidRDefault="003D14BE" w:rsidP="003D14BE">
                    <w:pPr>
                      <w:pStyle w:val="aff4"/>
                    </w:pPr>
                    <w:r>
                      <w:rPr>
                        <w:lang w:val="en-US"/>
                      </w:rPr>
                      <w:t>U</w:t>
                    </w:r>
                    <w:r>
                      <w:rPr>
                        <w:vertAlign w:val="subscript"/>
                      </w:rPr>
                      <w:t>н</w:t>
                    </w:r>
                    <w:r>
                      <w:t xml:space="preserve"> = 2</w:t>
                    </w:r>
                    <w:r>
                      <w:sym w:font="Symbol" w:char="F0D7"/>
                    </w:r>
                    <w:r>
                      <w:rPr>
                        <w:lang w:val="en-US"/>
                      </w:rPr>
                      <w:t>U</w:t>
                    </w:r>
                    <w:r>
                      <w:rPr>
                        <w:vertAlign w:val="subscript"/>
                      </w:rPr>
                      <w:t>г</w:t>
                    </w:r>
                  </w:p>
                </w:txbxContent>
              </v:textbox>
            </v:shape>
            <v:shape id="_x0000_s1265" type="#_x0000_t202" style="position:absolute;left:9621;top:4374;width:720;height:540" filled="f" stroked="f">
              <v:textbox style="mso-next-textbox:#_x0000_s1265">
                <w:txbxContent>
                  <w:p w:rsidR="003D14BE" w:rsidRDefault="003D14BE" w:rsidP="003D14BE">
                    <w:pPr>
                      <w:pStyle w:val="aff4"/>
                    </w:pPr>
                    <w:r>
                      <w:rPr>
                        <w:lang w:val="en-US"/>
                      </w:rPr>
                      <w:t>R</w:t>
                    </w:r>
                    <w:r>
                      <w:rPr>
                        <w:vertAlign w:val="subscript"/>
                      </w:rPr>
                      <w:t>н</w:t>
                    </w:r>
                  </w:p>
                </w:txbxContent>
              </v:textbox>
            </v:shape>
            <v:shape id="_x0000_s1266" style="position:absolute;left:9261;top:3474;width:1;height:511;mso-position-horizontal:absolute;mso-position-vertical:absolute" coordsize="1,511" path="m,l,511e" filled="f" strokecolor="red">
              <v:stroke endarrow="classic"/>
              <v:path arrowok="t"/>
            </v:shape>
            <v:shape id="_x0000_s1267" type="#_x0000_t202" style="position:absolute;left:9261;top:3294;width:1620;height:720" filled="f" stroked="f">
              <v:textbox style="mso-next-textbox:#_x0000_s1267">
                <w:txbxContent>
                  <w:p w:rsidR="003D14BE" w:rsidRDefault="003D14BE" w:rsidP="003D14BE">
                    <w:pPr>
                      <w:pStyle w:val="aff4"/>
                      <w:rPr>
                        <w:b/>
                        <w:bCs/>
                      </w:rPr>
                    </w:pPr>
                    <w:r>
                      <w:rPr>
                        <w:lang w:val="en-US"/>
                      </w:rPr>
                      <w:t>I</w:t>
                    </w:r>
                    <w:r>
                      <w:rPr>
                        <w:vertAlign w:val="subscript"/>
                      </w:rPr>
                      <w:t>н</w:t>
                    </w:r>
                    <w:r>
                      <w:t xml:space="preserve"> = </w:t>
                    </w:r>
                    <w:r>
                      <w:rPr>
                        <w:lang w:val="en-US"/>
                      </w:rPr>
                      <w:t>I</w:t>
                    </w:r>
                    <w:r>
                      <w:rPr>
                        <w:vertAlign w:val="subscript"/>
                      </w:rPr>
                      <w:t>л</w:t>
                    </w:r>
                    <w:r>
                      <w:t xml:space="preserve"> </w:t>
                    </w:r>
                    <w:r>
                      <w:rPr>
                        <w:lang w:val="en-US"/>
                      </w:rPr>
                      <w:t>=</w:t>
                    </w:r>
                    <w:r>
                      <w:t xml:space="preserve"> </w:t>
                    </w:r>
                    <w:r>
                      <w:rPr>
                        <w:lang w:val="en-US"/>
                      </w:rPr>
                      <w:t>I</w:t>
                    </w:r>
                    <w:r>
                      <w:rPr>
                        <w:vertAlign w:val="subscript"/>
                      </w:rPr>
                      <w:t>г</w:t>
                    </w:r>
                    <w:r>
                      <w:t>/2</w:t>
                    </w:r>
                  </w:p>
                </w:txbxContent>
              </v:textbox>
            </v:shape>
            <v:line id="_x0000_s1268" style="position:absolute" from="4941,5094" to="4941,5454"/>
            <v:line id="_x0000_s1269" style="position:absolute" from="4941,5274" to="7281,5274">
              <v:stroke startarrow="classic" startarrowwidth="narrow" endarrow="classic" endarrowwidth="narrow"/>
            </v:line>
            <v:shape id="_x0000_s1270" type="#_x0000_t202" style="position:absolute;left:5208;top:4850;width:1440;height:540" filled="f" stroked="f">
              <v:textbox style="mso-next-textbox:#_x0000_s1270">
                <w:txbxContent>
                  <w:p w:rsidR="003D14BE" w:rsidRDefault="003D14BE" w:rsidP="003D14BE">
                    <w:pPr>
                      <w:pStyle w:val="aff4"/>
                    </w:pPr>
                    <w:r>
                      <w:rPr>
                        <w:lang w:val="en-US"/>
                      </w:rPr>
                      <w:t>U</w:t>
                    </w:r>
                    <w:r>
                      <w:rPr>
                        <w:vertAlign w:val="subscript"/>
                      </w:rPr>
                      <w:t>прод</w:t>
                    </w:r>
                    <w:r>
                      <w:t xml:space="preserve"> = 0</w:t>
                    </w:r>
                  </w:p>
                </w:txbxContent>
              </v:textbox>
            </v:shape>
            <v:shape id="_x0000_s1271" style="position:absolute;left:4941;top:2934;width:1;height:406;mso-position-horizontal:absolute;mso-position-vertical:absolute" coordsize="1,406" path="m,406l,e" filled="f">
              <v:path arrowok="t"/>
            </v:shape>
            <v:shape id="_x0000_s1272" style="position:absolute;left:7281;top:2934;width:1;height:406;mso-position-horizontal:absolute;mso-position-vertical:absolute" coordsize="1,406" path="m,406l,e" filled="f">
              <v:path arrowok="t"/>
            </v:shape>
            <v:line id="_x0000_s1273" style="position:absolute" from="4941,3114" to="7281,3114">
              <v:stroke startarrow="classic" startarrowwidth="narrow" endarrow="classic" endarrowwidth="narrow"/>
            </v:line>
            <v:shape id="_x0000_s1274" type="#_x0000_t202" style="position:absolute;left:5481;top:2574;width:1440;height:540" filled="f" stroked="f">
              <v:textbox style="mso-next-textbox:#_x0000_s1274">
                <w:txbxContent>
                  <w:p w:rsidR="003D14BE" w:rsidRDefault="003D14BE" w:rsidP="003D14BE">
                    <w:pPr>
                      <w:pStyle w:val="aff4"/>
                    </w:pPr>
                    <w:r>
                      <w:rPr>
                        <w:lang w:val="en-US"/>
                      </w:rPr>
                      <w:t>U</w:t>
                    </w:r>
                    <w:r>
                      <w:rPr>
                        <w:vertAlign w:val="subscript"/>
                      </w:rPr>
                      <w:t>прод</w:t>
                    </w:r>
                    <w:r>
                      <w:t xml:space="preserve"> = </w:t>
                    </w:r>
                    <w:r>
                      <w:rPr>
                        <w:lang w:val="en-US"/>
                      </w:rPr>
                      <w:t>U</w:t>
                    </w:r>
                    <w:r>
                      <w:rPr>
                        <w:vertAlign w:val="subscript"/>
                      </w:rPr>
                      <w:t>г</w:t>
                    </w:r>
                  </w:p>
                </w:txbxContent>
              </v:textbox>
            </v:shape>
            <v:shape id="_x0000_s1275" style="position:absolute;left:4221;top:3294;width:536;height:1;mso-position-horizontal:absolute;mso-position-vertical:absolute" coordsize="536,1" path="m,l536,e" filled="f" strokecolor="red">
              <v:stroke endarrow="classic"/>
              <v:path arrowok="t"/>
            </v:shape>
            <v:shape id="_x0000_s1276" type="#_x0000_t202" style="position:absolute;left:4221;top:2754;width:540;height:540" filled="f" stroked="f">
              <v:textbox style="mso-next-textbox:#_x0000_s1276">
                <w:txbxContent>
                  <w:p w:rsidR="003D14BE" w:rsidRDefault="003D14BE" w:rsidP="003D14BE">
                    <w:pPr>
                      <w:pStyle w:val="aff4"/>
                    </w:pPr>
                    <w:r>
                      <w:rPr>
                        <w:lang w:val="en-US"/>
                      </w:rPr>
                      <w:t>I</w:t>
                    </w:r>
                    <w:r>
                      <w:rPr>
                        <w:vertAlign w:val="subscript"/>
                      </w:rPr>
                      <w:t>л</w:t>
                    </w:r>
                  </w:p>
                </w:txbxContent>
              </v:textbox>
            </v:shape>
            <v:shape id="_x0000_s1277" style="position:absolute;left:3681;top:3294;width:372;height:2968;mso-position-horizontal:absolute;mso-position-vertical:absolute" coordsize="372,2968" path="m,2968l5,,372,26e" filled="f" strokecolor="red">
              <v:stroke endarrow="classic" endarrowwidth="narrow"/>
              <v:path arrowok="t"/>
            </v:shape>
            <v:shape id="_x0000_s1278" style="position:absolute;left:3535;top:6244;width:327;height:1;mso-position-horizontal:absolute;mso-position-vertical:absolute" coordsize="327,1" path="m,l327,e" filled="f" strokecolor="red">
              <v:path arrowok="t"/>
            </v:shape>
            <v:shape id="_x0000_s1279" type="#_x0000_t202" style="position:absolute;left:3681;top:4194;width:540;height:540" filled="f" stroked="f">
              <v:textbox style="mso-next-textbox:#_x0000_s1279">
                <w:txbxContent>
                  <w:p w:rsidR="003D14BE" w:rsidRDefault="003D14BE" w:rsidP="003D14BE">
                    <w:pPr>
                      <w:pStyle w:val="aff4"/>
                    </w:pPr>
                    <w:r>
                      <w:rPr>
                        <w:lang w:val="en-US"/>
                      </w:rPr>
                      <w:t>I</w:t>
                    </w:r>
                    <w:r>
                      <w:rPr>
                        <w:vertAlign w:val="subscript"/>
                      </w:rPr>
                      <w:t>г</w:t>
                    </w:r>
                  </w:p>
                </w:txbxContent>
              </v:textbox>
            </v:shape>
            <v:shape id="_x0000_s1280" style="position:absolute;left:3047;top:3319;width:2;height:3688" coordsize="2,3688" path="m,l2,3688e" filled="f">
              <v:stroke startarrow="classic" startarrowwidth="narrow" endarrow="classic" endarrowwidth="narrow"/>
              <v:path arrowok="t"/>
            </v:shape>
            <v:line id="_x0000_s1281" style="position:absolute" from="2868,7007" to="3228,7007"/>
            <v:line id="_x0000_s1282" style="position:absolute" from="3228,7007" to="3408,7007"/>
            <v:shape id="_x0000_s1283" type="#_x0000_t202" style="position:absolute;left:2505;top:4667;width:720;height:720" filled="f" stroked="f">
              <v:textbox style="layout-flow:vertical;mso-layout-flow-alt:bottom-to-top;mso-next-textbox:#_x0000_s1283">
                <w:txbxContent>
                  <w:p w:rsidR="003D14BE" w:rsidRDefault="003D14BE" w:rsidP="003D14BE">
                    <w:pPr>
                      <w:pStyle w:val="aff4"/>
                    </w:pPr>
                    <w:r>
                      <w:rPr>
                        <w:lang w:val="en-US"/>
                      </w:rPr>
                      <w:t>U</w:t>
                    </w:r>
                    <w:r>
                      <w:rPr>
                        <w:vertAlign w:val="subscript"/>
                      </w:rPr>
                      <w:t>г</w:t>
                    </w:r>
                  </w:p>
                </w:txbxContent>
              </v:textbox>
            </v:shape>
            <v:shape id="_x0000_s1284" type="#_x0000_t202" style="position:absolute;left:4668;top:6287;width:2340;height:540" filled="f" stroked="f">
              <v:textbox style="mso-next-textbox:#_x0000_s1284">
                <w:txbxContent>
                  <w:p w:rsidR="003D14BE" w:rsidRDefault="003D14BE" w:rsidP="003D14BE">
                    <w:pPr>
                      <w:pStyle w:val="aff4"/>
                      <w:rPr>
                        <w:b/>
                        <w:bCs/>
                      </w:rPr>
                    </w:pPr>
                    <w:r>
                      <w:rPr>
                        <w:lang w:val="en-US"/>
                      </w:rPr>
                      <w:t>R</w:t>
                    </w:r>
                    <w:r>
                      <w:rPr>
                        <w:vertAlign w:val="subscript"/>
                      </w:rPr>
                      <w:t>вх</w:t>
                    </w:r>
                    <w:r>
                      <w:t xml:space="preserve"> = </w:t>
                    </w:r>
                    <w:r>
                      <w:rPr>
                        <w:i/>
                        <w:iCs/>
                      </w:rPr>
                      <w:sym w:font="Symbol" w:char="F072"/>
                    </w:r>
                    <w:r>
                      <w:rPr>
                        <w:i/>
                        <w:iCs/>
                        <w:vertAlign w:val="subscript"/>
                      </w:rPr>
                      <w:t>л</w:t>
                    </w:r>
                    <w:r>
                      <w:t>/2 = R</w:t>
                    </w:r>
                    <w:r>
                      <w:rPr>
                        <w:vertAlign w:val="subscript"/>
                      </w:rPr>
                      <w:t>н</w:t>
                    </w:r>
                    <w:r>
                      <w:t>/4</w:t>
                    </w:r>
                  </w:p>
                </w:txbxContent>
              </v:textbox>
            </v:shape>
            <v:shape id="_x0000_s1285" style="position:absolute;left:2505;top:3332;width:277;height:3675;mso-position-horizontal:absolute;mso-position-vertical:absolute" coordsize="277,3675" path="m,3675l5,,277,e" filled="f">
              <v:stroke endarrow="classic" endarrowwidth="narrow"/>
              <v:path arrowok="t"/>
            </v:shape>
            <v:shape id="_x0000_s1286" type="#_x0000_t202" style="position:absolute;left:1968;top:3767;width:720;height:540" filled="f" stroked="f">
              <v:textbox style="mso-next-textbox:#_x0000_s1286">
                <w:txbxContent>
                  <w:p w:rsidR="003D14BE" w:rsidRDefault="003D14BE" w:rsidP="003D14BE">
                    <w:pPr>
                      <w:pStyle w:val="aff4"/>
                    </w:pPr>
                    <w:r>
                      <w:rPr>
                        <w:lang w:val="en-US"/>
                      </w:rPr>
                      <w:t>R</w:t>
                    </w:r>
                    <w:r>
                      <w:rPr>
                        <w:vertAlign w:val="subscript"/>
                      </w:rPr>
                      <w:t>вх</w:t>
                    </w:r>
                  </w:p>
                </w:txbxContent>
              </v:textbox>
            </v:shape>
            <w10:wrap type="topAndBottom"/>
            <w10:anchorlock/>
          </v:group>
        </w:pict>
      </w:r>
      <w:r w:rsidR="005172A7" w:rsidRPr="00C9343A">
        <w:rPr>
          <w:b/>
          <w:bCs/>
        </w:rPr>
        <w:t>Рис. 4.1.1 ТДЛ с коэффициентом трансформации ј</w:t>
      </w:r>
    </w:p>
    <w:p w:rsidR="003D14BE" w:rsidRDefault="003D14BE" w:rsidP="00DB0558">
      <w:pPr>
        <w:pStyle w:val="22"/>
        <w:ind w:firstLine="709"/>
        <w:rPr>
          <w:lang w:val="uk-UA"/>
        </w:rPr>
      </w:pPr>
    </w:p>
    <w:p w:rsidR="005172A7" w:rsidRPr="00C9343A" w:rsidRDefault="005172A7" w:rsidP="00DB0558">
      <w:pPr>
        <w:pStyle w:val="22"/>
        <w:ind w:firstLine="709"/>
      </w:pPr>
      <w:r w:rsidRPr="00C9343A">
        <w:t>Предполагается, что линии достаточно разнесены в пространстве и между их проводниками не образуется дополнительных магнитных и электрических связей. В этом случае, чтобы каждая линия была нагружена на согласованное сопротивление. Необходимо выполнить условие:</w:t>
      </w:r>
    </w:p>
    <w:p w:rsidR="003D14BE" w:rsidRDefault="003D14BE" w:rsidP="00DB0558">
      <w:pPr>
        <w:pStyle w:val="22"/>
        <w:tabs>
          <w:tab w:val="right" w:pos="9360"/>
        </w:tabs>
        <w:ind w:firstLine="709"/>
        <w:rPr>
          <w:lang w:val="uk-UA"/>
        </w:rPr>
      </w:pPr>
    </w:p>
    <w:p w:rsidR="005172A7" w:rsidRPr="00C9343A" w:rsidRDefault="005172A7" w:rsidP="00DB0558">
      <w:pPr>
        <w:pStyle w:val="22"/>
        <w:tabs>
          <w:tab w:val="right" w:pos="9360"/>
        </w:tabs>
        <w:ind w:firstLine="709"/>
      </w:pPr>
      <w:r w:rsidRPr="00C9343A">
        <w:rPr>
          <w:lang w:val="en-US"/>
        </w:rPr>
        <w:t>R</w:t>
      </w:r>
      <w:r w:rsidRPr="00C9343A">
        <w:rPr>
          <w:vertAlign w:val="subscript"/>
        </w:rPr>
        <w:t>н</w:t>
      </w:r>
      <w:r w:rsidRPr="00C9343A">
        <w:t xml:space="preserve"> = </w:t>
      </w:r>
      <w:r w:rsidRPr="00C9343A">
        <w:rPr>
          <w:lang w:val="en-US"/>
        </w:rPr>
        <w:t>N</w:t>
      </w:r>
      <w:r w:rsidRPr="00C9343A">
        <w:t xml:space="preserve"> </w:t>
      </w:r>
      <w:r w:rsidRPr="00C9343A">
        <w:rPr>
          <w:lang w:val="en-US"/>
        </w:rPr>
        <w:sym w:font="Symbol" w:char="F0D7"/>
      </w:r>
      <w:r w:rsidRPr="00C9343A">
        <w:t xml:space="preserve"> </w:t>
      </w:r>
      <w:r w:rsidRPr="00C9343A">
        <w:rPr>
          <w:i/>
          <w:iCs/>
        </w:rPr>
        <w:sym w:font="Symbol" w:char="F072"/>
      </w:r>
      <w:r w:rsidRPr="00C9343A">
        <w:rPr>
          <w:i/>
          <w:iCs/>
          <w:vertAlign w:val="subscript"/>
        </w:rPr>
        <w:t>л</w:t>
      </w:r>
      <w:r w:rsidR="00321D06">
        <w:t xml:space="preserve"> </w:t>
      </w:r>
      <w:r w:rsidRPr="00C9343A">
        <w:t>(4.1.1)</w:t>
      </w:r>
    </w:p>
    <w:p w:rsidR="003D14BE" w:rsidRDefault="003D14BE" w:rsidP="00DB0558">
      <w:pPr>
        <w:pStyle w:val="22"/>
        <w:ind w:firstLine="709"/>
        <w:rPr>
          <w:lang w:val="uk-UA"/>
        </w:rPr>
      </w:pPr>
    </w:p>
    <w:p w:rsidR="005172A7" w:rsidRPr="00C9343A" w:rsidRDefault="005172A7" w:rsidP="00DB0558">
      <w:pPr>
        <w:pStyle w:val="22"/>
        <w:ind w:firstLine="709"/>
      </w:pPr>
      <w:r w:rsidRPr="00C9343A">
        <w:t>Откуда:</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24"/>
        </w:rPr>
        <w:object w:dxaOrig="2920" w:dyaOrig="620">
          <v:shape id="_x0000_i1102" type="#_x0000_t75" style="width:146.25pt;height:30.75pt" o:ole="">
            <v:imagedata r:id="rId161" o:title=""/>
          </v:shape>
          <o:OLEObject Type="Embed" ProgID="Equation.3" ShapeID="_x0000_i1102" DrawAspect="Content" ObjectID="_1458552809" r:id="rId162"/>
        </w:object>
      </w:r>
      <w:r w:rsidR="00321D06">
        <w:t xml:space="preserve"> </w:t>
      </w:r>
      <w:r w:rsidR="005172A7" w:rsidRPr="00C9343A">
        <w:t>(4.1.2)</w:t>
      </w:r>
    </w:p>
    <w:p w:rsidR="003D14BE" w:rsidRDefault="003D14BE" w:rsidP="00DB0558">
      <w:pPr>
        <w:pStyle w:val="22"/>
        <w:ind w:firstLine="709"/>
        <w:rPr>
          <w:lang w:val="uk-UA"/>
        </w:rPr>
      </w:pPr>
    </w:p>
    <w:p w:rsidR="005172A7" w:rsidRPr="00C9343A" w:rsidRDefault="005172A7" w:rsidP="00DB0558">
      <w:pPr>
        <w:pStyle w:val="22"/>
        <w:ind w:firstLine="709"/>
      </w:pPr>
      <w:r w:rsidRPr="00C9343A">
        <w:t xml:space="preserve">В нашем случае </w:t>
      </w:r>
      <w:r w:rsidRPr="00C9343A">
        <w:rPr>
          <w:lang w:val="en-US"/>
        </w:rPr>
        <w:t>N</w:t>
      </w:r>
      <w:r w:rsidRPr="00C9343A">
        <w:t xml:space="preserve"> = 2, </w:t>
      </w:r>
      <w:r w:rsidRPr="00C9343A">
        <w:rPr>
          <w:lang w:val="en-US"/>
        </w:rPr>
        <w:t>R</w:t>
      </w:r>
      <w:r w:rsidRPr="00C9343A">
        <w:rPr>
          <w:vertAlign w:val="subscript"/>
        </w:rPr>
        <w:t>н</w:t>
      </w:r>
      <w:r w:rsidRPr="00C9343A">
        <w:t xml:space="preserve"> = 75 Ом (входное сопротивление фидера), </w:t>
      </w:r>
      <w:r w:rsidRPr="00C9343A">
        <w:rPr>
          <w:lang w:val="en-US"/>
        </w:rPr>
        <w:t>U</w:t>
      </w:r>
      <w:r w:rsidRPr="00C9343A">
        <w:rPr>
          <w:vertAlign w:val="subscript"/>
        </w:rPr>
        <w:t>г</w:t>
      </w:r>
      <w:r w:rsidRPr="00C9343A">
        <w:t>=</w:t>
      </w:r>
      <w:r w:rsidRPr="00C9343A">
        <w:rPr>
          <w:lang w:val="en-US"/>
        </w:rPr>
        <w:t>U</w:t>
      </w:r>
      <w:r w:rsidRPr="00C9343A">
        <w:rPr>
          <w:vertAlign w:val="subscript"/>
        </w:rPr>
        <w:t xml:space="preserve">к </w:t>
      </w:r>
      <w:r w:rsidRPr="00C9343A">
        <w:rPr>
          <w:vertAlign w:val="subscript"/>
          <w:lang w:val="en-US"/>
        </w:rPr>
        <w:t>max</w:t>
      </w:r>
      <w:r w:rsidRPr="00C9343A">
        <w:t>=</w:t>
      </w:r>
      <w:r w:rsidRPr="00C9343A">
        <w:rPr>
          <w:lang w:val="en-US"/>
        </w:rPr>
        <w:t>U</w:t>
      </w:r>
      <w:r w:rsidRPr="00C9343A">
        <w:rPr>
          <w:vertAlign w:val="subscript"/>
        </w:rPr>
        <w:t>к1 гр</w:t>
      </w:r>
      <w:r w:rsidR="00DB0558">
        <w:rPr>
          <w:vertAlign w:val="subscript"/>
        </w:rPr>
        <w:t xml:space="preserve"> </w:t>
      </w:r>
      <w:r w:rsidRPr="00C9343A">
        <w:t xml:space="preserve">=17,032 В </w:t>
      </w:r>
      <w:r w:rsidRPr="00C9343A">
        <w:rPr>
          <w:b/>
          <w:bCs/>
        </w:rPr>
        <w:t>(см раздел 3.2)</w:t>
      </w:r>
      <w:r w:rsidRPr="00C9343A">
        <w:t>.</w:t>
      </w:r>
    </w:p>
    <w:p w:rsidR="005172A7" w:rsidRPr="00C9343A" w:rsidRDefault="005172A7" w:rsidP="00DB0558">
      <w:pPr>
        <w:pStyle w:val="22"/>
        <w:ind w:firstLine="709"/>
      </w:pPr>
      <w:r w:rsidRPr="00C9343A">
        <w:t>Подставляя в и (4.1.2) входящие величины имеем:</w:t>
      </w:r>
    </w:p>
    <w:p w:rsidR="003D14BE" w:rsidRDefault="003D14BE" w:rsidP="00DB0558">
      <w:pPr>
        <w:pStyle w:val="22"/>
        <w:ind w:firstLine="709"/>
        <w:rPr>
          <w:lang w:val="uk-UA"/>
        </w:rPr>
      </w:pPr>
    </w:p>
    <w:p w:rsidR="005172A7" w:rsidRPr="00C9343A" w:rsidRDefault="000B2EF4" w:rsidP="00DB0558">
      <w:pPr>
        <w:pStyle w:val="22"/>
        <w:ind w:firstLine="709"/>
      </w:pPr>
      <w:r w:rsidRPr="00C9343A">
        <w:rPr>
          <w:position w:val="-12"/>
        </w:rPr>
        <w:object w:dxaOrig="2580" w:dyaOrig="400">
          <v:shape id="_x0000_i1103" type="#_x0000_t75" style="width:129pt;height:20.25pt" o:ole="">
            <v:imagedata r:id="rId163" o:title=""/>
          </v:shape>
          <o:OLEObject Type="Embed" ProgID="Equation.3" ShapeID="_x0000_i1103" DrawAspect="Content" ObjectID="_1458552810" r:id="rId164"/>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По техническому заданию мощность на выходе передатчика (на нагрузке) должна быть 6 Вт (с запасом 7,5 Вт) то амплитудные значения напряжения и токав нагрузке можно определить по формулам:</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32"/>
        </w:rPr>
        <w:object w:dxaOrig="3360" w:dyaOrig="760">
          <v:shape id="_x0000_i1104" type="#_x0000_t75" style="width:168pt;height:38.25pt" o:ole="">
            <v:imagedata r:id="rId165" o:title=""/>
          </v:shape>
          <o:OLEObject Type="Embed" ProgID="Equation.3" ShapeID="_x0000_i1104" DrawAspect="Content" ObjectID="_1458552811" r:id="rId166"/>
        </w:object>
      </w:r>
      <w:r w:rsidR="00DB0558">
        <w:t xml:space="preserve"> </w:t>
      </w:r>
      <w:r w:rsidR="005172A7" w:rsidRPr="00C9343A">
        <w:t>(4.1.3)</w:t>
      </w:r>
    </w:p>
    <w:p w:rsidR="003D14BE" w:rsidRDefault="003D14BE" w:rsidP="00DB0558">
      <w:pPr>
        <w:pStyle w:val="22"/>
        <w:ind w:firstLine="709"/>
        <w:rPr>
          <w:lang w:val="uk-UA"/>
        </w:rPr>
      </w:pPr>
    </w:p>
    <w:p w:rsidR="005172A7" w:rsidRPr="00C9343A" w:rsidRDefault="005172A7" w:rsidP="00DB0558">
      <w:pPr>
        <w:pStyle w:val="22"/>
        <w:ind w:firstLine="709"/>
      </w:pPr>
      <w:r w:rsidRPr="00C9343A">
        <w:t>После подстановки численных значений в (4.1.3) имеем:</w:t>
      </w:r>
    </w:p>
    <w:p w:rsidR="003D14BE" w:rsidRDefault="003D14BE" w:rsidP="00DB0558">
      <w:pPr>
        <w:pStyle w:val="22"/>
        <w:ind w:firstLine="709"/>
        <w:rPr>
          <w:lang w:val="uk-UA"/>
        </w:rPr>
      </w:pPr>
    </w:p>
    <w:p w:rsidR="005172A7" w:rsidRPr="00C9343A" w:rsidRDefault="000B2EF4" w:rsidP="00DB0558">
      <w:pPr>
        <w:pStyle w:val="22"/>
        <w:ind w:firstLine="709"/>
      </w:pPr>
      <w:r w:rsidRPr="00C9343A">
        <w:rPr>
          <w:position w:val="-26"/>
        </w:rPr>
        <w:object w:dxaOrig="5319" w:dyaOrig="700">
          <v:shape id="_x0000_i1105" type="#_x0000_t75" style="width:266.25pt;height:35.25pt" o:ole="">
            <v:imagedata r:id="rId167" o:title=""/>
          </v:shape>
          <o:OLEObject Type="Embed" ProgID="Equation.3" ShapeID="_x0000_i1105" DrawAspect="Content" ObjectID="_1458552812" r:id="rId168"/>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Амплитудные значения напряжения и тока в линии можно определить по формулам:</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24"/>
        </w:rPr>
        <w:object w:dxaOrig="3680" w:dyaOrig="620">
          <v:shape id="_x0000_i1106" type="#_x0000_t75" style="width:183.75pt;height:30.75pt" o:ole="">
            <v:imagedata r:id="rId169" o:title=""/>
          </v:shape>
          <o:OLEObject Type="Embed" ProgID="Equation.3" ShapeID="_x0000_i1106" DrawAspect="Content" ObjectID="_1458552813" r:id="rId170"/>
        </w:object>
      </w:r>
      <w:r w:rsidR="00DB0558">
        <w:t xml:space="preserve"> </w:t>
      </w:r>
      <w:r w:rsidR="005172A7" w:rsidRPr="00C9343A">
        <w:t>(4.1.4)</w:t>
      </w:r>
    </w:p>
    <w:p w:rsidR="003D14BE" w:rsidRDefault="003D14BE" w:rsidP="00DB0558">
      <w:pPr>
        <w:pStyle w:val="22"/>
        <w:ind w:firstLine="709"/>
        <w:rPr>
          <w:lang w:val="uk-UA"/>
        </w:rPr>
      </w:pPr>
    </w:p>
    <w:p w:rsidR="005172A7" w:rsidRPr="00C9343A" w:rsidRDefault="005172A7" w:rsidP="00DB0558">
      <w:pPr>
        <w:pStyle w:val="22"/>
        <w:ind w:firstLine="709"/>
      </w:pPr>
      <w:r w:rsidRPr="00C9343A">
        <w:t xml:space="preserve">Подставив в формулы (4.1.4) требуемые величины, с учётом того, что </w:t>
      </w:r>
      <w:r w:rsidRPr="00C9343A">
        <w:rPr>
          <w:lang w:val="en-US"/>
        </w:rPr>
        <w:t>I</w:t>
      </w:r>
      <w:r w:rsidRPr="00C9343A">
        <w:rPr>
          <w:vertAlign w:val="subscript"/>
        </w:rPr>
        <w:t>к</w:t>
      </w:r>
      <w:r w:rsidRPr="00C9343A">
        <w:t xml:space="preserve"> </w:t>
      </w:r>
      <w:r w:rsidRPr="00C9343A">
        <w:rPr>
          <w:vertAlign w:val="subscript"/>
          <w:lang w:val="en-US"/>
        </w:rPr>
        <w:t>max</w:t>
      </w:r>
      <w:r w:rsidRPr="00C9343A">
        <w:t xml:space="preserve"> = 1,762 А </w:t>
      </w:r>
      <w:r w:rsidRPr="00C9343A">
        <w:rPr>
          <w:b/>
          <w:bCs/>
        </w:rPr>
        <w:t xml:space="preserve">(см раздел 3.2) </w:t>
      </w:r>
      <w:r w:rsidRPr="00C9343A">
        <w:t>получаем:</w:t>
      </w:r>
    </w:p>
    <w:p w:rsidR="003D14BE" w:rsidRDefault="003D14BE" w:rsidP="00DB0558">
      <w:pPr>
        <w:pStyle w:val="22"/>
        <w:ind w:firstLine="709"/>
        <w:rPr>
          <w:lang w:val="uk-UA"/>
        </w:rPr>
      </w:pPr>
    </w:p>
    <w:p w:rsidR="005172A7" w:rsidRPr="00C9343A" w:rsidRDefault="000B2EF4" w:rsidP="00DB0558">
      <w:pPr>
        <w:pStyle w:val="22"/>
        <w:ind w:firstLine="709"/>
      </w:pPr>
      <w:r w:rsidRPr="00C9343A">
        <w:rPr>
          <w:position w:val="-24"/>
        </w:rPr>
        <w:object w:dxaOrig="5140" w:dyaOrig="620">
          <v:shape id="_x0000_i1107" type="#_x0000_t75" style="width:257.25pt;height:30.75pt" o:ole="">
            <v:imagedata r:id="rId171" o:title=""/>
          </v:shape>
          <o:OLEObject Type="Embed" ProgID="Equation.3" ShapeID="_x0000_i1107" DrawAspect="Content" ObjectID="_1458552814" r:id="rId172"/>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 xml:space="preserve">Отметим, что вторую линию у которой продольное напряжение равно 0 </w:t>
      </w:r>
      <w:r w:rsidRPr="00C9343A">
        <w:rPr>
          <w:b/>
          <w:bCs/>
        </w:rPr>
        <w:t>(см рис. 4.1.1)</w:t>
      </w:r>
      <w:r w:rsidRPr="00C9343A">
        <w:t xml:space="preserve"> нет необходимости наматывать на феррит, хотя длина этой линии должна быть такой же как и у первой.</w:t>
      </w:r>
    </w:p>
    <w:p w:rsidR="005172A7" w:rsidRPr="00C9343A" w:rsidRDefault="005172A7" w:rsidP="00DB0558">
      <w:pPr>
        <w:pStyle w:val="22"/>
        <w:ind w:firstLine="709"/>
      </w:pPr>
      <w:r w:rsidRPr="00C9343A">
        <w:t xml:space="preserve">Теперь можно рассчитать требуемую продольную индуктивность линии по формуле (4.1.5), при условии </w:t>
      </w:r>
      <w:r w:rsidRPr="00C9343A">
        <w:sym w:font="Symbol" w:char="F061"/>
      </w:r>
      <w:r w:rsidRPr="00C9343A">
        <w:rPr>
          <w:vertAlign w:val="subscript"/>
        </w:rPr>
        <w:t>1</w:t>
      </w:r>
      <w:r w:rsidRPr="00C9343A">
        <w:t xml:space="preserve"> = 0,201 (</w:t>
      </w:r>
      <w:r w:rsidRPr="00C9343A">
        <w:sym w:font="Symbol" w:char="F064"/>
      </w:r>
      <w:r w:rsidRPr="00C9343A">
        <w:t xml:space="preserve">=0,0098) берём из </w:t>
      </w:r>
      <w:r w:rsidRPr="00C9343A">
        <w:rPr>
          <w:b/>
          <w:bCs/>
        </w:rPr>
        <w:t xml:space="preserve">[5] </w:t>
      </w:r>
      <w:r w:rsidRPr="00C9343A">
        <w:rPr>
          <w:b/>
          <w:bCs/>
        </w:rPr>
        <w:lastRenderedPageBreak/>
        <w:t>таблицы 3.7 стр. 239</w:t>
      </w:r>
      <w:r w:rsidRPr="00C9343A">
        <w:t xml:space="preserve"> при условии, что </w:t>
      </w:r>
      <w:r w:rsidRPr="00C9343A">
        <w:rPr>
          <w:lang w:val="en-US"/>
        </w:rPr>
        <w:t>m</w:t>
      </w:r>
      <w:r w:rsidRPr="00C9343A">
        <w:t xml:space="preserve">=1 и </w:t>
      </w:r>
      <w:r w:rsidRPr="00C9343A">
        <w:sym w:font="Symbol" w:char="F044"/>
      </w:r>
      <w:r w:rsidRPr="00C9343A">
        <w:t xml:space="preserve">а = 0,0436, где </w:t>
      </w:r>
      <w:r w:rsidRPr="00C9343A">
        <w:sym w:font="Symbol" w:char="F044"/>
      </w:r>
      <w:r w:rsidRPr="00C9343A">
        <w:t>а – неравномерноть АЧХ в полосе пропускания в дБ.</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30"/>
        </w:rPr>
        <w:object w:dxaOrig="2780" w:dyaOrig="720">
          <v:shape id="_x0000_i1108" type="#_x0000_t75" style="width:138.75pt;height:36pt" o:ole="">
            <v:imagedata r:id="rId173" o:title=""/>
          </v:shape>
          <o:OLEObject Type="Embed" ProgID="Equation.3" ShapeID="_x0000_i1108" DrawAspect="Content" ObjectID="_1458552815" r:id="rId174"/>
        </w:object>
      </w:r>
      <w:r w:rsidR="00DB0558">
        <w:t xml:space="preserve"> </w:t>
      </w:r>
      <w:r w:rsidR="005172A7" w:rsidRPr="00C9343A">
        <w:t>(4.1.5)</w:t>
      </w:r>
    </w:p>
    <w:p w:rsidR="003D14BE" w:rsidRDefault="003D14BE" w:rsidP="00DB0558">
      <w:pPr>
        <w:pStyle w:val="22"/>
        <w:ind w:firstLine="709"/>
        <w:rPr>
          <w:lang w:val="uk-UA"/>
        </w:rPr>
      </w:pPr>
    </w:p>
    <w:p w:rsidR="005172A7" w:rsidRPr="00C9343A" w:rsidRDefault="005172A7" w:rsidP="00DB0558">
      <w:pPr>
        <w:pStyle w:val="22"/>
        <w:ind w:firstLine="709"/>
      </w:pPr>
      <w:r w:rsidRPr="00C9343A">
        <w:t>Подставляя в (4.1.5) необходимые величины получаем требуемую продольную индуктивность линии:</w:t>
      </w:r>
    </w:p>
    <w:p w:rsidR="003D14BE" w:rsidRDefault="003D14BE" w:rsidP="00DB0558">
      <w:pPr>
        <w:pStyle w:val="22"/>
        <w:ind w:firstLine="709"/>
        <w:rPr>
          <w:lang w:val="uk-UA"/>
        </w:rPr>
      </w:pPr>
    </w:p>
    <w:p w:rsidR="005172A7" w:rsidRPr="00C9343A" w:rsidRDefault="000B2EF4" w:rsidP="00DB0558">
      <w:pPr>
        <w:pStyle w:val="22"/>
        <w:ind w:firstLine="709"/>
      </w:pPr>
      <w:r w:rsidRPr="00C9343A">
        <w:rPr>
          <w:position w:val="-28"/>
        </w:rPr>
        <w:object w:dxaOrig="5420" w:dyaOrig="660">
          <v:shape id="_x0000_i1109" type="#_x0000_t75" style="width:270.75pt;height:33pt" o:ole="">
            <v:imagedata r:id="rId175" o:title=""/>
          </v:shape>
          <o:OLEObject Type="Embed" ProgID="Equation.3" ShapeID="_x0000_i1109" DrawAspect="Content" ObjectID="_1458552816" r:id="rId176"/>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Используя данные конструктивного расчёта (см. раздел 4.2) Можно рассчитать амплитуду магнитной индукции в ферритовом сердечнике по формуле:</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32"/>
        </w:rPr>
        <w:object w:dxaOrig="2580" w:dyaOrig="760">
          <v:shape id="_x0000_i1110" type="#_x0000_t75" style="width:129pt;height:38.25pt" o:ole="">
            <v:imagedata r:id="rId177" o:title=""/>
          </v:shape>
          <o:OLEObject Type="Embed" ProgID="Equation.3" ShapeID="_x0000_i1110" DrawAspect="Content" ObjectID="_1458552817" r:id="rId178"/>
        </w:object>
      </w:r>
      <w:r w:rsidR="00DB0558">
        <w:t xml:space="preserve"> </w:t>
      </w:r>
      <w:r w:rsidR="005172A7" w:rsidRPr="00C9343A">
        <w:t>(4.1.6)</w:t>
      </w:r>
    </w:p>
    <w:p w:rsidR="003D14BE" w:rsidRDefault="003D14BE" w:rsidP="00DB0558">
      <w:pPr>
        <w:pStyle w:val="22"/>
        <w:ind w:firstLine="709"/>
        <w:rPr>
          <w:lang w:val="uk-UA"/>
        </w:rPr>
      </w:pPr>
    </w:p>
    <w:p w:rsidR="005172A7" w:rsidRPr="00C9343A" w:rsidRDefault="005172A7" w:rsidP="00DB0558">
      <w:pPr>
        <w:pStyle w:val="22"/>
        <w:ind w:firstLine="709"/>
      </w:pPr>
      <w:r w:rsidRPr="00C9343A">
        <w:t xml:space="preserve">В этой формуле </w:t>
      </w:r>
      <w:r w:rsidRPr="00C9343A">
        <w:rPr>
          <w:lang w:val="en-US"/>
        </w:rPr>
        <w:t>S</w:t>
      </w:r>
      <w:r w:rsidRPr="00C9343A">
        <w:t xml:space="preserve"> – площадь сечения сердечника, рассчитанная по формуле (4.2.4) и равная 0,225 см</w:t>
      </w:r>
      <w:r w:rsidRPr="00C9343A">
        <w:rPr>
          <w:vertAlign w:val="superscript"/>
        </w:rPr>
        <w:t>2</w:t>
      </w:r>
      <w:r w:rsidRPr="00C9343A">
        <w:t xml:space="preserve">, а </w:t>
      </w:r>
      <w:r w:rsidRPr="00C9343A">
        <w:sym w:font="Symbol" w:char="F077"/>
      </w:r>
      <w:r w:rsidR="00DB0558">
        <w:t xml:space="preserve"> - </w:t>
      </w:r>
      <w:r w:rsidRPr="00C9343A">
        <w:t>количество витков кабеля (линии), рассчитанное по формуле (4.2.2) и равное 3,5 витка. Поэтому после подстановки в (4.1.6) численных значений имеем:</w:t>
      </w:r>
    </w:p>
    <w:p w:rsidR="003D14BE" w:rsidRDefault="003D14BE" w:rsidP="00DB0558">
      <w:pPr>
        <w:pStyle w:val="22"/>
        <w:ind w:firstLine="709"/>
        <w:rPr>
          <w:lang w:val="uk-UA"/>
        </w:rPr>
      </w:pPr>
    </w:p>
    <w:p w:rsidR="005172A7" w:rsidRPr="00C9343A" w:rsidRDefault="000B2EF4" w:rsidP="00DB0558">
      <w:pPr>
        <w:pStyle w:val="22"/>
        <w:ind w:firstLine="709"/>
      </w:pPr>
      <w:r w:rsidRPr="00C9343A">
        <w:rPr>
          <w:position w:val="-28"/>
        </w:rPr>
        <w:object w:dxaOrig="6080" w:dyaOrig="700">
          <v:shape id="_x0000_i1111" type="#_x0000_t75" style="width:303.75pt;height:35.25pt" o:ole="">
            <v:imagedata r:id="rId179" o:title=""/>
          </v:shape>
          <o:OLEObject Type="Embed" ProgID="Equation.3" ShapeID="_x0000_i1111" DrawAspect="Content" ObjectID="_1458552818" r:id="rId180"/>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 xml:space="preserve">Далее можно определить удельные тепловые потери в феррите по формуле (4.1.7), где </w:t>
      </w:r>
      <w:r w:rsidR="000B2EF4" w:rsidRPr="00C9343A">
        <w:rPr>
          <w:position w:val="-14"/>
        </w:rPr>
        <w:object w:dxaOrig="859" w:dyaOrig="380">
          <v:shape id="_x0000_i1112" type="#_x0000_t75" style="width:42.75pt;height:18.75pt" o:ole="">
            <v:imagedata r:id="rId181" o:title=""/>
          </v:shape>
          <o:OLEObject Type="Embed" ProgID="Equation.3" ShapeID="_x0000_i1112" DrawAspect="Content" ObjectID="_1458552819" r:id="rId182"/>
        </w:object>
      </w:r>
      <w:r w:rsidRPr="00C9343A">
        <w:t>) уточняется по таблице (4.2.2):</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32"/>
        </w:rPr>
        <w:object w:dxaOrig="3624" w:dyaOrig="795">
          <v:shape id="_x0000_i1113" type="#_x0000_t75" style="width:181.5pt;height:39.75pt" o:ole="">
            <v:imagedata r:id="rId183" o:title=""/>
          </v:shape>
          <o:OLEObject Type="Embed" ProgID="Equation.3" ShapeID="_x0000_i1113" DrawAspect="Content" ObjectID="_1458552820" r:id="rId184"/>
        </w:object>
      </w:r>
      <w:r w:rsidR="00DB0558">
        <w:t xml:space="preserve"> </w:t>
      </w:r>
      <w:r w:rsidR="005172A7" w:rsidRPr="00C9343A">
        <w:t>(4.1.7)</w:t>
      </w:r>
    </w:p>
    <w:p w:rsidR="003D14BE" w:rsidRDefault="003D14BE" w:rsidP="00DB0558">
      <w:pPr>
        <w:pStyle w:val="22"/>
        <w:ind w:firstLine="709"/>
        <w:rPr>
          <w:lang w:val="uk-UA"/>
        </w:rPr>
      </w:pPr>
    </w:p>
    <w:p w:rsidR="005172A7" w:rsidRPr="00C9343A" w:rsidRDefault="005172A7" w:rsidP="00DB0558">
      <w:pPr>
        <w:pStyle w:val="22"/>
        <w:ind w:firstLine="709"/>
      </w:pPr>
      <w:r w:rsidRPr="00C9343A">
        <w:t>После подстановки численных величин в (4.1.7) получаем:</w:t>
      </w:r>
    </w:p>
    <w:p w:rsidR="005172A7" w:rsidRPr="00C9343A" w:rsidRDefault="000B2EF4" w:rsidP="00DB0558">
      <w:pPr>
        <w:pStyle w:val="22"/>
        <w:tabs>
          <w:tab w:val="num" w:pos="720"/>
        </w:tabs>
        <w:ind w:firstLine="709"/>
      </w:pPr>
      <w:r w:rsidRPr="00C9343A">
        <w:rPr>
          <w:position w:val="-10"/>
        </w:rPr>
        <w:object w:dxaOrig="180" w:dyaOrig="340">
          <v:shape id="_x0000_i1114" type="#_x0000_t75" style="width:9pt;height:17.25pt" o:ole="" o:bullet="t">
            <v:imagedata r:id="rId91" o:title=""/>
          </v:shape>
          <o:OLEObject Type="Embed" ProgID="Equation.3" ShapeID="_x0000_i1114" DrawAspect="Content" ObjectID="_1458552821" r:id="rId185"/>
        </w:object>
      </w:r>
      <w:r w:rsidRPr="00C9343A">
        <w:rPr>
          <w:position w:val="-28"/>
        </w:rPr>
        <w:object w:dxaOrig="3620" w:dyaOrig="700">
          <v:shape id="_x0000_i1115" type="#_x0000_t75" style="width:180.75pt;height:35.25pt" o:ole="">
            <v:imagedata r:id="rId186" o:title=""/>
          </v:shape>
          <o:OLEObject Type="Embed" ProgID="Equation.3" ShapeID="_x0000_i1115" DrawAspect="Content" ObjectID="_1458552822" r:id="rId187"/>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Далее рассчитывается мощность потерь в объёме ферритового сердечника ЦС по формуле:</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14"/>
        </w:rPr>
        <w:object w:dxaOrig="3300" w:dyaOrig="400">
          <v:shape id="_x0000_i1116" type="#_x0000_t75" style="width:165pt;height:20.25pt" o:ole="">
            <v:imagedata r:id="rId188" o:title=""/>
          </v:shape>
          <o:OLEObject Type="Embed" ProgID="Equation.3" ShapeID="_x0000_i1116" DrawAspect="Content" ObjectID="_1458552823" r:id="rId189"/>
        </w:object>
      </w:r>
      <w:r w:rsidR="00DB0558">
        <w:t xml:space="preserve"> </w:t>
      </w:r>
      <w:r w:rsidR="005172A7" w:rsidRPr="00C9343A">
        <w:t>(4.1.8)</w:t>
      </w:r>
    </w:p>
    <w:p w:rsidR="003D14BE" w:rsidRDefault="003D14BE" w:rsidP="00DB0558">
      <w:pPr>
        <w:pStyle w:val="22"/>
        <w:ind w:firstLine="709"/>
        <w:rPr>
          <w:lang w:val="uk-UA"/>
        </w:rPr>
      </w:pPr>
    </w:p>
    <w:p w:rsidR="005172A7" w:rsidRPr="00C9343A" w:rsidRDefault="005172A7" w:rsidP="00DB0558">
      <w:pPr>
        <w:pStyle w:val="22"/>
        <w:ind w:firstLine="709"/>
      </w:pPr>
      <w:r w:rsidRPr="00C9343A">
        <w:t xml:space="preserve">В этой формуле используются геометрические размеры ферритового сердечника, определённые в </w:t>
      </w:r>
      <w:r w:rsidRPr="00C9343A">
        <w:rPr>
          <w:b/>
          <w:bCs/>
        </w:rPr>
        <w:t>разделе 4.2</w:t>
      </w:r>
      <w:r w:rsidRPr="00C9343A">
        <w:t>. Поэтому после подстановки в (4.1.8) численных значений получаем:</w:t>
      </w:r>
    </w:p>
    <w:p w:rsidR="003D14BE" w:rsidRDefault="003D14BE" w:rsidP="00DB0558">
      <w:pPr>
        <w:pStyle w:val="22"/>
        <w:ind w:firstLine="709"/>
        <w:rPr>
          <w:lang w:val="uk-UA"/>
        </w:rPr>
      </w:pPr>
    </w:p>
    <w:p w:rsidR="005172A7" w:rsidRPr="00C9343A" w:rsidRDefault="000B2EF4" w:rsidP="00DB0558">
      <w:pPr>
        <w:pStyle w:val="22"/>
        <w:ind w:firstLine="709"/>
      </w:pPr>
      <w:r w:rsidRPr="00C9343A">
        <w:rPr>
          <w:position w:val="-14"/>
        </w:rPr>
        <w:object w:dxaOrig="5220" w:dyaOrig="400">
          <v:shape id="_x0000_i1117" type="#_x0000_t75" style="width:261pt;height:20.25pt" o:ole="">
            <v:imagedata r:id="rId190" o:title=""/>
          </v:shape>
          <o:OLEObject Type="Embed" ProgID="Equation.3" ShapeID="_x0000_i1117" DrawAspect="Content" ObjectID="_1458552824" r:id="rId191"/>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 xml:space="preserve">Далее определяются потери в линиях ЦС на частоте </w:t>
      </w:r>
      <w:r w:rsidRPr="00C9343A">
        <w:rPr>
          <w:lang w:val="en-US"/>
        </w:rPr>
        <w:t>f</w:t>
      </w:r>
      <w:r w:rsidRPr="00C9343A">
        <w:t xml:space="preserve"> по формуле (4.1.9), где </w:t>
      </w:r>
      <w:r w:rsidRPr="00C9343A">
        <w:sym w:font="Symbol" w:char="F061"/>
      </w:r>
      <w:r w:rsidRPr="00C9343A">
        <w:rPr>
          <w:vertAlign w:val="subscript"/>
        </w:rPr>
        <w:t>0</w:t>
      </w:r>
      <w:r w:rsidRPr="00C9343A">
        <w:t xml:space="preserve"> и </w:t>
      </w:r>
      <w:r w:rsidRPr="00C9343A">
        <w:rPr>
          <w:lang w:val="en-US"/>
        </w:rPr>
        <w:t>f</w:t>
      </w:r>
      <w:r w:rsidRPr="00C9343A">
        <w:rPr>
          <w:vertAlign w:val="subscript"/>
        </w:rPr>
        <w:t>0</w:t>
      </w:r>
      <w:r w:rsidRPr="00C9343A">
        <w:t xml:space="preserve"> берётся из </w:t>
      </w:r>
      <w:r w:rsidRPr="00C9343A">
        <w:rPr>
          <w:b/>
          <w:bCs/>
        </w:rPr>
        <w:t>таблицы 4.2.1</w:t>
      </w:r>
      <w:r w:rsidRPr="00C9343A">
        <w:t xml:space="preserve">; </w:t>
      </w:r>
      <w:r w:rsidRPr="00C9343A">
        <w:rPr>
          <w:lang w:val="en-US"/>
        </w:rPr>
        <w:t>n</w:t>
      </w:r>
      <w:r w:rsidRPr="00C9343A">
        <w:t xml:space="preserve"> – показатель степени (можно принять равным 0,5…1,0); </w:t>
      </w:r>
      <w:r w:rsidRPr="00C9343A">
        <w:rPr>
          <w:i/>
          <w:iCs/>
          <w:lang w:val="en-US"/>
        </w:rPr>
        <w:t>l</w:t>
      </w:r>
      <w:r w:rsidRPr="00C9343A">
        <w:rPr>
          <w:i/>
          <w:iCs/>
          <w:vertAlign w:val="subscript"/>
        </w:rPr>
        <w:t>л</w:t>
      </w:r>
      <w:r w:rsidRPr="00C9343A">
        <w:t xml:space="preserve"> – геометрическая длина линии, м, рассчитанная по (4.2.5).</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32"/>
        </w:rPr>
        <w:object w:dxaOrig="2280" w:dyaOrig="800">
          <v:shape id="_x0000_i1118" type="#_x0000_t75" style="width:114pt;height:39.75pt" o:ole="">
            <v:imagedata r:id="rId192" o:title=""/>
          </v:shape>
          <o:OLEObject Type="Embed" ProgID="Equation.3" ShapeID="_x0000_i1118" DrawAspect="Content" ObjectID="_1458552825" r:id="rId193"/>
        </w:object>
      </w:r>
      <w:r w:rsidR="00DB0558">
        <w:t xml:space="preserve"> </w:t>
      </w:r>
      <w:r w:rsidR="005172A7" w:rsidRPr="00C9343A">
        <w:t>(4.1.9)</w:t>
      </w:r>
    </w:p>
    <w:p w:rsidR="003D14BE" w:rsidRDefault="003D14BE" w:rsidP="00DB0558">
      <w:pPr>
        <w:pStyle w:val="22"/>
        <w:ind w:firstLine="709"/>
        <w:rPr>
          <w:lang w:val="uk-UA"/>
        </w:rPr>
      </w:pPr>
    </w:p>
    <w:p w:rsidR="005172A7" w:rsidRPr="00C9343A" w:rsidRDefault="005172A7" w:rsidP="00DB0558">
      <w:pPr>
        <w:pStyle w:val="22"/>
        <w:ind w:firstLine="709"/>
      </w:pPr>
      <w:r w:rsidRPr="00C9343A">
        <w:t>Подставив в формулу (4.1.9) численные значения входящих в неё величин получаем:</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32"/>
        </w:rPr>
        <w:object w:dxaOrig="4040" w:dyaOrig="800">
          <v:shape id="_x0000_i1119" type="#_x0000_t75" style="width:201.75pt;height:39.75pt" o:ole="">
            <v:imagedata r:id="rId194" o:title=""/>
          </v:shape>
          <o:OLEObject Type="Embed" ProgID="Equation.3" ShapeID="_x0000_i1119" DrawAspect="Content" ObjectID="_1458552826" r:id="rId195"/>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Теперь, наконец, можно рассчитать КПД ТДЛ, т.е. нашей ЦС по формуле:</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32"/>
        </w:rPr>
        <w:object w:dxaOrig="2020" w:dyaOrig="700">
          <v:shape id="_x0000_i1120" type="#_x0000_t75" style="width:101.25pt;height:35.25pt" o:ole="">
            <v:imagedata r:id="rId196" o:title=""/>
          </v:shape>
          <o:OLEObject Type="Embed" ProgID="Equation.3" ShapeID="_x0000_i1120" DrawAspect="Content" ObjectID="_1458552827" r:id="rId197"/>
        </w:object>
      </w:r>
      <w:r w:rsidR="00DB0558">
        <w:t xml:space="preserve"> </w:t>
      </w:r>
      <w:r w:rsidR="005172A7" w:rsidRPr="00C9343A">
        <w:t>(4.1.10)</w:t>
      </w:r>
    </w:p>
    <w:p w:rsidR="003D14BE" w:rsidRDefault="003D14BE" w:rsidP="00DB0558">
      <w:pPr>
        <w:pStyle w:val="22"/>
        <w:ind w:firstLine="709"/>
        <w:rPr>
          <w:lang w:val="uk-UA"/>
        </w:rPr>
      </w:pPr>
    </w:p>
    <w:p w:rsidR="005172A7" w:rsidRPr="00C9343A" w:rsidRDefault="005172A7" w:rsidP="00DB0558">
      <w:pPr>
        <w:pStyle w:val="22"/>
        <w:ind w:firstLine="709"/>
      </w:pPr>
      <w:r w:rsidRPr="00C9343A">
        <w:t>После подстановки численных значений в (4.1.10) получаем расчётное значение КПД ТДЛ:</w:t>
      </w:r>
    </w:p>
    <w:p w:rsidR="003D14BE" w:rsidRDefault="003D14BE" w:rsidP="00DB0558">
      <w:pPr>
        <w:pStyle w:val="22"/>
        <w:ind w:firstLine="709"/>
        <w:rPr>
          <w:lang w:val="uk-UA"/>
        </w:rPr>
      </w:pPr>
    </w:p>
    <w:p w:rsidR="005172A7" w:rsidRPr="00C9343A" w:rsidRDefault="000B2EF4" w:rsidP="00DB0558">
      <w:pPr>
        <w:pStyle w:val="22"/>
        <w:ind w:firstLine="709"/>
      </w:pPr>
      <w:r w:rsidRPr="00C9343A">
        <w:rPr>
          <w:position w:val="-28"/>
        </w:rPr>
        <w:object w:dxaOrig="3940" w:dyaOrig="660">
          <v:shape id="_x0000_i1121" type="#_x0000_t75" style="width:197.25pt;height:33pt" o:ole="">
            <v:imagedata r:id="rId198" o:title=""/>
          </v:shape>
          <o:OLEObject Type="Embed" ProgID="Equation.3" ShapeID="_x0000_i1121" DrawAspect="Content" ObjectID="_1458552828" r:id="rId199"/>
        </w:object>
      </w:r>
    </w:p>
    <w:p w:rsidR="003D14BE" w:rsidRDefault="003D14BE" w:rsidP="00DB0558">
      <w:pPr>
        <w:pStyle w:val="22"/>
        <w:ind w:firstLine="709"/>
        <w:rPr>
          <w:lang w:val="uk-UA"/>
        </w:rPr>
      </w:pPr>
    </w:p>
    <w:p w:rsidR="00321D06" w:rsidRDefault="005172A7" w:rsidP="00DB0558">
      <w:pPr>
        <w:pStyle w:val="22"/>
        <w:ind w:firstLine="709"/>
      </w:pPr>
      <w:r w:rsidRPr="00C9343A">
        <w:t>На этом электрический расчёт ЦС заканчивается.</w:t>
      </w:r>
      <w:bookmarkStart w:id="23" w:name="_Toc536496901"/>
    </w:p>
    <w:p w:rsidR="00321D06" w:rsidRDefault="00321D06" w:rsidP="00DB0558">
      <w:pPr>
        <w:pStyle w:val="22"/>
        <w:ind w:firstLine="709"/>
      </w:pPr>
    </w:p>
    <w:p w:rsidR="00321D06" w:rsidRPr="00C9343A" w:rsidRDefault="003D14BE" w:rsidP="003D14BE">
      <w:pPr>
        <w:pStyle w:val="2"/>
      </w:pPr>
      <w:bookmarkStart w:id="24" w:name="_Toc254354955"/>
      <w:r>
        <w:rPr>
          <w:lang w:val="uk-UA"/>
        </w:rPr>
        <w:t xml:space="preserve">4.2 </w:t>
      </w:r>
      <w:r w:rsidR="00321D06" w:rsidRPr="00C9343A">
        <w:t>Конструктивный расчёт</w:t>
      </w:r>
      <w:bookmarkEnd w:id="24"/>
    </w:p>
    <w:bookmarkEnd w:id="23"/>
    <w:p w:rsidR="00321D06" w:rsidRDefault="00321D06" w:rsidP="00DB0558">
      <w:pPr>
        <w:pStyle w:val="22"/>
        <w:ind w:firstLine="709"/>
      </w:pPr>
    </w:p>
    <w:p w:rsidR="005172A7" w:rsidRPr="00C9343A" w:rsidRDefault="005172A7" w:rsidP="00DB0558">
      <w:pPr>
        <w:pStyle w:val="22"/>
        <w:ind w:firstLine="709"/>
      </w:pPr>
      <w:r w:rsidRPr="00C9343A">
        <w:t>При конструктивном расчёте ЦС необходимо выбрать марку кабеля длинной линии, марку феррита, а также геометрические размеры и самой длинной линии и сердечника на который наматывается длинная линия.</w:t>
      </w:r>
    </w:p>
    <w:p w:rsidR="005172A7" w:rsidRPr="00C9343A" w:rsidRDefault="005172A7" w:rsidP="00DB0558">
      <w:pPr>
        <w:pStyle w:val="22"/>
        <w:ind w:firstLine="709"/>
      </w:pPr>
      <w:r w:rsidRPr="00C9343A">
        <w:t xml:space="preserve">Входными данными для конструктивного расчёта ЦС являются волновое сопротивление линии </w:t>
      </w:r>
      <w:r w:rsidRPr="00C9343A">
        <w:rPr>
          <w:i/>
          <w:iCs/>
        </w:rPr>
        <w:sym w:font="Symbol" w:char="F072"/>
      </w:r>
      <w:r w:rsidRPr="00C9343A">
        <w:rPr>
          <w:i/>
          <w:iCs/>
          <w:vertAlign w:val="subscript"/>
        </w:rPr>
        <w:t>л</w:t>
      </w:r>
      <w:r w:rsidRPr="00C9343A">
        <w:t xml:space="preserve">, рассчитанное по () максимальные амплитудные значения напряжения </w:t>
      </w:r>
      <w:r w:rsidRPr="00C9343A">
        <w:rPr>
          <w:lang w:val="en-US"/>
        </w:rPr>
        <w:t>U</w:t>
      </w:r>
      <w:r w:rsidRPr="00C9343A">
        <w:rPr>
          <w:vertAlign w:val="subscript"/>
        </w:rPr>
        <w:t>л</w:t>
      </w:r>
      <w:r w:rsidRPr="00C9343A">
        <w:t xml:space="preserve"> и тока </w:t>
      </w:r>
      <w:r w:rsidRPr="00C9343A">
        <w:rPr>
          <w:lang w:val="en-US"/>
        </w:rPr>
        <w:t>I</w:t>
      </w:r>
      <w:r w:rsidRPr="00C9343A">
        <w:rPr>
          <w:vertAlign w:val="subscript"/>
        </w:rPr>
        <w:t>л</w:t>
      </w:r>
      <w:r w:rsidRPr="00C9343A">
        <w:t xml:space="preserve"> линии, рассчитанные по (4.1.4), а также выходная мощность, отдаваемая в нагрузку.</w:t>
      </w:r>
    </w:p>
    <w:p w:rsidR="005172A7" w:rsidRPr="00C9343A" w:rsidRDefault="005172A7" w:rsidP="00DB0558">
      <w:pPr>
        <w:pStyle w:val="22"/>
        <w:ind w:firstLine="709"/>
      </w:pPr>
      <w:r w:rsidRPr="00C9343A">
        <w:t>Конструктивный расчёт будем вести в соответствии с методикой [5] стр. 226 – 233 для многовитковой конструкции.</w:t>
      </w:r>
    </w:p>
    <w:p w:rsidR="005172A7" w:rsidRDefault="005172A7" w:rsidP="00DB0558">
      <w:pPr>
        <w:pStyle w:val="22"/>
        <w:ind w:firstLine="709"/>
      </w:pPr>
      <w:r w:rsidRPr="00C9343A">
        <w:lastRenderedPageBreak/>
        <w:t xml:space="preserve">Кабель, из которого будет нарезана длинная линия, выбираем в </w:t>
      </w:r>
      <w:r w:rsidRPr="00C9343A">
        <w:rPr>
          <w:b/>
          <w:bCs/>
        </w:rPr>
        <w:t>[5] по таблице 3.3 на стр. 224-225</w:t>
      </w:r>
      <w:r w:rsidRPr="00C9343A">
        <w:t>, а именно КВФ-37, который имеет следующие параметры:</w:t>
      </w:r>
    </w:p>
    <w:p w:rsidR="003D14BE" w:rsidRDefault="003D14BE" w:rsidP="00DB0558">
      <w:pPr>
        <w:pStyle w:val="22"/>
        <w:ind w:firstLine="709"/>
        <w:rPr>
          <w:b/>
          <w:bCs/>
          <w:lang w:val="uk-UA"/>
        </w:rPr>
      </w:pPr>
    </w:p>
    <w:p w:rsidR="005172A7" w:rsidRPr="00C9343A" w:rsidRDefault="005172A7" w:rsidP="00DB0558">
      <w:pPr>
        <w:pStyle w:val="22"/>
        <w:ind w:firstLine="709"/>
        <w:rPr>
          <w:b/>
          <w:bCs/>
        </w:rPr>
      </w:pPr>
      <w:r w:rsidRPr="00C9343A">
        <w:rPr>
          <w:b/>
          <w:bCs/>
        </w:rPr>
        <w:t>Таблица 4.2.1 Параметры кабеля КВФ-37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868"/>
        <w:gridCol w:w="991"/>
        <w:gridCol w:w="991"/>
        <w:gridCol w:w="619"/>
        <w:gridCol w:w="743"/>
        <w:gridCol w:w="619"/>
        <w:gridCol w:w="619"/>
        <w:gridCol w:w="495"/>
        <w:gridCol w:w="1144"/>
        <w:gridCol w:w="992"/>
      </w:tblGrid>
      <w:tr w:rsidR="00321D06" w:rsidRPr="00321D06" w:rsidTr="00656247">
        <w:trPr>
          <w:trHeight w:val="365"/>
          <w:jc w:val="center"/>
        </w:trPr>
        <w:tc>
          <w:tcPr>
            <w:tcW w:w="991" w:type="dxa"/>
            <w:vMerge w:val="restart"/>
            <w:shd w:val="clear" w:color="auto" w:fill="auto"/>
          </w:tcPr>
          <w:p w:rsidR="005172A7" w:rsidRPr="00321D06" w:rsidRDefault="005172A7" w:rsidP="003D14BE">
            <w:pPr>
              <w:pStyle w:val="aff2"/>
            </w:pPr>
            <w:r w:rsidRPr="00321D06">
              <w:t>Волновое сопротивление, Ом</w:t>
            </w:r>
          </w:p>
        </w:tc>
        <w:tc>
          <w:tcPr>
            <w:tcW w:w="868" w:type="dxa"/>
            <w:vMerge w:val="restart"/>
            <w:shd w:val="clear" w:color="auto" w:fill="auto"/>
          </w:tcPr>
          <w:p w:rsidR="005172A7" w:rsidRPr="00321D06" w:rsidRDefault="005172A7" w:rsidP="003D14BE">
            <w:pPr>
              <w:pStyle w:val="aff2"/>
            </w:pPr>
            <w:r w:rsidRPr="00321D06">
              <w:t>Погонная ёмкость, пФ/м</w:t>
            </w:r>
          </w:p>
        </w:tc>
        <w:tc>
          <w:tcPr>
            <w:tcW w:w="991" w:type="dxa"/>
            <w:vMerge w:val="restart"/>
            <w:shd w:val="clear" w:color="auto" w:fill="auto"/>
          </w:tcPr>
          <w:p w:rsidR="005172A7" w:rsidRPr="00321D06" w:rsidRDefault="005172A7" w:rsidP="003D14BE">
            <w:pPr>
              <w:pStyle w:val="aff2"/>
            </w:pPr>
            <w:r w:rsidRPr="00321D06">
              <w:t>Допустимое напряжение, В</w:t>
            </w:r>
          </w:p>
        </w:tc>
        <w:tc>
          <w:tcPr>
            <w:tcW w:w="991" w:type="dxa"/>
            <w:vMerge w:val="restart"/>
            <w:shd w:val="clear" w:color="auto" w:fill="auto"/>
          </w:tcPr>
          <w:p w:rsidR="005172A7" w:rsidRPr="00321D06" w:rsidRDefault="005172A7" w:rsidP="003D14BE">
            <w:pPr>
              <w:pStyle w:val="aff2"/>
            </w:pPr>
            <w:r w:rsidRPr="00321D06">
              <w:t>Допустимый ток, А</w:t>
            </w:r>
          </w:p>
        </w:tc>
        <w:tc>
          <w:tcPr>
            <w:tcW w:w="619" w:type="dxa"/>
            <w:vMerge w:val="restart"/>
            <w:shd w:val="clear" w:color="auto" w:fill="auto"/>
          </w:tcPr>
          <w:p w:rsidR="005172A7" w:rsidRPr="00321D06" w:rsidRDefault="005172A7" w:rsidP="003D14BE">
            <w:pPr>
              <w:pStyle w:val="aff2"/>
            </w:pPr>
            <w:r w:rsidRPr="00656247">
              <w:sym w:font="Symbol" w:char="F061"/>
            </w:r>
            <w:r w:rsidRPr="00656247">
              <w:rPr>
                <w:vertAlign w:val="subscript"/>
              </w:rPr>
              <w:t>0</w:t>
            </w:r>
            <w:r w:rsidRPr="00321D06">
              <w:t>, дБ/м</w:t>
            </w:r>
          </w:p>
        </w:tc>
        <w:tc>
          <w:tcPr>
            <w:tcW w:w="743" w:type="dxa"/>
            <w:vMerge w:val="restart"/>
            <w:shd w:val="clear" w:color="auto" w:fill="auto"/>
          </w:tcPr>
          <w:p w:rsidR="005172A7" w:rsidRPr="00321D06" w:rsidRDefault="005172A7" w:rsidP="003D14BE">
            <w:pPr>
              <w:pStyle w:val="aff2"/>
            </w:pPr>
            <w:r w:rsidRPr="00656247">
              <w:rPr>
                <w:lang w:val="en-US"/>
              </w:rPr>
              <w:t>f</w:t>
            </w:r>
            <w:r w:rsidRPr="00656247">
              <w:rPr>
                <w:vertAlign w:val="subscript"/>
              </w:rPr>
              <w:t>0</w:t>
            </w:r>
            <w:r w:rsidRPr="00321D06">
              <w:t>, МГц</w:t>
            </w:r>
          </w:p>
        </w:tc>
        <w:tc>
          <w:tcPr>
            <w:tcW w:w="3869" w:type="dxa"/>
            <w:gridSpan w:val="5"/>
            <w:shd w:val="clear" w:color="auto" w:fill="auto"/>
          </w:tcPr>
          <w:p w:rsidR="005172A7" w:rsidRPr="00321D06" w:rsidRDefault="005172A7" w:rsidP="003D14BE">
            <w:pPr>
              <w:pStyle w:val="aff2"/>
            </w:pPr>
            <w:r w:rsidRPr="00321D06">
              <w:t>Конструктивные данные</w:t>
            </w:r>
          </w:p>
        </w:tc>
      </w:tr>
      <w:tr w:rsidR="00321D06" w:rsidRPr="00321D06" w:rsidTr="00656247">
        <w:trPr>
          <w:trHeight w:val="232"/>
          <w:jc w:val="center"/>
        </w:trPr>
        <w:tc>
          <w:tcPr>
            <w:tcW w:w="991" w:type="dxa"/>
            <w:vMerge/>
            <w:shd w:val="clear" w:color="auto" w:fill="auto"/>
          </w:tcPr>
          <w:p w:rsidR="005172A7" w:rsidRPr="00321D06" w:rsidRDefault="005172A7" w:rsidP="003D14BE">
            <w:pPr>
              <w:pStyle w:val="aff2"/>
            </w:pPr>
          </w:p>
        </w:tc>
        <w:tc>
          <w:tcPr>
            <w:tcW w:w="868" w:type="dxa"/>
            <w:vMerge/>
            <w:shd w:val="clear" w:color="auto" w:fill="auto"/>
          </w:tcPr>
          <w:p w:rsidR="005172A7" w:rsidRPr="00321D06" w:rsidRDefault="005172A7" w:rsidP="003D14BE">
            <w:pPr>
              <w:pStyle w:val="aff2"/>
            </w:pPr>
          </w:p>
        </w:tc>
        <w:tc>
          <w:tcPr>
            <w:tcW w:w="991" w:type="dxa"/>
            <w:vMerge/>
            <w:shd w:val="clear" w:color="auto" w:fill="auto"/>
          </w:tcPr>
          <w:p w:rsidR="005172A7" w:rsidRPr="00321D06" w:rsidRDefault="005172A7" w:rsidP="003D14BE">
            <w:pPr>
              <w:pStyle w:val="aff2"/>
            </w:pPr>
          </w:p>
        </w:tc>
        <w:tc>
          <w:tcPr>
            <w:tcW w:w="991" w:type="dxa"/>
            <w:vMerge/>
            <w:shd w:val="clear" w:color="auto" w:fill="auto"/>
          </w:tcPr>
          <w:p w:rsidR="005172A7" w:rsidRPr="00321D06" w:rsidRDefault="005172A7" w:rsidP="003D14BE">
            <w:pPr>
              <w:pStyle w:val="aff2"/>
            </w:pPr>
          </w:p>
        </w:tc>
        <w:tc>
          <w:tcPr>
            <w:tcW w:w="619" w:type="dxa"/>
            <w:vMerge/>
            <w:shd w:val="clear" w:color="auto" w:fill="auto"/>
          </w:tcPr>
          <w:p w:rsidR="005172A7" w:rsidRPr="00321D06" w:rsidRDefault="005172A7" w:rsidP="003D14BE">
            <w:pPr>
              <w:pStyle w:val="aff2"/>
            </w:pPr>
          </w:p>
        </w:tc>
        <w:tc>
          <w:tcPr>
            <w:tcW w:w="743" w:type="dxa"/>
            <w:vMerge/>
            <w:shd w:val="clear" w:color="auto" w:fill="auto"/>
          </w:tcPr>
          <w:p w:rsidR="005172A7" w:rsidRPr="00321D06" w:rsidRDefault="005172A7" w:rsidP="003D14BE">
            <w:pPr>
              <w:pStyle w:val="aff2"/>
            </w:pPr>
          </w:p>
        </w:tc>
        <w:tc>
          <w:tcPr>
            <w:tcW w:w="619" w:type="dxa"/>
            <w:shd w:val="clear" w:color="auto" w:fill="auto"/>
          </w:tcPr>
          <w:p w:rsidR="005172A7" w:rsidRPr="00321D06" w:rsidRDefault="005172A7" w:rsidP="003D14BE">
            <w:pPr>
              <w:pStyle w:val="aff2"/>
            </w:pPr>
            <w:r w:rsidRPr="00321D06">
              <w:t>а, мм</w:t>
            </w:r>
          </w:p>
        </w:tc>
        <w:tc>
          <w:tcPr>
            <w:tcW w:w="619" w:type="dxa"/>
            <w:shd w:val="clear" w:color="auto" w:fill="auto"/>
          </w:tcPr>
          <w:p w:rsidR="005172A7" w:rsidRPr="00321D06" w:rsidRDefault="005172A7" w:rsidP="003D14BE">
            <w:pPr>
              <w:pStyle w:val="aff2"/>
            </w:pPr>
            <w:r w:rsidRPr="00656247">
              <w:rPr>
                <w:lang w:val="en-US"/>
              </w:rPr>
              <w:t>b</w:t>
            </w:r>
            <w:r w:rsidRPr="00321D06">
              <w:t>, мм</w:t>
            </w:r>
          </w:p>
        </w:tc>
        <w:tc>
          <w:tcPr>
            <w:tcW w:w="495" w:type="dxa"/>
            <w:shd w:val="clear" w:color="auto" w:fill="auto"/>
          </w:tcPr>
          <w:p w:rsidR="005172A7" w:rsidRPr="00321D06" w:rsidRDefault="005172A7" w:rsidP="003D14BE">
            <w:pPr>
              <w:pStyle w:val="aff2"/>
            </w:pPr>
            <w:r w:rsidRPr="00321D06">
              <w:t>с, мм</w:t>
            </w:r>
          </w:p>
        </w:tc>
        <w:tc>
          <w:tcPr>
            <w:tcW w:w="1144" w:type="dxa"/>
            <w:shd w:val="clear" w:color="auto" w:fill="auto"/>
          </w:tcPr>
          <w:p w:rsidR="005172A7" w:rsidRPr="00321D06" w:rsidRDefault="005172A7" w:rsidP="003D14BE">
            <w:pPr>
              <w:pStyle w:val="aff2"/>
            </w:pPr>
            <w:r w:rsidRPr="00321D06">
              <w:t>Минимальный радиус изгиба, мм</w:t>
            </w:r>
          </w:p>
        </w:tc>
        <w:tc>
          <w:tcPr>
            <w:tcW w:w="992" w:type="dxa"/>
            <w:shd w:val="clear" w:color="auto" w:fill="auto"/>
          </w:tcPr>
          <w:p w:rsidR="005172A7" w:rsidRPr="00321D06" w:rsidRDefault="005172A7" w:rsidP="003D14BE">
            <w:pPr>
              <w:pStyle w:val="aff2"/>
            </w:pPr>
            <w:r w:rsidRPr="00321D06">
              <w:t>Чертёж сечения</w:t>
            </w:r>
          </w:p>
        </w:tc>
      </w:tr>
      <w:tr w:rsidR="00321D06" w:rsidRPr="00321D06" w:rsidTr="00656247">
        <w:trPr>
          <w:trHeight w:val="752"/>
          <w:jc w:val="center"/>
        </w:trPr>
        <w:tc>
          <w:tcPr>
            <w:tcW w:w="991" w:type="dxa"/>
            <w:shd w:val="clear" w:color="auto" w:fill="auto"/>
          </w:tcPr>
          <w:p w:rsidR="005172A7" w:rsidRPr="00321D06" w:rsidRDefault="005172A7" w:rsidP="003D14BE">
            <w:pPr>
              <w:pStyle w:val="aff2"/>
            </w:pPr>
            <w:r w:rsidRPr="00321D06">
              <w:t xml:space="preserve">37,5 </w:t>
            </w:r>
            <w:r w:rsidRPr="00656247">
              <w:sym w:font="Symbol" w:char="F0B1"/>
            </w:r>
            <w:r w:rsidRPr="00321D06">
              <w:t xml:space="preserve"> 3</w:t>
            </w:r>
          </w:p>
        </w:tc>
        <w:tc>
          <w:tcPr>
            <w:tcW w:w="868" w:type="dxa"/>
            <w:shd w:val="clear" w:color="auto" w:fill="auto"/>
          </w:tcPr>
          <w:p w:rsidR="005172A7" w:rsidRPr="00321D06" w:rsidRDefault="005172A7" w:rsidP="003D14BE">
            <w:pPr>
              <w:pStyle w:val="aff2"/>
            </w:pPr>
            <w:r w:rsidRPr="00321D06">
              <w:t>120</w:t>
            </w:r>
          </w:p>
        </w:tc>
        <w:tc>
          <w:tcPr>
            <w:tcW w:w="991" w:type="dxa"/>
            <w:shd w:val="clear" w:color="auto" w:fill="auto"/>
          </w:tcPr>
          <w:p w:rsidR="005172A7" w:rsidRPr="00321D06" w:rsidRDefault="005172A7" w:rsidP="003D14BE">
            <w:pPr>
              <w:pStyle w:val="aff2"/>
            </w:pPr>
            <w:r w:rsidRPr="00321D06">
              <w:t>145</w:t>
            </w:r>
          </w:p>
        </w:tc>
        <w:tc>
          <w:tcPr>
            <w:tcW w:w="991" w:type="dxa"/>
            <w:shd w:val="clear" w:color="auto" w:fill="auto"/>
          </w:tcPr>
          <w:p w:rsidR="005172A7" w:rsidRPr="00321D06" w:rsidRDefault="005172A7" w:rsidP="003D14BE">
            <w:pPr>
              <w:pStyle w:val="aff2"/>
            </w:pPr>
            <w:r w:rsidRPr="00321D06">
              <w:t>8</w:t>
            </w:r>
          </w:p>
        </w:tc>
        <w:tc>
          <w:tcPr>
            <w:tcW w:w="619" w:type="dxa"/>
            <w:shd w:val="clear" w:color="auto" w:fill="auto"/>
          </w:tcPr>
          <w:p w:rsidR="005172A7" w:rsidRPr="00321D06" w:rsidRDefault="005172A7" w:rsidP="003D14BE">
            <w:pPr>
              <w:pStyle w:val="aff2"/>
            </w:pPr>
            <w:r w:rsidRPr="00656247">
              <w:sym w:font="Symbol" w:char="F03C"/>
            </w:r>
            <w:r w:rsidRPr="00321D06">
              <w:t>0,35</w:t>
            </w:r>
          </w:p>
        </w:tc>
        <w:tc>
          <w:tcPr>
            <w:tcW w:w="743" w:type="dxa"/>
            <w:shd w:val="clear" w:color="auto" w:fill="auto"/>
          </w:tcPr>
          <w:p w:rsidR="005172A7" w:rsidRPr="00321D06" w:rsidRDefault="005172A7" w:rsidP="003D14BE">
            <w:pPr>
              <w:pStyle w:val="aff2"/>
            </w:pPr>
            <w:r w:rsidRPr="00321D06">
              <w:t>60</w:t>
            </w:r>
          </w:p>
        </w:tc>
        <w:tc>
          <w:tcPr>
            <w:tcW w:w="619" w:type="dxa"/>
            <w:shd w:val="clear" w:color="auto" w:fill="auto"/>
          </w:tcPr>
          <w:p w:rsidR="005172A7" w:rsidRPr="00321D06" w:rsidRDefault="005172A7" w:rsidP="003D14BE">
            <w:pPr>
              <w:pStyle w:val="aff2"/>
            </w:pPr>
            <w:r w:rsidRPr="00321D06">
              <w:t>2,56</w:t>
            </w:r>
          </w:p>
        </w:tc>
        <w:tc>
          <w:tcPr>
            <w:tcW w:w="619" w:type="dxa"/>
            <w:shd w:val="clear" w:color="auto" w:fill="auto"/>
          </w:tcPr>
          <w:p w:rsidR="005172A7" w:rsidRPr="00321D06" w:rsidRDefault="005172A7" w:rsidP="003D14BE">
            <w:pPr>
              <w:pStyle w:val="aff2"/>
            </w:pPr>
            <w:r w:rsidRPr="00321D06">
              <w:t>1,8</w:t>
            </w:r>
          </w:p>
        </w:tc>
        <w:tc>
          <w:tcPr>
            <w:tcW w:w="495" w:type="dxa"/>
            <w:shd w:val="clear" w:color="auto" w:fill="auto"/>
          </w:tcPr>
          <w:p w:rsidR="005172A7" w:rsidRPr="00321D06" w:rsidRDefault="005172A7" w:rsidP="003D14BE">
            <w:pPr>
              <w:pStyle w:val="aff2"/>
            </w:pPr>
            <w:r w:rsidRPr="00321D06">
              <w:t>0,78</w:t>
            </w:r>
          </w:p>
        </w:tc>
        <w:tc>
          <w:tcPr>
            <w:tcW w:w="1144" w:type="dxa"/>
            <w:shd w:val="clear" w:color="auto" w:fill="auto"/>
          </w:tcPr>
          <w:p w:rsidR="005172A7" w:rsidRPr="00321D06" w:rsidRDefault="005172A7" w:rsidP="003D14BE">
            <w:pPr>
              <w:pStyle w:val="aff2"/>
            </w:pPr>
            <w:r w:rsidRPr="00321D06">
              <w:t>5</w:t>
            </w:r>
          </w:p>
        </w:tc>
        <w:tc>
          <w:tcPr>
            <w:tcW w:w="992" w:type="dxa"/>
            <w:shd w:val="clear" w:color="auto" w:fill="auto"/>
          </w:tcPr>
          <w:p w:rsidR="005172A7" w:rsidRPr="00321D06" w:rsidRDefault="005172A7" w:rsidP="003D14BE">
            <w:pPr>
              <w:pStyle w:val="aff2"/>
            </w:pPr>
            <w:r w:rsidRPr="00321D06">
              <w:t>Рис. 4.2.1</w:t>
            </w:r>
          </w:p>
        </w:tc>
      </w:tr>
    </w:tbl>
    <w:p w:rsidR="003D14BE" w:rsidRDefault="003D14BE" w:rsidP="00DB0558">
      <w:pPr>
        <w:pStyle w:val="22"/>
        <w:ind w:firstLine="709"/>
        <w:rPr>
          <w:b/>
          <w:bCs/>
          <w:noProof/>
          <w:lang w:val="uk-UA"/>
        </w:rPr>
      </w:pPr>
    </w:p>
    <w:p w:rsidR="005172A7" w:rsidRPr="00C9343A" w:rsidRDefault="008625A7" w:rsidP="00DB0558">
      <w:pPr>
        <w:pStyle w:val="22"/>
        <w:ind w:firstLine="709"/>
        <w:rPr>
          <w:b/>
          <w:bCs/>
        </w:rPr>
      </w:pPr>
      <w:r>
        <w:rPr>
          <w:noProof/>
        </w:rPr>
        <w:pict>
          <v:shape id="_x0000_s1287" type="#_x0000_t202" style="position:absolute;left:0;text-align:left;margin-left:315pt;margin-top:49.9pt;width:108pt;height:54pt;z-index:251659776">
            <v:textbox>
              <w:txbxContent>
                <w:p w:rsidR="003D14BE" w:rsidRDefault="003D14BE" w:rsidP="003D14BE">
                  <w:pPr>
                    <w:pStyle w:val="aff4"/>
                  </w:pPr>
                  <w:r>
                    <w:t xml:space="preserve">Диэлектрик </w:t>
                  </w:r>
                  <w:r>
                    <w:rPr>
                      <w:lang w:val="en-US"/>
                    </w:rPr>
                    <w:t xml:space="preserve">– </w:t>
                  </w:r>
                  <w:r>
                    <w:t>фторопласт</w:t>
                  </w:r>
                </w:p>
                <w:p w:rsidR="003D14BE" w:rsidRDefault="003D14BE" w:rsidP="003D14BE">
                  <w:pPr>
                    <w:pStyle w:val="aff4"/>
                  </w:pPr>
                  <w:r>
                    <w:sym w:font="Symbol" w:char="F065"/>
                  </w:r>
                  <w:r>
                    <w:t xml:space="preserve"> = 2,1</w:t>
                  </w:r>
                </w:p>
              </w:txbxContent>
            </v:textbox>
          </v:shape>
        </w:pict>
      </w:r>
      <w:r>
        <w:rPr>
          <w:noProof/>
        </w:rPr>
        <w:pict>
          <v:group id="_x0000_s1288" style="position:absolute;left:0;text-align:left;margin-left:0;margin-top:4.9pt;width:126pt;height:135pt;z-index:251658752;mso-position-horizontal:center" coordorigin="4658,8087" coordsize="2520,2700">
            <v:group id="_x0000_s1289" style="position:absolute;left:4658;top:8267;width:2520;height:2520" coordorigin="4658,8267" coordsize="2520,2520">
              <v:group id="_x0000_s1290" style="position:absolute;left:4838;top:8807;width:1440;height:1440" coordorigin="1778,8087" coordsize="1440,1440">
                <v:oval id="_x0000_s1291" style="position:absolute;left:1778;top:8087;width:1440;height:1440"/>
                <v:oval id="_x0000_s1292" style="position:absolute;left:2318;top:8627;width:360;height:360" fillcolor="black"/>
              </v:group>
              <v:oval id="_x0000_s1293" style="position:absolute;left:5198;top:9167;width:720;height:720" filled="f" strokeweight="4.5pt"/>
              <v:line id="_x0000_s1294" style="position:absolute;flip:y" from="4838,8267" to="4838,9527"/>
              <v:line id="_x0000_s1295" style="position:absolute;flip:y" from="6278,8267" to="6278,9527"/>
              <v:line id="_x0000_s1296" style="position:absolute" from="5558,9167" to="7178,9167"/>
              <v:line id="_x0000_s1297" style="position:absolute" from="5558,9887" to="7178,9887"/>
              <v:line id="_x0000_s1298" style="position:absolute" from="5378,9527" to="5378,10787"/>
              <v:line id="_x0000_s1299" style="position:absolute" from="5738,9527" to="5738,10787"/>
              <v:line id="_x0000_s1300" style="position:absolute" from="5378,10607" to="5738,10607"/>
              <v:line id="_x0000_s1301" style="position:absolute" from="4658,10607" to="5378,10607">
                <v:stroke endarrow="classic" endarrowwidth="narrow"/>
              </v:line>
              <v:line id="_x0000_s1302" style="position:absolute;flip:x" from="5738,10607" to="6458,10607">
                <v:stroke endarrow="classic" endarrowwidth="narrow"/>
              </v:line>
              <v:line id="_x0000_s1303" style="position:absolute" from="6998,9167" to="6998,9887">
                <v:stroke startarrow="classic" startarrowwidth="narrow" endarrow="classic" endarrowwidth="narrow"/>
              </v:line>
              <v:line id="_x0000_s1304" style="position:absolute" from="4838,8447" to="6278,8447">
                <v:stroke startarrow="classic" startarrowwidth="narrow" endarrow="classic" endarrowwidth="narrow"/>
              </v:line>
            </v:group>
            <v:shape id="_x0000_s1305" type="#_x0000_t202" style="position:absolute;left:5378;top:8087;width:540;height:540" filled="f" stroked="f">
              <v:textbox>
                <w:txbxContent>
                  <w:p w:rsidR="003D14BE" w:rsidRDefault="003D14BE" w:rsidP="003D14BE">
                    <w:pPr>
                      <w:pStyle w:val="aff4"/>
                    </w:pPr>
                    <w:r>
                      <w:t>а</w:t>
                    </w:r>
                  </w:p>
                </w:txbxContent>
              </v:textbox>
            </v:shape>
            <v:shape id="_x0000_s1306" type="#_x0000_t202" style="position:absolute;left:6458;top:9347;width:540;height:360" filled="f" stroked="f">
              <v:textbox style="layout-flow:vertical;mso-layout-flow-alt:bottom-to-top">
                <w:txbxContent>
                  <w:p w:rsidR="003D14BE" w:rsidRDefault="003D14BE" w:rsidP="003D14BE">
                    <w:pPr>
                      <w:pStyle w:val="aff4"/>
                      <w:rPr>
                        <w:lang w:val="en-US"/>
                      </w:rPr>
                    </w:pPr>
                    <w:r>
                      <w:rPr>
                        <w:lang w:val="en-US"/>
                      </w:rPr>
                      <w:t>b</w:t>
                    </w:r>
                  </w:p>
                </w:txbxContent>
              </v:textbox>
            </v:shape>
            <v:shape id="_x0000_s1307" type="#_x0000_t202" style="position:absolute;left:5918;top:10247;width:540;height:540" filled="f" stroked="f">
              <v:textbox>
                <w:txbxContent>
                  <w:p w:rsidR="003D14BE" w:rsidRDefault="003D14BE" w:rsidP="003D14BE">
                    <w:pPr>
                      <w:pStyle w:val="aff4"/>
                      <w:rPr>
                        <w:lang w:val="en-US"/>
                      </w:rPr>
                    </w:pPr>
                    <w:r>
                      <w:rPr>
                        <w:lang w:val="en-US"/>
                      </w:rPr>
                      <w:t>c</w:t>
                    </w:r>
                  </w:p>
                </w:txbxContent>
              </v:textbox>
            </v:shape>
            <w10:wrap type="topAndBottom"/>
            <w10:anchorlock/>
          </v:group>
        </w:pict>
      </w:r>
      <w:r w:rsidR="005172A7" w:rsidRPr="00C9343A">
        <w:rPr>
          <w:b/>
          <w:bCs/>
          <w:noProof/>
        </w:rPr>
        <w:t>Рис. 4.2.1 Поперечное сечение коаксиального кабеля КВФ</w:t>
      </w:r>
      <w:r w:rsidR="00DB0558">
        <w:rPr>
          <w:b/>
          <w:bCs/>
          <w:noProof/>
        </w:rPr>
        <w:t xml:space="preserve"> - </w:t>
      </w:r>
      <w:r w:rsidR="005172A7" w:rsidRPr="00C9343A">
        <w:rPr>
          <w:b/>
          <w:bCs/>
          <w:noProof/>
        </w:rPr>
        <w:t>37</w:t>
      </w:r>
    </w:p>
    <w:p w:rsidR="00321D06" w:rsidRDefault="00321D06" w:rsidP="00DB0558">
      <w:pPr>
        <w:pStyle w:val="22"/>
        <w:ind w:firstLine="709"/>
      </w:pPr>
    </w:p>
    <w:p w:rsidR="005172A7" w:rsidRPr="00C9343A" w:rsidRDefault="005172A7" w:rsidP="00DB0558">
      <w:pPr>
        <w:pStyle w:val="22"/>
        <w:ind w:firstLine="709"/>
      </w:pPr>
      <w:r w:rsidRPr="00C9343A">
        <w:t>При выборе ферритового сердечника в первую очередь учитывают уровень мощности. При мощности не более 10…30 Вт магнитная индукция В</w:t>
      </w:r>
      <w:r w:rsidRPr="00C9343A">
        <w:rPr>
          <w:vertAlign w:val="subscript"/>
        </w:rPr>
        <w:t>раб</w:t>
      </w:r>
      <w:r w:rsidRPr="00C9343A">
        <w:t xml:space="preserve"> (в теслах) обычно не превышает 0,001. В этом случае марку феррита можно выбрать, например, по </w:t>
      </w:r>
      <w:r w:rsidRPr="00C9343A">
        <w:rPr>
          <w:b/>
          <w:bCs/>
        </w:rPr>
        <w:t>[5] таблице 3.4 стр.228</w:t>
      </w:r>
      <w:r w:rsidRPr="00C9343A">
        <w:t xml:space="preserve"> из условия обеспечения добротности </w:t>
      </w:r>
      <w:r w:rsidRPr="00C9343A">
        <w:rPr>
          <w:lang w:val="en-US"/>
        </w:rPr>
        <w:t>Q</w:t>
      </w:r>
      <w:r w:rsidRPr="00C9343A">
        <w:t xml:space="preserve"> не ниже 10 на частоте </w:t>
      </w:r>
      <w:r w:rsidRPr="00C9343A">
        <w:rPr>
          <w:lang w:val="en-US"/>
        </w:rPr>
        <w:t>f</w:t>
      </w:r>
      <w:r w:rsidRPr="00C9343A">
        <w:rPr>
          <w:vertAlign w:val="subscript"/>
        </w:rPr>
        <w:t>в</w:t>
      </w:r>
      <w:r w:rsidRPr="00C9343A">
        <w:t xml:space="preserve">. Желательно, чтобы </w:t>
      </w:r>
      <w:r w:rsidRPr="00C9343A">
        <w:rPr>
          <w:lang w:val="en-US"/>
        </w:rPr>
        <w:t>f</w:t>
      </w:r>
      <w:r w:rsidRPr="00C9343A">
        <w:rPr>
          <w:vertAlign w:val="subscript"/>
        </w:rPr>
        <w:t>в</w:t>
      </w:r>
      <w:r w:rsidRPr="00C9343A">
        <w:t xml:space="preserve"> была близка к </w:t>
      </w:r>
      <w:r w:rsidRPr="00C9343A">
        <w:rPr>
          <w:lang w:val="en-US"/>
        </w:rPr>
        <w:t>f</w:t>
      </w:r>
      <w:r w:rsidRPr="00C9343A">
        <w:rPr>
          <w:vertAlign w:val="subscript"/>
        </w:rPr>
        <w:t>кр</w:t>
      </w:r>
      <w:r w:rsidRPr="00C9343A">
        <w:t xml:space="preserve"> или </w:t>
      </w:r>
      <w:r w:rsidRPr="00C9343A">
        <w:rPr>
          <w:lang w:val="en-US"/>
        </w:rPr>
        <w:t>f</w:t>
      </w:r>
      <w:r w:rsidRPr="00C9343A">
        <w:rPr>
          <w:vertAlign w:val="subscript"/>
        </w:rPr>
        <w:t>изм</w:t>
      </w:r>
      <w:r w:rsidRPr="00C9343A">
        <w:t xml:space="preserve"> (см. [5] табл.3.4). При этом феррит будет иметь наибольшую начальную магнитную проницаемость </w:t>
      </w:r>
      <w:r w:rsidRPr="00C9343A">
        <w:sym w:font="Symbol" w:char="F06D"/>
      </w:r>
      <w:r w:rsidRPr="00C9343A">
        <w:rPr>
          <w:vertAlign w:val="subscript"/>
        </w:rPr>
        <w:t>н</w:t>
      </w:r>
      <w:r w:rsidRPr="00C9343A">
        <w:t xml:space="preserve"> и, следовательно, будет обеспечиваться большая продольная индуктивность линии </w:t>
      </w:r>
      <w:r w:rsidRPr="00C9343A">
        <w:rPr>
          <w:lang w:val="en-US"/>
        </w:rPr>
        <w:t>L</w:t>
      </w:r>
      <w:r w:rsidRPr="00C9343A">
        <w:rPr>
          <w:vertAlign w:val="subscript"/>
        </w:rPr>
        <w:t>пр</w:t>
      </w:r>
      <w:r w:rsidRPr="00C9343A">
        <w:t xml:space="preserve">. Размеры (сечение, объем) и число ферритовых колец (или трубок) выбирают из условия требуемой индуктивности </w:t>
      </w:r>
      <w:r w:rsidRPr="00C9343A">
        <w:rPr>
          <w:lang w:val="en-US"/>
        </w:rPr>
        <w:t>L</w:t>
      </w:r>
      <w:r w:rsidRPr="00C9343A">
        <w:rPr>
          <w:vertAlign w:val="subscript"/>
        </w:rPr>
        <w:t>пр</w:t>
      </w:r>
      <w:r w:rsidRPr="00C9343A">
        <w:t>, а так же из возможности размещения линии (или линий) на них.</w:t>
      </w:r>
    </w:p>
    <w:p w:rsidR="005172A7" w:rsidRPr="00C9343A" w:rsidRDefault="005172A7" w:rsidP="00DB0558">
      <w:pPr>
        <w:pStyle w:val="22"/>
        <w:ind w:firstLine="709"/>
      </w:pPr>
      <w:r w:rsidRPr="00C9343A">
        <w:lastRenderedPageBreak/>
        <w:t xml:space="preserve">В нашем случае, подходит феррит марки 50 </w:t>
      </w:r>
      <w:r w:rsidRPr="00C9343A">
        <w:rPr>
          <w:lang w:val="en-US"/>
        </w:rPr>
        <w:t>BHC</w:t>
      </w:r>
      <w:r w:rsidRPr="00C9343A">
        <w:t>, который имеет следующие параметры:</w:t>
      </w:r>
    </w:p>
    <w:p w:rsidR="003D14BE" w:rsidRDefault="003D14BE" w:rsidP="00DB0558">
      <w:pPr>
        <w:pStyle w:val="22"/>
        <w:ind w:firstLine="709"/>
        <w:rPr>
          <w:b/>
          <w:bCs/>
          <w:lang w:val="uk-UA"/>
        </w:rPr>
      </w:pPr>
    </w:p>
    <w:p w:rsidR="005172A7" w:rsidRDefault="005172A7" w:rsidP="00DB0558">
      <w:pPr>
        <w:pStyle w:val="22"/>
        <w:ind w:firstLine="709"/>
        <w:rPr>
          <w:b/>
          <w:bCs/>
        </w:rPr>
      </w:pPr>
      <w:r w:rsidRPr="00C9343A">
        <w:rPr>
          <w:b/>
          <w:bCs/>
        </w:rPr>
        <w:t xml:space="preserve">Таблица 4.2.2 Параметры феррита марки 50 </w:t>
      </w:r>
      <w:r w:rsidRPr="00C9343A">
        <w:rPr>
          <w:b/>
          <w:bCs/>
          <w:lang w:val="en-US"/>
        </w:rPr>
        <w:t>BHC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377"/>
        <w:gridCol w:w="1227"/>
        <w:gridCol w:w="800"/>
        <w:gridCol w:w="800"/>
        <w:gridCol w:w="868"/>
        <w:gridCol w:w="896"/>
        <w:gridCol w:w="840"/>
        <w:gridCol w:w="840"/>
        <w:gridCol w:w="771"/>
      </w:tblGrid>
      <w:tr w:rsidR="005172A7" w:rsidRPr="00321D06" w:rsidTr="00656247">
        <w:trPr>
          <w:jc w:val="center"/>
        </w:trPr>
        <w:tc>
          <w:tcPr>
            <w:tcW w:w="919" w:type="dxa"/>
            <w:vMerge w:val="restart"/>
            <w:shd w:val="clear" w:color="auto" w:fill="auto"/>
          </w:tcPr>
          <w:p w:rsidR="005172A7" w:rsidRPr="00321D06" w:rsidRDefault="005172A7" w:rsidP="003D14BE">
            <w:pPr>
              <w:pStyle w:val="aff2"/>
            </w:pPr>
            <w:r w:rsidRPr="00321D06">
              <w:t>Марка феррита</w:t>
            </w:r>
          </w:p>
        </w:tc>
        <w:tc>
          <w:tcPr>
            <w:tcW w:w="1377" w:type="dxa"/>
            <w:vMerge w:val="restart"/>
            <w:shd w:val="clear" w:color="auto" w:fill="auto"/>
          </w:tcPr>
          <w:p w:rsidR="005172A7" w:rsidRPr="00321D06" w:rsidRDefault="005172A7" w:rsidP="003D14BE">
            <w:pPr>
              <w:pStyle w:val="aff2"/>
            </w:pPr>
            <w:r w:rsidRPr="00321D06">
              <w:t xml:space="preserve">Номинальное значение </w:t>
            </w:r>
            <w:r w:rsidRPr="00656247">
              <w:sym w:font="Symbol" w:char="F06D"/>
            </w:r>
            <w:r w:rsidRPr="00656247">
              <w:rPr>
                <w:vertAlign w:val="subscript"/>
              </w:rPr>
              <w:t>н</w:t>
            </w:r>
          </w:p>
        </w:tc>
        <w:tc>
          <w:tcPr>
            <w:tcW w:w="1227" w:type="dxa"/>
            <w:vMerge w:val="restart"/>
            <w:shd w:val="clear" w:color="auto" w:fill="auto"/>
          </w:tcPr>
          <w:p w:rsidR="005172A7" w:rsidRPr="00321D06" w:rsidRDefault="005172A7" w:rsidP="003D14BE">
            <w:pPr>
              <w:pStyle w:val="aff2"/>
            </w:pPr>
            <w:r w:rsidRPr="00321D06">
              <w:t xml:space="preserve">Предельное отклонение </w:t>
            </w:r>
            <w:r w:rsidRPr="00656247">
              <w:sym w:font="Symbol" w:char="F06D"/>
            </w:r>
            <w:r w:rsidRPr="00656247">
              <w:rPr>
                <w:vertAlign w:val="subscript"/>
              </w:rPr>
              <w:t>н</w:t>
            </w:r>
          </w:p>
        </w:tc>
        <w:tc>
          <w:tcPr>
            <w:tcW w:w="1600" w:type="dxa"/>
            <w:gridSpan w:val="2"/>
            <w:shd w:val="clear" w:color="auto" w:fill="auto"/>
          </w:tcPr>
          <w:p w:rsidR="005172A7" w:rsidRPr="00321D06" w:rsidRDefault="005172A7" w:rsidP="003D14BE">
            <w:pPr>
              <w:pStyle w:val="aff2"/>
            </w:pPr>
            <w:r w:rsidRPr="00656247">
              <w:rPr>
                <w:lang w:val="en-US"/>
              </w:rPr>
              <w:t>f</w:t>
            </w:r>
            <w:r w:rsidRPr="00656247">
              <w:rPr>
                <w:vertAlign w:val="subscript"/>
              </w:rPr>
              <w:t>кр</w:t>
            </w:r>
            <w:r w:rsidRPr="00321D06">
              <w:t xml:space="preserve">, МГц, при </w:t>
            </w:r>
            <w:r w:rsidRPr="00656247">
              <w:rPr>
                <w:lang w:val="en-US"/>
              </w:rPr>
              <w:t>Q</w:t>
            </w:r>
            <w:r w:rsidRPr="00321D06">
              <w:t xml:space="preserve"> равной</w:t>
            </w:r>
          </w:p>
        </w:tc>
        <w:tc>
          <w:tcPr>
            <w:tcW w:w="3444" w:type="dxa"/>
            <w:gridSpan w:val="4"/>
            <w:shd w:val="clear" w:color="auto" w:fill="auto"/>
          </w:tcPr>
          <w:p w:rsidR="005172A7" w:rsidRPr="00321D06" w:rsidRDefault="005172A7" w:rsidP="003D14BE">
            <w:pPr>
              <w:pStyle w:val="aff2"/>
            </w:pPr>
            <w:r w:rsidRPr="00656247">
              <w:rPr>
                <w:lang w:val="en-US"/>
              </w:rPr>
              <w:t>Q</w:t>
            </w:r>
            <w:r w:rsidRPr="00321D06">
              <w:t>, не менее, при В</w:t>
            </w:r>
            <w:r w:rsidRPr="00656247">
              <w:rPr>
                <w:vertAlign w:val="subscript"/>
                <w:lang w:val="en-US"/>
              </w:rPr>
              <w:t>f</w:t>
            </w:r>
            <w:r w:rsidRPr="00321D06">
              <w:t>, Тл</w:t>
            </w:r>
          </w:p>
        </w:tc>
        <w:tc>
          <w:tcPr>
            <w:tcW w:w="771" w:type="dxa"/>
            <w:vMerge w:val="restart"/>
            <w:shd w:val="clear" w:color="auto" w:fill="auto"/>
          </w:tcPr>
          <w:p w:rsidR="005172A7" w:rsidRPr="00321D06" w:rsidRDefault="005172A7" w:rsidP="003D14BE">
            <w:pPr>
              <w:pStyle w:val="aff2"/>
            </w:pPr>
            <w:r w:rsidRPr="00656247">
              <w:rPr>
                <w:lang w:val="en-US"/>
              </w:rPr>
              <w:t>f</w:t>
            </w:r>
            <w:r w:rsidRPr="00656247">
              <w:rPr>
                <w:vertAlign w:val="subscript"/>
              </w:rPr>
              <w:t>изм</w:t>
            </w:r>
            <w:r w:rsidRPr="00321D06">
              <w:t>, МГц</w:t>
            </w:r>
          </w:p>
        </w:tc>
      </w:tr>
      <w:tr w:rsidR="005172A7" w:rsidRPr="00321D06" w:rsidTr="00656247">
        <w:trPr>
          <w:jc w:val="center"/>
        </w:trPr>
        <w:tc>
          <w:tcPr>
            <w:tcW w:w="919" w:type="dxa"/>
            <w:vMerge/>
            <w:shd w:val="clear" w:color="auto" w:fill="auto"/>
          </w:tcPr>
          <w:p w:rsidR="005172A7" w:rsidRPr="00321D06" w:rsidRDefault="005172A7" w:rsidP="003D14BE">
            <w:pPr>
              <w:pStyle w:val="aff2"/>
            </w:pPr>
          </w:p>
        </w:tc>
        <w:tc>
          <w:tcPr>
            <w:tcW w:w="1377" w:type="dxa"/>
            <w:vMerge/>
            <w:shd w:val="clear" w:color="auto" w:fill="auto"/>
          </w:tcPr>
          <w:p w:rsidR="005172A7" w:rsidRPr="00321D06" w:rsidRDefault="005172A7" w:rsidP="003D14BE">
            <w:pPr>
              <w:pStyle w:val="aff2"/>
            </w:pPr>
          </w:p>
        </w:tc>
        <w:tc>
          <w:tcPr>
            <w:tcW w:w="1227" w:type="dxa"/>
            <w:vMerge/>
            <w:shd w:val="clear" w:color="auto" w:fill="auto"/>
          </w:tcPr>
          <w:p w:rsidR="005172A7" w:rsidRPr="00321D06" w:rsidRDefault="005172A7" w:rsidP="003D14BE">
            <w:pPr>
              <w:pStyle w:val="aff2"/>
            </w:pPr>
          </w:p>
        </w:tc>
        <w:tc>
          <w:tcPr>
            <w:tcW w:w="800" w:type="dxa"/>
            <w:shd w:val="clear" w:color="auto" w:fill="auto"/>
          </w:tcPr>
          <w:p w:rsidR="005172A7" w:rsidRPr="00321D06" w:rsidRDefault="005172A7" w:rsidP="003D14BE">
            <w:pPr>
              <w:pStyle w:val="aff2"/>
            </w:pPr>
            <w:r w:rsidRPr="00321D06">
              <w:t>50</w:t>
            </w:r>
          </w:p>
        </w:tc>
        <w:tc>
          <w:tcPr>
            <w:tcW w:w="800" w:type="dxa"/>
            <w:shd w:val="clear" w:color="auto" w:fill="auto"/>
          </w:tcPr>
          <w:p w:rsidR="005172A7" w:rsidRPr="00321D06" w:rsidRDefault="005172A7" w:rsidP="003D14BE">
            <w:pPr>
              <w:pStyle w:val="aff2"/>
            </w:pPr>
            <w:r w:rsidRPr="00321D06">
              <w:t>10</w:t>
            </w:r>
          </w:p>
        </w:tc>
        <w:tc>
          <w:tcPr>
            <w:tcW w:w="868" w:type="dxa"/>
            <w:shd w:val="clear" w:color="auto" w:fill="auto"/>
          </w:tcPr>
          <w:p w:rsidR="005172A7" w:rsidRPr="00321D06" w:rsidRDefault="005172A7" w:rsidP="003D14BE">
            <w:pPr>
              <w:pStyle w:val="aff2"/>
            </w:pPr>
            <w:r w:rsidRPr="00321D06">
              <w:t>0,001</w:t>
            </w:r>
          </w:p>
        </w:tc>
        <w:tc>
          <w:tcPr>
            <w:tcW w:w="896" w:type="dxa"/>
            <w:shd w:val="clear" w:color="auto" w:fill="auto"/>
          </w:tcPr>
          <w:p w:rsidR="005172A7" w:rsidRPr="00321D06" w:rsidRDefault="005172A7" w:rsidP="003D14BE">
            <w:pPr>
              <w:pStyle w:val="aff2"/>
            </w:pPr>
            <w:r w:rsidRPr="00321D06">
              <w:t>0,0075</w:t>
            </w:r>
          </w:p>
        </w:tc>
        <w:tc>
          <w:tcPr>
            <w:tcW w:w="840" w:type="dxa"/>
            <w:shd w:val="clear" w:color="auto" w:fill="auto"/>
          </w:tcPr>
          <w:p w:rsidR="005172A7" w:rsidRPr="00321D06" w:rsidRDefault="005172A7" w:rsidP="003D14BE">
            <w:pPr>
              <w:pStyle w:val="aff2"/>
            </w:pPr>
            <w:r w:rsidRPr="00321D06">
              <w:t>0,01</w:t>
            </w:r>
          </w:p>
        </w:tc>
        <w:tc>
          <w:tcPr>
            <w:tcW w:w="840" w:type="dxa"/>
            <w:shd w:val="clear" w:color="auto" w:fill="auto"/>
          </w:tcPr>
          <w:p w:rsidR="005172A7" w:rsidRPr="00321D06" w:rsidRDefault="005172A7" w:rsidP="003D14BE">
            <w:pPr>
              <w:pStyle w:val="aff2"/>
            </w:pPr>
            <w:r w:rsidRPr="00321D06">
              <w:t>0,02</w:t>
            </w:r>
          </w:p>
        </w:tc>
        <w:tc>
          <w:tcPr>
            <w:tcW w:w="771" w:type="dxa"/>
            <w:vMerge/>
            <w:shd w:val="clear" w:color="auto" w:fill="auto"/>
          </w:tcPr>
          <w:p w:rsidR="005172A7" w:rsidRPr="00321D06" w:rsidRDefault="005172A7" w:rsidP="003D14BE">
            <w:pPr>
              <w:pStyle w:val="aff2"/>
            </w:pPr>
          </w:p>
        </w:tc>
      </w:tr>
      <w:tr w:rsidR="005172A7" w:rsidRPr="00321D06" w:rsidTr="00656247">
        <w:trPr>
          <w:jc w:val="center"/>
        </w:trPr>
        <w:tc>
          <w:tcPr>
            <w:tcW w:w="919" w:type="dxa"/>
            <w:shd w:val="clear" w:color="auto" w:fill="auto"/>
          </w:tcPr>
          <w:p w:rsidR="005172A7" w:rsidRPr="00321D06" w:rsidRDefault="005172A7" w:rsidP="003D14BE">
            <w:pPr>
              <w:pStyle w:val="aff2"/>
            </w:pPr>
            <w:r w:rsidRPr="00321D06">
              <w:t xml:space="preserve">50 </w:t>
            </w:r>
            <w:r w:rsidRPr="00656247">
              <w:rPr>
                <w:lang w:val="en-US"/>
              </w:rPr>
              <w:t>BHC</w:t>
            </w:r>
          </w:p>
        </w:tc>
        <w:tc>
          <w:tcPr>
            <w:tcW w:w="1377" w:type="dxa"/>
            <w:shd w:val="clear" w:color="auto" w:fill="auto"/>
          </w:tcPr>
          <w:p w:rsidR="005172A7" w:rsidRPr="00321D06" w:rsidRDefault="005172A7" w:rsidP="003D14BE">
            <w:pPr>
              <w:pStyle w:val="aff2"/>
            </w:pPr>
            <w:r w:rsidRPr="00321D06">
              <w:t>50</w:t>
            </w:r>
          </w:p>
        </w:tc>
        <w:tc>
          <w:tcPr>
            <w:tcW w:w="1227" w:type="dxa"/>
            <w:shd w:val="clear" w:color="auto" w:fill="auto"/>
          </w:tcPr>
          <w:p w:rsidR="005172A7" w:rsidRPr="00321D06" w:rsidRDefault="005172A7" w:rsidP="003D14BE">
            <w:pPr>
              <w:pStyle w:val="aff2"/>
            </w:pPr>
            <w:r w:rsidRPr="00321D06">
              <w:t>+10</w:t>
            </w:r>
          </w:p>
        </w:tc>
        <w:tc>
          <w:tcPr>
            <w:tcW w:w="800" w:type="dxa"/>
            <w:shd w:val="clear" w:color="auto" w:fill="auto"/>
          </w:tcPr>
          <w:p w:rsidR="005172A7" w:rsidRPr="00321D06" w:rsidRDefault="005172A7" w:rsidP="003D14BE">
            <w:pPr>
              <w:pStyle w:val="aff2"/>
            </w:pPr>
            <w:r w:rsidRPr="00321D06">
              <w:t>70</w:t>
            </w:r>
          </w:p>
        </w:tc>
        <w:tc>
          <w:tcPr>
            <w:tcW w:w="800" w:type="dxa"/>
            <w:shd w:val="clear" w:color="auto" w:fill="auto"/>
          </w:tcPr>
          <w:p w:rsidR="005172A7" w:rsidRPr="00321D06" w:rsidRDefault="005172A7" w:rsidP="003D14BE">
            <w:pPr>
              <w:pStyle w:val="aff2"/>
            </w:pPr>
            <w:r w:rsidRPr="00321D06">
              <w:t>80</w:t>
            </w:r>
          </w:p>
        </w:tc>
        <w:tc>
          <w:tcPr>
            <w:tcW w:w="868" w:type="dxa"/>
            <w:shd w:val="clear" w:color="auto" w:fill="auto"/>
          </w:tcPr>
          <w:p w:rsidR="005172A7" w:rsidRPr="00321D06" w:rsidRDefault="005172A7" w:rsidP="003D14BE">
            <w:pPr>
              <w:pStyle w:val="aff2"/>
            </w:pPr>
            <w:r w:rsidRPr="00321D06">
              <w:t>300</w:t>
            </w:r>
          </w:p>
        </w:tc>
        <w:tc>
          <w:tcPr>
            <w:tcW w:w="896" w:type="dxa"/>
            <w:shd w:val="clear" w:color="auto" w:fill="auto"/>
          </w:tcPr>
          <w:p w:rsidR="005172A7" w:rsidRPr="00321D06" w:rsidRDefault="005172A7" w:rsidP="003D14BE">
            <w:pPr>
              <w:pStyle w:val="aff2"/>
            </w:pPr>
            <w:r w:rsidRPr="00321D06">
              <w:t>50</w:t>
            </w:r>
          </w:p>
        </w:tc>
        <w:tc>
          <w:tcPr>
            <w:tcW w:w="840" w:type="dxa"/>
            <w:shd w:val="clear" w:color="auto" w:fill="auto"/>
          </w:tcPr>
          <w:p w:rsidR="005172A7" w:rsidRPr="00321D06" w:rsidRDefault="005172A7" w:rsidP="003D14BE">
            <w:pPr>
              <w:pStyle w:val="aff2"/>
            </w:pPr>
            <w:r w:rsidRPr="00321D06">
              <w:t>50</w:t>
            </w:r>
          </w:p>
        </w:tc>
        <w:tc>
          <w:tcPr>
            <w:tcW w:w="840" w:type="dxa"/>
            <w:shd w:val="clear" w:color="auto" w:fill="auto"/>
          </w:tcPr>
          <w:p w:rsidR="005172A7" w:rsidRPr="00321D06" w:rsidRDefault="005172A7" w:rsidP="003D14BE">
            <w:pPr>
              <w:pStyle w:val="aff2"/>
            </w:pPr>
            <w:r w:rsidRPr="00321D06">
              <w:t>150</w:t>
            </w:r>
          </w:p>
        </w:tc>
        <w:tc>
          <w:tcPr>
            <w:tcW w:w="771" w:type="dxa"/>
            <w:shd w:val="clear" w:color="auto" w:fill="auto"/>
          </w:tcPr>
          <w:p w:rsidR="005172A7" w:rsidRPr="00321D06" w:rsidRDefault="005172A7" w:rsidP="003D14BE">
            <w:pPr>
              <w:pStyle w:val="aff2"/>
            </w:pPr>
            <w:r w:rsidRPr="00321D06">
              <w:t>8,0</w:t>
            </w:r>
          </w:p>
        </w:tc>
      </w:tr>
      <w:tr w:rsidR="005172A7" w:rsidRPr="00321D06" w:rsidTr="00656247">
        <w:trPr>
          <w:jc w:val="center"/>
        </w:trPr>
        <w:tc>
          <w:tcPr>
            <w:tcW w:w="919" w:type="dxa"/>
            <w:shd w:val="clear" w:color="auto" w:fill="auto"/>
          </w:tcPr>
          <w:p w:rsidR="005172A7" w:rsidRPr="00321D06" w:rsidRDefault="005172A7" w:rsidP="003D14BE">
            <w:pPr>
              <w:pStyle w:val="aff2"/>
            </w:pPr>
            <w:r w:rsidRPr="00321D06">
              <w:t xml:space="preserve">50 </w:t>
            </w:r>
            <w:r w:rsidRPr="00656247">
              <w:rPr>
                <w:lang w:val="en-US"/>
              </w:rPr>
              <w:t>BHC</w:t>
            </w:r>
          </w:p>
        </w:tc>
        <w:tc>
          <w:tcPr>
            <w:tcW w:w="1377" w:type="dxa"/>
            <w:shd w:val="clear" w:color="auto" w:fill="auto"/>
          </w:tcPr>
          <w:p w:rsidR="005172A7" w:rsidRPr="00321D06" w:rsidRDefault="005172A7" w:rsidP="003D14BE">
            <w:pPr>
              <w:pStyle w:val="aff2"/>
            </w:pPr>
            <w:r w:rsidRPr="00321D06">
              <w:t>50</w:t>
            </w:r>
          </w:p>
        </w:tc>
        <w:tc>
          <w:tcPr>
            <w:tcW w:w="1227" w:type="dxa"/>
            <w:shd w:val="clear" w:color="auto" w:fill="auto"/>
          </w:tcPr>
          <w:p w:rsidR="005172A7" w:rsidRPr="00321D06" w:rsidRDefault="005172A7" w:rsidP="003D14BE">
            <w:pPr>
              <w:pStyle w:val="aff2"/>
            </w:pPr>
            <w:r w:rsidRPr="00321D06">
              <w:t>-5</w:t>
            </w:r>
          </w:p>
        </w:tc>
        <w:tc>
          <w:tcPr>
            <w:tcW w:w="800" w:type="dxa"/>
            <w:shd w:val="clear" w:color="auto" w:fill="auto"/>
          </w:tcPr>
          <w:p w:rsidR="005172A7" w:rsidRPr="00321D06" w:rsidRDefault="005172A7" w:rsidP="003D14BE">
            <w:pPr>
              <w:pStyle w:val="aff2"/>
            </w:pPr>
            <w:r w:rsidRPr="00321D06">
              <w:t>70</w:t>
            </w:r>
          </w:p>
        </w:tc>
        <w:tc>
          <w:tcPr>
            <w:tcW w:w="800" w:type="dxa"/>
            <w:shd w:val="clear" w:color="auto" w:fill="auto"/>
          </w:tcPr>
          <w:p w:rsidR="005172A7" w:rsidRPr="00321D06" w:rsidRDefault="005172A7" w:rsidP="003D14BE">
            <w:pPr>
              <w:pStyle w:val="aff2"/>
            </w:pPr>
            <w:r w:rsidRPr="00321D06">
              <w:t>80</w:t>
            </w:r>
          </w:p>
        </w:tc>
        <w:tc>
          <w:tcPr>
            <w:tcW w:w="868" w:type="dxa"/>
            <w:shd w:val="clear" w:color="auto" w:fill="auto"/>
          </w:tcPr>
          <w:p w:rsidR="005172A7" w:rsidRPr="00321D06" w:rsidRDefault="005172A7" w:rsidP="003D14BE">
            <w:pPr>
              <w:pStyle w:val="aff2"/>
            </w:pPr>
            <w:r w:rsidRPr="00321D06">
              <w:t>160</w:t>
            </w:r>
          </w:p>
        </w:tc>
        <w:tc>
          <w:tcPr>
            <w:tcW w:w="896" w:type="dxa"/>
            <w:shd w:val="clear" w:color="auto" w:fill="auto"/>
          </w:tcPr>
          <w:p w:rsidR="005172A7" w:rsidRPr="00321D06" w:rsidRDefault="005172A7" w:rsidP="003D14BE">
            <w:pPr>
              <w:pStyle w:val="aff2"/>
            </w:pPr>
            <w:r w:rsidRPr="00321D06">
              <w:t>50</w:t>
            </w:r>
          </w:p>
        </w:tc>
        <w:tc>
          <w:tcPr>
            <w:tcW w:w="840" w:type="dxa"/>
            <w:shd w:val="clear" w:color="auto" w:fill="auto"/>
          </w:tcPr>
          <w:p w:rsidR="005172A7" w:rsidRPr="00321D06" w:rsidRDefault="005172A7" w:rsidP="003D14BE">
            <w:pPr>
              <w:pStyle w:val="aff2"/>
            </w:pPr>
            <w:r w:rsidRPr="00321D06">
              <w:t>50</w:t>
            </w:r>
          </w:p>
        </w:tc>
        <w:tc>
          <w:tcPr>
            <w:tcW w:w="840" w:type="dxa"/>
            <w:shd w:val="clear" w:color="auto" w:fill="auto"/>
          </w:tcPr>
          <w:p w:rsidR="005172A7" w:rsidRPr="00321D06" w:rsidRDefault="005172A7" w:rsidP="003D14BE">
            <w:pPr>
              <w:pStyle w:val="aff2"/>
            </w:pPr>
            <w:r w:rsidRPr="00321D06">
              <w:t>150</w:t>
            </w:r>
          </w:p>
        </w:tc>
        <w:tc>
          <w:tcPr>
            <w:tcW w:w="771" w:type="dxa"/>
            <w:shd w:val="clear" w:color="auto" w:fill="auto"/>
          </w:tcPr>
          <w:p w:rsidR="005172A7" w:rsidRPr="00321D06" w:rsidRDefault="005172A7" w:rsidP="003D14BE">
            <w:pPr>
              <w:pStyle w:val="aff2"/>
            </w:pPr>
            <w:r w:rsidRPr="00321D06">
              <w:t>30</w:t>
            </w:r>
          </w:p>
        </w:tc>
      </w:tr>
    </w:tbl>
    <w:p w:rsidR="00321D06" w:rsidRDefault="00321D06" w:rsidP="00DB0558">
      <w:pPr>
        <w:pStyle w:val="22"/>
        <w:ind w:firstLine="709"/>
      </w:pPr>
    </w:p>
    <w:p w:rsidR="005172A7" w:rsidRPr="00C9343A" w:rsidRDefault="005172A7" w:rsidP="00DB0558">
      <w:pPr>
        <w:pStyle w:val="22"/>
        <w:ind w:firstLine="709"/>
      </w:pPr>
      <w:r w:rsidRPr="00C9343A">
        <w:t>Ферритовый сердечник выберем кольцо (</w:t>
      </w:r>
      <w:r w:rsidRPr="00C9343A">
        <w:rPr>
          <w:b/>
          <w:bCs/>
        </w:rPr>
        <w:t>см. рис 4.2.2</w:t>
      </w:r>
      <w:r w:rsidRPr="00C9343A">
        <w:t xml:space="preserve">), размеры которого подберём из стандартного ряда габаритных размеров ферритовых сердечников по </w:t>
      </w:r>
      <w:r w:rsidRPr="00C9343A">
        <w:rPr>
          <w:b/>
          <w:bCs/>
        </w:rPr>
        <w:t>[5] таблица 3.5 стр. 230,</w:t>
      </w:r>
      <w:r w:rsidRPr="00C9343A">
        <w:t xml:space="preserve"> а именно:</w:t>
      </w:r>
    </w:p>
    <w:p w:rsidR="005172A7" w:rsidRPr="00C9343A" w:rsidRDefault="005172A7" w:rsidP="00DB0558">
      <w:pPr>
        <w:pStyle w:val="22"/>
        <w:ind w:firstLine="709"/>
      </w:pPr>
      <w:r w:rsidRPr="00C9343A">
        <w:t xml:space="preserve">Внешний диаметр </w:t>
      </w:r>
      <w:r w:rsidRPr="00C9343A">
        <w:rPr>
          <w:lang w:val="en-US"/>
        </w:rPr>
        <w:t>D</w:t>
      </w:r>
      <w:r w:rsidRPr="00C9343A">
        <w:t xml:space="preserve"> = 18 мм, внутренний диаметр </w:t>
      </w:r>
      <w:r w:rsidRPr="00C9343A">
        <w:rPr>
          <w:lang w:val="en-US"/>
        </w:rPr>
        <w:t>d</w:t>
      </w:r>
      <w:r w:rsidRPr="00C9343A">
        <w:t xml:space="preserve"> = 9 мм, высота </w:t>
      </w:r>
      <w:r w:rsidRPr="00C9343A">
        <w:rPr>
          <w:lang w:val="en-US"/>
        </w:rPr>
        <w:t>h</w:t>
      </w:r>
      <w:r w:rsidRPr="00C9343A">
        <w:t xml:space="preserve"> = 5 мм.</w:t>
      </w:r>
    </w:p>
    <w:p w:rsidR="005172A7" w:rsidRPr="00C9343A" w:rsidRDefault="008625A7" w:rsidP="00DB0558">
      <w:pPr>
        <w:pStyle w:val="22"/>
        <w:ind w:firstLine="709"/>
        <w:rPr>
          <w:b/>
          <w:bCs/>
        </w:rPr>
      </w:pPr>
      <w:r>
        <w:rPr>
          <w:noProof/>
        </w:rPr>
        <w:pict>
          <v:group id="_x0000_s1308" style="position:absolute;left:0;text-align:left;margin-left:0;margin-top:8.7pt;width:189.15pt;height:135pt;z-index:251660800;mso-position-horizontal:center" coordorigin="3938,2687" coordsize="3783,2700">
            <v:oval id="_x0000_s1309" style="position:absolute;left:3941;top:3587;width:2700;height:1260"/>
            <v:oval id="_x0000_s1310" style="position:absolute;left:3941;top:3407;width:2700;height:1260"/>
            <v:oval id="_x0000_s1311" style="position:absolute;left:4481;top:3767;width:1620;height:540"/>
            <v:line id="_x0000_s1312" style="position:absolute" from="3941,3947" to="3941,4307"/>
            <v:line id="_x0000_s1313" style="position:absolute" from="6641,3947" to="6641,4307"/>
            <v:shape id="_x0000_s1314" style="position:absolute;left:4506;top:3936;width:1595;height:191;mso-wrap-distance-left:9pt;mso-wrap-distance-top:0;mso-wrap-distance-right:9pt;mso-wrap-distance-bottom:0;mso-position-horizontal:absolute;mso-position-horizontal-relative:text;mso-position-vertical:absolute;mso-position-vertical-relative:text;v-text-anchor:top" coordsize="1595,191" path="m,161c15,150,55,113,92,96,129,79,153,71,223,57,293,43,421,20,515,11,609,2,706,5,786,4,866,3,919,,995,4v76,4,162,9,249,27c1331,49,1461,82,1519,109v58,27,60,65,76,82e" filled="f">
              <v:path arrowok="t"/>
            </v:shape>
            <v:shape id="_x0000_s1315" style="position:absolute;left:3941;top:4307;width:2;height:1021;mso-wrap-distance-left:9pt;mso-wrap-distance-top:0;mso-wrap-distance-right:9pt;mso-wrap-distance-bottom:0;mso-position-horizontal:absolute;mso-position-horizontal-relative:text;mso-position-vertical:absolute;mso-position-vertical-relative:text;v-text-anchor:top" coordsize="2,1021" path="m,l2,1021e" filled="f">
              <v:path arrowok="t"/>
            </v:shape>
            <v:shape id="_x0000_s1316" style="position:absolute;left:6101;top:3047;width:2;height:1021;mso-wrap-distance-left:9pt;mso-wrap-distance-top:0;mso-wrap-distance-right:9pt;mso-wrap-distance-bottom:0;mso-position-horizontal:absolute;mso-position-horizontal-relative:text;mso-position-vertical:absolute;mso-position-vertical-relative:text;v-text-anchor:top" coordsize="2,1021" path="m,l2,1021e" filled="f">
              <v:path arrowok="t"/>
            </v:shape>
            <v:shape id="_x0000_s1317" style="position:absolute;left:4481;top:3047;width:2;height:1021;mso-wrap-distance-left:9pt;mso-wrap-distance-top:0;mso-wrap-distance-right:9pt;mso-wrap-distance-bottom:0;mso-position-horizontal:absolute;mso-position-horizontal-relative:text;mso-position-vertical:absolute;mso-position-vertical-relative:text;v-text-anchor:top" coordsize="2,1021" path="m,l2,1021e" filled="f">
              <v:path arrowok="t"/>
            </v:shape>
            <v:shape id="_x0000_s1318" style="position:absolute;left:6641;top:4307;width:2;height:1021;mso-wrap-distance-left:9pt;mso-wrap-distance-top:0;mso-wrap-distance-right:9pt;mso-wrap-distance-bottom:0;mso-position-horizontal:absolute;mso-position-horizontal-relative:text;mso-position-vertical:absolute;mso-position-vertical-relative:text;v-text-anchor:top" coordsize="2,1021" path="m,l2,1021e" filled="f">
              <v:path arrowok="t"/>
            </v:shape>
            <v:line id="_x0000_s1319" style="position:absolute" from="6641,4307" to="7721,4307"/>
            <v:line id="_x0000_s1320" style="position:absolute" from="6641,4127" to="7721,4127"/>
            <v:line id="_x0000_s1321" style="position:absolute" from="3938,5207" to="6638,5207">
              <v:stroke startarrow="classic" startarrowwidth="narrow" endarrow="classic" endarrowwidth="narrow"/>
            </v:line>
            <v:line id="_x0000_s1322" style="position:absolute" from="4481,3227" to="6101,3227">
              <v:stroke startarrow="classic" startarrowwidth="narrow" endarrow="classic" endarrowwidth="narrow"/>
            </v:line>
            <v:line id="_x0000_s1323" style="position:absolute" from="7361,4127" to="7361,4307"/>
            <v:line id="_x0000_s1324" style="position:absolute" from="7361,3407" to="7361,4127">
              <v:stroke endarrow="classic" endarrowwidth="narrow"/>
            </v:line>
            <v:shape id="_x0000_s1325" style="position:absolute;left:7360;top:4281;width:1;height:746;mso-wrap-distance-left:9pt;mso-wrap-distance-top:0;mso-wrap-distance-right:9pt;mso-wrap-distance-bottom:0;mso-position-horizontal:absolute;mso-position-horizontal-relative:text;mso-position-vertical:absolute;mso-position-vertical-relative:text;v-text-anchor:top" coordsize="1,746" path="m1,746l,e" filled="f">
              <v:stroke endarrow="classic" endarrowwidth="narrow"/>
              <v:path arrowok="t"/>
            </v:shape>
            <v:shape id="_x0000_s1326" type="#_x0000_t202" style="position:absolute;left:5018;top:2687;width:540;height:540" filled="f" stroked="f">
              <v:textbox style="mso-next-textbox:#_x0000_s1326">
                <w:txbxContent>
                  <w:p w:rsidR="003D14BE" w:rsidRDefault="003D14BE" w:rsidP="003D14BE">
                    <w:pPr>
                      <w:pStyle w:val="aff4"/>
                      <w:rPr>
                        <w:lang w:val="en-US"/>
                      </w:rPr>
                    </w:pPr>
                    <w:r>
                      <w:rPr>
                        <w:lang w:val="en-US"/>
                      </w:rPr>
                      <w:t>d</w:t>
                    </w:r>
                  </w:p>
                </w:txbxContent>
              </v:textbox>
            </v:shape>
            <v:shape id="_x0000_s1327" type="#_x0000_t202" style="position:absolute;left:6818;top:3587;width:540;height:540" filled="f" stroked="f">
              <v:textbox style="layout-flow:vertical;mso-layout-flow-alt:bottom-to-top;mso-next-textbox:#_x0000_s1327">
                <w:txbxContent>
                  <w:p w:rsidR="003D14BE" w:rsidRDefault="003D14BE" w:rsidP="003D14BE">
                    <w:pPr>
                      <w:pStyle w:val="aff4"/>
                      <w:rPr>
                        <w:lang w:val="en-US"/>
                      </w:rPr>
                    </w:pPr>
                    <w:r>
                      <w:rPr>
                        <w:lang w:val="en-US"/>
                      </w:rPr>
                      <w:t>h</w:t>
                    </w:r>
                  </w:p>
                </w:txbxContent>
              </v:textbox>
            </v:shape>
            <v:shape id="_x0000_s1328" type="#_x0000_t202" style="position:absolute;left:4838;top:4847;width:720;height:540" filled="f" stroked="f">
              <v:textbox style="mso-next-textbox:#_x0000_s1328">
                <w:txbxContent>
                  <w:p w:rsidR="003D14BE" w:rsidRDefault="003D14BE" w:rsidP="003D14BE">
                    <w:pPr>
                      <w:pStyle w:val="aff4"/>
                      <w:rPr>
                        <w:lang w:val="en-US"/>
                      </w:rPr>
                    </w:pPr>
                    <w:r>
                      <w:rPr>
                        <w:lang w:val="en-US"/>
                      </w:rPr>
                      <w:t>D</w:t>
                    </w:r>
                  </w:p>
                </w:txbxContent>
              </v:textbox>
            </v:shape>
            <w10:wrap type="topAndBottom"/>
            <w10:anchorlock/>
          </v:group>
        </w:pict>
      </w:r>
      <w:r w:rsidR="005172A7" w:rsidRPr="00C9343A">
        <w:rPr>
          <w:b/>
          <w:bCs/>
          <w:noProof/>
        </w:rPr>
        <w:t>Рис. 4.2.2 Вид ферритового сердечника (кольцо)</w:t>
      </w:r>
    </w:p>
    <w:p w:rsidR="00926E76" w:rsidRDefault="00926E76" w:rsidP="00DB0558">
      <w:pPr>
        <w:pStyle w:val="22"/>
        <w:ind w:firstLine="709"/>
      </w:pPr>
    </w:p>
    <w:p w:rsidR="005172A7" w:rsidRPr="00C9343A" w:rsidRDefault="005172A7" w:rsidP="00DB0558">
      <w:pPr>
        <w:pStyle w:val="22"/>
        <w:ind w:firstLine="709"/>
      </w:pPr>
      <w:r w:rsidRPr="00C9343A">
        <w:t>Теперь присутствуют все данные, необходимые для определения количества витков при намотке линии на ферритовый сердечник, которое определяется по формуле (4.2.2):</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14"/>
        </w:rPr>
        <w:object w:dxaOrig="5720" w:dyaOrig="400">
          <v:shape id="_x0000_i1122" type="#_x0000_t75" style="width:285.75pt;height:20.25pt" o:ole="">
            <v:imagedata r:id="rId200" o:title=""/>
          </v:shape>
          <o:OLEObject Type="Embed" ProgID="Equation.3" ShapeID="_x0000_i1122" DrawAspect="Content" ObjectID="_1458552829" r:id="rId201"/>
        </w:object>
      </w:r>
      <w:r w:rsidR="00DB0558">
        <w:t xml:space="preserve"> </w:t>
      </w:r>
      <w:r w:rsidR="005172A7" w:rsidRPr="00C9343A">
        <w:t>(4.2.1)</w:t>
      </w:r>
    </w:p>
    <w:p w:rsidR="005172A7" w:rsidRDefault="000B2EF4" w:rsidP="00DB0558">
      <w:pPr>
        <w:pStyle w:val="22"/>
        <w:tabs>
          <w:tab w:val="right" w:pos="9360"/>
        </w:tabs>
        <w:ind w:firstLine="709"/>
        <w:rPr>
          <w:lang w:val="uk-UA"/>
        </w:rPr>
      </w:pPr>
      <w:r w:rsidRPr="00C9343A">
        <w:rPr>
          <w:position w:val="-34"/>
        </w:rPr>
        <w:object w:dxaOrig="2620" w:dyaOrig="800">
          <v:shape id="_x0000_i1123" type="#_x0000_t75" style="width:131.25pt;height:39.75pt" o:ole="">
            <v:imagedata r:id="rId202" o:title=""/>
          </v:shape>
          <o:OLEObject Type="Embed" ProgID="Equation.3" ShapeID="_x0000_i1123" DrawAspect="Content" ObjectID="_1458552830" r:id="rId203"/>
        </w:object>
      </w:r>
      <w:r w:rsidR="00DB0558">
        <w:t xml:space="preserve"> </w:t>
      </w:r>
      <w:r w:rsidR="005172A7" w:rsidRPr="00C9343A">
        <w:t>(4.2.2)</w:t>
      </w:r>
    </w:p>
    <w:p w:rsidR="003D14BE" w:rsidRPr="003D14BE" w:rsidRDefault="003D14BE" w:rsidP="00DB0558">
      <w:pPr>
        <w:pStyle w:val="22"/>
        <w:tabs>
          <w:tab w:val="right" w:pos="9360"/>
        </w:tabs>
        <w:ind w:firstLine="709"/>
        <w:rPr>
          <w:lang w:val="uk-UA"/>
        </w:rPr>
      </w:pPr>
    </w:p>
    <w:p w:rsidR="005172A7" w:rsidRPr="00C9343A" w:rsidRDefault="005172A7" w:rsidP="00DB0558">
      <w:pPr>
        <w:pStyle w:val="22"/>
        <w:ind w:firstLine="709"/>
      </w:pPr>
      <w:r w:rsidRPr="00C9343A">
        <w:lastRenderedPageBreak/>
        <w:t xml:space="preserve">В этой формуле </w:t>
      </w:r>
      <w:r w:rsidRPr="00C9343A">
        <w:rPr>
          <w:lang w:val="en-US"/>
        </w:rPr>
        <w:t>D</w:t>
      </w:r>
      <w:r w:rsidRPr="00C9343A">
        <w:rPr>
          <w:vertAlign w:val="subscript"/>
        </w:rPr>
        <w:t>ср</w:t>
      </w:r>
      <w:r w:rsidRPr="00C9343A">
        <w:t xml:space="preserve"> – средний диаметр ферритового сердечника, а </w:t>
      </w:r>
      <w:r w:rsidRPr="00C9343A">
        <w:rPr>
          <w:lang w:val="en-US"/>
        </w:rPr>
        <w:t>S</w:t>
      </w:r>
      <w:r w:rsidR="00DB0558">
        <w:t xml:space="preserve"> - </w:t>
      </w:r>
      <w:r w:rsidRPr="00C9343A">
        <w:t>площадь сечения кольца ферритового сердечника, которые подставляются в (4.2.2) в сантиметрах и рассчитываются по формулам:</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14"/>
        </w:rPr>
        <w:object w:dxaOrig="4180" w:dyaOrig="380">
          <v:shape id="_x0000_i1124" type="#_x0000_t75" style="width:209.25pt;height:18.75pt" o:ole="">
            <v:imagedata r:id="rId204" o:title=""/>
          </v:shape>
          <o:OLEObject Type="Embed" ProgID="Equation.3" ShapeID="_x0000_i1124" DrawAspect="Content" ObjectID="_1458552831" r:id="rId205"/>
        </w:object>
      </w:r>
      <w:r w:rsidR="00DB0558">
        <w:t xml:space="preserve"> </w:t>
      </w:r>
      <w:r w:rsidR="005172A7" w:rsidRPr="00C9343A">
        <w:t>(4.2.3)</w:t>
      </w:r>
    </w:p>
    <w:p w:rsidR="005172A7" w:rsidRPr="00C9343A" w:rsidRDefault="000B2EF4" w:rsidP="00DB0558">
      <w:pPr>
        <w:pStyle w:val="22"/>
        <w:tabs>
          <w:tab w:val="right" w:pos="9360"/>
        </w:tabs>
        <w:ind w:firstLine="709"/>
      </w:pPr>
      <w:r w:rsidRPr="00C9343A">
        <w:rPr>
          <w:position w:val="-10"/>
        </w:rPr>
        <w:object w:dxaOrig="4819" w:dyaOrig="360">
          <v:shape id="_x0000_i1125" type="#_x0000_t75" style="width:240.75pt;height:18pt" o:ole="">
            <v:imagedata r:id="rId206" o:title=""/>
          </v:shape>
          <o:OLEObject Type="Embed" ProgID="Equation.3" ShapeID="_x0000_i1125" DrawAspect="Content" ObjectID="_1458552832" r:id="rId207"/>
        </w:object>
      </w:r>
      <w:r w:rsidR="00DB0558">
        <w:t xml:space="preserve"> </w:t>
      </w:r>
      <w:r w:rsidR="005172A7" w:rsidRPr="00C9343A">
        <w:t>(4.2.4)</w:t>
      </w:r>
    </w:p>
    <w:p w:rsidR="003D14BE" w:rsidRDefault="003D14BE" w:rsidP="00DB0558">
      <w:pPr>
        <w:pStyle w:val="22"/>
        <w:ind w:firstLine="709"/>
        <w:rPr>
          <w:lang w:val="uk-UA"/>
        </w:rPr>
      </w:pPr>
    </w:p>
    <w:p w:rsidR="005172A7" w:rsidRPr="00C9343A" w:rsidRDefault="005172A7" w:rsidP="00DB0558">
      <w:pPr>
        <w:pStyle w:val="22"/>
        <w:ind w:firstLine="709"/>
      </w:pPr>
      <w:r w:rsidRPr="00C9343A">
        <w:t>Подставляя численные значения в формулу (4.2.2) получаем:</w:t>
      </w:r>
    </w:p>
    <w:p w:rsidR="003D14BE" w:rsidRDefault="003D14BE" w:rsidP="00DB0558">
      <w:pPr>
        <w:pStyle w:val="22"/>
        <w:ind w:firstLine="709"/>
        <w:rPr>
          <w:lang w:val="uk-UA"/>
        </w:rPr>
      </w:pPr>
    </w:p>
    <w:p w:rsidR="005172A7" w:rsidRPr="00C9343A" w:rsidRDefault="000B2EF4" w:rsidP="00DB0558">
      <w:pPr>
        <w:pStyle w:val="22"/>
        <w:ind w:firstLine="709"/>
      </w:pPr>
      <w:r w:rsidRPr="00C9343A">
        <w:rPr>
          <w:position w:val="-30"/>
        </w:rPr>
        <w:object w:dxaOrig="4900" w:dyaOrig="760">
          <v:shape id="_x0000_i1126" type="#_x0000_t75" style="width:245.25pt;height:38.25pt" o:ole="">
            <v:imagedata r:id="rId208" o:title=""/>
          </v:shape>
          <o:OLEObject Type="Embed" ProgID="Equation.3" ShapeID="_x0000_i1126" DrawAspect="Content" ObjectID="_1458552833" r:id="rId209"/>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 xml:space="preserve">Теперь можно определить длину наматываемого кабеля (линии) по формуле, в которой </w:t>
      </w:r>
      <w:r w:rsidRPr="00C9343A">
        <w:rPr>
          <w:i/>
          <w:iCs/>
          <w:lang w:val="en-US"/>
        </w:rPr>
        <w:t>l</w:t>
      </w:r>
      <w:r w:rsidRPr="00C9343A">
        <w:rPr>
          <w:i/>
          <w:iCs/>
          <w:vertAlign w:val="subscript"/>
        </w:rPr>
        <w:t>хвоста</w:t>
      </w:r>
      <w:r w:rsidRPr="00C9343A">
        <w:t xml:space="preserve"> – длина концов кабеля для монтажа:</w:t>
      </w:r>
    </w:p>
    <w:p w:rsidR="003D14BE" w:rsidRDefault="003D14BE"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12"/>
        </w:rPr>
        <w:object w:dxaOrig="3365" w:dyaOrig="389">
          <v:shape id="_x0000_i1127" type="#_x0000_t75" style="width:168pt;height:19.5pt" o:ole="">
            <v:imagedata r:id="rId210" o:title=""/>
          </v:shape>
          <o:OLEObject Type="Embed" ProgID="Equation.3" ShapeID="_x0000_i1127" DrawAspect="Content" ObjectID="_1458552834" r:id="rId211"/>
        </w:object>
      </w:r>
      <w:r w:rsidR="00DB0558">
        <w:t xml:space="preserve"> </w:t>
      </w:r>
      <w:r w:rsidR="005172A7" w:rsidRPr="00C9343A">
        <w:t>(4.2.5)</w:t>
      </w:r>
    </w:p>
    <w:p w:rsidR="003D14BE" w:rsidRDefault="003D14BE" w:rsidP="00DB0558">
      <w:pPr>
        <w:pStyle w:val="22"/>
        <w:ind w:firstLine="709"/>
        <w:rPr>
          <w:lang w:val="uk-UA"/>
        </w:rPr>
      </w:pPr>
    </w:p>
    <w:p w:rsidR="005172A7" w:rsidRPr="00C9343A" w:rsidRDefault="005172A7" w:rsidP="00DB0558">
      <w:pPr>
        <w:pStyle w:val="22"/>
        <w:ind w:firstLine="709"/>
      </w:pPr>
      <w:r w:rsidRPr="00C9343A">
        <w:t>После подстановки в (4.2.5), численных значений получаем приблизительное значение длины кабеля (линии), наматываемого на сердечник:</w:t>
      </w:r>
    </w:p>
    <w:p w:rsidR="003D14BE" w:rsidRDefault="003D14BE" w:rsidP="00DB0558">
      <w:pPr>
        <w:pStyle w:val="22"/>
        <w:ind w:firstLine="709"/>
        <w:rPr>
          <w:lang w:val="uk-UA"/>
        </w:rPr>
      </w:pPr>
    </w:p>
    <w:p w:rsidR="005172A7" w:rsidRPr="00C9343A" w:rsidRDefault="000B2EF4" w:rsidP="00DB0558">
      <w:pPr>
        <w:pStyle w:val="22"/>
        <w:ind w:firstLine="709"/>
      </w:pPr>
      <w:r w:rsidRPr="00C9343A">
        <w:rPr>
          <w:position w:val="-12"/>
        </w:rPr>
        <w:object w:dxaOrig="4200" w:dyaOrig="360">
          <v:shape id="_x0000_i1128" type="#_x0000_t75" style="width:210pt;height:18pt" o:ole="">
            <v:imagedata r:id="rId212" o:title=""/>
          </v:shape>
          <o:OLEObject Type="Embed" ProgID="Equation.3" ShapeID="_x0000_i1128" DrawAspect="Content" ObjectID="_1458552835" r:id="rId213"/>
        </w:object>
      </w:r>
    </w:p>
    <w:p w:rsidR="003D14BE" w:rsidRDefault="003D14BE" w:rsidP="00DB0558">
      <w:pPr>
        <w:pStyle w:val="22"/>
        <w:ind w:firstLine="709"/>
        <w:rPr>
          <w:lang w:val="uk-UA"/>
        </w:rPr>
      </w:pPr>
    </w:p>
    <w:p w:rsidR="005172A7" w:rsidRPr="00C9343A" w:rsidRDefault="005172A7" w:rsidP="00DB0558">
      <w:pPr>
        <w:pStyle w:val="22"/>
        <w:ind w:firstLine="709"/>
      </w:pPr>
      <w:r w:rsidRPr="00C9343A">
        <w:t xml:space="preserve">По полученной длине линии видно, что она меньше </w:t>
      </w:r>
      <w:r w:rsidRPr="00C9343A">
        <w:sym w:font="Symbol" w:char="F06C"/>
      </w:r>
      <w:r w:rsidRPr="00C9343A">
        <w:t>/4 (которая &gt; 1,78 м) рабочего диапазона, поэтому трансформирующие свойства ТДЛ не будут ухудшаться.</w:t>
      </w:r>
    </w:p>
    <w:p w:rsidR="005172A7" w:rsidRPr="00C9343A" w:rsidRDefault="005172A7" w:rsidP="00DB0558">
      <w:pPr>
        <w:pStyle w:val="22"/>
        <w:ind w:firstLine="709"/>
      </w:pPr>
      <w:r w:rsidRPr="00C9343A">
        <w:t>На этом конструктивный расчёт ЦС заканчивается.</w:t>
      </w:r>
    </w:p>
    <w:p w:rsidR="005172A7" w:rsidRPr="00C9343A" w:rsidRDefault="005172A7" w:rsidP="00DB0558">
      <w:pPr>
        <w:pStyle w:val="22"/>
        <w:ind w:firstLine="709"/>
      </w:pPr>
    </w:p>
    <w:p w:rsidR="005172A7" w:rsidRDefault="00DB0558" w:rsidP="003D14BE">
      <w:pPr>
        <w:pStyle w:val="2"/>
      </w:pPr>
      <w:r>
        <w:br w:type="page"/>
      </w:r>
      <w:bookmarkStart w:id="25" w:name="_Toc536496902"/>
      <w:bookmarkStart w:id="26" w:name="_Toc254354956"/>
      <w:r w:rsidR="003D14BE">
        <w:rPr>
          <w:lang w:val="uk-UA"/>
        </w:rPr>
        <w:lastRenderedPageBreak/>
        <w:t xml:space="preserve">5. </w:t>
      </w:r>
      <w:r w:rsidR="008B71A0" w:rsidRPr="00C9343A">
        <w:t xml:space="preserve">Расчёт </w:t>
      </w:r>
      <w:r w:rsidR="005172A7" w:rsidRPr="00C9343A">
        <w:t>выходного фильтра</w:t>
      </w:r>
      <w:bookmarkEnd w:id="25"/>
      <w:bookmarkEnd w:id="26"/>
    </w:p>
    <w:p w:rsidR="00926E76" w:rsidRPr="00926E76" w:rsidRDefault="00926E76" w:rsidP="00DB0558">
      <w:pPr>
        <w:ind w:firstLine="709"/>
      </w:pPr>
    </w:p>
    <w:p w:rsidR="005172A7" w:rsidRPr="00C9343A" w:rsidRDefault="008B71A0" w:rsidP="008B71A0">
      <w:pPr>
        <w:pStyle w:val="2"/>
      </w:pPr>
      <w:bookmarkStart w:id="27" w:name="_Toc536496903"/>
      <w:bookmarkStart w:id="28" w:name="_Toc254354957"/>
      <w:r>
        <w:rPr>
          <w:lang w:val="uk-UA"/>
        </w:rPr>
        <w:t xml:space="preserve">5.1 </w:t>
      </w:r>
      <w:r w:rsidR="005172A7" w:rsidRPr="00C9343A">
        <w:t>Электрический расчёт</w:t>
      </w:r>
      <w:bookmarkEnd w:id="27"/>
      <w:bookmarkEnd w:id="28"/>
    </w:p>
    <w:p w:rsidR="00926E76" w:rsidRDefault="00926E76" w:rsidP="00DB0558">
      <w:pPr>
        <w:pStyle w:val="22"/>
        <w:ind w:firstLine="709"/>
      </w:pPr>
    </w:p>
    <w:p w:rsidR="005172A7" w:rsidRPr="00C9343A" w:rsidRDefault="005172A7" w:rsidP="00DB0558">
      <w:pPr>
        <w:pStyle w:val="22"/>
        <w:ind w:firstLine="709"/>
      </w:pPr>
      <w:r w:rsidRPr="00C9343A">
        <w:t>Высшие гармоники тока или напряжения, образованные в результате работы транзисторов в нелинейном режиме, должны быть ослаблены в нагрузке передатчика (в нашем случае в фидере) до уровня, определяемого международными нормами. Как правило, это обеспечивается выходной колебательной системой ВКС, или попросту говоря, выходным фильтром, установленным после оконечного каскада передатчика.</w:t>
      </w:r>
    </w:p>
    <w:p w:rsidR="005172A7" w:rsidRPr="00C9343A" w:rsidRDefault="005172A7" w:rsidP="00DB0558">
      <w:pPr>
        <w:pStyle w:val="22"/>
        <w:ind w:firstLine="709"/>
      </w:pPr>
      <w:r w:rsidRPr="00C9343A">
        <w:t>Заданную фильтрацию гармоник, в первую очередь наиболее интенсивных – второй и третьей, выходной фильтр должен обеспечить в рабочем диапазоне частот передатчика при заданном уровне колебательной мощности и высоком КПД. В этом и состоит основное отличие выходного фильтра от резонансных контуров, межкаскадных цепей связи и т.д.</w:t>
      </w:r>
    </w:p>
    <w:p w:rsidR="00DB0558" w:rsidRDefault="005172A7" w:rsidP="00DB0558">
      <w:pPr>
        <w:pStyle w:val="22"/>
        <w:ind w:firstLine="709"/>
      </w:pPr>
      <w:r w:rsidRPr="00C9343A">
        <w:t xml:space="preserve">В передатчиках с коэффициентом перекрытия рабочего диапазона частот </w:t>
      </w:r>
      <w:r w:rsidRPr="00C9343A">
        <w:rPr>
          <w:lang w:val="en-US"/>
        </w:rPr>
        <w:t>K</w:t>
      </w:r>
      <w:r w:rsidRPr="00C9343A">
        <w:rPr>
          <w:vertAlign w:val="subscript"/>
          <w:lang w:val="en-US"/>
        </w:rPr>
        <w:t>f</w:t>
      </w:r>
      <w:r w:rsidRPr="00C9343A">
        <w:rPr>
          <w:vertAlign w:val="subscript"/>
        </w:rPr>
        <w:t>п</w:t>
      </w:r>
      <w:r w:rsidRPr="00C9343A">
        <w:t xml:space="preserve"> = </w:t>
      </w:r>
      <w:r w:rsidRPr="00C9343A">
        <w:rPr>
          <w:lang w:val="en-US"/>
        </w:rPr>
        <w:t>f</w:t>
      </w:r>
      <w:r w:rsidRPr="00C9343A">
        <w:rPr>
          <w:vertAlign w:val="subscript"/>
        </w:rPr>
        <w:t>вп</w:t>
      </w:r>
      <w:r w:rsidRPr="00C9343A">
        <w:t>/</w:t>
      </w:r>
      <w:r w:rsidRPr="00C9343A">
        <w:rPr>
          <w:lang w:val="en-US"/>
        </w:rPr>
        <w:t>f</w:t>
      </w:r>
      <w:r w:rsidRPr="00C9343A">
        <w:rPr>
          <w:vertAlign w:val="subscript"/>
        </w:rPr>
        <w:t>нп</w:t>
      </w:r>
      <w:r w:rsidRPr="00C9343A">
        <w:t xml:space="preserve"> от 1,1…1,2 до 1,6..1,8 для фильтрации высших гармоник выходную фильтрующую систему ВФС можно выполнить в виде широкодиапазонного неперестраиваемого фильтра. В нашем случае, </w:t>
      </w:r>
      <w:r w:rsidRPr="00C9343A">
        <w:rPr>
          <w:lang w:val="en-US"/>
        </w:rPr>
        <w:t>K</w:t>
      </w:r>
      <w:r w:rsidRPr="00C9343A">
        <w:rPr>
          <w:vertAlign w:val="subscript"/>
          <w:lang w:val="en-US"/>
        </w:rPr>
        <w:t>f</w:t>
      </w:r>
      <w:r w:rsidRPr="00C9343A">
        <w:rPr>
          <w:vertAlign w:val="subscript"/>
        </w:rPr>
        <w:t>п</w:t>
      </w:r>
      <w:r w:rsidRPr="00C9343A">
        <w:t xml:space="preserve"> = 48</w:t>
      </w:r>
      <w:r w:rsidRPr="00C9343A">
        <w:sym w:font="Symbol" w:char="F0D7"/>
      </w:r>
      <w:r w:rsidRPr="00C9343A">
        <w:t>10</w:t>
      </w:r>
      <w:r w:rsidRPr="00C9343A">
        <w:rPr>
          <w:vertAlign w:val="superscript"/>
        </w:rPr>
        <w:t>6</w:t>
      </w:r>
      <w:r w:rsidRPr="00C9343A">
        <w:t>/42</w:t>
      </w:r>
      <w:r w:rsidRPr="00C9343A">
        <w:sym w:font="Symbol" w:char="F0D7"/>
      </w:r>
      <w:r w:rsidRPr="00C9343A">
        <w:t>10</w:t>
      </w:r>
      <w:r w:rsidRPr="00C9343A">
        <w:rPr>
          <w:vertAlign w:val="superscript"/>
        </w:rPr>
        <w:t>6</w:t>
      </w:r>
      <w:r w:rsidRPr="00C9343A">
        <w:t xml:space="preserve"> = 1,142, поэтому нет смысла на выходе нашего связного передатчика ставить фильтрующую систему с несколькими переключаемыми фильтрами на отдельные поддиапазоны </w:t>
      </w:r>
      <w:r w:rsidR="00926E76">
        <w:t xml:space="preserve">каждый из которых обеспечил бы </w:t>
      </w:r>
      <w:r w:rsidRPr="00C9343A">
        <w:rPr>
          <w:lang w:val="en-US"/>
        </w:rPr>
        <w:t>K</w:t>
      </w:r>
      <w:r w:rsidRPr="00C9343A">
        <w:rPr>
          <w:vertAlign w:val="subscript"/>
          <w:lang w:val="en-US"/>
        </w:rPr>
        <w:t>fi</w:t>
      </w:r>
      <w:r w:rsidRPr="00C9343A">
        <w:t xml:space="preserve"> = </w:t>
      </w:r>
      <w:r w:rsidRPr="00C9343A">
        <w:rPr>
          <w:lang w:val="en-US"/>
        </w:rPr>
        <w:t>f</w:t>
      </w:r>
      <w:r w:rsidRPr="00C9343A">
        <w:rPr>
          <w:vertAlign w:val="subscript"/>
        </w:rPr>
        <w:t>в</w:t>
      </w:r>
      <w:r w:rsidRPr="00C9343A">
        <w:rPr>
          <w:vertAlign w:val="subscript"/>
          <w:lang w:val="en-US"/>
        </w:rPr>
        <w:t>i</w:t>
      </w:r>
      <w:r w:rsidRPr="00C9343A">
        <w:t>/</w:t>
      </w:r>
      <w:r w:rsidRPr="00C9343A">
        <w:rPr>
          <w:lang w:val="en-US"/>
        </w:rPr>
        <w:t>f</w:t>
      </w:r>
      <w:r w:rsidRPr="00C9343A">
        <w:rPr>
          <w:vertAlign w:val="subscript"/>
        </w:rPr>
        <w:t>н</w:t>
      </w:r>
      <w:r w:rsidRPr="00C9343A">
        <w:rPr>
          <w:vertAlign w:val="subscript"/>
          <w:lang w:val="en-US"/>
        </w:rPr>
        <w:t>i</w:t>
      </w:r>
      <w:r w:rsidRPr="00C9343A">
        <w:t xml:space="preserve"> =1,6…1,8.</w:t>
      </w:r>
    </w:p>
    <w:p w:rsidR="00DB0558" w:rsidRDefault="005172A7" w:rsidP="00DB0558">
      <w:pPr>
        <w:pStyle w:val="22"/>
        <w:ind w:firstLine="709"/>
      </w:pPr>
      <w:r w:rsidRPr="00C9343A">
        <w:t xml:space="preserve">Нагрузка выходного фильтра на основной частоте </w:t>
      </w:r>
      <w:r w:rsidRPr="00C9343A">
        <w:rPr>
          <w:lang w:val="en-US"/>
        </w:rPr>
        <w:t>f</w:t>
      </w:r>
      <w:r w:rsidRPr="00C9343A">
        <w:t xml:space="preserve"> должна быть близкой к номинальной (в нашем случае это 75 Ом), поэтому перед фидером и выходным фильтром стоит СЦ в виде ТДЛ, которая и трансформирует входное сопротивление фидера в выходное сопротивление оконечного мощного усилительного каскада </w:t>
      </w:r>
      <w:r w:rsidRPr="00C9343A">
        <w:rPr>
          <w:b/>
          <w:bCs/>
        </w:rPr>
        <w:t>(см. раздел 3.4)</w:t>
      </w:r>
      <w:r w:rsidRPr="00C9343A">
        <w:t>.</w:t>
      </w:r>
    </w:p>
    <w:p w:rsidR="005172A7" w:rsidRPr="00C9343A" w:rsidRDefault="005172A7" w:rsidP="00DB0558">
      <w:pPr>
        <w:pStyle w:val="22"/>
        <w:ind w:firstLine="709"/>
      </w:pPr>
      <w:r w:rsidRPr="00C9343A">
        <w:t xml:space="preserve">Для расчёта выходного фильтра воспользуемся методикой, предложенной в </w:t>
      </w:r>
      <w:r w:rsidRPr="00C9343A">
        <w:rPr>
          <w:b/>
          <w:bCs/>
        </w:rPr>
        <w:t>[5] стр 293 – 302</w:t>
      </w:r>
      <w:r w:rsidRPr="00C9343A">
        <w:t xml:space="preserve">. и условиями технического задания, </w:t>
      </w:r>
      <w:r w:rsidRPr="00C9343A">
        <w:lastRenderedPageBreak/>
        <w:t>которые будут направят выбор фильтра и расчёты входящих в него элементов «на путь истинный» А путь этот, обязательно пройдёт возле «леса» высших гармоник, подавить которые необходимо до уровня 40 дБ.</w:t>
      </w:r>
    </w:p>
    <w:p w:rsidR="005172A7" w:rsidRPr="00C9343A" w:rsidRDefault="005172A7" w:rsidP="00DB0558">
      <w:pPr>
        <w:pStyle w:val="22"/>
        <w:ind w:firstLine="709"/>
      </w:pPr>
      <w:r w:rsidRPr="00C9343A">
        <w:t>В качестве ВФС нашего связного передатчика будет использоваться широкодиапазонный неперестраиваемый Чебышевский фильтр нижних частот (без переключаемых «Братьев дровосеков») с параллельным конденсатором С</w:t>
      </w:r>
      <w:r w:rsidRPr="00C9343A">
        <w:rPr>
          <w:vertAlign w:val="subscript"/>
        </w:rPr>
        <w:t xml:space="preserve">1 </w:t>
      </w:r>
      <w:r w:rsidRPr="00C9343A">
        <w:rPr>
          <w:b/>
          <w:bCs/>
        </w:rPr>
        <w:t>(см. рис. 5.1.1)</w:t>
      </w:r>
      <w:r w:rsidRPr="00C9343A">
        <w:t xml:space="preserve">. Зададимся в соответствии с таблицей 3.19 из [5] на стр. 294 неравномерностью АЧХ </w:t>
      </w:r>
      <w:r w:rsidRPr="00C9343A">
        <w:sym w:font="Symbol" w:char="F044"/>
      </w:r>
      <w:r w:rsidRPr="00C9343A">
        <w:t>а = 0,0436, уровнем подавления высших гармоник а</w:t>
      </w:r>
      <w:r w:rsidRPr="00C9343A">
        <w:rPr>
          <w:vertAlign w:val="subscript"/>
        </w:rPr>
        <w:t>ф</w:t>
      </w:r>
      <w:r w:rsidRPr="00C9343A">
        <w:t xml:space="preserve"> = 35 дБ (35дБ, а не 40 потому, что вторая (самая сильная из высших) гармоника уже ослаблена в два раза по абсолютной величине, что соответствует ослаблению </w:t>
      </w:r>
      <w:r w:rsidRPr="00C9343A">
        <w:sym w:font="Symbol" w:char="F0BB"/>
      </w:r>
      <w:r w:rsidRPr="00C9343A">
        <w:t xml:space="preserve">6 дБ), частотным диапазоном 42…48 МГц и обратимся к [1] для определения порядка выходного фильтра, предварительно рассчитав нормированную частоту в полосе задержания </w:t>
      </w:r>
      <w:r w:rsidRPr="00C9343A">
        <w:sym w:font="Symbol" w:char="F057"/>
      </w:r>
      <w:r w:rsidRPr="00C9343A">
        <w:rPr>
          <w:vertAlign w:val="subscript"/>
        </w:rPr>
        <w:t>зп</w:t>
      </w:r>
      <w:r w:rsidRPr="00C9343A">
        <w:t>, при которой необходимо обеспечить заданное затухание а</w:t>
      </w:r>
      <w:r w:rsidRPr="00C9343A">
        <w:rPr>
          <w:vertAlign w:val="subscript"/>
        </w:rPr>
        <w:t>ф</w:t>
      </w:r>
      <w:r w:rsidRPr="00C9343A">
        <w:t xml:space="preserve"> = 35дБ по формуле:</w:t>
      </w:r>
    </w:p>
    <w:p w:rsidR="008B71A0" w:rsidRDefault="008B71A0"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34"/>
        </w:rPr>
        <w:object w:dxaOrig="2540" w:dyaOrig="720">
          <v:shape id="_x0000_i1129" type="#_x0000_t75" style="width:126.75pt;height:36pt" o:ole="">
            <v:imagedata r:id="rId214" o:title=""/>
          </v:shape>
          <o:OLEObject Type="Embed" ProgID="Equation.3" ShapeID="_x0000_i1129" DrawAspect="Content" ObjectID="_1458552836" r:id="rId215"/>
        </w:object>
      </w:r>
      <w:r w:rsidR="00DB0558">
        <w:t xml:space="preserve"> </w:t>
      </w:r>
      <w:r w:rsidR="005172A7" w:rsidRPr="00C9343A">
        <w:t>(5.1.1)</w:t>
      </w:r>
    </w:p>
    <w:p w:rsidR="008B71A0" w:rsidRDefault="008B71A0" w:rsidP="00DB0558">
      <w:pPr>
        <w:pStyle w:val="22"/>
        <w:ind w:firstLine="709"/>
        <w:rPr>
          <w:lang w:val="uk-UA"/>
        </w:rPr>
      </w:pPr>
    </w:p>
    <w:p w:rsidR="005172A7" w:rsidRPr="00C9343A" w:rsidRDefault="005172A7" w:rsidP="00DB0558">
      <w:pPr>
        <w:pStyle w:val="22"/>
        <w:ind w:firstLine="709"/>
      </w:pPr>
      <w:r w:rsidRPr="00C9343A">
        <w:t>По [1] определяем с помощью соответствующих графиков порядок нашего выходного Чебышевского фильтра нижних частот, который получается шестым, а также нормированные номиналы входящих в фильтр элементов:</w:t>
      </w:r>
    </w:p>
    <w:p w:rsidR="008B71A0" w:rsidRDefault="008B71A0" w:rsidP="00DB0558">
      <w:pPr>
        <w:pStyle w:val="22"/>
        <w:tabs>
          <w:tab w:val="right" w:pos="9360"/>
        </w:tabs>
        <w:ind w:firstLine="709"/>
        <w:rPr>
          <w:lang w:val="uk-UA"/>
        </w:rPr>
      </w:pPr>
    </w:p>
    <w:p w:rsidR="005172A7" w:rsidRPr="00C9343A" w:rsidRDefault="005172A7" w:rsidP="00DB0558">
      <w:pPr>
        <w:pStyle w:val="22"/>
        <w:tabs>
          <w:tab w:val="right" w:pos="9360"/>
        </w:tabs>
        <w:ind w:firstLine="709"/>
      </w:pPr>
      <w:r w:rsidRPr="00C9343A">
        <w:t>С</w:t>
      </w:r>
      <w:r w:rsidRPr="00C9343A">
        <w:rPr>
          <w:vertAlign w:val="subscript"/>
        </w:rPr>
        <w:t>1</w:t>
      </w:r>
      <w:r w:rsidRPr="00C9343A">
        <w:t xml:space="preserve"> = 0,8989;</w:t>
      </w:r>
      <w:r w:rsidR="00DB0558">
        <w:t xml:space="preserve"> </w:t>
      </w:r>
      <w:r w:rsidRPr="00C9343A">
        <w:rPr>
          <w:lang w:val="en-US"/>
        </w:rPr>
        <w:t>L</w:t>
      </w:r>
      <w:r w:rsidRPr="00C9343A">
        <w:rPr>
          <w:vertAlign w:val="subscript"/>
        </w:rPr>
        <w:t>2</w:t>
      </w:r>
      <w:r w:rsidRPr="00C9343A">
        <w:t xml:space="preserve"> = 1,478;</w:t>
      </w:r>
      <w:r w:rsidR="00DB0558">
        <w:t xml:space="preserve"> </w:t>
      </w:r>
      <w:r w:rsidRPr="00C9343A">
        <w:t>С</w:t>
      </w:r>
      <w:r w:rsidRPr="00C9343A">
        <w:rPr>
          <w:vertAlign w:val="subscript"/>
        </w:rPr>
        <w:t>3</w:t>
      </w:r>
      <w:r w:rsidRPr="00C9343A">
        <w:t xml:space="preserve"> = 1,721;</w:t>
      </w:r>
      <w:r w:rsidR="00DB0558">
        <w:t xml:space="preserve"> </w:t>
      </w:r>
      <w:r w:rsidRPr="00C9343A">
        <w:rPr>
          <w:lang w:val="en-US"/>
        </w:rPr>
        <w:t>L</w:t>
      </w:r>
      <w:r w:rsidRPr="00C9343A">
        <w:rPr>
          <w:vertAlign w:val="subscript"/>
        </w:rPr>
        <w:t>4</w:t>
      </w:r>
      <w:r w:rsidRPr="00C9343A">
        <w:t xml:space="preserve"> = 1,721;</w:t>
      </w:r>
      <w:r w:rsidR="00DB0558">
        <w:t xml:space="preserve"> </w:t>
      </w:r>
      <w:r w:rsidRPr="00C9343A">
        <w:t>С</w:t>
      </w:r>
      <w:r w:rsidRPr="00C9343A">
        <w:rPr>
          <w:vertAlign w:val="subscript"/>
        </w:rPr>
        <w:t>5</w:t>
      </w:r>
      <w:r w:rsidRPr="00C9343A">
        <w:t xml:space="preserve"> = 1,478;</w:t>
      </w:r>
      <w:r w:rsidR="00DB0558">
        <w:t xml:space="preserve"> </w:t>
      </w:r>
      <w:r w:rsidRPr="00C9343A">
        <w:rPr>
          <w:lang w:val="en-US"/>
        </w:rPr>
        <w:t>L</w:t>
      </w:r>
      <w:r w:rsidRPr="00C9343A">
        <w:rPr>
          <w:vertAlign w:val="subscript"/>
        </w:rPr>
        <w:t>6</w:t>
      </w:r>
      <w:r w:rsidR="00926E76">
        <w:t xml:space="preserve"> = 0,8989</w:t>
      </w:r>
      <w:r w:rsidR="00DB0558">
        <w:t xml:space="preserve"> </w:t>
      </w:r>
      <w:r w:rsidRPr="00C9343A">
        <w:t>(5.1.2)</w:t>
      </w:r>
    </w:p>
    <w:p w:rsidR="008B71A0" w:rsidRDefault="008B71A0" w:rsidP="00DB0558">
      <w:pPr>
        <w:pStyle w:val="22"/>
        <w:ind w:firstLine="709"/>
        <w:rPr>
          <w:lang w:val="uk-UA"/>
        </w:rPr>
      </w:pPr>
    </w:p>
    <w:p w:rsidR="005172A7" w:rsidRPr="00C9343A" w:rsidRDefault="005172A7" w:rsidP="00DB0558">
      <w:pPr>
        <w:pStyle w:val="22"/>
        <w:ind w:firstLine="709"/>
      </w:pPr>
      <w:r w:rsidRPr="00C9343A">
        <w:t>В том же источнике определяются коэффициенты нормироания для ёмкостей и индуктивностей, входящих в выходной фильтр по формулам:</w:t>
      </w:r>
    </w:p>
    <w:p w:rsidR="005172A7" w:rsidRPr="00C9343A" w:rsidRDefault="000B2EF4" w:rsidP="00DB0558">
      <w:pPr>
        <w:pStyle w:val="22"/>
        <w:tabs>
          <w:tab w:val="right" w:pos="9360"/>
        </w:tabs>
        <w:ind w:firstLine="709"/>
      </w:pPr>
      <w:r w:rsidRPr="00C9343A">
        <w:rPr>
          <w:position w:val="-32"/>
        </w:rPr>
        <w:object w:dxaOrig="5940" w:dyaOrig="700">
          <v:shape id="_x0000_i1130" type="#_x0000_t75" style="width:297pt;height:35.25pt" o:ole="">
            <v:imagedata r:id="rId216" o:title=""/>
          </v:shape>
          <o:OLEObject Type="Embed" ProgID="Equation.3" ShapeID="_x0000_i1130" DrawAspect="Content" ObjectID="_1458552837" r:id="rId217"/>
        </w:object>
      </w:r>
      <w:r w:rsidR="00DB0558">
        <w:t xml:space="preserve"> </w:t>
      </w:r>
      <w:r w:rsidR="005172A7" w:rsidRPr="00C9343A">
        <w:t>(5.1.3)</w:t>
      </w:r>
    </w:p>
    <w:p w:rsidR="005172A7" w:rsidRPr="00C9343A" w:rsidRDefault="000B2EF4" w:rsidP="00DB0558">
      <w:pPr>
        <w:pStyle w:val="22"/>
        <w:tabs>
          <w:tab w:val="right" w:pos="9360"/>
        </w:tabs>
        <w:ind w:firstLine="709"/>
      </w:pPr>
      <w:r w:rsidRPr="00C9343A">
        <w:rPr>
          <w:position w:val="-32"/>
        </w:rPr>
        <w:object w:dxaOrig="4880" w:dyaOrig="740">
          <v:shape id="_x0000_i1131" type="#_x0000_t75" style="width:243.75pt;height:36.75pt" o:ole="">
            <v:imagedata r:id="rId218" o:title=""/>
          </v:shape>
          <o:OLEObject Type="Embed" ProgID="Equation.3" ShapeID="_x0000_i1131" DrawAspect="Content" ObjectID="_1458552838" r:id="rId219"/>
        </w:object>
      </w:r>
      <w:r w:rsidR="00DB0558">
        <w:t xml:space="preserve"> </w:t>
      </w:r>
      <w:r w:rsidR="005172A7" w:rsidRPr="00C9343A">
        <w:t>(5.1.4)</w:t>
      </w:r>
    </w:p>
    <w:p w:rsidR="008B71A0" w:rsidRDefault="008B71A0" w:rsidP="00DB0558">
      <w:pPr>
        <w:pStyle w:val="22"/>
        <w:ind w:firstLine="709"/>
        <w:rPr>
          <w:lang w:val="uk-UA"/>
        </w:rPr>
      </w:pPr>
    </w:p>
    <w:p w:rsidR="005172A7" w:rsidRPr="00C9343A" w:rsidRDefault="005172A7" w:rsidP="00DB0558">
      <w:pPr>
        <w:pStyle w:val="22"/>
        <w:ind w:firstLine="709"/>
      </w:pPr>
      <w:r w:rsidRPr="00C9343A">
        <w:t>Домножая нормированные номиналы (5.1.2) на соответствующие коэффициенты нормирования (5.1.3) или (5.1.4) получаем расчётные значения номиналов для элементов входящих в наш выходной фильтр, а именно:</w:t>
      </w:r>
    </w:p>
    <w:p w:rsidR="008B71A0" w:rsidRDefault="008B71A0" w:rsidP="00DB0558">
      <w:pPr>
        <w:pStyle w:val="22"/>
        <w:tabs>
          <w:tab w:val="right" w:pos="9360"/>
        </w:tabs>
        <w:ind w:firstLine="709"/>
        <w:rPr>
          <w:b/>
          <w:bCs/>
          <w:u w:val="single"/>
          <w:lang w:val="uk-UA"/>
        </w:rPr>
      </w:pPr>
    </w:p>
    <w:p w:rsidR="005172A7" w:rsidRPr="00C9343A" w:rsidRDefault="005172A7" w:rsidP="00DB0558">
      <w:pPr>
        <w:pStyle w:val="22"/>
        <w:tabs>
          <w:tab w:val="right" w:pos="9360"/>
        </w:tabs>
        <w:ind w:firstLine="709"/>
        <w:rPr>
          <w:b/>
          <w:bCs/>
        </w:rPr>
      </w:pPr>
      <w:r w:rsidRPr="00C9343A">
        <w:rPr>
          <w:b/>
          <w:bCs/>
          <w:u w:val="single"/>
        </w:rPr>
        <w:t>С</w:t>
      </w:r>
      <w:r w:rsidRPr="00C9343A">
        <w:rPr>
          <w:b/>
          <w:bCs/>
          <w:u w:val="single"/>
          <w:vertAlign w:val="subscript"/>
        </w:rPr>
        <w:t>1</w:t>
      </w:r>
      <w:r w:rsidRPr="00C9343A">
        <w:rPr>
          <w:b/>
          <w:bCs/>
          <w:u w:val="single"/>
        </w:rPr>
        <w:t xml:space="preserve"> = 39,74 пФ</w:t>
      </w:r>
      <w:r w:rsidRPr="00C9343A">
        <w:rPr>
          <w:b/>
          <w:bCs/>
        </w:rPr>
        <w:t xml:space="preserve">; </w:t>
      </w:r>
      <w:r w:rsidRPr="00C9343A">
        <w:rPr>
          <w:b/>
          <w:bCs/>
          <w:u w:val="single"/>
          <w:lang w:val="en-US"/>
        </w:rPr>
        <w:t>L</w:t>
      </w:r>
      <w:r w:rsidRPr="00C9343A">
        <w:rPr>
          <w:b/>
          <w:bCs/>
          <w:u w:val="single"/>
          <w:vertAlign w:val="subscript"/>
        </w:rPr>
        <w:t>2</w:t>
      </w:r>
      <w:r w:rsidRPr="00C9343A">
        <w:rPr>
          <w:b/>
          <w:bCs/>
          <w:u w:val="single"/>
        </w:rPr>
        <w:t xml:space="preserve"> = 0,44 мкГн</w:t>
      </w:r>
      <w:r w:rsidRPr="00C9343A">
        <w:rPr>
          <w:b/>
          <w:bCs/>
        </w:rPr>
        <w:t xml:space="preserve">; </w:t>
      </w:r>
      <w:r w:rsidRPr="00C9343A">
        <w:rPr>
          <w:b/>
          <w:bCs/>
          <w:u w:val="single"/>
        </w:rPr>
        <w:t>С</w:t>
      </w:r>
      <w:r w:rsidRPr="00C9343A">
        <w:rPr>
          <w:b/>
          <w:bCs/>
          <w:u w:val="single"/>
          <w:vertAlign w:val="subscript"/>
        </w:rPr>
        <w:t>3</w:t>
      </w:r>
      <w:r w:rsidRPr="00C9343A">
        <w:rPr>
          <w:b/>
          <w:bCs/>
          <w:u w:val="single"/>
        </w:rPr>
        <w:t xml:space="preserve"> = 76,35 пФ</w:t>
      </w:r>
      <w:r w:rsidRPr="00C9343A">
        <w:rPr>
          <w:b/>
          <w:bCs/>
        </w:rPr>
        <w:t xml:space="preserve">; </w:t>
      </w:r>
      <w:r w:rsidRPr="00C9343A">
        <w:rPr>
          <w:b/>
          <w:bCs/>
          <w:u w:val="single"/>
          <w:lang w:val="en-US"/>
        </w:rPr>
        <w:t>L</w:t>
      </w:r>
      <w:r w:rsidRPr="00C9343A">
        <w:rPr>
          <w:b/>
          <w:bCs/>
          <w:u w:val="single"/>
          <w:vertAlign w:val="subscript"/>
        </w:rPr>
        <w:t>4</w:t>
      </w:r>
      <w:r w:rsidRPr="00C9343A">
        <w:rPr>
          <w:b/>
          <w:bCs/>
          <w:u w:val="single"/>
        </w:rPr>
        <w:t xml:space="preserve"> = 0,513 мкГн</w:t>
      </w:r>
      <w:r w:rsidRPr="00C9343A">
        <w:rPr>
          <w:b/>
          <w:bCs/>
        </w:rPr>
        <w:t xml:space="preserve">; </w:t>
      </w:r>
      <w:r w:rsidRPr="00C9343A">
        <w:rPr>
          <w:b/>
          <w:bCs/>
          <w:u w:val="single"/>
        </w:rPr>
        <w:t>С</w:t>
      </w:r>
      <w:r w:rsidRPr="00C9343A">
        <w:rPr>
          <w:b/>
          <w:bCs/>
          <w:u w:val="single"/>
          <w:vertAlign w:val="subscript"/>
        </w:rPr>
        <w:t>5</w:t>
      </w:r>
      <w:r w:rsidRPr="00C9343A">
        <w:rPr>
          <w:b/>
          <w:bCs/>
          <w:u w:val="single"/>
        </w:rPr>
        <w:t xml:space="preserve"> = 65,34 пФ</w:t>
      </w:r>
      <w:r w:rsidRPr="00C9343A">
        <w:rPr>
          <w:b/>
          <w:bCs/>
        </w:rPr>
        <w:t xml:space="preserve">; </w:t>
      </w:r>
      <w:r w:rsidRPr="00C9343A">
        <w:rPr>
          <w:b/>
          <w:bCs/>
          <w:u w:val="single"/>
          <w:lang w:val="en-US"/>
        </w:rPr>
        <w:t>L</w:t>
      </w:r>
      <w:r w:rsidRPr="00C9343A">
        <w:rPr>
          <w:b/>
          <w:bCs/>
          <w:u w:val="single"/>
          <w:vertAlign w:val="subscript"/>
        </w:rPr>
        <w:t>6</w:t>
      </w:r>
      <w:r w:rsidRPr="00C9343A">
        <w:rPr>
          <w:b/>
          <w:bCs/>
          <w:u w:val="single"/>
        </w:rPr>
        <w:t xml:space="preserve"> = 0,2679 мкГн</w:t>
      </w:r>
      <w:r w:rsidR="00DB0558">
        <w:rPr>
          <w:b/>
          <w:bCs/>
        </w:rPr>
        <w:t xml:space="preserve"> </w:t>
      </w:r>
      <w:r w:rsidRPr="00C9343A">
        <w:rPr>
          <w:b/>
          <w:bCs/>
        </w:rPr>
        <w:t>(5.1.5)</w:t>
      </w:r>
    </w:p>
    <w:p w:rsidR="005172A7" w:rsidRPr="00C9343A" w:rsidRDefault="005172A7" w:rsidP="00DB0558">
      <w:pPr>
        <w:pStyle w:val="22"/>
        <w:ind w:firstLine="709"/>
      </w:pPr>
    </w:p>
    <w:p w:rsidR="00DB0558" w:rsidRDefault="008625A7" w:rsidP="00DB0558">
      <w:pPr>
        <w:pStyle w:val="22"/>
        <w:ind w:firstLine="709"/>
        <w:rPr>
          <w:b/>
          <w:bCs/>
        </w:rPr>
      </w:pPr>
      <w:r>
        <w:rPr>
          <w:noProof/>
        </w:rPr>
        <w:pict>
          <v:group id="_x0000_s1329" style="position:absolute;left:0;text-align:left;margin-left:-7pt;margin-top:11pt;width:444pt;height:103.3pt;z-index:251661824" coordorigin="1333,4847" coordsize="9525,2618">
            <v:shape id="_x0000_s1330" type="#_x0000_t75" style="position:absolute;left:1333;top:4992;width:9525;height:2473;mso-position-horizontal:center" stroked="t" strokecolor="white">
              <v:imagedata r:id="rId220" o:title="" gain="2147483647f" blacklevel="-.5" grayscale="t"/>
            </v:shape>
            <v:group id="_x0000_s1331" style="position:absolute;left:3038;top:4847;width:5940;height:1440" coordorigin="3038,4847" coordsize="5940,1440">
              <v:shape id="_x0000_s1332" type="#_x0000_t202" style="position:absolute;left:3038;top:5747;width:720;height:540" filled="f" stroked="f">
                <v:textbox>
                  <w:txbxContent>
                    <w:p w:rsidR="003D14BE" w:rsidRDefault="003D14BE" w:rsidP="008B71A0">
                      <w:pPr>
                        <w:pStyle w:val="aff4"/>
                      </w:pPr>
                      <w:r>
                        <w:t>С</w:t>
                      </w:r>
                      <w:r>
                        <w:rPr>
                          <w:vertAlign w:val="subscript"/>
                        </w:rPr>
                        <w:t>1</w:t>
                      </w:r>
                    </w:p>
                  </w:txbxContent>
                </v:textbox>
              </v:shape>
              <v:shape id="_x0000_s1333" type="#_x0000_t202" style="position:absolute;left:3578;top:4847;width:720;height:540" filled="f" stroked="f">
                <v:textbox>
                  <w:txbxContent>
                    <w:p w:rsidR="003D14BE" w:rsidRDefault="003D14BE" w:rsidP="008B71A0">
                      <w:pPr>
                        <w:pStyle w:val="aff4"/>
                        <w:rPr>
                          <w:lang w:val="en-US"/>
                        </w:rPr>
                      </w:pPr>
                      <w:r>
                        <w:rPr>
                          <w:lang w:val="en-US"/>
                        </w:rPr>
                        <w:t>L</w:t>
                      </w:r>
                      <w:r>
                        <w:rPr>
                          <w:vertAlign w:val="subscript"/>
                          <w:lang w:val="en-US"/>
                        </w:rPr>
                        <w:t>2</w:t>
                      </w:r>
                    </w:p>
                  </w:txbxContent>
                </v:textbox>
              </v:shape>
              <v:shape id="_x0000_s1334" type="#_x0000_t202" style="position:absolute;left:5378;top:5747;width:720;height:540" filled="f" stroked="f">
                <v:textbox>
                  <w:txbxContent>
                    <w:p w:rsidR="003D14BE" w:rsidRDefault="003D14BE" w:rsidP="008B71A0">
                      <w:pPr>
                        <w:pStyle w:val="aff4"/>
                        <w:rPr>
                          <w:lang w:val="en-US"/>
                        </w:rPr>
                      </w:pPr>
                      <w:r>
                        <w:rPr>
                          <w:lang w:val="en-US"/>
                        </w:rPr>
                        <w:t>C</w:t>
                      </w:r>
                      <w:r>
                        <w:rPr>
                          <w:vertAlign w:val="subscript"/>
                          <w:lang w:val="en-US"/>
                        </w:rPr>
                        <w:t>3</w:t>
                      </w:r>
                    </w:p>
                  </w:txbxContent>
                </v:textbox>
              </v:shape>
              <v:shape id="_x0000_s1335" type="#_x0000_t202" style="position:absolute;left:5738;top:4847;width:720;height:540" filled="f" stroked="f">
                <v:textbox>
                  <w:txbxContent>
                    <w:p w:rsidR="003D14BE" w:rsidRDefault="003D14BE" w:rsidP="008B71A0">
                      <w:pPr>
                        <w:pStyle w:val="aff4"/>
                        <w:rPr>
                          <w:lang w:val="en-US"/>
                        </w:rPr>
                      </w:pPr>
                      <w:r>
                        <w:rPr>
                          <w:lang w:val="en-US"/>
                        </w:rPr>
                        <w:t>L</w:t>
                      </w:r>
                      <w:r>
                        <w:rPr>
                          <w:vertAlign w:val="subscript"/>
                          <w:lang w:val="en-US"/>
                        </w:rPr>
                        <w:t>4</w:t>
                      </w:r>
                    </w:p>
                  </w:txbxContent>
                </v:textbox>
              </v:shape>
              <v:shape id="_x0000_s1336" type="#_x0000_t202" style="position:absolute;left:7538;top:5747;width:720;height:540" filled="f" stroked="f">
                <v:textbox>
                  <w:txbxContent>
                    <w:p w:rsidR="003D14BE" w:rsidRDefault="003D14BE" w:rsidP="008B71A0">
                      <w:pPr>
                        <w:pStyle w:val="aff4"/>
                        <w:rPr>
                          <w:lang w:val="en-US"/>
                        </w:rPr>
                      </w:pPr>
                      <w:r>
                        <w:rPr>
                          <w:lang w:val="en-US"/>
                        </w:rPr>
                        <w:t>C</w:t>
                      </w:r>
                      <w:r>
                        <w:rPr>
                          <w:vertAlign w:val="subscript"/>
                          <w:lang w:val="en-US"/>
                        </w:rPr>
                        <w:t>5</w:t>
                      </w:r>
                    </w:p>
                  </w:txbxContent>
                </v:textbox>
              </v:shape>
              <v:shape id="_x0000_s1337" type="#_x0000_t202" style="position:absolute;left:8078;top:4847;width:900;height:540" filled="f" stroked="f">
                <v:textbox>
                  <w:txbxContent>
                    <w:p w:rsidR="003D14BE" w:rsidRDefault="003D14BE" w:rsidP="008B71A0">
                      <w:pPr>
                        <w:pStyle w:val="aff4"/>
                        <w:rPr>
                          <w:lang w:val="en-US"/>
                        </w:rPr>
                      </w:pPr>
                      <w:r>
                        <w:rPr>
                          <w:lang w:val="en-US"/>
                        </w:rPr>
                        <w:t>L</w:t>
                      </w:r>
                      <w:r>
                        <w:rPr>
                          <w:vertAlign w:val="subscript"/>
                          <w:lang w:val="en-US"/>
                        </w:rPr>
                        <w:t>6</w:t>
                      </w:r>
                    </w:p>
                  </w:txbxContent>
                </v:textbox>
              </v:shape>
            </v:group>
            <w10:wrap type="topAndBottom"/>
            <w10:anchorlock/>
          </v:group>
        </w:pict>
      </w:r>
      <w:r w:rsidR="005172A7" w:rsidRPr="00C9343A">
        <w:rPr>
          <w:b/>
          <w:bCs/>
        </w:rPr>
        <w:t>Рис. 5.1.1 Выходной фильтр Чебышева 6-го порядка</w:t>
      </w:r>
    </w:p>
    <w:p w:rsidR="00926E76" w:rsidRDefault="00926E76" w:rsidP="00DB0558">
      <w:pPr>
        <w:pStyle w:val="22"/>
        <w:ind w:firstLine="709"/>
      </w:pPr>
    </w:p>
    <w:p w:rsidR="00926E76" w:rsidRDefault="005172A7" w:rsidP="00DB0558">
      <w:pPr>
        <w:pStyle w:val="22"/>
        <w:ind w:firstLine="709"/>
      </w:pPr>
      <w:r w:rsidRPr="00C9343A">
        <w:t>На этом электрический расчёт выходного фильтра закончен.</w:t>
      </w:r>
      <w:bookmarkStart w:id="29" w:name="_Toc536496904"/>
    </w:p>
    <w:p w:rsidR="00926E76" w:rsidRDefault="00926E76" w:rsidP="00DB0558">
      <w:pPr>
        <w:pStyle w:val="22"/>
        <w:ind w:firstLine="709"/>
      </w:pPr>
    </w:p>
    <w:p w:rsidR="00926E76" w:rsidRPr="00C9343A" w:rsidRDefault="008B71A0" w:rsidP="008B71A0">
      <w:pPr>
        <w:pStyle w:val="2"/>
      </w:pPr>
      <w:bookmarkStart w:id="30" w:name="_Toc254354958"/>
      <w:bookmarkEnd w:id="29"/>
      <w:r>
        <w:rPr>
          <w:lang w:val="uk-UA"/>
        </w:rPr>
        <w:t xml:space="preserve">5.2 </w:t>
      </w:r>
      <w:r w:rsidR="00926E76" w:rsidRPr="00C9343A">
        <w:t>Конструктивный расчёт</w:t>
      </w:r>
      <w:bookmarkEnd w:id="30"/>
    </w:p>
    <w:p w:rsidR="00926E76" w:rsidRDefault="00926E76" w:rsidP="00DB0558">
      <w:pPr>
        <w:pStyle w:val="22"/>
        <w:ind w:firstLine="709"/>
      </w:pPr>
    </w:p>
    <w:p w:rsidR="00DB0558" w:rsidRDefault="005172A7" w:rsidP="00DB0558">
      <w:pPr>
        <w:pStyle w:val="22"/>
        <w:ind w:firstLine="709"/>
      </w:pPr>
      <w:r w:rsidRPr="00C9343A">
        <w:t>Главной задачей данного конструктивного расчёта является расчёт геометрии катушек индуктивности входящих в состав выходного фильтра. Это необходимо для выполнения помимо требований к заданной индуктивности, высокой добротности, определённой стабильности, также и требований к электрической прочности, допустимого нагрева, механической прочности и т.д.</w:t>
      </w:r>
    </w:p>
    <w:p w:rsidR="005172A7" w:rsidRPr="00C9343A" w:rsidRDefault="005172A7" w:rsidP="00DB0558">
      <w:pPr>
        <w:pStyle w:val="22"/>
        <w:ind w:firstLine="709"/>
      </w:pPr>
      <w:r w:rsidRPr="00C9343A">
        <w:lastRenderedPageBreak/>
        <w:t>В транзисторных ступенях благодаря низким значениям постоянного и переменного напряжений электрическую прочность обеспечить не трудно: расстояния в несколько десятых долей миллиметра между витками достаточно, чтобы напряжённость поля не превышала допустимую: 500…700 В/мм по воздуху и 250…300 В/мм по поверхности керамического или другого подобного каркаса. Вместе с тем ток радиочастоты, протекающий по катушке, может достигать большой величины и вызвать её значительный нагрев.</w:t>
      </w:r>
    </w:p>
    <w:p w:rsidR="005172A7" w:rsidRPr="00C9343A" w:rsidRDefault="005172A7" w:rsidP="00DB0558">
      <w:pPr>
        <w:pStyle w:val="22"/>
        <w:ind w:firstLine="709"/>
      </w:pPr>
      <w:r w:rsidRPr="00C9343A">
        <w:t xml:space="preserve">Конструктивный расчёт спирали цилиндрической проволочной катушки проведём в соответствии с методикой, описанной в </w:t>
      </w:r>
      <w:r w:rsidRPr="00C9343A">
        <w:rPr>
          <w:b/>
          <w:bCs/>
        </w:rPr>
        <w:t>[3] стр. 292 – 296</w:t>
      </w:r>
      <w:r w:rsidRPr="00C9343A">
        <w:t>.</w:t>
      </w:r>
    </w:p>
    <w:p w:rsidR="005172A7" w:rsidRPr="00C9343A" w:rsidRDefault="005172A7" w:rsidP="00DB0558">
      <w:pPr>
        <w:pStyle w:val="22"/>
        <w:ind w:firstLine="709"/>
      </w:pPr>
      <w:r w:rsidRPr="00C9343A">
        <w:t>Уточним расчётное значение индуктивности (см. 5.1.5) катушек с учётом влияния экрана катушки: экран уменьшает индуктивность катушки в соответствии с законом Лоренца. Если диаметр экрана, по крайней мере, вдвое больше диаметра катушки (допустим что в нашем случае это так ), то его влияние не велико</w:t>
      </w:r>
      <w:r w:rsidR="00DB0558">
        <w:t xml:space="preserve"> </w:t>
      </w:r>
      <w:r w:rsidRPr="00C9343A">
        <w:t xml:space="preserve">и следует принять расчётное значение индуктивности катушек </w:t>
      </w:r>
      <w:r w:rsidRPr="00C9343A">
        <w:rPr>
          <w:lang w:val="en-US"/>
        </w:rPr>
        <w:t>L</w:t>
      </w:r>
      <w:r w:rsidRPr="00C9343A">
        <w:rPr>
          <w:vertAlign w:val="subscript"/>
        </w:rPr>
        <w:t>расч</w:t>
      </w:r>
      <w:r w:rsidRPr="00C9343A">
        <w:t xml:space="preserve"> </w:t>
      </w:r>
      <w:r w:rsidRPr="00C9343A">
        <w:sym w:font="Symbol" w:char="F0BB"/>
      </w:r>
      <w:r w:rsidRPr="00C9343A">
        <w:t xml:space="preserve"> (1,1…</w:t>
      </w:r>
      <w:r w:rsidRPr="00C9343A">
        <w:rPr>
          <w:b/>
          <w:bCs/>
          <w:u w:val="single"/>
        </w:rPr>
        <w:t>1,2</w:t>
      </w:r>
      <w:r w:rsidRPr="00C9343A">
        <w:t xml:space="preserve">) </w:t>
      </w:r>
      <w:r w:rsidRPr="00C9343A">
        <w:rPr>
          <w:lang w:val="en-US"/>
        </w:rPr>
        <w:t>L</w:t>
      </w:r>
      <w:r w:rsidRPr="00C9343A">
        <w:t>, т.е. получим:</w:t>
      </w:r>
    </w:p>
    <w:p w:rsidR="008B71A0" w:rsidRDefault="008B71A0" w:rsidP="00DB0558">
      <w:pPr>
        <w:pStyle w:val="22"/>
        <w:tabs>
          <w:tab w:val="right" w:pos="9360"/>
        </w:tabs>
        <w:ind w:firstLine="709"/>
        <w:rPr>
          <w:b/>
          <w:bCs/>
          <w:u w:val="single"/>
          <w:lang w:val="uk-UA"/>
        </w:rPr>
      </w:pPr>
    </w:p>
    <w:p w:rsidR="005172A7" w:rsidRPr="00C9343A" w:rsidRDefault="005172A7" w:rsidP="00DB0558">
      <w:pPr>
        <w:pStyle w:val="22"/>
        <w:tabs>
          <w:tab w:val="right" w:pos="9360"/>
        </w:tabs>
        <w:ind w:firstLine="709"/>
        <w:rPr>
          <w:b/>
          <w:bCs/>
        </w:rPr>
      </w:pPr>
      <w:r w:rsidRPr="00C9343A">
        <w:rPr>
          <w:b/>
          <w:bCs/>
          <w:u w:val="single"/>
          <w:lang w:val="en-US"/>
        </w:rPr>
        <w:t>L</w:t>
      </w:r>
      <w:r w:rsidRPr="00C9343A">
        <w:rPr>
          <w:b/>
          <w:bCs/>
          <w:u w:val="single"/>
          <w:vertAlign w:val="subscript"/>
        </w:rPr>
        <w:t>2</w:t>
      </w:r>
      <w:r w:rsidRPr="00C9343A">
        <w:rPr>
          <w:b/>
          <w:bCs/>
          <w:u w:val="single"/>
        </w:rPr>
        <w:t xml:space="preserve"> = 0,528 мкГн</w:t>
      </w:r>
      <w:r w:rsidRPr="00C9343A">
        <w:rPr>
          <w:b/>
          <w:bCs/>
        </w:rPr>
        <w:t>;</w:t>
      </w:r>
      <w:r w:rsidR="00DB0558">
        <w:rPr>
          <w:b/>
          <w:bCs/>
        </w:rPr>
        <w:t xml:space="preserve"> </w:t>
      </w:r>
      <w:r w:rsidRPr="00C9343A">
        <w:rPr>
          <w:b/>
          <w:bCs/>
          <w:u w:val="single"/>
          <w:lang w:val="en-US"/>
        </w:rPr>
        <w:t>L</w:t>
      </w:r>
      <w:r w:rsidRPr="00C9343A">
        <w:rPr>
          <w:b/>
          <w:bCs/>
          <w:u w:val="single"/>
          <w:vertAlign w:val="subscript"/>
        </w:rPr>
        <w:t>4</w:t>
      </w:r>
      <w:r w:rsidRPr="00C9343A">
        <w:rPr>
          <w:b/>
          <w:bCs/>
          <w:u w:val="single"/>
        </w:rPr>
        <w:t xml:space="preserve"> = 0,6156 мкГн</w:t>
      </w:r>
      <w:r w:rsidRPr="00C9343A">
        <w:rPr>
          <w:b/>
          <w:bCs/>
        </w:rPr>
        <w:t>;</w:t>
      </w:r>
      <w:r w:rsidR="00DB0558">
        <w:rPr>
          <w:b/>
          <w:bCs/>
        </w:rPr>
        <w:t xml:space="preserve"> </w:t>
      </w:r>
      <w:r w:rsidRPr="00C9343A">
        <w:rPr>
          <w:b/>
          <w:bCs/>
          <w:u w:val="single"/>
          <w:lang w:val="en-US"/>
        </w:rPr>
        <w:t>L</w:t>
      </w:r>
      <w:r w:rsidRPr="00C9343A">
        <w:rPr>
          <w:b/>
          <w:bCs/>
          <w:u w:val="single"/>
          <w:vertAlign w:val="subscript"/>
        </w:rPr>
        <w:t>6</w:t>
      </w:r>
      <w:r w:rsidRPr="00C9343A">
        <w:rPr>
          <w:b/>
          <w:bCs/>
          <w:u w:val="single"/>
        </w:rPr>
        <w:t xml:space="preserve"> = 0,32148 мкГн</w:t>
      </w:r>
      <w:r w:rsidRPr="00C9343A">
        <w:rPr>
          <w:b/>
          <w:bCs/>
        </w:rPr>
        <w:tab/>
        <w:t>(5.2.1)</w:t>
      </w:r>
    </w:p>
    <w:p w:rsidR="008B71A0" w:rsidRDefault="008B71A0" w:rsidP="00DB0558">
      <w:pPr>
        <w:pStyle w:val="22"/>
        <w:ind w:firstLine="709"/>
        <w:rPr>
          <w:lang w:val="uk-UA"/>
        </w:rPr>
      </w:pPr>
    </w:p>
    <w:p w:rsidR="005172A7" w:rsidRPr="00C9343A" w:rsidRDefault="005172A7" w:rsidP="00DB0558">
      <w:pPr>
        <w:pStyle w:val="22"/>
        <w:ind w:firstLine="709"/>
      </w:pPr>
      <w:r w:rsidRPr="00C9343A">
        <w:t xml:space="preserve">Зададимся соотношением длины намотки катушки </w:t>
      </w:r>
      <w:r w:rsidRPr="00C9343A">
        <w:rPr>
          <w:i/>
          <w:iCs/>
          <w:lang w:val="en-US"/>
        </w:rPr>
        <w:t>l</w:t>
      </w:r>
      <w:r w:rsidRPr="00C9343A">
        <w:t xml:space="preserve"> к её диаметру </w:t>
      </w:r>
      <w:r w:rsidRPr="00C9343A">
        <w:rPr>
          <w:lang w:val="en-US"/>
        </w:rPr>
        <w:t>D</w:t>
      </w:r>
      <w:r w:rsidRPr="00C9343A">
        <w:t xml:space="preserve">, а именно </w:t>
      </w:r>
      <w:r w:rsidRPr="00C9343A">
        <w:rPr>
          <w:i/>
          <w:iCs/>
          <w:lang w:val="en-US"/>
        </w:rPr>
        <w:t>l</w:t>
      </w:r>
      <w:r w:rsidRPr="00C9343A">
        <w:t>/</w:t>
      </w:r>
      <w:r w:rsidRPr="00C9343A">
        <w:rPr>
          <w:lang w:val="en-US"/>
        </w:rPr>
        <w:t>D</w:t>
      </w:r>
      <w:r w:rsidRPr="00C9343A">
        <w:t>=0,6, поскольку наши катушки, очевидно, будут диаметром меньше 50 мм.</w:t>
      </w:r>
    </w:p>
    <w:p w:rsidR="008B71A0" w:rsidRDefault="005172A7" w:rsidP="00DB0558">
      <w:pPr>
        <w:pStyle w:val="22"/>
        <w:ind w:firstLine="709"/>
        <w:rPr>
          <w:lang w:val="uk-UA"/>
        </w:rPr>
      </w:pPr>
      <w:r w:rsidRPr="00C9343A">
        <w:t xml:space="preserve">Диаметр провода катушек выберем исходя из соображений её допустимого нагрева. </w:t>
      </w:r>
    </w:p>
    <w:p w:rsidR="005172A7" w:rsidRDefault="005172A7" w:rsidP="00DB0558">
      <w:pPr>
        <w:pStyle w:val="22"/>
        <w:ind w:firstLine="709"/>
        <w:rPr>
          <w:lang w:val="uk-UA"/>
        </w:rPr>
      </w:pPr>
      <w:r w:rsidRPr="00C9343A">
        <w:t xml:space="preserve">В связи с трудностями учёта как степени нагревания катушки (активное сопротивление провода катушки сложным образом зависит от частоты тока </w:t>
      </w:r>
      <w:r w:rsidRPr="00C9343A">
        <w:rPr>
          <w:lang w:val="en-US"/>
        </w:rPr>
        <w:t>f</w:t>
      </w:r>
      <w:r w:rsidRPr="00C9343A">
        <w:t xml:space="preserve">, материала и диаметра провода, диаметра катушки и т.д.), так и разнообразных условий её охлаждения воспользуемся эмпирической </w:t>
      </w:r>
      <w:r w:rsidRPr="00C9343A">
        <w:lastRenderedPageBreak/>
        <w:t>формулой для определения диаметра цилиндрических однослойных, с естественным (конвекционным) охлаждением катушек.</w:t>
      </w:r>
    </w:p>
    <w:p w:rsidR="008B71A0" w:rsidRPr="008B71A0" w:rsidRDefault="008B71A0" w:rsidP="00DB0558">
      <w:pPr>
        <w:pStyle w:val="22"/>
        <w:ind w:firstLine="709"/>
        <w:rPr>
          <w:lang w:val="uk-UA"/>
        </w:rPr>
      </w:pPr>
    </w:p>
    <w:p w:rsidR="005172A7" w:rsidRPr="00C9343A" w:rsidRDefault="000B2EF4" w:rsidP="00DB0558">
      <w:pPr>
        <w:pStyle w:val="22"/>
        <w:tabs>
          <w:tab w:val="right" w:pos="9360"/>
        </w:tabs>
        <w:ind w:firstLine="709"/>
      </w:pPr>
      <w:r w:rsidRPr="00C9343A">
        <w:rPr>
          <w:position w:val="-26"/>
        </w:rPr>
        <w:object w:dxaOrig="2340" w:dyaOrig="700">
          <v:shape id="_x0000_i1132" type="#_x0000_t75" style="width:117pt;height:35.25pt" o:ole="">
            <v:imagedata r:id="rId221" o:title=""/>
          </v:shape>
          <o:OLEObject Type="Embed" ProgID="Equation.3" ShapeID="_x0000_i1132" DrawAspect="Content" ObjectID="_1458552839" r:id="rId222"/>
        </w:object>
      </w:r>
      <w:r w:rsidR="00DB0558">
        <w:t xml:space="preserve"> </w:t>
      </w:r>
      <w:r w:rsidR="005172A7" w:rsidRPr="00C9343A">
        <w:t>(5.2.2)</w:t>
      </w:r>
    </w:p>
    <w:p w:rsidR="008B71A0" w:rsidRDefault="008B71A0" w:rsidP="00DB0558">
      <w:pPr>
        <w:pStyle w:val="22"/>
        <w:ind w:firstLine="709"/>
        <w:rPr>
          <w:lang w:val="uk-UA"/>
        </w:rPr>
      </w:pPr>
    </w:p>
    <w:p w:rsidR="005172A7" w:rsidRPr="00C9343A" w:rsidRDefault="005172A7" w:rsidP="00DB0558">
      <w:pPr>
        <w:pStyle w:val="22"/>
        <w:ind w:firstLine="709"/>
      </w:pPr>
      <w:r w:rsidRPr="00C9343A">
        <w:t xml:space="preserve">В этой формуле </w:t>
      </w:r>
      <w:r w:rsidRPr="00C9343A">
        <w:rPr>
          <w:lang w:val="en-US"/>
        </w:rPr>
        <w:t>d</w:t>
      </w:r>
      <w:r w:rsidRPr="00C9343A">
        <w:t xml:space="preserve"> – диаметр провода, мм </w:t>
      </w:r>
      <w:r w:rsidRPr="00C9343A">
        <w:rPr>
          <w:lang w:val="en-US"/>
        </w:rPr>
        <w:t>I</w:t>
      </w:r>
      <w:r w:rsidRPr="00C9343A">
        <w:t xml:space="preserve"> – радиочастотный ток, А (действующее значение, т.е. амплитудное значение тока делённое на </w:t>
      </w:r>
      <w:r w:rsidR="000B2EF4" w:rsidRPr="00C9343A">
        <w:rPr>
          <w:position w:val="-6"/>
        </w:rPr>
        <w:object w:dxaOrig="380" w:dyaOrig="340">
          <v:shape id="_x0000_i1133" type="#_x0000_t75" style="width:18.75pt;height:17.25pt" o:ole="">
            <v:imagedata r:id="rId223" o:title=""/>
          </v:shape>
          <o:OLEObject Type="Embed" ProgID="Equation.3" ShapeID="_x0000_i1133" DrawAspect="Content" ObjectID="_1458552840" r:id="rId224"/>
        </w:object>
      </w:r>
      <w:r w:rsidRPr="00C9343A">
        <w:t xml:space="preserve">); </w:t>
      </w:r>
      <w:r w:rsidRPr="00C9343A">
        <w:rPr>
          <w:lang w:val="en-US"/>
        </w:rPr>
        <w:t>f</w:t>
      </w:r>
      <w:r w:rsidRPr="00C9343A">
        <w:t xml:space="preserve"> – частота радиочастотного тока, МГц; </w:t>
      </w:r>
      <w:r w:rsidRPr="00C9343A">
        <w:sym w:font="Symbol" w:char="F044"/>
      </w:r>
      <w:r w:rsidRPr="00C9343A">
        <w:rPr>
          <w:lang w:val="en-US"/>
        </w:rPr>
        <w:t>T</w:t>
      </w:r>
      <w:r w:rsidRPr="00C9343A">
        <w:t xml:space="preserve"> – разность температур провода и окружающей среды (возьмём </w:t>
      </w:r>
      <w:r w:rsidRPr="00C9343A">
        <w:sym w:font="Symbol" w:char="F044"/>
      </w:r>
      <w:r w:rsidRPr="00C9343A">
        <w:rPr>
          <w:lang w:val="en-US"/>
        </w:rPr>
        <w:t>T</w:t>
      </w:r>
      <w:r w:rsidRPr="00C9343A">
        <w:t xml:space="preserve"> =30 </w:t>
      </w:r>
      <w:r w:rsidRPr="00C9343A">
        <w:sym w:font="Symbol" w:char="F0B0"/>
      </w:r>
      <w:r w:rsidRPr="00C9343A">
        <w:t>С (</w:t>
      </w:r>
      <w:r w:rsidRPr="00C9343A">
        <w:sym w:font="Symbol" w:char="F0B0"/>
      </w:r>
      <w:r w:rsidRPr="00C9343A">
        <w:t>К)), К. Подставив в (5.2.2) численные значения, с учётом рассчитанного по (4.1.3) амплитудного значения радиочастотного тока нагрузки имеем:</w:t>
      </w:r>
    </w:p>
    <w:p w:rsidR="008B71A0" w:rsidRDefault="008B71A0"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28"/>
        </w:rPr>
        <w:object w:dxaOrig="3340" w:dyaOrig="720">
          <v:shape id="_x0000_i1134" type="#_x0000_t75" style="width:167.25pt;height:36pt" o:ole="">
            <v:imagedata r:id="rId225" o:title=""/>
          </v:shape>
          <o:OLEObject Type="Embed" ProgID="Equation.3" ShapeID="_x0000_i1134" DrawAspect="Content" ObjectID="_1458552841" r:id="rId226"/>
        </w:object>
      </w:r>
      <w:r w:rsidR="00DB0558">
        <w:t xml:space="preserve"> </w:t>
      </w:r>
      <w:r w:rsidR="005172A7" w:rsidRPr="00C9343A">
        <w:t>(5.2.3)</w:t>
      </w:r>
    </w:p>
    <w:p w:rsidR="008B71A0" w:rsidRDefault="008B71A0" w:rsidP="00DB0558">
      <w:pPr>
        <w:pStyle w:val="22"/>
        <w:ind w:firstLine="709"/>
        <w:rPr>
          <w:lang w:val="uk-UA"/>
        </w:rPr>
      </w:pPr>
    </w:p>
    <w:p w:rsidR="005172A7" w:rsidRPr="00C9343A" w:rsidRDefault="005172A7" w:rsidP="00DB0558">
      <w:pPr>
        <w:pStyle w:val="22"/>
        <w:ind w:firstLine="709"/>
      </w:pPr>
      <w:r w:rsidRPr="00C9343A">
        <w:t xml:space="preserve">Из стандартного ряда диаметров провода выбираем самое близкое значение к расчётному, а именно, </w:t>
      </w:r>
      <w:r w:rsidRPr="00C9343A">
        <w:rPr>
          <w:lang w:val="en-US"/>
        </w:rPr>
        <w:t>d</w:t>
      </w:r>
      <w:r w:rsidRPr="00C9343A">
        <w:t xml:space="preserve"> = 0,49 мм. Поскольку диаметр провода &lt; 1мм, то для жёсткости и механической прочности катушки необходимо наматывать на керамический сердечник.</w:t>
      </w:r>
    </w:p>
    <w:p w:rsidR="005172A7" w:rsidRPr="00C9343A" w:rsidRDefault="005172A7" w:rsidP="00DB0558">
      <w:pPr>
        <w:pStyle w:val="22"/>
        <w:ind w:firstLine="709"/>
      </w:pPr>
      <w:r w:rsidRPr="00C9343A">
        <w:t xml:space="preserve">Число витков спирали катушек рассчитывается по формуле (5.2.4), где </w:t>
      </w:r>
      <w:r w:rsidRPr="00C9343A">
        <w:rPr>
          <w:lang w:val="en-US"/>
        </w:rPr>
        <w:t>F</w:t>
      </w:r>
      <w:r w:rsidRPr="00C9343A">
        <w:t>(</w:t>
      </w:r>
      <w:r w:rsidRPr="00C9343A">
        <w:rPr>
          <w:i/>
          <w:iCs/>
          <w:lang w:val="en-US"/>
        </w:rPr>
        <w:t>l</w:t>
      </w:r>
      <w:r w:rsidRPr="00C9343A">
        <w:t>/</w:t>
      </w:r>
      <w:r w:rsidRPr="00C9343A">
        <w:rPr>
          <w:lang w:val="en-US"/>
        </w:rPr>
        <w:t>D</w:t>
      </w:r>
      <w:r w:rsidRPr="00C9343A">
        <w:t xml:space="preserve">) коэффициент формы катушки, представленный </w:t>
      </w:r>
      <w:r w:rsidRPr="00C9343A">
        <w:rPr>
          <w:b/>
          <w:bCs/>
        </w:rPr>
        <w:t>на графике 10.3 в [3]</w:t>
      </w:r>
      <w:r w:rsidR="00DB0558">
        <w:rPr>
          <w:b/>
          <w:bCs/>
        </w:rPr>
        <w:t xml:space="preserve"> </w:t>
      </w:r>
      <w:r w:rsidRPr="00C9343A">
        <w:t xml:space="preserve">(при выбранном для катушек отношении </w:t>
      </w:r>
      <w:r w:rsidRPr="00C9343A">
        <w:rPr>
          <w:i/>
          <w:iCs/>
          <w:lang w:val="en-US"/>
        </w:rPr>
        <w:t>l</w:t>
      </w:r>
      <w:r w:rsidRPr="00C9343A">
        <w:t>/</w:t>
      </w:r>
      <w:r w:rsidRPr="00C9343A">
        <w:rPr>
          <w:lang w:val="en-US"/>
        </w:rPr>
        <w:t>D</w:t>
      </w:r>
      <w:r w:rsidRPr="00C9343A">
        <w:t xml:space="preserve"> =0,6</w:t>
      </w:r>
      <w:r w:rsidR="00DB0558">
        <w:t xml:space="preserve"> - </w:t>
      </w:r>
      <w:r w:rsidRPr="00C9343A">
        <w:sym w:font="Symbol" w:char="F0AE"/>
      </w:r>
      <w:r w:rsidR="00DB0558">
        <w:t xml:space="preserve"> </w:t>
      </w:r>
      <w:r w:rsidRPr="00C9343A">
        <w:t xml:space="preserve">по графику </w:t>
      </w:r>
      <w:r w:rsidRPr="00C9343A">
        <w:rPr>
          <w:lang w:val="en-US"/>
        </w:rPr>
        <w:t>F</w:t>
      </w:r>
      <w:r w:rsidRPr="00C9343A">
        <w:t>(</w:t>
      </w:r>
      <w:r w:rsidRPr="00C9343A">
        <w:rPr>
          <w:i/>
          <w:iCs/>
          <w:lang w:val="en-US"/>
        </w:rPr>
        <w:t>l</w:t>
      </w:r>
      <w:r w:rsidRPr="00C9343A">
        <w:t>/</w:t>
      </w:r>
      <w:r w:rsidRPr="00C9343A">
        <w:rPr>
          <w:lang w:val="en-US"/>
        </w:rPr>
        <w:t>D</w:t>
      </w:r>
      <w:r w:rsidRPr="00C9343A">
        <w:t xml:space="preserve">) = 0,01), </w:t>
      </w:r>
      <w:r w:rsidRPr="00C9343A">
        <w:rPr>
          <w:lang w:val="en-US"/>
        </w:rPr>
        <w:t>L</w:t>
      </w:r>
      <w:r w:rsidRPr="00C9343A">
        <w:t>расч – расчётное значение индуктивности в мкГн.</w:t>
      </w:r>
    </w:p>
    <w:p w:rsidR="008B71A0" w:rsidRDefault="008B71A0" w:rsidP="00DB0558">
      <w:pPr>
        <w:pStyle w:val="22"/>
        <w:tabs>
          <w:tab w:val="right" w:pos="9360"/>
        </w:tabs>
        <w:ind w:firstLine="709"/>
        <w:rPr>
          <w:lang w:val="uk-UA"/>
        </w:rPr>
      </w:pPr>
    </w:p>
    <w:p w:rsidR="005172A7" w:rsidRPr="00C9343A" w:rsidRDefault="000B2EF4" w:rsidP="00DB0558">
      <w:pPr>
        <w:pStyle w:val="22"/>
        <w:tabs>
          <w:tab w:val="right" w:pos="9360"/>
        </w:tabs>
        <w:ind w:firstLine="709"/>
      </w:pPr>
      <w:r w:rsidRPr="00C9343A">
        <w:rPr>
          <w:position w:val="-30"/>
        </w:rPr>
        <w:object w:dxaOrig="1939" w:dyaOrig="760">
          <v:shape id="_x0000_i1135" type="#_x0000_t75" style="width:96.75pt;height:38.25pt" o:ole="">
            <v:imagedata r:id="rId227" o:title=""/>
          </v:shape>
          <o:OLEObject Type="Embed" ProgID="Equation.3" ShapeID="_x0000_i1135" DrawAspect="Content" ObjectID="_1458552842" r:id="rId228"/>
        </w:object>
      </w:r>
      <w:r w:rsidR="00DB0558">
        <w:t xml:space="preserve"> </w:t>
      </w:r>
      <w:r w:rsidR="005172A7" w:rsidRPr="00C9343A">
        <w:t>(5.2.4)</w:t>
      </w:r>
    </w:p>
    <w:p w:rsidR="008B71A0" w:rsidRDefault="008B71A0" w:rsidP="00DB0558">
      <w:pPr>
        <w:pStyle w:val="22"/>
        <w:ind w:firstLine="709"/>
        <w:rPr>
          <w:lang w:val="uk-UA"/>
        </w:rPr>
      </w:pPr>
    </w:p>
    <w:p w:rsidR="005172A7" w:rsidRPr="00C9343A" w:rsidRDefault="005172A7" w:rsidP="00DB0558">
      <w:pPr>
        <w:pStyle w:val="22"/>
        <w:ind w:firstLine="709"/>
      </w:pPr>
      <w:r w:rsidRPr="00C9343A">
        <w:t>Подставив в (5.2.4) численные значения имеем:</w:t>
      </w:r>
    </w:p>
    <w:p w:rsidR="005172A7" w:rsidRPr="00C9343A" w:rsidRDefault="000B2EF4" w:rsidP="00DB0558">
      <w:pPr>
        <w:pStyle w:val="22"/>
        <w:ind w:firstLine="709"/>
      </w:pPr>
      <w:r w:rsidRPr="00C9343A">
        <w:rPr>
          <w:position w:val="-30"/>
        </w:rPr>
        <w:object w:dxaOrig="3100" w:dyaOrig="740">
          <v:shape id="_x0000_i1136" type="#_x0000_t75" style="width:155.25pt;height:36.75pt" o:ole="">
            <v:imagedata r:id="rId229" o:title=""/>
          </v:shape>
          <o:OLEObject Type="Embed" ProgID="Equation.3" ShapeID="_x0000_i1136" DrawAspect="Content" ObjectID="_1458552843" r:id="rId230"/>
        </w:object>
      </w:r>
    </w:p>
    <w:p w:rsidR="005172A7" w:rsidRPr="00C9343A" w:rsidRDefault="000B2EF4" w:rsidP="00DB0558">
      <w:pPr>
        <w:pStyle w:val="22"/>
        <w:tabs>
          <w:tab w:val="right" w:pos="9360"/>
        </w:tabs>
        <w:ind w:firstLine="709"/>
      </w:pPr>
      <w:r w:rsidRPr="00C9343A">
        <w:rPr>
          <w:position w:val="-30"/>
        </w:rPr>
        <w:object w:dxaOrig="3320" w:dyaOrig="740">
          <v:shape id="_x0000_i1137" type="#_x0000_t75" style="width:165.75pt;height:36.75pt" o:ole="">
            <v:imagedata r:id="rId231" o:title=""/>
          </v:shape>
          <o:OLEObject Type="Embed" ProgID="Equation.3" ShapeID="_x0000_i1137" DrawAspect="Content" ObjectID="_1458552844" r:id="rId232"/>
        </w:object>
      </w:r>
      <w:r w:rsidR="00DB0558">
        <w:t xml:space="preserve"> </w:t>
      </w:r>
      <w:r w:rsidR="005172A7" w:rsidRPr="00C9343A">
        <w:t>(5.2.5)</w:t>
      </w:r>
    </w:p>
    <w:p w:rsidR="005172A7" w:rsidRPr="00C9343A" w:rsidRDefault="000B2EF4" w:rsidP="00DB0558">
      <w:pPr>
        <w:pStyle w:val="22"/>
        <w:ind w:firstLine="709"/>
      </w:pPr>
      <w:r w:rsidRPr="00C9343A">
        <w:rPr>
          <w:position w:val="-30"/>
        </w:rPr>
        <w:object w:dxaOrig="3739" w:dyaOrig="740">
          <v:shape id="_x0000_i1138" type="#_x0000_t75" style="width:186.75pt;height:36.75pt" o:ole="">
            <v:imagedata r:id="rId233" o:title=""/>
          </v:shape>
          <o:OLEObject Type="Embed" ProgID="Equation.3" ShapeID="_x0000_i1138" DrawAspect="Content" ObjectID="_1458552845" r:id="rId234"/>
        </w:object>
      </w:r>
    </w:p>
    <w:p w:rsidR="008B71A0" w:rsidRDefault="008B71A0" w:rsidP="00DB0558">
      <w:pPr>
        <w:pStyle w:val="22"/>
        <w:ind w:firstLine="709"/>
        <w:rPr>
          <w:lang w:val="uk-UA"/>
        </w:rPr>
      </w:pPr>
    </w:p>
    <w:p w:rsidR="005172A7" w:rsidRDefault="005172A7" w:rsidP="00DB0558">
      <w:pPr>
        <w:pStyle w:val="22"/>
        <w:ind w:firstLine="709"/>
        <w:rPr>
          <w:lang w:val="uk-UA"/>
        </w:rPr>
      </w:pPr>
      <w:r w:rsidRPr="00C9343A">
        <w:t>Зададимся диаметром 2-ой и 4-ой катушек (</w:t>
      </w:r>
      <w:r w:rsidRPr="00C9343A">
        <w:rPr>
          <w:b/>
          <w:bCs/>
        </w:rPr>
        <w:t>см. рис. 5.1.1 и рис 5.2.1</w:t>
      </w:r>
      <w:r w:rsidRPr="00C9343A">
        <w:t xml:space="preserve">) </w:t>
      </w:r>
      <w:r w:rsidRPr="00C9343A">
        <w:rPr>
          <w:lang w:val="en-US"/>
        </w:rPr>
        <w:t>D</w:t>
      </w:r>
      <w:r w:rsidRPr="00C9343A">
        <w:t xml:space="preserve"> = 20 мм, а диаметром 6-ой катушки D = 15 мм тогда зная число витков в катушках и заранее заданное </w:t>
      </w:r>
      <w:r w:rsidRPr="00C9343A">
        <w:rPr>
          <w:i/>
          <w:iCs/>
          <w:lang w:val="en-US"/>
        </w:rPr>
        <w:t>l</w:t>
      </w:r>
      <w:r w:rsidRPr="00C9343A">
        <w:t>/</w:t>
      </w:r>
      <w:r w:rsidRPr="00C9343A">
        <w:rPr>
          <w:lang w:val="en-US"/>
        </w:rPr>
        <w:t>D</w:t>
      </w:r>
      <w:r w:rsidRPr="00C9343A">
        <w:t xml:space="preserve"> =0,6 можем расс читать длину катушек </w:t>
      </w:r>
      <w:r w:rsidRPr="00C9343A">
        <w:rPr>
          <w:i/>
          <w:iCs/>
          <w:lang w:val="en-US"/>
        </w:rPr>
        <w:t>l</w:t>
      </w:r>
      <w:r w:rsidRPr="00C9343A">
        <w:rPr>
          <w:i/>
          <w:iCs/>
          <w:vertAlign w:val="subscript"/>
        </w:rPr>
        <w:t>к</w:t>
      </w:r>
      <w:r w:rsidRPr="00C9343A">
        <w:t xml:space="preserve"> и, соответственно, шаги намоток </w:t>
      </w:r>
      <w:r w:rsidRPr="00C9343A">
        <w:rPr>
          <w:i/>
          <w:iCs/>
          <w:lang w:val="en-US"/>
        </w:rPr>
        <w:t>g</w:t>
      </w:r>
      <w:r w:rsidRPr="00C9343A">
        <w:t xml:space="preserve"> по формулам:</w:t>
      </w:r>
    </w:p>
    <w:p w:rsidR="008B71A0" w:rsidRPr="008B71A0" w:rsidRDefault="008B71A0" w:rsidP="00DB0558">
      <w:pPr>
        <w:pStyle w:val="22"/>
        <w:ind w:firstLine="709"/>
        <w:rPr>
          <w:lang w:val="uk-UA"/>
        </w:rPr>
      </w:pPr>
    </w:p>
    <w:p w:rsidR="005172A7" w:rsidRPr="00C9343A" w:rsidRDefault="000B2EF4" w:rsidP="00DB0558">
      <w:pPr>
        <w:pStyle w:val="22"/>
        <w:tabs>
          <w:tab w:val="right" w:pos="9360"/>
        </w:tabs>
        <w:ind w:firstLine="709"/>
      </w:pPr>
      <w:r w:rsidRPr="00C9343A">
        <w:rPr>
          <w:position w:val="-30"/>
        </w:rPr>
        <w:object w:dxaOrig="2880" w:dyaOrig="680">
          <v:shape id="_x0000_i1139" type="#_x0000_t75" style="width:2in;height:33.75pt" o:ole="">
            <v:imagedata r:id="rId235" o:title=""/>
          </v:shape>
          <o:OLEObject Type="Embed" ProgID="Equation.3" ShapeID="_x0000_i1139" DrawAspect="Content" ObjectID="_1458552846" r:id="rId236"/>
        </w:object>
      </w:r>
      <w:r w:rsidR="00DB0558">
        <w:t xml:space="preserve"> </w:t>
      </w:r>
      <w:r w:rsidR="005172A7" w:rsidRPr="00C9343A">
        <w:t>(5.2.6)</w:t>
      </w:r>
    </w:p>
    <w:p w:rsidR="008B71A0" w:rsidRDefault="008B71A0" w:rsidP="00DB0558">
      <w:pPr>
        <w:pStyle w:val="22"/>
        <w:ind w:firstLine="709"/>
        <w:rPr>
          <w:lang w:val="uk-UA"/>
        </w:rPr>
      </w:pPr>
    </w:p>
    <w:p w:rsidR="005172A7" w:rsidRPr="00C9343A" w:rsidRDefault="005172A7" w:rsidP="00DB0558">
      <w:pPr>
        <w:pStyle w:val="22"/>
        <w:ind w:firstLine="709"/>
      </w:pPr>
      <w:r w:rsidRPr="00C9343A">
        <w:t>Подставляя численные значения в (5.2.6) имеем:</w:t>
      </w:r>
    </w:p>
    <w:p w:rsidR="005172A7" w:rsidRPr="00C9343A" w:rsidRDefault="000B2EF4" w:rsidP="00DB0558">
      <w:pPr>
        <w:pStyle w:val="22"/>
        <w:ind w:firstLine="709"/>
      </w:pPr>
      <w:r w:rsidRPr="00C9343A">
        <w:rPr>
          <w:position w:val="-24"/>
        </w:rPr>
        <w:object w:dxaOrig="4380" w:dyaOrig="620">
          <v:shape id="_x0000_i1140" type="#_x0000_t75" style="width:219pt;height:30.75pt" o:ole="">
            <v:imagedata r:id="rId237" o:title=""/>
          </v:shape>
          <o:OLEObject Type="Embed" ProgID="Equation.3" ShapeID="_x0000_i1140" DrawAspect="Content" ObjectID="_1458552847" r:id="rId238"/>
        </w:object>
      </w:r>
    </w:p>
    <w:p w:rsidR="005172A7" w:rsidRPr="00C9343A" w:rsidRDefault="000B2EF4" w:rsidP="00DB0558">
      <w:pPr>
        <w:pStyle w:val="22"/>
        <w:tabs>
          <w:tab w:val="right" w:pos="9360"/>
        </w:tabs>
        <w:ind w:firstLine="709"/>
      </w:pPr>
      <w:r w:rsidRPr="00C9343A">
        <w:rPr>
          <w:position w:val="-24"/>
        </w:rPr>
        <w:object w:dxaOrig="4280" w:dyaOrig="620">
          <v:shape id="_x0000_i1141" type="#_x0000_t75" style="width:213.75pt;height:30.75pt" o:ole="">
            <v:imagedata r:id="rId239" o:title=""/>
          </v:shape>
          <o:OLEObject Type="Embed" ProgID="Equation.3" ShapeID="_x0000_i1141" DrawAspect="Content" ObjectID="_1458552848" r:id="rId240"/>
        </w:object>
      </w:r>
      <w:r w:rsidR="00DB0558">
        <w:t xml:space="preserve"> </w:t>
      </w:r>
      <w:r w:rsidR="005172A7" w:rsidRPr="00C9343A">
        <w:t>(5.2.7)</w:t>
      </w:r>
    </w:p>
    <w:p w:rsidR="005172A7" w:rsidRPr="00C9343A" w:rsidRDefault="000B2EF4" w:rsidP="00DB0558">
      <w:pPr>
        <w:pStyle w:val="22"/>
        <w:ind w:firstLine="709"/>
        <w:rPr>
          <w:lang w:val="en-US"/>
        </w:rPr>
      </w:pPr>
      <w:r w:rsidRPr="00C9343A">
        <w:rPr>
          <w:position w:val="-28"/>
        </w:rPr>
        <w:object w:dxaOrig="4320" w:dyaOrig="660">
          <v:shape id="_x0000_i1142" type="#_x0000_t75" style="width:3in;height:33pt" o:ole="">
            <v:imagedata r:id="rId241" o:title=""/>
          </v:shape>
          <o:OLEObject Type="Embed" ProgID="Equation.3" ShapeID="_x0000_i1142" DrawAspect="Content" ObjectID="_1458552849" r:id="rId242"/>
        </w:object>
      </w:r>
    </w:p>
    <w:p w:rsidR="005172A7" w:rsidRPr="00C9343A" w:rsidRDefault="008625A7" w:rsidP="00DB0558">
      <w:pPr>
        <w:pStyle w:val="22"/>
        <w:ind w:firstLine="709"/>
        <w:rPr>
          <w:b/>
          <w:bCs/>
        </w:rPr>
      </w:pPr>
      <w:r>
        <w:rPr>
          <w:noProof/>
        </w:rPr>
        <w:pict>
          <v:group id="_x0000_s1338" style="position:absolute;left:0;text-align:left;margin-left:0;margin-top:.9pt;width:279pt;height:2in;z-index:251662848;mso-position-horizontal:center" coordorigin="3398,11867" coordsize="5580,2880">
            <v:rect id="_x0000_s1339" style="position:absolute;left:3578;top:12767;width:4320;height:1080"/>
            <v:oval id="_x0000_s1340" style="position:absolute;left:6998;top:12407;width:360;height:360"/>
            <v:oval id="_x0000_s1341" style="position:absolute;left:5558;top:12407;width:360;height:360"/>
            <v:oval id="_x0000_s1342" style="position:absolute;left:6278;top:12407;width:360;height:360"/>
            <v:oval id="_x0000_s1343" style="position:absolute;left:4838;top:12407;width:360;height:360"/>
            <v:oval id="_x0000_s1344" style="position:absolute;left:4118;top:12407;width:360;height:360"/>
            <v:oval id="_x0000_s1345" style="position:absolute;left:4118;top:13847;width:360;height:360"/>
            <v:oval id="_x0000_s1346" style="position:absolute;left:4838;top:13847;width:360;height:360"/>
            <v:oval id="_x0000_s1347" style="position:absolute;left:5558;top:13847;width:360;height:360"/>
            <v:oval id="_x0000_s1348" style="position:absolute;left:6278;top:13847;width:360;height:360"/>
            <v:oval id="_x0000_s1349" style="position:absolute;left:6998;top:13847;width:360;height:360"/>
            <v:line id="_x0000_s1350" style="position:absolute" from="7178,13847" to="7178,14747"/>
            <v:line id="_x0000_s1351" style="position:absolute" from="4298,13847" to="4298,14747"/>
            <v:line id="_x0000_s1352" style="position:absolute;flip:y" from="6278,12047" to="6278,12587"/>
            <v:line id="_x0000_s1353" style="position:absolute;flip:y" from="6638,12047" to="6638,12587"/>
            <v:line id="_x0000_s1354" style="position:absolute;flip:y" from="4478,12047" to="4478,12587"/>
            <v:line id="_x0000_s1355" style="position:absolute;flip:y" from="4838,12047" to="4838,12587"/>
            <v:line id="_x0000_s1356" style="position:absolute" from="3398,13307" to="8078,13307">
              <v:stroke dashstyle="longDashDot"/>
            </v:line>
            <v:line id="_x0000_s1357" style="position:absolute" from="4118,12587" to="7358,12587">
              <v:stroke dashstyle="longDashDotDot"/>
            </v:line>
            <v:line id="_x0000_s1358" style="position:absolute" from="4118,14027" to="7358,14027">
              <v:stroke dashstyle="longDashDotDot"/>
            </v:line>
            <v:line id="_x0000_s1359" style="position:absolute" from="7358,14027" to="8978,14027"/>
            <v:line id="_x0000_s1360" style="position:absolute" from="7358,12587" to="8978,12587"/>
            <v:line id="_x0000_s1361" style="position:absolute" from="8618,12587" to="8618,14027">
              <v:stroke startarrow="classic" startarrowwidth="narrow" endarrow="classic" endarrowwidth="narrow"/>
            </v:line>
            <v:line id="_x0000_s1362" style="position:absolute" from="6278,12227" to="6638,12227"/>
            <v:line id="_x0000_s1363" style="position:absolute" from="4478,12227" to="4838,12227"/>
            <v:line id="_x0000_s1364" style="position:absolute" from="4298,14567" to="7178,14567">
              <v:stroke startarrow="classic" startarrowwidth="narrow" endarrow="classic" endarrowwidth="narrow"/>
            </v:line>
            <v:line id="_x0000_s1365" style="position:absolute" from="3938,12227" to="4478,12227">
              <v:stroke endarrow="classic" endarrowwidth="narrow"/>
            </v:line>
            <v:line id="_x0000_s1366" style="position:absolute;flip:x" from="4838,12227" to="5378,12227">
              <v:stroke endarrow="classic" endarrowwidth="narrow"/>
            </v:line>
            <v:line id="_x0000_s1367" style="position:absolute" from="5738,12227" to="6278,12227">
              <v:stroke endarrow="classic" endarrowwidth="narrow"/>
            </v:line>
            <v:line id="_x0000_s1368" style="position:absolute;flip:x" from="6638,12227" to="7178,12227">
              <v:stroke endarrow="classic" endarrowwidth="narrow"/>
            </v:line>
            <v:shape id="_x0000_s1369" type="#_x0000_t202" style="position:absolute;left:6638;top:11867;width:540;height:540" filled="f" stroked="f">
              <v:textbox>
                <w:txbxContent>
                  <w:p w:rsidR="003D14BE" w:rsidRDefault="003D14BE" w:rsidP="008B71A0">
                    <w:pPr>
                      <w:pStyle w:val="aff4"/>
                      <w:rPr>
                        <w:lang w:val="en-US"/>
                      </w:rPr>
                    </w:pPr>
                    <w:r>
                      <w:rPr>
                        <w:lang w:val="en-US"/>
                      </w:rPr>
                      <w:t>d</w:t>
                    </w:r>
                  </w:p>
                </w:txbxContent>
              </v:textbox>
            </v:shape>
            <v:shape id="_x0000_s1370" type="#_x0000_t202" style="position:absolute;left:4835;top:11867;width:540;height:540" filled="f" stroked="f">
              <v:textbox>
                <w:txbxContent>
                  <w:p w:rsidR="003D14BE" w:rsidRDefault="003D14BE" w:rsidP="008B71A0">
                    <w:pPr>
                      <w:pStyle w:val="aff4"/>
                      <w:rPr>
                        <w:lang w:val="en-US"/>
                      </w:rPr>
                    </w:pPr>
                    <w:r>
                      <w:rPr>
                        <w:lang w:val="en-US"/>
                      </w:rPr>
                      <w:t>g</w:t>
                    </w:r>
                  </w:p>
                </w:txbxContent>
              </v:textbox>
            </v:shape>
            <v:shape id="_x0000_s1371" type="#_x0000_t202" style="position:absolute;left:5198;top:14027;width:720;height:540" filled="f" stroked="f">
              <v:textbox>
                <w:txbxContent>
                  <w:p w:rsidR="003D14BE" w:rsidRDefault="003D14BE" w:rsidP="008B71A0">
                    <w:pPr>
                      <w:pStyle w:val="aff4"/>
                      <w:rPr>
                        <w:lang w:val="en-US"/>
                      </w:rPr>
                    </w:pPr>
                    <w:r>
                      <w:rPr>
                        <w:lang w:val="en-US"/>
                      </w:rPr>
                      <w:t>l</w:t>
                    </w:r>
                  </w:p>
                </w:txbxContent>
              </v:textbox>
            </v:shape>
            <v:shape id="_x0000_s1372" type="#_x0000_t202" style="position:absolute;left:8258;top:12947;width:720;height:720" filled="f" stroked="f">
              <v:textbox style="layout-flow:vertical;mso-layout-flow-alt:bottom-to-top">
                <w:txbxContent>
                  <w:p w:rsidR="003D14BE" w:rsidRDefault="003D14BE" w:rsidP="008B71A0">
                    <w:pPr>
                      <w:pStyle w:val="aff4"/>
                      <w:rPr>
                        <w:lang w:val="en-US"/>
                      </w:rPr>
                    </w:pPr>
                    <w:r>
                      <w:rPr>
                        <w:lang w:val="en-US"/>
                      </w:rPr>
                      <w:t>D</w:t>
                    </w:r>
                  </w:p>
                </w:txbxContent>
              </v:textbox>
            </v:shape>
            <w10:wrap type="topAndBottom"/>
            <w10:anchorlock/>
          </v:group>
        </w:pict>
      </w:r>
      <w:r w:rsidR="005172A7" w:rsidRPr="00C9343A">
        <w:rPr>
          <w:b/>
          <w:bCs/>
        </w:rPr>
        <w:t>Рис. 5.2.1 Вид катушки индуктивности с сердечником</w:t>
      </w:r>
    </w:p>
    <w:p w:rsidR="00926E76" w:rsidRDefault="00926E76" w:rsidP="00DB0558">
      <w:pPr>
        <w:pStyle w:val="22"/>
        <w:ind w:firstLine="709"/>
      </w:pPr>
    </w:p>
    <w:p w:rsidR="005172A7" w:rsidRPr="00C9343A" w:rsidRDefault="005172A7" w:rsidP="00DB0558">
      <w:pPr>
        <w:pStyle w:val="22"/>
        <w:ind w:firstLine="709"/>
      </w:pPr>
      <w:r w:rsidRPr="00C9343A">
        <w:t>Теперь можно определить длину провода в катушках по формуле (5.2.8), в которой длину хвоста возьмём 2 см:</w:t>
      </w:r>
    </w:p>
    <w:p w:rsidR="005172A7" w:rsidRDefault="000B2EF4" w:rsidP="00DB0558">
      <w:pPr>
        <w:pStyle w:val="22"/>
        <w:tabs>
          <w:tab w:val="right" w:pos="9360"/>
        </w:tabs>
        <w:ind w:firstLine="709"/>
        <w:rPr>
          <w:lang w:val="uk-UA"/>
        </w:rPr>
      </w:pPr>
      <w:r w:rsidRPr="00C9343A">
        <w:rPr>
          <w:position w:val="-14"/>
        </w:rPr>
        <w:object w:dxaOrig="3360" w:dyaOrig="380">
          <v:shape id="_x0000_i1143" type="#_x0000_t75" style="width:168pt;height:18.75pt" o:ole="">
            <v:imagedata r:id="rId243" o:title=""/>
          </v:shape>
          <o:OLEObject Type="Embed" ProgID="Equation.3" ShapeID="_x0000_i1143" DrawAspect="Content" ObjectID="_1458552850" r:id="rId244"/>
        </w:object>
      </w:r>
      <w:r w:rsidR="00DB0558">
        <w:t xml:space="preserve"> </w:t>
      </w:r>
      <w:r w:rsidR="005172A7" w:rsidRPr="00C9343A">
        <w:t>(5.2.8)</w:t>
      </w:r>
    </w:p>
    <w:p w:rsidR="008B71A0" w:rsidRPr="008B71A0" w:rsidRDefault="008B71A0" w:rsidP="00DB0558">
      <w:pPr>
        <w:pStyle w:val="22"/>
        <w:tabs>
          <w:tab w:val="right" w:pos="9360"/>
        </w:tabs>
        <w:ind w:firstLine="709"/>
        <w:rPr>
          <w:lang w:val="uk-UA"/>
        </w:rPr>
      </w:pPr>
    </w:p>
    <w:p w:rsidR="005172A7" w:rsidRDefault="005172A7" w:rsidP="00DB0558">
      <w:pPr>
        <w:pStyle w:val="22"/>
        <w:ind w:firstLine="709"/>
        <w:rPr>
          <w:lang w:val="uk-UA"/>
        </w:rPr>
      </w:pPr>
      <w:r w:rsidRPr="00C9343A">
        <w:t>Подставив численные значения в (5.2.8) имеем:</w:t>
      </w:r>
    </w:p>
    <w:p w:rsidR="008B71A0" w:rsidRPr="008B71A0" w:rsidRDefault="008B71A0" w:rsidP="00DB0558">
      <w:pPr>
        <w:pStyle w:val="22"/>
        <w:ind w:firstLine="709"/>
        <w:rPr>
          <w:lang w:val="uk-UA"/>
        </w:rPr>
      </w:pPr>
    </w:p>
    <w:p w:rsidR="005172A7" w:rsidRPr="00C9343A" w:rsidRDefault="000B2EF4" w:rsidP="00DB0558">
      <w:pPr>
        <w:pStyle w:val="22"/>
        <w:ind w:firstLine="709"/>
      </w:pPr>
      <w:r w:rsidRPr="00C9343A">
        <w:rPr>
          <w:position w:val="-14"/>
        </w:rPr>
        <w:object w:dxaOrig="4020" w:dyaOrig="380">
          <v:shape id="_x0000_i1144" type="#_x0000_t75" style="width:201pt;height:18.75pt" o:ole="">
            <v:imagedata r:id="rId245" o:title=""/>
          </v:shape>
          <o:OLEObject Type="Embed" ProgID="Equation.3" ShapeID="_x0000_i1144" DrawAspect="Content" ObjectID="_1458552851" r:id="rId246"/>
        </w:object>
      </w:r>
    </w:p>
    <w:p w:rsidR="005172A7" w:rsidRPr="00C9343A" w:rsidRDefault="000B2EF4" w:rsidP="00DB0558">
      <w:pPr>
        <w:pStyle w:val="22"/>
        <w:tabs>
          <w:tab w:val="right" w:pos="9360"/>
        </w:tabs>
        <w:ind w:firstLine="709"/>
      </w:pPr>
      <w:r w:rsidRPr="00C9343A">
        <w:rPr>
          <w:position w:val="-14"/>
        </w:rPr>
        <w:object w:dxaOrig="4020" w:dyaOrig="380">
          <v:shape id="_x0000_i1145" type="#_x0000_t75" style="width:201pt;height:18.75pt" o:ole="">
            <v:imagedata r:id="rId247" o:title=""/>
          </v:shape>
          <o:OLEObject Type="Embed" ProgID="Equation.3" ShapeID="_x0000_i1145" DrawAspect="Content" ObjectID="_1458552852" r:id="rId248"/>
        </w:object>
      </w:r>
      <w:r w:rsidR="00DB0558">
        <w:t xml:space="preserve"> </w:t>
      </w:r>
      <w:r w:rsidR="005172A7" w:rsidRPr="00C9343A">
        <w:t>(5.2.9)</w:t>
      </w:r>
    </w:p>
    <w:p w:rsidR="005172A7" w:rsidRDefault="000B2EF4" w:rsidP="00DB0558">
      <w:pPr>
        <w:pStyle w:val="22"/>
        <w:ind w:firstLine="709"/>
        <w:rPr>
          <w:lang w:val="uk-UA"/>
        </w:rPr>
      </w:pPr>
      <w:r w:rsidRPr="00C9343A">
        <w:rPr>
          <w:position w:val="-14"/>
        </w:rPr>
        <w:object w:dxaOrig="4160" w:dyaOrig="380">
          <v:shape id="_x0000_i1146" type="#_x0000_t75" style="width:207.75pt;height:18.75pt" o:ole="">
            <v:imagedata r:id="rId249" o:title=""/>
          </v:shape>
          <o:OLEObject Type="Embed" ProgID="Equation.3" ShapeID="_x0000_i1146" DrawAspect="Content" ObjectID="_1458552853" r:id="rId250"/>
        </w:object>
      </w:r>
    </w:p>
    <w:p w:rsidR="008B71A0" w:rsidRPr="008B71A0" w:rsidRDefault="008B71A0" w:rsidP="00DB0558">
      <w:pPr>
        <w:pStyle w:val="22"/>
        <w:ind w:firstLine="709"/>
        <w:rPr>
          <w:lang w:val="uk-UA"/>
        </w:rPr>
      </w:pPr>
    </w:p>
    <w:p w:rsidR="005172A7" w:rsidRPr="00C9343A" w:rsidRDefault="005172A7" w:rsidP="00DB0558">
      <w:pPr>
        <w:pStyle w:val="22"/>
        <w:ind w:firstLine="709"/>
      </w:pPr>
      <w:r w:rsidRPr="00C9343A">
        <w:t>На этом конструктивный расчёт выходного фильтра заканчивается.</w:t>
      </w:r>
    </w:p>
    <w:p w:rsidR="005172A7" w:rsidRPr="00C9343A" w:rsidRDefault="005172A7" w:rsidP="00DB0558">
      <w:pPr>
        <w:pStyle w:val="22"/>
        <w:ind w:firstLine="709"/>
      </w:pPr>
    </w:p>
    <w:p w:rsidR="005172A7" w:rsidRPr="00C9343A" w:rsidRDefault="008B71A0" w:rsidP="008B71A0">
      <w:pPr>
        <w:pStyle w:val="2"/>
      </w:pPr>
      <w:bookmarkStart w:id="31" w:name="_Toc536496905"/>
      <w:r>
        <w:rPr>
          <w:lang w:val="uk-UA"/>
        </w:rPr>
        <w:br w:type="page"/>
      </w:r>
      <w:bookmarkStart w:id="32" w:name="_Toc254354959"/>
      <w:r>
        <w:rPr>
          <w:lang w:val="uk-UA"/>
        </w:rPr>
        <w:lastRenderedPageBreak/>
        <w:t xml:space="preserve">6. </w:t>
      </w:r>
      <w:r w:rsidRPr="00C9343A">
        <w:t xml:space="preserve">Выбор </w:t>
      </w:r>
      <w:r w:rsidR="005172A7" w:rsidRPr="00C9343A">
        <w:t>стандартных номиналов</w:t>
      </w:r>
      <w:bookmarkEnd w:id="31"/>
      <w:bookmarkEnd w:id="32"/>
    </w:p>
    <w:p w:rsidR="00926E76" w:rsidRDefault="00926E76" w:rsidP="00DB0558">
      <w:pPr>
        <w:pStyle w:val="22"/>
        <w:ind w:firstLine="709"/>
      </w:pPr>
    </w:p>
    <w:p w:rsidR="005172A7" w:rsidRPr="00C9343A" w:rsidRDefault="005172A7" w:rsidP="00DB0558">
      <w:pPr>
        <w:pStyle w:val="22"/>
        <w:ind w:firstLine="709"/>
      </w:pPr>
      <w:r w:rsidRPr="00C9343A">
        <w:t>В характерных радиочастотных каскадах передатчиков (генераторах с внешним возбуждением), применяются разнообразные радиодетали</w:t>
      </w:r>
      <w:r w:rsidR="00DB0558">
        <w:t xml:space="preserve"> - </w:t>
      </w:r>
      <w:r w:rsidRPr="00C9343A">
        <w:t xml:space="preserve">катушки индуктивности, отрезки полосковых и коаксиальных линий, конденсаторы, резисторы. Но поскольку расчётные значения номиналов получаются очень разные, то требуется подбор наиболее подходящего номинала из стандартных значений, причём не всегда можно обеспечить расчётное значение, поскольку иногда имеются ограничения на количество элементов, на вес и на стоимость радиопередатчика. Но, прежде всего при подборе элемента стандартного номинала нужно учитывать мгновенные амплитудные значения токов и напряжений, протекающих через элементы, мощность, проходящую через элементы, рассеиваемую мощность на элементах, электромагнитную совместимость и диапазот рабочих частот. Отметим также, что поскольку выходной фильтр должен иметь значения номиналов входящих в него элементов в соответствии расчётными, то точность подбора каждой ёмкости обеспечивается посредством параллельного включения двух конденсаторов, один и из которых выбирается чуть меньше рассчитанного номинала (например </w:t>
      </w:r>
      <w:r w:rsidRPr="00C9343A">
        <w:rPr>
          <w:i/>
          <w:iCs/>
        </w:rPr>
        <w:t>С</w:t>
      </w:r>
      <w:r w:rsidRPr="00C9343A">
        <w:rPr>
          <w:vertAlign w:val="subscript"/>
        </w:rPr>
        <w:t>1</w:t>
      </w:r>
      <w:r w:rsidRPr="00C9343A">
        <w:t xml:space="preserve">) а другой подстроечный для точной настройки (например, </w:t>
      </w:r>
      <w:r w:rsidR="000B2EF4" w:rsidRPr="00C9343A">
        <w:rPr>
          <w:position w:val="-10"/>
        </w:rPr>
        <w:object w:dxaOrig="300" w:dyaOrig="360">
          <v:shape id="_x0000_i1147" type="#_x0000_t75" style="width:15pt;height:18pt" o:ole="">
            <v:imagedata r:id="rId251" o:title=""/>
          </v:shape>
          <o:OLEObject Type="Embed" ProgID="Equation.3" ShapeID="_x0000_i1147" DrawAspect="Content" ObjectID="_1458552854" r:id="rId252"/>
        </w:object>
      </w:r>
      <w:r w:rsidRPr="00C9343A">
        <w:t>).</w:t>
      </w:r>
    </w:p>
    <w:p w:rsidR="005172A7" w:rsidRPr="00C9343A" w:rsidRDefault="005172A7" w:rsidP="00DB0558">
      <w:pPr>
        <w:pStyle w:val="22"/>
        <w:ind w:firstLine="709"/>
      </w:pPr>
      <w:r w:rsidRPr="00C9343A">
        <w:t>В нашем оконечном мощном каскаде связного передатчика с ЧМ, в результате расчётов были получены следующие значения номиналов:</w:t>
      </w:r>
    </w:p>
    <w:p w:rsidR="005172A7" w:rsidRPr="00C9343A" w:rsidRDefault="005172A7" w:rsidP="00DB0558">
      <w:pPr>
        <w:pStyle w:val="22"/>
        <w:ind w:firstLine="709"/>
        <w:rPr>
          <w:b/>
          <w:bCs/>
          <w:u w:val="single"/>
        </w:rPr>
      </w:pPr>
      <w:r w:rsidRPr="00C9343A">
        <w:rPr>
          <w:b/>
          <w:bCs/>
          <w:u w:val="single"/>
        </w:rPr>
        <w:t>Резисторы:</w:t>
      </w:r>
    </w:p>
    <w:p w:rsidR="008B71A0" w:rsidRDefault="008B71A0" w:rsidP="00DB0558">
      <w:pPr>
        <w:pStyle w:val="22"/>
        <w:ind w:firstLine="709"/>
        <w:rPr>
          <w:lang w:val="uk-UA"/>
        </w:rPr>
      </w:pPr>
    </w:p>
    <w:p w:rsidR="005172A7" w:rsidRPr="00C9343A" w:rsidRDefault="005172A7" w:rsidP="00DB0558">
      <w:pPr>
        <w:pStyle w:val="22"/>
        <w:ind w:firstLine="709"/>
      </w:pPr>
      <w:r w:rsidRPr="00C9343A">
        <w:rPr>
          <w:lang w:val="en-US"/>
        </w:rPr>
        <w:t>R</w:t>
      </w:r>
      <w:r w:rsidRPr="00C9343A">
        <w:rPr>
          <w:vertAlign w:val="subscript"/>
        </w:rPr>
        <w:t>1</w:t>
      </w:r>
      <w:r w:rsidRPr="00C9343A">
        <w:t xml:space="preserve"> = 61,17 Ом;</w:t>
      </w:r>
      <w:r w:rsidR="00DB0558">
        <w:t xml:space="preserve"> </w:t>
      </w:r>
      <w:r w:rsidRPr="00C9343A">
        <w:rPr>
          <w:lang w:val="en-US"/>
        </w:rPr>
        <w:t>R</w:t>
      </w:r>
      <w:r w:rsidRPr="00C9343A">
        <w:rPr>
          <w:vertAlign w:val="subscript"/>
        </w:rPr>
        <w:t>2</w:t>
      </w:r>
      <w:r w:rsidRPr="00C9343A">
        <w:t xml:space="preserve"> =2,34 Ом;</w:t>
      </w:r>
      <w:r w:rsidR="00DB0558">
        <w:t xml:space="preserve"> </w:t>
      </w:r>
      <w:r w:rsidRPr="00C9343A">
        <w:rPr>
          <w:lang w:val="en-US"/>
        </w:rPr>
        <w:t>R</w:t>
      </w:r>
      <w:r w:rsidRPr="00C9343A">
        <w:rPr>
          <w:vertAlign w:val="subscript"/>
        </w:rPr>
        <w:t>доп</w:t>
      </w:r>
      <w:r w:rsidRPr="00C9343A">
        <w:t xml:space="preserve"> = 9,478 Ом</w:t>
      </w:r>
    </w:p>
    <w:p w:rsidR="008B71A0" w:rsidRDefault="008B71A0" w:rsidP="00DB0558">
      <w:pPr>
        <w:pStyle w:val="22"/>
        <w:ind w:firstLine="709"/>
        <w:rPr>
          <w:b/>
          <w:bCs/>
          <w:u w:val="single"/>
          <w:lang w:val="uk-UA"/>
        </w:rPr>
      </w:pPr>
    </w:p>
    <w:p w:rsidR="005172A7" w:rsidRPr="00C9343A" w:rsidRDefault="005172A7" w:rsidP="00DB0558">
      <w:pPr>
        <w:pStyle w:val="22"/>
        <w:ind w:firstLine="709"/>
        <w:rPr>
          <w:b/>
          <w:bCs/>
          <w:u w:val="single"/>
        </w:rPr>
      </w:pPr>
      <w:r w:rsidRPr="00C9343A">
        <w:rPr>
          <w:b/>
          <w:bCs/>
          <w:u w:val="single"/>
        </w:rPr>
        <w:t>Конденсаторы:</w:t>
      </w:r>
    </w:p>
    <w:p w:rsidR="008B71A0" w:rsidRDefault="008B71A0" w:rsidP="00DB0558">
      <w:pPr>
        <w:pStyle w:val="22"/>
        <w:ind w:firstLine="709"/>
        <w:rPr>
          <w:lang w:val="uk-UA"/>
        </w:rPr>
      </w:pPr>
    </w:p>
    <w:p w:rsidR="005172A7" w:rsidRPr="00C9343A" w:rsidRDefault="005172A7" w:rsidP="008B71A0">
      <w:pPr>
        <w:ind w:firstLine="709"/>
      </w:pPr>
      <w:r w:rsidRPr="00C9343A">
        <w:t>С</w:t>
      </w:r>
      <w:r w:rsidRPr="00C9343A">
        <w:rPr>
          <w:vertAlign w:val="subscript"/>
        </w:rPr>
        <w:t>бл</w:t>
      </w:r>
      <w:r w:rsidRPr="00C9343A">
        <w:t xml:space="preserve"> = 73,56 пФ;</w:t>
      </w:r>
      <w:r w:rsidR="00DB0558">
        <w:t xml:space="preserve"> </w:t>
      </w:r>
      <w:r w:rsidRPr="00C9343A">
        <w:t>С</w:t>
      </w:r>
      <w:r w:rsidRPr="00C9343A">
        <w:rPr>
          <w:vertAlign w:val="subscript"/>
        </w:rPr>
        <w:t>бл1</w:t>
      </w:r>
      <w:r w:rsidRPr="00C9343A">
        <w:t xml:space="preserve"> = 39,187 нФ;</w:t>
      </w:r>
      <w:r w:rsidR="00DB0558">
        <w:t xml:space="preserve"> </w:t>
      </w:r>
      <w:r w:rsidRPr="00C9343A">
        <w:t>С</w:t>
      </w:r>
      <w:r w:rsidRPr="00C9343A">
        <w:rPr>
          <w:vertAlign w:val="subscript"/>
        </w:rPr>
        <w:t>бл2</w:t>
      </w:r>
      <w:r w:rsidRPr="00C9343A">
        <w:t xml:space="preserve"> = 195,95 пФ;</w:t>
      </w:r>
      <w:r w:rsidR="00DB0558">
        <w:t xml:space="preserve"> </w:t>
      </w:r>
      <w:r w:rsidRPr="00C9343A">
        <w:t>С</w:t>
      </w:r>
      <w:r w:rsidRPr="00C9343A">
        <w:rPr>
          <w:vertAlign w:val="subscript"/>
        </w:rPr>
        <w:t>1</w:t>
      </w:r>
      <w:r w:rsidR="00341BC3">
        <w:t xml:space="preserve"> = 39,74 пФ; </w:t>
      </w:r>
      <w:r w:rsidRPr="00C9343A">
        <w:t>С</w:t>
      </w:r>
      <w:r w:rsidRPr="00C9343A">
        <w:rPr>
          <w:vertAlign w:val="subscript"/>
        </w:rPr>
        <w:t>3</w:t>
      </w:r>
      <w:r w:rsidRPr="00C9343A">
        <w:t xml:space="preserve"> = 76,35 пФ;</w:t>
      </w:r>
      <w:r w:rsidR="00DB0558">
        <w:t xml:space="preserve"> </w:t>
      </w:r>
      <w:r w:rsidRPr="00C9343A">
        <w:t>С</w:t>
      </w:r>
      <w:r w:rsidRPr="00C9343A">
        <w:rPr>
          <w:vertAlign w:val="subscript"/>
        </w:rPr>
        <w:t>5</w:t>
      </w:r>
      <w:r w:rsidRPr="00C9343A">
        <w:t xml:space="preserve"> = 65,34 пФ;</w:t>
      </w:r>
    </w:p>
    <w:p w:rsidR="005172A7" w:rsidRPr="00C9343A" w:rsidRDefault="005172A7" w:rsidP="00DB0558">
      <w:pPr>
        <w:pStyle w:val="22"/>
        <w:ind w:firstLine="709"/>
        <w:rPr>
          <w:b/>
          <w:bCs/>
          <w:u w:val="single"/>
        </w:rPr>
      </w:pPr>
      <w:r w:rsidRPr="00C9343A">
        <w:rPr>
          <w:b/>
          <w:bCs/>
          <w:u w:val="single"/>
        </w:rPr>
        <w:t>Катушки индуктивности:</w:t>
      </w:r>
    </w:p>
    <w:p w:rsidR="008B71A0" w:rsidRDefault="008B71A0" w:rsidP="00DB0558">
      <w:pPr>
        <w:pStyle w:val="22"/>
        <w:ind w:firstLine="709"/>
        <w:rPr>
          <w:lang w:val="uk-UA"/>
        </w:rPr>
      </w:pPr>
    </w:p>
    <w:p w:rsidR="005172A7" w:rsidRPr="00C9343A" w:rsidRDefault="005172A7" w:rsidP="00DB0558">
      <w:pPr>
        <w:pStyle w:val="22"/>
        <w:ind w:firstLine="709"/>
      </w:pPr>
      <w:r w:rsidRPr="00C9343A">
        <w:rPr>
          <w:lang w:val="en-US"/>
        </w:rPr>
        <w:t>L</w:t>
      </w:r>
      <w:r w:rsidRPr="00C9343A">
        <w:rPr>
          <w:vertAlign w:val="subscript"/>
        </w:rPr>
        <w:t>бл</w:t>
      </w:r>
      <w:r w:rsidRPr="00C9343A">
        <w:t xml:space="preserve"> = 14,657 мкГн;</w:t>
      </w:r>
      <w:r w:rsidR="00DB0558">
        <w:t xml:space="preserve"> </w:t>
      </w:r>
      <w:r w:rsidRPr="00C9343A">
        <w:rPr>
          <w:lang w:val="en-US"/>
        </w:rPr>
        <w:t>L</w:t>
      </w:r>
      <w:r w:rsidRPr="00C9343A">
        <w:rPr>
          <w:vertAlign w:val="subscript"/>
        </w:rPr>
        <w:t>2</w:t>
      </w:r>
      <w:r w:rsidRPr="00C9343A">
        <w:t xml:space="preserve"> = 0,44 мкГн;</w:t>
      </w:r>
      <w:r w:rsidR="00DB0558">
        <w:t xml:space="preserve"> </w:t>
      </w:r>
      <w:r w:rsidRPr="00C9343A">
        <w:rPr>
          <w:lang w:val="en-US"/>
        </w:rPr>
        <w:t>L</w:t>
      </w:r>
      <w:r w:rsidRPr="00C9343A">
        <w:rPr>
          <w:vertAlign w:val="subscript"/>
        </w:rPr>
        <w:t>4</w:t>
      </w:r>
      <w:r w:rsidRPr="00C9343A">
        <w:t xml:space="preserve"> = 0,513 мкГн;</w:t>
      </w:r>
      <w:r w:rsidR="00DB0558">
        <w:t xml:space="preserve"> </w:t>
      </w:r>
      <w:r w:rsidRPr="00C9343A">
        <w:rPr>
          <w:lang w:val="en-US"/>
        </w:rPr>
        <w:t>L</w:t>
      </w:r>
      <w:r w:rsidRPr="00C9343A">
        <w:rPr>
          <w:vertAlign w:val="subscript"/>
        </w:rPr>
        <w:t>6</w:t>
      </w:r>
      <w:r w:rsidRPr="00C9343A">
        <w:t xml:space="preserve"> = 0,2679 мкГн;</w:t>
      </w:r>
    </w:p>
    <w:p w:rsidR="008B71A0" w:rsidRDefault="008B71A0" w:rsidP="00DB0558">
      <w:pPr>
        <w:pStyle w:val="22"/>
        <w:ind w:firstLine="709"/>
        <w:rPr>
          <w:u w:val="single"/>
          <w:lang w:val="uk-UA"/>
        </w:rPr>
      </w:pPr>
    </w:p>
    <w:p w:rsidR="005172A7" w:rsidRPr="00C9343A" w:rsidRDefault="005172A7" w:rsidP="00DB0558">
      <w:pPr>
        <w:pStyle w:val="22"/>
        <w:ind w:firstLine="709"/>
        <w:rPr>
          <w:u w:val="single"/>
        </w:rPr>
      </w:pPr>
      <w:r w:rsidRPr="00C9343A">
        <w:rPr>
          <w:u w:val="single"/>
        </w:rPr>
        <w:t>После выбора элементов с номиналами из стандартного ряда:</w:t>
      </w:r>
    </w:p>
    <w:p w:rsidR="005172A7" w:rsidRPr="00C9343A" w:rsidRDefault="005172A7" w:rsidP="00DB0558">
      <w:pPr>
        <w:pStyle w:val="22"/>
        <w:ind w:firstLine="709"/>
        <w:rPr>
          <w:b/>
          <w:bCs/>
          <w:u w:val="single"/>
        </w:rPr>
      </w:pPr>
      <w:r w:rsidRPr="00C9343A">
        <w:rPr>
          <w:b/>
          <w:bCs/>
          <w:u w:val="single"/>
        </w:rPr>
        <w:t>Резисторы:</w:t>
      </w:r>
    </w:p>
    <w:p w:rsidR="005172A7" w:rsidRPr="00C9343A" w:rsidRDefault="005172A7" w:rsidP="00DB0558">
      <w:pPr>
        <w:pStyle w:val="22"/>
        <w:ind w:firstLine="709"/>
      </w:pPr>
      <w:r w:rsidRPr="00C9343A">
        <w:rPr>
          <w:lang w:val="en-US"/>
        </w:rPr>
        <w:t>R</w:t>
      </w:r>
      <w:r w:rsidRPr="00C9343A">
        <w:rPr>
          <w:vertAlign w:val="subscript"/>
        </w:rPr>
        <w:t>1</w:t>
      </w:r>
      <w:r w:rsidRPr="00C9343A">
        <w:t xml:space="preserve"> =</w:t>
      </w:r>
      <w:r w:rsidR="00DB0558">
        <w:t xml:space="preserve"> </w:t>
      </w:r>
      <w:r w:rsidRPr="00C9343A">
        <w:t>Ом;</w:t>
      </w:r>
      <w:r w:rsidR="00DB0558">
        <w:t xml:space="preserve"> </w:t>
      </w:r>
      <w:r w:rsidRPr="00C9343A">
        <w:rPr>
          <w:lang w:val="en-US"/>
        </w:rPr>
        <w:t>R</w:t>
      </w:r>
      <w:r w:rsidRPr="00C9343A">
        <w:rPr>
          <w:vertAlign w:val="subscript"/>
        </w:rPr>
        <w:t>2</w:t>
      </w:r>
      <w:r w:rsidRPr="00C9343A">
        <w:t xml:space="preserve"> =</w:t>
      </w:r>
      <w:r w:rsidR="00DB0558">
        <w:t xml:space="preserve"> </w:t>
      </w:r>
      <w:r w:rsidRPr="00C9343A">
        <w:t>Ом;</w:t>
      </w:r>
      <w:r w:rsidR="00DB0558">
        <w:t xml:space="preserve"> </w:t>
      </w:r>
      <w:r w:rsidRPr="00C9343A">
        <w:rPr>
          <w:lang w:val="en-US"/>
        </w:rPr>
        <w:t>R</w:t>
      </w:r>
      <w:r w:rsidRPr="00C9343A">
        <w:rPr>
          <w:vertAlign w:val="subscript"/>
        </w:rPr>
        <w:t>доп</w:t>
      </w:r>
      <w:r w:rsidRPr="00C9343A">
        <w:t xml:space="preserve"> =</w:t>
      </w:r>
      <w:r w:rsidR="00DB0558">
        <w:t xml:space="preserve"> </w:t>
      </w:r>
      <w:r w:rsidRPr="00C9343A">
        <w:t>Ом</w:t>
      </w:r>
    </w:p>
    <w:p w:rsidR="005172A7" w:rsidRPr="00C9343A" w:rsidRDefault="005172A7" w:rsidP="00DB0558">
      <w:pPr>
        <w:pStyle w:val="22"/>
        <w:ind w:firstLine="709"/>
        <w:rPr>
          <w:b/>
          <w:bCs/>
          <w:u w:val="single"/>
        </w:rPr>
      </w:pPr>
      <w:r w:rsidRPr="00C9343A">
        <w:rPr>
          <w:b/>
          <w:bCs/>
          <w:u w:val="single"/>
        </w:rPr>
        <w:t>Конденсаторы:</w:t>
      </w:r>
    </w:p>
    <w:p w:rsidR="008B71A0" w:rsidRDefault="008B71A0" w:rsidP="00DB0558">
      <w:pPr>
        <w:pStyle w:val="22"/>
        <w:ind w:firstLine="709"/>
        <w:rPr>
          <w:lang w:val="uk-UA"/>
        </w:rPr>
      </w:pPr>
    </w:p>
    <w:p w:rsidR="005172A7" w:rsidRPr="00C9343A" w:rsidRDefault="005172A7" w:rsidP="00DB0558">
      <w:pPr>
        <w:pStyle w:val="22"/>
        <w:ind w:firstLine="709"/>
      </w:pPr>
      <w:r w:rsidRPr="00C9343A">
        <w:t>С</w:t>
      </w:r>
      <w:r w:rsidRPr="00C9343A">
        <w:rPr>
          <w:vertAlign w:val="subscript"/>
        </w:rPr>
        <w:t>бл</w:t>
      </w:r>
      <w:r w:rsidRPr="00C9343A">
        <w:t xml:space="preserve"> =</w:t>
      </w:r>
      <w:r w:rsidR="00DB0558">
        <w:t xml:space="preserve"> </w:t>
      </w:r>
      <w:r w:rsidRPr="00C9343A">
        <w:t>пФ;</w:t>
      </w:r>
      <w:r w:rsidR="00DB0558">
        <w:t xml:space="preserve"> </w:t>
      </w:r>
      <w:r w:rsidRPr="00C9343A">
        <w:t>С</w:t>
      </w:r>
      <w:r w:rsidRPr="00C9343A">
        <w:rPr>
          <w:vertAlign w:val="subscript"/>
        </w:rPr>
        <w:t>бл1</w:t>
      </w:r>
      <w:r w:rsidR="00DB0558">
        <w:t xml:space="preserve"> </w:t>
      </w:r>
      <w:r w:rsidRPr="00C9343A">
        <w:t>нФ;</w:t>
      </w:r>
      <w:r w:rsidR="00DB0558">
        <w:t xml:space="preserve"> </w:t>
      </w:r>
      <w:r w:rsidRPr="00C9343A">
        <w:t>С</w:t>
      </w:r>
      <w:r w:rsidRPr="00C9343A">
        <w:rPr>
          <w:vertAlign w:val="subscript"/>
        </w:rPr>
        <w:t>бл2</w:t>
      </w:r>
      <w:r w:rsidRPr="00C9343A">
        <w:t xml:space="preserve"> =</w:t>
      </w:r>
      <w:r w:rsidR="00DB0558">
        <w:t xml:space="preserve"> </w:t>
      </w:r>
      <w:r w:rsidRPr="00C9343A">
        <w:t>пФ;</w:t>
      </w:r>
    </w:p>
    <w:p w:rsidR="005172A7" w:rsidRPr="00C9343A" w:rsidRDefault="005172A7" w:rsidP="00DB0558">
      <w:pPr>
        <w:pStyle w:val="22"/>
        <w:ind w:firstLine="709"/>
      </w:pPr>
      <w:r w:rsidRPr="00C9343A">
        <w:t>С</w:t>
      </w:r>
      <w:r w:rsidRPr="00C9343A">
        <w:rPr>
          <w:vertAlign w:val="subscript"/>
        </w:rPr>
        <w:t>1</w:t>
      </w:r>
      <w:r w:rsidRPr="00C9343A">
        <w:t xml:space="preserve"> = 39,74</w:t>
      </w:r>
      <w:r w:rsidR="00DB0558">
        <w:t xml:space="preserve"> </w:t>
      </w:r>
      <w:r w:rsidRPr="00C9343A">
        <w:t>пФ;</w:t>
      </w:r>
      <w:r w:rsidR="00DB0558">
        <w:t xml:space="preserve"> </w:t>
      </w:r>
      <w:r w:rsidRPr="00C9343A">
        <w:t>С</w:t>
      </w:r>
      <w:r w:rsidRPr="00C9343A">
        <w:rPr>
          <w:vertAlign w:val="subscript"/>
        </w:rPr>
        <w:t>3</w:t>
      </w:r>
      <w:r w:rsidRPr="00C9343A">
        <w:t xml:space="preserve"> = 76,35</w:t>
      </w:r>
      <w:r w:rsidR="00DB0558">
        <w:t xml:space="preserve"> </w:t>
      </w:r>
      <w:r w:rsidRPr="00C9343A">
        <w:t>пФ;</w:t>
      </w:r>
      <w:r w:rsidR="00DB0558">
        <w:t xml:space="preserve"> </w:t>
      </w:r>
      <w:r w:rsidRPr="00C9343A">
        <w:t>С</w:t>
      </w:r>
      <w:r w:rsidRPr="00C9343A">
        <w:rPr>
          <w:vertAlign w:val="subscript"/>
        </w:rPr>
        <w:t>5</w:t>
      </w:r>
      <w:r w:rsidRPr="00C9343A">
        <w:t xml:space="preserve"> = 65,34</w:t>
      </w:r>
      <w:r w:rsidR="00DB0558">
        <w:t xml:space="preserve"> </w:t>
      </w:r>
      <w:r w:rsidRPr="00C9343A">
        <w:t>пФ;</w:t>
      </w:r>
    </w:p>
    <w:p w:rsidR="005172A7" w:rsidRPr="00C9343A" w:rsidRDefault="000B2EF4" w:rsidP="00DB0558">
      <w:pPr>
        <w:pStyle w:val="22"/>
        <w:ind w:firstLine="709"/>
      </w:pPr>
      <w:r w:rsidRPr="00C9343A">
        <w:rPr>
          <w:position w:val="-10"/>
        </w:rPr>
        <w:object w:dxaOrig="300" w:dyaOrig="360">
          <v:shape id="_x0000_i1148" type="#_x0000_t75" style="width:15pt;height:18pt" o:ole="">
            <v:imagedata r:id="rId253" o:title=""/>
          </v:shape>
          <o:OLEObject Type="Embed" ProgID="Equation.3" ShapeID="_x0000_i1148" DrawAspect="Content" ObjectID="_1458552855" r:id="rId254"/>
        </w:object>
      </w:r>
      <w:r w:rsidR="005172A7" w:rsidRPr="00C9343A">
        <w:t>=</w:t>
      </w:r>
      <w:r w:rsidR="00DB0558">
        <w:t xml:space="preserve"> </w:t>
      </w:r>
      <w:r w:rsidR="005172A7" w:rsidRPr="00C9343A">
        <w:t>пФ;</w:t>
      </w:r>
      <w:r w:rsidR="00DB0558">
        <w:t xml:space="preserve"> </w:t>
      </w:r>
      <w:r w:rsidRPr="00C9343A">
        <w:rPr>
          <w:position w:val="-12"/>
        </w:rPr>
        <w:object w:dxaOrig="300" w:dyaOrig="380">
          <v:shape id="_x0000_i1149" type="#_x0000_t75" style="width:15pt;height:18.75pt" o:ole="">
            <v:imagedata r:id="rId255" o:title=""/>
          </v:shape>
          <o:OLEObject Type="Embed" ProgID="Equation.3" ShapeID="_x0000_i1149" DrawAspect="Content" ObjectID="_1458552856" r:id="rId256"/>
        </w:object>
      </w:r>
      <w:r w:rsidR="005172A7" w:rsidRPr="00C9343A">
        <w:t>=</w:t>
      </w:r>
      <w:r w:rsidR="00DB0558">
        <w:t xml:space="preserve"> </w:t>
      </w:r>
      <w:r w:rsidR="005172A7" w:rsidRPr="00C9343A">
        <w:t>пФ;</w:t>
      </w:r>
      <w:r w:rsidR="00DB0558">
        <w:t xml:space="preserve"> </w:t>
      </w:r>
      <w:r w:rsidRPr="00C9343A">
        <w:rPr>
          <w:position w:val="-12"/>
        </w:rPr>
        <w:object w:dxaOrig="300" w:dyaOrig="380">
          <v:shape id="_x0000_i1150" type="#_x0000_t75" style="width:15pt;height:18.75pt" o:ole="">
            <v:imagedata r:id="rId257" o:title=""/>
          </v:shape>
          <o:OLEObject Type="Embed" ProgID="Equation.3" ShapeID="_x0000_i1150" DrawAspect="Content" ObjectID="_1458552857" r:id="rId258"/>
        </w:object>
      </w:r>
      <w:r w:rsidR="005172A7" w:rsidRPr="00C9343A">
        <w:t>=</w:t>
      </w:r>
      <w:r w:rsidR="00DB0558">
        <w:t xml:space="preserve"> </w:t>
      </w:r>
      <w:r w:rsidR="005172A7" w:rsidRPr="00C9343A">
        <w:t>пФ;</w:t>
      </w:r>
    </w:p>
    <w:p w:rsidR="008B71A0" w:rsidRDefault="008B71A0" w:rsidP="00DB0558">
      <w:pPr>
        <w:pStyle w:val="22"/>
        <w:ind w:firstLine="709"/>
        <w:rPr>
          <w:b/>
          <w:bCs/>
          <w:u w:val="single"/>
          <w:lang w:val="uk-UA"/>
        </w:rPr>
      </w:pPr>
    </w:p>
    <w:p w:rsidR="005172A7" w:rsidRPr="00C9343A" w:rsidRDefault="005172A7" w:rsidP="00DB0558">
      <w:pPr>
        <w:pStyle w:val="22"/>
        <w:ind w:firstLine="709"/>
        <w:rPr>
          <w:b/>
          <w:bCs/>
          <w:u w:val="single"/>
        </w:rPr>
      </w:pPr>
      <w:r w:rsidRPr="00C9343A">
        <w:rPr>
          <w:b/>
          <w:bCs/>
          <w:u w:val="single"/>
        </w:rPr>
        <w:t>Катушки индуктивности:</w:t>
      </w:r>
    </w:p>
    <w:p w:rsidR="005172A7" w:rsidRPr="00C9343A" w:rsidRDefault="005172A7" w:rsidP="008B71A0">
      <w:pPr>
        <w:ind w:firstLine="709"/>
      </w:pPr>
      <w:r w:rsidRPr="00C9343A">
        <w:rPr>
          <w:lang w:val="en-US"/>
        </w:rPr>
        <w:t>L</w:t>
      </w:r>
      <w:r w:rsidRPr="00C9343A">
        <w:rPr>
          <w:vertAlign w:val="subscript"/>
        </w:rPr>
        <w:t>бл</w:t>
      </w:r>
      <w:r w:rsidRPr="00C9343A">
        <w:t xml:space="preserve"> =</w:t>
      </w:r>
      <w:r w:rsidR="00DB0558">
        <w:t xml:space="preserve"> </w:t>
      </w:r>
      <w:r w:rsidRPr="00C9343A">
        <w:t>мкГн;</w:t>
      </w:r>
      <w:r w:rsidR="00DB0558">
        <w:t xml:space="preserve"> </w:t>
      </w:r>
      <w:r w:rsidRPr="00C9343A">
        <w:rPr>
          <w:lang w:val="en-US"/>
        </w:rPr>
        <w:t>L</w:t>
      </w:r>
      <w:r w:rsidRPr="00C9343A">
        <w:rPr>
          <w:vertAlign w:val="subscript"/>
        </w:rPr>
        <w:t>2</w:t>
      </w:r>
      <w:r w:rsidRPr="00C9343A">
        <w:t xml:space="preserve"> =</w:t>
      </w:r>
      <w:r w:rsidR="00DB0558">
        <w:t xml:space="preserve"> </w:t>
      </w:r>
      <w:r w:rsidRPr="00C9343A">
        <w:t>мкГн;</w:t>
      </w:r>
      <w:r w:rsidR="00DB0558">
        <w:t xml:space="preserve"> </w:t>
      </w:r>
      <w:r w:rsidRPr="00C9343A">
        <w:rPr>
          <w:lang w:val="en-US"/>
        </w:rPr>
        <w:t>L</w:t>
      </w:r>
      <w:r w:rsidRPr="00C9343A">
        <w:rPr>
          <w:vertAlign w:val="subscript"/>
        </w:rPr>
        <w:t>4</w:t>
      </w:r>
      <w:r w:rsidRPr="00C9343A">
        <w:t xml:space="preserve"> =</w:t>
      </w:r>
      <w:r w:rsidR="00DB0558">
        <w:t xml:space="preserve"> </w:t>
      </w:r>
      <w:r w:rsidRPr="00C9343A">
        <w:t>мкГн;</w:t>
      </w:r>
      <w:r w:rsidR="00DB0558">
        <w:t xml:space="preserve"> </w:t>
      </w:r>
      <w:r w:rsidRPr="00C9343A">
        <w:rPr>
          <w:lang w:val="en-US"/>
        </w:rPr>
        <w:t>L</w:t>
      </w:r>
      <w:r w:rsidRPr="00C9343A">
        <w:rPr>
          <w:vertAlign w:val="subscript"/>
        </w:rPr>
        <w:t>6</w:t>
      </w:r>
      <w:r w:rsidRPr="00C9343A">
        <w:t xml:space="preserve"> =мкГн;</w:t>
      </w:r>
    </w:p>
    <w:p w:rsidR="005172A7" w:rsidRPr="00C9343A" w:rsidRDefault="005172A7" w:rsidP="00DB0558">
      <w:pPr>
        <w:pStyle w:val="22"/>
        <w:ind w:firstLine="709"/>
      </w:pPr>
    </w:p>
    <w:p w:rsidR="005172A7" w:rsidRPr="008B71A0" w:rsidRDefault="00DB0558" w:rsidP="008B71A0">
      <w:pPr>
        <w:pStyle w:val="2"/>
        <w:rPr>
          <w:lang w:val="uk-UA"/>
        </w:rPr>
      </w:pPr>
      <w:r>
        <w:br w:type="page"/>
      </w:r>
      <w:bookmarkStart w:id="33" w:name="_Toc536496906"/>
      <w:bookmarkStart w:id="34" w:name="_Toc254354960"/>
      <w:r w:rsidR="008B71A0" w:rsidRPr="00C9343A">
        <w:t>Заключение</w:t>
      </w:r>
      <w:bookmarkEnd w:id="33"/>
      <w:bookmarkEnd w:id="34"/>
    </w:p>
    <w:p w:rsidR="00926E76" w:rsidRDefault="00926E76" w:rsidP="00DB0558">
      <w:pPr>
        <w:pStyle w:val="22"/>
        <w:ind w:firstLine="709"/>
      </w:pPr>
    </w:p>
    <w:p w:rsidR="005172A7" w:rsidRPr="00C9343A" w:rsidRDefault="005172A7" w:rsidP="00DB0558">
      <w:pPr>
        <w:pStyle w:val="22"/>
        <w:ind w:firstLine="709"/>
      </w:pPr>
      <w:r w:rsidRPr="00C9343A">
        <w:t>На сегодняшний день все вопросы касающиеся радиосвязи и средств её непосредственного обеспечения очень актуальны, тем боле, что радиосвязь с каждым днём всё глубже проникает во все сферы деятельность человека, и позволяет оперативно передавать информацию от абонента к абоненту, практически мгновенно, минуя огромные расстояния.</w:t>
      </w:r>
    </w:p>
    <w:p w:rsidR="005172A7" w:rsidRPr="00C9343A" w:rsidRDefault="005172A7" w:rsidP="00DB0558">
      <w:pPr>
        <w:pStyle w:val="22"/>
        <w:ind w:firstLine="709"/>
      </w:pPr>
      <w:r w:rsidRPr="00C9343A">
        <w:t>Обслуживание уже существующих средств обеспечения радиосвязи и разработка новых лежат на плечах радиоинженеров всего мира, тем более что с каждым днём всё острее идёт борьба за освоение новых диапазонов рабочих частот и методов кодирования (сжатия) и декодирования информации в реальном масштабе времени при передаче её посредством радиосвязи.</w:t>
      </w:r>
    </w:p>
    <w:p w:rsidR="005172A7" w:rsidRPr="00C9343A" w:rsidRDefault="005172A7" w:rsidP="00DB0558">
      <w:pPr>
        <w:pStyle w:val="22"/>
        <w:ind w:firstLine="709"/>
      </w:pPr>
      <w:r w:rsidRPr="00C9343A">
        <w:t>Освоение большого количества материала при подготовке радиоинженеров занимающихся вопросами радиосвязи обязательно должно сопровождаться и достаточным количеством практической деятельности, для более полного понимания проблематики изучаемого вопроса. Одним из видов практической деятельности является курсовое проектирование, основной задачей которого является упорядочение полученных знаний в процессе самостоятельной разработки, например какого-либо блока РПУ.</w:t>
      </w:r>
    </w:p>
    <w:p w:rsidR="005172A7" w:rsidRPr="00C9343A" w:rsidRDefault="005172A7" w:rsidP="00DB0558">
      <w:pPr>
        <w:pStyle w:val="22"/>
        <w:ind w:firstLine="709"/>
      </w:pPr>
      <w:r w:rsidRPr="00C9343A">
        <w:t>Таким образом, в ходе выполнения данной курсовой работы был спроектирован оконечный мощный каскад связного передатчика с ЧМ, который полностью удовлетворяет техническим требованиям, описанным в задании на проектирование. Поскольку для проектирования даже такой малости, как всего лишь выходного каскада, требуется детальная проработка учебной и методической литературы, то выполнение данной работы позволило подробней изучить материал курса радиопередающих устройств, а значит, внесло свою лепту в процесс обучения и в будущем, полученный ценный практический опыт обязательно пригодится в будущей инженерной деятельности, которая и является основной целью обучения на рдиотехническом факультете.</w:t>
      </w:r>
    </w:p>
    <w:p w:rsidR="005172A7" w:rsidRDefault="00926E76" w:rsidP="00DB0558">
      <w:pPr>
        <w:pStyle w:val="22"/>
        <w:ind w:firstLine="709"/>
        <w:rPr>
          <w:b/>
          <w:bCs/>
        </w:rPr>
      </w:pPr>
      <w:r>
        <w:rPr>
          <w:b/>
          <w:bCs/>
        </w:rPr>
        <w:t xml:space="preserve">Другими словами, больше знаний, больше дела, дабы жизнь </w:t>
      </w:r>
      <w:r w:rsidR="005172A7" w:rsidRPr="00C9343A">
        <w:rPr>
          <w:b/>
          <w:bCs/>
        </w:rPr>
        <w:t>з</w:t>
      </w:r>
      <w:r>
        <w:rPr>
          <w:b/>
          <w:bCs/>
        </w:rPr>
        <w:t xml:space="preserve">ря не </w:t>
      </w:r>
      <w:r w:rsidR="005172A7" w:rsidRPr="00C9343A">
        <w:rPr>
          <w:b/>
          <w:bCs/>
        </w:rPr>
        <w:t>летела!!!</w:t>
      </w:r>
    </w:p>
    <w:p w:rsidR="005172A7" w:rsidRPr="008B71A0" w:rsidRDefault="00DB0558" w:rsidP="008B71A0">
      <w:pPr>
        <w:pStyle w:val="2"/>
        <w:rPr>
          <w:lang w:val="uk-UA"/>
        </w:rPr>
      </w:pPr>
      <w:r>
        <w:br w:type="page"/>
      </w:r>
      <w:bookmarkStart w:id="35" w:name="_Toc536496907"/>
      <w:bookmarkStart w:id="36" w:name="_Toc254354961"/>
      <w:r w:rsidR="008B71A0" w:rsidRPr="00C9343A">
        <w:t xml:space="preserve">Библиографический </w:t>
      </w:r>
      <w:r w:rsidR="005172A7" w:rsidRPr="00C9343A">
        <w:t>список</w:t>
      </w:r>
      <w:bookmarkEnd w:id="35"/>
      <w:bookmarkEnd w:id="36"/>
    </w:p>
    <w:p w:rsidR="00926E76" w:rsidRDefault="00926E76" w:rsidP="00DB0558">
      <w:pPr>
        <w:ind w:firstLine="1418"/>
        <w:rPr>
          <w:b/>
          <w:bCs/>
        </w:rPr>
      </w:pPr>
    </w:p>
    <w:p w:rsidR="005172A7" w:rsidRDefault="005172A7" w:rsidP="00DB0558">
      <w:pPr>
        <w:ind w:firstLine="1418"/>
        <w:rPr>
          <w:b/>
          <w:bCs/>
        </w:rPr>
      </w:pPr>
      <w:r w:rsidRPr="00C9343A">
        <w:rPr>
          <w:b/>
          <w:bCs/>
        </w:rPr>
        <w:t xml:space="preserve">Литература: [1], [2], [3], [4], [5], </w:t>
      </w:r>
      <w:r w:rsidRPr="00C9343A">
        <w:rPr>
          <w:b/>
          <w:bCs/>
          <w:lang w:val="en-US"/>
        </w:rPr>
        <w:t>[6]</w:t>
      </w:r>
      <w:r w:rsidRPr="00C9343A">
        <w:rPr>
          <w:b/>
          <w:bCs/>
        </w:rPr>
        <w:t>.</w:t>
      </w:r>
    </w:p>
    <w:p w:rsidR="005172A7" w:rsidRPr="00C9343A" w:rsidRDefault="005172A7" w:rsidP="008B71A0">
      <w:pPr>
        <w:pStyle w:val="a0"/>
      </w:pPr>
      <w:r w:rsidRPr="00C9343A">
        <w:t>Ханзел Г. Е. Справочник по расчёту фильтров. США, 1969: Пер. с англ. под ред. Знаменского М.: Сов. Радио, 1974.</w:t>
      </w:r>
    </w:p>
    <w:p w:rsidR="005172A7" w:rsidRPr="00C9343A" w:rsidRDefault="005172A7" w:rsidP="008B71A0">
      <w:pPr>
        <w:pStyle w:val="a0"/>
      </w:pPr>
      <w:r w:rsidRPr="00C9343A">
        <w:t xml:space="preserve">Аксёнов А.И., Нефёдов А.В. «Элементы схем бытовой радиоаппаратуры. Конденсаторы. Резисторы»: Справочник. – М.: Радио и связь. 1995. – 272 с.: ил. – (Массовая радиобиблиотека; Вып. 1203). </w:t>
      </w:r>
      <w:r w:rsidRPr="00C9343A">
        <w:rPr>
          <w:lang w:val="en-US"/>
        </w:rPr>
        <w:t>ISBN 5-256-01181-2</w:t>
      </w:r>
      <w:r w:rsidRPr="00C9343A">
        <w:t>.</w:t>
      </w:r>
    </w:p>
    <w:p w:rsidR="005172A7" w:rsidRPr="00C9343A" w:rsidRDefault="005172A7" w:rsidP="008B71A0">
      <w:pPr>
        <w:pStyle w:val="a0"/>
      </w:pPr>
      <w:r w:rsidRPr="00C9343A">
        <w:t>Шумилин М. С., Козырев В. Б., Власов В. А. Проектирование транзисторных каскадов передатчиков: Учебное пособие для техникумов. М.: Радио и связь, 1987.</w:t>
      </w:r>
    </w:p>
    <w:p w:rsidR="005172A7" w:rsidRPr="00C9343A" w:rsidRDefault="005172A7" w:rsidP="008B71A0">
      <w:pPr>
        <w:pStyle w:val="a0"/>
      </w:pPr>
      <w:r w:rsidRPr="00C9343A">
        <w:t>Радиопередающие устройства: Методические указания по курсовому проектированию. Л. И. Булатов, Б. В. Гусев, Ф. В. Харитонов. Екатеринбург; УПИ, 1992.</w:t>
      </w:r>
    </w:p>
    <w:p w:rsidR="005172A7" w:rsidRPr="00C9343A" w:rsidRDefault="005172A7" w:rsidP="008B71A0">
      <w:pPr>
        <w:pStyle w:val="a0"/>
      </w:pPr>
      <w:r w:rsidRPr="00C9343A">
        <w:t xml:space="preserve">Проектирование радиопередатчиков: Учебное пособие для вузов/ В. В. Шахгильдян, М..С. Шумилин, В.Б. Козырев и др.Ж Под ред. В. В. Шахгильдяна. – 4-е изд., перераб. И доп. – М.: Радио и связь, 2000 – 656 с. ил. </w:t>
      </w:r>
      <w:r w:rsidRPr="00C9343A">
        <w:rPr>
          <w:lang w:val="en-US"/>
        </w:rPr>
        <w:t>ISBN</w:t>
      </w:r>
      <w:r w:rsidRPr="00C9343A">
        <w:t xml:space="preserve"> 5-256-01378-5.</w:t>
      </w:r>
    </w:p>
    <w:p w:rsidR="00341BC3" w:rsidRDefault="005172A7" w:rsidP="008B71A0">
      <w:pPr>
        <w:pStyle w:val="a0"/>
      </w:pPr>
      <w:r w:rsidRPr="00341BC3">
        <w:t>Радиопередающие устройства: Учебник для вузов / Л. А. Белов, М. В. Благовещенский, В.М. Богачёв и др.; Под ред. М. В. Благовещенского, Г. М. Уткина.</w:t>
      </w:r>
      <w:r w:rsidR="00DB0558">
        <w:t xml:space="preserve"> - </w:t>
      </w:r>
      <w:r w:rsidRPr="00341BC3">
        <w:t>М.: Радио и связь, 1982. – 408с., ил.</w:t>
      </w:r>
      <w:bookmarkStart w:id="37" w:name="_Toc536496908"/>
      <w:bookmarkStart w:id="38" w:name="_GoBack"/>
      <w:bookmarkEnd w:id="37"/>
      <w:bookmarkEnd w:id="38"/>
    </w:p>
    <w:sectPr w:rsidR="00341BC3" w:rsidSect="00DB0558">
      <w:pgSz w:w="11906" w:h="16838"/>
      <w:pgMar w:top="1134" w:right="850"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47" w:rsidRDefault="00656247">
      <w:pPr>
        <w:ind w:firstLine="709"/>
      </w:pPr>
      <w:r>
        <w:separator/>
      </w:r>
    </w:p>
  </w:endnote>
  <w:endnote w:type="continuationSeparator" w:id="0">
    <w:p w:rsidR="00656247" w:rsidRDefault="00656247">
      <w:pPr>
        <w:ind w:firstLine="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47" w:rsidRDefault="00656247">
      <w:pPr>
        <w:ind w:firstLine="709"/>
      </w:pPr>
      <w:r>
        <w:separator/>
      </w:r>
    </w:p>
  </w:footnote>
  <w:footnote w:type="continuationSeparator" w:id="0">
    <w:p w:rsidR="00656247" w:rsidRDefault="00656247">
      <w:pPr>
        <w:ind w:firstLine="709"/>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24EAEA"/>
    <w:lvl w:ilvl="0">
      <w:start w:val="1"/>
      <w:numFmt w:val="decimal"/>
      <w:lvlText w:val="%1."/>
      <w:lvlJc w:val="left"/>
      <w:pPr>
        <w:tabs>
          <w:tab w:val="num" w:pos="1492"/>
        </w:tabs>
        <w:ind w:left="1492" w:hanging="360"/>
      </w:pPr>
    </w:lvl>
  </w:abstractNum>
  <w:abstractNum w:abstractNumId="1">
    <w:nsid w:val="FFFFFF7D"/>
    <w:multiLevelType w:val="singleLevel"/>
    <w:tmpl w:val="3C4EF6F0"/>
    <w:lvl w:ilvl="0">
      <w:start w:val="1"/>
      <w:numFmt w:val="decimal"/>
      <w:lvlText w:val="%1."/>
      <w:lvlJc w:val="left"/>
      <w:pPr>
        <w:tabs>
          <w:tab w:val="num" w:pos="1209"/>
        </w:tabs>
        <w:ind w:left="1209" w:hanging="360"/>
      </w:pPr>
    </w:lvl>
  </w:abstractNum>
  <w:abstractNum w:abstractNumId="2">
    <w:nsid w:val="FFFFFF7E"/>
    <w:multiLevelType w:val="singleLevel"/>
    <w:tmpl w:val="EC983C0E"/>
    <w:lvl w:ilvl="0">
      <w:start w:val="1"/>
      <w:numFmt w:val="decimal"/>
      <w:lvlText w:val="%1."/>
      <w:lvlJc w:val="left"/>
      <w:pPr>
        <w:tabs>
          <w:tab w:val="num" w:pos="926"/>
        </w:tabs>
        <w:ind w:left="926" w:hanging="360"/>
      </w:pPr>
    </w:lvl>
  </w:abstractNum>
  <w:abstractNum w:abstractNumId="3">
    <w:nsid w:val="FFFFFF7F"/>
    <w:multiLevelType w:val="singleLevel"/>
    <w:tmpl w:val="53E017FE"/>
    <w:lvl w:ilvl="0">
      <w:start w:val="1"/>
      <w:numFmt w:val="decimal"/>
      <w:lvlText w:val="%1."/>
      <w:lvlJc w:val="left"/>
      <w:pPr>
        <w:tabs>
          <w:tab w:val="num" w:pos="643"/>
        </w:tabs>
        <w:ind w:left="643" w:hanging="360"/>
      </w:pPr>
    </w:lvl>
  </w:abstractNum>
  <w:abstractNum w:abstractNumId="4">
    <w:nsid w:val="FFFFFF80"/>
    <w:multiLevelType w:val="singleLevel"/>
    <w:tmpl w:val="7906692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548C8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5222B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B62770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866404E"/>
    <w:lvl w:ilvl="0">
      <w:start w:val="1"/>
      <w:numFmt w:val="decimal"/>
      <w:lvlText w:val="%1."/>
      <w:lvlJc w:val="left"/>
      <w:pPr>
        <w:tabs>
          <w:tab w:val="num" w:pos="360"/>
        </w:tabs>
        <w:ind w:left="360" w:hanging="360"/>
      </w:pPr>
    </w:lvl>
  </w:abstractNum>
  <w:abstractNum w:abstractNumId="9">
    <w:nsid w:val="FFFFFF89"/>
    <w:multiLevelType w:val="singleLevel"/>
    <w:tmpl w:val="216C9020"/>
    <w:lvl w:ilvl="0">
      <w:start w:val="1"/>
      <w:numFmt w:val="bullet"/>
      <w:lvlText w:val=""/>
      <w:lvlJc w:val="left"/>
      <w:pPr>
        <w:tabs>
          <w:tab w:val="num" w:pos="360"/>
        </w:tabs>
        <w:ind w:left="360" w:hanging="360"/>
      </w:pPr>
      <w:rPr>
        <w:rFonts w:ascii="Symbol" w:hAnsi="Symbol" w:cs="Symbol" w:hint="default"/>
      </w:rPr>
    </w:lvl>
  </w:abstractNum>
  <w:abstractNum w:abstractNumId="1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8041F6F"/>
    <w:multiLevelType w:val="hybridMultilevel"/>
    <w:tmpl w:val="1FF2F994"/>
    <w:lvl w:ilvl="0" w:tplc="0419000B">
      <w:start w:val="1"/>
      <w:numFmt w:val="bullet"/>
      <w:lvlText w:val=""/>
      <w:lvlJc w:val="left"/>
      <w:pPr>
        <w:tabs>
          <w:tab w:val="num" w:pos="1400"/>
        </w:tabs>
        <w:ind w:left="1400" w:hanging="360"/>
      </w:pPr>
      <w:rPr>
        <w:rFonts w:ascii="Wingdings" w:hAnsi="Wingdings" w:cs="Wingdings"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12">
    <w:nsid w:val="163A68E6"/>
    <w:multiLevelType w:val="multilevel"/>
    <w:tmpl w:val="BAB2CC52"/>
    <w:lvl w:ilvl="0">
      <w:start w:val="3"/>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ACB23CB"/>
    <w:multiLevelType w:val="hybridMultilevel"/>
    <w:tmpl w:val="BC929C58"/>
    <w:lvl w:ilvl="0" w:tplc="0419000B">
      <w:start w:val="1"/>
      <w:numFmt w:val="bullet"/>
      <w:lvlText w:val=""/>
      <w:lvlJc w:val="left"/>
      <w:pPr>
        <w:tabs>
          <w:tab w:val="num" w:pos="1400"/>
        </w:tabs>
        <w:ind w:left="1400" w:hanging="360"/>
      </w:pPr>
      <w:rPr>
        <w:rFonts w:ascii="Wingdings" w:hAnsi="Wingdings" w:cs="Wingdings"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14">
    <w:nsid w:val="3388387A"/>
    <w:multiLevelType w:val="hybridMultilevel"/>
    <w:tmpl w:val="9918B8C0"/>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1CB0CC9"/>
    <w:multiLevelType w:val="hybridMultilevel"/>
    <w:tmpl w:val="528AFF50"/>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6">
    <w:nsid w:val="5C2005ED"/>
    <w:multiLevelType w:val="hybridMultilevel"/>
    <w:tmpl w:val="02A2562A"/>
    <w:lvl w:ilvl="0" w:tplc="0419000B">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7">
    <w:nsid w:val="6D6D334E"/>
    <w:multiLevelType w:val="multilevel"/>
    <w:tmpl w:val="D7580A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985F3A"/>
    <w:multiLevelType w:val="multilevel"/>
    <w:tmpl w:val="07ACC5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FDC233B"/>
    <w:multiLevelType w:val="singleLevel"/>
    <w:tmpl w:val="6652D602"/>
    <w:lvl w:ilvl="0">
      <w:start w:val="1"/>
      <w:numFmt w:val="decimal"/>
      <w:lvlText w:val="%1."/>
      <w:lvlJc w:val="left"/>
      <w:pPr>
        <w:tabs>
          <w:tab w:val="num" w:pos="360"/>
        </w:tabs>
        <w:ind w:left="360" w:hanging="360"/>
      </w:pPr>
    </w:lvl>
  </w:abstractNum>
  <w:abstractNum w:abstractNumId="20">
    <w:nsid w:val="739F5DB1"/>
    <w:multiLevelType w:val="multilevel"/>
    <w:tmpl w:val="A258B5C8"/>
    <w:lvl w:ilvl="0">
      <w:start w:val="1"/>
      <w:numFmt w:val="decimal"/>
      <w:pStyle w:val="a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3A00F83"/>
    <w:multiLevelType w:val="hybridMultilevel"/>
    <w:tmpl w:val="A9E444D6"/>
    <w:lvl w:ilvl="0" w:tplc="3E885BF2">
      <w:start w:val="1"/>
      <w:numFmt w:val="decimal"/>
      <w:lvlText w:val="%1.)"/>
      <w:lvlJc w:val="left"/>
      <w:pPr>
        <w:tabs>
          <w:tab w:val="num" w:pos="1571"/>
        </w:tabs>
        <w:ind w:left="157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58834AC"/>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23">
    <w:nsid w:val="7D504A4C"/>
    <w:multiLevelType w:val="hybridMultilevel"/>
    <w:tmpl w:val="907A31A8"/>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4">
    <w:nsid w:val="7DD34BEA"/>
    <w:multiLevelType w:val="singleLevel"/>
    <w:tmpl w:val="6FF6B1F0"/>
    <w:lvl w:ilvl="0">
      <w:start w:val="1"/>
      <w:numFmt w:val="decimal"/>
      <w:pStyle w:val="a2"/>
      <w:lvlText w:val="%1."/>
      <w:lvlJc w:val="left"/>
      <w:pPr>
        <w:tabs>
          <w:tab w:val="num" w:pos="0"/>
        </w:tabs>
        <w:ind w:firstLine="720"/>
      </w:pPr>
      <w:rPr>
        <w:rFonts w:hint="default"/>
      </w:rPr>
    </w:lvl>
  </w:abstractNum>
  <w:abstractNum w:abstractNumId="25">
    <w:nsid w:val="7F2C0B81"/>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num w:numId="1">
    <w:abstractNumId w:val="20"/>
  </w:num>
  <w:num w:numId="2">
    <w:abstractNumId w:val="12"/>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9"/>
  </w:num>
  <w:num w:numId="6">
    <w:abstractNumId w:val="25"/>
  </w:num>
  <w:num w:numId="7">
    <w:abstractNumId w:val="11"/>
  </w:num>
  <w:num w:numId="8">
    <w:abstractNumId w:val="23"/>
  </w:num>
  <w:num w:numId="9">
    <w:abstractNumId w:val="15"/>
  </w:num>
  <w:num w:numId="10">
    <w:abstractNumId w:val="18"/>
  </w:num>
  <w:num w:numId="11">
    <w:abstractNumId w:val="17"/>
  </w:num>
  <w:num w:numId="12">
    <w:abstractNumId w:val="16"/>
  </w:num>
  <w:num w:numId="13">
    <w:abstractNumId w:val="21"/>
  </w:num>
  <w:num w:numId="14">
    <w:abstractNumId w:val="13"/>
  </w:num>
  <w:num w:numId="15">
    <w:abstractNumId w:val="14"/>
  </w:num>
  <w:num w:numId="16">
    <w:abstractNumId w:val="10"/>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2A7"/>
    <w:rsid w:val="00006AB5"/>
    <w:rsid w:val="000B2EF4"/>
    <w:rsid w:val="00305068"/>
    <w:rsid w:val="00321D06"/>
    <w:rsid w:val="00337368"/>
    <w:rsid w:val="00341BC3"/>
    <w:rsid w:val="003D14BE"/>
    <w:rsid w:val="004E7DC3"/>
    <w:rsid w:val="005172A7"/>
    <w:rsid w:val="005B56B2"/>
    <w:rsid w:val="00656247"/>
    <w:rsid w:val="00675490"/>
    <w:rsid w:val="0084039F"/>
    <w:rsid w:val="008415B2"/>
    <w:rsid w:val="008625A7"/>
    <w:rsid w:val="008701EE"/>
    <w:rsid w:val="008B42F2"/>
    <w:rsid w:val="008B71A0"/>
    <w:rsid w:val="00926E76"/>
    <w:rsid w:val="009464A0"/>
    <w:rsid w:val="009B127E"/>
    <w:rsid w:val="00A93106"/>
    <w:rsid w:val="00B86923"/>
    <w:rsid w:val="00C9343A"/>
    <w:rsid w:val="00D30718"/>
    <w:rsid w:val="00DB0558"/>
    <w:rsid w:val="00DC6690"/>
    <w:rsid w:val="00EC6057"/>
    <w:rsid w:val="00F21961"/>
    <w:rsid w:val="00F50DDE"/>
    <w:rsid w:val="00FD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9"/>
    <o:shapelayout v:ext="edit">
      <o:idmap v:ext="edit" data="1"/>
    </o:shapelayout>
  </w:shapeDefaults>
  <w:decimalSymbol w:val=","/>
  <w:listSeparator w:val=";"/>
  <w14:defaultImageDpi w14:val="0"/>
  <w15:chartTrackingRefBased/>
  <w15:docId w15:val="{23850F63-F991-4E90-B2E7-8C7BAEFB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utoRedefine/>
    <w:uiPriority w:val="99"/>
    <w:qFormat/>
    <w:rsid w:val="00DB0558"/>
    <w:pPr>
      <w:spacing w:line="360" w:lineRule="auto"/>
      <w:ind w:firstLine="720"/>
      <w:jc w:val="both"/>
    </w:pPr>
    <w:rPr>
      <w:sz w:val="28"/>
      <w:szCs w:val="28"/>
    </w:rPr>
  </w:style>
  <w:style w:type="paragraph" w:styleId="1">
    <w:name w:val="heading 1"/>
    <w:basedOn w:val="a3"/>
    <w:next w:val="a3"/>
    <w:link w:val="10"/>
    <w:uiPriority w:val="99"/>
    <w:qFormat/>
    <w:rsid w:val="00DB0558"/>
    <w:pPr>
      <w:keepNext/>
      <w:ind w:firstLine="0"/>
      <w:jc w:val="center"/>
      <w:outlineLvl w:val="0"/>
    </w:pPr>
    <w:rPr>
      <w:b/>
      <w:bCs/>
      <w:caps/>
      <w:noProof/>
      <w:kern w:val="16"/>
    </w:rPr>
  </w:style>
  <w:style w:type="paragraph" w:styleId="2">
    <w:name w:val="heading 2"/>
    <w:basedOn w:val="a3"/>
    <w:next w:val="a3"/>
    <w:link w:val="20"/>
    <w:autoRedefine/>
    <w:uiPriority w:val="99"/>
    <w:qFormat/>
    <w:rsid w:val="00DB0558"/>
    <w:pPr>
      <w:keepNext/>
      <w:ind w:firstLine="0"/>
      <w:jc w:val="center"/>
      <w:outlineLvl w:val="1"/>
    </w:pPr>
    <w:rPr>
      <w:b/>
      <w:bCs/>
      <w:i/>
      <w:iCs/>
      <w:smallCaps/>
    </w:rPr>
  </w:style>
  <w:style w:type="paragraph" w:styleId="3">
    <w:name w:val="heading 3"/>
    <w:basedOn w:val="a3"/>
    <w:next w:val="a3"/>
    <w:link w:val="30"/>
    <w:uiPriority w:val="99"/>
    <w:qFormat/>
    <w:rsid w:val="00DB0558"/>
    <w:pPr>
      <w:keepNext/>
      <w:ind w:firstLine="709"/>
      <w:outlineLvl w:val="2"/>
    </w:pPr>
    <w:rPr>
      <w:b/>
      <w:bCs/>
      <w:noProof/>
    </w:rPr>
  </w:style>
  <w:style w:type="paragraph" w:styleId="4">
    <w:name w:val="heading 4"/>
    <w:basedOn w:val="a3"/>
    <w:next w:val="a3"/>
    <w:link w:val="40"/>
    <w:uiPriority w:val="99"/>
    <w:qFormat/>
    <w:rsid w:val="00DB0558"/>
    <w:pPr>
      <w:keepNext/>
      <w:ind w:firstLine="0"/>
      <w:jc w:val="center"/>
      <w:outlineLvl w:val="3"/>
    </w:pPr>
    <w:rPr>
      <w:i/>
      <w:iCs/>
      <w:noProof/>
    </w:rPr>
  </w:style>
  <w:style w:type="paragraph" w:styleId="5">
    <w:name w:val="heading 5"/>
    <w:basedOn w:val="a3"/>
    <w:next w:val="a3"/>
    <w:link w:val="50"/>
    <w:uiPriority w:val="99"/>
    <w:qFormat/>
    <w:rsid w:val="00DB0558"/>
    <w:pPr>
      <w:keepNext/>
      <w:ind w:left="737" w:firstLine="0"/>
      <w:jc w:val="left"/>
      <w:outlineLvl w:val="4"/>
    </w:pPr>
  </w:style>
  <w:style w:type="paragraph" w:styleId="6">
    <w:name w:val="heading 6"/>
    <w:basedOn w:val="a3"/>
    <w:next w:val="a3"/>
    <w:link w:val="60"/>
    <w:uiPriority w:val="99"/>
    <w:qFormat/>
    <w:rsid w:val="00DB0558"/>
    <w:pPr>
      <w:keepNext/>
      <w:ind w:firstLine="709"/>
      <w:jc w:val="center"/>
      <w:outlineLvl w:val="5"/>
    </w:pPr>
    <w:rPr>
      <w:b/>
      <w:bCs/>
      <w:sz w:val="30"/>
      <w:szCs w:val="30"/>
    </w:rPr>
  </w:style>
  <w:style w:type="paragraph" w:styleId="7">
    <w:name w:val="heading 7"/>
    <w:basedOn w:val="a3"/>
    <w:next w:val="a3"/>
    <w:link w:val="70"/>
    <w:uiPriority w:val="99"/>
    <w:qFormat/>
    <w:rsid w:val="00DB0558"/>
    <w:pPr>
      <w:keepNext/>
      <w:ind w:firstLine="709"/>
      <w:outlineLvl w:val="6"/>
    </w:pPr>
    <w:rPr>
      <w:sz w:val="24"/>
      <w:szCs w:val="24"/>
    </w:rPr>
  </w:style>
  <w:style w:type="paragraph" w:styleId="8">
    <w:name w:val="heading 8"/>
    <w:basedOn w:val="a3"/>
    <w:next w:val="a3"/>
    <w:link w:val="80"/>
    <w:uiPriority w:val="99"/>
    <w:qFormat/>
    <w:rsid w:val="00DB0558"/>
    <w:pPr>
      <w:keepNext/>
      <w:ind w:firstLine="709"/>
      <w:outlineLvl w:val="7"/>
    </w:pPr>
    <w:rPr>
      <w:rFonts w:ascii="Arial" w:hAnsi="Arial" w:cs="Arial"/>
      <w:b/>
      <w:bCs/>
      <w:sz w:val="32"/>
      <w:szCs w:val="32"/>
    </w:rPr>
  </w:style>
  <w:style w:type="paragraph" w:styleId="9">
    <w:name w:val="heading 9"/>
    <w:basedOn w:val="a3"/>
    <w:next w:val="a3"/>
    <w:link w:val="90"/>
    <w:uiPriority w:val="99"/>
    <w:qFormat/>
    <w:pPr>
      <w:overflowPunct w:val="0"/>
      <w:autoSpaceDE w:val="0"/>
      <w:autoSpaceDN w:val="0"/>
      <w:adjustRightInd w:val="0"/>
      <w:spacing w:before="240" w:after="60"/>
      <w:ind w:firstLine="709"/>
      <w:textAlignment w:val="baseline"/>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link w:val="2"/>
    <w:uiPriority w:val="99"/>
    <w:semiHidden/>
    <w:locked/>
    <w:rPr>
      <w:b/>
      <w:bCs/>
      <w:i/>
      <w:iCs/>
      <w:smallCaps/>
      <w:sz w:val="28"/>
      <w:szCs w:val="28"/>
      <w:lang w:val="ru-RU" w:eastAsia="ru-RU"/>
    </w:rPr>
  </w:style>
  <w:style w:type="character" w:customStyle="1" w:styleId="30">
    <w:name w:val="Заголовок 3 Знак"/>
    <w:link w:val="3"/>
    <w:uiPriority w:val="99"/>
    <w:semiHidden/>
    <w:locked/>
    <w:rPr>
      <w:b/>
      <w:bCs/>
      <w:noProof/>
      <w:sz w:val="28"/>
      <w:szCs w:val="28"/>
      <w:lang w:val="ru-RU" w:eastAsia="ru-RU"/>
    </w:rPr>
  </w:style>
  <w:style w:type="character" w:customStyle="1" w:styleId="40">
    <w:name w:val="Заголовок 4 Знак"/>
    <w:link w:val="4"/>
    <w:uiPriority w:val="99"/>
    <w:semiHidden/>
    <w:locked/>
    <w:rPr>
      <w:i/>
      <w:iCs/>
      <w:noProof/>
      <w:sz w:val="28"/>
      <w:szCs w:val="28"/>
      <w:lang w:val="ru-RU" w:eastAsia="ru-RU"/>
    </w:rPr>
  </w:style>
  <w:style w:type="character" w:customStyle="1" w:styleId="50">
    <w:name w:val="Заголовок 5 Знак"/>
    <w:link w:val="5"/>
    <w:uiPriority w:val="99"/>
    <w:semiHidden/>
    <w:locked/>
    <w:rPr>
      <w:sz w:val="28"/>
      <w:szCs w:val="28"/>
      <w:lang w:val="ru-RU" w:eastAsia="ru-RU"/>
    </w:rPr>
  </w:style>
  <w:style w:type="character" w:customStyle="1" w:styleId="60">
    <w:name w:val="Заголовок 6 Знак"/>
    <w:link w:val="6"/>
    <w:uiPriority w:val="99"/>
    <w:semiHidden/>
    <w:locked/>
    <w:rPr>
      <w:b/>
      <w:bCs/>
      <w:sz w:val="30"/>
      <w:szCs w:val="30"/>
      <w:lang w:val="ru-RU" w:eastAsia="ru-RU"/>
    </w:rPr>
  </w:style>
  <w:style w:type="character" w:customStyle="1" w:styleId="70">
    <w:name w:val="Заголовок 7 Знак"/>
    <w:link w:val="7"/>
    <w:uiPriority w:val="99"/>
    <w:semiHidden/>
    <w:locked/>
    <w:rPr>
      <w:sz w:val="24"/>
      <w:szCs w:val="24"/>
      <w:lang w:val="ru-RU" w:eastAsia="ru-RU"/>
    </w:rPr>
  </w:style>
  <w:style w:type="character" w:customStyle="1" w:styleId="80">
    <w:name w:val="Заголовок 8 Знак"/>
    <w:link w:val="8"/>
    <w:uiPriority w:val="99"/>
    <w:semiHidden/>
    <w:locked/>
    <w:rPr>
      <w:rFonts w:ascii="Arial" w:hAnsi="Arial" w:cs="Arial"/>
      <w:b/>
      <w:bCs/>
      <w:sz w:val="32"/>
      <w:szCs w:val="32"/>
      <w:lang w:val="ru-RU" w:eastAsia="ru-RU"/>
    </w:rPr>
  </w:style>
  <w:style w:type="character" w:customStyle="1" w:styleId="90">
    <w:name w:val="Заголовок 9 Знак"/>
    <w:link w:val="9"/>
    <w:uiPriority w:val="99"/>
    <w:semiHidden/>
    <w:locked/>
    <w:rPr>
      <w:rFonts w:ascii="Cambria" w:eastAsia="Times New Roman" w:hAnsi="Cambria" w:cs="Cambria"/>
      <w:sz w:val="22"/>
      <w:szCs w:val="22"/>
    </w:rPr>
  </w:style>
  <w:style w:type="paragraph" w:styleId="a7">
    <w:name w:val="Title"/>
    <w:basedOn w:val="a3"/>
    <w:link w:val="a8"/>
    <w:uiPriority w:val="99"/>
    <w:qFormat/>
    <w:pPr>
      <w:ind w:firstLine="680"/>
      <w:jc w:val="center"/>
    </w:pPr>
  </w:style>
  <w:style w:type="character" w:customStyle="1" w:styleId="10">
    <w:name w:val="Заголовок 1 Знак"/>
    <w:link w:val="1"/>
    <w:uiPriority w:val="99"/>
    <w:locked/>
    <w:rPr>
      <w:b/>
      <w:bCs/>
      <w:caps/>
      <w:noProof/>
      <w:kern w:val="16"/>
      <w:sz w:val="28"/>
      <w:szCs w:val="28"/>
      <w:lang w:val="ru-RU" w:eastAsia="ru-RU"/>
    </w:rPr>
  </w:style>
  <w:style w:type="paragraph" w:styleId="a9">
    <w:name w:val="Subtitle"/>
    <w:basedOn w:val="a3"/>
    <w:link w:val="aa"/>
    <w:uiPriority w:val="99"/>
    <w:qFormat/>
    <w:pPr>
      <w:ind w:firstLine="680"/>
      <w:jc w:val="center"/>
    </w:pPr>
    <w:rPr>
      <w:b/>
      <w:bCs/>
      <w:sz w:val="32"/>
      <w:szCs w:val="32"/>
    </w:rPr>
  </w:style>
  <w:style w:type="character" w:customStyle="1" w:styleId="a8">
    <w:name w:val="Название Знак"/>
    <w:link w:val="a7"/>
    <w:uiPriority w:val="99"/>
    <w:locked/>
    <w:rPr>
      <w:rFonts w:ascii="Cambria" w:eastAsia="Times New Roman" w:hAnsi="Cambria" w:cs="Cambria"/>
      <w:b/>
      <w:bCs/>
      <w:kern w:val="28"/>
      <w:sz w:val="32"/>
      <w:szCs w:val="32"/>
    </w:rPr>
  </w:style>
  <w:style w:type="paragraph" w:styleId="ab">
    <w:name w:val="Body Text"/>
    <w:basedOn w:val="a3"/>
    <w:link w:val="ac"/>
    <w:uiPriority w:val="99"/>
    <w:rsid w:val="00DB0558"/>
    <w:pPr>
      <w:ind w:firstLine="0"/>
    </w:pPr>
  </w:style>
  <w:style w:type="character" w:customStyle="1" w:styleId="aa">
    <w:name w:val="Подзаголовок Знак"/>
    <w:link w:val="a9"/>
    <w:uiPriority w:val="99"/>
    <w:locked/>
    <w:rPr>
      <w:rFonts w:ascii="Cambria" w:eastAsia="Times New Roman" w:hAnsi="Cambria" w:cs="Cambria"/>
      <w:sz w:val="24"/>
      <w:szCs w:val="24"/>
    </w:rPr>
  </w:style>
  <w:style w:type="paragraph" w:customStyle="1" w:styleId="ad">
    <w:name w:val="Симоновский об заг"/>
    <w:basedOn w:val="a3"/>
    <w:next w:val="a3"/>
    <w:uiPriority w:val="99"/>
    <w:pPr>
      <w:tabs>
        <w:tab w:val="left" w:pos="3402"/>
      </w:tabs>
      <w:ind w:firstLine="680"/>
      <w:jc w:val="center"/>
    </w:pPr>
    <w:rPr>
      <w:b/>
      <w:bCs/>
      <w:caps/>
      <w:sz w:val="44"/>
      <w:szCs w:val="44"/>
    </w:rPr>
  </w:style>
  <w:style w:type="character" w:customStyle="1" w:styleId="ac">
    <w:name w:val="Основной текст Знак"/>
    <w:link w:val="ab"/>
    <w:uiPriority w:val="99"/>
    <w:semiHidden/>
    <w:locked/>
    <w:rPr>
      <w:sz w:val="28"/>
      <w:szCs w:val="28"/>
      <w:lang w:val="ru-RU" w:eastAsia="ru-RU"/>
    </w:rPr>
  </w:style>
  <w:style w:type="paragraph" w:styleId="11">
    <w:name w:val="toc 1"/>
    <w:basedOn w:val="a3"/>
    <w:next w:val="a3"/>
    <w:autoRedefine/>
    <w:uiPriority w:val="99"/>
    <w:semiHidden/>
    <w:rsid w:val="00DB0558"/>
    <w:pPr>
      <w:tabs>
        <w:tab w:val="right" w:leader="dot" w:pos="1400"/>
      </w:tabs>
      <w:ind w:firstLine="0"/>
    </w:pPr>
  </w:style>
  <w:style w:type="paragraph" w:styleId="21">
    <w:name w:val="toc 2"/>
    <w:basedOn w:val="a3"/>
    <w:next w:val="a3"/>
    <w:autoRedefine/>
    <w:uiPriority w:val="99"/>
    <w:semiHidden/>
    <w:rsid w:val="00DB0558"/>
    <w:pPr>
      <w:tabs>
        <w:tab w:val="left" w:leader="dot" w:pos="3500"/>
      </w:tabs>
      <w:ind w:firstLine="0"/>
      <w:jc w:val="left"/>
    </w:pPr>
    <w:rPr>
      <w:smallCaps/>
    </w:rPr>
  </w:style>
  <w:style w:type="paragraph" w:styleId="ae">
    <w:name w:val="footer"/>
    <w:basedOn w:val="a3"/>
    <w:uiPriority w:val="99"/>
    <w:semiHidden/>
    <w:rsid w:val="00DB0558"/>
    <w:pPr>
      <w:tabs>
        <w:tab w:val="center" w:pos="4819"/>
        <w:tab w:val="right" w:pos="9639"/>
      </w:tabs>
      <w:ind w:firstLine="709"/>
    </w:pPr>
  </w:style>
  <w:style w:type="paragraph" w:customStyle="1" w:styleId="af">
    <w:name w:val="Введение по Симоновски"/>
    <w:basedOn w:val="1"/>
    <w:next w:val="a3"/>
    <w:uiPriority w:val="99"/>
    <w:pPr>
      <w:spacing w:line="240" w:lineRule="auto"/>
    </w:pPr>
    <w:rPr>
      <w:caps w:val="0"/>
      <w:sz w:val="44"/>
      <w:szCs w:val="44"/>
    </w:rPr>
  </w:style>
  <w:style w:type="character" w:styleId="af0">
    <w:name w:val="endnote reference"/>
    <w:uiPriority w:val="99"/>
    <w:semiHidden/>
    <w:rsid w:val="00DB0558"/>
    <w:rPr>
      <w:vertAlign w:val="superscript"/>
    </w:rPr>
  </w:style>
  <w:style w:type="paragraph" w:styleId="22">
    <w:name w:val="Body Text Indent 2"/>
    <w:basedOn w:val="a3"/>
    <w:link w:val="23"/>
    <w:uiPriority w:val="99"/>
    <w:rsid w:val="00DB0558"/>
    <w:pPr>
      <w:shd w:val="clear" w:color="auto" w:fill="FFFFFF"/>
      <w:tabs>
        <w:tab w:val="left" w:pos="163"/>
      </w:tabs>
      <w:ind w:firstLine="360"/>
    </w:pPr>
  </w:style>
  <w:style w:type="paragraph" w:customStyle="1" w:styleId="a1">
    <w:name w:val="Заг Спис по Симоновски"/>
    <w:basedOn w:val="1"/>
    <w:next w:val="a3"/>
    <w:uiPriority w:val="99"/>
    <w:pPr>
      <w:numPr>
        <w:numId w:val="1"/>
      </w:numPr>
      <w:spacing w:line="240" w:lineRule="auto"/>
    </w:pPr>
    <w:rPr>
      <w:caps w:val="0"/>
      <w:sz w:val="40"/>
      <w:szCs w:val="40"/>
    </w:rPr>
  </w:style>
  <w:style w:type="character" w:customStyle="1" w:styleId="23">
    <w:name w:val="Основной текст с отступом 2 Знак"/>
    <w:link w:val="22"/>
    <w:uiPriority w:val="99"/>
    <w:semiHidden/>
    <w:locked/>
    <w:rPr>
      <w:sz w:val="28"/>
      <w:szCs w:val="28"/>
      <w:lang w:val="ru-RU" w:eastAsia="ru-RU"/>
    </w:rPr>
  </w:style>
  <w:style w:type="paragraph" w:customStyle="1" w:styleId="af1">
    <w:name w:val="Заг спис уров по Симоновски"/>
    <w:basedOn w:val="2"/>
    <w:next w:val="a3"/>
    <w:uiPriority w:val="99"/>
    <w:pPr>
      <w:spacing w:before="120" w:after="240" w:line="240" w:lineRule="auto"/>
    </w:pPr>
    <w:rPr>
      <w:i w:val="0"/>
      <w:iCs w:val="0"/>
      <w:caps/>
      <w:sz w:val="36"/>
      <w:szCs w:val="36"/>
    </w:rPr>
  </w:style>
  <w:style w:type="paragraph" w:styleId="31">
    <w:name w:val="Body Text Indent 3"/>
    <w:basedOn w:val="a3"/>
    <w:link w:val="32"/>
    <w:uiPriority w:val="99"/>
    <w:rsid w:val="00DB0558"/>
    <w:pPr>
      <w:shd w:val="clear" w:color="auto" w:fill="FFFFFF"/>
      <w:tabs>
        <w:tab w:val="left" w:pos="4262"/>
        <w:tab w:val="left" w:pos="5640"/>
      </w:tabs>
      <w:ind w:left="720" w:firstLine="709"/>
    </w:pPr>
  </w:style>
  <w:style w:type="paragraph" w:styleId="24">
    <w:name w:val="Body Text 2"/>
    <w:basedOn w:val="a3"/>
    <w:link w:val="25"/>
    <w:uiPriority w:val="99"/>
    <w:semiHidden/>
    <w:pPr>
      <w:ind w:firstLine="709"/>
    </w:pPr>
    <w:rPr>
      <w:b/>
      <w:bCs/>
      <w:color w:val="000000"/>
      <w:spacing w:val="-6"/>
    </w:rPr>
  </w:style>
  <w:style w:type="character" w:customStyle="1" w:styleId="32">
    <w:name w:val="Основной текст с отступом 3 Знак"/>
    <w:link w:val="31"/>
    <w:uiPriority w:val="99"/>
    <w:semiHidden/>
    <w:locked/>
    <w:rPr>
      <w:sz w:val="28"/>
      <w:szCs w:val="28"/>
      <w:lang w:val="ru-RU" w:eastAsia="ru-RU"/>
    </w:rPr>
  </w:style>
  <w:style w:type="paragraph" w:styleId="33">
    <w:name w:val="Body Text 3"/>
    <w:basedOn w:val="a3"/>
    <w:link w:val="34"/>
    <w:uiPriority w:val="99"/>
    <w:semiHidden/>
    <w:pPr>
      <w:ind w:firstLine="709"/>
      <w:jc w:val="center"/>
    </w:pPr>
    <w:rPr>
      <w:b/>
      <w:bCs/>
    </w:rPr>
  </w:style>
  <w:style w:type="character" w:customStyle="1" w:styleId="25">
    <w:name w:val="Основной текст 2 Знак"/>
    <w:link w:val="24"/>
    <w:uiPriority w:val="99"/>
    <w:semiHidden/>
    <w:locked/>
    <w:rPr>
      <w:sz w:val="24"/>
      <w:szCs w:val="24"/>
    </w:rPr>
  </w:style>
  <w:style w:type="paragraph" w:styleId="af2">
    <w:name w:val="Body Text Indent"/>
    <w:basedOn w:val="a3"/>
    <w:link w:val="af3"/>
    <w:uiPriority w:val="99"/>
    <w:rsid w:val="00DB0558"/>
    <w:pPr>
      <w:shd w:val="clear" w:color="auto" w:fill="FFFFFF"/>
      <w:spacing w:before="192"/>
      <w:ind w:right="-5" w:firstLine="360"/>
    </w:pPr>
  </w:style>
  <w:style w:type="character" w:customStyle="1" w:styleId="34">
    <w:name w:val="Основной текст 3 Знак"/>
    <w:link w:val="33"/>
    <w:uiPriority w:val="99"/>
    <w:semiHidden/>
    <w:locked/>
    <w:rPr>
      <w:sz w:val="16"/>
      <w:szCs w:val="16"/>
    </w:rPr>
  </w:style>
  <w:style w:type="paragraph" w:customStyle="1" w:styleId="26">
    <w:name w:val="Стиль2"/>
    <w:basedOn w:val="a3"/>
    <w:uiPriority w:val="99"/>
    <w:pPr>
      <w:ind w:firstLine="709"/>
    </w:pPr>
  </w:style>
  <w:style w:type="character" w:customStyle="1" w:styleId="af3">
    <w:name w:val="Основной текст с отступом Знак"/>
    <w:link w:val="af2"/>
    <w:uiPriority w:val="99"/>
    <w:semiHidden/>
    <w:locked/>
    <w:rsid w:val="00DB0558"/>
    <w:rPr>
      <w:noProof/>
      <w:kern w:val="16"/>
      <w:sz w:val="28"/>
      <w:szCs w:val="28"/>
      <w:lang w:val="ru-RU" w:eastAsia="ru-RU"/>
    </w:rPr>
  </w:style>
  <w:style w:type="paragraph" w:styleId="af4">
    <w:name w:val="header"/>
    <w:basedOn w:val="a3"/>
    <w:next w:val="ab"/>
    <w:link w:val="12"/>
    <w:uiPriority w:val="99"/>
    <w:rsid w:val="00DB0558"/>
    <w:pPr>
      <w:tabs>
        <w:tab w:val="center" w:pos="4677"/>
        <w:tab w:val="right" w:pos="9355"/>
      </w:tabs>
      <w:spacing w:line="240" w:lineRule="auto"/>
      <w:ind w:firstLine="0"/>
      <w:jc w:val="right"/>
    </w:pPr>
    <w:rPr>
      <w:noProof/>
      <w:kern w:val="16"/>
    </w:rPr>
  </w:style>
  <w:style w:type="character" w:styleId="af5">
    <w:name w:val="page number"/>
    <w:uiPriority w:val="99"/>
    <w:rsid w:val="00DB0558"/>
  </w:style>
  <w:style w:type="character" w:customStyle="1" w:styleId="12">
    <w:name w:val="Верхний колонтитул Знак1"/>
    <w:link w:val="af4"/>
    <w:uiPriority w:val="99"/>
    <w:semiHidden/>
    <w:locked/>
    <w:rsid w:val="00DB0558"/>
    <w:rPr>
      <w:sz w:val="28"/>
      <w:szCs w:val="28"/>
      <w:lang w:val="ru-RU" w:eastAsia="ru-RU"/>
    </w:rPr>
  </w:style>
  <w:style w:type="paragraph" w:styleId="35">
    <w:name w:val="toc 3"/>
    <w:basedOn w:val="a3"/>
    <w:next w:val="a3"/>
    <w:autoRedefine/>
    <w:uiPriority w:val="99"/>
    <w:semiHidden/>
    <w:rsid w:val="00DB0558"/>
    <w:pPr>
      <w:ind w:firstLine="0"/>
      <w:jc w:val="left"/>
    </w:pPr>
  </w:style>
  <w:style w:type="paragraph" w:styleId="af6">
    <w:name w:val="caption"/>
    <w:basedOn w:val="a3"/>
    <w:next w:val="a3"/>
    <w:uiPriority w:val="99"/>
    <w:qFormat/>
    <w:pPr>
      <w:ind w:firstLine="180"/>
    </w:pPr>
    <w:rPr>
      <w:b/>
      <w:bCs/>
    </w:rPr>
  </w:style>
  <w:style w:type="paragraph" w:styleId="af7">
    <w:name w:val="Balloon Text"/>
    <w:basedOn w:val="a3"/>
    <w:uiPriority w:val="99"/>
    <w:semiHidden/>
    <w:rsid w:val="005172A7"/>
    <w:pPr>
      <w:ind w:firstLine="709"/>
    </w:pPr>
    <w:rPr>
      <w:rFonts w:ascii="Tahoma" w:hAnsi="Tahoma" w:cs="Tahoma"/>
      <w:sz w:val="16"/>
      <w:szCs w:val="16"/>
    </w:rPr>
  </w:style>
  <w:style w:type="table" w:styleId="-1">
    <w:name w:val="Table Web 1"/>
    <w:basedOn w:val="a5"/>
    <w:uiPriority w:val="99"/>
    <w:rsid w:val="00DB0558"/>
    <w:pPr>
      <w:widowControl w:val="0"/>
      <w:autoSpaceDE w:val="0"/>
      <w:autoSpaceDN w:val="0"/>
      <w:adjustRightInd w:val="0"/>
      <w:spacing w:line="360" w:lineRule="auto"/>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customStyle="1" w:styleId="13">
    <w:name w:val="Текст Знак1"/>
    <w:link w:val="af8"/>
    <w:uiPriority w:val="99"/>
    <w:locked/>
    <w:rsid w:val="00DB0558"/>
    <w:rPr>
      <w:rFonts w:ascii="Consolas" w:eastAsia="Times New Roman" w:hAnsi="Consolas" w:cs="Consolas"/>
      <w:sz w:val="21"/>
      <w:szCs w:val="21"/>
      <w:lang w:val="uk-UA" w:eastAsia="en-US"/>
    </w:rPr>
  </w:style>
  <w:style w:type="character" w:customStyle="1" w:styleId="af9">
    <w:name w:val="Верхний колонтитул Знак"/>
    <w:uiPriority w:val="99"/>
    <w:rsid w:val="00DB0558"/>
    <w:rPr>
      <w:kern w:val="16"/>
      <w:sz w:val="24"/>
      <w:szCs w:val="24"/>
    </w:rPr>
  </w:style>
  <w:style w:type="paragraph" w:customStyle="1" w:styleId="afa">
    <w:name w:val="выделение"/>
    <w:uiPriority w:val="99"/>
    <w:rsid w:val="00DB0558"/>
    <w:pPr>
      <w:spacing w:line="360" w:lineRule="auto"/>
      <w:ind w:firstLine="709"/>
      <w:jc w:val="both"/>
    </w:pPr>
    <w:rPr>
      <w:b/>
      <w:bCs/>
      <w:i/>
      <w:iCs/>
      <w:noProof/>
      <w:sz w:val="28"/>
      <w:szCs w:val="28"/>
    </w:rPr>
  </w:style>
  <w:style w:type="character" w:styleId="afb">
    <w:name w:val="Hyperlink"/>
    <w:uiPriority w:val="99"/>
    <w:rsid w:val="00DB0558"/>
    <w:rPr>
      <w:color w:val="0000FF"/>
      <w:u w:val="single"/>
    </w:rPr>
  </w:style>
  <w:style w:type="paragraph" w:customStyle="1" w:styleId="27">
    <w:name w:val="Заголовок 2 дипл"/>
    <w:basedOn w:val="a3"/>
    <w:next w:val="af2"/>
    <w:uiPriority w:val="99"/>
    <w:rsid w:val="00DB0558"/>
    <w:pPr>
      <w:widowControl w:val="0"/>
      <w:autoSpaceDE w:val="0"/>
      <w:autoSpaceDN w:val="0"/>
      <w:adjustRightInd w:val="0"/>
      <w:ind w:firstLine="709"/>
    </w:pPr>
    <w:rPr>
      <w:lang w:val="en-US" w:eastAsia="en-US"/>
    </w:rPr>
  </w:style>
  <w:style w:type="paragraph" w:styleId="af8">
    <w:name w:val="Plain Text"/>
    <w:basedOn w:val="a3"/>
    <w:link w:val="13"/>
    <w:uiPriority w:val="99"/>
    <w:rsid w:val="00DB0558"/>
    <w:pPr>
      <w:ind w:firstLine="709"/>
    </w:pPr>
    <w:rPr>
      <w:rFonts w:ascii="Consolas" w:hAnsi="Consolas" w:cs="Consolas"/>
      <w:sz w:val="21"/>
      <w:szCs w:val="21"/>
      <w:lang w:val="uk-UA" w:eastAsia="en-US"/>
    </w:rPr>
  </w:style>
  <w:style w:type="character" w:customStyle="1" w:styleId="afc">
    <w:name w:val="Текст Знак"/>
    <w:uiPriority w:val="99"/>
    <w:semiHidden/>
    <w:rPr>
      <w:rFonts w:ascii="Courier New" w:hAnsi="Courier New" w:cs="Courier New"/>
      <w:sz w:val="20"/>
      <w:szCs w:val="20"/>
    </w:rPr>
  </w:style>
  <w:style w:type="character" w:styleId="afd">
    <w:name w:val="footnote reference"/>
    <w:uiPriority w:val="99"/>
    <w:semiHidden/>
    <w:rsid w:val="00DB0558"/>
    <w:rPr>
      <w:sz w:val="28"/>
      <w:szCs w:val="28"/>
      <w:vertAlign w:val="superscript"/>
    </w:rPr>
  </w:style>
  <w:style w:type="paragraph" w:customStyle="1" w:styleId="a0">
    <w:name w:val="лит"/>
    <w:autoRedefine/>
    <w:uiPriority w:val="99"/>
    <w:rsid w:val="00DB0558"/>
    <w:pPr>
      <w:numPr>
        <w:numId w:val="15"/>
      </w:numPr>
      <w:spacing w:line="360" w:lineRule="auto"/>
      <w:jc w:val="both"/>
    </w:pPr>
    <w:rPr>
      <w:sz w:val="28"/>
      <w:szCs w:val="28"/>
    </w:rPr>
  </w:style>
  <w:style w:type="character" w:customStyle="1" w:styleId="afe">
    <w:name w:val="номер страницы"/>
    <w:uiPriority w:val="99"/>
    <w:rsid w:val="00DB0558"/>
    <w:rPr>
      <w:sz w:val="28"/>
      <w:szCs w:val="28"/>
    </w:rPr>
  </w:style>
  <w:style w:type="paragraph" w:styleId="aff">
    <w:name w:val="Normal (Web)"/>
    <w:basedOn w:val="a3"/>
    <w:uiPriority w:val="99"/>
    <w:rsid w:val="00DB0558"/>
    <w:pPr>
      <w:spacing w:before="100" w:beforeAutospacing="1" w:after="100" w:afterAutospacing="1"/>
      <w:ind w:firstLine="709"/>
    </w:pPr>
    <w:rPr>
      <w:lang w:val="uk-UA" w:eastAsia="uk-UA"/>
    </w:rPr>
  </w:style>
  <w:style w:type="paragraph" w:styleId="41">
    <w:name w:val="toc 4"/>
    <w:basedOn w:val="a3"/>
    <w:next w:val="a3"/>
    <w:autoRedefine/>
    <w:uiPriority w:val="99"/>
    <w:semiHidden/>
    <w:rsid w:val="00DB0558"/>
    <w:pPr>
      <w:tabs>
        <w:tab w:val="right" w:leader="dot" w:pos="9345"/>
      </w:tabs>
      <w:ind w:firstLine="0"/>
    </w:pPr>
    <w:rPr>
      <w:noProof/>
    </w:rPr>
  </w:style>
  <w:style w:type="paragraph" w:styleId="51">
    <w:name w:val="toc 5"/>
    <w:basedOn w:val="a3"/>
    <w:next w:val="a3"/>
    <w:autoRedefine/>
    <w:uiPriority w:val="99"/>
    <w:semiHidden/>
    <w:rsid w:val="00DB0558"/>
    <w:pPr>
      <w:ind w:left="958" w:firstLine="709"/>
    </w:pPr>
  </w:style>
  <w:style w:type="table" w:styleId="aff0">
    <w:name w:val="Table Grid"/>
    <w:basedOn w:val="a5"/>
    <w:uiPriority w:val="99"/>
    <w:rsid w:val="00DB0558"/>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1">
    <w:name w:val="содержание"/>
    <w:uiPriority w:val="99"/>
    <w:rsid w:val="00DB0558"/>
    <w:pPr>
      <w:spacing w:line="360" w:lineRule="auto"/>
      <w:jc w:val="center"/>
    </w:pPr>
    <w:rPr>
      <w:b/>
      <w:bCs/>
      <w:i/>
      <w:iCs/>
      <w:smallCaps/>
      <w:noProof/>
      <w:sz w:val="28"/>
      <w:szCs w:val="28"/>
    </w:rPr>
  </w:style>
  <w:style w:type="paragraph" w:customStyle="1" w:styleId="a">
    <w:name w:val="список ненумерованный"/>
    <w:autoRedefine/>
    <w:uiPriority w:val="99"/>
    <w:rsid w:val="00DB0558"/>
    <w:pPr>
      <w:numPr>
        <w:numId w:val="16"/>
      </w:numPr>
      <w:tabs>
        <w:tab w:val="num" w:pos="0"/>
      </w:tabs>
      <w:spacing w:line="360" w:lineRule="auto"/>
      <w:jc w:val="both"/>
    </w:pPr>
    <w:rPr>
      <w:noProof/>
      <w:sz w:val="28"/>
      <w:szCs w:val="28"/>
      <w:lang w:val="uk-UA"/>
    </w:rPr>
  </w:style>
  <w:style w:type="paragraph" w:customStyle="1" w:styleId="a2">
    <w:name w:val="список нумерованный"/>
    <w:autoRedefine/>
    <w:uiPriority w:val="99"/>
    <w:rsid w:val="00DB0558"/>
    <w:pPr>
      <w:numPr>
        <w:numId w:val="17"/>
      </w:numPr>
      <w:spacing w:line="360" w:lineRule="auto"/>
      <w:jc w:val="both"/>
    </w:pPr>
    <w:rPr>
      <w:noProof/>
      <w:sz w:val="28"/>
      <w:szCs w:val="28"/>
    </w:rPr>
  </w:style>
  <w:style w:type="paragraph" w:customStyle="1" w:styleId="100">
    <w:name w:val="Стиль Оглавление 1 + Первая строка:  0 см"/>
    <w:basedOn w:val="11"/>
    <w:autoRedefine/>
    <w:uiPriority w:val="99"/>
    <w:rsid w:val="00DB0558"/>
    <w:rPr>
      <w:b/>
      <w:bCs/>
    </w:rPr>
  </w:style>
  <w:style w:type="paragraph" w:customStyle="1" w:styleId="101">
    <w:name w:val="Стиль Оглавление 1 + Первая строка:  0 см1"/>
    <w:basedOn w:val="11"/>
    <w:autoRedefine/>
    <w:uiPriority w:val="99"/>
    <w:rsid w:val="00DB0558"/>
    <w:rPr>
      <w:b/>
      <w:bCs/>
    </w:rPr>
  </w:style>
  <w:style w:type="paragraph" w:customStyle="1" w:styleId="200">
    <w:name w:val="Стиль Оглавление 2 + Слева:  0 см Первая строка:  0 см"/>
    <w:basedOn w:val="21"/>
    <w:autoRedefine/>
    <w:uiPriority w:val="99"/>
    <w:rsid w:val="00DB0558"/>
  </w:style>
  <w:style w:type="paragraph" w:customStyle="1" w:styleId="31250">
    <w:name w:val="Стиль Оглавление 3 + Слева:  125 см Первая строка:  0 см"/>
    <w:basedOn w:val="35"/>
    <w:autoRedefine/>
    <w:uiPriority w:val="99"/>
    <w:rsid w:val="00DB0558"/>
    <w:rPr>
      <w:i/>
      <w:iCs/>
    </w:rPr>
  </w:style>
  <w:style w:type="paragraph" w:customStyle="1" w:styleId="aff2">
    <w:name w:val="ТАБЛИЦА"/>
    <w:next w:val="a3"/>
    <w:autoRedefine/>
    <w:uiPriority w:val="99"/>
    <w:rsid w:val="00DB0558"/>
    <w:pPr>
      <w:spacing w:line="360" w:lineRule="auto"/>
    </w:pPr>
    <w:rPr>
      <w:color w:val="000000"/>
    </w:rPr>
  </w:style>
  <w:style w:type="paragraph" w:customStyle="1" w:styleId="aff3">
    <w:name w:val="Стиль ТАБЛИЦА + Междустр.интервал:  полуторный"/>
    <w:basedOn w:val="aff2"/>
    <w:uiPriority w:val="99"/>
    <w:rsid w:val="00DB0558"/>
  </w:style>
  <w:style w:type="paragraph" w:customStyle="1" w:styleId="14">
    <w:name w:val="Стиль ТАБЛИЦА + Междустр.интервал:  полуторный1"/>
    <w:basedOn w:val="aff2"/>
    <w:autoRedefine/>
    <w:uiPriority w:val="99"/>
    <w:rsid w:val="00DB0558"/>
  </w:style>
  <w:style w:type="table" w:customStyle="1" w:styleId="15">
    <w:name w:val="Стиль таблицы1"/>
    <w:basedOn w:val="a5"/>
    <w:uiPriority w:val="99"/>
    <w:rsid w:val="00DB0558"/>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4">
    <w:name w:val="схема"/>
    <w:basedOn w:val="a3"/>
    <w:link w:val="aff5"/>
    <w:autoRedefine/>
    <w:uiPriority w:val="99"/>
    <w:rsid w:val="00DB0558"/>
    <w:pPr>
      <w:spacing w:line="240" w:lineRule="auto"/>
      <w:ind w:firstLine="0"/>
      <w:jc w:val="center"/>
    </w:pPr>
    <w:rPr>
      <w:sz w:val="20"/>
      <w:szCs w:val="20"/>
    </w:rPr>
  </w:style>
  <w:style w:type="paragraph" w:styleId="aff6">
    <w:name w:val="endnote text"/>
    <w:basedOn w:val="a3"/>
    <w:link w:val="aff7"/>
    <w:uiPriority w:val="99"/>
    <w:semiHidden/>
    <w:rsid w:val="00DB0558"/>
    <w:pPr>
      <w:ind w:firstLine="709"/>
    </w:pPr>
    <w:rPr>
      <w:sz w:val="20"/>
      <w:szCs w:val="20"/>
    </w:rPr>
  </w:style>
  <w:style w:type="character" w:customStyle="1" w:styleId="aff7">
    <w:name w:val="Текст концевой сноски Знак"/>
    <w:link w:val="aff6"/>
    <w:uiPriority w:val="99"/>
    <w:semiHidden/>
    <w:rPr>
      <w:sz w:val="20"/>
      <w:szCs w:val="20"/>
    </w:rPr>
  </w:style>
  <w:style w:type="paragraph" w:styleId="aff8">
    <w:name w:val="footnote text"/>
    <w:basedOn w:val="a3"/>
    <w:link w:val="aff9"/>
    <w:autoRedefine/>
    <w:uiPriority w:val="99"/>
    <w:semiHidden/>
    <w:rsid w:val="00DB0558"/>
    <w:pPr>
      <w:ind w:firstLine="709"/>
    </w:pPr>
    <w:rPr>
      <w:color w:val="000000"/>
      <w:sz w:val="20"/>
      <w:szCs w:val="20"/>
    </w:rPr>
  </w:style>
  <w:style w:type="character" w:customStyle="1" w:styleId="aff9">
    <w:name w:val="Текст сноски Знак"/>
    <w:link w:val="aff8"/>
    <w:uiPriority w:val="99"/>
    <w:locked/>
    <w:rsid w:val="00DB0558"/>
    <w:rPr>
      <w:color w:val="000000"/>
      <w:lang w:val="ru-RU" w:eastAsia="ru-RU"/>
    </w:rPr>
  </w:style>
  <w:style w:type="paragraph" w:customStyle="1" w:styleId="affa">
    <w:name w:val="титут"/>
    <w:autoRedefine/>
    <w:uiPriority w:val="99"/>
    <w:rsid w:val="00DB0558"/>
    <w:pPr>
      <w:spacing w:line="360" w:lineRule="auto"/>
      <w:jc w:val="center"/>
    </w:pPr>
    <w:rPr>
      <w:noProof/>
      <w:sz w:val="28"/>
      <w:szCs w:val="28"/>
    </w:rPr>
  </w:style>
  <w:style w:type="character" w:customStyle="1" w:styleId="aff5">
    <w:name w:val="схема Знак"/>
    <w:link w:val="aff4"/>
    <w:uiPriority w:val="99"/>
    <w:locked/>
    <w:rsid w:val="00DB0558"/>
    <w:rPr>
      <w:lang w:val="ru-RU" w:eastAsia="ru-RU"/>
    </w:rPr>
  </w:style>
  <w:style w:type="table" w:styleId="16">
    <w:name w:val="Table Grid 1"/>
    <w:basedOn w:val="a5"/>
    <w:uiPriority w:val="99"/>
    <w:rsid w:val="008701EE"/>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image" Target="media/image105.wmf"/><Relationship Id="rId237" Type="http://schemas.openxmlformats.org/officeDocument/2006/relationships/image" Target="media/image116.wmf"/><Relationship Id="rId258" Type="http://schemas.openxmlformats.org/officeDocument/2006/relationships/oleObject" Target="embeddings/oleObject126.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11.wmf"/><Relationship Id="rId248" Type="http://schemas.openxmlformats.org/officeDocument/2006/relationships/oleObject" Target="embeddings/oleObject12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3.wmf"/><Relationship Id="rId233" Type="http://schemas.openxmlformats.org/officeDocument/2006/relationships/image" Target="media/image114.wmf"/><Relationship Id="rId238" Type="http://schemas.openxmlformats.org/officeDocument/2006/relationships/oleObject" Target="embeddings/oleObject116.bin"/><Relationship Id="rId254" Type="http://schemas.openxmlformats.org/officeDocument/2006/relationships/oleObject" Target="embeddings/oleObject124.bin"/><Relationship Id="rId259" Type="http://schemas.openxmlformats.org/officeDocument/2006/relationships/fontTable" Target="fontTable.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image" Target="media/image96.wmf"/><Relationship Id="rId172" Type="http://schemas.openxmlformats.org/officeDocument/2006/relationships/oleObject" Target="embeddings/oleObject83.bin"/><Relationship Id="rId193" Type="http://schemas.openxmlformats.org/officeDocument/2006/relationships/oleObject" Target="embeddings/oleObject94.bin"/><Relationship Id="rId202" Type="http://schemas.openxmlformats.org/officeDocument/2006/relationships/image" Target="media/image98.wmf"/><Relationship Id="rId207" Type="http://schemas.openxmlformats.org/officeDocument/2006/relationships/oleObject" Target="embeddings/oleObject101.bin"/><Relationship Id="rId223" Type="http://schemas.openxmlformats.org/officeDocument/2006/relationships/image" Target="media/image109.wmf"/><Relationship Id="rId228" Type="http://schemas.openxmlformats.org/officeDocument/2006/relationships/oleObject" Target="embeddings/oleObject111.bin"/><Relationship Id="rId244" Type="http://schemas.openxmlformats.org/officeDocument/2006/relationships/oleObject" Target="embeddings/oleObject119.bin"/><Relationship Id="rId249" Type="http://schemas.openxmlformats.org/officeDocument/2006/relationships/image" Target="media/image12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260" Type="http://schemas.openxmlformats.org/officeDocument/2006/relationships/theme" Target="theme/theme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image" Target="media/image91.wmf"/><Relationship Id="rId7" Type="http://schemas.openxmlformats.org/officeDocument/2006/relationships/image" Target="media/image1.e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9.wmf"/><Relationship Id="rId213" Type="http://schemas.openxmlformats.org/officeDocument/2006/relationships/oleObject" Target="embeddings/oleObject104.bin"/><Relationship Id="rId218" Type="http://schemas.openxmlformats.org/officeDocument/2006/relationships/image" Target="media/image106.wmf"/><Relationship Id="rId234" Type="http://schemas.openxmlformats.org/officeDocument/2006/relationships/oleObject" Target="embeddings/oleObject114.bin"/><Relationship Id="rId239"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22.bin"/><Relationship Id="rId255" Type="http://schemas.openxmlformats.org/officeDocument/2006/relationships/image" Target="media/image125.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229" Type="http://schemas.openxmlformats.org/officeDocument/2006/relationships/image" Target="media/image112.wmf"/><Relationship Id="rId19" Type="http://schemas.openxmlformats.org/officeDocument/2006/relationships/image" Target="media/image7.wmf"/><Relationship Id="rId224" Type="http://schemas.openxmlformats.org/officeDocument/2006/relationships/oleObject" Target="embeddings/oleObject109.bin"/><Relationship Id="rId240" Type="http://schemas.openxmlformats.org/officeDocument/2006/relationships/oleObject" Target="embeddings/oleObject117.bin"/><Relationship Id="rId245" Type="http://schemas.openxmlformats.org/officeDocument/2006/relationships/image" Target="media/image120.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ettings" Target="settings.xml"/><Relationship Id="rId214" Type="http://schemas.openxmlformats.org/officeDocument/2006/relationships/image" Target="media/image104.wmf"/><Relationship Id="rId230" Type="http://schemas.openxmlformats.org/officeDocument/2006/relationships/oleObject" Target="embeddings/oleObject112.bin"/><Relationship Id="rId235" Type="http://schemas.openxmlformats.org/officeDocument/2006/relationships/image" Target="media/image115.wmf"/><Relationship Id="rId251" Type="http://schemas.openxmlformats.org/officeDocument/2006/relationships/image" Target="media/image123.wmf"/><Relationship Id="rId256" Type="http://schemas.openxmlformats.org/officeDocument/2006/relationships/oleObject" Target="embeddings/oleObject125.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0.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emf"/><Relationship Id="rId180" Type="http://schemas.openxmlformats.org/officeDocument/2006/relationships/oleObject" Target="embeddings/oleObject87.bin"/><Relationship Id="rId210" Type="http://schemas.openxmlformats.org/officeDocument/2006/relationships/image" Target="media/image102.wmf"/><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image" Target="media/image126.wmf"/><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e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image" Target="media/image90.wmf"/><Relationship Id="rId211" Type="http://schemas.openxmlformats.org/officeDocument/2006/relationships/oleObject" Target="embeddings/oleObject103.bin"/><Relationship Id="rId232" Type="http://schemas.openxmlformats.org/officeDocument/2006/relationships/oleObject" Target="embeddings/oleObject113.bin"/><Relationship Id="rId253" Type="http://schemas.openxmlformats.org/officeDocument/2006/relationships/image" Target="media/image124.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oleObject" Target="embeddings/oleObject108.bin"/><Relationship Id="rId243" Type="http://schemas.openxmlformats.org/officeDocument/2006/relationships/image" Target="media/image11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emf"/><Relationship Id="rId166" Type="http://schemas.openxmlformats.org/officeDocument/2006/relationships/oleObject" Target="embeddings/oleObject80.bin"/><Relationship Id="rId187" Type="http://schemas.openxmlformats.org/officeDocument/2006/relationships/oleObject" Target="embeddings/oleObject9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8660</Words>
  <Characters>49363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Симоновская</Company>
  <LinksUpToDate>false</LinksUpToDate>
  <CharactersWithSpaces>57908</CharactersWithSpaces>
  <SharedDoc>false</SharedDoc>
  <HLinks>
    <vt:vector size="108" baseType="variant">
      <vt:variant>
        <vt:i4>1245242</vt:i4>
      </vt:variant>
      <vt:variant>
        <vt:i4>53</vt:i4>
      </vt:variant>
      <vt:variant>
        <vt:i4>0</vt:i4>
      </vt:variant>
      <vt:variant>
        <vt:i4>5</vt:i4>
      </vt:variant>
      <vt:variant>
        <vt:lpwstr/>
      </vt:variant>
      <vt:variant>
        <vt:lpwstr>_Toc254354961</vt:lpwstr>
      </vt:variant>
      <vt:variant>
        <vt:i4>1245242</vt:i4>
      </vt:variant>
      <vt:variant>
        <vt:i4>50</vt:i4>
      </vt:variant>
      <vt:variant>
        <vt:i4>0</vt:i4>
      </vt:variant>
      <vt:variant>
        <vt:i4>5</vt:i4>
      </vt:variant>
      <vt:variant>
        <vt:lpwstr/>
      </vt:variant>
      <vt:variant>
        <vt:lpwstr>_Toc254354960</vt:lpwstr>
      </vt:variant>
      <vt:variant>
        <vt:i4>1048634</vt:i4>
      </vt:variant>
      <vt:variant>
        <vt:i4>47</vt:i4>
      </vt:variant>
      <vt:variant>
        <vt:i4>0</vt:i4>
      </vt:variant>
      <vt:variant>
        <vt:i4>5</vt:i4>
      </vt:variant>
      <vt:variant>
        <vt:lpwstr/>
      </vt:variant>
      <vt:variant>
        <vt:lpwstr>_Toc254354959</vt:lpwstr>
      </vt:variant>
      <vt:variant>
        <vt:i4>1048634</vt:i4>
      </vt:variant>
      <vt:variant>
        <vt:i4>44</vt:i4>
      </vt:variant>
      <vt:variant>
        <vt:i4>0</vt:i4>
      </vt:variant>
      <vt:variant>
        <vt:i4>5</vt:i4>
      </vt:variant>
      <vt:variant>
        <vt:lpwstr/>
      </vt:variant>
      <vt:variant>
        <vt:lpwstr>_Toc254354958</vt:lpwstr>
      </vt:variant>
      <vt:variant>
        <vt:i4>1048634</vt:i4>
      </vt:variant>
      <vt:variant>
        <vt:i4>41</vt:i4>
      </vt:variant>
      <vt:variant>
        <vt:i4>0</vt:i4>
      </vt:variant>
      <vt:variant>
        <vt:i4>5</vt:i4>
      </vt:variant>
      <vt:variant>
        <vt:lpwstr/>
      </vt:variant>
      <vt:variant>
        <vt:lpwstr>_Toc254354957</vt:lpwstr>
      </vt:variant>
      <vt:variant>
        <vt:i4>1048634</vt:i4>
      </vt:variant>
      <vt:variant>
        <vt:i4>38</vt:i4>
      </vt:variant>
      <vt:variant>
        <vt:i4>0</vt:i4>
      </vt:variant>
      <vt:variant>
        <vt:i4>5</vt:i4>
      </vt:variant>
      <vt:variant>
        <vt:lpwstr/>
      </vt:variant>
      <vt:variant>
        <vt:lpwstr>_Toc254354956</vt:lpwstr>
      </vt:variant>
      <vt:variant>
        <vt:i4>1048634</vt:i4>
      </vt:variant>
      <vt:variant>
        <vt:i4>35</vt:i4>
      </vt:variant>
      <vt:variant>
        <vt:i4>0</vt:i4>
      </vt:variant>
      <vt:variant>
        <vt:i4>5</vt:i4>
      </vt:variant>
      <vt:variant>
        <vt:lpwstr/>
      </vt:variant>
      <vt:variant>
        <vt:lpwstr>_Toc254354955</vt:lpwstr>
      </vt:variant>
      <vt:variant>
        <vt:i4>1048634</vt:i4>
      </vt:variant>
      <vt:variant>
        <vt:i4>32</vt:i4>
      </vt:variant>
      <vt:variant>
        <vt:i4>0</vt:i4>
      </vt:variant>
      <vt:variant>
        <vt:i4>5</vt:i4>
      </vt:variant>
      <vt:variant>
        <vt:lpwstr/>
      </vt:variant>
      <vt:variant>
        <vt:lpwstr>_Toc254354954</vt:lpwstr>
      </vt:variant>
      <vt:variant>
        <vt:i4>1048634</vt:i4>
      </vt:variant>
      <vt:variant>
        <vt:i4>29</vt:i4>
      </vt:variant>
      <vt:variant>
        <vt:i4>0</vt:i4>
      </vt:variant>
      <vt:variant>
        <vt:i4>5</vt:i4>
      </vt:variant>
      <vt:variant>
        <vt:lpwstr/>
      </vt:variant>
      <vt:variant>
        <vt:lpwstr>_Toc254354953</vt:lpwstr>
      </vt:variant>
      <vt:variant>
        <vt:i4>1048634</vt:i4>
      </vt:variant>
      <vt:variant>
        <vt:i4>26</vt:i4>
      </vt:variant>
      <vt:variant>
        <vt:i4>0</vt:i4>
      </vt:variant>
      <vt:variant>
        <vt:i4>5</vt:i4>
      </vt:variant>
      <vt:variant>
        <vt:lpwstr/>
      </vt:variant>
      <vt:variant>
        <vt:lpwstr>_Toc254354952</vt:lpwstr>
      </vt:variant>
      <vt:variant>
        <vt:i4>1048634</vt:i4>
      </vt:variant>
      <vt:variant>
        <vt:i4>23</vt:i4>
      </vt:variant>
      <vt:variant>
        <vt:i4>0</vt:i4>
      </vt:variant>
      <vt:variant>
        <vt:i4>5</vt:i4>
      </vt:variant>
      <vt:variant>
        <vt:lpwstr/>
      </vt:variant>
      <vt:variant>
        <vt:lpwstr>_Toc254354951</vt:lpwstr>
      </vt:variant>
      <vt:variant>
        <vt:i4>1048634</vt:i4>
      </vt:variant>
      <vt:variant>
        <vt:i4>20</vt:i4>
      </vt:variant>
      <vt:variant>
        <vt:i4>0</vt:i4>
      </vt:variant>
      <vt:variant>
        <vt:i4>5</vt:i4>
      </vt:variant>
      <vt:variant>
        <vt:lpwstr/>
      </vt:variant>
      <vt:variant>
        <vt:lpwstr>_Toc254354950</vt:lpwstr>
      </vt:variant>
      <vt:variant>
        <vt:i4>1114170</vt:i4>
      </vt:variant>
      <vt:variant>
        <vt:i4>17</vt:i4>
      </vt:variant>
      <vt:variant>
        <vt:i4>0</vt:i4>
      </vt:variant>
      <vt:variant>
        <vt:i4>5</vt:i4>
      </vt:variant>
      <vt:variant>
        <vt:lpwstr/>
      </vt:variant>
      <vt:variant>
        <vt:lpwstr>_Toc254354949</vt:lpwstr>
      </vt:variant>
      <vt:variant>
        <vt:i4>1114170</vt:i4>
      </vt:variant>
      <vt:variant>
        <vt:i4>14</vt:i4>
      </vt:variant>
      <vt:variant>
        <vt:i4>0</vt:i4>
      </vt:variant>
      <vt:variant>
        <vt:i4>5</vt:i4>
      </vt:variant>
      <vt:variant>
        <vt:lpwstr/>
      </vt:variant>
      <vt:variant>
        <vt:lpwstr>_Toc254354948</vt:lpwstr>
      </vt:variant>
      <vt:variant>
        <vt:i4>1114170</vt:i4>
      </vt:variant>
      <vt:variant>
        <vt:i4>11</vt:i4>
      </vt:variant>
      <vt:variant>
        <vt:i4>0</vt:i4>
      </vt:variant>
      <vt:variant>
        <vt:i4>5</vt:i4>
      </vt:variant>
      <vt:variant>
        <vt:lpwstr/>
      </vt:variant>
      <vt:variant>
        <vt:lpwstr>_Toc254354947</vt:lpwstr>
      </vt:variant>
      <vt:variant>
        <vt:i4>1114170</vt:i4>
      </vt:variant>
      <vt:variant>
        <vt:i4>8</vt:i4>
      </vt:variant>
      <vt:variant>
        <vt:i4>0</vt:i4>
      </vt:variant>
      <vt:variant>
        <vt:i4>5</vt:i4>
      </vt:variant>
      <vt:variant>
        <vt:lpwstr/>
      </vt:variant>
      <vt:variant>
        <vt:lpwstr>_Toc254354946</vt:lpwstr>
      </vt:variant>
      <vt:variant>
        <vt:i4>1114170</vt:i4>
      </vt:variant>
      <vt:variant>
        <vt:i4>5</vt:i4>
      </vt:variant>
      <vt:variant>
        <vt:i4>0</vt:i4>
      </vt:variant>
      <vt:variant>
        <vt:i4>5</vt:i4>
      </vt:variant>
      <vt:variant>
        <vt:lpwstr/>
      </vt:variant>
      <vt:variant>
        <vt:lpwstr>_Toc254354945</vt:lpwstr>
      </vt:variant>
      <vt:variant>
        <vt:i4>1114170</vt:i4>
      </vt:variant>
      <vt:variant>
        <vt:i4>2</vt:i4>
      </vt:variant>
      <vt:variant>
        <vt:i4>0</vt:i4>
      </vt:variant>
      <vt:variant>
        <vt:i4>5</vt:i4>
      </vt:variant>
      <vt:variant>
        <vt:lpwstr/>
      </vt:variant>
      <vt:variant>
        <vt:lpwstr>_Toc254354944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Симонов Е.В.</dc:creator>
  <cp:keywords/>
  <dc:description/>
  <cp:lastModifiedBy>admin</cp:lastModifiedBy>
  <cp:revision>2</cp:revision>
  <cp:lastPrinted>2002-01-24T06:47:00Z</cp:lastPrinted>
  <dcterms:created xsi:type="dcterms:W3CDTF">2014-04-09T09:42:00Z</dcterms:created>
  <dcterms:modified xsi:type="dcterms:W3CDTF">2014-04-09T09:42:00Z</dcterms:modified>
</cp:coreProperties>
</file>