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966" w:rsidRPr="00787A5A" w:rsidRDefault="00DE3966" w:rsidP="00DC699B">
      <w:pPr>
        <w:suppressAutoHyphens/>
        <w:spacing w:line="360" w:lineRule="auto"/>
        <w:ind w:firstLine="709"/>
        <w:jc w:val="center"/>
        <w:rPr>
          <w:bCs/>
          <w:sz w:val="28"/>
          <w:szCs w:val="28"/>
        </w:rPr>
      </w:pPr>
      <w:r w:rsidRPr="00787A5A">
        <w:rPr>
          <w:bCs/>
          <w:sz w:val="28"/>
          <w:szCs w:val="28"/>
        </w:rPr>
        <w:t>Министерство образования и науки Российской Федерации</w:t>
      </w:r>
    </w:p>
    <w:p w:rsidR="00DE3966" w:rsidRPr="00787A5A" w:rsidRDefault="00DE3966" w:rsidP="00DC6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center"/>
        <w:rPr>
          <w:bCs/>
          <w:sz w:val="28"/>
          <w:szCs w:val="28"/>
        </w:rPr>
      </w:pPr>
      <w:r w:rsidRPr="00787A5A">
        <w:rPr>
          <w:bCs/>
          <w:sz w:val="28"/>
          <w:szCs w:val="28"/>
        </w:rPr>
        <w:t>Федеральное агентство по образованию</w:t>
      </w:r>
    </w:p>
    <w:p w:rsidR="00DE3966" w:rsidRPr="00787A5A" w:rsidRDefault="00DE3966" w:rsidP="00DC6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center"/>
        <w:rPr>
          <w:bCs/>
          <w:sz w:val="28"/>
          <w:szCs w:val="28"/>
        </w:rPr>
      </w:pPr>
      <w:r w:rsidRPr="00787A5A">
        <w:rPr>
          <w:bCs/>
          <w:sz w:val="28"/>
          <w:szCs w:val="28"/>
        </w:rPr>
        <w:t>ГОУ ВПО «Уральский государственный</w:t>
      </w:r>
      <w:r w:rsidR="0030178E">
        <w:rPr>
          <w:bCs/>
          <w:sz w:val="28"/>
          <w:szCs w:val="28"/>
        </w:rPr>
        <w:t xml:space="preserve"> </w:t>
      </w:r>
      <w:r w:rsidRPr="00787A5A">
        <w:rPr>
          <w:bCs/>
          <w:sz w:val="28"/>
          <w:szCs w:val="28"/>
        </w:rPr>
        <w:t>технический университет – УПИ»</w:t>
      </w:r>
    </w:p>
    <w:p w:rsidR="00DE3966" w:rsidRPr="00787A5A" w:rsidRDefault="00DE3966" w:rsidP="00DC6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center"/>
        <w:rPr>
          <w:bCs/>
          <w:sz w:val="28"/>
          <w:szCs w:val="28"/>
        </w:rPr>
      </w:pPr>
    </w:p>
    <w:p w:rsidR="00DE3966" w:rsidRPr="00787A5A" w:rsidRDefault="00DE3966" w:rsidP="00DC6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center"/>
        <w:rPr>
          <w:bCs/>
          <w:sz w:val="28"/>
          <w:szCs w:val="28"/>
        </w:rPr>
      </w:pPr>
      <w:r w:rsidRPr="00787A5A">
        <w:rPr>
          <w:bCs/>
          <w:sz w:val="28"/>
          <w:szCs w:val="28"/>
        </w:rPr>
        <w:t>Факультет ускоренного обучения</w:t>
      </w:r>
    </w:p>
    <w:p w:rsidR="00DE3966" w:rsidRPr="00787A5A" w:rsidRDefault="00DE3966" w:rsidP="00DC6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center"/>
        <w:rPr>
          <w:bCs/>
          <w:sz w:val="28"/>
          <w:szCs w:val="28"/>
        </w:rPr>
      </w:pPr>
      <w:r w:rsidRPr="00787A5A">
        <w:rPr>
          <w:bCs/>
          <w:sz w:val="28"/>
          <w:szCs w:val="28"/>
        </w:rPr>
        <w:t>Кафедра «Экономика и организация производства»</w:t>
      </w:r>
    </w:p>
    <w:p w:rsidR="00DE3966" w:rsidRPr="00787A5A" w:rsidRDefault="00DE3966" w:rsidP="00DC6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bCs/>
          <w:sz w:val="28"/>
          <w:szCs w:val="28"/>
        </w:rPr>
      </w:pPr>
    </w:p>
    <w:p w:rsidR="00DE3966" w:rsidRPr="00787A5A" w:rsidRDefault="00DE3966" w:rsidP="00DC6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bCs/>
          <w:sz w:val="28"/>
          <w:szCs w:val="28"/>
        </w:rPr>
      </w:pPr>
      <w:r w:rsidRPr="00787A5A">
        <w:rPr>
          <w:bCs/>
          <w:sz w:val="28"/>
          <w:szCs w:val="28"/>
        </w:rPr>
        <w:t>Оценка _________________</w:t>
      </w:r>
    </w:p>
    <w:p w:rsidR="00DE3966" w:rsidRPr="00787A5A" w:rsidRDefault="00DE3966" w:rsidP="00DC6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bCs/>
          <w:sz w:val="28"/>
          <w:szCs w:val="28"/>
        </w:rPr>
      </w:pPr>
      <w:r w:rsidRPr="00787A5A">
        <w:rPr>
          <w:bCs/>
          <w:sz w:val="28"/>
          <w:szCs w:val="28"/>
        </w:rPr>
        <w:t>Члены комиссии _________</w:t>
      </w:r>
    </w:p>
    <w:p w:rsidR="00DE3966" w:rsidRPr="00787A5A" w:rsidRDefault="00DE3966" w:rsidP="00DC6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bCs/>
          <w:sz w:val="28"/>
          <w:szCs w:val="28"/>
        </w:rPr>
      </w:pPr>
      <w:r w:rsidRPr="00787A5A">
        <w:rPr>
          <w:bCs/>
          <w:sz w:val="28"/>
          <w:szCs w:val="28"/>
        </w:rPr>
        <w:t>________________________</w:t>
      </w:r>
    </w:p>
    <w:p w:rsidR="00DE3966" w:rsidRPr="00787A5A" w:rsidRDefault="00DE3966" w:rsidP="00DC6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bCs/>
          <w:sz w:val="28"/>
          <w:szCs w:val="28"/>
        </w:rPr>
      </w:pPr>
    </w:p>
    <w:p w:rsidR="00DE3966" w:rsidRPr="00787A5A" w:rsidRDefault="00DE3966" w:rsidP="00DC6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center"/>
        <w:rPr>
          <w:b/>
          <w:bCs/>
          <w:sz w:val="28"/>
          <w:szCs w:val="28"/>
        </w:rPr>
      </w:pPr>
      <w:r w:rsidRPr="00787A5A">
        <w:rPr>
          <w:b/>
          <w:bCs/>
          <w:sz w:val="28"/>
          <w:szCs w:val="28"/>
        </w:rPr>
        <w:t>Курсовой проект</w:t>
      </w:r>
    </w:p>
    <w:p w:rsidR="00DE3966" w:rsidRPr="00787A5A" w:rsidRDefault="00DE3966" w:rsidP="00DC6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center"/>
        <w:rPr>
          <w:bCs/>
          <w:sz w:val="28"/>
          <w:szCs w:val="28"/>
        </w:rPr>
      </w:pPr>
    </w:p>
    <w:p w:rsidR="00DE3966" w:rsidRPr="00787A5A" w:rsidRDefault="00DE3966" w:rsidP="00DC699B">
      <w:pPr>
        <w:tabs>
          <w:tab w:val="left" w:pos="708"/>
          <w:tab w:val="left" w:pos="1416"/>
          <w:tab w:val="left" w:pos="198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center"/>
        <w:rPr>
          <w:bCs/>
          <w:sz w:val="28"/>
          <w:szCs w:val="28"/>
        </w:rPr>
      </w:pPr>
      <w:r w:rsidRPr="00787A5A">
        <w:rPr>
          <w:bCs/>
          <w:sz w:val="28"/>
          <w:szCs w:val="28"/>
        </w:rPr>
        <w:t>По дисциплине:</w:t>
      </w:r>
      <w:r w:rsidR="00EE3491" w:rsidRPr="00787A5A">
        <w:rPr>
          <w:bCs/>
          <w:sz w:val="28"/>
          <w:szCs w:val="28"/>
        </w:rPr>
        <w:t xml:space="preserve"> Инновационный менеджмент</w:t>
      </w:r>
    </w:p>
    <w:p w:rsidR="00DE3966" w:rsidRPr="00787A5A" w:rsidRDefault="00DE3966" w:rsidP="00DC6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center"/>
        <w:rPr>
          <w:bCs/>
          <w:sz w:val="28"/>
          <w:szCs w:val="28"/>
        </w:rPr>
      </w:pPr>
      <w:r w:rsidRPr="00787A5A">
        <w:rPr>
          <w:bCs/>
          <w:sz w:val="28"/>
          <w:szCs w:val="28"/>
        </w:rPr>
        <w:t xml:space="preserve">На тему: </w:t>
      </w:r>
      <w:r w:rsidR="00EE3491" w:rsidRPr="00787A5A">
        <w:rPr>
          <w:bCs/>
          <w:sz w:val="28"/>
          <w:szCs w:val="28"/>
        </w:rPr>
        <w:t>Бизнес - план</w:t>
      </w:r>
    </w:p>
    <w:p w:rsidR="00DE3966" w:rsidRPr="00787A5A" w:rsidRDefault="00DE3966" w:rsidP="00DC6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bCs/>
          <w:sz w:val="28"/>
          <w:szCs w:val="28"/>
        </w:rPr>
      </w:pPr>
    </w:p>
    <w:p w:rsidR="00DE3966" w:rsidRPr="00787A5A" w:rsidRDefault="00DE3966" w:rsidP="00DC6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bCs/>
          <w:sz w:val="28"/>
          <w:szCs w:val="28"/>
        </w:rPr>
      </w:pPr>
    </w:p>
    <w:p w:rsidR="00DE3966" w:rsidRPr="00787A5A" w:rsidRDefault="00DE3966" w:rsidP="00DC6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954"/>
        <w:jc w:val="both"/>
        <w:rPr>
          <w:bCs/>
          <w:sz w:val="28"/>
          <w:szCs w:val="28"/>
        </w:rPr>
      </w:pPr>
      <w:r w:rsidRPr="00787A5A">
        <w:rPr>
          <w:bCs/>
          <w:sz w:val="28"/>
          <w:szCs w:val="28"/>
        </w:rPr>
        <w:t>Руководитель</w:t>
      </w:r>
    </w:p>
    <w:p w:rsidR="00DE3966" w:rsidRPr="00787A5A" w:rsidRDefault="00EE3491" w:rsidP="00DC6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954"/>
        <w:jc w:val="both"/>
        <w:rPr>
          <w:bCs/>
          <w:sz w:val="28"/>
          <w:szCs w:val="28"/>
        </w:rPr>
      </w:pPr>
      <w:r w:rsidRPr="00787A5A">
        <w:rPr>
          <w:bCs/>
          <w:sz w:val="28"/>
          <w:szCs w:val="28"/>
        </w:rPr>
        <w:t>доцент, к.э.н.</w:t>
      </w:r>
      <w:r w:rsidR="001C1646" w:rsidRPr="00787A5A">
        <w:rPr>
          <w:bCs/>
          <w:sz w:val="28"/>
          <w:szCs w:val="28"/>
        </w:rPr>
        <w:t xml:space="preserve"> О.М. Бажева</w:t>
      </w:r>
    </w:p>
    <w:p w:rsidR="00DE3966" w:rsidRPr="00787A5A" w:rsidRDefault="00DE3966" w:rsidP="00DC6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954"/>
        <w:jc w:val="both"/>
        <w:rPr>
          <w:bCs/>
          <w:sz w:val="28"/>
          <w:szCs w:val="28"/>
        </w:rPr>
      </w:pPr>
    </w:p>
    <w:p w:rsidR="00DE3966" w:rsidRPr="00787A5A" w:rsidRDefault="00DE3966" w:rsidP="00DC6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954"/>
        <w:jc w:val="both"/>
        <w:rPr>
          <w:bCs/>
          <w:sz w:val="28"/>
          <w:szCs w:val="28"/>
        </w:rPr>
      </w:pPr>
      <w:r w:rsidRPr="00787A5A">
        <w:rPr>
          <w:bCs/>
          <w:sz w:val="28"/>
          <w:szCs w:val="28"/>
        </w:rPr>
        <w:t xml:space="preserve">Студент </w:t>
      </w:r>
    </w:p>
    <w:p w:rsidR="00DC699B" w:rsidRPr="00787A5A" w:rsidRDefault="005A5FAD" w:rsidP="00DC699B">
      <w:pPr>
        <w:spacing w:line="360" w:lineRule="auto"/>
        <w:ind w:firstLine="5954"/>
        <w:jc w:val="both"/>
        <w:rPr>
          <w:bCs/>
          <w:sz w:val="28"/>
          <w:szCs w:val="28"/>
          <w:lang w:val="en-US"/>
        </w:rPr>
      </w:pPr>
      <w:r w:rsidRPr="00787A5A">
        <w:rPr>
          <w:bCs/>
          <w:sz w:val="28"/>
          <w:szCs w:val="28"/>
        </w:rPr>
        <w:t>группы СПВ -35041ук</w:t>
      </w:r>
    </w:p>
    <w:p w:rsidR="00DE3966" w:rsidRPr="00787A5A" w:rsidRDefault="005A5FAD" w:rsidP="00DC699B">
      <w:pPr>
        <w:spacing w:line="360" w:lineRule="auto"/>
        <w:ind w:firstLine="5954"/>
        <w:jc w:val="both"/>
        <w:rPr>
          <w:bCs/>
          <w:sz w:val="28"/>
          <w:szCs w:val="28"/>
        </w:rPr>
      </w:pPr>
      <w:r w:rsidRPr="00787A5A">
        <w:rPr>
          <w:bCs/>
          <w:sz w:val="28"/>
          <w:szCs w:val="28"/>
        </w:rPr>
        <w:t>Ю.А. Грязных</w:t>
      </w:r>
    </w:p>
    <w:p w:rsidR="00DE3966" w:rsidRPr="00787A5A" w:rsidRDefault="00DE3966" w:rsidP="00DC699B">
      <w:pPr>
        <w:spacing w:line="360" w:lineRule="auto"/>
        <w:ind w:firstLine="709"/>
        <w:jc w:val="both"/>
        <w:rPr>
          <w:bCs/>
          <w:sz w:val="28"/>
          <w:szCs w:val="28"/>
        </w:rPr>
      </w:pPr>
    </w:p>
    <w:p w:rsidR="00DE3966" w:rsidRPr="00787A5A" w:rsidRDefault="00DE3966" w:rsidP="00DC699B">
      <w:pPr>
        <w:spacing w:line="360" w:lineRule="auto"/>
        <w:ind w:firstLine="709"/>
        <w:jc w:val="both"/>
        <w:rPr>
          <w:bCs/>
          <w:sz w:val="28"/>
          <w:szCs w:val="28"/>
        </w:rPr>
      </w:pPr>
    </w:p>
    <w:p w:rsidR="001C1646" w:rsidRPr="00787A5A" w:rsidRDefault="001C1646" w:rsidP="00DC699B">
      <w:pPr>
        <w:spacing w:line="360" w:lineRule="auto"/>
        <w:ind w:firstLine="709"/>
        <w:jc w:val="both"/>
        <w:rPr>
          <w:bCs/>
          <w:sz w:val="28"/>
          <w:szCs w:val="28"/>
        </w:rPr>
      </w:pPr>
    </w:p>
    <w:p w:rsidR="001C1646" w:rsidRPr="00787A5A" w:rsidRDefault="001C1646" w:rsidP="00DC699B">
      <w:pPr>
        <w:spacing w:line="360" w:lineRule="auto"/>
        <w:ind w:firstLine="709"/>
        <w:jc w:val="both"/>
        <w:rPr>
          <w:bCs/>
          <w:sz w:val="28"/>
          <w:szCs w:val="28"/>
        </w:rPr>
      </w:pPr>
    </w:p>
    <w:p w:rsidR="00DE3966" w:rsidRPr="00787A5A" w:rsidRDefault="00DE3966" w:rsidP="00DC699B">
      <w:pPr>
        <w:spacing w:line="360" w:lineRule="auto"/>
        <w:ind w:firstLine="709"/>
        <w:jc w:val="center"/>
        <w:rPr>
          <w:bCs/>
          <w:sz w:val="28"/>
          <w:szCs w:val="28"/>
        </w:rPr>
      </w:pPr>
      <w:r w:rsidRPr="00787A5A">
        <w:rPr>
          <w:bCs/>
          <w:sz w:val="28"/>
          <w:szCs w:val="28"/>
        </w:rPr>
        <w:t>Екатеринбург</w:t>
      </w:r>
      <w:r w:rsidR="0030178E">
        <w:rPr>
          <w:bCs/>
          <w:sz w:val="28"/>
          <w:szCs w:val="28"/>
        </w:rPr>
        <w:t xml:space="preserve"> </w:t>
      </w:r>
      <w:r w:rsidRPr="00787A5A">
        <w:rPr>
          <w:bCs/>
          <w:sz w:val="28"/>
          <w:szCs w:val="28"/>
        </w:rPr>
        <w:t>200</w:t>
      </w:r>
      <w:r w:rsidR="00EE3491" w:rsidRPr="00787A5A">
        <w:rPr>
          <w:bCs/>
          <w:sz w:val="28"/>
          <w:szCs w:val="28"/>
        </w:rPr>
        <w:t>8</w:t>
      </w:r>
    </w:p>
    <w:p w:rsidR="000E7E8A" w:rsidRPr="00787A5A" w:rsidRDefault="00DC699B" w:rsidP="00DC6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center"/>
        <w:rPr>
          <w:b/>
          <w:caps/>
          <w:sz w:val="28"/>
          <w:szCs w:val="28"/>
        </w:rPr>
      </w:pPr>
      <w:r w:rsidRPr="00787A5A">
        <w:rPr>
          <w:b/>
          <w:caps/>
          <w:sz w:val="28"/>
          <w:szCs w:val="28"/>
        </w:rPr>
        <w:br w:type="page"/>
      </w:r>
      <w:r w:rsidR="000E7E8A" w:rsidRPr="00787A5A">
        <w:rPr>
          <w:b/>
          <w:caps/>
          <w:sz w:val="28"/>
          <w:szCs w:val="28"/>
        </w:rPr>
        <w:t>СОДЕРЖАНИЕ</w:t>
      </w:r>
    </w:p>
    <w:p w:rsidR="00DC699B" w:rsidRPr="00787A5A" w:rsidRDefault="00DC699B" w:rsidP="00DC699B">
      <w:pPr>
        <w:spacing w:line="360" w:lineRule="auto"/>
        <w:ind w:firstLine="709"/>
        <w:jc w:val="both"/>
        <w:rPr>
          <w:sz w:val="28"/>
          <w:szCs w:val="28"/>
          <w:lang w:val="en-US"/>
        </w:rPr>
      </w:pPr>
    </w:p>
    <w:p w:rsidR="000E7E8A" w:rsidRPr="00787A5A" w:rsidRDefault="000E7E8A" w:rsidP="00DC699B">
      <w:pPr>
        <w:spacing w:line="360" w:lineRule="auto"/>
        <w:jc w:val="both"/>
        <w:rPr>
          <w:sz w:val="28"/>
          <w:szCs w:val="28"/>
        </w:rPr>
      </w:pPr>
      <w:r w:rsidRPr="00787A5A">
        <w:rPr>
          <w:sz w:val="28"/>
          <w:szCs w:val="28"/>
        </w:rPr>
        <w:t>Введение</w:t>
      </w:r>
    </w:p>
    <w:p w:rsidR="000E7E8A" w:rsidRPr="00787A5A" w:rsidRDefault="000E7E8A" w:rsidP="00DC699B">
      <w:pPr>
        <w:spacing w:line="360" w:lineRule="auto"/>
        <w:jc w:val="both"/>
        <w:rPr>
          <w:sz w:val="28"/>
          <w:szCs w:val="28"/>
        </w:rPr>
      </w:pPr>
      <w:r w:rsidRPr="00787A5A">
        <w:rPr>
          <w:sz w:val="28"/>
          <w:szCs w:val="28"/>
        </w:rPr>
        <w:t>1. Прогноз доли рынка и объемов продаж</w:t>
      </w:r>
    </w:p>
    <w:p w:rsidR="000E7E8A" w:rsidRPr="00787A5A" w:rsidRDefault="000E7E8A" w:rsidP="00DC699B">
      <w:pPr>
        <w:pStyle w:val="-"/>
        <w:numPr>
          <w:ilvl w:val="1"/>
          <w:numId w:val="30"/>
        </w:numPr>
        <w:ind w:left="0" w:firstLine="0"/>
        <w:rPr>
          <w:szCs w:val="28"/>
        </w:rPr>
      </w:pPr>
      <w:r w:rsidRPr="00787A5A">
        <w:rPr>
          <w:szCs w:val="28"/>
        </w:rPr>
        <w:t>Исх</w:t>
      </w:r>
      <w:r w:rsidR="00437135" w:rsidRPr="00787A5A">
        <w:rPr>
          <w:szCs w:val="28"/>
        </w:rPr>
        <w:t>о</w:t>
      </w:r>
      <w:r w:rsidRPr="00787A5A">
        <w:rPr>
          <w:szCs w:val="28"/>
        </w:rPr>
        <w:t>дные данные проекта</w:t>
      </w:r>
    </w:p>
    <w:p w:rsidR="000E7E8A" w:rsidRPr="00787A5A" w:rsidRDefault="000E7E8A" w:rsidP="00DC699B">
      <w:pPr>
        <w:pStyle w:val="-"/>
        <w:numPr>
          <w:ilvl w:val="1"/>
          <w:numId w:val="30"/>
        </w:numPr>
        <w:ind w:left="0" w:firstLine="0"/>
        <w:rPr>
          <w:szCs w:val="28"/>
        </w:rPr>
      </w:pPr>
      <w:r w:rsidRPr="00787A5A">
        <w:rPr>
          <w:szCs w:val="28"/>
        </w:rPr>
        <w:t>Определение прогнозируемой доли рынка, объемов продаж и объемов выпуска</w:t>
      </w:r>
    </w:p>
    <w:p w:rsidR="000E7E8A" w:rsidRPr="00787A5A" w:rsidRDefault="0030178E" w:rsidP="00DC699B">
      <w:pPr>
        <w:pStyle w:val="-"/>
        <w:ind w:firstLine="0"/>
        <w:rPr>
          <w:szCs w:val="28"/>
        </w:rPr>
      </w:pPr>
      <w:r>
        <w:rPr>
          <w:szCs w:val="28"/>
        </w:rPr>
        <w:t>2. Производственный план</w:t>
      </w:r>
    </w:p>
    <w:p w:rsidR="000E7E8A" w:rsidRPr="00787A5A" w:rsidRDefault="000E7E8A" w:rsidP="00DC699B">
      <w:pPr>
        <w:pStyle w:val="-"/>
        <w:ind w:firstLine="0"/>
        <w:rPr>
          <w:szCs w:val="28"/>
        </w:rPr>
      </w:pPr>
      <w:r w:rsidRPr="00787A5A">
        <w:rPr>
          <w:szCs w:val="28"/>
        </w:rPr>
        <w:t xml:space="preserve">2.1 </w:t>
      </w:r>
      <w:r w:rsidRPr="00787A5A">
        <w:rPr>
          <w:szCs w:val="28"/>
        </w:rPr>
        <w:tab/>
        <w:t>Расчет потребного количества оборудования</w:t>
      </w:r>
    </w:p>
    <w:p w:rsidR="000E7E8A" w:rsidRPr="00787A5A" w:rsidRDefault="000E7E8A" w:rsidP="00DC699B">
      <w:pPr>
        <w:pStyle w:val="-"/>
        <w:numPr>
          <w:ilvl w:val="1"/>
          <w:numId w:val="31"/>
        </w:numPr>
        <w:ind w:left="0" w:firstLine="0"/>
        <w:rPr>
          <w:szCs w:val="28"/>
        </w:rPr>
      </w:pPr>
      <w:r w:rsidRPr="00787A5A">
        <w:rPr>
          <w:szCs w:val="28"/>
        </w:rPr>
        <w:t>Расчет затрат на производство</w:t>
      </w:r>
    </w:p>
    <w:p w:rsidR="000E7E8A" w:rsidRPr="00787A5A" w:rsidRDefault="000E7E8A" w:rsidP="00DC699B">
      <w:pPr>
        <w:pStyle w:val="-"/>
        <w:numPr>
          <w:ilvl w:val="2"/>
          <w:numId w:val="31"/>
        </w:numPr>
        <w:ind w:left="0" w:firstLine="0"/>
        <w:rPr>
          <w:szCs w:val="28"/>
        </w:rPr>
      </w:pPr>
      <w:r w:rsidRPr="00787A5A">
        <w:rPr>
          <w:szCs w:val="28"/>
        </w:rPr>
        <w:t>Расчет численности и фонда оплаты труда производственно – промышленного персонала</w:t>
      </w:r>
    </w:p>
    <w:p w:rsidR="000E7E8A" w:rsidRPr="00787A5A" w:rsidRDefault="000E7E8A" w:rsidP="00DC699B">
      <w:pPr>
        <w:pStyle w:val="-"/>
        <w:numPr>
          <w:ilvl w:val="2"/>
          <w:numId w:val="31"/>
        </w:numPr>
        <w:ind w:left="0" w:firstLine="0"/>
        <w:rPr>
          <w:szCs w:val="28"/>
        </w:rPr>
      </w:pPr>
      <w:r w:rsidRPr="00787A5A">
        <w:rPr>
          <w:szCs w:val="28"/>
        </w:rPr>
        <w:t>Расчет переменных затрат</w:t>
      </w:r>
    </w:p>
    <w:p w:rsidR="000E7E8A" w:rsidRPr="00787A5A" w:rsidRDefault="000E7E8A" w:rsidP="00DC699B">
      <w:pPr>
        <w:pStyle w:val="-"/>
        <w:numPr>
          <w:ilvl w:val="2"/>
          <w:numId w:val="31"/>
        </w:numPr>
        <w:ind w:left="0" w:firstLine="0"/>
        <w:rPr>
          <w:szCs w:val="28"/>
        </w:rPr>
      </w:pPr>
      <w:r w:rsidRPr="00787A5A">
        <w:rPr>
          <w:szCs w:val="28"/>
        </w:rPr>
        <w:t>Расчет постоянных затрат</w:t>
      </w:r>
    </w:p>
    <w:p w:rsidR="000E7E8A" w:rsidRPr="00787A5A" w:rsidRDefault="000E7E8A" w:rsidP="00DC699B">
      <w:pPr>
        <w:pStyle w:val="-"/>
        <w:ind w:firstLine="0"/>
        <w:rPr>
          <w:szCs w:val="28"/>
        </w:rPr>
      </w:pPr>
      <w:r w:rsidRPr="00787A5A">
        <w:rPr>
          <w:szCs w:val="28"/>
        </w:rPr>
        <w:t>2.3. Определение дополнительных капитальных вложений в основные и оборотные средства</w:t>
      </w:r>
    </w:p>
    <w:p w:rsidR="000E7E8A" w:rsidRPr="00787A5A" w:rsidRDefault="000E7E8A" w:rsidP="00DC699B">
      <w:pPr>
        <w:pStyle w:val="-"/>
        <w:ind w:firstLine="0"/>
        <w:rPr>
          <w:szCs w:val="28"/>
        </w:rPr>
      </w:pPr>
      <w:r w:rsidRPr="00787A5A">
        <w:rPr>
          <w:szCs w:val="28"/>
        </w:rPr>
        <w:t>2.4. Определение точки безубыточности и запаса финансовой прочности</w:t>
      </w:r>
    </w:p>
    <w:p w:rsidR="000E7E8A" w:rsidRPr="00787A5A" w:rsidRDefault="00392280" w:rsidP="00DC699B">
      <w:pPr>
        <w:pStyle w:val="-"/>
        <w:ind w:firstLine="0"/>
        <w:rPr>
          <w:szCs w:val="28"/>
        </w:rPr>
      </w:pPr>
      <w:r>
        <w:rPr>
          <w:szCs w:val="28"/>
        </w:rPr>
        <w:t>3. Финансовый план</w:t>
      </w:r>
    </w:p>
    <w:p w:rsidR="000E7E8A" w:rsidRPr="00787A5A" w:rsidRDefault="000E7E8A" w:rsidP="00DC699B">
      <w:pPr>
        <w:pStyle w:val="-"/>
        <w:numPr>
          <w:ilvl w:val="1"/>
          <w:numId w:val="32"/>
        </w:numPr>
        <w:ind w:left="0" w:firstLine="0"/>
        <w:rPr>
          <w:szCs w:val="28"/>
        </w:rPr>
      </w:pPr>
      <w:r w:rsidRPr="00787A5A">
        <w:rPr>
          <w:szCs w:val="28"/>
        </w:rPr>
        <w:t>План доходов и расходов</w:t>
      </w:r>
    </w:p>
    <w:p w:rsidR="000E7E8A" w:rsidRPr="00787A5A" w:rsidRDefault="000E7E8A" w:rsidP="00DC699B">
      <w:pPr>
        <w:pStyle w:val="-"/>
        <w:numPr>
          <w:ilvl w:val="1"/>
          <w:numId w:val="32"/>
        </w:numPr>
        <w:ind w:left="0" w:firstLine="0"/>
        <w:rPr>
          <w:szCs w:val="28"/>
        </w:rPr>
      </w:pPr>
      <w:r w:rsidRPr="00787A5A">
        <w:rPr>
          <w:szCs w:val="28"/>
        </w:rPr>
        <w:t>План движения денежных средств</w:t>
      </w:r>
    </w:p>
    <w:p w:rsidR="000E7E8A" w:rsidRPr="00787A5A" w:rsidRDefault="000E7E8A" w:rsidP="00DC699B">
      <w:pPr>
        <w:pStyle w:val="-"/>
        <w:numPr>
          <w:ilvl w:val="1"/>
          <w:numId w:val="32"/>
        </w:numPr>
        <w:ind w:left="0" w:firstLine="0"/>
        <w:rPr>
          <w:szCs w:val="28"/>
        </w:rPr>
      </w:pPr>
      <w:r w:rsidRPr="00787A5A">
        <w:rPr>
          <w:szCs w:val="28"/>
        </w:rPr>
        <w:t>Балансовый план</w:t>
      </w:r>
    </w:p>
    <w:p w:rsidR="000E7E8A" w:rsidRPr="00787A5A" w:rsidRDefault="000E7E8A" w:rsidP="00DC699B">
      <w:pPr>
        <w:pStyle w:val="-"/>
        <w:numPr>
          <w:ilvl w:val="0"/>
          <w:numId w:val="32"/>
        </w:numPr>
        <w:ind w:left="0" w:firstLine="0"/>
        <w:rPr>
          <w:szCs w:val="28"/>
        </w:rPr>
      </w:pPr>
      <w:r w:rsidRPr="00787A5A">
        <w:rPr>
          <w:szCs w:val="28"/>
        </w:rPr>
        <w:t>Оценка эффективности проекта</w:t>
      </w:r>
    </w:p>
    <w:p w:rsidR="000E7E8A" w:rsidRPr="00787A5A" w:rsidRDefault="000E7E8A" w:rsidP="00DC699B">
      <w:pPr>
        <w:pStyle w:val="-"/>
        <w:ind w:firstLine="0"/>
        <w:rPr>
          <w:szCs w:val="28"/>
          <w:lang w:val="en-US"/>
        </w:rPr>
      </w:pPr>
      <w:r w:rsidRPr="00787A5A">
        <w:rPr>
          <w:szCs w:val="28"/>
        </w:rPr>
        <w:t>Заключение</w:t>
      </w:r>
    </w:p>
    <w:p w:rsidR="000E7E8A" w:rsidRPr="00787A5A" w:rsidRDefault="000E7E8A" w:rsidP="00DC699B">
      <w:pPr>
        <w:shd w:val="clear" w:color="auto" w:fill="FFFFFF"/>
        <w:spacing w:line="360" w:lineRule="auto"/>
        <w:jc w:val="both"/>
        <w:rPr>
          <w:sz w:val="28"/>
          <w:szCs w:val="28"/>
          <w:lang w:val="en-US"/>
        </w:rPr>
      </w:pPr>
      <w:r w:rsidRPr="00787A5A">
        <w:rPr>
          <w:sz w:val="28"/>
          <w:szCs w:val="28"/>
        </w:rPr>
        <w:t>Библиогр</w:t>
      </w:r>
      <w:r w:rsidR="001C1646" w:rsidRPr="00787A5A">
        <w:rPr>
          <w:sz w:val="28"/>
          <w:szCs w:val="28"/>
        </w:rPr>
        <w:t>афический список</w:t>
      </w:r>
    </w:p>
    <w:p w:rsidR="000E7E8A" w:rsidRPr="00787A5A" w:rsidRDefault="000E7E8A" w:rsidP="00DC699B">
      <w:pPr>
        <w:shd w:val="clear" w:color="auto" w:fill="FFFFFF"/>
        <w:spacing w:line="360" w:lineRule="auto"/>
        <w:ind w:firstLine="709"/>
        <w:jc w:val="center"/>
        <w:rPr>
          <w:b/>
          <w:bCs/>
          <w:sz w:val="28"/>
          <w:szCs w:val="28"/>
        </w:rPr>
      </w:pPr>
      <w:r w:rsidRPr="00787A5A">
        <w:rPr>
          <w:sz w:val="28"/>
          <w:szCs w:val="28"/>
        </w:rPr>
        <w:br w:type="column"/>
      </w:r>
      <w:r w:rsidRPr="00787A5A">
        <w:rPr>
          <w:b/>
          <w:bCs/>
          <w:sz w:val="28"/>
          <w:szCs w:val="28"/>
        </w:rPr>
        <w:t>ВВЕДЕНИЕ</w:t>
      </w:r>
    </w:p>
    <w:p w:rsidR="000E7E8A" w:rsidRPr="00787A5A" w:rsidRDefault="000E7E8A" w:rsidP="00DC699B">
      <w:pPr>
        <w:shd w:val="clear" w:color="auto" w:fill="FFFFFF"/>
        <w:spacing w:line="360" w:lineRule="auto"/>
        <w:ind w:firstLine="709"/>
        <w:jc w:val="both"/>
        <w:rPr>
          <w:bCs/>
          <w:sz w:val="28"/>
          <w:szCs w:val="28"/>
        </w:rPr>
      </w:pPr>
    </w:p>
    <w:p w:rsidR="00A41A57" w:rsidRPr="00787A5A" w:rsidRDefault="00A41A57" w:rsidP="00DC699B">
      <w:pPr>
        <w:shd w:val="clear" w:color="auto" w:fill="FFFFFF"/>
        <w:spacing w:line="360" w:lineRule="auto"/>
        <w:ind w:firstLine="709"/>
        <w:jc w:val="both"/>
        <w:rPr>
          <w:sz w:val="28"/>
          <w:szCs w:val="28"/>
        </w:rPr>
      </w:pPr>
      <w:r w:rsidRPr="00787A5A">
        <w:rPr>
          <w:sz w:val="28"/>
          <w:szCs w:val="28"/>
        </w:rPr>
        <w:t>Современная инновационная деятельность компании выходит далеко за рамки только лишь научно-технической политики, основанной на разработке и внедрении нового продукта. Продуктовые инновации были и остаются важным стратегическим фактором развития, однако все чаще компании в процессе конкурентных действий используют целый комплекс нововведений, затрагивающий все сферы и области управления. Внедрение новых маркетинговых мер и подходов, реструктуризация компаний, переход к новым типам и методам управления корпоративными ресурсами также становятся стратегическими целями компании, причем наиболее эффективная инновационная политика строится на одновременном параллельном внедрении различных типов нововведений.</w:t>
      </w:r>
    </w:p>
    <w:p w:rsidR="00A41A57" w:rsidRPr="00787A5A" w:rsidRDefault="00A41A57" w:rsidP="00DC699B">
      <w:pPr>
        <w:shd w:val="clear" w:color="auto" w:fill="FFFFFF"/>
        <w:spacing w:line="360" w:lineRule="auto"/>
        <w:ind w:firstLine="709"/>
        <w:jc w:val="both"/>
        <w:rPr>
          <w:sz w:val="28"/>
          <w:szCs w:val="28"/>
        </w:rPr>
      </w:pPr>
      <w:r w:rsidRPr="00787A5A">
        <w:rPr>
          <w:sz w:val="28"/>
          <w:szCs w:val="28"/>
        </w:rPr>
        <w:t>Любой инновационный процесс, будь то выпуск нового продукта или диверсификация производства, связан с необходимостью его финансирования либо за счет собственных средств компании, либо путем привлечения внешних источников кредитования. Бизнес-план, являясь формой краткосрочного планирования компании, выполняет функцию обязательного документа, подлежащего предъявлению кредитным организациям, и во многом обеспечивает положительное решение кредитора о финансировании инновационных проектов. Как показывает практика многих компаний, убедительно и правильно составленный бизнес-план на 90 % гарантирует получение необходимого кредита.</w:t>
      </w:r>
    </w:p>
    <w:p w:rsidR="00A41A57" w:rsidRPr="00787A5A" w:rsidRDefault="00A41A57" w:rsidP="00DC699B">
      <w:pPr>
        <w:shd w:val="clear" w:color="auto" w:fill="FFFFFF"/>
        <w:spacing w:line="360" w:lineRule="auto"/>
        <w:ind w:firstLine="709"/>
        <w:jc w:val="both"/>
        <w:rPr>
          <w:sz w:val="28"/>
          <w:szCs w:val="28"/>
        </w:rPr>
      </w:pPr>
      <w:r w:rsidRPr="00787A5A">
        <w:rPr>
          <w:sz w:val="28"/>
          <w:szCs w:val="28"/>
        </w:rPr>
        <w:t>Однако бизнес-планирование выполняет еще одну принципиально важную функцию. В ходе составления бизнес-плана все руководители и менеджеры компании встают перед проблемой определения не столько целей и стратегий фирмы, сколько перед необходимостью выявления конкретных путей осуществления инноваций, расчета количественных показателей и подтверждения экономической целесообразности самого проекта.</w:t>
      </w:r>
    </w:p>
    <w:p w:rsidR="00A41A57" w:rsidRPr="00787A5A" w:rsidRDefault="00A41A57" w:rsidP="00DC699B">
      <w:pPr>
        <w:shd w:val="clear" w:color="auto" w:fill="FFFFFF"/>
        <w:spacing w:line="360" w:lineRule="auto"/>
        <w:ind w:firstLine="709"/>
        <w:jc w:val="both"/>
        <w:rPr>
          <w:sz w:val="28"/>
          <w:szCs w:val="28"/>
        </w:rPr>
      </w:pPr>
      <w:r w:rsidRPr="00787A5A">
        <w:rPr>
          <w:sz w:val="28"/>
          <w:szCs w:val="28"/>
        </w:rPr>
        <w:t xml:space="preserve">Целью данного курсового проектирования является разработка бизнес-плана производственного характера на основе анализа внешней среды и внутренней ситуации в компании. </w:t>
      </w:r>
    </w:p>
    <w:p w:rsidR="00D92192" w:rsidRPr="00787A5A" w:rsidRDefault="00D92192" w:rsidP="00DC699B">
      <w:pPr>
        <w:shd w:val="clear" w:color="auto" w:fill="FFFFFF"/>
        <w:spacing w:line="360" w:lineRule="auto"/>
        <w:ind w:firstLine="709"/>
        <w:jc w:val="both"/>
        <w:rPr>
          <w:bCs/>
          <w:sz w:val="28"/>
          <w:szCs w:val="28"/>
        </w:rPr>
      </w:pPr>
      <w:r w:rsidRPr="00787A5A">
        <w:rPr>
          <w:bCs/>
          <w:sz w:val="28"/>
          <w:szCs w:val="28"/>
        </w:rPr>
        <w:t xml:space="preserve">При разработке бизнес – плана должны найти решение следующие задачи: </w:t>
      </w:r>
    </w:p>
    <w:p w:rsidR="00D92192" w:rsidRPr="00787A5A" w:rsidRDefault="00D92192" w:rsidP="00787A5A">
      <w:pPr>
        <w:numPr>
          <w:ilvl w:val="0"/>
          <w:numId w:val="25"/>
        </w:numPr>
        <w:shd w:val="clear" w:color="auto" w:fill="FFFFFF"/>
        <w:spacing w:line="360" w:lineRule="auto"/>
        <w:ind w:left="1418" w:hanging="709"/>
        <w:jc w:val="both"/>
        <w:rPr>
          <w:sz w:val="28"/>
          <w:szCs w:val="28"/>
        </w:rPr>
      </w:pPr>
      <w:r w:rsidRPr="00787A5A">
        <w:rPr>
          <w:bCs/>
          <w:sz w:val="28"/>
          <w:szCs w:val="28"/>
        </w:rPr>
        <w:t>Определить прогнозируемую долю рынка, объемы продаж и объемы выпуска нового изделия.</w:t>
      </w:r>
    </w:p>
    <w:p w:rsidR="00D92192" w:rsidRPr="00787A5A" w:rsidRDefault="00D92192" w:rsidP="00787A5A">
      <w:pPr>
        <w:numPr>
          <w:ilvl w:val="0"/>
          <w:numId w:val="25"/>
        </w:numPr>
        <w:shd w:val="clear" w:color="auto" w:fill="FFFFFF"/>
        <w:tabs>
          <w:tab w:val="left" w:pos="254"/>
        </w:tabs>
        <w:spacing w:line="360" w:lineRule="auto"/>
        <w:ind w:left="1418" w:hanging="709"/>
        <w:jc w:val="both"/>
        <w:rPr>
          <w:bCs/>
          <w:sz w:val="28"/>
          <w:szCs w:val="28"/>
        </w:rPr>
      </w:pPr>
      <w:r w:rsidRPr="00787A5A">
        <w:rPr>
          <w:bCs/>
          <w:sz w:val="28"/>
          <w:szCs w:val="28"/>
        </w:rPr>
        <w:t>Определить затраты, необходимые для производства и реализации</w:t>
      </w:r>
    </w:p>
    <w:p w:rsidR="00D92192" w:rsidRPr="00787A5A" w:rsidRDefault="00D92192" w:rsidP="00787A5A">
      <w:pPr>
        <w:numPr>
          <w:ilvl w:val="0"/>
          <w:numId w:val="25"/>
        </w:numPr>
        <w:shd w:val="clear" w:color="auto" w:fill="FFFFFF"/>
        <w:tabs>
          <w:tab w:val="left" w:pos="254"/>
        </w:tabs>
        <w:spacing w:line="360" w:lineRule="auto"/>
        <w:ind w:left="1418" w:hanging="709"/>
        <w:jc w:val="both"/>
        <w:rPr>
          <w:bCs/>
          <w:sz w:val="28"/>
          <w:szCs w:val="28"/>
        </w:rPr>
      </w:pPr>
      <w:r w:rsidRPr="00787A5A">
        <w:rPr>
          <w:bCs/>
          <w:sz w:val="28"/>
          <w:szCs w:val="28"/>
        </w:rPr>
        <w:t>Рассчитать необходимые дополнительные капитальные вложения.</w:t>
      </w:r>
    </w:p>
    <w:p w:rsidR="00D92192" w:rsidRPr="00787A5A" w:rsidRDefault="00D92192" w:rsidP="00787A5A">
      <w:pPr>
        <w:numPr>
          <w:ilvl w:val="0"/>
          <w:numId w:val="25"/>
        </w:numPr>
        <w:shd w:val="clear" w:color="auto" w:fill="FFFFFF"/>
        <w:tabs>
          <w:tab w:val="left" w:pos="254"/>
        </w:tabs>
        <w:spacing w:line="360" w:lineRule="auto"/>
        <w:ind w:left="1418" w:hanging="709"/>
        <w:jc w:val="both"/>
        <w:rPr>
          <w:bCs/>
          <w:sz w:val="28"/>
          <w:szCs w:val="28"/>
        </w:rPr>
      </w:pPr>
      <w:r w:rsidRPr="00787A5A">
        <w:rPr>
          <w:bCs/>
          <w:sz w:val="28"/>
          <w:szCs w:val="28"/>
        </w:rPr>
        <w:t>Сделать вывод о прибыльности проекта на основе расчета точки безубыточности и запаса прочности.</w:t>
      </w:r>
    </w:p>
    <w:p w:rsidR="00D92192" w:rsidRPr="00787A5A" w:rsidRDefault="00D92192" w:rsidP="00787A5A">
      <w:pPr>
        <w:numPr>
          <w:ilvl w:val="0"/>
          <w:numId w:val="25"/>
        </w:numPr>
        <w:shd w:val="clear" w:color="auto" w:fill="FFFFFF"/>
        <w:tabs>
          <w:tab w:val="left" w:pos="254"/>
        </w:tabs>
        <w:spacing w:line="360" w:lineRule="auto"/>
        <w:ind w:left="1418" w:hanging="709"/>
        <w:jc w:val="both"/>
        <w:rPr>
          <w:bCs/>
          <w:sz w:val="28"/>
          <w:szCs w:val="28"/>
        </w:rPr>
      </w:pPr>
      <w:r w:rsidRPr="00787A5A">
        <w:rPr>
          <w:bCs/>
          <w:sz w:val="28"/>
          <w:szCs w:val="28"/>
        </w:rPr>
        <w:t>Дать финансовое обоснование бизнес-плана:</w:t>
      </w:r>
    </w:p>
    <w:p w:rsidR="00D92192" w:rsidRPr="00787A5A" w:rsidRDefault="00D92192" w:rsidP="00787A5A">
      <w:pPr>
        <w:numPr>
          <w:ilvl w:val="0"/>
          <w:numId w:val="10"/>
        </w:numPr>
        <w:shd w:val="clear" w:color="auto" w:fill="FFFFFF"/>
        <w:tabs>
          <w:tab w:val="left" w:pos="504"/>
        </w:tabs>
        <w:spacing w:line="360" w:lineRule="auto"/>
        <w:ind w:left="1418" w:hanging="709"/>
        <w:jc w:val="both"/>
        <w:rPr>
          <w:bCs/>
          <w:sz w:val="28"/>
          <w:szCs w:val="28"/>
        </w:rPr>
      </w:pPr>
      <w:r w:rsidRPr="00787A5A">
        <w:rPr>
          <w:bCs/>
          <w:sz w:val="28"/>
          <w:szCs w:val="28"/>
        </w:rPr>
        <w:t>разработать план доходов и расходов на первый год с помесячной разбивкой и на последующие годы,</w:t>
      </w:r>
    </w:p>
    <w:p w:rsidR="00D92192" w:rsidRPr="00787A5A" w:rsidRDefault="00D92192" w:rsidP="00787A5A">
      <w:pPr>
        <w:numPr>
          <w:ilvl w:val="0"/>
          <w:numId w:val="10"/>
        </w:numPr>
        <w:shd w:val="clear" w:color="auto" w:fill="FFFFFF"/>
        <w:tabs>
          <w:tab w:val="left" w:pos="504"/>
        </w:tabs>
        <w:spacing w:line="360" w:lineRule="auto"/>
        <w:ind w:left="1418" w:hanging="709"/>
        <w:jc w:val="both"/>
        <w:rPr>
          <w:bCs/>
          <w:sz w:val="28"/>
          <w:szCs w:val="28"/>
        </w:rPr>
      </w:pPr>
      <w:r w:rsidRPr="00787A5A">
        <w:rPr>
          <w:bCs/>
          <w:sz w:val="28"/>
          <w:szCs w:val="28"/>
        </w:rPr>
        <w:t>рассчитать план денежных поступлений и выплат на первый год с помесячной разбивкой и на последующие годы,</w:t>
      </w:r>
    </w:p>
    <w:p w:rsidR="00D92192" w:rsidRPr="00787A5A" w:rsidRDefault="00D92192" w:rsidP="00787A5A">
      <w:pPr>
        <w:numPr>
          <w:ilvl w:val="0"/>
          <w:numId w:val="10"/>
        </w:numPr>
        <w:shd w:val="clear" w:color="auto" w:fill="FFFFFF"/>
        <w:tabs>
          <w:tab w:val="left" w:pos="504"/>
        </w:tabs>
        <w:spacing w:line="360" w:lineRule="auto"/>
        <w:ind w:left="1418" w:hanging="709"/>
        <w:jc w:val="both"/>
        <w:rPr>
          <w:bCs/>
          <w:sz w:val="28"/>
          <w:szCs w:val="28"/>
        </w:rPr>
      </w:pPr>
      <w:r w:rsidRPr="00787A5A">
        <w:rPr>
          <w:bCs/>
          <w:sz w:val="28"/>
          <w:szCs w:val="28"/>
        </w:rPr>
        <w:t>составить балансовый план на конец первого и последующих лет,</w:t>
      </w:r>
    </w:p>
    <w:p w:rsidR="00D92192" w:rsidRPr="00787A5A" w:rsidRDefault="00D92192" w:rsidP="00787A5A">
      <w:pPr>
        <w:shd w:val="clear" w:color="auto" w:fill="FFFFFF"/>
        <w:tabs>
          <w:tab w:val="left" w:pos="254"/>
        </w:tabs>
        <w:spacing w:line="360" w:lineRule="auto"/>
        <w:ind w:left="1418" w:hanging="709"/>
        <w:jc w:val="both"/>
        <w:rPr>
          <w:sz w:val="28"/>
          <w:szCs w:val="28"/>
        </w:rPr>
      </w:pPr>
      <w:r w:rsidRPr="00787A5A">
        <w:rPr>
          <w:bCs/>
          <w:sz w:val="28"/>
          <w:szCs w:val="28"/>
        </w:rPr>
        <w:t>6.</w:t>
      </w:r>
      <w:r w:rsidRPr="00787A5A">
        <w:rPr>
          <w:bCs/>
          <w:sz w:val="28"/>
          <w:szCs w:val="28"/>
        </w:rPr>
        <w:tab/>
        <w:t>Определить экономическую эффективность проекта по следующим показателям:</w:t>
      </w:r>
    </w:p>
    <w:p w:rsidR="00D92192" w:rsidRPr="00787A5A" w:rsidRDefault="00D92192" w:rsidP="00787A5A">
      <w:pPr>
        <w:numPr>
          <w:ilvl w:val="0"/>
          <w:numId w:val="10"/>
        </w:numPr>
        <w:shd w:val="clear" w:color="auto" w:fill="FFFFFF"/>
        <w:tabs>
          <w:tab w:val="left" w:pos="504"/>
        </w:tabs>
        <w:spacing w:line="360" w:lineRule="auto"/>
        <w:ind w:left="1418" w:hanging="709"/>
        <w:jc w:val="both"/>
        <w:rPr>
          <w:bCs/>
          <w:sz w:val="28"/>
          <w:szCs w:val="28"/>
        </w:rPr>
      </w:pPr>
      <w:r w:rsidRPr="00787A5A">
        <w:rPr>
          <w:bCs/>
          <w:sz w:val="28"/>
          <w:szCs w:val="28"/>
        </w:rPr>
        <w:t>чистый дисконтированный доход,</w:t>
      </w:r>
    </w:p>
    <w:p w:rsidR="00D92192" w:rsidRPr="00787A5A" w:rsidRDefault="00D92192" w:rsidP="00787A5A">
      <w:pPr>
        <w:numPr>
          <w:ilvl w:val="0"/>
          <w:numId w:val="10"/>
        </w:numPr>
        <w:shd w:val="clear" w:color="auto" w:fill="FFFFFF"/>
        <w:tabs>
          <w:tab w:val="left" w:pos="504"/>
        </w:tabs>
        <w:spacing w:line="360" w:lineRule="auto"/>
        <w:ind w:left="1418" w:hanging="709"/>
        <w:jc w:val="both"/>
        <w:rPr>
          <w:bCs/>
          <w:sz w:val="28"/>
          <w:szCs w:val="28"/>
        </w:rPr>
      </w:pPr>
      <w:r w:rsidRPr="00787A5A">
        <w:rPr>
          <w:bCs/>
          <w:sz w:val="28"/>
          <w:szCs w:val="28"/>
        </w:rPr>
        <w:t>индекс доходности,</w:t>
      </w:r>
    </w:p>
    <w:p w:rsidR="00D92192" w:rsidRPr="00787A5A" w:rsidRDefault="00D92192" w:rsidP="00787A5A">
      <w:pPr>
        <w:numPr>
          <w:ilvl w:val="0"/>
          <w:numId w:val="10"/>
        </w:numPr>
        <w:shd w:val="clear" w:color="auto" w:fill="FFFFFF"/>
        <w:tabs>
          <w:tab w:val="left" w:pos="504"/>
        </w:tabs>
        <w:spacing w:line="360" w:lineRule="auto"/>
        <w:ind w:left="1418" w:hanging="709"/>
        <w:jc w:val="both"/>
        <w:rPr>
          <w:bCs/>
          <w:sz w:val="28"/>
          <w:szCs w:val="28"/>
        </w:rPr>
      </w:pPr>
      <w:r w:rsidRPr="00787A5A">
        <w:rPr>
          <w:bCs/>
          <w:sz w:val="28"/>
          <w:szCs w:val="28"/>
        </w:rPr>
        <w:t>внутренняя норма доходности,</w:t>
      </w:r>
    </w:p>
    <w:p w:rsidR="00D92192" w:rsidRPr="00787A5A" w:rsidRDefault="00D92192" w:rsidP="00787A5A">
      <w:pPr>
        <w:numPr>
          <w:ilvl w:val="0"/>
          <w:numId w:val="10"/>
        </w:numPr>
        <w:shd w:val="clear" w:color="auto" w:fill="FFFFFF"/>
        <w:tabs>
          <w:tab w:val="left" w:pos="504"/>
        </w:tabs>
        <w:spacing w:line="360" w:lineRule="auto"/>
        <w:ind w:left="1418" w:hanging="709"/>
        <w:jc w:val="both"/>
        <w:rPr>
          <w:bCs/>
          <w:sz w:val="28"/>
          <w:szCs w:val="28"/>
        </w:rPr>
      </w:pPr>
      <w:r w:rsidRPr="00787A5A">
        <w:rPr>
          <w:bCs/>
          <w:sz w:val="28"/>
          <w:szCs w:val="28"/>
        </w:rPr>
        <w:t>срок окупаемости (период возврата) инвестиций на основе построения финансового профиля проекта.</w:t>
      </w:r>
    </w:p>
    <w:p w:rsidR="00D92192" w:rsidRPr="00787A5A" w:rsidRDefault="00D92192" w:rsidP="00DC699B">
      <w:pPr>
        <w:numPr>
          <w:ilvl w:val="0"/>
          <w:numId w:val="34"/>
        </w:numPr>
        <w:shd w:val="clear" w:color="auto" w:fill="FFFFFF"/>
        <w:spacing w:line="360" w:lineRule="auto"/>
        <w:ind w:left="0" w:firstLine="709"/>
        <w:jc w:val="both"/>
        <w:rPr>
          <w:b/>
          <w:sz w:val="28"/>
          <w:szCs w:val="28"/>
        </w:rPr>
      </w:pPr>
      <w:r w:rsidRPr="00787A5A">
        <w:rPr>
          <w:sz w:val="28"/>
          <w:szCs w:val="28"/>
        </w:rPr>
        <w:br w:type="column"/>
      </w:r>
      <w:r w:rsidR="00493460" w:rsidRPr="00787A5A">
        <w:rPr>
          <w:b/>
          <w:sz w:val="28"/>
          <w:szCs w:val="28"/>
        </w:rPr>
        <w:t>ПРОГНОЗ ДОЛИ РЫНКА И ОБЪЕМОВ ПРОДАЖ</w:t>
      </w:r>
    </w:p>
    <w:p w:rsidR="00787A5A" w:rsidRPr="00787A5A" w:rsidRDefault="00787A5A" w:rsidP="00787A5A">
      <w:pPr>
        <w:shd w:val="clear" w:color="auto" w:fill="FFFFFF"/>
        <w:spacing w:line="360" w:lineRule="auto"/>
        <w:ind w:left="709"/>
        <w:jc w:val="both"/>
        <w:rPr>
          <w:b/>
          <w:sz w:val="28"/>
          <w:szCs w:val="28"/>
          <w:lang w:val="en-US"/>
        </w:rPr>
      </w:pPr>
    </w:p>
    <w:p w:rsidR="00D92192" w:rsidRPr="00787A5A" w:rsidRDefault="00787A5A" w:rsidP="00787A5A">
      <w:pPr>
        <w:shd w:val="clear" w:color="auto" w:fill="FFFFFF"/>
        <w:spacing w:line="360" w:lineRule="auto"/>
        <w:ind w:left="709"/>
        <w:jc w:val="both"/>
        <w:rPr>
          <w:b/>
          <w:sz w:val="28"/>
          <w:szCs w:val="28"/>
        </w:rPr>
      </w:pPr>
      <w:r w:rsidRPr="00787A5A">
        <w:rPr>
          <w:b/>
          <w:sz w:val="28"/>
          <w:szCs w:val="28"/>
        </w:rPr>
        <w:t xml:space="preserve">1.1. </w:t>
      </w:r>
      <w:r w:rsidR="00D92192" w:rsidRPr="00787A5A">
        <w:rPr>
          <w:b/>
          <w:sz w:val="28"/>
          <w:szCs w:val="28"/>
        </w:rPr>
        <w:t>Исходные данные проекта</w:t>
      </w:r>
    </w:p>
    <w:p w:rsidR="00787A5A" w:rsidRPr="00787A5A" w:rsidRDefault="00787A5A" w:rsidP="00787A5A">
      <w:pPr>
        <w:shd w:val="clear" w:color="auto" w:fill="FFFFFF"/>
        <w:spacing w:line="360" w:lineRule="auto"/>
        <w:ind w:left="709"/>
        <w:jc w:val="both"/>
        <w:rPr>
          <w:sz w:val="28"/>
          <w:szCs w:val="28"/>
        </w:rPr>
      </w:pPr>
    </w:p>
    <w:p w:rsidR="00D92192" w:rsidRPr="00787A5A" w:rsidRDefault="00D92192" w:rsidP="00DC699B">
      <w:pPr>
        <w:shd w:val="clear" w:color="auto" w:fill="FFFFFF"/>
        <w:spacing w:line="360" w:lineRule="auto"/>
        <w:ind w:firstLine="709"/>
        <w:jc w:val="both"/>
        <w:rPr>
          <w:bCs/>
          <w:sz w:val="28"/>
          <w:szCs w:val="28"/>
        </w:rPr>
      </w:pPr>
      <w:r w:rsidRPr="00787A5A">
        <w:rPr>
          <w:bCs/>
          <w:sz w:val="28"/>
          <w:szCs w:val="28"/>
        </w:rPr>
        <w:t>Фирма «Старт» собирается выпускать новое конкурентоспособное изделие.</w:t>
      </w:r>
    </w:p>
    <w:p w:rsidR="00D92192" w:rsidRPr="00787A5A" w:rsidRDefault="00D92192" w:rsidP="00DC699B">
      <w:pPr>
        <w:shd w:val="clear" w:color="auto" w:fill="FFFFFF"/>
        <w:spacing w:line="360" w:lineRule="auto"/>
        <w:ind w:firstLine="709"/>
        <w:jc w:val="both"/>
        <w:rPr>
          <w:bCs/>
          <w:sz w:val="28"/>
          <w:szCs w:val="28"/>
        </w:rPr>
      </w:pPr>
      <w:r w:rsidRPr="00787A5A">
        <w:rPr>
          <w:bCs/>
          <w:sz w:val="28"/>
          <w:szCs w:val="28"/>
        </w:rPr>
        <w:t>На данном рынке присутствуют 4 конкурента (вместе с компанией «Старт»), выпускающих аналогичную продукцию. Потенциал рынка (возможный объем продаж) составляет 80 250 тыс. рублей в год.</w:t>
      </w:r>
    </w:p>
    <w:p w:rsidR="00787A5A" w:rsidRPr="00787A5A" w:rsidRDefault="00787A5A" w:rsidP="00DC699B">
      <w:pPr>
        <w:shd w:val="clear" w:color="auto" w:fill="FFFFFF"/>
        <w:spacing w:line="360" w:lineRule="auto"/>
        <w:ind w:firstLine="709"/>
        <w:jc w:val="both"/>
        <w:rPr>
          <w:b/>
          <w:sz w:val="28"/>
          <w:szCs w:val="28"/>
        </w:rPr>
      </w:pPr>
    </w:p>
    <w:p w:rsidR="00D92192" w:rsidRPr="00787A5A" w:rsidRDefault="00633AE4" w:rsidP="00DC699B">
      <w:pPr>
        <w:shd w:val="clear" w:color="auto" w:fill="FFFFFF"/>
        <w:spacing w:line="360" w:lineRule="auto"/>
        <w:ind w:firstLine="709"/>
        <w:jc w:val="both"/>
        <w:rPr>
          <w:b/>
          <w:sz w:val="28"/>
          <w:szCs w:val="28"/>
        </w:rPr>
      </w:pPr>
      <w:r w:rsidRPr="00787A5A">
        <w:rPr>
          <w:b/>
          <w:sz w:val="28"/>
          <w:szCs w:val="28"/>
        </w:rPr>
        <w:t>Таблица 1 – Исходные данные</w:t>
      </w:r>
    </w:p>
    <w:tbl>
      <w:tblPr>
        <w:tblW w:w="9390" w:type="dxa"/>
        <w:jc w:val="center"/>
        <w:tblLayout w:type="fixed"/>
        <w:tblCellMar>
          <w:left w:w="40" w:type="dxa"/>
          <w:right w:w="40" w:type="dxa"/>
        </w:tblCellMar>
        <w:tblLook w:val="0000" w:firstRow="0" w:lastRow="0" w:firstColumn="0" w:lastColumn="0" w:noHBand="0" w:noVBand="0"/>
      </w:tblPr>
      <w:tblGrid>
        <w:gridCol w:w="500"/>
        <w:gridCol w:w="6418"/>
        <w:gridCol w:w="1153"/>
        <w:gridCol w:w="1319"/>
      </w:tblGrid>
      <w:tr w:rsidR="00D92192" w:rsidRPr="00787A5A" w:rsidTr="00211CAF">
        <w:trPr>
          <w:trHeight w:hRule="exact" w:val="445"/>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 п/п</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Показатели</w:t>
            </w:r>
            <w:r w:rsidRPr="00787A5A">
              <w:t xml:space="preserve"> </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Ед. измерения</w:t>
            </w:r>
            <w:r w:rsidRPr="00787A5A">
              <w:t xml:space="preserve"> </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Значение</w:t>
            </w:r>
            <w:r w:rsidRPr="00787A5A">
              <w:t xml:space="preserve"> </w:t>
            </w:r>
          </w:p>
        </w:tc>
      </w:tr>
      <w:tr w:rsidR="00D92192" w:rsidRPr="00787A5A" w:rsidTr="00211CAF">
        <w:trPr>
          <w:trHeight w:hRule="exact" w:val="401"/>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1</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Действительный годовой фонд времени одного станка</w:t>
            </w:r>
            <w:r w:rsidRPr="00787A5A">
              <w:t xml:space="preserve"> </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час</w:t>
            </w:r>
            <w:r w:rsidRPr="00787A5A">
              <w:t xml:space="preserve"> </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257522" w:rsidP="00787A5A">
            <w:pPr>
              <w:shd w:val="clear" w:color="auto" w:fill="FFFFFF"/>
              <w:jc w:val="both"/>
            </w:pPr>
            <w:r w:rsidRPr="00787A5A">
              <w:rPr>
                <w:bCs/>
              </w:rPr>
              <w:t xml:space="preserve"> </w:t>
            </w:r>
            <w:r w:rsidR="00D92192" w:rsidRPr="00787A5A">
              <w:rPr>
                <w:bCs/>
              </w:rPr>
              <w:t>4000</w:t>
            </w:r>
            <w:r w:rsidR="00D92192" w:rsidRPr="00787A5A">
              <w:t xml:space="preserve"> </w:t>
            </w:r>
          </w:p>
        </w:tc>
      </w:tr>
      <w:tr w:rsidR="00D92192" w:rsidRPr="00787A5A" w:rsidTr="00211CAF">
        <w:trPr>
          <w:trHeight w:hRule="exact" w:val="306"/>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2</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Действительный годовой фонд времени одного рабочего</w:t>
            </w:r>
            <w:r w:rsidRPr="00787A5A">
              <w:t xml:space="preserve"> </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час</w:t>
            </w:r>
            <w:r w:rsidRPr="00787A5A">
              <w:t xml:space="preserve"> </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1830</w:t>
            </w:r>
            <w:r w:rsidRPr="00787A5A">
              <w:t xml:space="preserve"> </w:t>
            </w:r>
          </w:p>
        </w:tc>
      </w:tr>
      <w:tr w:rsidR="00D92192" w:rsidRPr="00787A5A" w:rsidTr="00211CAF">
        <w:trPr>
          <w:trHeight w:hRule="exact" w:val="253"/>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3</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Численность вспомогательных рабочих (в % к основным рабочим)</w:t>
            </w:r>
            <w:r w:rsidRPr="00787A5A">
              <w:t xml:space="preserve"> </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w:t>
            </w:r>
            <w:r w:rsidRPr="00787A5A">
              <w:t xml:space="preserve"> </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20</w:t>
            </w:r>
            <w:r w:rsidRPr="00787A5A">
              <w:t xml:space="preserve"> </w:t>
            </w:r>
          </w:p>
        </w:tc>
      </w:tr>
      <w:tr w:rsidR="00D92192" w:rsidRPr="00787A5A" w:rsidTr="00211CAF">
        <w:trPr>
          <w:trHeight w:hRule="exact" w:val="231"/>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4</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Численность административного персонала (в % к основным рабочим)</w:t>
            </w:r>
            <w:r w:rsidRPr="00787A5A">
              <w:t xml:space="preserve"> </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w:t>
            </w:r>
            <w:r w:rsidRPr="00787A5A">
              <w:t xml:space="preserve"> </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5</w:t>
            </w:r>
            <w:r w:rsidRPr="00787A5A">
              <w:t xml:space="preserve"> </w:t>
            </w:r>
          </w:p>
        </w:tc>
      </w:tr>
      <w:tr w:rsidR="00D92192" w:rsidRPr="00787A5A" w:rsidTr="00211CAF">
        <w:trPr>
          <w:trHeight w:hRule="exact" w:val="311"/>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5</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Часовая тарифная ставка 1 основного рабочего</w:t>
            </w:r>
            <w:r w:rsidRPr="00787A5A">
              <w:t xml:space="preserve"> </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руб./час</w:t>
            </w:r>
            <w:r w:rsidRPr="00787A5A">
              <w:t xml:space="preserve"> </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15</w:t>
            </w:r>
            <w:r w:rsidRPr="00787A5A">
              <w:t xml:space="preserve"> </w:t>
            </w:r>
          </w:p>
        </w:tc>
      </w:tr>
      <w:tr w:rsidR="00D92192" w:rsidRPr="00787A5A" w:rsidTr="00211CAF">
        <w:trPr>
          <w:trHeight w:hRule="exact" w:val="339"/>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6</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Часовая тарифная ставка 1 вспомогательного рабочего</w:t>
            </w:r>
            <w:r w:rsidRPr="00787A5A">
              <w:t xml:space="preserve"> </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руб./час</w:t>
            </w:r>
            <w:r w:rsidRPr="00787A5A">
              <w:t xml:space="preserve"> </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12</w:t>
            </w:r>
            <w:r w:rsidRPr="00787A5A">
              <w:t xml:space="preserve"> </w:t>
            </w:r>
          </w:p>
        </w:tc>
      </w:tr>
      <w:tr w:rsidR="00D92192" w:rsidRPr="00787A5A" w:rsidTr="00211CAF">
        <w:trPr>
          <w:trHeight w:hRule="exact" w:val="242"/>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7</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Среднемесячный оклад 1 административного работника (РСС)</w:t>
            </w:r>
            <w:r w:rsidRPr="00787A5A">
              <w:t xml:space="preserve"> </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руб.</w:t>
            </w:r>
            <w:r w:rsidRPr="00787A5A">
              <w:t xml:space="preserve"> </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5000</w:t>
            </w:r>
            <w:r w:rsidRPr="00787A5A">
              <w:t xml:space="preserve"> </w:t>
            </w:r>
          </w:p>
        </w:tc>
      </w:tr>
      <w:tr w:rsidR="00D92192" w:rsidRPr="00787A5A" w:rsidTr="00211CAF">
        <w:trPr>
          <w:trHeight w:hRule="exact" w:val="246"/>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8</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Дополнительная заработная плата основных рабочих</w:t>
            </w:r>
            <w:r w:rsidRPr="00787A5A">
              <w:t xml:space="preserve"> </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w:t>
            </w:r>
            <w:r w:rsidRPr="00787A5A">
              <w:t xml:space="preserve"> </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10</w:t>
            </w:r>
            <w:r w:rsidRPr="00787A5A">
              <w:t xml:space="preserve"> </w:t>
            </w:r>
          </w:p>
        </w:tc>
      </w:tr>
      <w:tr w:rsidR="00D92192" w:rsidRPr="00787A5A" w:rsidTr="00211CAF">
        <w:trPr>
          <w:trHeight w:hRule="exact" w:val="226"/>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9</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Отчисления на социальные нужды</w:t>
            </w:r>
            <w:r w:rsidRPr="00787A5A">
              <w:t xml:space="preserve"> </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i/>
                <w:iCs/>
              </w:rPr>
              <w:t>%</w:t>
            </w:r>
            <w:r w:rsidRPr="00787A5A">
              <w:t xml:space="preserve"> </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27</w:t>
            </w:r>
            <w:r w:rsidRPr="00787A5A">
              <w:t xml:space="preserve"> </w:t>
            </w:r>
          </w:p>
        </w:tc>
      </w:tr>
      <w:tr w:rsidR="00D92192" w:rsidRPr="00787A5A" w:rsidTr="00211CAF">
        <w:trPr>
          <w:trHeight w:hRule="exact" w:val="304"/>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10</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Коммерческие расходы (в % к производственной себестоимости)</w:t>
            </w:r>
            <w:r w:rsidRPr="00787A5A">
              <w:t xml:space="preserve"> </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i/>
                <w:iCs/>
              </w:rPr>
              <w:t>%</w:t>
            </w:r>
            <w:r w:rsidRPr="00787A5A">
              <w:t xml:space="preserve"> </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10</w:t>
            </w:r>
            <w:r w:rsidRPr="00787A5A">
              <w:t xml:space="preserve"> </w:t>
            </w:r>
          </w:p>
        </w:tc>
      </w:tr>
      <w:tr w:rsidR="00D92192" w:rsidRPr="00787A5A" w:rsidTr="00211CAF">
        <w:trPr>
          <w:trHeight w:hRule="exact" w:val="311"/>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11</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Общехозяйственные расходы (в % к производственной себестоимости)</w:t>
            </w:r>
            <w:r w:rsidRPr="00787A5A">
              <w:t xml:space="preserve"> </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i/>
                <w:iCs/>
              </w:rPr>
              <w:t>%</w:t>
            </w:r>
            <w:r w:rsidRPr="00787A5A">
              <w:t xml:space="preserve"> </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5</w:t>
            </w:r>
            <w:r w:rsidRPr="00787A5A">
              <w:t xml:space="preserve"> </w:t>
            </w:r>
          </w:p>
        </w:tc>
      </w:tr>
      <w:tr w:rsidR="00D92192" w:rsidRPr="00787A5A" w:rsidTr="00211CAF">
        <w:trPr>
          <w:trHeight w:hRule="exact" w:val="501"/>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12</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Расходы на содержание оборудования (в % к величине амортизационных отчислений)</w:t>
            </w:r>
            <w:r w:rsidRPr="00787A5A">
              <w:t xml:space="preserve"> </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i/>
                <w:iCs/>
              </w:rPr>
              <w:t>%</w:t>
            </w:r>
            <w:r w:rsidRPr="00787A5A">
              <w:t xml:space="preserve"> </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50</w:t>
            </w:r>
            <w:r w:rsidRPr="00787A5A">
              <w:t xml:space="preserve"> </w:t>
            </w:r>
          </w:p>
        </w:tc>
      </w:tr>
      <w:tr w:rsidR="00D92192" w:rsidRPr="00787A5A" w:rsidTr="00211CAF">
        <w:trPr>
          <w:trHeight w:hRule="exact" w:val="298"/>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13</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Годовая стоимость аренды зданий</w:t>
            </w:r>
            <w:r w:rsidRPr="00787A5A">
              <w:t xml:space="preserve"> </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тыс. руб.</w:t>
            </w:r>
            <w:r w:rsidRPr="00787A5A">
              <w:t xml:space="preserve"> </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500</w:t>
            </w:r>
            <w:r w:rsidRPr="00787A5A">
              <w:t xml:space="preserve"> </w:t>
            </w:r>
          </w:p>
        </w:tc>
      </w:tr>
      <w:tr w:rsidR="00D92192" w:rsidRPr="00787A5A" w:rsidTr="00211CAF">
        <w:trPr>
          <w:trHeight w:hRule="exact" w:val="319"/>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14</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Норматив рентабельности продукции</w:t>
            </w:r>
            <w:r w:rsidRPr="00787A5A">
              <w:t xml:space="preserve"> </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w:t>
            </w:r>
            <w:r w:rsidRPr="00787A5A">
              <w:t xml:space="preserve"> </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30</w:t>
            </w:r>
            <w:r w:rsidRPr="00787A5A">
              <w:t xml:space="preserve"> </w:t>
            </w:r>
          </w:p>
        </w:tc>
      </w:tr>
      <w:tr w:rsidR="00D92192" w:rsidRPr="00787A5A" w:rsidTr="00211CAF">
        <w:trPr>
          <w:trHeight w:hRule="exact" w:val="305"/>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15</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Налог на прибыль</w:t>
            </w:r>
            <w:r w:rsidRPr="00787A5A">
              <w:t xml:space="preserve"> </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w:t>
            </w:r>
            <w:r w:rsidRPr="00787A5A">
              <w:t xml:space="preserve"> </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24</w:t>
            </w:r>
            <w:r w:rsidRPr="00787A5A">
              <w:t xml:space="preserve"> </w:t>
            </w:r>
          </w:p>
        </w:tc>
      </w:tr>
      <w:tr w:rsidR="00D92192" w:rsidRPr="00787A5A" w:rsidTr="00211CAF">
        <w:trPr>
          <w:trHeight w:hRule="exact" w:val="282"/>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16</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Налог на имущество (в % к остаточной стоимости основных средств)</w:t>
            </w:r>
            <w:r w:rsidRPr="00787A5A">
              <w:t xml:space="preserve"> </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w:t>
            </w:r>
            <w:r w:rsidRPr="00787A5A">
              <w:t xml:space="preserve"> </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2,2</w:t>
            </w:r>
            <w:r w:rsidRPr="00787A5A">
              <w:t xml:space="preserve"> </w:t>
            </w:r>
          </w:p>
        </w:tc>
      </w:tr>
      <w:tr w:rsidR="00D92192" w:rsidRPr="00787A5A" w:rsidTr="00211CAF">
        <w:trPr>
          <w:trHeight w:hRule="exact" w:val="317"/>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17</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Средняя норма запаса материалов</w:t>
            </w:r>
            <w:r w:rsidRPr="00787A5A">
              <w:t xml:space="preserve"> </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дней</w:t>
            </w:r>
            <w:r w:rsidRPr="00787A5A">
              <w:t xml:space="preserve"> </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6</w:t>
            </w:r>
            <w:r w:rsidRPr="00787A5A">
              <w:t xml:space="preserve"> </w:t>
            </w:r>
          </w:p>
        </w:tc>
      </w:tr>
      <w:tr w:rsidR="00D92192" w:rsidRPr="00787A5A" w:rsidTr="00211CAF">
        <w:trPr>
          <w:trHeight w:hRule="exact" w:val="314"/>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18</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Норма запаса готовой продукции</w:t>
            </w:r>
            <w:r w:rsidRPr="00787A5A">
              <w:t xml:space="preserve"> </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дней</w:t>
            </w:r>
            <w:r w:rsidRPr="00787A5A">
              <w:t xml:space="preserve"> </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10</w:t>
            </w:r>
            <w:r w:rsidRPr="00787A5A">
              <w:t xml:space="preserve"> </w:t>
            </w:r>
          </w:p>
        </w:tc>
      </w:tr>
      <w:tr w:rsidR="00D92192" w:rsidRPr="00787A5A" w:rsidTr="00211CAF">
        <w:trPr>
          <w:trHeight w:hRule="exact" w:val="311"/>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19</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Процент за пользование кредитом (в год)</w:t>
            </w:r>
            <w:r w:rsidRPr="00787A5A">
              <w:t xml:space="preserve"> </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w:t>
            </w:r>
            <w:r w:rsidRPr="00787A5A">
              <w:t xml:space="preserve"> </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20</w:t>
            </w:r>
            <w:r w:rsidRPr="00787A5A">
              <w:t xml:space="preserve"> </w:t>
            </w:r>
          </w:p>
        </w:tc>
      </w:tr>
      <w:tr w:rsidR="00E823F9" w:rsidRPr="00787A5A" w:rsidTr="00211CAF">
        <w:trPr>
          <w:trHeight w:hRule="exact" w:val="307"/>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823F9" w:rsidRPr="00787A5A" w:rsidRDefault="00E823F9" w:rsidP="00787A5A">
            <w:pPr>
              <w:shd w:val="clear" w:color="auto" w:fill="FFFFFF"/>
              <w:jc w:val="both"/>
            </w:pPr>
            <w:r w:rsidRPr="00787A5A">
              <w:rPr>
                <w:bCs/>
              </w:rPr>
              <w:t>20</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E823F9" w:rsidRPr="00787A5A" w:rsidRDefault="00E823F9" w:rsidP="00787A5A">
            <w:pPr>
              <w:shd w:val="clear" w:color="auto" w:fill="FFFFFF"/>
              <w:jc w:val="both"/>
            </w:pPr>
            <w:r w:rsidRPr="00787A5A">
              <w:rPr>
                <w:bCs/>
              </w:rPr>
              <w:t>Сроки выплат по проценту за кредит</w:t>
            </w:r>
            <w:r w:rsidRPr="00787A5A">
              <w:t xml:space="preserve"> </w:t>
            </w:r>
          </w:p>
        </w:tc>
        <w:tc>
          <w:tcPr>
            <w:tcW w:w="2472" w:type="dxa"/>
            <w:gridSpan w:val="2"/>
            <w:tcBorders>
              <w:top w:val="single" w:sz="6" w:space="0" w:color="auto"/>
              <w:left w:val="single" w:sz="6" w:space="0" w:color="auto"/>
              <w:bottom w:val="single" w:sz="6" w:space="0" w:color="auto"/>
              <w:right w:val="single" w:sz="6" w:space="0" w:color="auto"/>
            </w:tcBorders>
            <w:shd w:val="clear" w:color="auto" w:fill="FFFFFF"/>
          </w:tcPr>
          <w:p w:rsidR="00E823F9" w:rsidRPr="00787A5A" w:rsidRDefault="00E823F9" w:rsidP="00787A5A">
            <w:pPr>
              <w:shd w:val="clear" w:color="auto" w:fill="FFFFFF"/>
              <w:jc w:val="both"/>
            </w:pPr>
            <w:r w:rsidRPr="00787A5A">
              <w:rPr>
                <w:bCs/>
              </w:rPr>
              <w:t>ежеквартально</w:t>
            </w:r>
            <w:r w:rsidRPr="00787A5A">
              <w:t xml:space="preserve"> </w:t>
            </w:r>
          </w:p>
          <w:p w:rsidR="00E823F9" w:rsidRPr="00787A5A" w:rsidRDefault="00E823F9" w:rsidP="00787A5A">
            <w:pPr>
              <w:shd w:val="clear" w:color="auto" w:fill="FFFFFF"/>
              <w:jc w:val="both"/>
            </w:pPr>
            <w:r w:rsidRPr="00787A5A">
              <w:rPr>
                <w:bCs/>
              </w:rPr>
              <w:t>гально</w:t>
            </w:r>
            <w:r w:rsidRPr="00787A5A">
              <w:t xml:space="preserve"> </w:t>
            </w:r>
          </w:p>
        </w:tc>
      </w:tr>
      <w:tr w:rsidR="00D92192" w:rsidRPr="00787A5A" w:rsidTr="00211CAF">
        <w:trPr>
          <w:trHeight w:hRule="exact" w:val="316"/>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21</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Срок кредитного договора</w:t>
            </w:r>
            <w:r w:rsidRPr="00787A5A">
              <w:t xml:space="preserve"> </w:t>
            </w:r>
          </w:p>
        </w:tc>
        <w:tc>
          <w:tcPr>
            <w:tcW w:w="1153" w:type="dxa"/>
            <w:tcBorders>
              <w:top w:val="single" w:sz="6" w:space="0" w:color="auto"/>
              <w:left w:val="single" w:sz="6" w:space="0" w:color="auto"/>
              <w:bottom w:val="single" w:sz="6" w:space="0" w:color="auto"/>
              <w:right w:val="nil"/>
            </w:tcBorders>
            <w:shd w:val="clear" w:color="auto" w:fill="FFFFFF"/>
          </w:tcPr>
          <w:p w:rsidR="00D92192" w:rsidRPr="00787A5A" w:rsidRDefault="00D92192" w:rsidP="00787A5A">
            <w:pPr>
              <w:shd w:val="clear" w:color="auto" w:fill="FFFFFF"/>
              <w:jc w:val="both"/>
            </w:pPr>
            <w:r w:rsidRPr="00787A5A">
              <w:rPr>
                <w:bCs/>
              </w:rPr>
              <w:t>лет</w:t>
            </w:r>
            <w:r w:rsidRPr="00787A5A">
              <w:t xml:space="preserve"> </w:t>
            </w:r>
          </w:p>
        </w:tc>
        <w:tc>
          <w:tcPr>
            <w:tcW w:w="1319" w:type="dxa"/>
            <w:tcBorders>
              <w:top w:val="single" w:sz="6" w:space="0" w:color="auto"/>
              <w:left w:val="nil"/>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1</w:t>
            </w:r>
            <w:r w:rsidRPr="00787A5A">
              <w:t xml:space="preserve"> </w:t>
            </w:r>
          </w:p>
        </w:tc>
      </w:tr>
      <w:tr w:rsidR="00E823F9" w:rsidRPr="00787A5A" w:rsidTr="00211CAF">
        <w:trPr>
          <w:trHeight w:hRule="exact" w:val="313"/>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E823F9" w:rsidRPr="00787A5A" w:rsidRDefault="00E823F9" w:rsidP="00787A5A">
            <w:pPr>
              <w:shd w:val="clear" w:color="auto" w:fill="FFFFFF"/>
              <w:jc w:val="both"/>
            </w:pPr>
            <w:r w:rsidRPr="00787A5A">
              <w:rPr>
                <w:bCs/>
              </w:rPr>
              <w:t>22</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E823F9" w:rsidRPr="00787A5A" w:rsidRDefault="00E823F9" w:rsidP="00787A5A">
            <w:pPr>
              <w:shd w:val="clear" w:color="auto" w:fill="FFFFFF"/>
              <w:jc w:val="both"/>
            </w:pPr>
            <w:r w:rsidRPr="00787A5A">
              <w:rPr>
                <w:bCs/>
              </w:rPr>
              <w:t>Сроки погашения кредита</w:t>
            </w:r>
            <w:r w:rsidRPr="00787A5A">
              <w:t xml:space="preserve"> </w:t>
            </w:r>
          </w:p>
        </w:tc>
        <w:tc>
          <w:tcPr>
            <w:tcW w:w="2472" w:type="dxa"/>
            <w:gridSpan w:val="2"/>
            <w:tcBorders>
              <w:top w:val="single" w:sz="6" w:space="0" w:color="auto"/>
              <w:left w:val="single" w:sz="6" w:space="0" w:color="auto"/>
              <w:bottom w:val="single" w:sz="6" w:space="0" w:color="auto"/>
              <w:right w:val="single" w:sz="6" w:space="0" w:color="auto"/>
            </w:tcBorders>
            <w:shd w:val="clear" w:color="auto" w:fill="FFFFFF"/>
          </w:tcPr>
          <w:p w:rsidR="00E823F9" w:rsidRPr="00787A5A" w:rsidRDefault="00E823F9" w:rsidP="00787A5A">
            <w:pPr>
              <w:shd w:val="clear" w:color="auto" w:fill="FFFFFF"/>
              <w:jc w:val="both"/>
            </w:pPr>
            <w:r w:rsidRPr="00787A5A">
              <w:rPr>
                <w:bCs/>
              </w:rPr>
              <w:t>ежеквартально</w:t>
            </w:r>
            <w:r w:rsidRPr="00787A5A">
              <w:t xml:space="preserve"> </w:t>
            </w:r>
          </w:p>
          <w:p w:rsidR="00E823F9" w:rsidRPr="00787A5A" w:rsidRDefault="00E823F9" w:rsidP="00787A5A">
            <w:pPr>
              <w:shd w:val="clear" w:color="auto" w:fill="FFFFFF"/>
              <w:jc w:val="both"/>
            </w:pPr>
            <w:r w:rsidRPr="00787A5A">
              <w:rPr>
                <w:bCs/>
              </w:rPr>
              <w:t>гально</w:t>
            </w:r>
            <w:r w:rsidRPr="00787A5A">
              <w:t xml:space="preserve"> </w:t>
            </w:r>
          </w:p>
        </w:tc>
      </w:tr>
      <w:tr w:rsidR="00D92192" w:rsidRPr="00787A5A" w:rsidTr="00211CAF">
        <w:trPr>
          <w:trHeight w:hRule="exact" w:val="309"/>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23</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Отсрочка в погашении кредита</w:t>
            </w:r>
            <w:r w:rsidRPr="00787A5A">
              <w:t xml:space="preserve"> </w:t>
            </w:r>
          </w:p>
        </w:tc>
        <w:tc>
          <w:tcPr>
            <w:tcW w:w="1153" w:type="dxa"/>
            <w:tcBorders>
              <w:top w:val="single" w:sz="6" w:space="0" w:color="auto"/>
              <w:left w:val="single" w:sz="6" w:space="0" w:color="auto"/>
              <w:bottom w:val="single" w:sz="6" w:space="0" w:color="auto"/>
              <w:right w:val="nil"/>
            </w:tcBorders>
            <w:shd w:val="clear" w:color="auto" w:fill="FFFFFF"/>
          </w:tcPr>
          <w:p w:rsidR="00D92192" w:rsidRPr="00787A5A" w:rsidRDefault="00D92192" w:rsidP="00787A5A">
            <w:pPr>
              <w:shd w:val="clear" w:color="auto" w:fill="FFFFFF"/>
              <w:jc w:val="both"/>
            </w:pPr>
            <w:r w:rsidRPr="00787A5A">
              <w:rPr>
                <w:bCs/>
              </w:rPr>
              <w:t>полг</w:t>
            </w:r>
            <w:r w:rsidRPr="00787A5A">
              <w:t xml:space="preserve"> </w:t>
            </w:r>
          </w:p>
        </w:tc>
        <w:tc>
          <w:tcPr>
            <w:tcW w:w="1319" w:type="dxa"/>
            <w:tcBorders>
              <w:top w:val="single" w:sz="6" w:space="0" w:color="auto"/>
              <w:left w:val="nil"/>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эда</w:t>
            </w:r>
            <w:r w:rsidRPr="00787A5A">
              <w:t xml:space="preserve"> </w:t>
            </w:r>
          </w:p>
        </w:tc>
      </w:tr>
      <w:tr w:rsidR="00D92192" w:rsidRPr="00787A5A" w:rsidTr="00211CAF">
        <w:trPr>
          <w:trHeight w:hRule="exact" w:val="307"/>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24</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Первоначальный капитал</w:t>
            </w:r>
            <w:r w:rsidRPr="00787A5A">
              <w:t xml:space="preserve"> </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тыс. руб.</w:t>
            </w:r>
            <w:r w:rsidRPr="00787A5A">
              <w:t xml:space="preserve"> </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1000</w:t>
            </w:r>
            <w:r w:rsidRPr="00787A5A">
              <w:t xml:space="preserve"> </w:t>
            </w:r>
          </w:p>
        </w:tc>
      </w:tr>
      <w:tr w:rsidR="00D92192" w:rsidRPr="00787A5A" w:rsidTr="00211CAF">
        <w:trPr>
          <w:trHeight w:hRule="exact" w:val="616"/>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25</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Затраты на транспортировку и монтаж нового оборудования (в % от стоимости оборудования)</w:t>
            </w:r>
            <w:r w:rsidRPr="00787A5A">
              <w:t xml:space="preserve"> </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i/>
                <w:iCs/>
              </w:rPr>
              <w:t>%</w:t>
            </w:r>
            <w:r w:rsidRPr="00787A5A">
              <w:t xml:space="preserve"> </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5</w:t>
            </w:r>
            <w:r w:rsidRPr="00787A5A">
              <w:t xml:space="preserve"> </w:t>
            </w:r>
          </w:p>
        </w:tc>
      </w:tr>
      <w:tr w:rsidR="00D92192" w:rsidRPr="00787A5A" w:rsidTr="00211CAF">
        <w:trPr>
          <w:trHeight w:hRule="exact" w:val="308"/>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26</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Резерв производственной мощности (для 1-го года)</w:t>
            </w:r>
            <w:r w:rsidRPr="00787A5A">
              <w:t xml:space="preserve"> </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i/>
                <w:iCs/>
              </w:rPr>
              <w:t>%</w:t>
            </w:r>
            <w:r w:rsidRPr="00787A5A">
              <w:t xml:space="preserve"> </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15</w:t>
            </w:r>
            <w:r w:rsidRPr="00787A5A">
              <w:t xml:space="preserve"> </w:t>
            </w:r>
          </w:p>
        </w:tc>
      </w:tr>
      <w:tr w:rsidR="00D92192" w:rsidRPr="00787A5A" w:rsidTr="00211CAF">
        <w:trPr>
          <w:trHeight w:hRule="exact" w:val="304"/>
          <w:jc w:val="center"/>
        </w:trPr>
        <w:tc>
          <w:tcPr>
            <w:tcW w:w="500"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27</w:t>
            </w:r>
            <w:r w:rsidRPr="00787A5A">
              <w:t xml:space="preserve"> </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Жизненный цикл изделий</w:t>
            </w:r>
            <w:r w:rsidRPr="00787A5A">
              <w:t xml:space="preserve"> </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лет</w:t>
            </w:r>
            <w:r w:rsidRPr="00787A5A">
              <w:t xml:space="preserve"> </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D92192" w:rsidRPr="00787A5A" w:rsidRDefault="00D92192" w:rsidP="00787A5A">
            <w:pPr>
              <w:shd w:val="clear" w:color="auto" w:fill="FFFFFF"/>
              <w:jc w:val="both"/>
            </w:pPr>
            <w:r w:rsidRPr="00787A5A">
              <w:rPr>
                <w:bCs/>
              </w:rPr>
              <w:t>5</w:t>
            </w:r>
            <w:r w:rsidRPr="00787A5A">
              <w:t xml:space="preserve"> </w:t>
            </w:r>
          </w:p>
        </w:tc>
      </w:tr>
    </w:tbl>
    <w:p w:rsidR="00D92192" w:rsidRPr="00787A5A" w:rsidRDefault="00D92192" w:rsidP="00DC699B">
      <w:pPr>
        <w:shd w:val="clear" w:color="auto" w:fill="FFFFFF"/>
        <w:spacing w:line="360" w:lineRule="auto"/>
        <w:ind w:firstLine="709"/>
        <w:jc w:val="both"/>
        <w:rPr>
          <w:sz w:val="28"/>
          <w:szCs w:val="28"/>
        </w:rPr>
      </w:pPr>
      <w:r w:rsidRPr="00787A5A">
        <w:rPr>
          <w:bCs/>
          <w:sz w:val="28"/>
          <w:szCs w:val="28"/>
        </w:rPr>
        <w:t>Все цены приводятся без налога на добавленную стоимость и в расчетах его учитывать не надо.</w:t>
      </w:r>
    </w:p>
    <w:p w:rsidR="00D92192" w:rsidRPr="00787A5A" w:rsidRDefault="00D92192" w:rsidP="00DC699B">
      <w:pPr>
        <w:shd w:val="clear" w:color="auto" w:fill="FFFFFF"/>
        <w:spacing w:line="360" w:lineRule="auto"/>
        <w:ind w:firstLine="709"/>
        <w:jc w:val="both"/>
        <w:rPr>
          <w:sz w:val="28"/>
          <w:szCs w:val="28"/>
        </w:rPr>
      </w:pPr>
      <w:r w:rsidRPr="00787A5A">
        <w:rPr>
          <w:bCs/>
          <w:sz w:val="28"/>
          <w:szCs w:val="28"/>
        </w:rPr>
        <w:t>По прогнозам маркетологов годовой прирост объемов продаж составит: во второй год - 2%, в третий и последующие годы - 5%.</w:t>
      </w:r>
    </w:p>
    <w:p w:rsidR="00D92192" w:rsidRPr="00787A5A" w:rsidRDefault="00D92192" w:rsidP="00DC699B">
      <w:pPr>
        <w:shd w:val="clear" w:color="auto" w:fill="FFFFFF"/>
        <w:spacing w:line="360" w:lineRule="auto"/>
        <w:ind w:firstLine="709"/>
        <w:jc w:val="both"/>
        <w:rPr>
          <w:sz w:val="28"/>
          <w:szCs w:val="28"/>
        </w:rPr>
      </w:pPr>
      <w:r w:rsidRPr="00787A5A">
        <w:rPr>
          <w:bCs/>
          <w:sz w:val="28"/>
          <w:szCs w:val="28"/>
        </w:rPr>
        <w:t>Средняя прогнозная цена одного условного изделия составляет 9 тыс. рублей.</w:t>
      </w:r>
    </w:p>
    <w:p w:rsidR="00D92192" w:rsidRPr="00787A5A" w:rsidRDefault="00D92192" w:rsidP="00DC699B">
      <w:pPr>
        <w:shd w:val="clear" w:color="auto" w:fill="FFFFFF"/>
        <w:spacing w:line="360" w:lineRule="auto"/>
        <w:ind w:firstLine="709"/>
        <w:jc w:val="both"/>
        <w:rPr>
          <w:sz w:val="28"/>
          <w:szCs w:val="28"/>
        </w:rPr>
      </w:pPr>
      <w:r w:rsidRPr="00787A5A">
        <w:rPr>
          <w:bCs/>
          <w:sz w:val="28"/>
          <w:szCs w:val="28"/>
        </w:rPr>
        <w:t>На основе прошлого опыта был составлен прогноз денежных поступлений и выплат:</w:t>
      </w:r>
    </w:p>
    <w:p w:rsidR="00D92192" w:rsidRPr="00787A5A" w:rsidRDefault="00D92192" w:rsidP="00787A5A">
      <w:pPr>
        <w:numPr>
          <w:ilvl w:val="0"/>
          <w:numId w:val="26"/>
        </w:numPr>
        <w:shd w:val="clear" w:color="auto" w:fill="FFFFFF"/>
        <w:tabs>
          <w:tab w:val="left" w:pos="341"/>
        </w:tabs>
        <w:spacing w:line="360" w:lineRule="auto"/>
        <w:ind w:left="1418" w:hanging="709"/>
        <w:jc w:val="both"/>
        <w:rPr>
          <w:bCs/>
          <w:sz w:val="28"/>
          <w:szCs w:val="28"/>
        </w:rPr>
      </w:pPr>
      <w:r w:rsidRPr="00787A5A">
        <w:rPr>
          <w:bCs/>
          <w:sz w:val="28"/>
          <w:szCs w:val="28"/>
        </w:rPr>
        <w:t>ожидается, что компания будет получать оплату отгруженной продукции с задержкой на месяц;</w:t>
      </w:r>
    </w:p>
    <w:p w:rsidR="00D92192" w:rsidRPr="00787A5A" w:rsidRDefault="00D92192" w:rsidP="00787A5A">
      <w:pPr>
        <w:numPr>
          <w:ilvl w:val="0"/>
          <w:numId w:val="26"/>
        </w:numPr>
        <w:shd w:val="clear" w:color="auto" w:fill="FFFFFF"/>
        <w:tabs>
          <w:tab w:val="left" w:pos="341"/>
        </w:tabs>
        <w:spacing w:line="360" w:lineRule="auto"/>
        <w:ind w:left="1418" w:hanging="709"/>
        <w:jc w:val="both"/>
        <w:rPr>
          <w:bCs/>
          <w:sz w:val="28"/>
          <w:szCs w:val="28"/>
        </w:rPr>
      </w:pPr>
      <w:r w:rsidRPr="00787A5A">
        <w:rPr>
          <w:bCs/>
          <w:sz w:val="28"/>
          <w:szCs w:val="28"/>
        </w:rPr>
        <w:t>компания сможет оплачивать поставки материалов с задержкой на месяц,</w:t>
      </w:r>
    </w:p>
    <w:p w:rsidR="00D92192" w:rsidRPr="00787A5A" w:rsidRDefault="00D92192" w:rsidP="00787A5A">
      <w:pPr>
        <w:numPr>
          <w:ilvl w:val="0"/>
          <w:numId w:val="26"/>
        </w:numPr>
        <w:shd w:val="clear" w:color="auto" w:fill="FFFFFF"/>
        <w:tabs>
          <w:tab w:val="left" w:pos="341"/>
        </w:tabs>
        <w:spacing w:line="360" w:lineRule="auto"/>
        <w:ind w:left="1418" w:hanging="709"/>
        <w:jc w:val="both"/>
        <w:rPr>
          <w:bCs/>
          <w:sz w:val="28"/>
          <w:szCs w:val="28"/>
        </w:rPr>
      </w:pPr>
      <w:r w:rsidRPr="00787A5A">
        <w:rPr>
          <w:bCs/>
          <w:sz w:val="28"/>
          <w:szCs w:val="28"/>
        </w:rPr>
        <w:t>заработная плата всех категорий персонала выплачивается в следующем месяце;</w:t>
      </w:r>
    </w:p>
    <w:p w:rsidR="00D92192" w:rsidRPr="00787A5A" w:rsidRDefault="00D92192" w:rsidP="00787A5A">
      <w:pPr>
        <w:numPr>
          <w:ilvl w:val="0"/>
          <w:numId w:val="26"/>
        </w:numPr>
        <w:shd w:val="clear" w:color="auto" w:fill="FFFFFF"/>
        <w:tabs>
          <w:tab w:val="left" w:pos="341"/>
        </w:tabs>
        <w:spacing w:line="360" w:lineRule="auto"/>
        <w:ind w:left="1418" w:hanging="709"/>
        <w:jc w:val="both"/>
        <w:rPr>
          <w:bCs/>
          <w:sz w:val="28"/>
          <w:szCs w:val="28"/>
        </w:rPr>
      </w:pPr>
      <w:r w:rsidRPr="00787A5A">
        <w:rPr>
          <w:bCs/>
          <w:sz w:val="28"/>
          <w:szCs w:val="28"/>
        </w:rPr>
        <w:t>налог на имущество и проценты по кредиту выплачиваются ежеквартально, в конце каждого квартала;</w:t>
      </w:r>
    </w:p>
    <w:p w:rsidR="00D92192" w:rsidRPr="00787A5A" w:rsidRDefault="00D92192" w:rsidP="00787A5A">
      <w:pPr>
        <w:numPr>
          <w:ilvl w:val="0"/>
          <w:numId w:val="26"/>
        </w:numPr>
        <w:shd w:val="clear" w:color="auto" w:fill="FFFFFF"/>
        <w:tabs>
          <w:tab w:val="left" w:pos="341"/>
        </w:tabs>
        <w:spacing w:line="360" w:lineRule="auto"/>
        <w:ind w:left="1418" w:hanging="709"/>
        <w:jc w:val="both"/>
        <w:rPr>
          <w:bCs/>
          <w:sz w:val="28"/>
          <w:szCs w:val="28"/>
        </w:rPr>
      </w:pPr>
      <w:r w:rsidRPr="00787A5A">
        <w:rPr>
          <w:bCs/>
          <w:sz w:val="28"/>
          <w:szCs w:val="28"/>
        </w:rPr>
        <w:t>налог на прибыль за первый квартал выплачивается в мае, за второй - в августе, за третий - в ноябре, за четвертый - переходит в задолженность на следующий год.</w:t>
      </w:r>
    </w:p>
    <w:p w:rsidR="00D92192" w:rsidRPr="00787A5A" w:rsidRDefault="00D92192" w:rsidP="00DC699B">
      <w:pPr>
        <w:shd w:val="clear" w:color="auto" w:fill="FFFFFF"/>
        <w:spacing w:line="360" w:lineRule="auto"/>
        <w:ind w:firstLine="709"/>
        <w:jc w:val="both"/>
        <w:rPr>
          <w:bCs/>
          <w:sz w:val="28"/>
          <w:szCs w:val="28"/>
        </w:rPr>
      </w:pPr>
      <w:r w:rsidRPr="00787A5A">
        <w:rPr>
          <w:bCs/>
          <w:sz w:val="28"/>
          <w:szCs w:val="28"/>
        </w:rPr>
        <w:t>Дополнительные капвложения можно покрыть частично за счет собственных средств (у компании имеется первоначальный капитал в 1 млн. рублей), частично за счет кредита, который планируется брать на год под 20% годовых. Сумма кре</w:t>
      </w:r>
      <w:r w:rsidRPr="00787A5A">
        <w:rPr>
          <w:bCs/>
          <w:sz w:val="28"/>
          <w:szCs w:val="28"/>
        </w:rPr>
        <w:softHyphen/>
        <w:t>дита определяется самостоятельно, в зависимости от потребности в денежных средствах.</w:t>
      </w:r>
    </w:p>
    <w:p w:rsidR="00E823F9" w:rsidRPr="00787A5A" w:rsidRDefault="00E823F9" w:rsidP="00DC699B">
      <w:pPr>
        <w:shd w:val="clear" w:color="auto" w:fill="FFFFFF"/>
        <w:spacing w:line="360" w:lineRule="auto"/>
        <w:ind w:firstLine="709"/>
        <w:jc w:val="both"/>
        <w:rPr>
          <w:bCs/>
          <w:sz w:val="28"/>
          <w:szCs w:val="28"/>
        </w:rPr>
      </w:pPr>
    </w:p>
    <w:p w:rsidR="00D92192" w:rsidRPr="00787A5A" w:rsidRDefault="00633AE4" w:rsidP="00787A5A">
      <w:pPr>
        <w:shd w:val="clear" w:color="auto" w:fill="FFFFFF"/>
        <w:spacing w:line="360" w:lineRule="auto"/>
        <w:ind w:left="709"/>
        <w:jc w:val="both"/>
        <w:rPr>
          <w:b/>
          <w:sz w:val="28"/>
          <w:szCs w:val="28"/>
        </w:rPr>
      </w:pPr>
      <w:r w:rsidRPr="00787A5A">
        <w:rPr>
          <w:b/>
          <w:bCs/>
          <w:sz w:val="28"/>
          <w:szCs w:val="28"/>
        </w:rPr>
        <w:t xml:space="preserve">1.2. </w:t>
      </w:r>
      <w:r w:rsidRPr="00787A5A">
        <w:rPr>
          <w:b/>
          <w:sz w:val="28"/>
          <w:szCs w:val="28"/>
        </w:rPr>
        <w:t>Определение прогнозируемой доли рынка, объемов продаж и объемов выпуска</w:t>
      </w:r>
    </w:p>
    <w:p w:rsidR="00787A5A" w:rsidRPr="00787A5A" w:rsidRDefault="00787A5A" w:rsidP="00DC699B">
      <w:pPr>
        <w:shd w:val="clear" w:color="auto" w:fill="FFFFFF"/>
        <w:spacing w:line="360" w:lineRule="auto"/>
        <w:ind w:firstLine="709"/>
        <w:jc w:val="both"/>
        <w:rPr>
          <w:bCs/>
          <w:sz w:val="28"/>
          <w:szCs w:val="28"/>
        </w:rPr>
      </w:pPr>
    </w:p>
    <w:p w:rsidR="00633AE4" w:rsidRPr="00787A5A" w:rsidRDefault="00633AE4" w:rsidP="00DC699B">
      <w:pPr>
        <w:shd w:val="clear" w:color="auto" w:fill="FFFFFF"/>
        <w:spacing w:line="360" w:lineRule="auto"/>
        <w:ind w:firstLine="709"/>
        <w:jc w:val="both"/>
        <w:rPr>
          <w:sz w:val="28"/>
          <w:szCs w:val="28"/>
        </w:rPr>
      </w:pPr>
      <w:r w:rsidRPr="00787A5A">
        <w:rPr>
          <w:bCs/>
          <w:sz w:val="28"/>
          <w:szCs w:val="28"/>
        </w:rPr>
        <w:t>Для определения доли рынка компании «Старт» выполн</w:t>
      </w:r>
      <w:r w:rsidR="006D14A8" w:rsidRPr="00787A5A">
        <w:rPr>
          <w:bCs/>
          <w:sz w:val="28"/>
          <w:szCs w:val="28"/>
        </w:rPr>
        <w:t>ен</w:t>
      </w:r>
      <w:r w:rsidRPr="00787A5A">
        <w:rPr>
          <w:bCs/>
          <w:sz w:val="28"/>
          <w:szCs w:val="28"/>
        </w:rPr>
        <w:t xml:space="preserve"> расчет уровня ее конкурентоспособности в таблице 2. В данной таблице заранее определена весомость факторов и проведена экспертная оценка каждого фактора для всех компаний-конкурентов по пятибалльной системе. </w:t>
      </w:r>
      <w:r w:rsidR="00133196" w:rsidRPr="00787A5A">
        <w:rPr>
          <w:bCs/>
          <w:sz w:val="28"/>
          <w:szCs w:val="28"/>
        </w:rPr>
        <w:t>Р</w:t>
      </w:r>
      <w:r w:rsidRPr="00787A5A">
        <w:rPr>
          <w:bCs/>
          <w:sz w:val="28"/>
          <w:szCs w:val="28"/>
        </w:rPr>
        <w:t>ассчита</w:t>
      </w:r>
      <w:r w:rsidR="00133196" w:rsidRPr="00787A5A">
        <w:rPr>
          <w:bCs/>
          <w:sz w:val="28"/>
          <w:szCs w:val="28"/>
        </w:rPr>
        <w:t>н</w:t>
      </w:r>
      <w:r w:rsidRPr="00787A5A">
        <w:rPr>
          <w:bCs/>
          <w:sz w:val="28"/>
          <w:szCs w:val="28"/>
        </w:rPr>
        <w:t xml:space="preserve"> ранг каждого фактора следующим образом: (балл) / 5 * (весомость фактора).</w:t>
      </w:r>
    </w:p>
    <w:p w:rsidR="00633AE4" w:rsidRPr="00787A5A" w:rsidRDefault="00633AE4" w:rsidP="00DC699B">
      <w:pPr>
        <w:shd w:val="clear" w:color="auto" w:fill="FFFFFF"/>
        <w:spacing w:line="360" w:lineRule="auto"/>
        <w:ind w:firstLine="709"/>
        <w:jc w:val="both"/>
        <w:rPr>
          <w:bCs/>
          <w:sz w:val="28"/>
          <w:szCs w:val="28"/>
        </w:rPr>
      </w:pPr>
      <w:r w:rsidRPr="00787A5A">
        <w:rPr>
          <w:bCs/>
          <w:sz w:val="28"/>
          <w:szCs w:val="28"/>
        </w:rPr>
        <w:t>Общая оценка (уровень конкурентоспособности) определ</w:t>
      </w:r>
      <w:r w:rsidR="00133196" w:rsidRPr="00787A5A">
        <w:rPr>
          <w:bCs/>
          <w:sz w:val="28"/>
          <w:szCs w:val="28"/>
        </w:rPr>
        <w:t>ена</w:t>
      </w:r>
      <w:r w:rsidRPr="00787A5A">
        <w:rPr>
          <w:bCs/>
          <w:sz w:val="28"/>
          <w:szCs w:val="28"/>
        </w:rPr>
        <w:t xml:space="preserve"> как сумма рангов для каждой компании (по столбцам).</w:t>
      </w:r>
    </w:p>
    <w:p w:rsidR="00E823F9" w:rsidRPr="00787A5A" w:rsidRDefault="00E823F9" w:rsidP="00DC699B">
      <w:pPr>
        <w:shd w:val="clear" w:color="auto" w:fill="FFFFFF"/>
        <w:spacing w:line="360" w:lineRule="auto"/>
        <w:ind w:firstLine="709"/>
        <w:jc w:val="both"/>
        <w:rPr>
          <w:bCs/>
          <w:sz w:val="28"/>
          <w:szCs w:val="28"/>
        </w:rPr>
      </w:pPr>
    </w:p>
    <w:p w:rsidR="00633AE4" w:rsidRPr="00787A5A" w:rsidRDefault="00633AE4" w:rsidP="00DC699B">
      <w:pPr>
        <w:shd w:val="clear" w:color="auto" w:fill="FFFFFF"/>
        <w:spacing w:line="360" w:lineRule="auto"/>
        <w:ind w:firstLine="709"/>
        <w:jc w:val="both"/>
        <w:rPr>
          <w:b/>
          <w:bCs/>
          <w:sz w:val="28"/>
          <w:szCs w:val="28"/>
        </w:rPr>
      </w:pPr>
      <w:r w:rsidRPr="00787A5A">
        <w:rPr>
          <w:b/>
          <w:bCs/>
          <w:sz w:val="28"/>
          <w:szCs w:val="28"/>
        </w:rPr>
        <w:t>Таблица 2 – Оценка конкурентоспособности продукции</w:t>
      </w:r>
    </w:p>
    <w:tbl>
      <w:tblPr>
        <w:tblW w:w="8057" w:type="dxa"/>
        <w:jc w:val="center"/>
        <w:tblLook w:val="0000" w:firstRow="0" w:lastRow="0" w:firstColumn="0" w:lastColumn="0" w:noHBand="0" w:noVBand="0"/>
      </w:tblPr>
      <w:tblGrid>
        <w:gridCol w:w="2587"/>
        <w:gridCol w:w="566"/>
        <w:gridCol w:w="607"/>
        <w:gridCol w:w="694"/>
        <w:gridCol w:w="607"/>
        <w:gridCol w:w="594"/>
        <w:gridCol w:w="607"/>
        <w:gridCol w:w="594"/>
        <w:gridCol w:w="607"/>
        <w:gridCol w:w="594"/>
      </w:tblGrid>
      <w:tr w:rsidR="00CD3D2B" w:rsidRPr="00787A5A" w:rsidTr="00787A5A">
        <w:trPr>
          <w:trHeight w:val="240"/>
          <w:jc w:val="center"/>
        </w:trPr>
        <w:tc>
          <w:tcPr>
            <w:tcW w:w="8057" w:type="dxa"/>
            <w:gridSpan w:val="10"/>
            <w:tcBorders>
              <w:top w:val="nil"/>
              <w:left w:val="nil"/>
              <w:bottom w:val="single" w:sz="4" w:space="0" w:color="auto"/>
              <w:right w:val="nil"/>
            </w:tcBorders>
            <w:noWrap/>
            <w:vAlign w:val="bottom"/>
          </w:tcPr>
          <w:p w:rsidR="00CD3D2B" w:rsidRPr="00787A5A" w:rsidRDefault="00CD3D2B" w:rsidP="00787A5A">
            <w:pPr>
              <w:widowControl/>
              <w:autoSpaceDE/>
              <w:autoSpaceDN/>
              <w:adjustRightInd/>
              <w:jc w:val="both"/>
            </w:pPr>
          </w:p>
        </w:tc>
      </w:tr>
      <w:tr w:rsidR="00CD3D2B" w:rsidRPr="00787A5A" w:rsidTr="00787A5A">
        <w:trPr>
          <w:trHeight w:val="515"/>
          <w:jc w:val="center"/>
        </w:trPr>
        <w:tc>
          <w:tcPr>
            <w:tcW w:w="2587" w:type="dxa"/>
            <w:vMerge w:val="restart"/>
            <w:tcBorders>
              <w:top w:val="nil"/>
              <w:left w:val="single" w:sz="4" w:space="0" w:color="auto"/>
              <w:bottom w:val="single" w:sz="4" w:space="0" w:color="auto"/>
              <w:right w:val="single" w:sz="4" w:space="0" w:color="auto"/>
            </w:tcBorders>
            <w:vAlign w:val="center"/>
          </w:tcPr>
          <w:p w:rsidR="00CD3D2B" w:rsidRPr="00787A5A" w:rsidRDefault="00CD3D2B" w:rsidP="00787A5A">
            <w:pPr>
              <w:widowControl/>
              <w:autoSpaceDE/>
              <w:autoSpaceDN/>
              <w:adjustRightInd/>
              <w:jc w:val="both"/>
            </w:pPr>
            <w:r w:rsidRPr="00787A5A">
              <w:t>Факторы конкурентоспособности</w:t>
            </w:r>
          </w:p>
        </w:tc>
        <w:tc>
          <w:tcPr>
            <w:tcW w:w="566" w:type="dxa"/>
            <w:vMerge w:val="restart"/>
            <w:tcBorders>
              <w:top w:val="nil"/>
              <w:left w:val="single" w:sz="4" w:space="0" w:color="auto"/>
              <w:bottom w:val="single" w:sz="4" w:space="0" w:color="000000"/>
              <w:right w:val="single" w:sz="4" w:space="0" w:color="auto"/>
            </w:tcBorders>
            <w:textDirection w:val="btLr"/>
            <w:vAlign w:val="center"/>
          </w:tcPr>
          <w:p w:rsidR="00CD3D2B" w:rsidRPr="00787A5A" w:rsidRDefault="00CD3D2B" w:rsidP="00787A5A">
            <w:pPr>
              <w:widowControl/>
              <w:autoSpaceDE/>
              <w:autoSpaceDN/>
              <w:adjustRightInd/>
              <w:jc w:val="both"/>
            </w:pPr>
            <w:r w:rsidRPr="00787A5A">
              <w:t>Весомость факторов</w:t>
            </w:r>
          </w:p>
        </w:tc>
        <w:tc>
          <w:tcPr>
            <w:tcW w:w="4904" w:type="dxa"/>
            <w:gridSpan w:val="8"/>
            <w:tcBorders>
              <w:top w:val="single" w:sz="4" w:space="0" w:color="auto"/>
              <w:left w:val="nil"/>
              <w:bottom w:val="single" w:sz="4" w:space="0" w:color="auto"/>
              <w:right w:val="single" w:sz="4" w:space="0" w:color="000000"/>
            </w:tcBorders>
            <w:vAlign w:val="center"/>
          </w:tcPr>
          <w:p w:rsidR="00CD3D2B" w:rsidRPr="00787A5A" w:rsidRDefault="00CD3D2B" w:rsidP="00787A5A">
            <w:pPr>
              <w:widowControl/>
              <w:autoSpaceDE/>
              <w:autoSpaceDN/>
              <w:adjustRightInd/>
              <w:jc w:val="both"/>
            </w:pPr>
            <w:r w:rsidRPr="00787A5A">
              <w:t>Компании-конкуренты</w:t>
            </w:r>
          </w:p>
        </w:tc>
      </w:tr>
      <w:tr w:rsidR="00CD3D2B" w:rsidRPr="00787A5A" w:rsidTr="00787A5A">
        <w:trPr>
          <w:trHeight w:val="458"/>
          <w:jc w:val="center"/>
        </w:trPr>
        <w:tc>
          <w:tcPr>
            <w:tcW w:w="2587" w:type="dxa"/>
            <w:vMerge/>
            <w:tcBorders>
              <w:top w:val="nil"/>
              <w:left w:val="single" w:sz="4" w:space="0" w:color="auto"/>
              <w:bottom w:val="single" w:sz="4" w:space="0" w:color="auto"/>
              <w:right w:val="single" w:sz="4" w:space="0" w:color="auto"/>
            </w:tcBorders>
            <w:vAlign w:val="center"/>
          </w:tcPr>
          <w:p w:rsidR="00CD3D2B" w:rsidRPr="00787A5A" w:rsidRDefault="00CD3D2B" w:rsidP="00787A5A">
            <w:pPr>
              <w:widowControl/>
              <w:autoSpaceDE/>
              <w:autoSpaceDN/>
              <w:adjustRightInd/>
              <w:jc w:val="both"/>
            </w:pPr>
          </w:p>
        </w:tc>
        <w:tc>
          <w:tcPr>
            <w:tcW w:w="566" w:type="dxa"/>
            <w:vMerge/>
            <w:tcBorders>
              <w:top w:val="nil"/>
              <w:left w:val="single" w:sz="4" w:space="0" w:color="auto"/>
              <w:bottom w:val="single" w:sz="4" w:space="0" w:color="000000"/>
              <w:right w:val="single" w:sz="4" w:space="0" w:color="auto"/>
            </w:tcBorders>
            <w:vAlign w:val="center"/>
          </w:tcPr>
          <w:p w:rsidR="00CD3D2B" w:rsidRPr="00787A5A" w:rsidRDefault="00CD3D2B" w:rsidP="00787A5A">
            <w:pPr>
              <w:widowControl/>
              <w:autoSpaceDE/>
              <w:autoSpaceDN/>
              <w:adjustRightInd/>
              <w:jc w:val="both"/>
            </w:pPr>
          </w:p>
        </w:tc>
        <w:tc>
          <w:tcPr>
            <w:tcW w:w="1301" w:type="dxa"/>
            <w:gridSpan w:val="2"/>
            <w:tcBorders>
              <w:top w:val="single" w:sz="4" w:space="0" w:color="auto"/>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Компания 1</w:t>
            </w:r>
          </w:p>
        </w:tc>
        <w:tc>
          <w:tcPr>
            <w:tcW w:w="1201" w:type="dxa"/>
            <w:gridSpan w:val="2"/>
            <w:tcBorders>
              <w:top w:val="single" w:sz="4" w:space="0" w:color="auto"/>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Компания 2</w:t>
            </w:r>
          </w:p>
        </w:tc>
        <w:tc>
          <w:tcPr>
            <w:tcW w:w="1201" w:type="dxa"/>
            <w:gridSpan w:val="2"/>
            <w:tcBorders>
              <w:top w:val="single" w:sz="4" w:space="0" w:color="auto"/>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Компания 3</w:t>
            </w:r>
          </w:p>
        </w:tc>
        <w:tc>
          <w:tcPr>
            <w:tcW w:w="1201" w:type="dxa"/>
            <w:gridSpan w:val="2"/>
            <w:tcBorders>
              <w:top w:val="single" w:sz="4" w:space="0" w:color="auto"/>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Компания 4</w:t>
            </w:r>
          </w:p>
        </w:tc>
      </w:tr>
      <w:tr w:rsidR="00787A5A" w:rsidRPr="00787A5A" w:rsidTr="00787A5A">
        <w:trPr>
          <w:trHeight w:val="240"/>
          <w:jc w:val="center"/>
        </w:trPr>
        <w:tc>
          <w:tcPr>
            <w:tcW w:w="2587" w:type="dxa"/>
            <w:vMerge/>
            <w:tcBorders>
              <w:top w:val="nil"/>
              <w:left w:val="single" w:sz="4" w:space="0" w:color="auto"/>
              <w:bottom w:val="single" w:sz="4" w:space="0" w:color="auto"/>
              <w:right w:val="single" w:sz="4" w:space="0" w:color="auto"/>
            </w:tcBorders>
            <w:vAlign w:val="center"/>
          </w:tcPr>
          <w:p w:rsidR="00CD3D2B" w:rsidRPr="00787A5A" w:rsidRDefault="00CD3D2B" w:rsidP="00787A5A">
            <w:pPr>
              <w:widowControl/>
              <w:autoSpaceDE/>
              <w:autoSpaceDN/>
              <w:adjustRightInd/>
              <w:jc w:val="both"/>
            </w:pPr>
          </w:p>
        </w:tc>
        <w:tc>
          <w:tcPr>
            <w:tcW w:w="566" w:type="dxa"/>
            <w:vMerge/>
            <w:tcBorders>
              <w:top w:val="nil"/>
              <w:left w:val="single" w:sz="4" w:space="0" w:color="auto"/>
              <w:bottom w:val="single" w:sz="4" w:space="0" w:color="000000"/>
              <w:right w:val="single" w:sz="4" w:space="0" w:color="auto"/>
            </w:tcBorders>
            <w:vAlign w:val="center"/>
          </w:tcPr>
          <w:p w:rsidR="00CD3D2B" w:rsidRPr="00787A5A" w:rsidRDefault="00CD3D2B" w:rsidP="00787A5A">
            <w:pPr>
              <w:widowControl/>
              <w:autoSpaceDE/>
              <w:autoSpaceDN/>
              <w:adjustRightInd/>
              <w:jc w:val="both"/>
            </w:pP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балл</w:t>
            </w:r>
          </w:p>
        </w:tc>
        <w:tc>
          <w:tcPr>
            <w:tcW w:w="6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ранг*</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балл</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ранг</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балл</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ранг</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балл</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ранг</w:t>
            </w:r>
          </w:p>
        </w:tc>
      </w:tr>
      <w:tr w:rsidR="00787A5A" w:rsidRPr="00787A5A" w:rsidTr="00787A5A">
        <w:trPr>
          <w:trHeight w:val="298"/>
          <w:jc w:val="center"/>
        </w:trPr>
        <w:tc>
          <w:tcPr>
            <w:tcW w:w="2587" w:type="dxa"/>
            <w:tcBorders>
              <w:top w:val="nil"/>
              <w:left w:val="single" w:sz="4" w:space="0" w:color="auto"/>
              <w:bottom w:val="single" w:sz="4" w:space="0" w:color="auto"/>
              <w:right w:val="single" w:sz="4" w:space="0" w:color="auto"/>
            </w:tcBorders>
            <w:vAlign w:val="bottom"/>
          </w:tcPr>
          <w:p w:rsidR="00CD3D2B" w:rsidRPr="00787A5A" w:rsidRDefault="00CD3D2B" w:rsidP="00787A5A">
            <w:pPr>
              <w:widowControl/>
              <w:autoSpaceDE/>
              <w:autoSpaceDN/>
              <w:adjustRightInd/>
              <w:jc w:val="both"/>
            </w:pPr>
            <w:r w:rsidRPr="00787A5A">
              <w:t>Качество продукции</w:t>
            </w:r>
          </w:p>
        </w:tc>
        <w:tc>
          <w:tcPr>
            <w:tcW w:w="566"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0,20</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5</w:t>
            </w:r>
          </w:p>
        </w:tc>
        <w:tc>
          <w:tcPr>
            <w:tcW w:w="6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0,2</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4</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0,2</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3</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4</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0,2</w:t>
            </w:r>
          </w:p>
        </w:tc>
      </w:tr>
      <w:tr w:rsidR="00787A5A" w:rsidRPr="00787A5A" w:rsidTr="00787A5A">
        <w:trPr>
          <w:trHeight w:val="240"/>
          <w:jc w:val="center"/>
        </w:trPr>
        <w:tc>
          <w:tcPr>
            <w:tcW w:w="2587" w:type="dxa"/>
            <w:tcBorders>
              <w:top w:val="nil"/>
              <w:left w:val="single" w:sz="4" w:space="0" w:color="auto"/>
              <w:bottom w:val="single" w:sz="4" w:space="0" w:color="auto"/>
              <w:right w:val="single" w:sz="4" w:space="0" w:color="auto"/>
            </w:tcBorders>
            <w:vAlign w:val="bottom"/>
          </w:tcPr>
          <w:p w:rsidR="00CD3D2B" w:rsidRPr="00787A5A" w:rsidRDefault="00CD3D2B" w:rsidP="00787A5A">
            <w:pPr>
              <w:widowControl/>
              <w:autoSpaceDE/>
              <w:autoSpaceDN/>
              <w:adjustRightInd/>
              <w:jc w:val="both"/>
            </w:pPr>
            <w:r w:rsidRPr="00787A5A">
              <w:t>Дизайн</w:t>
            </w:r>
          </w:p>
        </w:tc>
        <w:tc>
          <w:tcPr>
            <w:tcW w:w="566"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0,13</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4</w:t>
            </w:r>
          </w:p>
        </w:tc>
        <w:tc>
          <w:tcPr>
            <w:tcW w:w="6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4</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2</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4</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w:t>
            </w:r>
          </w:p>
        </w:tc>
      </w:tr>
      <w:tr w:rsidR="00787A5A" w:rsidRPr="00787A5A" w:rsidTr="00787A5A">
        <w:trPr>
          <w:trHeight w:val="240"/>
          <w:jc w:val="center"/>
        </w:trPr>
        <w:tc>
          <w:tcPr>
            <w:tcW w:w="2587" w:type="dxa"/>
            <w:tcBorders>
              <w:top w:val="nil"/>
              <w:left w:val="single" w:sz="4" w:space="0" w:color="auto"/>
              <w:bottom w:val="single" w:sz="4" w:space="0" w:color="auto"/>
              <w:right w:val="single" w:sz="4" w:space="0" w:color="auto"/>
            </w:tcBorders>
            <w:vAlign w:val="bottom"/>
          </w:tcPr>
          <w:p w:rsidR="00CD3D2B" w:rsidRPr="00787A5A" w:rsidRDefault="00CD3D2B" w:rsidP="00787A5A">
            <w:pPr>
              <w:widowControl/>
              <w:autoSpaceDE/>
              <w:autoSpaceDN/>
              <w:adjustRightInd/>
              <w:jc w:val="both"/>
            </w:pPr>
            <w:r w:rsidRPr="00787A5A">
              <w:t>Уровень цены</w:t>
            </w:r>
          </w:p>
        </w:tc>
        <w:tc>
          <w:tcPr>
            <w:tcW w:w="566"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0,15</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5</w:t>
            </w:r>
          </w:p>
        </w:tc>
        <w:tc>
          <w:tcPr>
            <w:tcW w:w="6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0,2</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3</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4</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3</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w:t>
            </w:r>
          </w:p>
        </w:tc>
      </w:tr>
      <w:tr w:rsidR="00787A5A" w:rsidRPr="00787A5A" w:rsidTr="00787A5A">
        <w:trPr>
          <w:trHeight w:val="309"/>
          <w:jc w:val="center"/>
        </w:trPr>
        <w:tc>
          <w:tcPr>
            <w:tcW w:w="2587" w:type="dxa"/>
            <w:tcBorders>
              <w:top w:val="nil"/>
              <w:left w:val="single" w:sz="4" w:space="0" w:color="auto"/>
              <w:bottom w:val="single" w:sz="4" w:space="0" w:color="auto"/>
              <w:right w:val="single" w:sz="4" w:space="0" w:color="auto"/>
            </w:tcBorders>
            <w:vAlign w:val="bottom"/>
          </w:tcPr>
          <w:p w:rsidR="00CD3D2B" w:rsidRPr="00787A5A" w:rsidRDefault="00CD3D2B" w:rsidP="00787A5A">
            <w:pPr>
              <w:widowControl/>
              <w:autoSpaceDE/>
              <w:autoSpaceDN/>
              <w:adjustRightInd/>
              <w:jc w:val="both"/>
            </w:pPr>
            <w:r w:rsidRPr="00787A5A">
              <w:t>Обновление продукции</w:t>
            </w:r>
          </w:p>
        </w:tc>
        <w:tc>
          <w:tcPr>
            <w:tcW w:w="566"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0,09</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4</w:t>
            </w:r>
          </w:p>
        </w:tc>
        <w:tc>
          <w:tcPr>
            <w:tcW w:w="6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4</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1</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0,0</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3</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w:t>
            </w:r>
          </w:p>
        </w:tc>
      </w:tr>
      <w:tr w:rsidR="00787A5A" w:rsidRPr="00787A5A" w:rsidTr="00787A5A">
        <w:trPr>
          <w:trHeight w:val="275"/>
          <w:jc w:val="center"/>
        </w:trPr>
        <w:tc>
          <w:tcPr>
            <w:tcW w:w="2587" w:type="dxa"/>
            <w:tcBorders>
              <w:top w:val="nil"/>
              <w:left w:val="single" w:sz="4" w:space="0" w:color="auto"/>
              <w:bottom w:val="single" w:sz="4" w:space="0" w:color="auto"/>
              <w:right w:val="single" w:sz="4" w:space="0" w:color="auto"/>
            </w:tcBorders>
            <w:vAlign w:val="bottom"/>
          </w:tcPr>
          <w:p w:rsidR="00CD3D2B" w:rsidRPr="00787A5A" w:rsidRDefault="00CD3D2B" w:rsidP="00787A5A">
            <w:pPr>
              <w:widowControl/>
              <w:autoSpaceDE/>
              <w:autoSpaceDN/>
              <w:adjustRightInd/>
              <w:jc w:val="both"/>
            </w:pPr>
            <w:r w:rsidRPr="00787A5A">
              <w:t>Сроки изготовления</w:t>
            </w:r>
          </w:p>
        </w:tc>
        <w:tc>
          <w:tcPr>
            <w:tcW w:w="566"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0,06</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5</w:t>
            </w:r>
          </w:p>
        </w:tc>
        <w:tc>
          <w:tcPr>
            <w:tcW w:w="6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2</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0,0</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3</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0,0</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3</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0,0</w:t>
            </w:r>
          </w:p>
        </w:tc>
      </w:tr>
      <w:tr w:rsidR="00787A5A" w:rsidRPr="00787A5A" w:rsidTr="00787A5A">
        <w:trPr>
          <w:trHeight w:val="240"/>
          <w:jc w:val="center"/>
        </w:trPr>
        <w:tc>
          <w:tcPr>
            <w:tcW w:w="2587" w:type="dxa"/>
            <w:tcBorders>
              <w:top w:val="nil"/>
              <w:left w:val="single" w:sz="4" w:space="0" w:color="auto"/>
              <w:bottom w:val="single" w:sz="4" w:space="0" w:color="auto"/>
              <w:right w:val="single" w:sz="4" w:space="0" w:color="auto"/>
            </w:tcBorders>
            <w:vAlign w:val="bottom"/>
          </w:tcPr>
          <w:p w:rsidR="00CD3D2B" w:rsidRPr="00787A5A" w:rsidRDefault="00CD3D2B" w:rsidP="00787A5A">
            <w:pPr>
              <w:widowControl/>
              <w:autoSpaceDE/>
              <w:autoSpaceDN/>
              <w:adjustRightInd/>
              <w:jc w:val="both"/>
            </w:pPr>
            <w:r w:rsidRPr="00787A5A">
              <w:t>Ассортимент</w:t>
            </w:r>
          </w:p>
        </w:tc>
        <w:tc>
          <w:tcPr>
            <w:tcW w:w="566"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0,12</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4</w:t>
            </w:r>
          </w:p>
        </w:tc>
        <w:tc>
          <w:tcPr>
            <w:tcW w:w="6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4</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2</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0,0</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3</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w:t>
            </w:r>
          </w:p>
        </w:tc>
      </w:tr>
      <w:tr w:rsidR="00787A5A" w:rsidRPr="00787A5A" w:rsidTr="00787A5A">
        <w:trPr>
          <w:trHeight w:val="481"/>
          <w:jc w:val="center"/>
        </w:trPr>
        <w:tc>
          <w:tcPr>
            <w:tcW w:w="2587" w:type="dxa"/>
            <w:tcBorders>
              <w:top w:val="nil"/>
              <w:left w:val="single" w:sz="4" w:space="0" w:color="auto"/>
              <w:bottom w:val="single" w:sz="4" w:space="0" w:color="auto"/>
              <w:right w:val="single" w:sz="4" w:space="0" w:color="auto"/>
            </w:tcBorders>
            <w:vAlign w:val="bottom"/>
          </w:tcPr>
          <w:p w:rsidR="00CD3D2B" w:rsidRPr="00787A5A" w:rsidRDefault="00CD3D2B" w:rsidP="00787A5A">
            <w:pPr>
              <w:widowControl/>
              <w:autoSpaceDE/>
              <w:autoSpaceDN/>
              <w:adjustRightInd/>
              <w:jc w:val="both"/>
            </w:pPr>
            <w:r w:rsidRPr="00787A5A">
              <w:t>Производственные возможности</w:t>
            </w:r>
          </w:p>
        </w:tc>
        <w:tc>
          <w:tcPr>
            <w:tcW w:w="566"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0,11</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5</w:t>
            </w:r>
          </w:p>
        </w:tc>
        <w:tc>
          <w:tcPr>
            <w:tcW w:w="6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4</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3</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4</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w:t>
            </w:r>
          </w:p>
        </w:tc>
      </w:tr>
      <w:tr w:rsidR="00787A5A" w:rsidRPr="00787A5A" w:rsidTr="00787A5A">
        <w:trPr>
          <w:trHeight w:val="240"/>
          <w:jc w:val="center"/>
        </w:trPr>
        <w:tc>
          <w:tcPr>
            <w:tcW w:w="2587" w:type="dxa"/>
            <w:tcBorders>
              <w:top w:val="nil"/>
              <w:left w:val="single" w:sz="4" w:space="0" w:color="auto"/>
              <w:bottom w:val="single" w:sz="4" w:space="0" w:color="auto"/>
              <w:right w:val="single" w:sz="4" w:space="0" w:color="auto"/>
            </w:tcBorders>
            <w:vAlign w:val="bottom"/>
          </w:tcPr>
          <w:p w:rsidR="00CD3D2B" w:rsidRPr="00787A5A" w:rsidRDefault="00CD3D2B" w:rsidP="00787A5A">
            <w:pPr>
              <w:widowControl/>
              <w:autoSpaceDE/>
              <w:autoSpaceDN/>
              <w:adjustRightInd/>
              <w:jc w:val="both"/>
            </w:pPr>
            <w:r w:rsidRPr="00787A5A">
              <w:t>Местонахождение</w:t>
            </w:r>
          </w:p>
        </w:tc>
        <w:tc>
          <w:tcPr>
            <w:tcW w:w="566"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0,06</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3</w:t>
            </w:r>
          </w:p>
        </w:tc>
        <w:tc>
          <w:tcPr>
            <w:tcW w:w="6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0,0</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3</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0,0</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5</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2</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0,0</w:t>
            </w:r>
          </w:p>
        </w:tc>
      </w:tr>
      <w:tr w:rsidR="00787A5A" w:rsidRPr="00787A5A" w:rsidTr="00787A5A">
        <w:trPr>
          <w:trHeight w:val="252"/>
          <w:jc w:val="center"/>
        </w:trPr>
        <w:tc>
          <w:tcPr>
            <w:tcW w:w="2587" w:type="dxa"/>
            <w:tcBorders>
              <w:top w:val="nil"/>
              <w:left w:val="single" w:sz="4" w:space="0" w:color="auto"/>
              <w:bottom w:val="single" w:sz="4" w:space="0" w:color="auto"/>
              <w:right w:val="single" w:sz="4" w:space="0" w:color="auto"/>
            </w:tcBorders>
            <w:vAlign w:val="bottom"/>
          </w:tcPr>
          <w:p w:rsidR="00CD3D2B" w:rsidRPr="00787A5A" w:rsidRDefault="00CD3D2B" w:rsidP="00787A5A">
            <w:pPr>
              <w:widowControl/>
              <w:autoSpaceDE/>
              <w:autoSpaceDN/>
              <w:adjustRightInd/>
              <w:jc w:val="both"/>
            </w:pPr>
            <w:r w:rsidRPr="00787A5A">
              <w:t>Репутация компании</w:t>
            </w:r>
          </w:p>
        </w:tc>
        <w:tc>
          <w:tcPr>
            <w:tcW w:w="566"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0,08</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4</w:t>
            </w:r>
          </w:p>
        </w:tc>
        <w:tc>
          <w:tcPr>
            <w:tcW w:w="6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5</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0,1</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3</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0,0</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2</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0,0</w:t>
            </w:r>
          </w:p>
        </w:tc>
      </w:tr>
      <w:tr w:rsidR="00787A5A" w:rsidRPr="00787A5A" w:rsidTr="00787A5A">
        <w:trPr>
          <w:trHeight w:val="504"/>
          <w:jc w:val="center"/>
        </w:trPr>
        <w:tc>
          <w:tcPr>
            <w:tcW w:w="2587" w:type="dxa"/>
            <w:tcBorders>
              <w:top w:val="nil"/>
              <w:left w:val="single" w:sz="4" w:space="0" w:color="auto"/>
              <w:bottom w:val="single" w:sz="4" w:space="0" w:color="auto"/>
              <w:right w:val="single" w:sz="4" w:space="0" w:color="auto"/>
            </w:tcBorders>
            <w:vAlign w:val="bottom"/>
          </w:tcPr>
          <w:p w:rsidR="00CD3D2B" w:rsidRPr="00787A5A" w:rsidRDefault="00CD3D2B" w:rsidP="00787A5A">
            <w:pPr>
              <w:widowControl/>
              <w:autoSpaceDE/>
              <w:autoSpaceDN/>
              <w:adjustRightInd/>
              <w:jc w:val="both"/>
            </w:pPr>
            <w:r w:rsidRPr="00787A5A">
              <w:t>Общая оценка (уровень конкурентоспособности)</w:t>
            </w:r>
          </w:p>
        </w:tc>
        <w:tc>
          <w:tcPr>
            <w:tcW w:w="566"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1,00</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 </w:t>
            </w:r>
          </w:p>
        </w:tc>
        <w:tc>
          <w:tcPr>
            <w:tcW w:w="6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0,89</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 </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0,75</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 </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0,57</w:t>
            </w:r>
          </w:p>
        </w:tc>
        <w:tc>
          <w:tcPr>
            <w:tcW w:w="607"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 </w:t>
            </w:r>
          </w:p>
        </w:tc>
        <w:tc>
          <w:tcPr>
            <w:tcW w:w="594"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0,66</w:t>
            </w:r>
          </w:p>
        </w:tc>
      </w:tr>
      <w:tr w:rsidR="00787A5A" w:rsidRPr="00787A5A" w:rsidTr="00787A5A">
        <w:trPr>
          <w:trHeight w:val="240"/>
          <w:jc w:val="center"/>
        </w:trPr>
        <w:tc>
          <w:tcPr>
            <w:tcW w:w="2587" w:type="dxa"/>
            <w:tcBorders>
              <w:top w:val="nil"/>
              <w:left w:val="nil"/>
              <w:bottom w:val="nil"/>
              <w:right w:val="nil"/>
            </w:tcBorders>
            <w:vAlign w:val="bottom"/>
          </w:tcPr>
          <w:p w:rsidR="00CD3D2B" w:rsidRPr="00787A5A" w:rsidRDefault="00CD3D2B" w:rsidP="00787A5A">
            <w:pPr>
              <w:widowControl/>
              <w:autoSpaceDE/>
              <w:autoSpaceDN/>
              <w:adjustRightInd/>
              <w:jc w:val="both"/>
            </w:pPr>
          </w:p>
        </w:tc>
        <w:tc>
          <w:tcPr>
            <w:tcW w:w="566" w:type="dxa"/>
            <w:tcBorders>
              <w:top w:val="nil"/>
              <w:left w:val="nil"/>
              <w:bottom w:val="nil"/>
              <w:right w:val="nil"/>
            </w:tcBorders>
            <w:noWrap/>
            <w:vAlign w:val="bottom"/>
          </w:tcPr>
          <w:p w:rsidR="00CD3D2B" w:rsidRPr="00787A5A" w:rsidRDefault="00CD3D2B" w:rsidP="00787A5A">
            <w:pPr>
              <w:widowControl/>
              <w:autoSpaceDE/>
              <w:autoSpaceDN/>
              <w:adjustRightInd/>
              <w:jc w:val="both"/>
            </w:pPr>
          </w:p>
        </w:tc>
        <w:tc>
          <w:tcPr>
            <w:tcW w:w="607" w:type="dxa"/>
            <w:tcBorders>
              <w:top w:val="nil"/>
              <w:left w:val="nil"/>
              <w:bottom w:val="nil"/>
              <w:right w:val="nil"/>
            </w:tcBorders>
            <w:noWrap/>
            <w:vAlign w:val="bottom"/>
          </w:tcPr>
          <w:p w:rsidR="00CD3D2B" w:rsidRPr="00787A5A" w:rsidRDefault="00CD3D2B" w:rsidP="00787A5A">
            <w:pPr>
              <w:widowControl/>
              <w:autoSpaceDE/>
              <w:autoSpaceDN/>
              <w:adjustRightInd/>
              <w:jc w:val="both"/>
            </w:pPr>
          </w:p>
        </w:tc>
        <w:tc>
          <w:tcPr>
            <w:tcW w:w="694" w:type="dxa"/>
            <w:tcBorders>
              <w:top w:val="nil"/>
              <w:left w:val="nil"/>
              <w:bottom w:val="nil"/>
              <w:right w:val="nil"/>
            </w:tcBorders>
            <w:noWrap/>
            <w:vAlign w:val="bottom"/>
          </w:tcPr>
          <w:p w:rsidR="00CD3D2B" w:rsidRPr="00787A5A" w:rsidRDefault="00CD3D2B" w:rsidP="00787A5A">
            <w:pPr>
              <w:widowControl/>
              <w:autoSpaceDE/>
              <w:autoSpaceDN/>
              <w:adjustRightInd/>
              <w:jc w:val="both"/>
            </w:pPr>
          </w:p>
        </w:tc>
        <w:tc>
          <w:tcPr>
            <w:tcW w:w="607" w:type="dxa"/>
            <w:tcBorders>
              <w:top w:val="nil"/>
              <w:left w:val="nil"/>
              <w:bottom w:val="nil"/>
              <w:right w:val="nil"/>
            </w:tcBorders>
            <w:noWrap/>
            <w:vAlign w:val="bottom"/>
          </w:tcPr>
          <w:p w:rsidR="00CD3D2B" w:rsidRPr="00787A5A" w:rsidRDefault="00CD3D2B" w:rsidP="00787A5A">
            <w:pPr>
              <w:widowControl/>
              <w:autoSpaceDE/>
              <w:autoSpaceDN/>
              <w:adjustRightInd/>
              <w:jc w:val="both"/>
            </w:pPr>
          </w:p>
        </w:tc>
        <w:tc>
          <w:tcPr>
            <w:tcW w:w="594" w:type="dxa"/>
            <w:tcBorders>
              <w:top w:val="nil"/>
              <w:left w:val="nil"/>
              <w:bottom w:val="nil"/>
              <w:right w:val="nil"/>
            </w:tcBorders>
            <w:noWrap/>
            <w:vAlign w:val="bottom"/>
          </w:tcPr>
          <w:p w:rsidR="00CD3D2B" w:rsidRPr="00787A5A" w:rsidRDefault="00CD3D2B" w:rsidP="00787A5A">
            <w:pPr>
              <w:widowControl/>
              <w:autoSpaceDE/>
              <w:autoSpaceDN/>
              <w:adjustRightInd/>
              <w:jc w:val="both"/>
            </w:pPr>
          </w:p>
        </w:tc>
        <w:tc>
          <w:tcPr>
            <w:tcW w:w="607" w:type="dxa"/>
            <w:tcBorders>
              <w:top w:val="nil"/>
              <w:left w:val="nil"/>
              <w:bottom w:val="nil"/>
              <w:right w:val="nil"/>
            </w:tcBorders>
            <w:noWrap/>
            <w:vAlign w:val="bottom"/>
          </w:tcPr>
          <w:p w:rsidR="00CD3D2B" w:rsidRPr="00787A5A" w:rsidRDefault="00CD3D2B" w:rsidP="00787A5A">
            <w:pPr>
              <w:widowControl/>
              <w:autoSpaceDE/>
              <w:autoSpaceDN/>
              <w:adjustRightInd/>
              <w:jc w:val="both"/>
            </w:pPr>
          </w:p>
        </w:tc>
        <w:tc>
          <w:tcPr>
            <w:tcW w:w="594" w:type="dxa"/>
            <w:tcBorders>
              <w:top w:val="nil"/>
              <w:left w:val="nil"/>
              <w:bottom w:val="nil"/>
              <w:right w:val="nil"/>
            </w:tcBorders>
            <w:noWrap/>
            <w:vAlign w:val="bottom"/>
          </w:tcPr>
          <w:p w:rsidR="00CD3D2B" w:rsidRPr="00787A5A" w:rsidRDefault="00CD3D2B" w:rsidP="00787A5A">
            <w:pPr>
              <w:widowControl/>
              <w:autoSpaceDE/>
              <w:autoSpaceDN/>
              <w:adjustRightInd/>
              <w:jc w:val="both"/>
            </w:pPr>
          </w:p>
        </w:tc>
        <w:tc>
          <w:tcPr>
            <w:tcW w:w="607" w:type="dxa"/>
            <w:tcBorders>
              <w:top w:val="nil"/>
              <w:left w:val="nil"/>
              <w:bottom w:val="nil"/>
              <w:right w:val="nil"/>
            </w:tcBorders>
            <w:noWrap/>
            <w:vAlign w:val="bottom"/>
          </w:tcPr>
          <w:p w:rsidR="00CD3D2B" w:rsidRPr="00787A5A" w:rsidRDefault="00CD3D2B" w:rsidP="00787A5A">
            <w:pPr>
              <w:widowControl/>
              <w:autoSpaceDE/>
              <w:autoSpaceDN/>
              <w:adjustRightInd/>
              <w:jc w:val="both"/>
            </w:pPr>
          </w:p>
        </w:tc>
        <w:tc>
          <w:tcPr>
            <w:tcW w:w="594" w:type="dxa"/>
            <w:tcBorders>
              <w:top w:val="nil"/>
              <w:left w:val="nil"/>
              <w:bottom w:val="nil"/>
              <w:right w:val="nil"/>
            </w:tcBorders>
            <w:noWrap/>
            <w:vAlign w:val="bottom"/>
          </w:tcPr>
          <w:p w:rsidR="00CD3D2B" w:rsidRPr="00787A5A" w:rsidRDefault="00CD3D2B" w:rsidP="00787A5A">
            <w:pPr>
              <w:widowControl/>
              <w:autoSpaceDE/>
              <w:autoSpaceDN/>
              <w:adjustRightInd/>
              <w:jc w:val="both"/>
            </w:pPr>
          </w:p>
        </w:tc>
      </w:tr>
      <w:tr w:rsidR="00CD3D2B" w:rsidRPr="00787A5A" w:rsidTr="00787A5A">
        <w:trPr>
          <w:trHeight w:val="252"/>
          <w:jc w:val="center"/>
        </w:trPr>
        <w:tc>
          <w:tcPr>
            <w:tcW w:w="8057" w:type="dxa"/>
            <w:gridSpan w:val="10"/>
            <w:tcBorders>
              <w:top w:val="nil"/>
              <w:left w:val="nil"/>
              <w:bottom w:val="nil"/>
              <w:right w:val="nil"/>
            </w:tcBorders>
            <w:vAlign w:val="bottom"/>
          </w:tcPr>
          <w:p w:rsidR="00CD3D2B" w:rsidRPr="00787A5A" w:rsidRDefault="00CD3D2B" w:rsidP="00787A5A">
            <w:pPr>
              <w:widowControl/>
              <w:autoSpaceDE/>
              <w:autoSpaceDN/>
              <w:adjustRightInd/>
              <w:jc w:val="both"/>
            </w:pPr>
            <w:r w:rsidRPr="00787A5A">
              <w:t>*Ранг определяется отношением: (балл) / 5 *(весомость)</w:t>
            </w:r>
          </w:p>
        </w:tc>
      </w:tr>
    </w:tbl>
    <w:p w:rsidR="00CD3D2B" w:rsidRPr="00787A5A" w:rsidRDefault="00CD3D2B" w:rsidP="00DC699B">
      <w:pPr>
        <w:shd w:val="clear" w:color="auto" w:fill="FFFFFF"/>
        <w:spacing w:line="360" w:lineRule="auto"/>
        <w:ind w:firstLine="709"/>
        <w:jc w:val="both"/>
        <w:rPr>
          <w:bCs/>
          <w:sz w:val="28"/>
          <w:szCs w:val="28"/>
        </w:rPr>
      </w:pPr>
    </w:p>
    <w:p w:rsidR="007C13FE" w:rsidRPr="00787A5A" w:rsidRDefault="007C13FE" w:rsidP="00DC699B">
      <w:pPr>
        <w:shd w:val="clear" w:color="auto" w:fill="FFFFFF"/>
        <w:spacing w:line="360" w:lineRule="auto"/>
        <w:ind w:firstLine="709"/>
        <w:jc w:val="both"/>
        <w:rPr>
          <w:bCs/>
          <w:sz w:val="28"/>
          <w:szCs w:val="28"/>
        </w:rPr>
      </w:pPr>
      <w:r w:rsidRPr="00787A5A">
        <w:rPr>
          <w:bCs/>
          <w:sz w:val="28"/>
          <w:szCs w:val="28"/>
        </w:rPr>
        <w:t>Качество продукции компания 1: 5 / 5 * 0,2 = 0,2 (ранг);</w:t>
      </w:r>
    </w:p>
    <w:p w:rsidR="007C13FE" w:rsidRPr="00787A5A" w:rsidRDefault="007C13FE" w:rsidP="00DC699B">
      <w:pPr>
        <w:shd w:val="clear" w:color="auto" w:fill="FFFFFF"/>
        <w:spacing w:line="360" w:lineRule="auto"/>
        <w:ind w:firstLine="709"/>
        <w:jc w:val="both"/>
        <w:rPr>
          <w:bCs/>
          <w:sz w:val="28"/>
          <w:szCs w:val="28"/>
        </w:rPr>
      </w:pPr>
      <w:r w:rsidRPr="00787A5A">
        <w:rPr>
          <w:bCs/>
          <w:sz w:val="28"/>
          <w:szCs w:val="28"/>
        </w:rPr>
        <w:t>Дизайн компания 1: 4/5*0,13 = 0,1 (ранг);</w:t>
      </w:r>
    </w:p>
    <w:p w:rsidR="007C13FE" w:rsidRPr="00787A5A" w:rsidRDefault="007C13FE" w:rsidP="00DC699B">
      <w:pPr>
        <w:shd w:val="clear" w:color="auto" w:fill="FFFFFF"/>
        <w:spacing w:line="360" w:lineRule="auto"/>
        <w:ind w:firstLine="709"/>
        <w:jc w:val="both"/>
        <w:rPr>
          <w:bCs/>
          <w:sz w:val="28"/>
          <w:szCs w:val="28"/>
        </w:rPr>
      </w:pPr>
      <w:r w:rsidRPr="00787A5A">
        <w:rPr>
          <w:bCs/>
          <w:sz w:val="28"/>
          <w:szCs w:val="28"/>
        </w:rPr>
        <w:t>Уровень цен компания 1: 5/5*0,15 = 0,</w:t>
      </w:r>
      <w:r w:rsidR="00BB7ED8" w:rsidRPr="00787A5A">
        <w:rPr>
          <w:bCs/>
          <w:sz w:val="28"/>
          <w:szCs w:val="28"/>
        </w:rPr>
        <w:t xml:space="preserve">15 </w:t>
      </w:r>
      <w:r w:rsidRPr="00787A5A">
        <w:rPr>
          <w:bCs/>
          <w:sz w:val="28"/>
          <w:szCs w:val="28"/>
        </w:rPr>
        <w:t>(ранг)</w:t>
      </w:r>
      <w:r w:rsidR="00BB7ED8" w:rsidRPr="00787A5A">
        <w:rPr>
          <w:bCs/>
          <w:sz w:val="28"/>
          <w:szCs w:val="28"/>
        </w:rPr>
        <w:t>;</w:t>
      </w:r>
    </w:p>
    <w:p w:rsidR="00BB7ED8" w:rsidRPr="00787A5A" w:rsidRDefault="00BB7ED8" w:rsidP="00DC699B">
      <w:pPr>
        <w:shd w:val="clear" w:color="auto" w:fill="FFFFFF"/>
        <w:spacing w:line="360" w:lineRule="auto"/>
        <w:ind w:firstLine="709"/>
        <w:jc w:val="both"/>
        <w:rPr>
          <w:bCs/>
          <w:sz w:val="28"/>
          <w:szCs w:val="28"/>
        </w:rPr>
      </w:pPr>
      <w:r w:rsidRPr="00787A5A">
        <w:rPr>
          <w:bCs/>
          <w:sz w:val="28"/>
          <w:szCs w:val="28"/>
        </w:rPr>
        <w:t>Обновление продукции компания 1: 4/5*0,09 = 0,07;</w:t>
      </w:r>
    </w:p>
    <w:p w:rsidR="00BB7ED8" w:rsidRPr="00787A5A" w:rsidRDefault="00BB7ED8" w:rsidP="00DC699B">
      <w:pPr>
        <w:shd w:val="clear" w:color="auto" w:fill="FFFFFF"/>
        <w:spacing w:line="360" w:lineRule="auto"/>
        <w:ind w:firstLine="709"/>
        <w:jc w:val="both"/>
        <w:rPr>
          <w:bCs/>
          <w:sz w:val="28"/>
          <w:szCs w:val="28"/>
        </w:rPr>
      </w:pPr>
      <w:r w:rsidRPr="00787A5A">
        <w:rPr>
          <w:bCs/>
          <w:sz w:val="28"/>
          <w:szCs w:val="28"/>
        </w:rPr>
        <w:t>Сроки изготовления компания 1: 5/5*0,06=0,06;</w:t>
      </w:r>
    </w:p>
    <w:p w:rsidR="00BB7ED8" w:rsidRPr="00787A5A" w:rsidRDefault="00BB7ED8" w:rsidP="00DC699B">
      <w:pPr>
        <w:shd w:val="clear" w:color="auto" w:fill="FFFFFF"/>
        <w:spacing w:line="360" w:lineRule="auto"/>
        <w:ind w:firstLine="709"/>
        <w:jc w:val="both"/>
        <w:rPr>
          <w:bCs/>
          <w:sz w:val="28"/>
          <w:szCs w:val="28"/>
        </w:rPr>
      </w:pPr>
      <w:r w:rsidRPr="00787A5A">
        <w:rPr>
          <w:bCs/>
          <w:sz w:val="28"/>
          <w:szCs w:val="28"/>
        </w:rPr>
        <w:t>Общая оценка (уровень конкурентоспособности) компания 1: 0,2+0,1+0,15+0,07+0,06+0,1+0,11+0,04+0,06 = 0,89</w:t>
      </w:r>
    </w:p>
    <w:p w:rsidR="00633AE4" w:rsidRPr="00787A5A" w:rsidRDefault="00633AE4" w:rsidP="00DC699B">
      <w:pPr>
        <w:shd w:val="clear" w:color="auto" w:fill="FFFFFF"/>
        <w:spacing w:line="360" w:lineRule="auto"/>
        <w:ind w:firstLine="709"/>
        <w:jc w:val="both"/>
        <w:rPr>
          <w:bCs/>
          <w:sz w:val="28"/>
          <w:szCs w:val="28"/>
        </w:rPr>
      </w:pPr>
      <w:r w:rsidRPr="00787A5A">
        <w:rPr>
          <w:bCs/>
          <w:sz w:val="28"/>
          <w:szCs w:val="28"/>
        </w:rPr>
        <w:t>На основании оценок конкурентоспособности можно рассчитать прогнозируемую долю рынка каждого конкурента по формуле:</w:t>
      </w:r>
    </w:p>
    <w:p w:rsidR="00633AE4" w:rsidRPr="00787A5A" w:rsidRDefault="00420E8D" w:rsidP="00DC699B">
      <w:pPr>
        <w:shd w:val="clear" w:color="auto" w:fill="FFFFFF"/>
        <w:spacing w:line="360" w:lineRule="auto"/>
        <w:ind w:firstLine="709"/>
        <w:jc w:val="both"/>
        <w:rPr>
          <w:sz w:val="28"/>
          <w:szCs w:val="28"/>
        </w:rPr>
      </w:pPr>
      <w:r>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42pt">
            <v:imagedata r:id="rId5" o:title=""/>
          </v:shape>
        </w:pict>
      </w:r>
      <w:r w:rsidR="006D14A8" w:rsidRPr="00787A5A">
        <w:rPr>
          <w:sz w:val="28"/>
          <w:szCs w:val="28"/>
        </w:rPr>
        <w:tab/>
      </w:r>
      <w:r w:rsidR="002A1614" w:rsidRPr="00787A5A">
        <w:rPr>
          <w:sz w:val="28"/>
          <w:szCs w:val="28"/>
        </w:rPr>
        <w:t>,</w:t>
      </w:r>
      <w:r w:rsidR="006D14A8" w:rsidRPr="00787A5A">
        <w:rPr>
          <w:sz w:val="28"/>
          <w:szCs w:val="28"/>
        </w:rPr>
        <w:tab/>
      </w:r>
      <w:r w:rsidR="006D14A8" w:rsidRPr="00787A5A">
        <w:rPr>
          <w:sz w:val="28"/>
          <w:szCs w:val="28"/>
        </w:rPr>
        <w:tab/>
      </w:r>
      <w:r w:rsidR="006D14A8" w:rsidRPr="00787A5A">
        <w:rPr>
          <w:sz w:val="28"/>
          <w:szCs w:val="28"/>
        </w:rPr>
        <w:tab/>
      </w:r>
      <w:r w:rsidR="006D14A8" w:rsidRPr="00787A5A">
        <w:rPr>
          <w:sz w:val="28"/>
          <w:szCs w:val="28"/>
        </w:rPr>
        <w:tab/>
      </w:r>
      <w:r w:rsidR="006D14A8" w:rsidRPr="00787A5A">
        <w:rPr>
          <w:sz w:val="28"/>
          <w:szCs w:val="28"/>
        </w:rPr>
        <w:tab/>
        <w:t>(1)</w:t>
      </w:r>
    </w:p>
    <w:p w:rsidR="00633AE4" w:rsidRPr="00787A5A" w:rsidRDefault="006D14A8" w:rsidP="00DC699B">
      <w:pPr>
        <w:shd w:val="clear" w:color="auto" w:fill="FFFFFF"/>
        <w:spacing w:line="360" w:lineRule="auto"/>
        <w:ind w:firstLine="709"/>
        <w:jc w:val="both"/>
        <w:rPr>
          <w:bCs/>
          <w:sz w:val="28"/>
          <w:szCs w:val="28"/>
        </w:rPr>
      </w:pPr>
      <w:r w:rsidRPr="00787A5A">
        <w:rPr>
          <w:bCs/>
          <w:sz w:val="28"/>
          <w:szCs w:val="28"/>
        </w:rPr>
        <w:t>где Др</w:t>
      </w:r>
      <w:r w:rsidRPr="00787A5A">
        <w:rPr>
          <w:bCs/>
          <w:sz w:val="28"/>
          <w:szCs w:val="28"/>
          <w:lang w:val="en-US"/>
        </w:rPr>
        <w:t>j</w:t>
      </w:r>
      <w:r w:rsidRPr="00787A5A">
        <w:rPr>
          <w:bCs/>
          <w:sz w:val="28"/>
          <w:szCs w:val="28"/>
        </w:rPr>
        <w:t>, Ук</w:t>
      </w:r>
      <w:r w:rsidRPr="00787A5A">
        <w:rPr>
          <w:bCs/>
          <w:sz w:val="28"/>
          <w:szCs w:val="28"/>
          <w:lang w:val="en-US"/>
        </w:rPr>
        <w:t>j</w:t>
      </w:r>
      <w:r w:rsidR="00633AE4" w:rsidRPr="00787A5A">
        <w:rPr>
          <w:bCs/>
          <w:sz w:val="28"/>
          <w:szCs w:val="28"/>
        </w:rPr>
        <w:t xml:space="preserve"> - доля рынка и </w:t>
      </w:r>
      <w:r w:rsidRPr="00787A5A">
        <w:rPr>
          <w:bCs/>
          <w:sz w:val="28"/>
          <w:szCs w:val="28"/>
        </w:rPr>
        <w:t xml:space="preserve">уровень конкурентоспособности </w:t>
      </w:r>
      <w:r w:rsidRPr="00787A5A">
        <w:rPr>
          <w:bCs/>
          <w:sz w:val="28"/>
          <w:szCs w:val="28"/>
          <w:lang w:val="en-US"/>
        </w:rPr>
        <w:t>j</w:t>
      </w:r>
      <w:r w:rsidR="00633AE4" w:rsidRPr="00787A5A">
        <w:rPr>
          <w:bCs/>
          <w:sz w:val="28"/>
          <w:szCs w:val="28"/>
        </w:rPr>
        <w:t>-й компании соответственно.</w:t>
      </w:r>
    </w:p>
    <w:p w:rsidR="003D2302" w:rsidRPr="00787A5A" w:rsidRDefault="003D2302" w:rsidP="00DC699B">
      <w:pPr>
        <w:shd w:val="clear" w:color="auto" w:fill="FFFFFF"/>
        <w:spacing w:line="360" w:lineRule="auto"/>
        <w:ind w:firstLine="709"/>
        <w:jc w:val="both"/>
        <w:rPr>
          <w:sz w:val="28"/>
          <w:szCs w:val="28"/>
        </w:rPr>
      </w:pPr>
      <w:r w:rsidRPr="00787A5A">
        <w:rPr>
          <w:bCs/>
          <w:sz w:val="28"/>
          <w:szCs w:val="28"/>
        </w:rPr>
        <w:t>Прогнозируемый объем продаж для каждой компании в первый год определяется исходя из потенциала рынка и доли рынка компании:</w:t>
      </w:r>
    </w:p>
    <w:p w:rsidR="003D2302" w:rsidRPr="00787A5A" w:rsidRDefault="00420E8D" w:rsidP="00DC699B">
      <w:pPr>
        <w:shd w:val="clear" w:color="auto" w:fill="FFFFFF"/>
        <w:spacing w:line="360" w:lineRule="auto"/>
        <w:ind w:firstLine="709"/>
        <w:jc w:val="both"/>
        <w:rPr>
          <w:bCs/>
          <w:sz w:val="28"/>
          <w:szCs w:val="28"/>
        </w:rPr>
      </w:pPr>
      <w:r>
        <w:rPr>
          <w:bCs/>
          <w:position w:val="-10"/>
          <w:sz w:val="28"/>
          <w:szCs w:val="28"/>
        </w:rPr>
        <w:pict>
          <v:shape id="_x0000_i1026" type="#_x0000_t75" style="width:86.25pt;height:21pt">
            <v:imagedata r:id="rId6" o:title=""/>
          </v:shape>
        </w:pict>
      </w:r>
      <w:r w:rsidR="002A1614" w:rsidRPr="00787A5A">
        <w:rPr>
          <w:bCs/>
          <w:sz w:val="28"/>
          <w:szCs w:val="28"/>
        </w:rPr>
        <w:t>,</w:t>
      </w:r>
      <w:r w:rsidR="003D2302" w:rsidRPr="00787A5A">
        <w:rPr>
          <w:bCs/>
          <w:sz w:val="28"/>
          <w:szCs w:val="28"/>
        </w:rPr>
        <w:tab/>
      </w:r>
      <w:r w:rsidR="003D2302" w:rsidRPr="00787A5A">
        <w:rPr>
          <w:bCs/>
          <w:sz w:val="28"/>
          <w:szCs w:val="28"/>
        </w:rPr>
        <w:tab/>
      </w:r>
      <w:r w:rsidR="003D2302" w:rsidRPr="00787A5A">
        <w:rPr>
          <w:bCs/>
          <w:sz w:val="28"/>
          <w:szCs w:val="28"/>
        </w:rPr>
        <w:tab/>
      </w:r>
      <w:r w:rsidR="003D2302" w:rsidRPr="00787A5A">
        <w:rPr>
          <w:bCs/>
          <w:sz w:val="28"/>
          <w:szCs w:val="28"/>
        </w:rPr>
        <w:tab/>
      </w:r>
      <w:r w:rsidR="003D2302" w:rsidRPr="00787A5A">
        <w:rPr>
          <w:bCs/>
          <w:sz w:val="28"/>
          <w:szCs w:val="28"/>
        </w:rPr>
        <w:tab/>
      </w:r>
      <w:r w:rsidR="003D2302" w:rsidRPr="00787A5A">
        <w:rPr>
          <w:bCs/>
          <w:sz w:val="28"/>
          <w:szCs w:val="28"/>
        </w:rPr>
        <w:tab/>
      </w:r>
      <w:r w:rsidR="003D2302" w:rsidRPr="00787A5A">
        <w:rPr>
          <w:bCs/>
          <w:sz w:val="28"/>
          <w:szCs w:val="28"/>
        </w:rPr>
        <w:tab/>
        <w:t>(2)</w:t>
      </w:r>
    </w:p>
    <w:p w:rsidR="003D2302" w:rsidRPr="00787A5A" w:rsidRDefault="003D2302" w:rsidP="00DC699B">
      <w:pPr>
        <w:shd w:val="clear" w:color="auto" w:fill="FFFFFF"/>
        <w:spacing w:line="360" w:lineRule="auto"/>
        <w:ind w:firstLine="709"/>
        <w:jc w:val="both"/>
        <w:rPr>
          <w:bCs/>
          <w:sz w:val="28"/>
          <w:szCs w:val="28"/>
          <w:lang w:val="en-US"/>
        </w:rPr>
      </w:pPr>
      <w:r w:rsidRPr="00787A5A">
        <w:rPr>
          <w:bCs/>
          <w:sz w:val="28"/>
          <w:szCs w:val="28"/>
        </w:rPr>
        <w:t xml:space="preserve">где </w:t>
      </w:r>
      <w:r w:rsidRPr="00787A5A">
        <w:rPr>
          <w:bCs/>
          <w:sz w:val="28"/>
          <w:szCs w:val="28"/>
          <w:lang w:val="en-US"/>
        </w:rPr>
        <w:t>Vj</w:t>
      </w:r>
      <w:r w:rsidRPr="00787A5A">
        <w:rPr>
          <w:bCs/>
          <w:sz w:val="28"/>
          <w:szCs w:val="28"/>
        </w:rPr>
        <w:t xml:space="preserve"> - прогнозируемый объем продаж для </w:t>
      </w:r>
      <w:r w:rsidRPr="00787A5A">
        <w:rPr>
          <w:bCs/>
          <w:sz w:val="28"/>
          <w:szCs w:val="28"/>
          <w:lang w:val="en-US"/>
        </w:rPr>
        <w:t>j</w:t>
      </w:r>
      <w:r w:rsidRPr="00787A5A">
        <w:rPr>
          <w:bCs/>
          <w:i/>
          <w:iCs/>
          <w:sz w:val="28"/>
          <w:szCs w:val="28"/>
        </w:rPr>
        <w:t xml:space="preserve">-й </w:t>
      </w:r>
      <w:r w:rsidRPr="00787A5A">
        <w:rPr>
          <w:bCs/>
          <w:sz w:val="28"/>
          <w:szCs w:val="28"/>
        </w:rPr>
        <w:t xml:space="preserve">компании, тыс. руб.; </w:t>
      </w:r>
    </w:p>
    <w:p w:rsidR="003D2302" w:rsidRPr="00787A5A" w:rsidRDefault="003D2302" w:rsidP="00DC699B">
      <w:pPr>
        <w:shd w:val="clear" w:color="auto" w:fill="FFFFFF"/>
        <w:spacing w:line="360" w:lineRule="auto"/>
        <w:ind w:firstLine="709"/>
        <w:jc w:val="both"/>
        <w:rPr>
          <w:sz w:val="28"/>
          <w:szCs w:val="28"/>
        </w:rPr>
      </w:pPr>
      <w:r w:rsidRPr="00787A5A">
        <w:rPr>
          <w:bCs/>
          <w:sz w:val="28"/>
          <w:szCs w:val="28"/>
        </w:rPr>
        <w:t>П - потенциал рынка, тыс. руб.</w:t>
      </w:r>
    </w:p>
    <w:p w:rsidR="00787A5A" w:rsidRDefault="00787A5A" w:rsidP="00DC699B">
      <w:pPr>
        <w:shd w:val="clear" w:color="auto" w:fill="FFFFFF"/>
        <w:spacing w:line="360" w:lineRule="auto"/>
        <w:ind w:firstLine="709"/>
        <w:jc w:val="both"/>
        <w:rPr>
          <w:b/>
          <w:bCs/>
          <w:sz w:val="28"/>
          <w:szCs w:val="28"/>
        </w:rPr>
      </w:pPr>
    </w:p>
    <w:p w:rsidR="006D14A8" w:rsidRPr="00787A5A" w:rsidRDefault="006D14A8" w:rsidP="00787A5A">
      <w:pPr>
        <w:shd w:val="clear" w:color="auto" w:fill="FFFFFF"/>
        <w:spacing w:line="360" w:lineRule="auto"/>
        <w:ind w:left="709"/>
        <w:jc w:val="both"/>
        <w:rPr>
          <w:b/>
          <w:bCs/>
          <w:sz w:val="28"/>
          <w:szCs w:val="28"/>
        </w:rPr>
      </w:pPr>
      <w:r w:rsidRPr="00787A5A">
        <w:rPr>
          <w:b/>
          <w:bCs/>
          <w:sz w:val="28"/>
          <w:szCs w:val="28"/>
        </w:rPr>
        <w:t>Таблица 3 – Расчет доли рынка и потенциальной выручки от реализации</w:t>
      </w:r>
    </w:p>
    <w:tbl>
      <w:tblPr>
        <w:tblW w:w="8593" w:type="dxa"/>
        <w:tblInd w:w="788" w:type="dxa"/>
        <w:tblLook w:val="0000" w:firstRow="0" w:lastRow="0" w:firstColumn="0" w:lastColumn="0" w:noHBand="0" w:noVBand="0"/>
      </w:tblPr>
      <w:tblGrid>
        <w:gridCol w:w="1825"/>
        <w:gridCol w:w="1846"/>
        <w:gridCol w:w="1273"/>
        <w:gridCol w:w="3649"/>
      </w:tblGrid>
      <w:tr w:rsidR="00CD3D2B" w:rsidRPr="00787A5A" w:rsidTr="00FF2DC5">
        <w:trPr>
          <w:trHeight w:val="283"/>
        </w:trPr>
        <w:tc>
          <w:tcPr>
            <w:tcW w:w="8593" w:type="dxa"/>
            <w:gridSpan w:val="4"/>
            <w:tcBorders>
              <w:top w:val="nil"/>
              <w:left w:val="nil"/>
              <w:bottom w:val="nil"/>
              <w:right w:val="nil"/>
            </w:tcBorders>
            <w:noWrap/>
            <w:vAlign w:val="bottom"/>
          </w:tcPr>
          <w:p w:rsidR="00CD3D2B" w:rsidRPr="00787A5A" w:rsidRDefault="00CD3D2B" w:rsidP="00787A5A">
            <w:pPr>
              <w:widowControl/>
              <w:autoSpaceDE/>
              <w:autoSpaceDN/>
              <w:adjustRightInd/>
              <w:jc w:val="both"/>
            </w:pPr>
          </w:p>
        </w:tc>
      </w:tr>
      <w:tr w:rsidR="00CD3D2B" w:rsidRPr="00787A5A" w:rsidTr="00FF2DC5">
        <w:trPr>
          <w:trHeight w:val="607"/>
        </w:trPr>
        <w:tc>
          <w:tcPr>
            <w:tcW w:w="1825" w:type="dxa"/>
            <w:tcBorders>
              <w:top w:val="single" w:sz="4" w:space="0" w:color="auto"/>
              <w:left w:val="single" w:sz="4" w:space="0" w:color="auto"/>
              <w:bottom w:val="single" w:sz="4" w:space="0" w:color="auto"/>
              <w:right w:val="single" w:sz="4" w:space="0" w:color="auto"/>
            </w:tcBorders>
            <w:vAlign w:val="center"/>
          </w:tcPr>
          <w:p w:rsidR="00CD3D2B" w:rsidRPr="00787A5A" w:rsidRDefault="00CD3D2B" w:rsidP="00787A5A">
            <w:pPr>
              <w:widowControl/>
              <w:autoSpaceDE/>
              <w:autoSpaceDN/>
              <w:adjustRightInd/>
              <w:jc w:val="both"/>
            </w:pPr>
            <w:r w:rsidRPr="00787A5A">
              <w:t>Конкуренты</w:t>
            </w:r>
          </w:p>
        </w:tc>
        <w:tc>
          <w:tcPr>
            <w:tcW w:w="1846" w:type="dxa"/>
            <w:tcBorders>
              <w:top w:val="single" w:sz="4" w:space="0" w:color="auto"/>
              <w:left w:val="nil"/>
              <w:bottom w:val="single" w:sz="4" w:space="0" w:color="auto"/>
              <w:right w:val="single" w:sz="4" w:space="0" w:color="auto"/>
            </w:tcBorders>
            <w:vAlign w:val="center"/>
          </w:tcPr>
          <w:p w:rsidR="00CD3D2B" w:rsidRPr="00787A5A" w:rsidRDefault="00CD3D2B" w:rsidP="00787A5A">
            <w:pPr>
              <w:widowControl/>
              <w:autoSpaceDE/>
              <w:autoSpaceDN/>
              <w:adjustRightInd/>
              <w:jc w:val="both"/>
            </w:pPr>
            <w:r w:rsidRPr="00787A5A">
              <w:t>Уровень конкуренто-способности</w:t>
            </w:r>
          </w:p>
        </w:tc>
        <w:tc>
          <w:tcPr>
            <w:tcW w:w="1273" w:type="dxa"/>
            <w:tcBorders>
              <w:top w:val="single" w:sz="4" w:space="0" w:color="auto"/>
              <w:left w:val="nil"/>
              <w:bottom w:val="single" w:sz="4" w:space="0" w:color="auto"/>
              <w:right w:val="single" w:sz="4" w:space="0" w:color="auto"/>
            </w:tcBorders>
            <w:vAlign w:val="center"/>
          </w:tcPr>
          <w:p w:rsidR="00CD3D2B" w:rsidRPr="00787A5A" w:rsidRDefault="00CD3D2B" w:rsidP="00787A5A">
            <w:pPr>
              <w:widowControl/>
              <w:autoSpaceDE/>
              <w:autoSpaceDN/>
              <w:adjustRightInd/>
              <w:jc w:val="both"/>
            </w:pPr>
            <w:r w:rsidRPr="00787A5A">
              <w:t>Доля рынка, %</w:t>
            </w:r>
          </w:p>
        </w:tc>
        <w:tc>
          <w:tcPr>
            <w:tcW w:w="3649" w:type="dxa"/>
            <w:tcBorders>
              <w:top w:val="single" w:sz="4" w:space="0" w:color="auto"/>
              <w:left w:val="nil"/>
              <w:bottom w:val="single" w:sz="4" w:space="0" w:color="auto"/>
              <w:right w:val="single" w:sz="4" w:space="0" w:color="auto"/>
            </w:tcBorders>
            <w:vAlign w:val="center"/>
          </w:tcPr>
          <w:p w:rsidR="00CD3D2B" w:rsidRPr="00787A5A" w:rsidRDefault="00CD3D2B" w:rsidP="00787A5A">
            <w:pPr>
              <w:widowControl/>
              <w:autoSpaceDE/>
              <w:autoSpaceDN/>
              <w:adjustRightInd/>
              <w:jc w:val="both"/>
            </w:pPr>
            <w:r w:rsidRPr="00787A5A">
              <w:t>Объем продаж, тыс.руб.в год</w:t>
            </w:r>
          </w:p>
        </w:tc>
      </w:tr>
      <w:tr w:rsidR="00CD3D2B" w:rsidRPr="00787A5A" w:rsidTr="00FF2DC5">
        <w:trPr>
          <w:trHeight w:val="337"/>
        </w:trPr>
        <w:tc>
          <w:tcPr>
            <w:tcW w:w="1825" w:type="dxa"/>
            <w:tcBorders>
              <w:top w:val="nil"/>
              <w:left w:val="single" w:sz="4" w:space="0" w:color="auto"/>
              <w:bottom w:val="single" w:sz="4" w:space="0" w:color="auto"/>
              <w:right w:val="single" w:sz="4" w:space="0" w:color="auto"/>
            </w:tcBorders>
            <w:vAlign w:val="bottom"/>
          </w:tcPr>
          <w:p w:rsidR="00CD3D2B" w:rsidRPr="00787A5A" w:rsidRDefault="00CD3D2B" w:rsidP="00787A5A">
            <w:pPr>
              <w:widowControl/>
              <w:autoSpaceDE/>
              <w:autoSpaceDN/>
              <w:adjustRightInd/>
              <w:jc w:val="both"/>
            </w:pPr>
            <w:r w:rsidRPr="00787A5A">
              <w:t>Конкурент 1</w:t>
            </w:r>
          </w:p>
        </w:tc>
        <w:tc>
          <w:tcPr>
            <w:tcW w:w="1846" w:type="dxa"/>
            <w:tcBorders>
              <w:top w:val="nil"/>
              <w:left w:val="nil"/>
              <w:bottom w:val="single" w:sz="4" w:space="0" w:color="auto"/>
              <w:right w:val="single" w:sz="4" w:space="0" w:color="auto"/>
            </w:tcBorders>
            <w:vAlign w:val="bottom"/>
          </w:tcPr>
          <w:p w:rsidR="00CD3D2B" w:rsidRPr="00787A5A" w:rsidRDefault="00CD3D2B" w:rsidP="00787A5A">
            <w:pPr>
              <w:widowControl/>
              <w:autoSpaceDE/>
              <w:autoSpaceDN/>
              <w:adjustRightInd/>
              <w:jc w:val="both"/>
            </w:pPr>
            <w:r w:rsidRPr="00787A5A">
              <w:t>0,892</w:t>
            </w:r>
          </w:p>
        </w:tc>
        <w:tc>
          <w:tcPr>
            <w:tcW w:w="1273" w:type="dxa"/>
            <w:tcBorders>
              <w:top w:val="nil"/>
              <w:left w:val="nil"/>
              <w:bottom w:val="single" w:sz="4" w:space="0" w:color="auto"/>
              <w:right w:val="single" w:sz="4" w:space="0" w:color="auto"/>
            </w:tcBorders>
            <w:vAlign w:val="bottom"/>
          </w:tcPr>
          <w:p w:rsidR="00CD3D2B" w:rsidRPr="00787A5A" w:rsidRDefault="00CD3D2B" w:rsidP="00787A5A">
            <w:pPr>
              <w:widowControl/>
              <w:autoSpaceDE/>
              <w:autoSpaceDN/>
              <w:adjustRightInd/>
              <w:jc w:val="both"/>
            </w:pPr>
            <w:r w:rsidRPr="00787A5A">
              <w:t>31,08</w:t>
            </w:r>
          </w:p>
        </w:tc>
        <w:tc>
          <w:tcPr>
            <w:tcW w:w="3649" w:type="dxa"/>
            <w:tcBorders>
              <w:top w:val="nil"/>
              <w:left w:val="nil"/>
              <w:bottom w:val="single" w:sz="4" w:space="0" w:color="auto"/>
              <w:right w:val="single" w:sz="4" w:space="0" w:color="auto"/>
            </w:tcBorders>
            <w:vAlign w:val="bottom"/>
          </w:tcPr>
          <w:p w:rsidR="00CD3D2B" w:rsidRPr="00787A5A" w:rsidRDefault="00211CAF" w:rsidP="00787A5A">
            <w:pPr>
              <w:widowControl/>
              <w:autoSpaceDE/>
              <w:autoSpaceDN/>
              <w:adjustRightInd/>
              <w:jc w:val="both"/>
            </w:pPr>
            <w:r>
              <w:t xml:space="preserve"> </w:t>
            </w:r>
            <w:r w:rsidR="00CD3D2B" w:rsidRPr="00787A5A">
              <w:t xml:space="preserve"> 24 941,81 </w:t>
            </w:r>
          </w:p>
        </w:tc>
      </w:tr>
      <w:tr w:rsidR="00CD3D2B" w:rsidRPr="00787A5A" w:rsidTr="00FF2DC5">
        <w:trPr>
          <w:trHeight w:val="283"/>
        </w:trPr>
        <w:tc>
          <w:tcPr>
            <w:tcW w:w="1825" w:type="dxa"/>
            <w:tcBorders>
              <w:top w:val="nil"/>
              <w:left w:val="single" w:sz="4" w:space="0" w:color="auto"/>
              <w:bottom w:val="single" w:sz="4" w:space="0" w:color="auto"/>
              <w:right w:val="single" w:sz="4" w:space="0" w:color="auto"/>
            </w:tcBorders>
            <w:vAlign w:val="bottom"/>
          </w:tcPr>
          <w:p w:rsidR="00CD3D2B" w:rsidRPr="00787A5A" w:rsidRDefault="00CD3D2B" w:rsidP="00787A5A">
            <w:pPr>
              <w:widowControl/>
              <w:autoSpaceDE/>
              <w:autoSpaceDN/>
              <w:adjustRightInd/>
              <w:jc w:val="both"/>
            </w:pPr>
            <w:r w:rsidRPr="00787A5A">
              <w:t>Конкурент 2</w:t>
            </w:r>
          </w:p>
        </w:tc>
        <w:tc>
          <w:tcPr>
            <w:tcW w:w="1846"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0,750</w:t>
            </w:r>
          </w:p>
        </w:tc>
        <w:tc>
          <w:tcPr>
            <w:tcW w:w="1273" w:type="dxa"/>
            <w:tcBorders>
              <w:top w:val="nil"/>
              <w:left w:val="nil"/>
              <w:bottom w:val="single" w:sz="4" w:space="0" w:color="auto"/>
              <w:right w:val="single" w:sz="4" w:space="0" w:color="auto"/>
            </w:tcBorders>
            <w:vAlign w:val="bottom"/>
          </w:tcPr>
          <w:p w:rsidR="00CD3D2B" w:rsidRPr="00787A5A" w:rsidRDefault="00CD3D2B" w:rsidP="00787A5A">
            <w:pPr>
              <w:widowControl/>
              <w:autoSpaceDE/>
              <w:autoSpaceDN/>
              <w:adjustRightInd/>
              <w:jc w:val="both"/>
            </w:pPr>
            <w:r w:rsidRPr="00787A5A">
              <w:t>26,13</w:t>
            </w:r>
          </w:p>
        </w:tc>
        <w:tc>
          <w:tcPr>
            <w:tcW w:w="3649" w:type="dxa"/>
            <w:tcBorders>
              <w:top w:val="nil"/>
              <w:left w:val="nil"/>
              <w:bottom w:val="single" w:sz="4" w:space="0" w:color="auto"/>
              <w:right w:val="single" w:sz="4" w:space="0" w:color="auto"/>
            </w:tcBorders>
            <w:vAlign w:val="bottom"/>
          </w:tcPr>
          <w:p w:rsidR="00CD3D2B" w:rsidRPr="00787A5A" w:rsidRDefault="00211CAF" w:rsidP="00787A5A">
            <w:pPr>
              <w:widowControl/>
              <w:autoSpaceDE/>
              <w:autoSpaceDN/>
              <w:adjustRightInd/>
              <w:jc w:val="both"/>
            </w:pPr>
            <w:r>
              <w:t xml:space="preserve"> </w:t>
            </w:r>
            <w:r w:rsidR="00CD3D2B" w:rsidRPr="00787A5A">
              <w:t xml:space="preserve"> 20 971,25 </w:t>
            </w:r>
          </w:p>
        </w:tc>
      </w:tr>
      <w:tr w:rsidR="00CD3D2B" w:rsidRPr="00787A5A" w:rsidTr="00FF2DC5">
        <w:trPr>
          <w:trHeight w:val="283"/>
        </w:trPr>
        <w:tc>
          <w:tcPr>
            <w:tcW w:w="1825" w:type="dxa"/>
            <w:tcBorders>
              <w:top w:val="nil"/>
              <w:left w:val="single" w:sz="4" w:space="0" w:color="auto"/>
              <w:bottom w:val="single" w:sz="4" w:space="0" w:color="auto"/>
              <w:right w:val="single" w:sz="4" w:space="0" w:color="auto"/>
            </w:tcBorders>
            <w:vAlign w:val="bottom"/>
          </w:tcPr>
          <w:p w:rsidR="00CD3D2B" w:rsidRPr="00787A5A" w:rsidRDefault="00CD3D2B" w:rsidP="00787A5A">
            <w:pPr>
              <w:widowControl/>
              <w:autoSpaceDE/>
              <w:autoSpaceDN/>
              <w:adjustRightInd/>
              <w:jc w:val="both"/>
            </w:pPr>
            <w:r w:rsidRPr="00787A5A">
              <w:t>Конкурент 3</w:t>
            </w:r>
          </w:p>
        </w:tc>
        <w:tc>
          <w:tcPr>
            <w:tcW w:w="1846"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0,568</w:t>
            </w:r>
          </w:p>
        </w:tc>
        <w:tc>
          <w:tcPr>
            <w:tcW w:w="1273" w:type="dxa"/>
            <w:tcBorders>
              <w:top w:val="nil"/>
              <w:left w:val="nil"/>
              <w:bottom w:val="single" w:sz="4" w:space="0" w:color="auto"/>
              <w:right w:val="single" w:sz="4" w:space="0" w:color="auto"/>
            </w:tcBorders>
            <w:vAlign w:val="bottom"/>
          </w:tcPr>
          <w:p w:rsidR="00CD3D2B" w:rsidRPr="00787A5A" w:rsidRDefault="00CD3D2B" w:rsidP="00787A5A">
            <w:pPr>
              <w:widowControl/>
              <w:autoSpaceDE/>
              <w:autoSpaceDN/>
              <w:adjustRightInd/>
              <w:jc w:val="both"/>
            </w:pPr>
            <w:r w:rsidRPr="00787A5A">
              <w:t>19,79</w:t>
            </w:r>
          </w:p>
        </w:tc>
        <w:tc>
          <w:tcPr>
            <w:tcW w:w="3649" w:type="dxa"/>
            <w:tcBorders>
              <w:top w:val="nil"/>
              <w:left w:val="nil"/>
              <w:bottom w:val="single" w:sz="4" w:space="0" w:color="auto"/>
              <w:right w:val="single" w:sz="4" w:space="0" w:color="auto"/>
            </w:tcBorders>
            <w:vAlign w:val="bottom"/>
          </w:tcPr>
          <w:p w:rsidR="00CD3D2B" w:rsidRPr="00787A5A" w:rsidRDefault="00211CAF" w:rsidP="00787A5A">
            <w:pPr>
              <w:widowControl/>
              <w:autoSpaceDE/>
              <w:autoSpaceDN/>
              <w:adjustRightInd/>
              <w:jc w:val="both"/>
            </w:pPr>
            <w:r>
              <w:t xml:space="preserve"> </w:t>
            </w:r>
            <w:r w:rsidR="00CD3D2B" w:rsidRPr="00787A5A">
              <w:t xml:space="preserve"> 15 882,23 </w:t>
            </w:r>
          </w:p>
        </w:tc>
      </w:tr>
      <w:tr w:rsidR="00CD3D2B" w:rsidRPr="00787A5A" w:rsidTr="00FF2DC5">
        <w:trPr>
          <w:trHeight w:val="283"/>
        </w:trPr>
        <w:tc>
          <w:tcPr>
            <w:tcW w:w="1825" w:type="dxa"/>
            <w:tcBorders>
              <w:top w:val="nil"/>
              <w:left w:val="single" w:sz="4" w:space="0" w:color="auto"/>
              <w:bottom w:val="single" w:sz="4" w:space="0" w:color="auto"/>
              <w:right w:val="single" w:sz="4" w:space="0" w:color="auto"/>
            </w:tcBorders>
            <w:vAlign w:val="bottom"/>
          </w:tcPr>
          <w:p w:rsidR="00CD3D2B" w:rsidRPr="00787A5A" w:rsidRDefault="00CD3D2B" w:rsidP="00787A5A">
            <w:pPr>
              <w:widowControl/>
              <w:autoSpaceDE/>
              <w:autoSpaceDN/>
              <w:adjustRightInd/>
              <w:jc w:val="both"/>
            </w:pPr>
            <w:r w:rsidRPr="00787A5A">
              <w:t>Конкурент 4</w:t>
            </w:r>
          </w:p>
        </w:tc>
        <w:tc>
          <w:tcPr>
            <w:tcW w:w="1846"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0,660</w:t>
            </w:r>
          </w:p>
        </w:tc>
        <w:tc>
          <w:tcPr>
            <w:tcW w:w="1273" w:type="dxa"/>
            <w:tcBorders>
              <w:top w:val="nil"/>
              <w:left w:val="nil"/>
              <w:bottom w:val="single" w:sz="4" w:space="0" w:color="auto"/>
              <w:right w:val="single" w:sz="4" w:space="0" w:color="auto"/>
            </w:tcBorders>
            <w:vAlign w:val="bottom"/>
          </w:tcPr>
          <w:p w:rsidR="00CD3D2B" w:rsidRPr="00787A5A" w:rsidRDefault="00CD3D2B" w:rsidP="00787A5A">
            <w:pPr>
              <w:widowControl/>
              <w:autoSpaceDE/>
              <w:autoSpaceDN/>
              <w:adjustRightInd/>
              <w:jc w:val="both"/>
            </w:pPr>
            <w:r w:rsidRPr="00787A5A">
              <w:t>23,00</w:t>
            </w:r>
          </w:p>
        </w:tc>
        <w:tc>
          <w:tcPr>
            <w:tcW w:w="3649" w:type="dxa"/>
            <w:tcBorders>
              <w:top w:val="nil"/>
              <w:left w:val="nil"/>
              <w:bottom w:val="single" w:sz="4" w:space="0" w:color="auto"/>
              <w:right w:val="single" w:sz="4" w:space="0" w:color="auto"/>
            </w:tcBorders>
            <w:vAlign w:val="bottom"/>
          </w:tcPr>
          <w:p w:rsidR="00CD3D2B" w:rsidRPr="00787A5A" w:rsidRDefault="00211CAF" w:rsidP="00787A5A">
            <w:pPr>
              <w:widowControl/>
              <w:autoSpaceDE/>
              <w:autoSpaceDN/>
              <w:adjustRightInd/>
              <w:jc w:val="both"/>
            </w:pPr>
            <w:r>
              <w:t xml:space="preserve"> </w:t>
            </w:r>
            <w:r w:rsidR="00CD3D2B" w:rsidRPr="00787A5A">
              <w:t xml:space="preserve"> 18 454,70 </w:t>
            </w:r>
          </w:p>
        </w:tc>
      </w:tr>
      <w:tr w:rsidR="00CD3D2B" w:rsidRPr="00787A5A" w:rsidTr="00FF2DC5">
        <w:trPr>
          <w:trHeight w:val="283"/>
        </w:trPr>
        <w:tc>
          <w:tcPr>
            <w:tcW w:w="1825" w:type="dxa"/>
            <w:tcBorders>
              <w:top w:val="nil"/>
              <w:left w:val="single" w:sz="4" w:space="0" w:color="auto"/>
              <w:bottom w:val="single" w:sz="4" w:space="0" w:color="auto"/>
              <w:right w:val="single" w:sz="4" w:space="0" w:color="auto"/>
            </w:tcBorders>
            <w:vAlign w:val="bottom"/>
          </w:tcPr>
          <w:p w:rsidR="00CD3D2B" w:rsidRPr="00787A5A" w:rsidRDefault="00CD3D2B" w:rsidP="00787A5A">
            <w:pPr>
              <w:widowControl/>
              <w:autoSpaceDE/>
              <w:autoSpaceDN/>
              <w:adjustRightInd/>
              <w:jc w:val="both"/>
            </w:pPr>
            <w:r w:rsidRPr="00787A5A">
              <w:t>Итого</w:t>
            </w:r>
          </w:p>
        </w:tc>
        <w:tc>
          <w:tcPr>
            <w:tcW w:w="1846"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2,870</w:t>
            </w:r>
          </w:p>
        </w:tc>
        <w:tc>
          <w:tcPr>
            <w:tcW w:w="1273" w:type="dxa"/>
            <w:tcBorders>
              <w:top w:val="nil"/>
              <w:left w:val="nil"/>
              <w:bottom w:val="single" w:sz="4" w:space="0" w:color="auto"/>
              <w:right w:val="single" w:sz="4" w:space="0" w:color="auto"/>
            </w:tcBorders>
            <w:noWrap/>
            <w:vAlign w:val="bottom"/>
          </w:tcPr>
          <w:p w:rsidR="00CD3D2B" w:rsidRPr="00787A5A" w:rsidRDefault="00CD3D2B" w:rsidP="00787A5A">
            <w:pPr>
              <w:widowControl/>
              <w:autoSpaceDE/>
              <w:autoSpaceDN/>
              <w:adjustRightInd/>
              <w:jc w:val="both"/>
            </w:pPr>
            <w:r w:rsidRPr="00787A5A">
              <w:t>100,000</w:t>
            </w:r>
          </w:p>
        </w:tc>
        <w:tc>
          <w:tcPr>
            <w:tcW w:w="3649" w:type="dxa"/>
            <w:tcBorders>
              <w:top w:val="nil"/>
              <w:left w:val="nil"/>
              <w:bottom w:val="single" w:sz="4" w:space="0" w:color="auto"/>
              <w:right w:val="single" w:sz="4" w:space="0" w:color="auto"/>
            </w:tcBorders>
            <w:noWrap/>
            <w:vAlign w:val="bottom"/>
          </w:tcPr>
          <w:p w:rsidR="00CD3D2B" w:rsidRPr="00787A5A" w:rsidRDefault="00211CAF" w:rsidP="00787A5A">
            <w:pPr>
              <w:widowControl/>
              <w:autoSpaceDE/>
              <w:autoSpaceDN/>
              <w:adjustRightInd/>
              <w:jc w:val="both"/>
            </w:pPr>
            <w:r>
              <w:t xml:space="preserve"> </w:t>
            </w:r>
            <w:r w:rsidR="00CD3D2B" w:rsidRPr="00787A5A">
              <w:t xml:space="preserve"> 80 250,00 </w:t>
            </w:r>
          </w:p>
        </w:tc>
      </w:tr>
    </w:tbl>
    <w:p w:rsidR="00CD3D2B" w:rsidRPr="00787A5A" w:rsidRDefault="00CD3D2B" w:rsidP="00DC699B">
      <w:pPr>
        <w:shd w:val="clear" w:color="auto" w:fill="FFFFFF"/>
        <w:spacing w:line="360" w:lineRule="auto"/>
        <w:ind w:firstLine="709"/>
        <w:jc w:val="both"/>
        <w:rPr>
          <w:bCs/>
          <w:sz w:val="28"/>
          <w:szCs w:val="28"/>
        </w:rPr>
      </w:pPr>
    </w:p>
    <w:p w:rsidR="00BB7ED8" w:rsidRPr="00787A5A" w:rsidRDefault="00BB7ED8" w:rsidP="00DC699B">
      <w:pPr>
        <w:shd w:val="clear" w:color="auto" w:fill="FFFFFF"/>
        <w:spacing w:line="360" w:lineRule="auto"/>
        <w:ind w:firstLine="709"/>
        <w:jc w:val="both"/>
        <w:rPr>
          <w:bCs/>
          <w:sz w:val="28"/>
          <w:szCs w:val="28"/>
        </w:rPr>
      </w:pPr>
      <w:r w:rsidRPr="00787A5A">
        <w:rPr>
          <w:bCs/>
          <w:sz w:val="28"/>
          <w:szCs w:val="28"/>
        </w:rPr>
        <w:t>Конкурент 1: Доля рынка: 0,89/2,87 = 31,08%</w:t>
      </w:r>
    </w:p>
    <w:p w:rsidR="00BB7ED8" w:rsidRPr="00787A5A" w:rsidRDefault="00BB7ED8" w:rsidP="00DC699B">
      <w:pPr>
        <w:shd w:val="clear" w:color="auto" w:fill="FFFFFF"/>
        <w:spacing w:line="360" w:lineRule="auto"/>
        <w:ind w:firstLine="709"/>
        <w:jc w:val="both"/>
        <w:rPr>
          <w:bCs/>
          <w:sz w:val="28"/>
          <w:szCs w:val="28"/>
        </w:rPr>
      </w:pPr>
      <w:r w:rsidRPr="00787A5A">
        <w:rPr>
          <w:bCs/>
          <w:sz w:val="28"/>
          <w:szCs w:val="28"/>
        </w:rPr>
        <w:t>Объем продаж: 80250 * 31,08% = 24941,81 тыс. руб. в год</w:t>
      </w:r>
    </w:p>
    <w:p w:rsidR="00633AE4" w:rsidRPr="00787A5A" w:rsidRDefault="00633AE4" w:rsidP="00DC699B">
      <w:pPr>
        <w:shd w:val="clear" w:color="auto" w:fill="FFFFFF"/>
        <w:spacing w:line="360" w:lineRule="auto"/>
        <w:ind w:firstLine="709"/>
        <w:jc w:val="both"/>
        <w:rPr>
          <w:sz w:val="28"/>
          <w:szCs w:val="28"/>
        </w:rPr>
      </w:pPr>
      <w:r w:rsidRPr="00787A5A">
        <w:rPr>
          <w:bCs/>
          <w:sz w:val="28"/>
          <w:szCs w:val="28"/>
        </w:rPr>
        <w:t>Расчет прогнозируемых объемов продаж и объемов выпуска в условных изделиях</w:t>
      </w:r>
      <w:r w:rsidR="0030178E">
        <w:rPr>
          <w:bCs/>
          <w:sz w:val="28"/>
          <w:szCs w:val="28"/>
        </w:rPr>
        <w:t xml:space="preserve"> </w:t>
      </w:r>
      <w:r w:rsidRPr="00787A5A">
        <w:rPr>
          <w:bCs/>
          <w:sz w:val="28"/>
          <w:szCs w:val="28"/>
        </w:rPr>
        <w:t>проводится для конкретной компании («Старт»), которая указана в индивидуальном задании как конкурент № 1. На основе объема продаж определ</w:t>
      </w:r>
      <w:r w:rsidR="003D2302" w:rsidRPr="00787A5A">
        <w:rPr>
          <w:bCs/>
          <w:sz w:val="28"/>
          <w:szCs w:val="28"/>
        </w:rPr>
        <w:t>ен</w:t>
      </w:r>
      <w:r w:rsidRPr="00787A5A">
        <w:rPr>
          <w:bCs/>
          <w:sz w:val="28"/>
          <w:szCs w:val="28"/>
        </w:rPr>
        <w:t xml:space="preserve"> объем выпуска в условных изде</w:t>
      </w:r>
      <w:r w:rsidRPr="00787A5A">
        <w:rPr>
          <w:bCs/>
          <w:sz w:val="28"/>
          <w:szCs w:val="28"/>
        </w:rPr>
        <w:softHyphen/>
        <w:t>лиях, исходя из средней прогнозной цены одного условного изделия:</w:t>
      </w:r>
    </w:p>
    <w:p w:rsidR="00633AE4" w:rsidRPr="00787A5A" w:rsidRDefault="00420E8D" w:rsidP="00DC699B">
      <w:pPr>
        <w:shd w:val="clear" w:color="auto" w:fill="FFFFFF"/>
        <w:spacing w:line="360" w:lineRule="auto"/>
        <w:ind w:firstLine="709"/>
        <w:jc w:val="both"/>
        <w:rPr>
          <w:sz w:val="28"/>
          <w:szCs w:val="28"/>
        </w:rPr>
      </w:pPr>
      <w:r>
        <w:rPr>
          <w:bCs/>
          <w:position w:val="-10"/>
          <w:sz w:val="28"/>
          <w:szCs w:val="28"/>
        </w:rPr>
        <w:pict>
          <v:shape id="_x0000_i1027" type="#_x0000_t75" style="width:84.75pt;height:21pt">
            <v:imagedata r:id="rId7" o:title=""/>
          </v:shape>
        </w:pict>
      </w:r>
      <w:r w:rsidR="002A1614" w:rsidRPr="00787A5A">
        <w:rPr>
          <w:bCs/>
          <w:sz w:val="28"/>
          <w:szCs w:val="28"/>
        </w:rPr>
        <w:t>,</w:t>
      </w:r>
      <w:r w:rsidR="003D2302" w:rsidRPr="00787A5A">
        <w:rPr>
          <w:bCs/>
          <w:sz w:val="28"/>
          <w:szCs w:val="28"/>
        </w:rPr>
        <w:tab/>
      </w:r>
      <w:r w:rsidR="003D2302" w:rsidRPr="00787A5A">
        <w:rPr>
          <w:bCs/>
          <w:sz w:val="28"/>
          <w:szCs w:val="28"/>
        </w:rPr>
        <w:tab/>
      </w:r>
      <w:r w:rsidR="003D2302" w:rsidRPr="00787A5A">
        <w:rPr>
          <w:bCs/>
          <w:sz w:val="28"/>
          <w:szCs w:val="28"/>
        </w:rPr>
        <w:tab/>
      </w:r>
      <w:r w:rsidR="003D2302" w:rsidRPr="00787A5A">
        <w:rPr>
          <w:bCs/>
          <w:sz w:val="28"/>
          <w:szCs w:val="28"/>
        </w:rPr>
        <w:tab/>
      </w:r>
      <w:r w:rsidR="003D2302" w:rsidRPr="00787A5A">
        <w:rPr>
          <w:bCs/>
          <w:sz w:val="28"/>
          <w:szCs w:val="28"/>
        </w:rPr>
        <w:tab/>
      </w:r>
      <w:r w:rsidR="003D2302" w:rsidRPr="00787A5A">
        <w:rPr>
          <w:bCs/>
          <w:sz w:val="28"/>
          <w:szCs w:val="28"/>
        </w:rPr>
        <w:tab/>
      </w:r>
      <w:r w:rsidR="003D2302" w:rsidRPr="00787A5A">
        <w:rPr>
          <w:bCs/>
          <w:sz w:val="28"/>
          <w:szCs w:val="28"/>
        </w:rPr>
        <w:tab/>
      </w:r>
      <w:r w:rsidR="003D2302" w:rsidRPr="00787A5A">
        <w:rPr>
          <w:bCs/>
          <w:sz w:val="28"/>
          <w:szCs w:val="28"/>
        </w:rPr>
        <w:tab/>
      </w:r>
      <w:r w:rsidR="00633AE4" w:rsidRPr="00787A5A">
        <w:rPr>
          <w:bCs/>
          <w:sz w:val="28"/>
          <w:szCs w:val="28"/>
        </w:rPr>
        <w:t>(</w:t>
      </w:r>
      <w:r w:rsidR="003D2302" w:rsidRPr="00787A5A">
        <w:rPr>
          <w:bCs/>
          <w:sz w:val="28"/>
          <w:szCs w:val="28"/>
        </w:rPr>
        <w:t>3</w:t>
      </w:r>
      <w:r w:rsidR="00633AE4" w:rsidRPr="00787A5A">
        <w:rPr>
          <w:bCs/>
          <w:sz w:val="28"/>
          <w:szCs w:val="28"/>
        </w:rPr>
        <w:t>)</w:t>
      </w:r>
    </w:p>
    <w:p w:rsidR="00633AE4" w:rsidRPr="00787A5A" w:rsidRDefault="00633AE4" w:rsidP="00DC699B">
      <w:pPr>
        <w:shd w:val="clear" w:color="auto" w:fill="FFFFFF"/>
        <w:spacing w:line="360" w:lineRule="auto"/>
        <w:ind w:firstLine="709"/>
        <w:jc w:val="both"/>
        <w:rPr>
          <w:sz w:val="28"/>
          <w:szCs w:val="28"/>
        </w:rPr>
      </w:pPr>
      <w:r w:rsidRPr="00787A5A">
        <w:rPr>
          <w:bCs/>
          <w:sz w:val="28"/>
          <w:szCs w:val="28"/>
        </w:rPr>
        <w:t>где N - объем выпуска в первый год, условных изделий,</w:t>
      </w:r>
    </w:p>
    <w:p w:rsidR="00633AE4" w:rsidRPr="00787A5A" w:rsidRDefault="00633AE4" w:rsidP="00DC699B">
      <w:pPr>
        <w:shd w:val="clear" w:color="auto" w:fill="FFFFFF"/>
        <w:spacing w:line="360" w:lineRule="auto"/>
        <w:ind w:firstLine="709"/>
        <w:jc w:val="both"/>
        <w:rPr>
          <w:bCs/>
          <w:sz w:val="28"/>
          <w:szCs w:val="28"/>
        </w:rPr>
      </w:pPr>
      <w:r w:rsidRPr="00787A5A">
        <w:rPr>
          <w:bCs/>
          <w:sz w:val="28"/>
          <w:szCs w:val="28"/>
        </w:rPr>
        <w:t>Цср - средняя прогнозная цена одного условного изделия, руб.</w:t>
      </w:r>
    </w:p>
    <w:p w:rsidR="002A1614" w:rsidRPr="00787A5A" w:rsidRDefault="002A1614" w:rsidP="00DC699B">
      <w:pPr>
        <w:shd w:val="clear" w:color="auto" w:fill="FFFFFF"/>
        <w:spacing w:line="360" w:lineRule="auto"/>
        <w:ind w:firstLine="709"/>
        <w:jc w:val="both"/>
        <w:rPr>
          <w:bCs/>
          <w:sz w:val="28"/>
          <w:szCs w:val="28"/>
        </w:rPr>
      </w:pPr>
      <w:r w:rsidRPr="00787A5A">
        <w:rPr>
          <w:bCs/>
          <w:sz w:val="28"/>
          <w:szCs w:val="28"/>
        </w:rPr>
        <w:t>В последующие годы объемы продаж и объемы выпуска определяются на основе годовых темпов роста объемов продаж.</w:t>
      </w:r>
    </w:p>
    <w:p w:rsidR="00211CAF" w:rsidRDefault="00211CAF" w:rsidP="00DC699B">
      <w:pPr>
        <w:shd w:val="clear" w:color="auto" w:fill="FFFFFF"/>
        <w:spacing w:line="360" w:lineRule="auto"/>
        <w:ind w:firstLine="709"/>
        <w:jc w:val="both"/>
        <w:rPr>
          <w:b/>
          <w:bCs/>
          <w:sz w:val="28"/>
          <w:szCs w:val="28"/>
        </w:rPr>
      </w:pPr>
    </w:p>
    <w:p w:rsidR="00BB7ED8" w:rsidRPr="00787A5A" w:rsidRDefault="003D2302" w:rsidP="00DC699B">
      <w:pPr>
        <w:shd w:val="clear" w:color="auto" w:fill="FFFFFF"/>
        <w:spacing w:line="360" w:lineRule="auto"/>
        <w:ind w:firstLine="709"/>
        <w:jc w:val="both"/>
        <w:rPr>
          <w:b/>
          <w:bCs/>
          <w:sz w:val="28"/>
          <w:szCs w:val="28"/>
        </w:rPr>
      </w:pPr>
      <w:r w:rsidRPr="00787A5A">
        <w:rPr>
          <w:b/>
          <w:bCs/>
          <w:sz w:val="28"/>
          <w:szCs w:val="28"/>
        </w:rPr>
        <w:t>Таблица 4 – Расчет прогнозируемых объемов выпуска</w:t>
      </w:r>
    </w:p>
    <w:tbl>
      <w:tblPr>
        <w:tblW w:w="8104" w:type="dxa"/>
        <w:tblInd w:w="654" w:type="dxa"/>
        <w:tblLook w:val="0000" w:firstRow="0" w:lastRow="0" w:firstColumn="0" w:lastColumn="0" w:noHBand="0" w:noVBand="0"/>
      </w:tblPr>
      <w:tblGrid>
        <w:gridCol w:w="3375"/>
        <w:gridCol w:w="1324"/>
        <w:gridCol w:w="851"/>
        <w:gridCol w:w="851"/>
        <w:gridCol w:w="851"/>
        <w:gridCol w:w="852"/>
      </w:tblGrid>
      <w:tr w:rsidR="00852AE1" w:rsidRPr="00FF2DC5" w:rsidTr="00FF2DC5">
        <w:trPr>
          <w:trHeight w:val="297"/>
        </w:trPr>
        <w:tc>
          <w:tcPr>
            <w:tcW w:w="8104" w:type="dxa"/>
            <w:gridSpan w:val="6"/>
            <w:tcBorders>
              <w:top w:val="nil"/>
              <w:left w:val="nil"/>
              <w:bottom w:val="single" w:sz="4" w:space="0" w:color="auto"/>
              <w:right w:val="nil"/>
            </w:tcBorders>
            <w:noWrap/>
            <w:vAlign w:val="bottom"/>
          </w:tcPr>
          <w:p w:rsidR="00852AE1" w:rsidRPr="00FF2DC5" w:rsidRDefault="00852AE1" w:rsidP="00FF2DC5">
            <w:pPr>
              <w:widowControl/>
              <w:autoSpaceDE/>
              <w:autoSpaceDN/>
              <w:adjustRightInd/>
              <w:jc w:val="both"/>
            </w:pPr>
          </w:p>
        </w:tc>
      </w:tr>
      <w:tr w:rsidR="00852AE1" w:rsidRPr="00FF2DC5" w:rsidTr="00FF2DC5">
        <w:trPr>
          <w:trHeight w:val="307"/>
        </w:trPr>
        <w:tc>
          <w:tcPr>
            <w:tcW w:w="3375" w:type="dxa"/>
            <w:vMerge w:val="restart"/>
            <w:tcBorders>
              <w:top w:val="single" w:sz="4" w:space="0" w:color="auto"/>
              <w:left w:val="single" w:sz="4" w:space="0" w:color="auto"/>
              <w:bottom w:val="single" w:sz="4" w:space="0" w:color="auto"/>
              <w:right w:val="single" w:sz="4" w:space="0" w:color="auto"/>
            </w:tcBorders>
            <w:vAlign w:val="center"/>
          </w:tcPr>
          <w:p w:rsidR="00852AE1" w:rsidRPr="00FF2DC5" w:rsidRDefault="00852AE1" w:rsidP="00FF2DC5">
            <w:pPr>
              <w:widowControl/>
              <w:autoSpaceDE/>
              <w:autoSpaceDN/>
              <w:adjustRightInd/>
              <w:jc w:val="both"/>
            </w:pPr>
            <w:r w:rsidRPr="00FF2DC5">
              <w:t>Показатели</w:t>
            </w:r>
          </w:p>
        </w:tc>
        <w:tc>
          <w:tcPr>
            <w:tcW w:w="4729" w:type="dxa"/>
            <w:gridSpan w:val="5"/>
            <w:tcBorders>
              <w:top w:val="single" w:sz="4" w:space="0" w:color="auto"/>
              <w:left w:val="nil"/>
              <w:bottom w:val="single" w:sz="4" w:space="0" w:color="auto"/>
              <w:right w:val="single" w:sz="4" w:space="0" w:color="000000"/>
            </w:tcBorders>
            <w:vAlign w:val="center"/>
          </w:tcPr>
          <w:p w:rsidR="00852AE1" w:rsidRPr="00FF2DC5" w:rsidRDefault="00852AE1" w:rsidP="00FF2DC5">
            <w:pPr>
              <w:widowControl/>
              <w:autoSpaceDE/>
              <w:autoSpaceDN/>
              <w:adjustRightInd/>
              <w:jc w:val="both"/>
            </w:pPr>
            <w:r w:rsidRPr="00FF2DC5">
              <w:t>Годы</w:t>
            </w:r>
          </w:p>
        </w:tc>
      </w:tr>
      <w:tr w:rsidR="00852AE1" w:rsidRPr="00FF2DC5" w:rsidTr="00FF2DC5">
        <w:trPr>
          <w:trHeight w:val="353"/>
        </w:trPr>
        <w:tc>
          <w:tcPr>
            <w:tcW w:w="3375" w:type="dxa"/>
            <w:vMerge/>
            <w:tcBorders>
              <w:top w:val="single" w:sz="4" w:space="0" w:color="auto"/>
              <w:left w:val="single" w:sz="4" w:space="0" w:color="auto"/>
              <w:bottom w:val="single" w:sz="4" w:space="0" w:color="auto"/>
              <w:right w:val="single" w:sz="4" w:space="0" w:color="auto"/>
            </w:tcBorders>
            <w:vAlign w:val="center"/>
          </w:tcPr>
          <w:p w:rsidR="00852AE1" w:rsidRPr="00FF2DC5" w:rsidRDefault="00852AE1" w:rsidP="00FF2DC5">
            <w:pPr>
              <w:widowControl/>
              <w:autoSpaceDE/>
              <w:autoSpaceDN/>
              <w:adjustRightInd/>
              <w:jc w:val="both"/>
            </w:pPr>
          </w:p>
        </w:tc>
        <w:tc>
          <w:tcPr>
            <w:tcW w:w="1324" w:type="dxa"/>
            <w:tcBorders>
              <w:top w:val="nil"/>
              <w:left w:val="nil"/>
              <w:bottom w:val="single" w:sz="4" w:space="0" w:color="auto"/>
              <w:right w:val="single" w:sz="4" w:space="0" w:color="auto"/>
            </w:tcBorders>
            <w:noWrap/>
            <w:vAlign w:val="center"/>
          </w:tcPr>
          <w:p w:rsidR="00852AE1" w:rsidRPr="00FF2DC5" w:rsidRDefault="00852AE1" w:rsidP="00FF2DC5">
            <w:pPr>
              <w:widowControl/>
              <w:autoSpaceDE/>
              <w:autoSpaceDN/>
              <w:adjustRightInd/>
              <w:jc w:val="both"/>
            </w:pPr>
            <w:r w:rsidRPr="00FF2DC5">
              <w:t>1-й</w:t>
            </w:r>
          </w:p>
        </w:tc>
        <w:tc>
          <w:tcPr>
            <w:tcW w:w="851" w:type="dxa"/>
            <w:tcBorders>
              <w:top w:val="nil"/>
              <w:left w:val="nil"/>
              <w:bottom w:val="single" w:sz="4" w:space="0" w:color="auto"/>
              <w:right w:val="single" w:sz="4" w:space="0" w:color="auto"/>
            </w:tcBorders>
            <w:noWrap/>
            <w:vAlign w:val="center"/>
          </w:tcPr>
          <w:p w:rsidR="00852AE1" w:rsidRPr="00FF2DC5" w:rsidRDefault="00852AE1" w:rsidP="00FF2DC5">
            <w:pPr>
              <w:widowControl/>
              <w:autoSpaceDE/>
              <w:autoSpaceDN/>
              <w:adjustRightInd/>
              <w:jc w:val="both"/>
            </w:pPr>
            <w:r w:rsidRPr="00FF2DC5">
              <w:t>2-й</w:t>
            </w:r>
          </w:p>
        </w:tc>
        <w:tc>
          <w:tcPr>
            <w:tcW w:w="851" w:type="dxa"/>
            <w:tcBorders>
              <w:top w:val="nil"/>
              <w:left w:val="nil"/>
              <w:bottom w:val="single" w:sz="4" w:space="0" w:color="auto"/>
              <w:right w:val="single" w:sz="4" w:space="0" w:color="auto"/>
            </w:tcBorders>
            <w:noWrap/>
            <w:vAlign w:val="center"/>
          </w:tcPr>
          <w:p w:rsidR="00852AE1" w:rsidRPr="00FF2DC5" w:rsidRDefault="00852AE1" w:rsidP="00FF2DC5">
            <w:pPr>
              <w:widowControl/>
              <w:autoSpaceDE/>
              <w:autoSpaceDN/>
              <w:adjustRightInd/>
              <w:jc w:val="both"/>
            </w:pPr>
            <w:r w:rsidRPr="00FF2DC5">
              <w:t>3-й</w:t>
            </w:r>
          </w:p>
        </w:tc>
        <w:tc>
          <w:tcPr>
            <w:tcW w:w="851" w:type="dxa"/>
            <w:tcBorders>
              <w:top w:val="nil"/>
              <w:left w:val="nil"/>
              <w:bottom w:val="single" w:sz="4" w:space="0" w:color="auto"/>
              <w:right w:val="single" w:sz="4" w:space="0" w:color="auto"/>
            </w:tcBorders>
            <w:noWrap/>
            <w:vAlign w:val="center"/>
          </w:tcPr>
          <w:p w:rsidR="00852AE1" w:rsidRPr="00FF2DC5" w:rsidRDefault="00852AE1" w:rsidP="00FF2DC5">
            <w:pPr>
              <w:widowControl/>
              <w:autoSpaceDE/>
              <w:autoSpaceDN/>
              <w:adjustRightInd/>
              <w:jc w:val="both"/>
            </w:pPr>
            <w:r w:rsidRPr="00FF2DC5">
              <w:t>4-й</w:t>
            </w:r>
          </w:p>
        </w:tc>
        <w:tc>
          <w:tcPr>
            <w:tcW w:w="852" w:type="dxa"/>
            <w:tcBorders>
              <w:top w:val="nil"/>
              <w:left w:val="nil"/>
              <w:bottom w:val="single" w:sz="4" w:space="0" w:color="auto"/>
              <w:right w:val="single" w:sz="4" w:space="0" w:color="auto"/>
            </w:tcBorders>
            <w:noWrap/>
            <w:vAlign w:val="center"/>
          </w:tcPr>
          <w:p w:rsidR="00852AE1" w:rsidRPr="00FF2DC5" w:rsidRDefault="00852AE1" w:rsidP="00FF2DC5">
            <w:pPr>
              <w:widowControl/>
              <w:autoSpaceDE/>
              <w:autoSpaceDN/>
              <w:adjustRightInd/>
              <w:jc w:val="both"/>
            </w:pPr>
            <w:r w:rsidRPr="00FF2DC5">
              <w:t>5-й</w:t>
            </w:r>
          </w:p>
        </w:tc>
      </w:tr>
      <w:tr w:rsidR="00852AE1" w:rsidRPr="00FF2DC5" w:rsidTr="00FF2DC5">
        <w:trPr>
          <w:trHeight w:val="297"/>
        </w:trPr>
        <w:tc>
          <w:tcPr>
            <w:tcW w:w="3375" w:type="dxa"/>
            <w:tcBorders>
              <w:top w:val="single" w:sz="4" w:space="0" w:color="auto"/>
              <w:left w:val="single" w:sz="4" w:space="0" w:color="auto"/>
              <w:bottom w:val="single" w:sz="4" w:space="0" w:color="auto"/>
              <w:right w:val="single" w:sz="4" w:space="0" w:color="auto"/>
            </w:tcBorders>
            <w:vAlign w:val="bottom"/>
          </w:tcPr>
          <w:p w:rsidR="00852AE1" w:rsidRPr="00FF2DC5" w:rsidRDefault="00852AE1" w:rsidP="00FF2DC5">
            <w:pPr>
              <w:widowControl/>
              <w:autoSpaceDE/>
              <w:autoSpaceDN/>
              <w:adjustRightInd/>
              <w:jc w:val="both"/>
            </w:pPr>
            <w:r w:rsidRPr="00FF2DC5">
              <w:t>Темп роста объемов продаж,%</w:t>
            </w:r>
          </w:p>
        </w:tc>
        <w:tc>
          <w:tcPr>
            <w:tcW w:w="1324" w:type="dxa"/>
            <w:tcBorders>
              <w:top w:val="nil"/>
              <w:left w:val="nil"/>
              <w:bottom w:val="single" w:sz="4" w:space="0" w:color="auto"/>
              <w:right w:val="single" w:sz="4" w:space="0" w:color="auto"/>
            </w:tcBorders>
            <w:noWrap/>
            <w:vAlign w:val="center"/>
          </w:tcPr>
          <w:p w:rsidR="00852AE1" w:rsidRPr="00FF2DC5" w:rsidRDefault="00852AE1" w:rsidP="00FF2DC5">
            <w:pPr>
              <w:widowControl/>
              <w:autoSpaceDE/>
              <w:autoSpaceDN/>
              <w:adjustRightInd/>
              <w:jc w:val="both"/>
            </w:pPr>
            <w:r w:rsidRPr="00FF2DC5">
              <w:t> </w:t>
            </w:r>
          </w:p>
        </w:tc>
        <w:tc>
          <w:tcPr>
            <w:tcW w:w="851" w:type="dxa"/>
            <w:tcBorders>
              <w:top w:val="nil"/>
              <w:left w:val="nil"/>
              <w:bottom w:val="single" w:sz="4" w:space="0" w:color="auto"/>
              <w:right w:val="single" w:sz="4" w:space="0" w:color="auto"/>
            </w:tcBorders>
            <w:noWrap/>
            <w:vAlign w:val="center"/>
          </w:tcPr>
          <w:p w:rsidR="00852AE1" w:rsidRPr="00FF2DC5" w:rsidRDefault="00852AE1" w:rsidP="00FF2DC5">
            <w:pPr>
              <w:widowControl/>
              <w:autoSpaceDE/>
              <w:autoSpaceDN/>
              <w:adjustRightInd/>
              <w:jc w:val="both"/>
            </w:pPr>
            <w:r w:rsidRPr="00FF2DC5">
              <w:t>102</w:t>
            </w:r>
          </w:p>
        </w:tc>
        <w:tc>
          <w:tcPr>
            <w:tcW w:w="851" w:type="dxa"/>
            <w:tcBorders>
              <w:top w:val="nil"/>
              <w:left w:val="nil"/>
              <w:bottom w:val="single" w:sz="4" w:space="0" w:color="auto"/>
              <w:right w:val="single" w:sz="4" w:space="0" w:color="auto"/>
            </w:tcBorders>
            <w:noWrap/>
            <w:vAlign w:val="center"/>
          </w:tcPr>
          <w:p w:rsidR="00852AE1" w:rsidRPr="00FF2DC5" w:rsidRDefault="00852AE1" w:rsidP="00FF2DC5">
            <w:pPr>
              <w:widowControl/>
              <w:autoSpaceDE/>
              <w:autoSpaceDN/>
              <w:adjustRightInd/>
              <w:jc w:val="both"/>
            </w:pPr>
            <w:r w:rsidRPr="00FF2DC5">
              <w:t>105</w:t>
            </w:r>
          </w:p>
        </w:tc>
        <w:tc>
          <w:tcPr>
            <w:tcW w:w="851" w:type="dxa"/>
            <w:tcBorders>
              <w:top w:val="nil"/>
              <w:left w:val="nil"/>
              <w:bottom w:val="single" w:sz="4" w:space="0" w:color="auto"/>
              <w:right w:val="single" w:sz="4" w:space="0" w:color="auto"/>
            </w:tcBorders>
            <w:noWrap/>
            <w:vAlign w:val="center"/>
          </w:tcPr>
          <w:p w:rsidR="00852AE1" w:rsidRPr="00FF2DC5" w:rsidRDefault="00852AE1" w:rsidP="00FF2DC5">
            <w:pPr>
              <w:widowControl/>
              <w:autoSpaceDE/>
              <w:autoSpaceDN/>
              <w:adjustRightInd/>
              <w:jc w:val="both"/>
            </w:pPr>
            <w:r w:rsidRPr="00FF2DC5">
              <w:t>105</w:t>
            </w:r>
          </w:p>
        </w:tc>
        <w:tc>
          <w:tcPr>
            <w:tcW w:w="852" w:type="dxa"/>
            <w:tcBorders>
              <w:top w:val="nil"/>
              <w:left w:val="nil"/>
              <w:bottom w:val="single" w:sz="4" w:space="0" w:color="auto"/>
              <w:right w:val="single" w:sz="4" w:space="0" w:color="auto"/>
            </w:tcBorders>
            <w:noWrap/>
            <w:vAlign w:val="center"/>
          </w:tcPr>
          <w:p w:rsidR="00852AE1" w:rsidRPr="00FF2DC5" w:rsidRDefault="00852AE1" w:rsidP="00FF2DC5">
            <w:pPr>
              <w:widowControl/>
              <w:autoSpaceDE/>
              <w:autoSpaceDN/>
              <w:adjustRightInd/>
              <w:jc w:val="both"/>
            </w:pPr>
            <w:r w:rsidRPr="00FF2DC5">
              <w:t>105</w:t>
            </w:r>
          </w:p>
        </w:tc>
      </w:tr>
      <w:tr w:rsidR="00852AE1" w:rsidRPr="00FF2DC5" w:rsidTr="00FF2DC5">
        <w:trPr>
          <w:trHeight w:val="297"/>
        </w:trPr>
        <w:tc>
          <w:tcPr>
            <w:tcW w:w="3375" w:type="dxa"/>
            <w:tcBorders>
              <w:top w:val="single" w:sz="4" w:space="0" w:color="auto"/>
              <w:left w:val="single" w:sz="4" w:space="0" w:color="auto"/>
              <w:bottom w:val="single" w:sz="4" w:space="0" w:color="auto"/>
              <w:right w:val="single" w:sz="4" w:space="0" w:color="auto"/>
            </w:tcBorders>
          </w:tcPr>
          <w:p w:rsidR="00852AE1" w:rsidRPr="00FF2DC5" w:rsidRDefault="00852AE1" w:rsidP="00FF2DC5">
            <w:pPr>
              <w:widowControl/>
              <w:autoSpaceDE/>
              <w:autoSpaceDN/>
              <w:adjustRightInd/>
              <w:jc w:val="both"/>
            </w:pPr>
            <w:r w:rsidRPr="00FF2DC5">
              <w:t>Прогноз объемов продаж,тыс.руб.</w:t>
            </w:r>
          </w:p>
        </w:tc>
        <w:tc>
          <w:tcPr>
            <w:tcW w:w="1324" w:type="dxa"/>
            <w:tcBorders>
              <w:top w:val="nil"/>
              <w:left w:val="nil"/>
              <w:bottom w:val="single" w:sz="4" w:space="0" w:color="auto"/>
              <w:right w:val="single" w:sz="4" w:space="0" w:color="auto"/>
            </w:tcBorders>
            <w:vAlign w:val="bottom"/>
          </w:tcPr>
          <w:p w:rsidR="00852AE1" w:rsidRPr="00FF2DC5" w:rsidRDefault="00211CAF" w:rsidP="00FF2DC5">
            <w:pPr>
              <w:widowControl/>
              <w:autoSpaceDE/>
              <w:autoSpaceDN/>
              <w:adjustRightInd/>
              <w:jc w:val="both"/>
            </w:pPr>
            <w:r>
              <w:t xml:space="preserve"> </w:t>
            </w:r>
            <w:r w:rsidR="00852AE1" w:rsidRPr="00FF2DC5">
              <w:t xml:space="preserve">15 882,23 </w:t>
            </w:r>
          </w:p>
        </w:tc>
        <w:tc>
          <w:tcPr>
            <w:tcW w:w="851" w:type="dxa"/>
            <w:tcBorders>
              <w:top w:val="nil"/>
              <w:left w:val="nil"/>
              <w:bottom w:val="single" w:sz="4" w:space="0" w:color="auto"/>
              <w:right w:val="single" w:sz="4" w:space="0" w:color="auto"/>
            </w:tcBorders>
            <w:noWrap/>
            <w:vAlign w:val="center"/>
          </w:tcPr>
          <w:p w:rsidR="00852AE1" w:rsidRPr="00FF2DC5" w:rsidRDefault="00852AE1" w:rsidP="00FF2DC5">
            <w:pPr>
              <w:widowControl/>
              <w:autoSpaceDE/>
              <w:autoSpaceDN/>
              <w:adjustRightInd/>
              <w:jc w:val="both"/>
            </w:pPr>
            <w:r w:rsidRPr="00FF2DC5">
              <w:t>16200</w:t>
            </w:r>
          </w:p>
        </w:tc>
        <w:tc>
          <w:tcPr>
            <w:tcW w:w="851" w:type="dxa"/>
            <w:tcBorders>
              <w:top w:val="nil"/>
              <w:left w:val="nil"/>
              <w:bottom w:val="single" w:sz="4" w:space="0" w:color="auto"/>
              <w:right w:val="single" w:sz="4" w:space="0" w:color="auto"/>
            </w:tcBorders>
            <w:noWrap/>
            <w:vAlign w:val="center"/>
          </w:tcPr>
          <w:p w:rsidR="00852AE1" w:rsidRPr="00FF2DC5" w:rsidRDefault="00852AE1" w:rsidP="00FF2DC5">
            <w:pPr>
              <w:widowControl/>
              <w:autoSpaceDE/>
              <w:autoSpaceDN/>
              <w:adjustRightInd/>
              <w:jc w:val="both"/>
            </w:pPr>
            <w:r w:rsidRPr="00FF2DC5">
              <w:t>17010</w:t>
            </w:r>
          </w:p>
        </w:tc>
        <w:tc>
          <w:tcPr>
            <w:tcW w:w="851" w:type="dxa"/>
            <w:tcBorders>
              <w:top w:val="nil"/>
              <w:left w:val="nil"/>
              <w:bottom w:val="single" w:sz="4" w:space="0" w:color="auto"/>
              <w:right w:val="single" w:sz="4" w:space="0" w:color="auto"/>
            </w:tcBorders>
            <w:noWrap/>
            <w:vAlign w:val="center"/>
          </w:tcPr>
          <w:p w:rsidR="00852AE1" w:rsidRPr="00FF2DC5" w:rsidRDefault="00852AE1" w:rsidP="00FF2DC5">
            <w:pPr>
              <w:widowControl/>
              <w:autoSpaceDE/>
              <w:autoSpaceDN/>
              <w:adjustRightInd/>
              <w:jc w:val="both"/>
            </w:pPr>
            <w:r w:rsidRPr="00FF2DC5">
              <w:t>17860</w:t>
            </w:r>
          </w:p>
        </w:tc>
        <w:tc>
          <w:tcPr>
            <w:tcW w:w="852" w:type="dxa"/>
            <w:tcBorders>
              <w:top w:val="nil"/>
              <w:left w:val="nil"/>
              <w:bottom w:val="single" w:sz="4" w:space="0" w:color="auto"/>
              <w:right w:val="single" w:sz="4" w:space="0" w:color="auto"/>
            </w:tcBorders>
            <w:noWrap/>
            <w:vAlign w:val="center"/>
          </w:tcPr>
          <w:p w:rsidR="00852AE1" w:rsidRPr="00FF2DC5" w:rsidRDefault="00852AE1" w:rsidP="00FF2DC5">
            <w:pPr>
              <w:widowControl/>
              <w:autoSpaceDE/>
              <w:autoSpaceDN/>
              <w:adjustRightInd/>
              <w:jc w:val="both"/>
            </w:pPr>
            <w:r w:rsidRPr="00FF2DC5">
              <w:t>18753</w:t>
            </w:r>
          </w:p>
        </w:tc>
      </w:tr>
      <w:tr w:rsidR="00852AE1" w:rsidRPr="00FF2DC5" w:rsidTr="00FF2DC5">
        <w:trPr>
          <w:trHeight w:val="297"/>
        </w:trPr>
        <w:tc>
          <w:tcPr>
            <w:tcW w:w="3375" w:type="dxa"/>
            <w:tcBorders>
              <w:top w:val="single" w:sz="4" w:space="0" w:color="auto"/>
              <w:left w:val="single" w:sz="4" w:space="0" w:color="auto"/>
              <w:bottom w:val="single" w:sz="4" w:space="0" w:color="auto"/>
              <w:right w:val="single" w:sz="4" w:space="0" w:color="auto"/>
            </w:tcBorders>
          </w:tcPr>
          <w:p w:rsidR="00852AE1" w:rsidRPr="00FF2DC5" w:rsidRDefault="00852AE1" w:rsidP="00FF2DC5">
            <w:pPr>
              <w:widowControl/>
              <w:autoSpaceDE/>
              <w:autoSpaceDN/>
              <w:adjustRightInd/>
              <w:jc w:val="both"/>
            </w:pPr>
            <w:r w:rsidRPr="00FF2DC5">
              <w:t>Объем выпуска, усл.изд.*</w:t>
            </w:r>
          </w:p>
        </w:tc>
        <w:tc>
          <w:tcPr>
            <w:tcW w:w="1324" w:type="dxa"/>
            <w:tcBorders>
              <w:top w:val="nil"/>
              <w:left w:val="nil"/>
              <w:bottom w:val="single" w:sz="4" w:space="0" w:color="auto"/>
              <w:right w:val="single" w:sz="4" w:space="0" w:color="auto"/>
            </w:tcBorders>
            <w:noWrap/>
            <w:vAlign w:val="center"/>
          </w:tcPr>
          <w:p w:rsidR="00852AE1" w:rsidRPr="00FF2DC5" w:rsidRDefault="00852AE1" w:rsidP="00FF2DC5">
            <w:pPr>
              <w:widowControl/>
              <w:autoSpaceDE/>
              <w:autoSpaceDN/>
              <w:adjustRightInd/>
              <w:jc w:val="both"/>
            </w:pPr>
            <w:r w:rsidRPr="00FF2DC5">
              <w:t>1765</w:t>
            </w:r>
          </w:p>
        </w:tc>
        <w:tc>
          <w:tcPr>
            <w:tcW w:w="851" w:type="dxa"/>
            <w:tcBorders>
              <w:top w:val="nil"/>
              <w:left w:val="nil"/>
              <w:bottom w:val="single" w:sz="4" w:space="0" w:color="auto"/>
              <w:right w:val="single" w:sz="4" w:space="0" w:color="auto"/>
            </w:tcBorders>
            <w:noWrap/>
            <w:vAlign w:val="center"/>
          </w:tcPr>
          <w:p w:rsidR="00852AE1" w:rsidRPr="00FF2DC5" w:rsidRDefault="00852AE1" w:rsidP="00FF2DC5">
            <w:pPr>
              <w:widowControl/>
              <w:autoSpaceDE/>
              <w:autoSpaceDN/>
              <w:adjustRightInd/>
              <w:jc w:val="both"/>
            </w:pPr>
            <w:r w:rsidRPr="00FF2DC5">
              <w:t>1800</w:t>
            </w:r>
          </w:p>
        </w:tc>
        <w:tc>
          <w:tcPr>
            <w:tcW w:w="851" w:type="dxa"/>
            <w:tcBorders>
              <w:top w:val="nil"/>
              <w:left w:val="nil"/>
              <w:bottom w:val="single" w:sz="4" w:space="0" w:color="auto"/>
              <w:right w:val="single" w:sz="4" w:space="0" w:color="auto"/>
            </w:tcBorders>
            <w:noWrap/>
            <w:vAlign w:val="center"/>
          </w:tcPr>
          <w:p w:rsidR="00852AE1" w:rsidRPr="00FF2DC5" w:rsidRDefault="00852AE1" w:rsidP="00FF2DC5">
            <w:pPr>
              <w:widowControl/>
              <w:autoSpaceDE/>
              <w:autoSpaceDN/>
              <w:adjustRightInd/>
              <w:jc w:val="both"/>
            </w:pPr>
            <w:r w:rsidRPr="00FF2DC5">
              <w:t>1890</w:t>
            </w:r>
          </w:p>
        </w:tc>
        <w:tc>
          <w:tcPr>
            <w:tcW w:w="851" w:type="dxa"/>
            <w:tcBorders>
              <w:top w:val="nil"/>
              <w:left w:val="nil"/>
              <w:bottom w:val="single" w:sz="4" w:space="0" w:color="auto"/>
              <w:right w:val="single" w:sz="4" w:space="0" w:color="auto"/>
            </w:tcBorders>
            <w:noWrap/>
            <w:vAlign w:val="center"/>
          </w:tcPr>
          <w:p w:rsidR="00852AE1" w:rsidRPr="00FF2DC5" w:rsidRDefault="00852AE1" w:rsidP="00FF2DC5">
            <w:pPr>
              <w:widowControl/>
              <w:autoSpaceDE/>
              <w:autoSpaceDN/>
              <w:adjustRightInd/>
              <w:jc w:val="both"/>
            </w:pPr>
            <w:r w:rsidRPr="00FF2DC5">
              <w:t>1984</w:t>
            </w:r>
          </w:p>
        </w:tc>
        <w:tc>
          <w:tcPr>
            <w:tcW w:w="852" w:type="dxa"/>
            <w:tcBorders>
              <w:top w:val="nil"/>
              <w:left w:val="nil"/>
              <w:bottom w:val="single" w:sz="4" w:space="0" w:color="auto"/>
              <w:right w:val="single" w:sz="4" w:space="0" w:color="auto"/>
            </w:tcBorders>
            <w:noWrap/>
            <w:vAlign w:val="center"/>
          </w:tcPr>
          <w:p w:rsidR="00852AE1" w:rsidRPr="00FF2DC5" w:rsidRDefault="00852AE1" w:rsidP="00FF2DC5">
            <w:pPr>
              <w:widowControl/>
              <w:autoSpaceDE/>
              <w:autoSpaceDN/>
              <w:adjustRightInd/>
              <w:jc w:val="both"/>
            </w:pPr>
            <w:r w:rsidRPr="00FF2DC5">
              <w:t>2084</w:t>
            </w:r>
          </w:p>
        </w:tc>
      </w:tr>
      <w:tr w:rsidR="00852AE1" w:rsidRPr="00FF2DC5" w:rsidTr="00FF2DC5">
        <w:trPr>
          <w:trHeight w:val="297"/>
        </w:trPr>
        <w:tc>
          <w:tcPr>
            <w:tcW w:w="7252" w:type="dxa"/>
            <w:gridSpan w:val="5"/>
            <w:tcBorders>
              <w:top w:val="nil"/>
              <w:left w:val="nil"/>
              <w:bottom w:val="nil"/>
              <w:right w:val="nil"/>
            </w:tcBorders>
            <w:noWrap/>
            <w:vAlign w:val="bottom"/>
          </w:tcPr>
          <w:p w:rsidR="00852AE1" w:rsidRPr="00FF2DC5" w:rsidRDefault="00852AE1" w:rsidP="00FF2DC5">
            <w:pPr>
              <w:widowControl/>
              <w:autoSpaceDE/>
              <w:autoSpaceDN/>
              <w:adjustRightInd/>
              <w:jc w:val="both"/>
            </w:pPr>
            <w:r w:rsidRPr="00FF2DC5">
              <w:t>*Средняя прогнозная цена составляет 9000 руб. на 1 условное изделие</w:t>
            </w:r>
          </w:p>
        </w:tc>
        <w:tc>
          <w:tcPr>
            <w:tcW w:w="852" w:type="dxa"/>
            <w:tcBorders>
              <w:top w:val="nil"/>
              <w:left w:val="nil"/>
              <w:bottom w:val="nil"/>
              <w:right w:val="nil"/>
            </w:tcBorders>
            <w:noWrap/>
            <w:vAlign w:val="bottom"/>
          </w:tcPr>
          <w:p w:rsidR="00852AE1" w:rsidRPr="00FF2DC5" w:rsidRDefault="00852AE1" w:rsidP="00FF2DC5">
            <w:pPr>
              <w:widowControl/>
              <w:autoSpaceDE/>
              <w:autoSpaceDN/>
              <w:adjustRightInd/>
              <w:jc w:val="both"/>
            </w:pPr>
          </w:p>
        </w:tc>
      </w:tr>
    </w:tbl>
    <w:p w:rsidR="00852AE1" w:rsidRPr="00787A5A" w:rsidRDefault="00852AE1" w:rsidP="00DC699B">
      <w:pPr>
        <w:shd w:val="clear" w:color="auto" w:fill="FFFFFF"/>
        <w:spacing w:line="360" w:lineRule="auto"/>
        <w:ind w:firstLine="709"/>
        <w:jc w:val="both"/>
        <w:rPr>
          <w:sz w:val="28"/>
          <w:szCs w:val="28"/>
        </w:rPr>
      </w:pPr>
    </w:p>
    <w:p w:rsidR="003D2302" w:rsidRPr="00787A5A" w:rsidRDefault="003D2302" w:rsidP="00DC699B">
      <w:pPr>
        <w:shd w:val="clear" w:color="auto" w:fill="FFFFFF"/>
        <w:spacing w:line="360" w:lineRule="auto"/>
        <w:ind w:firstLine="709"/>
        <w:jc w:val="both"/>
        <w:rPr>
          <w:sz w:val="28"/>
          <w:szCs w:val="28"/>
        </w:rPr>
      </w:pPr>
      <w:r w:rsidRPr="00787A5A">
        <w:rPr>
          <w:sz w:val="28"/>
          <w:szCs w:val="28"/>
        </w:rPr>
        <w:t>*Средняя прогнозная цена составляет 9000 руб. на 1 условное изделие</w:t>
      </w:r>
    </w:p>
    <w:p w:rsidR="00EC1ABD" w:rsidRPr="00787A5A" w:rsidRDefault="00BB7ED8" w:rsidP="00DC699B">
      <w:pPr>
        <w:shd w:val="clear" w:color="auto" w:fill="FFFFFF"/>
        <w:spacing w:line="360" w:lineRule="auto"/>
        <w:ind w:firstLine="709"/>
        <w:jc w:val="both"/>
        <w:rPr>
          <w:sz w:val="28"/>
          <w:szCs w:val="28"/>
        </w:rPr>
      </w:pPr>
      <w:r w:rsidRPr="00787A5A">
        <w:rPr>
          <w:sz w:val="28"/>
          <w:szCs w:val="28"/>
        </w:rPr>
        <w:t xml:space="preserve">Объем продаж во второй год: </w:t>
      </w:r>
      <w:r w:rsidR="00852AE1" w:rsidRPr="00787A5A">
        <w:rPr>
          <w:sz w:val="28"/>
          <w:szCs w:val="28"/>
        </w:rPr>
        <w:t>15882,23</w:t>
      </w:r>
      <w:r w:rsidRPr="00787A5A">
        <w:rPr>
          <w:sz w:val="28"/>
          <w:szCs w:val="28"/>
        </w:rPr>
        <w:t xml:space="preserve">*102/100 = </w:t>
      </w:r>
      <w:r w:rsidR="00852AE1" w:rsidRPr="00787A5A">
        <w:rPr>
          <w:sz w:val="28"/>
          <w:szCs w:val="28"/>
        </w:rPr>
        <w:t>16199,87</w:t>
      </w:r>
      <w:r w:rsidRPr="00787A5A">
        <w:rPr>
          <w:sz w:val="28"/>
          <w:szCs w:val="28"/>
        </w:rPr>
        <w:t xml:space="preserve"> тыс. руб.</w:t>
      </w:r>
      <w:r w:rsidR="00EC1ABD" w:rsidRPr="00787A5A">
        <w:rPr>
          <w:sz w:val="28"/>
          <w:szCs w:val="28"/>
        </w:rPr>
        <w:t>;</w:t>
      </w:r>
    </w:p>
    <w:p w:rsidR="002A1614" w:rsidRPr="00787A5A" w:rsidRDefault="00EC1ABD" w:rsidP="00DC699B">
      <w:pPr>
        <w:shd w:val="clear" w:color="auto" w:fill="FFFFFF"/>
        <w:spacing w:line="360" w:lineRule="auto"/>
        <w:ind w:firstLine="709"/>
        <w:jc w:val="both"/>
        <w:rPr>
          <w:sz w:val="28"/>
          <w:szCs w:val="28"/>
        </w:rPr>
      </w:pPr>
      <w:r w:rsidRPr="00787A5A">
        <w:rPr>
          <w:sz w:val="28"/>
          <w:szCs w:val="28"/>
        </w:rPr>
        <w:t>Объем вы</w:t>
      </w:r>
      <w:r w:rsidR="00852AE1" w:rsidRPr="00787A5A">
        <w:rPr>
          <w:sz w:val="28"/>
          <w:szCs w:val="28"/>
        </w:rPr>
        <w:t>пуска в условных изделиях: 16200</w:t>
      </w:r>
      <w:r w:rsidR="00CE797C" w:rsidRPr="00787A5A">
        <w:rPr>
          <w:sz w:val="28"/>
          <w:szCs w:val="28"/>
        </w:rPr>
        <w:t>/9000*1000=1800</w:t>
      </w:r>
      <w:r w:rsidRPr="00787A5A">
        <w:rPr>
          <w:sz w:val="28"/>
          <w:szCs w:val="28"/>
        </w:rPr>
        <w:t xml:space="preserve"> усл. изд.</w:t>
      </w:r>
      <w:r w:rsidR="002A1614" w:rsidRPr="00787A5A">
        <w:rPr>
          <w:sz w:val="28"/>
          <w:szCs w:val="28"/>
        </w:rPr>
        <w:br w:type="column"/>
      </w:r>
    </w:p>
    <w:p w:rsidR="00A41A57" w:rsidRPr="00787A5A" w:rsidRDefault="00493460" w:rsidP="00DC699B">
      <w:pPr>
        <w:numPr>
          <w:ilvl w:val="0"/>
          <w:numId w:val="34"/>
        </w:numPr>
        <w:shd w:val="clear" w:color="auto" w:fill="FFFFFF"/>
        <w:spacing w:line="360" w:lineRule="auto"/>
        <w:ind w:left="0" w:firstLine="709"/>
        <w:jc w:val="both"/>
        <w:rPr>
          <w:b/>
          <w:bCs/>
          <w:sz w:val="28"/>
          <w:szCs w:val="28"/>
        </w:rPr>
      </w:pPr>
      <w:r w:rsidRPr="00787A5A">
        <w:rPr>
          <w:b/>
          <w:bCs/>
          <w:sz w:val="28"/>
          <w:szCs w:val="28"/>
        </w:rPr>
        <w:t>ПЛАН ПРОИЗВОДСТВА</w:t>
      </w:r>
    </w:p>
    <w:p w:rsidR="00FF2DC5" w:rsidRDefault="00FF2DC5" w:rsidP="00DC699B">
      <w:pPr>
        <w:shd w:val="clear" w:color="auto" w:fill="FFFFFF"/>
        <w:spacing w:line="360" w:lineRule="auto"/>
        <w:ind w:firstLine="709"/>
        <w:jc w:val="both"/>
        <w:rPr>
          <w:sz w:val="28"/>
          <w:szCs w:val="28"/>
        </w:rPr>
      </w:pPr>
    </w:p>
    <w:p w:rsidR="002A1614" w:rsidRPr="00787A5A" w:rsidRDefault="002A1614" w:rsidP="00DC699B">
      <w:pPr>
        <w:shd w:val="clear" w:color="auto" w:fill="FFFFFF"/>
        <w:spacing w:line="360" w:lineRule="auto"/>
        <w:ind w:firstLine="709"/>
        <w:jc w:val="both"/>
        <w:rPr>
          <w:sz w:val="28"/>
          <w:szCs w:val="28"/>
        </w:rPr>
      </w:pPr>
      <w:r w:rsidRPr="00787A5A">
        <w:rPr>
          <w:sz w:val="28"/>
          <w:szCs w:val="28"/>
        </w:rPr>
        <w:t>План производства отвечает на следующие основные вопросы:</w:t>
      </w:r>
    </w:p>
    <w:p w:rsidR="002A1614" w:rsidRPr="00787A5A" w:rsidRDefault="002A1614" w:rsidP="00FF2DC5">
      <w:pPr>
        <w:numPr>
          <w:ilvl w:val="0"/>
          <w:numId w:val="10"/>
        </w:numPr>
        <w:shd w:val="clear" w:color="auto" w:fill="FFFFFF"/>
        <w:tabs>
          <w:tab w:val="left" w:pos="499"/>
        </w:tabs>
        <w:spacing w:line="360" w:lineRule="auto"/>
        <w:ind w:firstLine="709"/>
        <w:jc w:val="both"/>
        <w:rPr>
          <w:sz w:val="28"/>
          <w:szCs w:val="28"/>
        </w:rPr>
      </w:pPr>
      <w:r w:rsidRPr="00787A5A">
        <w:rPr>
          <w:sz w:val="28"/>
          <w:szCs w:val="28"/>
        </w:rPr>
        <w:t>изготавливается ли</w:t>
      </w:r>
      <w:r w:rsidR="00670356" w:rsidRPr="00787A5A">
        <w:rPr>
          <w:sz w:val="28"/>
          <w:szCs w:val="28"/>
        </w:rPr>
        <w:t xml:space="preserve"> </w:t>
      </w:r>
      <w:r w:rsidRPr="00787A5A">
        <w:rPr>
          <w:sz w:val="28"/>
          <w:szCs w:val="28"/>
        </w:rPr>
        <w:t>продукция целиком или предполагается производственная кооперация с другими фирмами. В последнем случае необходимо указать субпроизводителей и их основные экономические характеристики;</w:t>
      </w:r>
    </w:p>
    <w:p w:rsidR="002A1614" w:rsidRPr="00787A5A" w:rsidRDefault="002A1614" w:rsidP="00FF2DC5">
      <w:pPr>
        <w:numPr>
          <w:ilvl w:val="0"/>
          <w:numId w:val="10"/>
        </w:numPr>
        <w:shd w:val="clear" w:color="auto" w:fill="FFFFFF"/>
        <w:tabs>
          <w:tab w:val="left" w:pos="499"/>
        </w:tabs>
        <w:spacing w:line="360" w:lineRule="auto"/>
        <w:ind w:firstLine="709"/>
        <w:jc w:val="both"/>
        <w:rPr>
          <w:sz w:val="28"/>
          <w:szCs w:val="28"/>
        </w:rPr>
      </w:pPr>
      <w:r w:rsidRPr="00787A5A">
        <w:rPr>
          <w:sz w:val="28"/>
          <w:szCs w:val="28"/>
        </w:rPr>
        <w:t>какие предусматриваются производственные мощности и их динамика помесячно и поквартально;</w:t>
      </w:r>
    </w:p>
    <w:p w:rsidR="002A1614" w:rsidRPr="00787A5A" w:rsidRDefault="002A1614" w:rsidP="00FF2DC5">
      <w:pPr>
        <w:numPr>
          <w:ilvl w:val="0"/>
          <w:numId w:val="10"/>
        </w:numPr>
        <w:shd w:val="clear" w:color="auto" w:fill="FFFFFF"/>
        <w:tabs>
          <w:tab w:val="left" w:pos="499"/>
        </w:tabs>
        <w:spacing w:line="360" w:lineRule="auto"/>
        <w:ind w:firstLine="709"/>
        <w:jc w:val="both"/>
        <w:rPr>
          <w:sz w:val="28"/>
          <w:szCs w:val="28"/>
        </w:rPr>
      </w:pPr>
      <w:r w:rsidRPr="00787A5A">
        <w:rPr>
          <w:sz w:val="28"/>
          <w:szCs w:val="28"/>
        </w:rPr>
        <w:t>какие этапы производственного цикла затрагивает проект, количество и характер сырья и материалов, необходимых для выпуска новой продукции, а также упоминание об основных поставщиках предприятия.</w:t>
      </w:r>
    </w:p>
    <w:p w:rsidR="002A1614" w:rsidRPr="00787A5A" w:rsidRDefault="002A1614" w:rsidP="00DC699B">
      <w:pPr>
        <w:shd w:val="clear" w:color="auto" w:fill="FFFFFF"/>
        <w:spacing w:line="360" w:lineRule="auto"/>
        <w:ind w:firstLine="709"/>
        <w:jc w:val="both"/>
        <w:rPr>
          <w:bCs/>
          <w:sz w:val="28"/>
          <w:szCs w:val="28"/>
        </w:rPr>
      </w:pPr>
      <w:r w:rsidRPr="00787A5A">
        <w:rPr>
          <w:sz w:val="28"/>
          <w:szCs w:val="28"/>
        </w:rPr>
        <w:t>В разделе «План производства», помимо вышеназванного, дается полный расчет себестоимости продукции и плановых издержек производства</w:t>
      </w:r>
    </w:p>
    <w:p w:rsidR="002A1614" w:rsidRPr="00787A5A" w:rsidRDefault="002A1614" w:rsidP="00DC699B">
      <w:pPr>
        <w:shd w:val="clear" w:color="auto" w:fill="FFFFFF"/>
        <w:spacing w:line="360" w:lineRule="auto"/>
        <w:ind w:firstLine="709"/>
        <w:jc w:val="both"/>
        <w:rPr>
          <w:bCs/>
          <w:sz w:val="28"/>
          <w:szCs w:val="28"/>
        </w:rPr>
      </w:pPr>
    </w:p>
    <w:p w:rsidR="002A1614" w:rsidRPr="00FF2DC5" w:rsidRDefault="002A1614" w:rsidP="00DC699B">
      <w:pPr>
        <w:shd w:val="clear" w:color="auto" w:fill="FFFFFF"/>
        <w:spacing w:line="360" w:lineRule="auto"/>
        <w:ind w:firstLine="709"/>
        <w:jc w:val="both"/>
        <w:rPr>
          <w:b/>
          <w:bCs/>
          <w:sz w:val="28"/>
          <w:szCs w:val="28"/>
        </w:rPr>
      </w:pPr>
      <w:r w:rsidRPr="00FF2DC5">
        <w:rPr>
          <w:b/>
          <w:bCs/>
          <w:sz w:val="28"/>
          <w:szCs w:val="28"/>
        </w:rPr>
        <w:t>2.1. Расчет потребного количества оборудования</w:t>
      </w:r>
    </w:p>
    <w:p w:rsidR="00FF2DC5" w:rsidRDefault="00FF2DC5" w:rsidP="00DC699B">
      <w:pPr>
        <w:shd w:val="clear" w:color="auto" w:fill="FFFFFF"/>
        <w:spacing w:line="360" w:lineRule="auto"/>
        <w:ind w:firstLine="709"/>
        <w:jc w:val="both"/>
        <w:rPr>
          <w:bCs/>
          <w:sz w:val="28"/>
          <w:szCs w:val="28"/>
        </w:rPr>
      </w:pPr>
    </w:p>
    <w:p w:rsidR="002A1614" w:rsidRPr="00787A5A" w:rsidRDefault="002A1614" w:rsidP="00DC699B">
      <w:pPr>
        <w:shd w:val="clear" w:color="auto" w:fill="FFFFFF"/>
        <w:spacing w:line="360" w:lineRule="auto"/>
        <w:ind w:firstLine="709"/>
        <w:jc w:val="both"/>
        <w:rPr>
          <w:sz w:val="28"/>
          <w:szCs w:val="28"/>
        </w:rPr>
      </w:pPr>
      <w:r w:rsidRPr="00787A5A">
        <w:rPr>
          <w:bCs/>
          <w:sz w:val="28"/>
          <w:szCs w:val="28"/>
        </w:rPr>
        <w:t>Количество оборудования, необходимое для выполнения производственной программы (объемов выпуска), определяется на первый год с учетом резерва производственной мощности. В последующие годы при увеличении объемов выпуска этот резерв используется, и нет необходимости закупать дополнительное оборудование. Расчет представлен по форме таблицы 5, используется следующая формула расчета:</w:t>
      </w:r>
    </w:p>
    <w:p w:rsidR="002A1614" w:rsidRPr="00787A5A" w:rsidRDefault="002A1614" w:rsidP="00DC699B">
      <w:pPr>
        <w:shd w:val="clear" w:color="auto" w:fill="FFFFFF"/>
        <w:tabs>
          <w:tab w:val="left" w:pos="6581"/>
        </w:tabs>
        <w:spacing w:line="360" w:lineRule="auto"/>
        <w:ind w:firstLine="709"/>
        <w:jc w:val="both"/>
        <w:rPr>
          <w:sz w:val="28"/>
          <w:szCs w:val="28"/>
        </w:rPr>
      </w:pPr>
      <w:r w:rsidRPr="00787A5A">
        <w:rPr>
          <w:bCs/>
          <w:sz w:val="28"/>
          <w:szCs w:val="28"/>
        </w:rPr>
        <w:t>С</w:t>
      </w:r>
      <w:r w:rsidRPr="00787A5A">
        <w:rPr>
          <w:bCs/>
          <w:sz w:val="28"/>
          <w:szCs w:val="28"/>
          <w:lang w:val="en-US"/>
        </w:rPr>
        <w:t>i</w:t>
      </w:r>
      <w:r w:rsidRPr="00787A5A">
        <w:rPr>
          <w:bCs/>
          <w:sz w:val="28"/>
          <w:szCs w:val="28"/>
        </w:rPr>
        <w:t xml:space="preserve"> =Т</w:t>
      </w:r>
      <w:r w:rsidRPr="00787A5A">
        <w:rPr>
          <w:bCs/>
          <w:sz w:val="28"/>
          <w:szCs w:val="28"/>
          <w:lang w:val="en-US"/>
        </w:rPr>
        <w:t>i</w:t>
      </w:r>
      <w:r w:rsidRPr="00787A5A">
        <w:rPr>
          <w:bCs/>
          <w:sz w:val="28"/>
          <w:szCs w:val="28"/>
        </w:rPr>
        <w:t>х</w:t>
      </w:r>
      <w:r w:rsidRPr="00787A5A">
        <w:rPr>
          <w:bCs/>
          <w:sz w:val="28"/>
          <w:szCs w:val="28"/>
          <w:lang w:val="en-US"/>
        </w:rPr>
        <w:t>N</w:t>
      </w:r>
      <w:r w:rsidRPr="00787A5A">
        <w:rPr>
          <w:bCs/>
          <w:sz w:val="28"/>
          <w:szCs w:val="28"/>
        </w:rPr>
        <w:t>/(1-</w:t>
      </w:r>
      <w:r w:rsidRPr="00787A5A">
        <w:rPr>
          <w:bCs/>
          <w:sz w:val="28"/>
          <w:szCs w:val="28"/>
          <w:lang w:val="en-US"/>
        </w:rPr>
        <w:t>R</w:t>
      </w:r>
      <w:r w:rsidRPr="00787A5A">
        <w:rPr>
          <w:bCs/>
          <w:sz w:val="28"/>
          <w:szCs w:val="28"/>
        </w:rPr>
        <w:t>)/</w:t>
      </w:r>
      <w:r w:rsidRPr="00787A5A">
        <w:rPr>
          <w:bCs/>
          <w:sz w:val="28"/>
          <w:szCs w:val="28"/>
          <w:lang w:val="en-US"/>
        </w:rPr>
        <w:t>F</w:t>
      </w:r>
      <w:r w:rsidR="00FF2DC5">
        <w:rPr>
          <w:bCs/>
          <w:sz w:val="28"/>
          <w:szCs w:val="28"/>
        </w:rPr>
        <w:t>,</w:t>
      </w:r>
      <w:r w:rsidR="00FF2DC5">
        <w:rPr>
          <w:bCs/>
          <w:sz w:val="28"/>
          <w:szCs w:val="28"/>
        </w:rPr>
        <w:tab/>
      </w:r>
      <w:r w:rsidR="00FF2DC5">
        <w:rPr>
          <w:bCs/>
          <w:sz w:val="28"/>
          <w:szCs w:val="28"/>
        </w:rPr>
        <w:tab/>
      </w:r>
      <w:r w:rsidR="00FF2DC5">
        <w:rPr>
          <w:bCs/>
          <w:sz w:val="28"/>
          <w:szCs w:val="28"/>
        </w:rPr>
        <w:tab/>
      </w:r>
      <w:r w:rsidRPr="00787A5A">
        <w:rPr>
          <w:bCs/>
          <w:sz w:val="28"/>
          <w:szCs w:val="28"/>
        </w:rPr>
        <w:t>(4)</w:t>
      </w:r>
    </w:p>
    <w:p w:rsidR="002A1614" w:rsidRPr="00787A5A" w:rsidRDefault="002A1614" w:rsidP="00DC699B">
      <w:pPr>
        <w:shd w:val="clear" w:color="auto" w:fill="FFFFFF"/>
        <w:spacing w:line="360" w:lineRule="auto"/>
        <w:ind w:firstLine="709"/>
        <w:jc w:val="both"/>
        <w:rPr>
          <w:sz w:val="28"/>
          <w:szCs w:val="28"/>
        </w:rPr>
      </w:pPr>
      <w:r w:rsidRPr="00787A5A">
        <w:rPr>
          <w:bCs/>
          <w:sz w:val="28"/>
          <w:szCs w:val="28"/>
        </w:rPr>
        <w:t>где С</w:t>
      </w:r>
      <w:r w:rsidRPr="00787A5A">
        <w:rPr>
          <w:bCs/>
          <w:sz w:val="28"/>
          <w:szCs w:val="28"/>
          <w:lang w:val="en-US"/>
        </w:rPr>
        <w:t>i</w:t>
      </w:r>
      <w:r w:rsidRPr="00787A5A">
        <w:rPr>
          <w:bCs/>
          <w:sz w:val="28"/>
          <w:szCs w:val="28"/>
        </w:rPr>
        <w:t xml:space="preserve"> — необходимое количество оборудования по </w:t>
      </w:r>
      <w:r w:rsidRPr="00787A5A">
        <w:rPr>
          <w:bCs/>
          <w:sz w:val="28"/>
          <w:szCs w:val="28"/>
          <w:lang w:val="en-US"/>
        </w:rPr>
        <w:t>i</w:t>
      </w:r>
      <w:r w:rsidRPr="00787A5A">
        <w:rPr>
          <w:bCs/>
          <w:sz w:val="28"/>
          <w:szCs w:val="28"/>
        </w:rPr>
        <w:t>-й группе, ед.;</w:t>
      </w:r>
    </w:p>
    <w:p w:rsidR="002A1614" w:rsidRPr="00787A5A" w:rsidRDefault="002A1614" w:rsidP="00DC699B">
      <w:pPr>
        <w:shd w:val="clear" w:color="auto" w:fill="FFFFFF"/>
        <w:spacing w:line="360" w:lineRule="auto"/>
        <w:ind w:firstLine="709"/>
        <w:jc w:val="both"/>
        <w:rPr>
          <w:bCs/>
          <w:sz w:val="28"/>
          <w:szCs w:val="28"/>
        </w:rPr>
      </w:pPr>
      <w:r w:rsidRPr="00787A5A">
        <w:rPr>
          <w:bCs/>
          <w:sz w:val="28"/>
          <w:szCs w:val="28"/>
        </w:rPr>
        <w:t>Т</w:t>
      </w:r>
      <w:r w:rsidRPr="00787A5A">
        <w:rPr>
          <w:bCs/>
          <w:sz w:val="28"/>
          <w:szCs w:val="28"/>
          <w:lang w:val="en-US"/>
        </w:rPr>
        <w:t>i</w:t>
      </w:r>
      <w:r w:rsidRPr="00787A5A">
        <w:rPr>
          <w:bCs/>
          <w:sz w:val="28"/>
          <w:szCs w:val="28"/>
        </w:rPr>
        <w:t xml:space="preserve"> - трудоемкость обработки единицы условного изделия по </w:t>
      </w:r>
      <w:r w:rsidRPr="00787A5A">
        <w:rPr>
          <w:bCs/>
          <w:sz w:val="28"/>
          <w:szCs w:val="28"/>
          <w:lang w:val="en-US"/>
        </w:rPr>
        <w:t>i</w:t>
      </w:r>
      <w:r w:rsidRPr="00787A5A">
        <w:rPr>
          <w:bCs/>
          <w:sz w:val="28"/>
          <w:szCs w:val="28"/>
        </w:rPr>
        <w:t xml:space="preserve">-й группе оборудования, час; </w:t>
      </w:r>
    </w:p>
    <w:p w:rsidR="002A1614" w:rsidRPr="00787A5A" w:rsidRDefault="002A1614" w:rsidP="00DC699B">
      <w:pPr>
        <w:shd w:val="clear" w:color="auto" w:fill="FFFFFF"/>
        <w:spacing w:line="360" w:lineRule="auto"/>
        <w:ind w:firstLine="709"/>
        <w:jc w:val="both"/>
        <w:rPr>
          <w:bCs/>
          <w:sz w:val="28"/>
          <w:szCs w:val="28"/>
          <w:lang w:val="en-US"/>
        </w:rPr>
      </w:pPr>
      <w:r w:rsidRPr="00787A5A">
        <w:rPr>
          <w:bCs/>
          <w:sz w:val="28"/>
          <w:szCs w:val="28"/>
        </w:rPr>
        <w:t>N - объем выпуска в первый год, условных изделий;</w:t>
      </w:r>
    </w:p>
    <w:p w:rsidR="002A1614" w:rsidRPr="00787A5A" w:rsidRDefault="002A1614" w:rsidP="00DC699B">
      <w:pPr>
        <w:shd w:val="clear" w:color="auto" w:fill="FFFFFF"/>
        <w:spacing w:line="360" w:lineRule="auto"/>
        <w:ind w:firstLine="709"/>
        <w:jc w:val="both"/>
        <w:rPr>
          <w:bCs/>
          <w:sz w:val="28"/>
          <w:szCs w:val="28"/>
        </w:rPr>
      </w:pPr>
      <w:r w:rsidRPr="00787A5A">
        <w:rPr>
          <w:bCs/>
          <w:sz w:val="28"/>
          <w:szCs w:val="28"/>
          <w:lang w:val="en-US"/>
        </w:rPr>
        <w:t>R</w:t>
      </w:r>
      <w:r w:rsidRPr="00787A5A">
        <w:rPr>
          <w:bCs/>
          <w:sz w:val="28"/>
          <w:szCs w:val="28"/>
        </w:rPr>
        <w:t xml:space="preserve"> - резерв производственной мощности; </w:t>
      </w:r>
    </w:p>
    <w:p w:rsidR="002A1614" w:rsidRPr="00787A5A" w:rsidRDefault="002A1614" w:rsidP="00DC699B">
      <w:pPr>
        <w:shd w:val="clear" w:color="auto" w:fill="FFFFFF"/>
        <w:spacing w:line="360" w:lineRule="auto"/>
        <w:ind w:firstLine="709"/>
        <w:jc w:val="both"/>
        <w:rPr>
          <w:sz w:val="28"/>
          <w:szCs w:val="28"/>
        </w:rPr>
      </w:pPr>
      <w:r w:rsidRPr="00787A5A">
        <w:rPr>
          <w:bCs/>
          <w:sz w:val="28"/>
          <w:szCs w:val="28"/>
          <w:lang w:val="en-US"/>
        </w:rPr>
        <w:t>F</w:t>
      </w:r>
      <w:r w:rsidRPr="00787A5A">
        <w:rPr>
          <w:bCs/>
          <w:sz w:val="28"/>
          <w:szCs w:val="28"/>
        </w:rPr>
        <w:t xml:space="preserve"> - действительный годовой фонд времени единицы оборудования, час.</w:t>
      </w:r>
    </w:p>
    <w:p w:rsidR="002A1614" w:rsidRPr="00787A5A" w:rsidRDefault="002A1614" w:rsidP="00DC699B">
      <w:pPr>
        <w:shd w:val="clear" w:color="auto" w:fill="FFFFFF"/>
        <w:tabs>
          <w:tab w:val="left" w:pos="7354"/>
        </w:tabs>
        <w:spacing w:line="360" w:lineRule="auto"/>
        <w:ind w:firstLine="709"/>
        <w:jc w:val="both"/>
        <w:rPr>
          <w:sz w:val="28"/>
          <w:szCs w:val="28"/>
        </w:rPr>
      </w:pPr>
      <w:r w:rsidRPr="00787A5A">
        <w:rPr>
          <w:bCs/>
          <w:sz w:val="28"/>
          <w:szCs w:val="28"/>
        </w:rPr>
        <w:t>В этой же таблице определ</w:t>
      </w:r>
      <w:r w:rsidR="00266D37" w:rsidRPr="00787A5A">
        <w:rPr>
          <w:bCs/>
          <w:sz w:val="28"/>
          <w:szCs w:val="28"/>
        </w:rPr>
        <w:t>ена</w:t>
      </w:r>
      <w:r w:rsidRPr="00787A5A">
        <w:rPr>
          <w:bCs/>
          <w:sz w:val="28"/>
          <w:szCs w:val="28"/>
        </w:rPr>
        <w:t xml:space="preserve"> стоимость оборудования и величина годовых амортизационных отчислений в первый год с использованием следующих формул:</w:t>
      </w:r>
    </w:p>
    <w:p w:rsidR="002A1614" w:rsidRPr="00787A5A" w:rsidRDefault="00266D37" w:rsidP="00DC699B">
      <w:pPr>
        <w:shd w:val="clear" w:color="auto" w:fill="FFFFFF"/>
        <w:tabs>
          <w:tab w:val="left" w:pos="6586"/>
        </w:tabs>
        <w:spacing w:line="360" w:lineRule="auto"/>
        <w:ind w:firstLine="709"/>
        <w:jc w:val="both"/>
        <w:rPr>
          <w:sz w:val="28"/>
          <w:szCs w:val="28"/>
        </w:rPr>
      </w:pPr>
      <w:r w:rsidRPr="00787A5A">
        <w:rPr>
          <w:bCs/>
          <w:sz w:val="28"/>
          <w:szCs w:val="28"/>
        </w:rPr>
        <w:t>Со</w:t>
      </w:r>
      <w:r w:rsidRPr="00787A5A">
        <w:rPr>
          <w:bCs/>
          <w:sz w:val="28"/>
          <w:szCs w:val="28"/>
          <w:lang w:val="en-US"/>
        </w:rPr>
        <w:t>i</w:t>
      </w:r>
      <w:r w:rsidRPr="00787A5A">
        <w:rPr>
          <w:bCs/>
          <w:sz w:val="28"/>
          <w:szCs w:val="28"/>
        </w:rPr>
        <w:t xml:space="preserve"> = С</w:t>
      </w:r>
      <w:r w:rsidRPr="00787A5A">
        <w:rPr>
          <w:bCs/>
          <w:sz w:val="28"/>
          <w:szCs w:val="28"/>
          <w:lang w:val="en-US"/>
        </w:rPr>
        <w:t>i</w:t>
      </w:r>
      <w:r w:rsidRPr="00787A5A">
        <w:rPr>
          <w:bCs/>
          <w:sz w:val="28"/>
          <w:szCs w:val="28"/>
        </w:rPr>
        <w:t xml:space="preserve"> х Цо</w:t>
      </w:r>
      <w:r w:rsidRPr="00787A5A">
        <w:rPr>
          <w:bCs/>
          <w:sz w:val="28"/>
          <w:szCs w:val="28"/>
          <w:lang w:val="en-US"/>
        </w:rPr>
        <w:t>i</w:t>
      </w:r>
      <w:r w:rsidR="002A1614" w:rsidRPr="00787A5A">
        <w:rPr>
          <w:bCs/>
          <w:sz w:val="28"/>
          <w:szCs w:val="28"/>
        </w:rPr>
        <w:t xml:space="preserve"> х Кт,</w:t>
      </w:r>
      <w:r w:rsidRPr="00787A5A">
        <w:rPr>
          <w:bCs/>
          <w:sz w:val="28"/>
          <w:szCs w:val="28"/>
        </w:rPr>
        <w:tab/>
      </w:r>
      <w:r w:rsidRPr="00787A5A">
        <w:rPr>
          <w:bCs/>
          <w:sz w:val="28"/>
          <w:szCs w:val="28"/>
        </w:rPr>
        <w:tab/>
      </w:r>
      <w:r w:rsidRPr="00787A5A">
        <w:rPr>
          <w:bCs/>
          <w:sz w:val="28"/>
          <w:szCs w:val="28"/>
        </w:rPr>
        <w:tab/>
      </w:r>
      <w:r w:rsidRPr="00787A5A">
        <w:rPr>
          <w:bCs/>
          <w:sz w:val="28"/>
          <w:szCs w:val="28"/>
        </w:rPr>
        <w:tab/>
        <w:t>(5)</w:t>
      </w:r>
    </w:p>
    <w:p w:rsidR="002A1614" w:rsidRPr="00787A5A" w:rsidRDefault="002A1614" w:rsidP="00DC699B">
      <w:pPr>
        <w:shd w:val="clear" w:color="auto" w:fill="FFFFFF"/>
        <w:tabs>
          <w:tab w:val="left" w:pos="6586"/>
        </w:tabs>
        <w:spacing w:line="360" w:lineRule="auto"/>
        <w:ind w:firstLine="709"/>
        <w:jc w:val="both"/>
        <w:rPr>
          <w:sz w:val="28"/>
          <w:szCs w:val="28"/>
        </w:rPr>
      </w:pPr>
      <w:r w:rsidRPr="00787A5A">
        <w:rPr>
          <w:bCs/>
          <w:sz w:val="28"/>
          <w:szCs w:val="28"/>
        </w:rPr>
        <w:t>А</w:t>
      </w:r>
      <w:r w:rsidR="00266D37" w:rsidRPr="00787A5A">
        <w:rPr>
          <w:bCs/>
          <w:sz w:val="28"/>
          <w:szCs w:val="28"/>
          <w:lang w:val="en-US"/>
        </w:rPr>
        <w:t>i</w:t>
      </w:r>
      <w:r w:rsidR="00266D37" w:rsidRPr="00787A5A">
        <w:rPr>
          <w:bCs/>
          <w:sz w:val="28"/>
          <w:szCs w:val="28"/>
        </w:rPr>
        <w:t xml:space="preserve"> = Со</w:t>
      </w:r>
      <w:r w:rsidR="00266D37" w:rsidRPr="00787A5A">
        <w:rPr>
          <w:bCs/>
          <w:sz w:val="28"/>
          <w:szCs w:val="28"/>
          <w:lang w:val="en-US"/>
        </w:rPr>
        <w:t>i</w:t>
      </w:r>
      <w:r w:rsidRPr="00787A5A">
        <w:rPr>
          <w:bCs/>
          <w:sz w:val="28"/>
          <w:szCs w:val="28"/>
        </w:rPr>
        <w:t xml:space="preserve"> х На</w:t>
      </w:r>
      <w:r w:rsidR="00266D37" w:rsidRPr="00787A5A">
        <w:rPr>
          <w:bCs/>
          <w:sz w:val="28"/>
          <w:szCs w:val="28"/>
          <w:lang w:val="en-US"/>
        </w:rPr>
        <w:t>i</w:t>
      </w:r>
      <w:r w:rsidRPr="00787A5A">
        <w:rPr>
          <w:bCs/>
          <w:sz w:val="28"/>
          <w:szCs w:val="28"/>
        </w:rPr>
        <w:t>/100,</w:t>
      </w:r>
      <w:r w:rsidR="00266D37" w:rsidRPr="00787A5A">
        <w:rPr>
          <w:bCs/>
          <w:sz w:val="28"/>
          <w:szCs w:val="28"/>
        </w:rPr>
        <w:tab/>
      </w:r>
      <w:r w:rsidR="00266D37" w:rsidRPr="00787A5A">
        <w:rPr>
          <w:bCs/>
          <w:sz w:val="28"/>
          <w:szCs w:val="28"/>
        </w:rPr>
        <w:tab/>
      </w:r>
      <w:r w:rsidR="00266D37" w:rsidRPr="00787A5A">
        <w:rPr>
          <w:bCs/>
          <w:sz w:val="28"/>
          <w:szCs w:val="28"/>
        </w:rPr>
        <w:tab/>
      </w:r>
      <w:r w:rsidR="00266D37" w:rsidRPr="00787A5A">
        <w:rPr>
          <w:bCs/>
          <w:sz w:val="28"/>
          <w:szCs w:val="28"/>
        </w:rPr>
        <w:tab/>
        <w:t>(6)</w:t>
      </w:r>
    </w:p>
    <w:p w:rsidR="00266D37" w:rsidRPr="00787A5A" w:rsidRDefault="002A1614" w:rsidP="00DC699B">
      <w:pPr>
        <w:shd w:val="clear" w:color="auto" w:fill="FFFFFF"/>
        <w:spacing w:line="360" w:lineRule="auto"/>
        <w:ind w:firstLine="709"/>
        <w:jc w:val="both"/>
        <w:rPr>
          <w:bCs/>
          <w:sz w:val="28"/>
          <w:szCs w:val="28"/>
          <w:lang w:val="en-US"/>
        </w:rPr>
      </w:pPr>
      <w:r w:rsidRPr="00787A5A">
        <w:rPr>
          <w:bCs/>
          <w:sz w:val="28"/>
          <w:szCs w:val="28"/>
        </w:rPr>
        <w:t>где Со</w:t>
      </w:r>
      <w:r w:rsidR="00266D37" w:rsidRPr="00787A5A">
        <w:rPr>
          <w:bCs/>
          <w:sz w:val="28"/>
          <w:szCs w:val="28"/>
          <w:lang w:val="en-US"/>
        </w:rPr>
        <w:t>i</w:t>
      </w:r>
      <w:r w:rsidRPr="00787A5A">
        <w:rPr>
          <w:bCs/>
          <w:sz w:val="28"/>
          <w:szCs w:val="28"/>
        </w:rPr>
        <w:t xml:space="preserve"> - стоимость оборудования </w:t>
      </w:r>
      <w:r w:rsidR="00266D37" w:rsidRPr="00787A5A">
        <w:rPr>
          <w:bCs/>
          <w:sz w:val="28"/>
          <w:szCs w:val="28"/>
          <w:lang w:val="en-US"/>
        </w:rPr>
        <w:t>i</w:t>
      </w:r>
      <w:r w:rsidRPr="00787A5A">
        <w:rPr>
          <w:bCs/>
          <w:sz w:val="28"/>
          <w:szCs w:val="28"/>
        </w:rPr>
        <w:t xml:space="preserve">-й группы, тыс. руб.; </w:t>
      </w:r>
    </w:p>
    <w:p w:rsidR="002A1614" w:rsidRPr="00787A5A" w:rsidRDefault="00266D37" w:rsidP="00DC699B">
      <w:pPr>
        <w:shd w:val="clear" w:color="auto" w:fill="FFFFFF"/>
        <w:spacing w:line="360" w:lineRule="auto"/>
        <w:ind w:firstLine="709"/>
        <w:jc w:val="both"/>
        <w:rPr>
          <w:bCs/>
          <w:sz w:val="28"/>
          <w:szCs w:val="28"/>
        </w:rPr>
      </w:pPr>
      <w:r w:rsidRPr="00787A5A">
        <w:rPr>
          <w:bCs/>
          <w:sz w:val="28"/>
          <w:szCs w:val="28"/>
        </w:rPr>
        <w:t>Ц</w:t>
      </w:r>
      <w:r w:rsidR="002A1614" w:rsidRPr="00787A5A">
        <w:rPr>
          <w:bCs/>
          <w:sz w:val="28"/>
          <w:szCs w:val="28"/>
        </w:rPr>
        <w:t>о</w:t>
      </w:r>
      <w:r w:rsidRPr="00787A5A">
        <w:rPr>
          <w:bCs/>
          <w:sz w:val="28"/>
          <w:szCs w:val="28"/>
          <w:lang w:val="en-US"/>
        </w:rPr>
        <w:t>i</w:t>
      </w:r>
      <w:r w:rsidR="002A1614" w:rsidRPr="00787A5A">
        <w:rPr>
          <w:bCs/>
          <w:sz w:val="28"/>
          <w:szCs w:val="28"/>
        </w:rPr>
        <w:t xml:space="preserve"> - цена единицы оборудования </w:t>
      </w:r>
      <w:r w:rsidRPr="00787A5A">
        <w:rPr>
          <w:bCs/>
          <w:sz w:val="28"/>
          <w:szCs w:val="28"/>
          <w:lang w:val="en-US"/>
        </w:rPr>
        <w:t>i</w:t>
      </w:r>
      <w:r w:rsidR="002A1614" w:rsidRPr="00787A5A">
        <w:rPr>
          <w:bCs/>
          <w:sz w:val="28"/>
          <w:szCs w:val="28"/>
        </w:rPr>
        <w:t xml:space="preserve">-й группы, тыс. руб.; </w:t>
      </w:r>
    </w:p>
    <w:p w:rsidR="00266D37" w:rsidRPr="00787A5A" w:rsidRDefault="002A1614" w:rsidP="00DC699B">
      <w:pPr>
        <w:shd w:val="clear" w:color="auto" w:fill="FFFFFF"/>
        <w:spacing w:line="360" w:lineRule="auto"/>
        <w:ind w:firstLine="709"/>
        <w:jc w:val="both"/>
        <w:rPr>
          <w:bCs/>
          <w:sz w:val="28"/>
          <w:szCs w:val="28"/>
        </w:rPr>
      </w:pPr>
      <w:r w:rsidRPr="00787A5A">
        <w:rPr>
          <w:bCs/>
          <w:sz w:val="28"/>
          <w:szCs w:val="28"/>
        </w:rPr>
        <w:t xml:space="preserve">Кт - коэффициент, учитывающий затраты на транспортировку и монтаж нового оборудования; </w:t>
      </w:r>
    </w:p>
    <w:p w:rsidR="00266D37" w:rsidRPr="00787A5A" w:rsidRDefault="002A1614" w:rsidP="00DC699B">
      <w:pPr>
        <w:shd w:val="clear" w:color="auto" w:fill="FFFFFF"/>
        <w:spacing w:line="360" w:lineRule="auto"/>
        <w:ind w:firstLine="709"/>
        <w:jc w:val="both"/>
        <w:rPr>
          <w:bCs/>
          <w:sz w:val="28"/>
          <w:szCs w:val="28"/>
        </w:rPr>
      </w:pPr>
      <w:r w:rsidRPr="00787A5A">
        <w:rPr>
          <w:bCs/>
          <w:sz w:val="28"/>
          <w:szCs w:val="28"/>
        </w:rPr>
        <w:t>А</w:t>
      </w:r>
      <w:r w:rsidR="00266D37" w:rsidRPr="00787A5A">
        <w:rPr>
          <w:bCs/>
          <w:sz w:val="28"/>
          <w:szCs w:val="28"/>
          <w:lang w:val="en-US"/>
        </w:rPr>
        <w:t>i</w:t>
      </w:r>
      <w:r w:rsidRPr="00787A5A">
        <w:rPr>
          <w:bCs/>
          <w:sz w:val="28"/>
          <w:szCs w:val="28"/>
        </w:rPr>
        <w:t xml:space="preserve"> - годовые амортизационные отчисления по </w:t>
      </w:r>
      <w:r w:rsidR="00266D37" w:rsidRPr="00787A5A">
        <w:rPr>
          <w:bCs/>
          <w:sz w:val="28"/>
          <w:szCs w:val="28"/>
          <w:lang w:val="en-US"/>
        </w:rPr>
        <w:t>i</w:t>
      </w:r>
      <w:r w:rsidRPr="00787A5A">
        <w:rPr>
          <w:bCs/>
          <w:sz w:val="28"/>
          <w:szCs w:val="28"/>
        </w:rPr>
        <w:t xml:space="preserve">-й группе оборудования, тыс. руб.; </w:t>
      </w:r>
    </w:p>
    <w:p w:rsidR="002A1614" w:rsidRPr="00787A5A" w:rsidRDefault="002A1614" w:rsidP="00DC699B">
      <w:pPr>
        <w:shd w:val="clear" w:color="auto" w:fill="FFFFFF"/>
        <w:spacing w:line="360" w:lineRule="auto"/>
        <w:ind w:firstLine="709"/>
        <w:jc w:val="both"/>
        <w:rPr>
          <w:bCs/>
          <w:sz w:val="28"/>
          <w:szCs w:val="28"/>
        </w:rPr>
      </w:pPr>
      <w:r w:rsidRPr="00787A5A">
        <w:rPr>
          <w:bCs/>
          <w:sz w:val="28"/>
          <w:szCs w:val="28"/>
        </w:rPr>
        <w:t>На</w:t>
      </w:r>
      <w:r w:rsidR="00266D37" w:rsidRPr="00787A5A">
        <w:rPr>
          <w:bCs/>
          <w:sz w:val="28"/>
          <w:szCs w:val="28"/>
          <w:lang w:val="en-US"/>
        </w:rPr>
        <w:t>i</w:t>
      </w:r>
      <w:r w:rsidRPr="00787A5A">
        <w:rPr>
          <w:bCs/>
          <w:sz w:val="28"/>
          <w:szCs w:val="28"/>
        </w:rPr>
        <w:t xml:space="preserve"> - годовая норма амортизации оборудования </w:t>
      </w:r>
      <w:r w:rsidR="00266D37" w:rsidRPr="00787A5A">
        <w:rPr>
          <w:bCs/>
          <w:sz w:val="28"/>
          <w:szCs w:val="28"/>
          <w:lang w:val="en-US"/>
        </w:rPr>
        <w:t>i</w:t>
      </w:r>
      <w:r w:rsidRPr="00787A5A">
        <w:rPr>
          <w:bCs/>
          <w:sz w:val="28"/>
          <w:szCs w:val="28"/>
        </w:rPr>
        <w:t>-й группы, %.</w:t>
      </w:r>
    </w:p>
    <w:p w:rsidR="001C1646" w:rsidRPr="00787A5A" w:rsidRDefault="001C1646" w:rsidP="00DC699B">
      <w:pPr>
        <w:shd w:val="clear" w:color="auto" w:fill="FFFFFF"/>
        <w:spacing w:line="360" w:lineRule="auto"/>
        <w:ind w:firstLine="709"/>
        <w:jc w:val="both"/>
        <w:rPr>
          <w:bCs/>
          <w:sz w:val="28"/>
          <w:szCs w:val="28"/>
          <w:lang w:val="en-US"/>
        </w:rPr>
      </w:pPr>
    </w:p>
    <w:p w:rsidR="00266D37" w:rsidRPr="00787A5A" w:rsidRDefault="00266D37" w:rsidP="00FF2DC5">
      <w:pPr>
        <w:shd w:val="clear" w:color="auto" w:fill="FFFFFF"/>
        <w:spacing w:line="360" w:lineRule="auto"/>
        <w:ind w:left="709"/>
        <w:jc w:val="both"/>
        <w:rPr>
          <w:b/>
          <w:bCs/>
          <w:sz w:val="28"/>
          <w:szCs w:val="28"/>
        </w:rPr>
      </w:pPr>
      <w:r w:rsidRPr="00787A5A">
        <w:rPr>
          <w:b/>
          <w:bCs/>
          <w:sz w:val="28"/>
          <w:szCs w:val="28"/>
        </w:rPr>
        <w:t>Таблица 5 – Расчет количества оборудования и его стоимости (в первый год)</w:t>
      </w:r>
    </w:p>
    <w:tbl>
      <w:tblPr>
        <w:tblW w:w="8907" w:type="dxa"/>
        <w:jc w:val="center"/>
        <w:tblLook w:val="0000" w:firstRow="0" w:lastRow="0" w:firstColumn="0" w:lastColumn="0" w:noHBand="0" w:noVBand="0"/>
      </w:tblPr>
      <w:tblGrid>
        <w:gridCol w:w="904"/>
        <w:gridCol w:w="1498"/>
        <w:gridCol w:w="1540"/>
        <w:gridCol w:w="1540"/>
        <w:gridCol w:w="1540"/>
        <w:gridCol w:w="781"/>
        <w:gridCol w:w="1104"/>
      </w:tblGrid>
      <w:tr w:rsidR="00CE797C" w:rsidRPr="00FF2DC5" w:rsidTr="00FF2DC5">
        <w:trPr>
          <w:trHeight w:val="248"/>
          <w:jc w:val="center"/>
        </w:trPr>
        <w:tc>
          <w:tcPr>
            <w:tcW w:w="8906" w:type="dxa"/>
            <w:gridSpan w:val="7"/>
            <w:tcBorders>
              <w:top w:val="nil"/>
              <w:left w:val="nil"/>
              <w:bottom w:val="nil"/>
              <w:right w:val="nil"/>
            </w:tcBorders>
            <w:noWrap/>
            <w:vAlign w:val="bottom"/>
          </w:tcPr>
          <w:p w:rsidR="00CE797C" w:rsidRPr="00FF2DC5" w:rsidRDefault="00CE797C" w:rsidP="00FF2DC5">
            <w:pPr>
              <w:widowControl/>
              <w:autoSpaceDE/>
              <w:autoSpaceDN/>
              <w:adjustRightInd/>
              <w:jc w:val="both"/>
            </w:pPr>
          </w:p>
        </w:tc>
      </w:tr>
      <w:tr w:rsidR="00CE797C" w:rsidRPr="00FF2DC5" w:rsidTr="00FF2DC5">
        <w:trPr>
          <w:trHeight w:val="532"/>
          <w:jc w:val="center"/>
        </w:trPr>
        <w:tc>
          <w:tcPr>
            <w:tcW w:w="904" w:type="dxa"/>
            <w:vMerge w:val="restart"/>
            <w:tcBorders>
              <w:top w:val="single" w:sz="4" w:space="0" w:color="auto"/>
              <w:left w:val="single" w:sz="4" w:space="0" w:color="auto"/>
              <w:bottom w:val="single" w:sz="4" w:space="0" w:color="auto"/>
              <w:right w:val="single" w:sz="4" w:space="0" w:color="auto"/>
            </w:tcBorders>
            <w:vAlign w:val="center"/>
          </w:tcPr>
          <w:p w:rsidR="00CE797C" w:rsidRPr="00FF2DC5" w:rsidRDefault="00CE797C" w:rsidP="00FF2DC5">
            <w:pPr>
              <w:widowControl/>
              <w:autoSpaceDE/>
              <w:autoSpaceDN/>
              <w:adjustRightInd/>
              <w:jc w:val="both"/>
            </w:pPr>
            <w:r w:rsidRPr="00FF2DC5">
              <w:t>Номер участка</w:t>
            </w:r>
          </w:p>
        </w:tc>
        <w:tc>
          <w:tcPr>
            <w:tcW w:w="1498" w:type="dxa"/>
            <w:vMerge w:val="restart"/>
            <w:tcBorders>
              <w:top w:val="single" w:sz="4" w:space="0" w:color="auto"/>
              <w:left w:val="single" w:sz="4" w:space="0" w:color="auto"/>
              <w:bottom w:val="single" w:sz="4" w:space="0" w:color="auto"/>
              <w:right w:val="single" w:sz="4" w:space="0" w:color="auto"/>
            </w:tcBorders>
            <w:vAlign w:val="center"/>
          </w:tcPr>
          <w:p w:rsidR="00CE797C" w:rsidRPr="00FF2DC5" w:rsidRDefault="00CE797C" w:rsidP="00FF2DC5">
            <w:pPr>
              <w:widowControl/>
              <w:autoSpaceDE/>
              <w:autoSpaceDN/>
              <w:adjustRightInd/>
              <w:jc w:val="both"/>
            </w:pPr>
            <w:r w:rsidRPr="00FF2DC5">
              <w:t>Трудоемкость обработки 1 изделия, час</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CE797C" w:rsidRPr="00FF2DC5" w:rsidRDefault="00CE797C" w:rsidP="00FF2DC5">
            <w:pPr>
              <w:widowControl/>
              <w:autoSpaceDE/>
              <w:autoSpaceDN/>
              <w:adjustRightInd/>
              <w:jc w:val="both"/>
            </w:pPr>
            <w:r w:rsidRPr="00FF2DC5">
              <w:t>Необход. кол.-во оборудования, ед.</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CE797C" w:rsidRPr="00FF2DC5" w:rsidRDefault="00CE797C" w:rsidP="00FF2DC5">
            <w:pPr>
              <w:widowControl/>
              <w:autoSpaceDE/>
              <w:autoSpaceDN/>
              <w:adjustRightInd/>
              <w:jc w:val="both"/>
            </w:pPr>
            <w:r w:rsidRPr="00FF2DC5">
              <w:t>Цена единицы оборудования, тыс.руб.</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CE797C" w:rsidRPr="00FF2DC5" w:rsidRDefault="00CE797C" w:rsidP="00FF2DC5">
            <w:pPr>
              <w:widowControl/>
              <w:autoSpaceDE/>
              <w:autoSpaceDN/>
              <w:adjustRightInd/>
              <w:jc w:val="both"/>
            </w:pPr>
            <w:r w:rsidRPr="00FF2DC5">
              <w:t xml:space="preserve">Стоимость оборудования, тыс.руб. </w:t>
            </w:r>
          </w:p>
        </w:tc>
        <w:tc>
          <w:tcPr>
            <w:tcW w:w="1885" w:type="dxa"/>
            <w:gridSpan w:val="2"/>
            <w:vMerge w:val="restart"/>
            <w:tcBorders>
              <w:top w:val="single" w:sz="4" w:space="0" w:color="auto"/>
              <w:left w:val="single" w:sz="4" w:space="0" w:color="auto"/>
              <w:bottom w:val="single" w:sz="4" w:space="0" w:color="auto"/>
              <w:right w:val="single" w:sz="4" w:space="0" w:color="auto"/>
            </w:tcBorders>
            <w:vAlign w:val="bottom"/>
          </w:tcPr>
          <w:p w:rsidR="00CE797C" w:rsidRPr="00FF2DC5" w:rsidRDefault="00CE797C" w:rsidP="00FF2DC5">
            <w:pPr>
              <w:widowControl/>
              <w:autoSpaceDE/>
              <w:autoSpaceDN/>
              <w:adjustRightInd/>
              <w:jc w:val="both"/>
            </w:pPr>
            <w:r w:rsidRPr="00FF2DC5">
              <w:t>Годовые амортизационные отчисления</w:t>
            </w:r>
          </w:p>
        </w:tc>
      </w:tr>
      <w:tr w:rsidR="00CE797C" w:rsidRPr="00FF2DC5" w:rsidTr="00FF2DC5">
        <w:trPr>
          <w:trHeight w:val="230"/>
          <w:jc w:val="center"/>
        </w:trPr>
        <w:tc>
          <w:tcPr>
            <w:tcW w:w="904" w:type="dxa"/>
            <w:vMerge/>
            <w:tcBorders>
              <w:top w:val="single" w:sz="4" w:space="0" w:color="auto"/>
              <w:left w:val="single" w:sz="4" w:space="0" w:color="auto"/>
              <w:bottom w:val="single" w:sz="4" w:space="0" w:color="auto"/>
              <w:right w:val="single" w:sz="4" w:space="0" w:color="auto"/>
            </w:tcBorders>
            <w:vAlign w:val="center"/>
          </w:tcPr>
          <w:p w:rsidR="00CE797C" w:rsidRPr="00FF2DC5" w:rsidRDefault="00CE797C" w:rsidP="00FF2DC5">
            <w:pPr>
              <w:widowControl/>
              <w:autoSpaceDE/>
              <w:autoSpaceDN/>
              <w:adjustRightInd/>
              <w:jc w:val="both"/>
            </w:pPr>
          </w:p>
        </w:tc>
        <w:tc>
          <w:tcPr>
            <w:tcW w:w="1498" w:type="dxa"/>
            <w:vMerge/>
            <w:tcBorders>
              <w:top w:val="single" w:sz="4" w:space="0" w:color="auto"/>
              <w:left w:val="single" w:sz="4" w:space="0" w:color="auto"/>
              <w:bottom w:val="single" w:sz="4" w:space="0" w:color="auto"/>
              <w:right w:val="single" w:sz="4" w:space="0" w:color="auto"/>
            </w:tcBorders>
            <w:vAlign w:val="center"/>
          </w:tcPr>
          <w:p w:rsidR="00CE797C" w:rsidRPr="00FF2DC5" w:rsidRDefault="00CE797C" w:rsidP="00FF2DC5">
            <w:pPr>
              <w:widowControl/>
              <w:autoSpaceDE/>
              <w:autoSpaceDN/>
              <w:adjustRightInd/>
              <w:jc w:val="both"/>
            </w:pPr>
          </w:p>
        </w:tc>
        <w:tc>
          <w:tcPr>
            <w:tcW w:w="1540" w:type="dxa"/>
            <w:vMerge/>
            <w:tcBorders>
              <w:top w:val="single" w:sz="4" w:space="0" w:color="auto"/>
              <w:left w:val="single" w:sz="4" w:space="0" w:color="auto"/>
              <w:bottom w:val="single" w:sz="4" w:space="0" w:color="auto"/>
              <w:right w:val="single" w:sz="4" w:space="0" w:color="auto"/>
            </w:tcBorders>
            <w:vAlign w:val="center"/>
          </w:tcPr>
          <w:p w:rsidR="00CE797C" w:rsidRPr="00FF2DC5" w:rsidRDefault="00CE797C" w:rsidP="00FF2DC5">
            <w:pPr>
              <w:widowControl/>
              <w:autoSpaceDE/>
              <w:autoSpaceDN/>
              <w:adjustRightInd/>
              <w:jc w:val="both"/>
            </w:pPr>
          </w:p>
        </w:tc>
        <w:tc>
          <w:tcPr>
            <w:tcW w:w="1540" w:type="dxa"/>
            <w:vMerge/>
            <w:tcBorders>
              <w:top w:val="single" w:sz="4" w:space="0" w:color="auto"/>
              <w:left w:val="single" w:sz="4" w:space="0" w:color="auto"/>
              <w:bottom w:val="single" w:sz="4" w:space="0" w:color="auto"/>
              <w:right w:val="single" w:sz="4" w:space="0" w:color="auto"/>
            </w:tcBorders>
            <w:vAlign w:val="center"/>
          </w:tcPr>
          <w:p w:rsidR="00CE797C" w:rsidRPr="00FF2DC5" w:rsidRDefault="00CE797C" w:rsidP="00FF2DC5">
            <w:pPr>
              <w:widowControl/>
              <w:autoSpaceDE/>
              <w:autoSpaceDN/>
              <w:adjustRightInd/>
              <w:jc w:val="both"/>
            </w:pPr>
          </w:p>
        </w:tc>
        <w:tc>
          <w:tcPr>
            <w:tcW w:w="1540" w:type="dxa"/>
            <w:vMerge/>
            <w:tcBorders>
              <w:top w:val="single" w:sz="4" w:space="0" w:color="auto"/>
              <w:left w:val="single" w:sz="4" w:space="0" w:color="auto"/>
              <w:bottom w:val="single" w:sz="4" w:space="0" w:color="auto"/>
              <w:right w:val="single" w:sz="4" w:space="0" w:color="auto"/>
            </w:tcBorders>
            <w:vAlign w:val="center"/>
          </w:tcPr>
          <w:p w:rsidR="00CE797C" w:rsidRPr="00FF2DC5" w:rsidRDefault="00CE797C" w:rsidP="00FF2DC5">
            <w:pPr>
              <w:widowControl/>
              <w:autoSpaceDE/>
              <w:autoSpaceDN/>
              <w:adjustRightInd/>
              <w:jc w:val="both"/>
            </w:pPr>
          </w:p>
        </w:tc>
        <w:tc>
          <w:tcPr>
            <w:tcW w:w="1885" w:type="dxa"/>
            <w:gridSpan w:val="2"/>
            <w:vMerge/>
            <w:tcBorders>
              <w:top w:val="single" w:sz="4" w:space="0" w:color="auto"/>
              <w:left w:val="single" w:sz="4" w:space="0" w:color="auto"/>
              <w:bottom w:val="single" w:sz="4" w:space="0" w:color="auto"/>
              <w:right w:val="single" w:sz="4" w:space="0" w:color="auto"/>
            </w:tcBorders>
            <w:vAlign w:val="center"/>
          </w:tcPr>
          <w:p w:rsidR="00CE797C" w:rsidRPr="00FF2DC5" w:rsidRDefault="00CE797C" w:rsidP="00FF2DC5">
            <w:pPr>
              <w:widowControl/>
              <w:autoSpaceDE/>
              <w:autoSpaceDN/>
              <w:adjustRightInd/>
              <w:jc w:val="both"/>
            </w:pPr>
          </w:p>
        </w:tc>
      </w:tr>
      <w:tr w:rsidR="00CE797C" w:rsidRPr="00FF2DC5" w:rsidTr="00FF2DC5">
        <w:trPr>
          <w:trHeight w:val="55"/>
          <w:jc w:val="center"/>
        </w:trPr>
        <w:tc>
          <w:tcPr>
            <w:tcW w:w="904" w:type="dxa"/>
            <w:vMerge/>
            <w:tcBorders>
              <w:top w:val="single" w:sz="4" w:space="0" w:color="auto"/>
              <w:left w:val="single" w:sz="4" w:space="0" w:color="auto"/>
              <w:bottom w:val="single" w:sz="4" w:space="0" w:color="auto"/>
              <w:right w:val="single" w:sz="4" w:space="0" w:color="auto"/>
            </w:tcBorders>
            <w:vAlign w:val="center"/>
          </w:tcPr>
          <w:p w:rsidR="00CE797C" w:rsidRPr="00FF2DC5" w:rsidRDefault="00CE797C" w:rsidP="00FF2DC5">
            <w:pPr>
              <w:widowControl/>
              <w:autoSpaceDE/>
              <w:autoSpaceDN/>
              <w:adjustRightInd/>
              <w:jc w:val="both"/>
            </w:pPr>
          </w:p>
        </w:tc>
        <w:tc>
          <w:tcPr>
            <w:tcW w:w="1498" w:type="dxa"/>
            <w:vMerge/>
            <w:tcBorders>
              <w:top w:val="single" w:sz="4" w:space="0" w:color="auto"/>
              <w:left w:val="single" w:sz="4" w:space="0" w:color="auto"/>
              <w:bottom w:val="single" w:sz="4" w:space="0" w:color="auto"/>
              <w:right w:val="single" w:sz="4" w:space="0" w:color="auto"/>
            </w:tcBorders>
            <w:vAlign w:val="center"/>
          </w:tcPr>
          <w:p w:rsidR="00CE797C" w:rsidRPr="00FF2DC5" w:rsidRDefault="00CE797C" w:rsidP="00FF2DC5">
            <w:pPr>
              <w:widowControl/>
              <w:autoSpaceDE/>
              <w:autoSpaceDN/>
              <w:adjustRightInd/>
              <w:jc w:val="both"/>
            </w:pPr>
          </w:p>
        </w:tc>
        <w:tc>
          <w:tcPr>
            <w:tcW w:w="1540" w:type="dxa"/>
            <w:vMerge/>
            <w:tcBorders>
              <w:top w:val="single" w:sz="4" w:space="0" w:color="auto"/>
              <w:left w:val="single" w:sz="4" w:space="0" w:color="auto"/>
              <w:bottom w:val="single" w:sz="4" w:space="0" w:color="auto"/>
              <w:right w:val="single" w:sz="4" w:space="0" w:color="auto"/>
            </w:tcBorders>
            <w:vAlign w:val="center"/>
          </w:tcPr>
          <w:p w:rsidR="00CE797C" w:rsidRPr="00FF2DC5" w:rsidRDefault="00CE797C" w:rsidP="00FF2DC5">
            <w:pPr>
              <w:widowControl/>
              <w:autoSpaceDE/>
              <w:autoSpaceDN/>
              <w:adjustRightInd/>
              <w:jc w:val="both"/>
            </w:pPr>
          </w:p>
        </w:tc>
        <w:tc>
          <w:tcPr>
            <w:tcW w:w="1540" w:type="dxa"/>
            <w:vMerge/>
            <w:tcBorders>
              <w:top w:val="single" w:sz="4" w:space="0" w:color="auto"/>
              <w:left w:val="single" w:sz="4" w:space="0" w:color="auto"/>
              <w:bottom w:val="single" w:sz="4" w:space="0" w:color="auto"/>
              <w:right w:val="single" w:sz="4" w:space="0" w:color="auto"/>
            </w:tcBorders>
            <w:vAlign w:val="center"/>
          </w:tcPr>
          <w:p w:rsidR="00CE797C" w:rsidRPr="00FF2DC5" w:rsidRDefault="00CE797C" w:rsidP="00FF2DC5">
            <w:pPr>
              <w:widowControl/>
              <w:autoSpaceDE/>
              <w:autoSpaceDN/>
              <w:adjustRightInd/>
              <w:jc w:val="both"/>
            </w:pPr>
          </w:p>
        </w:tc>
        <w:tc>
          <w:tcPr>
            <w:tcW w:w="1540" w:type="dxa"/>
            <w:vMerge/>
            <w:tcBorders>
              <w:top w:val="single" w:sz="4" w:space="0" w:color="auto"/>
              <w:left w:val="single" w:sz="4" w:space="0" w:color="auto"/>
              <w:bottom w:val="single" w:sz="4" w:space="0" w:color="auto"/>
              <w:right w:val="single" w:sz="4" w:space="0" w:color="auto"/>
            </w:tcBorders>
            <w:vAlign w:val="center"/>
          </w:tcPr>
          <w:p w:rsidR="00CE797C" w:rsidRPr="00FF2DC5" w:rsidRDefault="00CE797C" w:rsidP="00FF2DC5">
            <w:pPr>
              <w:widowControl/>
              <w:autoSpaceDE/>
              <w:autoSpaceDN/>
              <w:adjustRightInd/>
              <w:jc w:val="both"/>
            </w:pPr>
          </w:p>
        </w:tc>
        <w:tc>
          <w:tcPr>
            <w:tcW w:w="781" w:type="dxa"/>
            <w:tcBorders>
              <w:top w:val="nil"/>
              <w:left w:val="nil"/>
              <w:bottom w:val="single" w:sz="4" w:space="0" w:color="auto"/>
              <w:right w:val="single" w:sz="4" w:space="0" w:color="auto"/>
            </w:tcBorders>
            <w:vAlign w:val="center"/>
          </w:tcPr>
          <w:p w:rsidR="00CE797C" w:rsidRPr="00FF2DC5" w:rsidRDefault="00CE797C" w:rsidP="00FF2DC5">
            <w:pPr>
              <w:widowControl/>
              <w:autoSpaceDE/>
              <w:autoSpaceDN/>
              <w:adjustRightInd/>
              <w:jc w:val="both"/>
            </w:pPr>
            <w:r w:rsidRPr="00FF2DC5">
              <w:t>%</w:t>
            </w:r>
          </w:p>
        </w:tc>
        <w:tc>
          <w:tcPr>
            <w:tcW w:w="1104" w:type="dxa"/>
            <w:tcBorders>
              <w:top w:val="nil"/>
              <w:left w:val="nil"/>
              <w:bottom w:val="single" w:sz="4" w:space="0" w:color="auto"/>
              <w:right w:val="single" w:sz="4" w:space="0" w:color="auto"/>
            </w:tcBorders>
            <w:noWrap/>
            <w:vAlign w:val="center"/>
          </w:tcPr>
          <w:p w:rsidR="00CE797C" w:rsidRPr="00FF2DC5" w:rsidRDefault="00CE797C" w:rsidP="00FF2DC5">
            <w:pPr>
              <w:widowControl/>
              <w:autoSpaceDE/>
              <w:autoSpaceDN/>
              <w:adjustRightInd/>
              <w:jc w:val="both"/>
            </w:pPr>
            <w:r w:rsidRPr="00FF2DC5">
              <w:t>тыс.руб.</w:t>
            </w:r>
          </w:p>
        </w:tc>
      </w:tr>
      <w:tr w:rsidR="00CE797C" w:rsidRPr="00FF2DC5" w:rsidTr="00FF2DC5">
        <w:trPr>
          <w:trHeight w:val="307"/>
          <w:jc w:val="center"/>
        </w:trPr>
        <w:tc>
          <w:tcPr>
            <w:tcW w:w="904" w:type="dxa"/>
            <w:tcBorders>
              <w:top w:val="nil"/>
              <w:left w:val="single" w:sz="4" w:space="0" w:color="auto"/>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1</w:t>
            </w:r>
          </w:p>
        </w:tc>
        <w:tc>
          <w:tcPr>
            <w:tcW w:w="1498"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33</w:t>
            </w:r>
          </w:p>
        </w:tc>
        <w:tc>
          <w:tcPr>
            <w:tcW w:w="1540"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17</w:t>
            </w:r>
          </w:p>
        </w:tc>
        <w:tc>
          <w:tcPr>
            <w:tcW w:w="1540"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55</w:t>
            </w:r>
          </w:p>
        </w:tc>
        <w:tc>
          <w:tcPr>
            <w:tcW w:w="1540"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989,14</w:t>
            </w:r>
          </w:p>
        </w:tc>
        <w:tc>
          <w:tcPr>
            <w:tcW w:w="781"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15</w:t>
            </w:r>
          </w:p>
        </w:tc>
        <w:tc>
          <w:tcPr>
            <w:tcW w:w="1104"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148,37</w:t>
            </w:r>
          </w:p>
        </w:tc>
      </w:tr>
      <w:tr w:rsidR="00CE797C" w:rsidRPr="00FF2DC5" w:rsidTr="00FF2DC5">
        <w:trPr>
          <w:trHeight w:val="248"/>
          <w:jc w:val="center"/>
        </w:trPr>
        <w:tc>
          <w:tcPr>
            <w:tcW w:w="904" w:type="dxa"/>
            <w:tcBorders>
              <w:top w:val="nil"/>
              <w:left w:val="single" w:sz="4" w:space="0" w:color="auto"/>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2</w:t>
            </w:r>
          </w:p>
        </w:tc>
        <w:tc>
          <w:tcPr>
            <w:tcW w:w="1498"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26</w:t>
            </w:r>
          </w:p>
        </w:tc>
        <w:tc>
          <w:tcPr>
            <w:tcW w:w="1540"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13</w:t>
            </w:r>
          </w:p>
        </w:tc>
        <w:tc>
          <w:tcPr>
            <w:tcW w:w="1540"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24</w:t>
            </w:r>
          </w:p>
        </w:tc>
        <w:tc>
          <w:tcPr>
            <w:tcW w:w="1540"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340,07</w:t>
            </w:r>
          </w:p>
        </w:tc>
        <w:tc>
          <w:tcPr>
            <w:tcW w:w="781"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12</w:t>
            </w:r>
          </w:p>
        </w:tc>
        <w:tc>
          <w:tcPr>
            <w:tcW w:w="1104"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40,81</w:t>
            </w:r>
          </w:p>
        </w:tc>
      </w:tr>
      <w:tr w:rsidR="00CE797C" w:rsidRPr="00FF2DC5" w:rsidTr="00FF2DC5">
        <w:trPr>
          <w:trHeight w:val="248"/>
          <w:jc w:val="center"/>
        </w:trPr>
        <w:tc>
          <w:tcPr>
            <w:tcW w:w="904" w:type="dxa"/>
            <w:tcBorders>
              <w:top w:val="nil"/>
              <w:left w:val="single" w:sz="4" w:space="0" w:color="auto"/>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3</w:t>
            </w:r>
          </w:p>
        </w:tc>
        <w:tc>
          <w:tcPr>
            <w:tcW w:w="1498"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24</w:t>
            </w:r>
          </w:p>
        </w:tc>
        <w:tc>
          <w:tcPr>
            <w:tcW w:w="1540"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12</w:t>
            </w:r>
          </w:p>
        </w:tc>
        <w:tc>
          <w:tcPr>
            <w:tcW w:w="1540"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27</w:t>
            </w:r>
          </w:p>
        </w:tc>
        <w:tc>
          <w:tcPr>
            <w:tcW w:w="1540"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353,15</w:t>
            </w:r>
          </w:p>
        </w:tc>
        <w:tc>
          <w:tcPr>
            <w:tcW w:w="781"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9</w:t>
            </w:r>
          </w:p>
        </w:tc>
        <w:tc>
          <w:tcPr>
            <w:tcW w:w="1104"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31,78</w:t>
            </w:r>
          </w:p>
        </w:tc>
      </w:tr>
      <w:tr w:rsidR="00CE797C" w:rsidRPr="00FF2DC5" w:rsidTr="00FF2DC5">
        <w:trPr>
          <w:trHeight w:val="319"/>
          <w:jc w:val="center"/>
        </w:trPr>
        <w:tc>
          <w:tcPr>
            <w:tcW w:w="904" w:type="dxa"/>
            <w:tcBorders>
              <w:top w:val="nil"/>
              <w:left w:val="single" w:sz="4" w:space="0" w:color="auto"/>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4</w:t>
            </w:r>
          </w:p>
        </w:tc>
        <w:tc>
          <w:tcPr>
            <w:tcW w:w="1498"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21</w:t>
            </w:r>
          </w:p>
        </w:tc>
        <w:tc>
          <w:tcPr>
            <w:tcW w:w="1540"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11</w:t>
            </w:r>
          </w:p>
        </w:tc>
        <w:tc>
          <w:tcPr>
            <w:tcW w:w="1540"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12</w:t>
            </w:r>
          </w:p>
        </w:tc>
        <w:tc>
          <w:tcPr>
            <w:tcW w:w="1540"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137,33</w:t>
            </w:r>
          </w:p>
        </w:tc>
        <w:tc>
          <w:tcPr>
            <w:tcW w:w="781"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13</w:t>
            </w:r>
          </w:p>
        </w:tc>
        <w:tc>
          <w:tcPr>
            <w:tcW w:w="1104"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17,85</w:t>
            </w:r>
          </w:p>
        </w:tc>
      </w:tr>
      <w:tr w:rsidR="00CE797C" w:rsidRPr="00FF2DC5" w:rsidTr="00FF2DC5">
        <w:trPr>
          <w:trHeight w:val="284"/>
          <w:jc w:val="center"/>
        </w:trPr>
        <w:tc>
          <w:tcPr>
            <w:tcW w:w="904" w:type="dxa"/>
            <w:tcBorders>
              <w:top w:val="nil"/>
              <w:left w:val="single" w:sz="4" w:space="0" w:color="auto"/>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Итого</w:t>
            </w:r>
          </w:p>
        </w:tc>
        <w:tc>
          <w:tcPr>
            <w:tcW w:w="1498"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104</w:t>
            </w:r>
          </w:p>
        </w:tc>
        <w:tc>
          <w:tcPr>
            <w:tcW w:w="1540"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54</w:t>
            </w:r>
          </w:p>
        </w:tc>
        <w:tc>
          <w:tcPr>
            <w:tcW w:w="1540"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118</w:t>
            </w:r>
          </w:p>
        </w:tc>
        <w:tc>
          <w:tcPr>
            <w:tcW w:w="1540" w:type="dxa"/>
            <w:tcBorders>
              <w:top w:val="nil"/>
              <w:left w:val="nil"/>
              <w:bottom w:val="single" w:sz="4" w:space="0" w:color="auto"/>
              <w:right w:val="nil"/>
            </w:tcBorders>
            <w:noWrap/>
            <w:vAlign w:val="bottom"/>
          </w:tcPr>
          <w:p w:rsidR="00CE797C" w:rsidRPr="00FF2DC5" w:rsidRDefault="00CE797C" w:rsidP="00FF2DC5">
            <w:pPr>
              <w:widowControl/>
              <w:autoSpaceDE/>
              <w:autoSpaceDN/>
              <w:adjustRightInd/>
              <w:jc w:val="both"/>
            </w:pPr>
            <w:r w:rsidRPr="00FF2DC5">
              <w:t>1819,68</w:t>
            </w:r>
          </w:p>
        </w:tc>
        <w:tc>
          <w:tcPr>
            <w:tcW w:w="781" w:type="dxa"/>
            <w:tcBorders>
              <w:top w:val="nil"/>
              <w:left w:val="single" w:sz="4" w:space="0" w:color="auto"/>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 </w:t>
            </w:r>
          </w:p>
        </w:tc>
        <w:tc>
          <w:tcPr>
            <w:tcW w:w="1104" w:type="dxa"/>
            <w:tcBorders>
              <w:top w:val="nil"/>
              <w:left w:val="nil"/>
              <w:bottom w:val="single" w:sz="4" w:space="0" w:color="auto"/>
              <w:right w:val="single" w:sz="4" w:space="0" w:color="auto"/>
            </w:tcBorders>
            <w:noWrap/>
            <w:vAlign w:val="bottom"/>
          </w:tcPr>
          <w:p w:rsidR="00CE797C" w:rsidRPr="00FF2DC5" w:rsidRDefault="00CE797C" w:rsidP="00FF2DC5">
            <w:pPr>
              <w:widowControl/>
              <w:autoSpaceDE/>
              <w:autoSpaceDN/>
              <w:adjustRightInd/>
              <w:jc w:val="both"/>
            </w:pPr>
            <w:r w:rsidRPr="00FF2DC5">
              <w:t>238,82</w:t>
            </w:r>
          </w:p>
        </w:tc>
      </w:tr>
      <w:tr w:rsidR="00CE797C" w:rsidRPr="00FF2DC5" w:rsidTr="00FF2DC5">
        <w:trPr>
          <w:trHeight w:val="248"/>
          <w:jc w:val="center"/>
        </w:trPr>
        <w:tc>
          <w:tcPr>
            <w:tcW w:w="904" w:type="dxa"/>
            <w:tcBorders>
              <w:top w:val="nil"/>
              <w:left w:val="nil"/>
              <w:bottom w:val="nil"/>
              <w:right w:val="nil"/>
            </w:tcBorders>
            <w:noWrap/>
            <w:vAlign w:val="bottom"/>
          </w:tcPr>
          <w:p w:rsidR="00CE797C" w:rsidRPr="00FF2DC5" w:rsidRDefault="00CE797C" w:rsidP="00FF2DC5">
            <w:pPr>
              <w:widowControl/>
              <w:autoSpaceDE/>
              <w:autoSpaceDN/>
              <w:adjustRightInd/>
              <w:jc w:val="both"/>
            </w:pPr>
          </w:p>
        </w:tc>
        <w:tc>
          <w:tcPr>
            <w:tcW w:w="1498" w:type="dxa"/>
            <w:tcBorders>
              <w:top w:val="nil"/>
              <w:left w:val="nil"/>
              <w:bottom w:val="nil"/>
              <w:right w:val="nil"/>
            </w:tcBorders>
            <w:noWrap/>
            <w:vAlign w:val="bottom"/>
          </w:tcPr>
          <w:p w:rsidR="00CE797C" w:rsidRPr="00FF2DC5" w:rsidRDefault="00CE797C" w:rsidP="00FF2DC5">
            <w:pPr>
              <w:widowControl/>
              <w:autoSpaceDE/>
              <w:autoSpaceDN/>
              <w:adjustRightInd/>
              <w:jc w:val="both"/>
            </w:pPr>
          </w:p>
        </w:tc>
        <w:tc>
          <w:tcPr>
            <w:tcW w:w="1540" w:type="dxa"/>
            <w:tcBorders>
              <w:top w:val="nil"/>
              <w:left w:val="nil"/>
              <w:bottom w:val="nil"/>
              <w:right w:val="nil"/>
            </w:tcBorders>
            <w:noWrap/>
            <w:vAlign w:val="bottom"/>
          </w:tcPr>
          <w:p w:rsidR="00CE797C" w:rsidRPr="00FF2DC5" w:rsidRDefault="00CE797C" w:rsidP="00FF2DC5">
            <w:pPr>
              <w:widowControl/>
              <w:autoSpaceDE/>
              <w:autoSpaceDN/>
              <w:adjustRightInd/>
              <w:jc w:val="both"/>
            </w:pPr>
          </w:p>
        </w:tc>
        <w:tc>
          <w:tcPr>
            <w:tcW w:w="1540" w:type="dxa"/>
            <w:tcBorders>
              <w:top w:val="nil"/>
              <w:left w:val="nil"/>
              <w:bottom w:val="nil"/>
              <w:right w:val="nil"/>
            </w:tcBorders>
            <w:noWrap/>
            <w:vAlign w:val="bottom"/>
          </w:tcPr>
          <w:p w:rsidR="00CE797C" w:rsidRPr="00FF2DC5" w:rsidRDefault="00CE797C" w:rsidP="00FF2DC5">
            <w:pPr>
              <w:widowControl/>
              <w:autoSpaceDE/>
              <w:autoSpaceDN/>
              <w:adjustRightInd/>
              <w:jc w:val="both"/>
            </w:pPr>
          </w:p>
        </w:tc>
        <w:tc>
          <w:tcPr>
            <w:tcW w:w="1540" w:type="dxa"/>
            <w:tcBorders>
              <w:top w:val="nil"/>
              <w:left w:val="nil"/>
              <w:bottom w:val="nil"/>
              <w:right w:val="nil"/>
            </w:tcBorders>
            <w:noWrap/>
            <w:vAlign w:val="bottom"/>
          </w:tcPr>
          <w:p w:rsidR="00CE797C" w:rsidRPr="00FF2DC5" w:rsidRDefault="00CE797C" w:rsidP="00FF2DC5">
            <w:pPr>
              <w:widowControl/>
              <w:autoSpaceDE/>
              <w:autoSpaceDN/>
              <w:adjustRightInd/>
              <w:jc w:val="both"/>
            </w:pPr>
          </w:p>
        </w:tc>
        <w:tc>
          <w:tcPr>
            <w:tcW w:w="781" w:type="dxa"/>
            <w:tcBorders>
              <w:top w:val="nil"/>
              <w:left w:val="nil"/>
              <w:bottom w:val="nil"/>
              <w:right w:val="nil"/>
            </w:tcBorders>
            <w:noWrap/>
            <w:vAlign w:val="bottom"/>
          </w:tcPr>
          <w:p w:rsidR="00CE797C" w:rsidRPr="00FF2DC5" w:rsidRDefault="00CE797C" w:rsidP="00FF2DC5">
            <w:pPr>
              <w:widowControl/>
              <w:autoSpaceDE/>
              <w:autoSpaceDN/>
              <w:adjustRightInd/>
              <w:jc w:val="both"/>
            </w:pPr>
          </w:p>
        </w:tc>
        <w:tc>
          <w:tcPr>
            <w:tcW w:w="1104" w:type="dxa"/>
            <w:tcBorders>
              <w:top w:val="nil"/>
              <w:left w:val="nil"/>
              <w:bottom w:val="nil"/>
              <w:right w:val="nil"/>
            </w:tcBorders>
            <w:noWrap/>
            <w:vAlign w:val="bottom"/>
          </w:tcPr>
          <w:p w:rsidR="00CE797C" w:rsidRPr="00FF2DC5" w:rsidRDefault="00CE797C" w:rsidP="00FF2DC5">
            <w:pPr>
              <w:widowControl/>
              <w:autoSpaceDE/>
              <w:autoSpaceDN/>
              <w:adjustRightInd/>
              <w:jc w:val="both"/>
            </w:pPr>
          </w:p>
        </w:tc>
      </w:tr>
      <w:tr w:rsidR="00CE797C" w:rsidRPr="00FF2DC5" w:rsidTr="00FF2DC5">
        <w:trPr>
          <w:trHeight w:val="496"/>
          <w:jc w:val="center"/>
        </w:trPr>
        <w:tc>
          <w:tcPr>
            <w:tcW w:w="904" w:type="dxa"/>
            <w:tcBorders>
              <w:top w:val="nil"/>
              <w:left w:val="nil"/>
              <w:bottom w:val="nil"/>
              <w:right w:val="nil"/>
            </w:tcBorders>
            <w:noWrap/>
            <w:vAlign w:val="bottom"/>
          </w:tcPr>
          <w:p w:rsidR="00CE797C" w:rsidRPr="00FF2DC5" w:rsidRDefault="00CE797C" w:rsidP="00FF2DC5">
            <w:pPr>
              <w:widowControl/>
              <w:autoSpaceDE/>
              <w:autoSpaceDN/>
              <w:adjustRightInd/>
              <w:jc w:val="both"/>
            </w:pPr>
          </w:p>
        </w:tc>
        <w:tc>
          <w:tcPr>
            <w:tcW w:w="1498" w:type="dxa"/>
            <w:tcBorders>
              <w:top w:val="nil"/>
              <w:left w:val="nil"/>
              <w:bottom w:val="nil"/>
              <w:right w:val="nil"/>
            </w:tcBorders>
            <w:noWrap/>
            <w:vAlign w:val="bottom"/>
          </w:tcPr>
          <w:p w:rsidR="00CE797C" w:rsidRPr="00FF2DC5" w:rsidRDefault="00CE797C" w:rsidP="00FF2DC5">
            <w:pPr>
              <w:widowControl/>
              <w:autoSpaceDE/>
              <w:autoSpaceDN/>
              <w:adjustRightInd/>
              <w:jc w:val="both"/>
            </w:pPr>
          </w:p>
        </w:tc>
        <w:tc>
          <w:tcPr>
            <w:tcW w:w="1540" w:type="dxa"/>
            <w:tcBorders>
              <w:top w:val="nil"/>
              <w:left w:val="nil"/>
              <w:bottom w:val="nil"/>
              <w:right w:val="nil"/>
            </w:tcBorders>
            <w:noWrap/>
            <w:vAlign w:val="bottom"/>
          </w:tcPr>
          <w:p w:rsidR="00CE797C" w:rsidRPr="00FF2DC5" w:rsidRDefault="00CE797C" w:rsidP="00FF2DC5">
            <w:pPr>
              <w:widowControl/>
              <w:autoSpaceDE/>
              <w:autoSpaceDN/>
              <w:adjustRightInd/>
              <w:jc w:val="both"/>
            </w:pPr>
          </w:p>
        </w:tc>
        <w:tc>
          <w:tcPr>
            <w:tcW w:w="1540" w:type="dxa"/>
            <w:tcBorders>
              <w:top w:val="nil"/>
              <w:left w:val="nil"/>
              <w:bottom w:val="nil"/>
              <w:right w:val="nil"/>
            </w:tcBorders>
            <w:noWrap/>
            <w:vAlign w:val="bottom"/>
          </w:tcPr>
          <w:p w:rsidR="00CE797C" w:rsidRPr="00FF2DC5" w:rsidRDefault="00CE797C" w:rsidP="00FF2DC5">
            <w:pPr>
              <w:widowControl/>
              <w:autoSpaceDE/>
              <w:autoSpaceDN/>
              <w:adjustRightInd/>
              <w:jc w:val="both"/>
            </w:pPr>
          </w:p>
        </w:tc>
        <w:tc>
          <w:tcPr>
            <w:tcW w:w="1540" w:type="dxa"/>
            <w:tcBorders>
              <w:top w:val="nil"/>
              <w:left w:val="nil"/>
              <w:bottom w:val="nil"/>
              <w:right w:val="nil"/>
            </w:tcBorders>
            <w:noWrap/>
            <w:vAlign w:val="bottom"/>
          </w:tcPr>
          <w:p w:rsidR="00CE797C" w:rsidRPr="00FF2DC5" w:rsidRDefault="00CE797C" w:rsidP="00FF2DC5">
            <w:pPr>
              <w:widowControl/>
              <w:autoSpaceDE/>
              <w:autoSpaceDN/>
              <w:adjustRightInd/>
              <w:jc w:val="both"/>
            </w:pPr>
            <w:r w:rsidRPr="00FF2DC5">
              <w:t>1580,87</w:t>
            </w:r>
          </w:p>
        </w:tc>
        <w:tc>
          <w:tcPr>
            <w:tcW w:w="781" w:type="dxa"/>
            <w:tcBorders>
              <w:top w:val="nil"/>
              <w:left w:val="nil"/>
              <w:bottom w:val="nil"/>
              <w:right w:val="nil"/>
            </w:tcBorders>
            <w:noWrap/>
            <w:vAlign w:val="bottom"/>
          </w:tcPr>
          <w:p w:rsidR="00CE797C" w:rsidRPr="00FF2DC5" w:rsidRDefault="00CE797C" w:rsidP="00FF2DC5">
            <w:pPr>
              <w:widowControl/>
              <w:autoSpaceDE/>
              <w:autoSpaceDN/>
              <w:adjustRightInd/>
              <w:jc w:val="both"/>
            </w:pPr>
          </w:p>
        </w:tc>
        <w:tc>
          <w:tcPr>
            <w:tcW w:w="1104" w:type="dxa"/>
            <w:tcBorders>
              <w:top w:val="nil"/>
              <w:left w:val="nil"/>
              <w:bottom w:val="nil"/>
              <w:right w:val="nil"/>
            </w:tcBorders>
            <w:noWrap/>
            <w:vAlign w:val="bottom"/>
          </w:tcPr>
          <w:p w:rsidR="00CE797C" w:rsidRPr="00FF2DC5" w:rsidRDefault="00CE797C" w:rsidP="00FF2DC5">
            <w:pPr>
              <w:widowControl/>
              <w:autoSpaceDE/>
              <w:autoSpaceDN/>
              <w:adjustRightInd/>
              <w:jc w:val="both"/>
            </w:pPr>
          </w:p>
        </w:tc>
      </w:tr>
    </w:tbl>
    <w:p w:rsidR="00CE797C" w:rsidRPr="00787A5A" w:rsidRDefault="00CE797C" w:rsidP="00DC699B">
      <w:pPr>
        <w:shd w:val="clear" w:color="auto" w:fill="FFFFFF"/>
        <w:spacing w:line="360" w:lineRule="auto"/>
        <w:ind w:firstLine="709"/>
        <w:jc w:val="both"/>
        <w:rPr>
          <w:bCs/>
          <w:sz w:val="28"/>
          <w:szCs w:val="28"/>
        </w:rPr>
      </w:pPr>
    </w:p>
    <w:p w:rsidR="00EC1ABD" w:rsidRPr="00787A5A" w:rsidRDefault="00EC1ABD" w:rsidP="00DC699B">
      <w:pPr>
        <w:shd w:val="clear" w:color="auto" w:fill="FFFFFF"/>
        <w:spacing w:line="360" w:lineRule="auto"/>
        <w:ind w:firstLine="709"/>
        <w:jc w:val="both"/>
        <w:rPr>
          <w:bCs/>
          <w:sz w:val="28"/>
          <w:szCs w:val="28"/>
        </w:rPr>
      </w:pPr>
      <w:r w:rsidRPr="00787A5A">
        <w:rPr>
          <w:bCs/>
          <w:sz w:val="28"/>
          <w:szCs w:val="28"/>
        </w:rPr>
        <w:t>Необходимое количество оборудования (уч</w:t>
      </w:r>
      <w:r w:rsidR="00E72110" w:rsidRPr="00787A5A">
        <w:rPr>
          <w:bCs/>
          <w:sz w:val="28"/>
          <w:szCs w:val="28"/>
        </w:rPr>
        <w:t>.</w:t>
      </w:r>
      <w:r w:rsidR="00CE797C" w:rsidRPr="00787A5A">
        <w:rPr>
          <w:bCs/>
          <w:sz w:val="28"/>
          <w:szCs w:val="28"/>
        </w:rPr>
        <w:t xml:space="preserve"> №1): 33*1765/(1-0,15)/4000=17</w:t>
      </w:r>
      <w:r w:rsidRPr="00787A5A">
        <w:rPr>
          <w:bCs/>
          <w:sz w:val="28"/>
          <w:szCs w:val="28"/>
        </w:rPr>
        <w:t xml:space="preserve"> ед.;</w:t>
      </w:r>
    </w:p>
    <w:p w:rsidR="00EC1ABD" w:rsidRPr="00787A5A" w:rsidRDefault="00EC1ABD" w:rsidP="00DC699B">
      <w:pPr>
        <w:shd w:val="clear" w:color="auto" w:fill="FFFFFF"/>
        <w:spacing w:line="360" w:lineRule="auto"/>
        <w:ind w:firstLine="709"/>
        <w:jc w:val="both"/>
        <w:rPr>
          <w:bCs/>
          <w:sz w:val="28"/>
          <w:szCs w:val="28"/>
        </w:rPr>
      </w:pPr>
      <w:r w:rsidRPr="00787A5A">
        <w:rPr>
          <w:bCs/>
          <w:sz w:val="28"/>
          <w:szCs w:val="28"/>
        </w:rPr>
        <w:t>Стоимость оборудования (у</w:t>
      </w:r>
      <w:r w:rsidR="00CE797C" w:rsidRPr="00787A5A">
        <w:rPr>
          <w:bCs/>
          <w:sz w:val="28"/>
          <w:szCs w:val="28"/>
        </w:rPr>
        <w:t>часток №1): 17</w:t>
      </w:r>
      <w:r w:rsidR="0038755E" w:rsidRPr="00787A5A">
        <w:rPr>
          <w:bCs/>
          <w:sz w:val="28"/>
          <w:szCs w:val="28"/>
        </w:rPr>
        <w:t>*55*1,05=989,14</w:t>
      </w:r>
      <w:r w:rsidRPr="00787A5A">
        <w:rPr>
          <w:bCs/>
          <w:sz w:val="28"/>
          <w:szCs w:val="28"/>
        </w:rPr>
        <w:t xml:space="preserve"> тыс. руб.</w:t>
      </w:r>
      <w:r w:rsidR="00E72110" w:rsidRPr="00787A5A">
        <w:rPr>
          <w:bCs/>
          <w:sz w:val="28"/>
          <w:szCs w:val="28"/>
        </w:rPr>
        <w:t>;</w:t>
      </w:r>
    </w:p>
    <w:p w:rsidR="00E72110" w:rsidRDefault="00E72110" w:rsidP="00DC699B">
      <w:pPr>
        <w:shd w:val="clear" w:color="auto" w:fill="FFFFFF"/>
        <w:spacing w:line="360" w:lineRule="auto"/>
        <w:ind w:firstLine="709"/>
        <w:jc w:val="both"/>
        <w:rPr>
          <w:bCs/>
          <w:sz w:val="28"/>
          <w:szCs w:val="28"/>
        </w:rPr>
      </w:pPr>
      <w:r w:rsidRPr="00787A5A">
        <w:rPr>
          <w:bCs/>
          <w:sz w:val="28"/>
          <w:szCs w:val="28"/>
        </w:rPr>
        <w:t>Годовые амортизационны</w:t>
      </w:r>
      <w:r w:rsidR="0038755E" w:rsidRPr="00787A5A">
        <w:rPr>
          <w:bCs/>
          <w:sz w:val="28"/>
          <w:szCs w:val="28"/>
        </w:rPr>
        <w:t>е отчисления (участок №1): 989,14*0,15=148,371</w:t>
      </w:r>
      <w:r w:rsidRPr="00787A5A">
        <w:rPr>
          <w:bCs/>
          <w:sz w:val="28"/>
          <w:szCs w:val="28"/>
        </w:rPr>
        <w:t>тыс. руб.</w:t>
      </w:r>
    </w:p>
    <w:p w:rsidR="00266D37" w:rsidRPr="00FF2DC5" w:rsidRDefault="00FF2DC5" w:rsidP="00DC699B">
      <w:pPr>
        <w:shd w:val="clear" w:color="auto" w:fill="FFFFFF"/>
        <w:spacing w:line="360" w:lineRule="auto"/>
        <w:ind w:firstLine="709"/>
        <w:jc w:val="both"/>
        <w:rPr>
          <w:b/>
          <w:sz w:val="28"/>
          <w:szCs w:val="28"/>
        </w:rPr>
      </w:pPr>
      <w:r>
        <w:rPr>
          <w:bCs/>
          <w:sz w:val="28"/>
          <w:szCs w:val="28"/>
        </w:rPr>
        <w:br w:type="page"/>
      </w:r>
      <w:r w:rsidR="00266D37" w:rsidRPr="00FF2DC5">
        <w:rPr>
          <w:b/>
          <w:bCs/>
          <w:sz w:val="28"/>
          <w:szCs w:val="28"/>
        </w:rPr>
        <w:t>2.2. Расчет затрат на производство</w:t>
      </w:r>
    </w:p>
    <w:p w:rsidR="00FF2DC5" w:rsidRDefault="00FF2DC5" w:rsidP="00DC699B">
      <w:pPr>
        <w:shd w:val="clear" w:color="auto" w:fill="FFFFFF"/>
        <w:spacing w:line="360" w:lineRule="auto"/>
        <w:ind w:firstLine="709"/>
        <w:jc w:val="both"/>
        <w:rPr>
          <w:bCs/>
          <w:sz w:val="28"/>
          <w:szCs w:val="28"/>
        </w:rPr>
      </w:pPr>
    </w:p>
    <w:p w:rsidR="00266D37" w:rsidRPr="00FF2DC5" w:rsidRDefault="00266D37" w:rsidP="00FF2DC5">
      <w:pPr>
        <w:shd w:val="clear" w:color="auto" w:fill="FFFFFF"/>
        <w:spacing w:line="360" w:lineRule="auto"/>
        <w:ind w:left="709"/>
        <w:jc w:val="both"/>
        <w:rPr>
          <w:b/>
          <w:sz w:val="28"/>
          <w:szCs w:val="28"/>
        </w:rPr>
      </w:pPr>
      <w:r w:rsidRPr="00FF2DC5">
        <w:rPr>
          <w:b/>
          <w:bCs/>
          <w:sz w:val="28"/>
          <w:szCs w:val="28"/>
        </w:rPr>
        <w:t>2.2.1 Расчет численности и фонда оплаты труда промышленно-производственного персонала</w:t>
      </w:r>
    </w:p>
    <w:p w:rsidR="00266D37" w:rsidRPr="00787A5A" w:rsidRDefault="00266D37" w:rsidP="00DC699B">
      <w:pPr>
        <w:shd w:val="clear" w:color="auto" w:fill="FFFFFF"/>
        <w:spacing w:line="360" w:lineRule="auto"/>
        <w:ind w:firstLine="709"/>
        <w:jc w:val="both"/>
        <w:rPr>
          <w:sz w:val="28"/>
          <w:szCs w:val="28"/>
        </w:rPr>
      </w:pPr>
      <w:r w:rsidRPr="00787A5A">
        <w:rPr>
          <w:bCs/>
          <w:sz w:val="28"/>
          <w:szCs w:val="28"/>
        </w:rPr>
        <w:t>Расчет численности по категориям промышленно-производственного персонала (ППП) рассчитан следующим образом.</w:t>
      </w:r>
    </w:p>
    <w:p w:rsidR="00266D37" w:rsidRPr="00787A5A" w:rsidRDefault="00266D37" w:rsidP="00DC699B">
      <w:pPr>
        <w:shd w:val="clear" w:color="auto" w:fill="FFFFFF"/>
        <w:spacing w:line="360" w:lineRule="auto"/>
        <w:ind w:firstLine="709"/>
        <w:jc w:val="both"/>
        <w:rPr>
          <w:sz w:val="28"/>
          <w:szCs w:val="28"/>
        </w:rPr>
      </w:pPr>
      <w:r w:rsidRPr="00787A5A">
        <w:rPr>
          <w:bCs/>
          <w:sz w:val="28"/>
          <w:szCs w:val="28"/>
        </w:rPr>
        <w:t>Среднесписочная численность основных рабочих определена исходя из трудоемкости производственной программы и действительного годового фонда времени одного работника:</w:t>
      </w:r>
    </w:p>
    <w:p w:rsidR="00266D37" w:rsidRPr="00787A5A" w:rsidRDefault="00266D37" w:rsidP="00DC699B">
      <w:pPr>
        <w:shd w:val="clear" w:color="auto" w:fill="FFFFFF"/>
        <w:tabs>
          <w:tab w:val="left" w:pos="6595"/>
        </w:tabs>
        <w:spacing w:line="360" w:lineRule="auto"/>
        <w:ind w:firstLine="709"/>
        <w:jc w:val="both"/>
        <w:rPr>
          <w:sz w:val="28"/>
          <w:szCs w:val="28"/>
        </w:rPr>
      </w:pPr>
      <w:r w:rsidRPr="00787A5A">
        <w:rPr>
          <w:bCs/>
          <w:sz w:val="28"/>
          <w:szCs w:val="28"/>
        </w:rPr>
        <w:t>Чо= Тх</w:t>
      </w:r>
      <w:r w:rsidRPr="00787A5A">
        <w:rPr>
          <w:bCs/>
          <w:sz w:val="28"/>
          <w:szCs w:val="28"/>
          <w:lang w:val="en-US"/>
        </w:rPr>
        <w:t>N</w:t>
      </w:r>
      <w:r w:rsidR="0022730F">
        <w:rPr>
          <w:bCs/>
          <w:sz w:val="28"/>
          <w:szCs w:val="28"/>
        </w:rPr>
        <w:t>/Ф,</w:t>
      </w:r>
      <w:r w:rsidR="0022730F">
        <w:rPr>
          <w:bCs/>
          <w:sz w:val="28"/>
          <w:szCs w:val="28"/>
        </w:rPr>
        <w:tab/>
      </w:r>
      <w:r w:rsidRPr="00787A5A">
        <w:rPr>
          <w:bCs/>
          <w:sz w:val="28"/>
          <w:szCs w:val="28"/>
        </w:rPr>
        <w:t>(7)</w:t>
      </w:r>
    </w:p>
    <w:p w:rsidR="00266D37" w:rsidRPr="00787A5A" w:rsidRDefault="00266D37" w:rsidP="00DC699B">
      <w:pPr>
        <w:shd w:val="clear" w:color="auto" w:fill="FFFFFF"/>
        <w:spacing w:line="360" w:lineRule="auto"/>
        <w:ind w:firstLine="709"/>
        <w:jc w:val="both"/>
        <w:rPr>
          <w:sz w:val="28"/>
          <w:szCs w:val="28"/>
        </w:rPr>
      </w:pPr>
      <w:r w:rsidRPr="00787A5A">
        <w:rPr>
          <w:bCs/>
          <w:sz w:val="28"/>
          <w:szCs w:val="28"/>
        </w:rPr>
        <w:t>где</w:t>
      </w:r>
      <w:r w:rsidR="0030178E">
        <w:rPr>
          <w:bCs/>
          <w:sz w:val="28"/>
          <w:szCs w:val="28"/>
        </w:rPr>
        <w:t xml:space="preserve"> </w:t>
      </w:r>
      <w:r w:rsidRPr="00787A5A">
        <w:rPr>
          <w:bCs/>
          <w:sz w:val="28"/>
          <w:szCs w:val="28"/>
        </w:rPr>
        <w:t>Т - суммарная трудоемкость изготовления единицы изделия, час;</w:t>
      </w:r>
    </w:p>
    <w:p w:rsidR="00266D37" w:rsidRPr="00787A5A" w:rsidRDefault="00266D37" w:rsidP="00DC699B">
      <w:pPr>
        <w:shd w:val="clear" w:color="auto" w:fill="FFFFFF"/>
        <w:spacing w:line="360" w:lineRule="auto"/>
        <w:ind w:firstLine="709"/>
        <w:jc w:val="both"/>
        <w:rPr>
          <w:sz w:val="28"/>
          <w:szCs w:val="28"/>
        </w:rPr>
      </w:pPr>
      <w:r w:rsidRPr="00787A5A">
        <w:rPr>
          <w:bCs/>
          <w:sz w:val="28"/>
          <w:szCs w:val="28"/>
        </w:rPr>
        <w:t>Ф - действительный годовой фонд времени одного работника, час.</w:t>
      </w:r>
    </w:p>
    <w:p w:rsidR="00266D37" w:rsidRPr="00787A5A" w:rsidRDefault="00266D37" w:rsidP="00DC699B">
      <w:pPr>
        <w:shd w:val="clear" w:color="auto" w:fill="FFFFFF"/>
        <w:spacing w:line="360" w:lineRule="auto"/>
        <w:ind w:firstLine="709"/>
        <w:jc w:val="both"/>
        <w:rPr>
          <w:bCs/>
          <w:sz w:val="28"/>
          <w:szCs w:val="28"/>
        </w:rPr>
      </w:pPr>
      <w:r w:rsidRPr="00787A5A">
        <w:rPr>
          <w:bCs/>
          <w:sz w:val="28"/>
          <w:szCs w:val="28"/>
        </w:rPr>
        <w:t>Численность вспомогательных рабочих и РСС (руководителей, служащих и специалистов) рассчит</w:t>
      </w:r>
      <w:r w:rsidR="00181BAB" w:rsidRPr="00787A5A">
        <w:rPr>
          <w:bCs/>
          <w:sz w:val="28"/>
          <w:szCs w:val="28"/>
        </w:rPr>
        <w:t>ана</w:t>
      </w:r>
      <w:r w:rsidRPr="00787A5A">
        <w:rPr>
          <w:bCs/>
          <w:sz w:val="28"/>
          <w:szCs w:val="28"/>
        </w:rPr>
        <w:t xml:space="preserve"> в процентах от численности основных рабочих. Численность ППП</w:t>
      </w:r>
      <w:r w:rsidR="00181BAB" w:rsidRPr="00787A5A">
        <w:rPr>
          <w:bCs/>
          <w:sz w:val="28"/>
          <w:szCs w:val="28"/>
        </w:rPr>
        <w:t xml:space="preserve"> определяется по форме таблицы 6</w:t>
      </w:r>
      <w:r w:rsidRPr="00787A5A">
        <w:rPr>
          <w:bCs/>
          <w:sz w:val="28"/>
          <w:szCs w:val="28"/>
        </w:rPr>
        <w:t>.</w:t>
      </w:r>
    </w:p>
    <w:p w:rsidR="00E823F9" w:rsidRPr="00787A5A" w:rsidRDefault="00E823F9" w:rsidP="00DC699B">
      <w:pPr>
        <w:shd w:val="clear" w:color="auto" w:fill="FFFFFF"/>
        <w:spacing w:line="360" w:lineRule="auto"/>
        <w:ind w:firstLine="709"/>
        <w:jc w:val="both"/>
        <w:rPr>
          <w:bCs/>
          <w:sz w:val="28"/>
          <w:szCs w:val="28"/>
        </w:rPr>
      </w:pPr>
    </w:p>
    <w:p w:rsidR="00C452BF" w:rsidRPr="00787A5A" w:rsidRDefault="00C452BF" w:rsidP="00DC699B">
      <w:pPr>
        <w:shd w:val="clear" w:color="auto" w:fill="FFFFFF"/>
        <w:spacing w:line="360" w:lineRule="auto"/>
        <w:ind w:firstLine="709"/>
        <w:jc w:val="both"/>
        <w:rPr>
          <w:b/>
          <w:bCs/>
          <w:sz w:val="28"/>
          <w:szCs w:val="28"/>
        </w:rPr>
      </w:pPr>
      <w:r w:rsidRPr="00787A5A">
        <w:rPr>
          <w:b/>
          <w:bCs/>
          <w:sz w:val="28"/>
          <w:szCs w:val="28"/>
        </w:rPr>
        <w:t>Таблица 6 – Расчет численности работающих</w:t>
      </w:r>
    </w:p>
    <w:tbl>
      <w:tblPr>
        <w:tblW w:w="7842" w:type="dxa"/>
        <w:jc w:val="center"/>
        <w:tblLook w:val="0000" w:firstRow="0" w:lastRow="0" w:firstColumn="0" w:lastColumn="0" w:noHBand="0" w:noVBand="0"/>
      </w:tblPr>
      <w:tblGrid>
        <w:gridCol w:w="748"/>
        <w:gridCol w:w="1128"/>
        <w:gridCol w:w="1712"/>
        <w:gridCol w:w="1215"/>
        <w:gridCol w:w="1114"/>
        <w:gridCol w:w="883"/>
        <w:gridCol w:w="1042"/>
      </w:tblGrid>
      <w:tr w:rsidR="00CD3D2B" w:rsidRPr="00FF2DC5" w:rsidTr="00FF2DC5">
        <w:trPr>
          <w:trHeight w:val="172"/>
          <w:jc w:val="center"/>
        </w:trPr>
        <w:tc>
          <w:tcPr>
            <w:tcW w:w="7841" w:type="dxa"/>
            <w:gridSpan w:val="7"/>
            <w:tcBorders>
              <w:top w:val="nil"/>
              <w:left w:val="nil"/>
              <w:bottom w:val="nil"/>
              <w:right w:val="nil"/>
            </w:tcBorders>
          </w:tcPr>
          <w:p w:rsidR="00CD3D2B" w:rsidRPr="00FF2DC5" w:rsidRDefault="00CD3D2B" w:rsidP="00FF2DC5">
            <w:pPr>
              <w:widowControl/>
              <w:autoSpaceDE/>
              <w:autoSpaceDN/>
              <w:adjustRightInd/>
              <w:jc w:val="both"/>
              <w:rPr>
                <w:bCs/>
              </w:rPr>
            </w:pPr>
          </w:p>
        </w:tc>
      </w:tr>
      <w:tr w:rsidR="00CD3D2B" w:rsidRPr="00FF2DC5" w:rsidTr="00FF2DC5">
        <w:trPr>
          <w:trHeight w:val="531"/>
          <w:jc w:val="center"/>
        </w:trPr>
        <w:tc>
          <w:tcPr>
            <w:tcW w:w="748" w:type="dxa"/>
            <w:vMerge w:val="restart"/>
            <w:tcBorders>
              <w:top w:val="single" w:sz="4" w:space="0" w:color="auto"/>
              <w:left w:val="single" w:sz="4" w:space="0" w:color="auto"/>
              <w:bottom w:val="single" w:sz="4" w:space="0" w:color="000000"/>
              <w:right w:val="single" w:sz="4" w:space="0" w:color="auto"/>
            </w:tcBorders>
            <w:vAlign w:val="center"/>
          </w:tcPr>
          <w:p w:rsidR="00CD3D2B" w:rsidRPr="00FF2DC5" w:rsidRDefault="00CD3D2B" w:rsidP="00FF2DC5">
            <w:pPr>
              <w:widowControl/>
              <w:autoSpaceDE/>
              <w:autoSpaceDN/>
              <w:adjustRightInd/>
              <w:jc w:val="both"/>
              <w:rPr>
                <w:bCs/>
              </w:rPr>
            </w:pPr>
            <w:r w:rsidRPr="00FF2DC5">
              <w:rPr>
                <w:bCs/>
              </w:rPr>
              <w:t>Годы</w:t>
            </w:r>
          </w:p>
        </w:tc>
        <w:tc>
          <w:tcPr>
            <w:tcW w:w="1128" w:type="dxa"/>
            <w:vMerge w:val="restart"/>
            <w:tcBorders>
              <w:top w:val="single" w:sz="4" w:space="0" w:color="auto"/>
              <w:left w:val="single" w:sz="4" w:space="0" w:color="auto"/>
              <w:bottom w:val="single" w:sz="4" w:space="0" w:color="000000"/>
              <w:right w:val="nil"/>
            </w:tcBorders>
            <w:vAlign w:val="center"/>
          </w:tcPr>
          <w:p w:rsidR="00CD3D2B" w:rsidRPr="00FF2DC5" w:rsidRDefault="00CD3D2B" w:rsidP="00FF2DC5">
            <w:pPr>
              <w:widowControl/>
              <w:autoSpaceDE/>
              <w:autoSpaceDN/>
              <w:adjustRightInd/>
              <w:jc w:val="both"/>
              <w:rPr>
                <w:bCs/>
              </w:rPr>
            </w:pPr>
            <w:r w:rsidRPr="00FF2DC5">
              <w:rPr>
                <w:bCs/>
              </w:rPr>
              <w:t>Объем выпуска, усл.изд.</w:t>
            </w:r>
          </w:p>
        </w:tc>
        <w:tc>
          <w:tcPr>
            <w:tcW w:w="1712" w:type="dxa"/>
            <w:vMerge w:val="restart"/>
            <w:tcBorders>
              <w:top w:val="single" w:sz="4" w:space="0" w:color="auto"/>
              <w:left w:val="single" w:sz="4" w:space="0" w:color="auto"/>
              <w:bottom w:val="single" w:sz="4" w:space="0" w:color="000000"/>
              <w:right w:val="nil"/>
            </w:tcBorders>
            <w:vAlign w:val="center"/>
          </w:tcPr>
          <w:p w:rsidR="00CD3D2B" w:rsidRPr="00FF2DC5" w:rsidRDefault="00CD3D2B" w:rsidP="00FF2DC5">
            <w:pPr>
              <w:widowControl/>
              <w:autoSpaceDE/>
              <w:autoSpaceDN/>
              <w:adjustRightInd/>
              <w:jc w:val="both"/>
              <w:rPr>
                <w:bCs/>
              </w:rPr>
            </w:pPr>
            <w:r w:rsidRPr="00FF2DC5">
              <w:rPr>
                <w:bCs/>
              </w:rPr>
              <w:t>Объем выпуска по трудоемкости, час.</w:t>
            </w:r>
          </w:p>
        </w:tc>
        <w:tc>
          <w:tcPr>
            <w:tcW w:w="4254" w:type="dxa"/>
            <w:gridSpan w:val="4"/>
            <w:tcBorders>
              <w:top w:val="single" w:sz="4" w:space="0" w:color="auto"/>
              <w:left w:val="single" w:sz="4" w:space="0" w:color="auto"/>
              <w:bottom w:val="single" w:sz="4" w:space="0" w:color="auto"/>
              <w:right w:val="single" w:sz="4" w:space="0" w:color="auto"/>
            </w:tcBorders>
            <w:vAlign w:val="center"/>
          </w:tcPr>
          <w:p w:rsidR="00CD3D2B" w:rsidRPr="00FF2DC5" w:rsidRDefault="00CD3D2B" w:rsidP="00FF2DC5">
            <w:pPr>
              <w:widowControl/>
              <w:autoSpaceDE/>
              <w:autoSpaceDN/>
              <w:adjustRightInd/>
              <w:jc w:val="both"/>
              <w:rPr>
                <w:bCs/>
              </w:rPr>
            </w:pPr>
            <w:r w:rsidRPr="00FF2DC5">
              <w:rPr>
                <w:bCs/>
              </w:rPr>
              <w:t>Численность,чел.</w:t>
            </w:r>
          </w:p>
        </w:tc>
      </w:tr>
      <w:tr w:rsidR="00CD3D2B" w:rsidRPr="00FF2DC5" w:rsidTr="00FF2DC5">
        <w:trPr>
          <w:trHeight w:val="581"/>
          <w:jc w:val="center"/>
        </w:trPr>
        <w:tc>
          <w:tcPr>
            <w:tcW w:w="748" w:type="dxa"/>
            <w:vMerge/>
            <w:tcBorders>
              <w:top w:val="single" w:sz="4" w:space="0" w:color="auto"/>
              <w:left w:val="single" w:sz="4" w:space="0" w:color="auto"/>
              <w:bottom w:val="single" w:sz="4" w:space="0" w:color="000000"/>
              <w:right w:val="single" w:sz="4" w:space="0" w:color="auto"/>
            </w:tcBorders>
            <w:vAlign w:val="center"/>
          </w:tcPr>
          <w:p w:rsidR="00CD3D2B" w:rsidRPr="00FF2DC5" w:rsidRDefault="00CD3D2B" w:rsidP="00FF2DC5">
            <w:pPr>
              <w:widowControl/>
              <w:autoSpaceDE/>
              <w:autoSpaceDN/>
              <w:adjustRightInd/>
              <w:jc w:val="both"/>
              <w:rPr>
                <w:bCs/>
              </w:rPr>
            </w:pPr>
          </w:p>
        </w:tc>
        <w:tc>
          <w:tcPr>
            <w:tcW w:w="1128" w:type="dxa"/>
            <w:vMerge/>
            <w:tcBorders>
              <w:top w:val="single" w:sz="4" w:space="0" w:color="auto"/>
              <w:left w:val="single" w:sz="4" w:space="0" w:color="auto"/>
              <w:bottom w:val="single" w:sz="4" w:space="0" w:color="000000"/>
              <w:right w:val="nil"/>
            </w:tcBorders>
            <w:vAlign w:val="center"/>
          </w:tcPr>
          <w:p w:rsidR="00CD3D2B" w:rsidRPr="00FF2DC5" w:rsidRDefault="00CD3D2B" w:rsidP="00FF2DC5">
            <w:pPr>
              <w:widowControl/>
              <w:autoSpaceDE/>
              <w:autoSpaceDN/>
              <w:adjustRightInd/>
              <w:jc w:val="both"/>
              <w:rPr>
                <w:bCs/>
              </w:rPr>
            </w:pPr>
          </w:p>
        </w:tc>
        <w:tc>
          <w:tcPr>
            <w:tcW w:w="1712" w:type="dxa"/>
            <w:vMerge/>
            <w:tcBorders>
              <w:top w:val="single" w:sz="4" w:space="0" w:color="auto"/>
              <w:left w:val="single" w:sz="4" w:space="0" w:color="auto"/>
              <w:bottom w:val="single" w:sz="4" w:space="0" w:color="000000"/>
              <w:right w:val="nil"/>
            </w:tcBorders>
            <w:vAlign w:val="center"/>
          </w:tcPr>
          <w:p w:rsidR="00CD3D2B" w:rsidRPr="00FF2DC5" w:rsidRDefault="00CD3D2B" w:rsidP="00FF2DC5">
            <w:pPr>
              <w:widowControl/>
              <w:autoSpaceDE/>
              <w:autoSpaceDN/>
              <w:adjustRightInd/>
              <w:jc w:val="both"/>
              <w:rPr>
                <w:bCs/>
              </w:rPr>
            </w:pPr>
          </w:p>
        </w:tc>
        <w:tc>
          <w:tcPr>
            <w:tcW w:w="1215" w:type="dxa"/>
            <w:tcBorders>
              <w:top w:val="nil"/>
              <w:left w:val="single" w:sz="4" w:space="0" w:color="auto"/>
              <w:bottom w:val="single" w:sz="4" w:space="0" w:color="auto"/>
              <w:right w:val="single" w:sz="4" w:space="0" w:color="auto"/>
            </w:tcBorders>
            <w:vAlign w:val="center"/>
          </w:tcPr>
          <w:p w:rsidR="00CD3D2B" w:rsidRPr="00FF2DC5" w:rsidRDefault="00CD3D2B" w:rsidP="00FF2DC5">
            <w:pPr>
              <w:widowControl/>
              <w:autoSpaceDE/>
              <w:autoSpaceDN/>
              <w:adjustRightInd/>
              <w:jc w:val="both"/>
              <w:rPr>
                <w:bCs/>
              </w:rPr>
            </w:pPr>
            <w:r w:rsidRPr="00FF2DC5">
              <w:rPr>
                <w:bCs/>
              </w:rPr>
              <w:t>основных рабочих</w:t>
            </w:r>
          </w:p>
        </w:tc>
        <w:tc>
          <w:tcPr>
            <w:tcW w:w="1114" w:type="dxa"/>
            <w:tcBorders>
              <w:top w:val="nil"/>
              <w:left w:val="nil"/>
              <w:bottom w:val="single" w:sz="4" w:space="0" w:color="auto"/>
              <w:right w:val="single" w:sz="4" w:space="0" w:color="auto"/>
            </w:tcBorders>
            <w:vAlign w:val="center"/>
          </w:tcPr>
          <w:p w:rsidR="00CD3D2B" w:rsidRPr="00FF2DC5" w:rsidRDefault="00CD3D2B" w:rsidP="00FF2DC5">
            <w:pPr>
              <w:widowControl/>
              <w:autoSpaceDE/>
              <w:autoSpaceDN/>
              <w:adjustRightInd/>
              <w:jc w:val="both"/>
              <w:rPr>
                <w:bCs/>
              </w:rPr>
            </w:pPr>
            <w:r w:rsidRPr="00FF2DC5">
              <w:rPr>
                <w:bCs/>
              </w:rPr>
              <w:t>вспомог. рабочих</w:t>
            </w:r>
          </w:p>
        </w:tc>
        <w:tc>
          <w:tcPr>
            <w:tcW w:w="883" w:type="dxa"/>
            <w:tcBorders>
              <w:top w:val="nil"/>
              <w:left w:val="nil"/>
              <w:bottom w:val="single" w:sz="4" w:space="0" w:color="auto"/>
              <w:right w:val="single" w:sz="4" w:space="0" w:color="auto"/>
            </w:tcBorders>
            <w:vAlign w:val="center"/>
          </w:tcPr>
          <w:p w:rsidR="00CD3D2B" w:rsidRPr="00FF2DC5" w:rsidRDefault="00CD3D2B" w:rsidP="00FF2DC5">
            <w:pPr>
              <w:widowControl/>
              <w:autoSpaceDE/>
              <w:autoSpaceDN/>
              <w:adjustRightInd/>
              <w:jc w:val="both"/>
              <w:rPr>
                <w:bCs/>
              </w:rPr>
            </w:pPr>
            <w:r w:rsidRPr="00FF2DC5">
              <w:rPr>
                <w:bCs/>
              </w:rPr>
              <w:t>РСС</w:t>
            </w:r>
          </w:p>
        </w:tc>
        <w:tc>
          <w:tcPr>
            <w:tcW w:w="1041" w:type="dxa"/>
            <w:tcBorders>
              <w:top w:val="nil"/>
              <w:left w:val="nil"/>
              <w:bottom w:val="single" w:sz="4" w:space="0" w:color="auto"/>
              <w:right w:val="single" w:sz="4" w:space="0" w:color="auto"/>
            </w:tcBorders>
            <w:noWrap/>
            <w:vAlign w:val="center"/>
          </w:tcPr>
          <w:p w:rsidR="00CD3D2B" w:rsidRPr="00FF2DC5" w:rsidRDefault="00CD3D2B" w:rsidP="00FF2DC5">
            <w:pPr>
              <w:widowControl/>
              <w:autoSpaceDE/>
              <w:autoSpaceDN/>
              <w:adjustRightInd/>
              <w:jc w:val="both"/>
              <w:rPr>
                <w:bCs/>
              </w:rPr>
            </w:pPr>
            <w:r w:rsidRPr="00FF2DC5">
              <w:rPr>
                <w:bCs/>
              </w:rPr>
              <w:t>Итого</w:t>
            </w:r>
          </w:p>
        </w:tc>
      </w:tr>
      <w:tr w:rsidR="00CD3D2B" w:rsidRPr="00FF2DC5" w:rsidTr="00FF2DC5">
        <w:trPr>
          <w:trHeight w:val="335"/>
          <w:jc w:val="center"/>
        </w:trPr>
        <w:tc>
          <w:tcPr>
            <w:tcW w:w="748" w:type="dxa"/>
            <w:tcBorders>
              <w:top w:val="nil"/>
              <w:left w:val="single" w:sz="4" w:space="0" w:color="auto"/>
              <w:bottom w:val="single" w:sz="4" w:space="0" w:color="auto"/>
              <w:right w:val="single" w:sz="4" w:space="0" w:color="auto"/>
            </w:tcBorders>
            <w:vAlign w:val="center"/>
          </w:tcPr>
          <w:p w:rsidR="00CD3D2B" w:rsidRPr="00FF2DC5" w:rsidRDefault="00CD3D2B" w:rsidP="00FF2DC5">
            <w:pPr>
              <w:widowControl/>
              <w:autoSpaceDE/>
              <w:autoSpaceDN/>
              <w:adjustRightInd/>
              <w:jc w:val="both"/>
              <w:rPr>
                <w:bCs/>
              </w:rPr>
            </w:pPr>
            <w:r w:rsidRPr="00FF2DC5">
              <w:rPr>
                <w:bCs/>
              </w:rPr>
              <w:t>1</w:t>
            </w:r>
          </w:p>
        </w:tc>
        <w:tc>
          <w:tcPr>
            <w:tcW w:w="1128" w:type="dxa"/>
            <w:tcBorders>
              <w:top w:val="nil"/>
              <w:left w:val="nil"/>
              <w:bottom w:val="single" w:sz="4" w:space="0" w:color="auto"/>
              <w:right w:val="single" w:sz="4" w:space="0" w:color="auto"/>
            </w:tcBorders>
            <w:vAlign w:val="center"/>
          </w:tcPr>
          <w:p w:rsidR="00CD3D2B" w:rsidRPr="00FF2DC5" w:rsidRDefault="00CD3D2B" w:rsidP="00FF2DC5">
            <w:pPr>
              <w:widowControl/>
              <w:autoSpaceDE/>
              <w:autoSpaceDN/>
              <w:adjustRightInd/>
              <w:jc w:val="both"/>
              <w:rPr>
                <w:bCs/>
              </w:rPr>
            </w:pPr>
            <w:r w:rsidRPr="00FF2DC5">
              <w:rPr>
                <w:bCs/>
              </w:rPr>
              <w:t>1765</w:t>
            </w:r>
          </w:p>
        </w:tc>
        <w:tc>
          <w:tcPr>
            <w:tcW w:w="1712" w:type="dxa"/>
            <w:tcBorders>
              <w:top w:val="nil"/>
              <w:left w:val="nil"/>
              <w:bottom w:val="single" w:sz="4" w:space="0" w:color="auto"/>
              <w:right w:val="single" w:sz="4" w:space="0" w:color="auto"/>
            </w:tcBorders>
            <w:vAlign w:val="center"/>
          </w:tcPr>
          <w:p w:rsidR="00CD3D2B" w:rsidRPr="00FF2DC5" w:rsidRDefault="00CD3D2B" w:rsidP="00FF2DC5">
            <w:pPr>
              <w:widowControl/>
              <w:autoSpaceDE/>
              <w:autoSpaceDN/>
              <w:adjustRightInd/>
              <w:jc w:val="both"/>
              <w:rPr>
                <w:bCs/>
              </w:rPr>
            </w:pPr>
            <w:r w:rsidRPr="00FF2DC5">
              <w:rPr>
                <w:bCs/>
              </w:rPr>
              <w:t>183528</w:t>
            </w:r>
          </w:p>
        </w:tc>
        <w:tc>
          <w:tcPr>
            <w:tcW w:w="1215" w:type="dxa"/>
            <w:tcBorders>
              <w:top w:val="nil"/>
              <w:left w:val="nil"/>
              <w:bottom w:val="single" w:sz="4" w:space="0" w:color="auto"/>
              <w:right w:val="single" w:sz="4" w:space="0" w:color="auto"/>
            </w:tcBorders>
            <w:noWrap/>
            <w:vAlign w:val="center"/>
          </w:tcPr>
          <w:p w:rsidR="00CD3D2B" w:rsidRPr="00FF2DC5" w:rsidRDefault="00CD3D2B" w:rsidP="00FF2DC5">
            <w:pPr>
              <w:widowControl/>
              <w:autoSpaceDE/>
              <w:autoSpaceDN/>
              <w:adjustRightInd/>
              <w:jc w:val="both"/>
              <w:rPr>
                <w:bCs/>
              </w:rPr>
            </w:pPr>
            <w:r w:rsidRPr="00FF2DC5">
              <w:rPr>
                <w:bCs/>
              </w:rPr>
              <w:t>100</w:t>
            </w:r>
          </w:p>
        </w:tc>
        <w:tc>
          <w:tcPr>
            <w:tcW w:w="1114" w:type="dxa"/>
            <w:tcBorders>
              <w:top w:val="nil"/>
              <w:left w:val="nil"/>
              <w:bottom w:val="single" w:sz="4" w:space="0" w:color="auto"/>
              <w:right w:val="single" w:sz="4" w:space="0" w:color="auto"/>
            </w:tcBorders>
            <w:noWrap/>
            <w:vAlign w:val="center"/>
          </w:tcPr>
          <w:p w:rsidR="00CD3D2B" w:rsidRPr="00FF2DC5" w:rsidRDefault="00CD3D2B" w:rsidP="00FF2DC5">
            <w:pPr>
              <w:widowControl/>
              <w:autoSpaceDE/>
              <w:autoSpaceDN/>
              <w:adjustRightInd/>
              <w:jc w:val="both"/>
              <w:rPr>
                <w:bCs/>
              </w:rPr>
            </w:pPr>
            <w:r w:rsidRPr="00FF2DC5">
              <w:rPr>
                <w:bCs/>
              </w:rPr>
              <w:t>20</w:t>
            </w:r>
          </w:p>
        </w:tc>
        <w:tc>
          <w:tcPr>
            <w:tcW w:w="883" w:type="dxa"/>
            <w:tcBorders>
              <w:top w:val="nil"/>
              <w:left w:val="nil"/>
              <w:bottom w:val="single" w:sz="4" w:space="0" w:color="auto"/>
              <w:right w:val="single" w:sz="4" w:space="0" w:color="auto"/>
            </w:tcBorders>
            <w:noWrap/>
            <w:vAlign w:val="center"/>
          </w:tcPr>
          <w:p w:rsidR="00CD3D2B" w:rsidRPr="00FF2DC5" w:rsidRDefault="00CD3D2B" w:rsidP="00FF2DC5">
            <w:pPr>
              <w:widowControl/>
              <w:autoSpaceDE/>
              <w:autoSpaceDN/>
              <w:adjustRightInd/>
              <w:jc w:val="both"/>
              <w:rPr>
                <w:bCs/>
              </w:rPr>
            </w:pPr>
            <w:r w:rsidRPr="00FF2DC5">
              <w:rPr>
                <w:bCs/>
              </w:rPr>
              <w:t>5</w:t>
            </w:r>
          </w:p>
        </w:tc>
        <w:tc>
          <w:tcPr>
            <w:tcW w:w="1041" w:type="dxa"/>
            <w:tcBorders>
              <w:top w:val="nil"/>
              <w:left w:val="nil"/>
              <w:bottom w:val="single" w:sz="4" w:space="0" w:color="auto"/>
              <w:right w:val="single" w:sz="4" w:space="0" w:color="auto"/>
            </w:tcBorders>
            <w:noWrap/>
            <w:vAlign w:val="center"/>
          </w:tcPr>
          <w:p w:rsidR="00CD3D2B" w:rsidRPr="00FF2DC5" w:rsidRDefault="00CD3D2B" w:rsidP="00FF2DC5">
            <w:pPr>
              <w:widowControl/>
              <w:autoSpaceDE/>
              <w:autoSpaceDN/>
              <w:adjustRightInd/>
              <w:jc w:val="both"/>
              <w:rPr>
                <w:bCs/>
              </w:rPr>
            </w:pPr>
            <w:r w:rsidRPr="00FF2DC5">
              <w:rPr>
                <w:bCs/>
              </w:rPr>
              <w:t>125</w:t>
            </w:r>
          </w:p>
        </w:tc>
      </w:tr>
      <w:tr w:rsidR="00CD3D2B" w:rsidRPr="00FF2DC5" w:rsidTr="00FF2DC5">
        <w:trPr>
          <w:trHeight w:val="352"/>
          <w:jc w:val="center"/>
        </w:trPr>
        <w:tc>
          <w:tcPr>
            <w:tcW w:w="748" w:type="dxa"/>
            <w:tcBorders>
              <w:top w:val="nil"/>
              <w:left w:val="single" w:sz="4" w:space="0" w:color="auto"/>
              <w:bottom w:val="single" w:sz="4" w:space="0" w:color="auto"/>
              <w:right w:val="single" w:sz="4" w:space="0" w:color="auto"/>
            </w:tcBorders>
            <w:vAlign w:val="center"/>
          </w:tcPr>
          <w:p w:rsidR="00CD3D2B" w:rsidRPr="00FF2DC5" w:rsidRDefault="00CD3D2B" w:rsidP="00FF2DC5">
            <w:pPr>
              <w:widowControl/>
              <w:autoSpaceDE/>
              <w:autoSpaceDN/>
              <w:adjustRightInd/>
              <w:jc w:val="both"/>
              <w:rPr>
                <w:bCs/>
              </w:rPr>
            </w:pPr>
            <w:r w:rsidRPr="00FF2DC5">
              <w:rPr>
                <w:bCs/>
              </w:rPr>
              <w:t>2</w:t>
            </w:r>
          </w:p>
        </w:tc>
        <w:tc>
          <w:tcPr>
            <w:tcW w:w="1128" w:type="dxa"/>
            <w:tcBorders>
              <w:top w:val="nil"/>
              <w:left w:val="nil"/>
              <w:bottom w:val="single" w:sz="4" w:space="0" w:color="auto"/>
              <w:right w:val="single" w:sz="4" w:space="0" w:color="auto"/>
            </w:tcBorders>
            <w:vAlign w:val="center"/>
          </w:tcPr>
          <w:p w:rsidR="00CD3D2B" w:rsidRPr="00FF2DC5" w:rsidRDefault="00CD3D2B" w:rsidP="00FF2DC5">
            <w:pPr>
              <w:widowControl/>
              <w:autoSpaceDE/>
              <w:autoSpaceDN/>
              <w:adjustRightInd/>
              <w:jc w:val="both"/>
              <w:rPr>
                <w:bCs/>
              </w:rPr>
            </w:pPr>
            <w:r w:rsidRPr="00FF2DC5">
              <w:rPr>
                <w:bCs/>
              </w:rPr>
              <w:t>1800</w:t>
            </w:r>
          </w:p>
        </w:tc>
        <w:tc>
          <w:tcPr>
            <w:tcW w:w="1712" w:type="dxa"/>
            <w:tcBorders>
              <w:top w:val="nil"/>
              <w:left w:val="nil"/>
              <w:bottom w:val="single" w:sz="4" w:space="0" w:color="auto"/>
              <w:right w:val="single" w:sz="4" w:space="0" w:color="auto"/>
            </w:tcBorders>
            <w:vAlign w:val="center"/>
          </w:tcPr>
          <w:p w:rsidR="00CD3D2B" w:rsidRPr="00FF2DC5" w:rsidRDefault="00CD3D2B" w:rsidP="00FF2DC5">
            <w:pPr>
              <w:widowControl/>
              <w:autoSpaceDE/>
              <w:autoSpaceDN/>
              <w:adjustRightInd/>
              <w:jc w:val="both"/>
              <w:rPr>
                <w:bCs/>
              </w:rPr>
            </w:pPr>
            <w:r w:rsidRPr="00FF2DC5">
              <w:rPr>
                <w:bCs/>
              </w:rPr>
              <w:t>187199</w:t>
            </w:r>
          </w:p>
        </w:tc>
        <w:tc>
          <w:tcPr>
            <w:tcW w:w="1215" w:type="dxa"/>
            <w:tcBorders>
              <w:top w:val="nil"/>
              <w:left w:val="nil"/>
              <w:bottom w:val="single" w:sz="4" w:space="0" w:color="auto"/>
              <w:right w:val="single" w:sz="4" w:space="0" w:color="auto"/>
            </w:tcBorders>
            <w:noWrap/>
            <w:vAlign w:val="center"/>
          </w:tcPr>
          <w:p w:rsidR="00CD3D2B" w:rsidRPr="00FF2DC5" w:rsidRDefault="00CD3D2B" w:rsidP="00FF2DC5">
            <w:pPr>
              <w:widowControl/>
              <w:autoSpaceDE/>
              <w:autoSpaceDN/>
              <w:adjustRightInd/>
              <w:jc w:val="both"/>
              <w:rPr>
                <w:bCs/>
              </w:rPr>
            </w:pPr>
            <w:r w:rsidRPr="00FF2DC5">
              <w:rPr>
                <w:bCs/>
              </w:rPr>
              <w:t>102</w:t>
            </w:r>
          </w:p>
        </w:tc>
        <w:tc>
          <w:tcPr>
            <w:tcW w:w="1114" w:type="dxa"/>
            <w:tcBorders>
              <w:top w:val="nil"/>
              <w:left w:val="nil"/>
              <w:bottom w:val="single" w:sz="4" w:space="0" w:color="auto"/>
              <w:right w:val="single" w:sz="4" w:space="0" w:color="auto"/>
            </w:tcBorders>
            <w:noWrap/>
            <w:vAlign w:val="center"/>
          </w:tcPr>
          <w:p w:rsidR="00CD3D2B" w:rsidRPr="00FF2DC5" w:rsidRDefault="00CD3D2B" w:rsidP="00FF2DC5">
            <w:pPr>
              <w:widowControl/>
              <w:autoSpaceDE/>
              <w:autoSpaceDN/>
              <w:adjustRightInd/>
              <w:jc w:val="both"/>
              <w:rPr>
                <w:bCs/>
              </w:rPr>
            </w:pPr>
            <w:r w:rsidRPr="00FF2DC5">
              <w:rPr>
                <w:bCs/>
              </w:rPr>
              <w:t>20</w:t>
            </w:r>
          </w:p>
        </w:tc>
        <w:tc>
          <w:tcPr>
            <w:tcW w:w="883" w:type="dxa"/>
            <w:tcBorders>
              <w:top w:val="nil"/>
              <w:left w:val="nil"/>
              <w:bottom w:val="single" w:sz="4" w:space="0" w:color="auto"/>
              <w:right w:val="single" w:sz="4" w:space="0" w:color="auto"/>
            </w:tcBorders>
            <w:noWrap/>
            <w:vAlign w:val="center"/>
          </w:tcPr>
          <w:p w:rsidR="00CD3D2B" w:rsidRPr="00FF2DC5" w:rsidRDefault="00CD3D2B" w:rsidP="00FF2DC5">
            <w:pPr>
              <w:widowControl/>
              <w:autoSpaceDE/>
              <w:autoSpaceDN/>
              <w:adjustRightInd/>
              <w:jc w:val="both"/>
              <w:rPr>
                <w:bCs/>
              </w:rPr>
            </w:pPr>
            <w:r w:rsidRPr="00FF2DC5">
              <w:rPr>
                <w:bCs/>
              </w:rPr>
              <w:t>5</w:t>
            </w:r>
          </w:p>
        </w:tc>
        <w:tc>
          <w:tcPr>
            <w:tcW w:w="1041" w:type="dxa"/>
            <w:tcBorders>
              <w:top w:val="nil"/>
              <w:left w:val="nil"/>
              <w:bottom w:val="single" w:sz="4" w:space="0" w:color="auto"/>
              <w:right w:val="single" w:sz="4" w:space="0" w:color="auto"/>
            </w:tcBorders>
            <w:noWrap/>
            <w:vAlign w:val="center"/>
          </w:tcPr>
          <w:p w:rsidR="00CD3D2B" w:rsidRPr="00FF2DC5" w:rsidRDefault="00CD3D2B" w:rsidP="00FF2DC5">
            <w:pPr>
              <w:widowControl/>
              <w:autoSpaceDE/>
              <w:autoSpaceDN/>
              <w:adjustRightInd/>
              <w:jc w:val="both"/>
              <w:rPr>
                <w:bCs/>
              </w:rPr>
            </w:pPr>
            <w:r w:rsidRPr="00FF2DC5">
              <w:rPr>
                <w:bCs/>
              </w:rPr>
              <w:t>128</w:t>
            </w:r>
          </w:p>
        </w:tc>
      </w:tr>
      <w:tr w:rsidR="00CD3D2B" w:rsidRPr="00FF2DC5" w:rsidTr="00FF2DC5">
        <w:trPr>
          <w:trHeight w:val="352"/>
          <w:jc w:val="center"/>
        </w:trPr>
        <w:tc>
          <w:tcPr>
            <w:tcW w:w="748" w:type="dxa"/>
            <w:tcBorders>
              <w:top w:val="nil"/>
              <w:left w:val="single" w:sz="4" w:space="0" w:color="auto"/>
              <w:bottom w:val="single" w:sz="4" w:space="0" w:color="auto"/>
              <w:right w:val="single" w:sz="4" w:space="0" w:color="auto"/>
            </w:tcBorders>
            <w:vAlign w:val="center"/>
          </w:tcPr>
          <w:p w:rsidR="00CD3D2B" w:rsidRPr="00FF2DC5" w:rsidRDefault="00CD3D2B" w:rsidP="00FF2DC5">
            <w:pPr>
              <w:widowControl/>
              <w:autoSpaceDE/>
              <w:autoSpaceDN/>
              <w:adjustRightInd/>
              <w:jc w:val="both"/>
              <w:rPr>
                <w:bCs/>
              </w:rPr>
            </w:pPr>
            <w:r w:rsidRPr="00FF2DC5">
              <w:rPr>
                <w:bCs/>
              </w:rPr>
              <w:t>3</w:t>
            </w:r>
          </w:p>
        </w:tc>
        <w:tc>
          <w:tcPr>
            <w:tcW w:w="1128" w:type="dxa"/>
            <w:tcBorders>
              <w:top w:val="nil"/>
              <w:left w:val="nil"/>
              <w:bottom w:val="single" w:sz="4" w:space="0" w:color="auto"/>
              <w:right w:val="single" w:sz="4" w:space="0" w:color="auto"/>
            </w:tcBorders>
            <w:vAlign w:val="center"/>
          </w:tcPr>
          <w:p w:rsidR="00CD3D2B" w:rsidRPr="00FF2DC5" w:rsidRDefault="00CD3D2B" w:rsidP="00FF2DC5">
            <w:pPr>
              <w:widowControl/>
              <w:autoSpaceDE/>
              <w:autoSpaceDN/>
              <w:adjustRightInd/>
              <w:jc w:val="both"/>
              <w:rPr>
                <w:bCs/>
              </w:rPr>
            </w:pPr>
            <w:r w:rsidRPr="00FF2DC5">
              <w:rPr>
                <w:bCs/>
              </w:rPr>
              <w:t>1890</w:t>
            </w:r>
          </w:p>
        </w:tc>
        <w:tc>
          <w:tcPr>
            <w:tcW w:w="1712" w:type="dxa"/>
            <w:tcBorders>
              <w:top w:val="nil"/>
              <w:left w:val="nil"/>
              <w:bottom w:val="single" w:sz="4" w:space="0" w:color="auto"/>
              <w:right w:val="single" w:sz="4" w:space="0" w:color="auto"/>
            </w:tcBorders>
            <w:vAlign w:val="center"/>
          </w:tcPr>
          <w:p w:rsidR="00CD3D2B" w:rsidRPr="00FF2DC5" w:rsidRDefault="00CD3D2B" w:rsidP="00FF2DC5">
            <w:pPr>
              <w:widowControl/>
              <w:autoSpaceDE/>
              <w:autoSpaceDN/>
              <w:adjustRightInd/>
              <w:jc w:val="both"/>
              <w:rPr>
                <w:bCs/>
              </w:rPr>
            </w:pPr>
            <w:r w:rsidRPr="00FF2DC5">
              <w:rPr>
                <w:bCs/>
              </w:rPr>
              <w:t>196558</w:t>
            </w:r>
          </w:p>
        </w:tc>
        <w:tc>
          <w:tcPr>
            <w:tcW w:w="1215" w:type="dxa"/>
            <w:tcBorders>
              <w:top w:val="nil"/>
              <w:left w:val="nil"/>
              <w:bottom w:val="single" w:sz="4" w:space="0" w:color="auto"/>
              <w:right w:val="single" w:sz="4" w:space="0" w:color="auto"/>
            </w:tcBorders>
            <w:noWrap/>
            <w:vAlign w:val="center"/>
          </w:tcPr>
          <w:p w:rsidR="00CD3D2B" w:rsidRPr="00FF2DC5" w:rsidRDefault="00CD3D2B" w:rsidP="00FF2DC5">
            <w:pPr>
              <w:widowControl/>
              <w:autoSpaceDE/>
              <w:autoSpaceDN/>
              <w:adjustRightInd/>
              <w:jc w:val="both"/>
              <w:rPr>
                <w:bCs/>
              </w:rPr>
            </w:pPr>
            <w:r w:rsidRPr="00FF2DC5">
              <w:rPr>
                <w:bCs/>
              </w:rPr>
              <w:t>107</w:t>
            </w:r>
          </w:p>
        </w:tc>
        <w:tc>
          <w:tcPr>
            <w:tcW w:w="1114" w:type="dxa"/>
            <w:tcBorders>
              <w:top w:val="nil"/>
              <w:left w:val="nil"/>
              <w:bottom w:val="single" w:sz="4" w:space="0" w:color="auto"/>
              <w:right w:val="single" w:sz="4" w:space="0" w:color="auto"/>
            </w:tcBorders>
            <w:noWrap/>
            <w:vAlign w:val="center"/>
          </w:tcPr>
          <w:p w:rsidR="00CD3D2B" w:rsidRPr="00FF2DC5" w:rsidRDefault="00CD3D2B" w:rsidP="00FF2DC5">
            <w:pPr>
              <w:widowControl/>
              <w:autoSpaceDE/>
              <w:autoSpaceDN/>
              <w:adjustRightInd/>
              <w:jc w:val="both"/>
              <w:rPr>
                <w:bCs/>
              </w:rPr>
            </w:pPr>
            <w:r w:rsidRPr="00FF2DC5">
              <w:rPr>
                <w:bCs/>
              </w:rPr>
              <w:t>21</w:t>
            </w:r>
          </w:p>
        </w:tc>
        <w:tc>
          <w:tcPr>
            <w:tcW w:w="883" w:type="dxa"/>
            <w:tcBorders>
              <w:top w:val="nil"/>
              <w:left w:val="nil"/>
              <w:bottom w:val="single" w:sz="4" w:space="0" w:color="auto"/>
              <w:right w:val="single" w:sz="4" w:space="0" w:color="auto"/>
            </w:tcBorders>
            <w:noWrap/>
            <w:vAlign w:val="center"/>
          </w:tcPr>
          <w:p w:rsidR="00CD3D2B" w:rsidRPr="00FF2DC5" w:rsidRDefault="00CD3D2B" w:rsidP="00FF2DC5">
            <w:pPr>
              <w:widowControl/>
              <w:autoSpaceDE/>
              <w:autoSpaceDN/>
              <w:adjustRightInd/>
              <w:jc w:val="both"/>
              <w:rPr>
                <w:bCs/>
              </w:rPr>
            </w:pPr>
            <w:r w:rsidRPr="00FF2DC5">
              <w:rPr>
                <w:bCs/>
              </w:rPr>
              <w:t>5</w:t>
            </w:r>
          </w:p>
        </w:tc>
        <w:tc>
          <w:tcPr>
            <w:tcW w:w="1041" w:type="dxa"/>
            <w:tcBorders>
              <w:top w:val="nil"/>
              <w:left w:val="nil"/>
              <w:bottom w:val="single" w:sz="4" w:space="0" w:color="auto"/>
              <w:right w:val="single" w:sz="4" w:space="0" w:color="auto"/>
            </w:tcBorders>
            <w:noWrap/>
            <w:vAlign w:val="center"/>
          </w:tcPr>
          <w:p w:rsidR="00CD3D2B" w:rsidRPr="00FF2DC5" w:rsidRDefault="00CD3D2B" w:rsidP="00FF2DC5">
            <w:pPr>
              <w:widowControl/>
              <w:autoSpaceDE/>
              <w:autoSpaceDN/>
              <w:adjustRightInd/>
              <w:jc w:val="both"/>
              <w:rPr>
                <w:bCs/>
              </w:rPr>
            </w:pPr>
            <w:r w:rsidRPr="00FF2DC5">
              <w:rPr>
                <w:bCs/>
              </w:rPr>
              <w:t>134</w:t>
            </w:r>
          </w:p>
        </w:tc>
      </w:tr>
      <w:tr w:rsidR="00CD3D2B" w:rsidRPr="00FF2DC5" w:rsidTr="00FF2DC5">
        <w:trPr>
          <w:trHeight w:val="327"/>
          <w:jc w:val="center"/>
        </w:trPr>
        <w:tc>
          <w:tcPr>
            <w:tcW w:w="748" w:type="dxa"/>
            <w:tcBorders>
              <w:top w:val="nil"/>
              <w:left w:val="single" w:sz="4" w:space="0" w:color="auto"/>
              <w:bottom w:val="single" w:sz="4" w:space="0" w:color="auto"/>
              <w:right w:val="single" w:sz="4" w:space="0" w:color="auto"/>
            </w:tcBorders>
            <w:vAlign w:val="center"/>
          </w:tcPr>
          <w:p w:rsidR="00CD3D2B" w:rsidRPr="00FF2DC5" w:rsidRDefault="00CD3D2B" w:rsidP="00FF2DC5">
            <w:pPr>
              <w:widowControl/>
              <w:autoSpaceDE/>
              <w:autoSpaceDN/>
              <w:adjustRightInd/>
              <w:jc w:val="both"/>
              <w:rPr>
                <w:bCs/>
              </w:rPr>
            </w:pPr>
            <w:r w:rsidRPr="00FF2DC5">
              <w:rPr>
                <w:bCs/>
              </w:rPr>
              <w:t>4</w:t>
            </w:r>
          </w:p>
        </w:tc>
        <w:tc>
          <w:tcPr>
            <w:tcW w:w="1128" w:type="dxa"/>
            <w:tcBorders>
              <w:top w:val="nil"/>
              <w:left w:val="nil"/>
              <w:bottom w:val="single" w:sz="4" w:space="0" w:color="auto"/>
              <w:right w:val="single" w:sz="4" w:space="0" w:color="auto"/>
            </w:tcBorders>
            <w:vAlign w:val="center"/>
          </w:tcPr>
          <w:p w:rsidR="00CD3D2B" w:rsidRPr="00FF2DC5" w:rsidRDefault="00CD3D2B" w:rsidP="00FF2DC5">
            <w:pPr>
              <w:widowControl/>
              <w:autoSpaceDE/>
              <w:autoSpaceDN/>
              <w:adjustRightInd/>
              <w:jc w:val="both"/>
              <w:rPr>
                <w:bCs/>
              </w:rPr>
            </w:pPr>
            <w:r w:rsidRPr="00FF2DC5">
              <w:rPr>
                <w:bCs/>
              </w:rPr>
              <w:t>1984</w:t>
            </w:r>
          </w:p>
        </w:tc>
        <w:tc>
          <w:tcPr>
            <w:tcW w:w="1712" w:type="dxa"/>
            <w:tcBorders>
              <w:top w:val="nil"/>
              <w:left w:val="nil"/>
              <w:bottom w:val="single" w:sz="4" w:space="0" w:color="auto"/>
              <w:right w:val="single" w:sz="4" w:space="0" w:color="auto"/>
            </w:tcBorders>
            <w:vAlign w:val="center"/>
          </w:tcPr>
          <w:p w:rsidR="00CD3D2B" w:rsidRPr="00FF2DC5" w:rsidRDefault="00CD3D2B" w:rsidP="00FF2DC5">
            <w:pPr>
              <w:widowControl/>
              <w:autoSpaceDE/>
              <w:autoSpaceDN/>
              <w:adjustRightInd/>
              <w:jc w:val="both"/>
              <w:rPr>
                <w:bCs/>
              </w:rPr>
            </w:pPr>
            <w:r w:rsidRPr="00FF2DC5">
              <w:rPr>
                <w:bCs/>
              </w:rPr>
              <w:t>206386</w:t>
            </w:r>
          </w:p>
        </w:tc>
        <w:tc>
          <w:tcPr>
            <w:tcW w:w="1215" w:type="dxa"/>
            <w:tcBorders>
              <w:top w:val="nil"/>
              <w:left w:val="nil"/>
              <w:bottom w:val="single" w:sz="4" w:space="0" w:color="auto"/>
              <w:right w:val="single" w:sz="4" w:space="0" w:color="auto"/>
            </w:tcBorders>
            <w:noWrap/>
            <w:vAlign w:val="center"/>
          </w:tcPr>
          <w:p w:rsidR="00CD3D2B" w:rsidRPr="00FF2DC5" w:rsidRDefault="00CD3D2B" w:rsidP="00FF2DC5">
            <w:pPr>
              <w:widowControl/>
              <w:autoSpaceDE/>
              <w:autoSpaceDN/>
              <w:adjustRightInd/>
              <w:jc w:val="both"/>
              <w:rPr>
                <w:bCs/>
              </w:rPr>
            </w:pPr>
            <w:r w:rsidRPr="00FF2DC5">
              <w:rPr>
                <w:bCs/>
              </w:rPr>
              <w:t>113</w:t>
            </w:r>
          </w:p>
        </w:tc>
        <w:tc>
          <w:tcPr>
            <w:tcW w:w="1114" w:type="dxa"/>
            <w:tcBorders>
              <w:top w:val="nil"/>
              <w:left w:val="nil"/>
              <w:bottom w:val="single" w:sz="4" w:space="0" w:color="auto"/>
              <w:right w:val="single" w:sz="4" w:space="0" w:color="auto"/>
            </w:tcBorders>
            <w:noWrap/>
            <w:vAlign w:val="center"/>
          </w:tcPr>
          <w:p w:rsidR="00CD3D2B" w:rsidRPr="00FF2DC5" w:rsidRDefault="00CD3D2B" w:rsidP="00FF2DC5">
            <w:pPr>
              <w:widowControl/>
              <w:autoSpaceDE/>
              <w:autoSpaceDN/>
              <w:adjustRightInd/>
              <w:jc w:val="both"/>
              <w:rPr>
                <w:bCs/>
              </w:rPr>
            </w:pPr>
            <w:r w:rsidRPr="00FF2DC5">
              <w:rPr>
                <w:bCs/>
              </w:rPr>
              <w:t>23</w:t>
            </w:r>
          </w:p>
        </w:tc>
        <w:tc>
          <w:tcPr>
            <w:tcW w:w="883" w:type="dxa"/>
            <w:tcBorders>
              <w:top w:val="nil"/>
              <w:left w:val="nil"/>
              <w:bottom w:val="single" w:sz="4" w:space="0" w:color="auto"/>
              <w:right w:val="single" w:sz="4" w:space="0" w:color="auto"/>
            </w:tcBorders>
            <w:noWrap/>
            <w:vAlign w:val="center"/>
          </w:tcPr>
          <w:p w:rsidR="00CD3D2B" w:rsidRPr="00FF2DC5" w:rsidRDefault="00CD3D2B" w:rsidP="00FF2DC5">
            <w:pPr>
              <w:widowControl/>
              <w:autoSpaceDE/>
              <w:autoSpaceDN/>
              <w:adjustRightInd/>
              <w:jc w:val="both"/>
              <w:rPr>
                <w:bCs/>
              </w:rPr>
            </w:pPr>
            <w:r w:rsidRPr="00FF2DC5">
              <w:rPr>
                <w:bCs/>
              </w:rPr>
              <w:t>6</w:t>
            </w:r>
          </w:p>
        </w:tc>
        <w:tc>
          <w:tcPr>
            <w:tcW w:w="1041" w:type="dxa"/>
            <w:tcBorders>
              <w:top w:val="nil"/>
              <w:left w:val="nil"/>
              <w:bottom w:val="single" w:sz="4" w:space="0" w:color="auto"/>
              <w:right w:val="single" w:sz="4" w:space="0" w:color="auto"/>
            </w:tcBorders>
            <w:noWrap/>
            <w:vAlign w:val="center"/>
          </w:tcPr>
          <w:p w:rsidR="00CD3D2B" w:rsidRPr="00FF2DC5" w:rsidRDefault="00CD3D2B" w:rsidP="00FF2DC5">
            <w:pPr>
              <w:widowControl/>
              <w:autoSpaceDE/>
              <w:autoSpaceDN/>
              <w:adjustRightInd/>
              <w:jc w:val="both"/>
              <w:rPr>
                <w:bCs/>
              </w:rPr>
            </w:pPr>
            <w:r w:rsidRPr="00FF2DC5">
              <w:rPr>
                <w:bCs/>
              </w:rPr>
              <w:t>141</w:t>
            </w:r>
          </w:p>
        </w:tc>
      </w:tr>
      <w:tr w:rsidR="00CD3D2B" w:rsidRPr="00FF2DC5" w:rsidTr="00FF2DC5">
        <w:trPr>
          <w:trHeight w:val="221"/>
          <w:jc w:val="center"/>
        </w:trPr>
        <w:tc>
          <w:tcPr>
            <w:tcW w:w="748" w:type="dxa"/>
            <w:tcBorders>
              <w:top w:val="nil"/>
              <w:left w:val="single" w:sz="4" w:space="0" w:color="auto"/>
              <w:bottom w:val="single" w:sz="4" w:space="0" w:color="auto"/>
              <w:right w:val="single" w:sz="4" w:space="0" w:color="auto"/>
            </w:tcBorders>
            <w:vAlign w:val="center"/>
          </w:tcPr>
          <w:p w:rsidR="00CD3D2B" w:rsidRPr="00FF2DC5" w:rsidRDefault="00CD3D2B" w:rsidP="00FF2DC5">
            <w:pPr>
              <w:widowControl/>
              <w:autoSpaceDE/>
              <w:autoSpaceDN/>
              <w:adjustRightInd/>
              <w:jc w:val="both"/>
              <w:rPr>
                <w:bCs/>
              </w:rPr>
            </w:pPr>
            <w:r w:rsidRPr="00FF2DC5">
              <w:rPr>
                <w:bCs/>
              </w:rPr>
              <w:t>5</w:t>
            </w:r>
          </w:p>
        </w:tc>
        <w:tc>
          <w:tcPr>
            <w:tcW w:w="1128" w:type="dxa"/>
            <w:tcBorders>
              <w:top w:val="nil"/>
              <w:left w:val="nil"/>
              <w:bottom w:val="single" w:sz="4" w:space="0" w:color="auto"/>
              <w:right w:val="single" w:sz="4" w:space="0" w:color="auto"/>
            </w:tcBorders>
            <w:vAlign w:val="center"/>
          </w:tcPr>
          <w:p w:rsidR="00CD3D2B" w:rsidRPr="00FF2DC5" w:rsidRDefault="00CD3D2B" w:rsidP="00FF2DC5">
            <w:pPr>
              <w:widowControl/>
              <w:autoSpaceDE/>
              <w:autoSpaceDN/>
              <w:adjustRightInd/>
              <w:jc w:val="both"/>
              <w:rPr>
                <w:bCs/>
              </w:rPr>
            </w:pPr>
            <w:r w:rsidRPr="00FF2DC5">
              <w:rPr>
                <w:bCs/>
              </w:rPr>
              <w:t>2084</w:t>
            </w:r>
          </w:p>
        </w:tc>
        <w:tc>
          <w:tcPr>
            <w:tcW w:w="1712" w:type="dxa"/>
            <w:tcBorders>
              <w:top w:val="nil"/>
              <w:left w:val="nil"/>
              <w:bottom w:val="single" w:sz="4" w:space="0" w:color="auto"/>
              <w:right w:val="single" w:sz="4" w:space="0" w:color="auto"/>
            </w:tcBorders>
            <w:vAlign w:val="center"/>
          </w:tcPr>
          <w:p w:rsidR="00CD3D2B" w:rsidRPr="00FF2DC5" w:rsidRDefault="00CD3D2B" w:rsidP="00FF2DC5">
            <w:pPr>
              <w:widowControl/>
              <w:autoSpaceDE/>
              <w:autoSpaceDN/>
              <w:adjustRightInd/>
              <w:jc w:val="both"/>
              <w:rPr>
                <w:bCs/>
              </w:rPr>
            </w:pPr>
            <w:r w:rsidRPr="00FF2DC5">
              <w:rPr>
                <w:bCs/>
              </w:rPr>
              <w:t>216706</w:t>
            </w:r>
          </w:p>
        </w:tc>
        <w:tc>
          <w:tcPr>
            <w:tcW w:w="1215" w:type="dxa"/>
            <w:tcBorders>
              <w:top w:val="nil"/>
              <w:left w:val="nil"/>
              <w:bottom w:val="single" w:sz="4" w:space="0" w:color="auto"/>
              <w:right w:val="single" w:sz="4" w:space="0" w:color="auto"/>
            </w:tcBorders>
            <w:noWrap/>
            <w:vAlign w:val="center"/>
          </w:tcPr>
          <w:p w:rsidR="00CD3D2B" w:rsidRPr="00FF2DC5" w:rsidRDefault="00CD3D2B" w:rsidP="00FF2DC5">
            <w:pPr>
              <w:widowControl/>
              <w:autoSpaceDE/>
              <w:autoSpaceDN/>
              <w:adjustRightInd/>
              <w:jc w:val="both"/>
              <w:rPr>
                <w:bCs/>
              </w:rPr>
            </w:pPr>
            <w:r w:rsidRPr="00FF2DC5">
              <w:rPr>
                <w:bCs/>
              </w:rPr>
              <w:t>118</w:t>
            </w:r>
          </w:p>
        </w:tc>
        <w:tc>
          <w:tcPr>
            <w:tcW w:w="1114" w:type="dxa"/>
            <w:tcBorders>
              <w:top w:val="nil"/>
              <w:left w:val="nil"/>
              <w:bottom w:val="single" w:sz="4" w:space="0" w:color="auto"/>
              <w:right w:val="single" w:sz="4" w:space="0" w:color="auto"/>
            </w:tcBorders>
            <w:noWrap/>
            <w:vAlign w:val="center"/>
          </w:tcPr>
          <w:p w:rsidR="00CD3D2B" w:rsidRPr="00FF2DC5" w:rsidRDefault="00CD3D2B" w:rsidP="00FF2DC5">
            <w:pPr>
              <w:widowControl/>
              <w:autoSpaceDE/>
              <w:autoSpaceDN/>
              <w:adjustRightInd/>
              <w:jc w:val="both"/>
              <w:rPr>
                <w:bCs/>
              </w:rPr>
            </w:pPr>
            <w:r w:rsidRPr="00FF2DC5">
              <w:rPr>
                <w:bCs/>
              </w:rPr>
              <w:t>24</w:t>
            </w:r>
          </w:p>
        </w:tc>
        <w:tc>
          <w:tcPr>
            <w:tcW w:w="883" w:type="dxa"/>
            <w:tcBorders>
              <w:top w:val="nil"/>
              <w:left w:val="nil"/>
              <w:bottom w:val="single" w:sz="4" w:space="0" w:color="auto"/>
              <w:right w:val="single" w:sz="4" w:space="0" w:color="auto"/>
            </w:tcBorders>
            <w:noWrap/>
            <w:vAlign w:val="center"/>
          </w:tcPr>
          <w:p w:rsidR="00CD3D2B" w:rsidRPr="00FF2DC5" w:rsidRDefault="00CD3D2B" w:rsidP="00FF2DC5">
            <w:pPr>
              <w:widowControl/>
              <w:autoSpaceDE/>
              <w:autoSpaceDN/>
              <w:adjustRightInd/>
              <w:jc w:val="both"/>
              <w:rPr>
                <w:bCs/>
              </w:rPr>
            </w:pPr>
            <w:r w:rsidRPr="00FF2DC5">
              <w:rPr>
                <w:bCs/>
              </w:rPr>
              <w:t>6</w:t>
            </w:r>
          </w:p>
        </w:tc>
        <w:tc>
          <w:tcPr>
            <w:tcW w:w="1041" w:type="dxa"/>
            <w:tcBorders>
              <w:top w:val="nil"/>
              <w:left w:val="nil"/>
              <w:bottom w:val="single" w:sz="4" w:space="0" w:color="auto"/>
              <w:right w:val="single" w:sz="4" w:space="0" w:color="auto"/>
            </w:tcBorders>
            <w:noWrap/>
            <w:vAlign w:val="center"/>
          </w:tcPr>
          <w:p w:rsidR="00CD3D2B" w:rsidRPr="00FF2DC5" w:rsidRDefault="00CD3D2B" w:rsidP="00FF2DC5">
            <w:pPr>
              <w:widowControl/>
              <w:autoSpaceDE/>
              <w:autoSpaceDN/>
              <w:adjustRightInd/>
              <w:jc w:val="both"/>
              <w:rPr>
                <w:bCs/>
              </w:rPr>
            </w:pPr>
            <w:r w:rsidRPr="00FF2DC5">
              <w:rPr>
                <w:bCs/>
              </w:rPr>
              <w:t>148</w:t>
            </w:r>
          </w:p>
        </w:tc>
      </w:tr>
    </w:tbl>
    <w:p w:rsidR="00CD3D2B" w:rsidRPr="00787A5A" w:rsidRDefault="00CD3D2B" w:rsidP="00DC699B">
      <w:pPr>
        <w:shd w:val="clear" w:color="auto" w:fill="FFFFFF"/>
        <w:spacing w:line="360" w:lineRule="auto"/>
        <w:ind w:firstLine="709"/>
        <w:jc w:val="both"/>
        <w:rPr>
          <w:bCs/>
          <w:sz w:val="28"/>
          <w:szCs w:val="28"/>
        </w:rPr>
      </w:pPr>
    </w:p>
    <w:p w:rsidR="00E72110" w:rsidRPr="00787A5A" w:rsidRDefault="00E72110" w:rsidP="00DC699B">
      <w:pPr>
        <w:shd w:val="clear" w:color="auto" w:fill="FFFFFF"/>
        <w:spacing w:line="360" w:lineRule="auto"/>
        <w:ind w:firstLine="709"/>
        <w:jc w:val="both"/>
        <w:rPr>
          <w:bCs/>
          <w:sz w:val="28"/>
          <w:szCs w:val="28"/>
        </w:rPr>
      </w:pPr>
      <w:r w:rsidRPr="00787A5A">
        <w:rPr>
          <w:bCs/>
          <w:sz w:val="28"/>
          <w:szCs w:val="28"/>
        </w:rPr>
        <w:t>Объем выпу</w:t>
      </w:r>
      <w:r w:rsidR="00CD3D2B" w:rsidRPr="00787A5A">
        <w:rPr>
          <w:bCs/>
          <w:sz w:val="28"/>
          <w:szCs w:val="28"/>
        </w:rPr>
        <w:t>ска по трудоемкости (1 год): 104*1765=183560</w:t>
      </w:r>
      <w:r w:rsidRPr="00787A5A">
        <w:rPr>
          <w:bCs/>
          <w:sz w:val="28"/>
          <w:szCs w:val="28"/>
        </w:rPr>
        <w:t xml:space="preserve"> час;</w:t>
      </w:r>
    </w:p>
    <w:p w:rsidR="00E72110" w:rsidRPr="00787A5A" w:rsidRDefault="00E72110" w:rsidP="00DC699B">
      <w:pPr>
        <w:shd w:val="clear" w:color="auto" w:fill="FFFFFF"/>
        <w:spacing w:line="360" w:lineRule="auto"/>
        <w:ind w:firstLine="709"/>
        <w:jc w:val="both"/>
        <w:rPr>
          <w:bCs/>
          <w:sz w:val="28"/>
          <w:szCs w:val="28"/>
        </w:rPr>
      </w:pPr>
      <w:r w:rsidRPr="00787A5A">
        <w:rPr>
          <w:bCs/>
          <w:sz w:val="28"/>
          <w:szCs w:val="28"/>
        </w:rPr>
        <w:t xml:space="preserve">Численность </w:t>
      </w:r>
      <w:r w:rsidR="00CD3D2B" w:rsidRPr="00787A5A">
        <w:rPr>
          <w:bCs/>
          <w:sz w:val="28"/>
          <w:szCs w:val="28"/>
        </w:rPr>
        <w:t>основных рабочих (1 год): 183560</w:t>
      </w:r>
      <w:r w:rsidR="00554F72" w:rsidRPr="00787A5A">
        <w:rPr>
          <w:bCs/>
          <w:sz w:val="28"/>
          <w:szCs w:val="28"/>
        </w:rPr>
        <w:t>/1830 = 100,31</w:t>
      </w:r>
      <w:r w:rsidRPr="00787A5A">
        <w:rPr>
          <w:bCs/>
          <w:sz w:val="28"/>
          <w:szCs w:val="28"/>
        </w:rPr>
        <w:t xml:space="preserve"> чел;</w:t>
      </w:r>
    </w:p>
    <w:p w:rsidR="00E72110" w:rsidRPr="00787A5A" w:rsidRDefault="00E72110" w:rsidP="00DC699B">
      <w:pPr>
        <w:shd w:val="clear" w:color="auto" w:fill="FFFFFF"/>
        <w:spacing w:line="360" w:lineRule="auto"/>
        <w:ind w:firstLine="709"/>
        <w:jc w:val="both"/>
        <w:rPr>
          <w:bCs/>
          <w:sz w:val="28"/>
          <w:szCs w:val="28"/>
        </w:rPr>
      </w:pPr>
      <w:r w:rsidRPr="00787A5A">
        <w:rPr>
          <w:bCs/>
          <w:sz w:val="28"/>
          <w:szCs w:val="28"/>
        </w:rPr>
        <w:t>Численность вспо</w:t>
      </w:r>
      <w:r w:rsidR="00554F72" w:rsidRPr="00787A5A">
        <w:rPr>
          <w:bCs/>
          <w:sz w:val="28"/>
          <w:szCs w:val="28"/>
        </w:rPr>
        <w:t>могательных рабочих (1 год): 100,31*0,2 = 20,062</w:t>
      </w:r>
      <w:r w:rsidRPr="00787A5A">
        <w:rPr>
          <w:bCs/>
          <w:sz w:val="28"/>
          <w:szCs w:val="28"/>
        </w:rPr>
        <w:t xml:space="preserve"> чел;</w:t>
      </w:r>
    </w:p>
    <w:p w:rsidR="00E72110" w:rsidRPr="00787A5A" w:rsidRDefault="00554F72" w:rsidP="00DC699B">
      <w:pPr>
        <w:shd w:val="clear" w:color="auto" w:fill="FFFFFF"/>
        <w:spacing w:line="360" w:lineRule="auto"/>
        <w:ind w:firstLine="709"/>
        <w:jc w:val="both"/>
        <w:rPr>
          <w:bCs/>
          <w:sz w:val="28"/>
          <w:szCs w:val="28"/>
        </w:rPr>
      </w:pPr>
      <w:r w:rsidRPr="00787A5A">
        <w:rPr>
          <w:bCs/>
          <w:sz w:val="28"/>
          <w:szCs w:val="28"/>
        </w:rPr>
        <w:t>Численность РСС (1 год): 100,31*0,05= 5,02</w:t>
      </w:r>
      <w:r w:rsidR="00E72110" w:rsidRPr="00787A5A">
        <w:rPr>
          <w:bCs/>
          <w:sz w:val="28"/>
          <w:szCs w:val="28"/>
        </w:rPr>
        <w:t xml:space="preserve"> чел;</w:t>
      </w:r>
    </w:p>
    <w:p w:rsidR="00266D37" w:rsidRPr="00787A5A" w:rsidRDefault="00266D37" w:rsidP="00DC699B">
      <w:pPr>
        <w:shd w:val="clear" w:color="auto" w:fill="FFFFFF"/>
        <w:spacing w:line="360" w:lineRule="auto"/>
        <w:ind w:firstLine="709"/>
        <w:jc w:val="both"/>
        <w:rPr>
          <w:sz w:val="28"/>
          <w:szCs w:val="28"/>
        </w:rPr>
      </w:pPr>
      <w:r w:rsidRPr="00787A5A">
        <w:rPr>
          <w:bCs/>
          <w:sz w:val="28"/>
          <w:szCs w:val="28"/>
        </w:rPr>
        <w:t xml:space="preserve">Расчет фонда оплаты труда ППП с отчислениями на социальные нужды проводится с использованием таблицы </w:t>
      </w:r>
      <w:r w:rsidR="00C452BF" w:rsidRPr="00787A5A">
        <w:rPr>
          <w:bCs/>
          <w:sz w:val="28"/>
          <w:szCs w:val="28"/>
        </w:rPr>
        <w:t>7</w:t>
      </w:r>
      <w:r w:rsidRPr="00787A5A">
        <w:rPr>
          <w:bCs/>
          <w:sz w:val="28"/>
          <w:szCs w:val="28"/>
        </w:rPr>
        <w:t>.</w:t>
      </w:r>
    </w:p>
    <w:p w:rsidR="00266D37" w:rsidRPr="00787A5A" w:rsidRDefault="00266D37" w:rsidP="00DC699B">
      <w:pPr>
        <w:shd w:val="clear" w:color="auto" w:fill="FFFFFF"/>
        <w:spacing w:line="360" w:lineRule="auto"/>
        <w:ind w:firstLine="709"/>
        <w:jc w:val="both"/>
        <w:rPr>
          <w:sz w:val="28"/>
          <w:szCs w:val="28"/>
        </w:rPr>
      </w:pPr>
      <w:r w:rsidRPr="00787A5A">
        <w:rPr>
          <w:bCs/>
          <w:sz w:val="28"/>
          <w:szCs w:val="28"/>
        </w:rPr>
        <w:t>Основные рабочие-сдельщики, и их основная зарплата определяется на основе трудоемкости производственной программы и часовой тарифной ставки основного рабочего. Дополнительная зарплата считается в процентах от основной.</w:t>
      </w:r>
    </w:p>
    <w:p w:rsidR="00266D37" w:rsidRPr="00787A5A" w:rsidRDefault="00266D37" w:rsidP="00DC699B">
      <w:pPr>
        <w:shd w:val="clear" w:color="auto" w:fill="FFFFFF"/>
        <w:tabs>
          <w:tab w:val="left" w:pos="4339"/>
        </w:tabs>
        <w:spacing w:line="360" w:lineRule="auto"/>
        <w:ind w:firstLine="709"/>
        <w:jc w:val="both"/>
        <w:rPr>
          <w:sz w:val="28"/>
          <w:szCs w:val="28"/>
        </w:rPr>
      </w:pPr>
      <w:r w:rsidRPr="00787A5A">
        <w:rPr>
          <w:bCs/>
          <w:sz w:val="28"/>
          <w:szCs w:val="28"/>
        </w:rPr>
        <w:t>Зо = СчохТх</w:t>
      </w:r>
      <w:r w:rsidR="00C452BF" w:rsidRPr="00787A5A">
        <w:rPr>
          <w:bCs/>
          <w:sz w:val="28"/>
          <w:szCs w:val="28"/>
          <w:lang w:val="en-US"/>
        </w:rPr>
        <w:t>N</w:t>
      </w:r>
      <w:r w:rsidRPr="00787A5A">
        <w:rPr>
          <w:bCs/>
          <w:sz w:val="28"/>
          <w:szCs w:val="28"/>
        </w:rPr>
        <w:t>,</w:t>
      </w:r>
      <w:r w:rsidR="00C452BF" w:rsidRPr="00787A5A">
        <w:rPr>
          <w:bCs/>
          <w:sz w:val="28"/>
          <w:szCs w:val="28"/>
        </w:rPr>
        <w:tab/>
      </w:r>
      <w:r w:rsidR="00C452BF" w:rsidRPr="00787A5A">
        <w:rPr>
          <w:bCs/>
          <w:sz w:val="28"/>
          <w:szCs w:val="28"/>
        </w:rPr>
        <w:tab/>
      </w:r>
      <w:r w:rsidR="00C452BF" w:rsidRPr="00787A5A">
        <w:rPr>
          <w:bCs/>
          <w:sz w:val="28"/>
          <w:szCs w:val="28"/>
        </w:rPr>
        <w:tab/>
      </w:r>
      <w:r w:rsidRPr="00787A5A">
        <w:rPr>
          <w:bCs/>
          <w:sz w:val="28"/>
          <w:szCs w:val="28"/>
        </w:rPr>
        <w:t>(</w:t>
      </w:r>
      <w:r w:rsidR="00C452BF" w:rsidRPr="00787A5A">
        <w:rPr>
          <w:bCs/>
          <w:sz w:val="28"/>
          <w:szCs w:val="28"/>
        </w:rPr>
        <w:t>8</w:t>
      </w:r>
      <w:r w:rsidRPr="00787A5A">
        <w:rPr>
          <w:bCs/>
          <w:sz w:val="28"/>
          <w:szCs w:val="28"/>
        </w:rPr>
        <w:t>)</w:t>
      </w:r>
    </w:p>
    <w:p w:rsidR="00266D37" w:rsidRPr="00787A5A" w:rsidRDefault="00266D37" w:rsidP="00DC699B">
      <w:pPr>
        <w:shd w:val="clear" w:color="auto" w:fill="FFFFFF"/>
        <w:tabs>
          <w:tab w:val="left" w:pos="4349"/>
        </w:tabs>
        <w:spacing w:line="360" w:lineRule="auto"/>
        <w:ind w:firstLine="709"/>
        <w:jc w:val="both"/>
        <w:rPr>
          <w:sz w:val="28"/>
          <w:szCs w:val="28"/>
        </w:rPr>
      </w:pPr>
      <w:r w:rsidRPr="00787A5A">
        <w:rPr>
          <w:bCs/>
          <w:sz w:val="28"/>
          <w:szCs w:val="28"/>
        </w:rPr>
        <w:t>До = ЗохПд/100,</w:t>
      </w:r>
      <w:r w:rsidR="00C452BF" w:rsidRPr="00787A5A">
        <w:rPr>
          <w:bCs/>
          <w:sz w:val="28"/>
          <w:szCs w:val="28"/>
        </w:rPr>
        <w:tab/>
      </w:r>
      <w:r w:rsidR="00C452BF" w:rsidRPr="00787A5A">
        <w:rPr>
          <w:bCs/>
          <w:sz w:val="28"/>
          <w:szCs w:val="28"/>
        </w:rPr>
        <w:tab/>
      </w:r>
      <w:r w:rsidR="00C452BF" w:rsidRPr="00787A5A">
        <w:rPr>
          <w:bCs/>
          <w:sz w:val="28"/>
          <w:szCs w:val="28"/>
        </w:rPr>
        <w:tab/>
        <w:t xml:space="preserve"> </w:t>
      </w:r>
      <w:r w:rsidRPr="00787A5A">
        <w:rPr>
          <w:bCs/>
          <w:sz w:val="28"/>
          <w:szCs w:val="28"/>
        </w:rPr>
        <w:t>(</w:t>
      </w:r>
      <w:r w:rsidR="00C452BF" w:rsidRPr="00787A5A">
        <w:rPr>
          <w:bCs/>
          <w:sz w:val="28"/>
          <w:szCs w:val="28"/>
        </w:rPr>
        <w:t>9</w:t>
      </w:r>
      <w:r w:rsidRPr="00787A5A">
        <w:rPr>
          <w:bCs/>
          <w:sz w:val="28"/>
          <w:szCs w:val="28"/>
        </w:rPr>
        <w:t>)</w:t>
      </w:r>
    </w:p>
    <w:p w:rsidR="00266D37" w:rsidRPr="00787A5A" w:rsidRDefault="00266D37" w:rsidP="00DC699B">
      <w:pPr>
        <w:shd w:val="clear" w:color="auto" w:fill="FFFFFF"/>
        <w:spacing w:line="360" w:lineRule="auto"/>
        <w:ind w:firstLine="709"/>
        <w:jc w:val="both"/>
        <w:rPr>
          <w:bCs/>
          <w:sz w:val="28"/>
          <w:szCs w:val="28"/>
        </w:rPr>
      </w:pPr>
      <w:r w:rsidRPr="00787A5A">
        <w:rPr>
          <w:bCs/>
          <w:sz w:val="28"/>
          <w:szCs w:val="28"/>
        </w:rPr>
        <w:t>где Зо</w:t>
      </w:r>
      <w:r w:rsidR="005C41DF">
        <w:rPr>
          <w:bCs/>
          <w:sz w:val="28"/>
          <w:szCs w:val="28"/>
        </w:rPr>
        <w:t xml:space="preserve"> </w:t>
      </w:r>
      <w:r w:rsidRPr="00787A5A">
        <w:rPr>
          <w:bCs/>
          <w:sz w:val="28"/>
          <w:szCs w:val="28"/>
        </w:rPr>
        <w:t xml:space="preserve">- основная заработная плата основных рабочих, руб.; </w:t>
      </w:r>
    </w:p>
    <w:p w:rsidR="00266D37" w:rsidRPr="00787A5A" w:rsidRDefault="00266D37" w:rsidP="00DC699B">
      <w:pPr>
        <w:shd w:val="clear" w:color="auto" w:fill="FFFFFF"/>
        <w:spacing w:line="360" w:lineRule="auto"/>
        <w:ind w:firstLine="709"/>
        <w:jc w:val="both"/>
        <w:rPr>
          <w:sz w:val="28"/>
          <w:szCs w:val="28"/>
        </w:rPr>
      </w:pPr>
      <w:r w:rsidRPr="00787A5A">
        <w:rPr>
          <w:bCs/>
          <w:sz w:val="28"/>
          <w:szCs w:val="28"/>
        </w:rPr>
        <w:t>Счо - часовая тарифная ставка основного рабочего, руб./час;</w:t>
      </w:r>
    </w:p>
    <w:p w:rsidR="00266D37" w:rsidRPr="00787A5A" w:rsidRDefault="00266D37" w:rsidP="00DC699B">
      <w:pPr>
        <w:shd w:val="clear" w:color="auto" w:fill="FFFFFF"/>
        <w:spacing w:line="360" w:lineRule="auto"/>
        <w:ind w:firstLine="709"/>
        <w:jc w:val="both"/>
        <w:rPr>
          <w:bCs/>
          <w:sz w:val="28"/>
          <w:szCs w:val="28"/>
        </w:rPr>
      </w:pPr>
      <w:r w:rsidRPr="00787A5A">
        <w:rPr>
          <w:bCs/>
          <w:sz w:val="28"/>
          <w:szCs w:val="28"/>
        </w:rPr>
        <w:t>До -</w:t>
      </w:r>
      <w:r w:rsidR="0030178E">
        <w:rPr>
          <w:bCs/>
          <w:sz w:val="28"/>
          <w:szCs w:val="28"/>
        </w:rPr>
        <w:t xml:space="preserve"> </w:t>
      </w:r>
      <w:r w:rsidRPr="00787A5A">
        <w:rPr>
          <w:bCs/>
          <w:sz w:val="28"/>
          <w:szCs w:val="28"/>
        </w:rPr>
        <w:t>дополнительная заработная плата основных рабочих, руб.;</w:t>
      </w:r>
    </w:p>
    <w:p w:rsidR="00266D37" w:rsidRPr="00787A5A" w:rsidRDefault="00266D37" w:rsidP="00DC699B">
      <w:pPr>
        <w:shd w:val="clear" w:color="auto" w:fill="FFFFFF"/>
        <w:spacing w:line="360" w:lineRule="auto"/>
        <w:ind w:firstLine="709"/>
        <w:jc w:val="both"/>
        <w:rPr>
          <w:sz w:val="28"/>
          <w:szCs w:val="28"/>
        </w:rPr>
      </w:pPr>
      <w:r w:rsidRPr="00787A5A">
        <w:rPr>
          <w:bCs/>
          <w:sz w:val="28"/>
          <w:szCs w:val="28"/>
        </w:rPr>
        <w:t>Пд - процент дополнительной заработной платы основных рабочих, %.</w:t>
      </w:r>
    </w:p>
    <w:p w:rsidR="00266D37" w:rsidRPr="00787A5A" w:rsidRDefault="00266D37" w:rsidP="00DC699B">
      <w:pPr>
        <w:shd w:val="clear" w:color="auto" w:fill="FFFFFF"/>
        <w:spacing w:line="360" w:lineRule="auto"/>
        <w:ind w:firstLine="709"/>
        <w:jc w:val="both"/>
        <w:rPr>
          <w:sz w:val="28"/>
          <w:szCs w:val="28"/>
        </w:rPr>
      </w:pPr>
      <w:r w:rsidRPr="00787A5A">
        <w:rPr>
          <w:bCs/>
          <w:sz w:val="28"/>
          <w:szCs w:val="28"/>
        </w:rPr>
        <w:t>Общая заработная плата основных рабочих (основная и дополнительная) с отчислениями на социальные нужды рассчитывается по формуле:</w:t>
      </w:r>
    </w:p>
    <w:p w:rsidR="00266D37" w:rsidRPr="00787A5A" w:rsidRDefault="00266D37" w:rsidP="00DC699B">
      <w:pPr>
        <w:shd w:val="clear" w:color="auto" w:fill="FFFFFF"/>
        <w:tabs>
          <w:tab w:val="left" w:pos="4469"/>
        </w:tabs>
        <w:spacing w:line="360" w:lineRule="auto"/>
        <w:ind w:firstLine="709"/>
        <w:jc w:val="both"/>
        <w:rPr>
          <w:sz w:val="28"/>
          <w:szCs w:val="28"/>
        </w:rPr>
      </w:pPr>
      <w:r w:rsidRPr="00787A5A">
        <w:rPr>
          <w:bCs/>
          <w:sz w:val="28"/>
          <w:szCs w:val="28"/>
        </w:rPr>
        <w:t>Зо.р. = (Зо + До)хКс,</w:t>
      </w:r>
      <w:r w:rsidR="00C452BF" w:rsidRPr="00787A5A">
        <w:rPr>
          <w:bCs/>
          <w:sz w:val="28"/>
          <w:szCs w:val="28"/>
        </w:rPr>
        <w:tab/>
      </w:r>
      <w:r w:rsidR="00C452BF" w:rsidRPr="00787A5A">
        <w:rPr>
          <w:bCs/>
          <w:sz w:val="28"/>
          <w:szCs w:val="28"/>
        </w:rPr>
        <w:tab/>
      </w:r>
      <w:r w:rsidR="00C452BF" w:rsidRPr="00787A5A">
        <w:rPr>
          <w:bCs/>
          <w:sz w:val="28"/>
          <w:szCs w:val="28"/>
        </w:rPr>
        <w:tab/>
        <w:t>(10)</w:t>
      </w:r>
    </w:p>
    <w:p w:rsidR="00266D37" w:rsidRPr="00787A5A" w:rsidRDefault="00266D37" w:rsidP="00DC699B">
      <w:pPr>
        <w:shd w:val="clear" w:color="auto" w:fill="FFFFFF"/>
        <w:spacing w:line="360" w:lineRule="auto"/>
        <w:ind w:firstLine="709"/>
        <w:jc w:val="both"/>
        <w:rPr>
          <w:sz w:val="28"/>
          <w:szCs w:val="28"/>
        </w:rPr>
      </w:pPr>
      <w:r w:rsidRPr="00787A5A">
        <w:rPr>
          <w:bCs/>
          <w:sz w:val="28"/>
          <w:szCs w:val="28"/>
        </w:rPr>
        <w:t>где Кс - коэффициент, учитывающий отчисления на социальные нужды.</w:t>
      </w:r>
    </w:p>
    <w:p w:rsidR="00266D37" w:rsidRPr="00787A5A" w:rsidRDefault="00266D37" w:rsidP="00DC699B">
      <w:pPr>
        <w:shd w:val="clear" w:color="auto" w:fill="FFFFFF"/>
        <w:spacing w:line="360" w:lineRule="auto"/>
        <w:ind w:firstLine="709"/>
        <w:jc w:val="both"/>
        <w:rPr>
          <w:sz w:val="28"/>
          <w:szCs w:val="28"/>
        </w:rPr>
      </w:pPr>
      <w:r w:rsidRPr="00787A5A">
        <w:rPr>
          <w:bCs/>
          <w:sz w:val="28"/>
          <w:szCs w:val="28"/>
        </w:rPr>
        <w:t>Вспомогательные рабочие - повременщики, их зарплата считается по формуле:</w:t>
      </w:r>
    </w:p>
    <w:p w:rsidR="00266D37" w:rsidRPr="00787A5A" w:rsidRDefault="00266D37" w:rsidP="00DC699B">
      <w:pPr>
        <w:shd w:val="clear" w:color="auto" w:fill="FFFFFF"/>
        <w:tabs>
          <w:tab w:val="left" w:pos="4344"/>
        </w:tabs>
        <w:spacing w:line="360" w:lineRule="auto"/>
        <w:ind w:firstLine="709"/>
        <w:jc w:val="both"/>
        <w:rPr>
          <w:sz w:val="28"/>
          <w:szCs w:val="28"/>
        </w:rPr>
      </w:pPr>
      <w:r w:rsidRPr="00787A5A">
        <w:rPr>
          <w:bCs/>
          <w:sz w:val="28"/>
          <w:szCs w:val="28"/>
        </w:rPr>
        <w:t>Зв = Счв х Ф х Чв</w:t>
      </w:r>
      <w:r w:rsidR="00C452BF" w:rsidRPr="00787A5A">
        <w:rPr>
          <w:bCs/>
          <w:sz w:val="28"/>
          <w:szCs w:val="28"/>
        </w:rPr>
        <w:t xml:space="preserve"> хКс,</w:t>
      </w:r>
      <w:r w:rsidR="00C452BF" w:rsidRPr="00787A5A">
        <w:rPr>
          <w:bCs/>
          <w:sz w:val="28"/>
          <w:szCs w:val="28"/>
        </w:rPr>
        <w:tab/>
      </w:r>
      <w:r w:rsidR="00C452BF" w:rsidRPr="00787A5A">
        <w:rPr>
          <w:bCs/>
          <w:sz w:val="28"/>
          <w:szCs w:val="28"/>
        </w:rPr>
        <w:tab/>
      </w:r>
      <w:r w:rsidR="00C452BF" w:rsidRPr="00787A5A">
        <w:rPr>
          <w:bCs/>
          <w:sz w:val="28"/>
          <w:szCs w:val="28"/>
        </w:rPr>
        <w:tab/>
        <w:t>(11)</w:t>
      </w:r>
    </w:p>
    <w:p w:rsidR="00266D37" w:rsidRPr="00787A5A" w:rsidRDefault="00266D37" w:rsidP="00DC699B">
      <w:pPr>
        <w:shd w:val="clear" w:color="auto" w:fill="FFFFFF"/>
        <w:spacing w:line="360" w:lineRule="auto"/>
        <w:ind w:firstLine="709"/>
        <w:jc w:val="both"/>
        <w:rPr>
          <w:sz w:val="28"/>
          <w:szCs w:val="28"/>
        </w:rPr>
      </w:pPr>
      <w:r w:rsidRPr="00787A5A">
        <w:rPr>
          <w:bCs/>
          <w:sz w:val="28"/>
          <w:szCs w:val="28"/>
        </w:rPr>
        <w:t>где Счв - часовая тарифная ставка вспомогательного рабочего, руб./час,</w:t>
      </w:r>
    </w:p>
    <w:p w:rsidR="00266D37" w:rsidRPr="00787A5A" w:rsidRDefault="00266D37" w:rsidP="00DC699B">
      <w:pPr>
        <w:shd w:val="clear" w:color="auto" w:fill="FFFFFF"/>
        <w:spacing w:line="360" w:lineRule="auto"/>
        <w:ind w:firstLine="709"/>
        <w:jc w:val="both"/>
        <w:rPr>
          <w:sz w:val="28"/>
          <w:szCs w:val="28"/>
        </w:rPr>
      </w:pPr>
      <w:r w:rsidRPr="00787A5A">
        <w:rPr>
          <w:bCs/>
          <w:sz w:val="28"/>
          <w:szCs w:val="28"/>
        </w:rPr>
        <w:t>Чв</w:t>
      </w:r>
      <w:r w:rsidR="0030178E">
        <w:rPr>
          <w:bCs/>
          <w:sz w:val="28"/>
          <w:szCs w:val="28"/>
        </w:rPr>
        <w:t xml:space="preserve"> </w:t>
      </w:r>
      <w:r w:rsidRPr="00787A5A">
        <w:rPr>
          <w:bCs/>
          <w:sz w:val="28"/>
          <w:szCs w:val="28"/>
        </w:rPr>
        <w:t>- численность вспомогательных рабочих, чел.</w:t>
      </w:r>
    </w:p>
    <w:p w:rsidR="00266D37" w:rsidRPr="00787A5A" w:rsidRDefault="00266D37" w:rsidP="00DC699B">
      <w:pPr>
        <w:shd w:val="clear" w:color="auto" w:fill="FFFFFF"/>
        <w:spacing w:line="360" w:lineRule="auto"/>
        <w:ind w:firstLine="709"/>
        <w:jc w:val="both"/>
        <w:rPr>
          <w:sz w:val="28"/>
          <w:szCs w:val="28"/>
        </w:rPr>
      </w:pPr>
      <w:r w:rsidRPr="00787A5A">
        <w:rPr>
          <w:bCs/>
          <w:sz w:val="28"/>
          <w:szCs w:val="28"/>
        </w:rPr>
        <w:t>Зарплата РСС (руководителей, специалистов и служащих) рассчитывается по формуле:</w:t>
      </w:r>
    </w:p>
    <w:p w:rsidR="00266D37" w:rsidRPr="00787A5A" w:rsidRDefault="00266D37" w:rsidP="00DC699B">
      <w:pPr>
        <w:shd w:val="clear" w:color="auto" w:fill="FFFFFF"/>
        <w:tabs>
          <w:tab w:val="left" w:pos="4349"/>
        </w:tabs>
        <w:spacing w:line="360" w:lineRule="auto"/>
        <w:ind w:firstLine="709"/>
        <w:jc w:val="both"/>
        <w:rPr>
          <w:sz w:val="28"/>
          <w:szCs w:val="28"/>
        </w:rPr>
      </w:pPr>
      <w:r w:rsidRPr="00787A5A">
        <w:rPr>
          <w:bCs/>
          <w:sz w:val="28"/>
          <w:szCs w:val="28"/>
        </w:rPr>
        <w:t>Зрсс = О х 12 х Чрсс</w:t>
      </w:r>
      <w:r w:rsidR="00CF2249" w:rsidRPr="00787A5A">
        <w:rPr>
          <w:bCs/>
          <w:sz w:val="28"/>
          <w:szCs w:val="28"/>
        </w:rPr>
        <w:t xml:space="preserve"> хКс</w:t>
      </w:r>
      <w:r w:rsidRPr="00787A5A">
        <w:rPr>
          <w:bCs/>
          <w:sz w:val="28"/>
          <w:szCs w:val="28"/>
        </w:rPr>
        <w:t>,</w:t>
      </w:r>
      <w:r w:rsidR="00C452BF" w:rsidRPr="00787A5A">
        <w:rPr>
          <w:bCs/>
          <w:sz w:val="28"/>
          <w:szCs w:val="28"/>
        </w:rPr>
        <w:tab/>
      </w:r>
      <w:r w:rsidR="00C452BF" w:rsidRPr="00787A5A">
        <w:rPr>
          <w:bCs/>
          <w:sz w:val="28"/>
          <w:szCs w:val="28"/>
        </w:rPr>
        <w:tab/>
      </w:r>
      <w:r w:rsidR="00C452BF" w:rsidRPr="00787A5A">
        <w:rPr>
          <w:bCs/>
          <w:sz w:val="28"/>
          <w:szCs w:val="28"/>
        </w:rPr>
        <w:tab/>
        <w:t>(12)</w:t>
      </w:r>
    </w:p>
    <w:p w:rsidR="00266D37" w:rsidRPr="00787A5A" w:rsidRDefault="00266D37" w:rsidP="00DC699B">
      <w:pPr>
        <w:shd w:val="clear" w:color="auto" w:fill="FFFFFF"/>
        <w:spacing w:line="360" w:lineRule="auto"/>
        <w:ind w:firstLine="709"/>
        <w:jc w:val="both"/>
        <w:rPr>
          <w:sz w:val="28"/>
          <w:szCs w:val="28"/>
        </w:rPr>
      </w:pPr>
      <w:r w:rsidRPr="00787A5A">
        <w:rPr>
          <w:bCs/>
          <w:sz w:val="28"/>
          <w:szCs w:val="28"/>
        </w:rPr>
        <w:t>где О -</w:t>
      </w:r>
      <w:r w:rsidR="00C452BF" w:rsidRPr="00787A5A">
        <w:rPr>
          <w:bCs/>
          <w:sz w:val="28"/>
          <w:szCs w:val="28"/>
        </w:rPr>
        <w:t xml:space="preserve"> среднемесячный оклад РСС, руб.</w:t>
      </w:r>
      <w:r w:rsidRPr="00787A5A">
        <w:rPr>
          <w:bCs/>
          <w:sz w:val="28"/>
          <w:szCs w:val="28"/>
        </w:rPr>
        <w:t>;</w:t>
      </w:r>
    </w:p>
    <w:p w:rsidR="00266D37" w:rsidRPr="00787A5A" w:rsidRDefault="00266D37" w:rsidP="00DC699B">
      <w:pPr>
        <w:shd w:val="clear" w:color="auto" w:fill="FFFFFF"/>
        <w:spacing w:line="360" w:lineRule="auto"/>
        <w:ind w:firstLine="709"/>
        <w:jc w:val="both"/>
        <w:rPr>
          <w:bCs/>
          <w:sz w:val="28"/>
          <w:szCs w:val="28"/>
        </w:rPr>
      </w:pPr>
      <w:r w:rsidRPr="00787A5A">
        <w:rPr>
          <w:bCs/>
          <w:sz w:val="28"/>
          <w:szCs w:val="28"/>
        </w:rPr>
        <w:t>Чрсс - численность руководителей, специалистов и служащих, чел.</w:t>
      </w:r>
    </w:p>
    <w:p w:rsidR="00B03B81" w:rsidRPr="00787A5A" w:rsidRDefault="00FF2DC5" w:rsidP="00DC699B">
      <w:pPr>
        <w:shd w:val="clear" w:color="auto" w:fill="FFFFFF"/>
        <w:spacing w:line="360" w:lineRule="auto"/>
        <w:ind w:firstLine="709"/>
        <w:jc w:val="both"/>
        <w:rPr>
          <w:b/>
          <w:bCs/>
          <w:sz w:val="28"/>
          <w:szCs w:val="28"/>
        </w:rPr>
      </w:pPr>
      <w:r>
        <w:rPr>
          <w:bCs/>
          <w:sz w:val="28"/>
          <w:szCs w:val="28"/>
        </w:rPr>
        <w:br w:type="page"/>
      </w:r>
      <w:r w:rsidR="00B03B81" w:rsidRPr="00787A5A">
        <w:rPr>
          <w:b/>
          <w:bCs/>
          <w:sz w:val="28"/>
          <w:szCs w:val="28"/>
        </w:rPr>
        <w:t>Таблица 7 – Расчет фонда оплаты труда ППП</w:t>
      </w:r>
    </w:p>
    <w:p w:rsidR="00E72110" w:rsidRPr="00787A5A" w:rsidRDefault="00E72110" w:rsidP="00DC699B">
      <w:pPr>
        <w:shd w:val="clear" w:color="auto" w:fill="FFFFFF"/>
        <w:spacing w:line="360" w:lineRule="auto"/>
        <w:ind w:firstLine="709"/>
        <w:jc w:val="both"/>
        <w:rPr>
          <w:bCs/>
          <w:sz w:val="28"/>
          <w:szCs w:val="28"/>
        </w:rPr>
      </w:pPr>
    </w:p>
    <w:tbl>
      <w:tblPr>
        <w:tblW w:w="8894" w:type="dxa"/>
        <w:jc w:val="center"/>
        <w:tblLook w:val="0000" w:firstRow="0" w:lastRow="0" w:firstColumn="0" w:lastColumn="0" w:noHBand="0" w:noVBand="0"/>
      </w:tblPr>
      <w:tblGrid>
        <w:gridCol w:w="2648"/>
        <w:gridCol w:w="1304"/>
        <w:gridCol w:w="1235"/>
        <w:gridCol w:w="1235"/>
        <w:gridCol w:w="1235"/>
        <w:gridCol w:w="1237"/>
      </w:tblGrid>
      <w:tr w:rsidR="00554F72" w:rsidRPr="00FF2DC5" w:rsidTr="00FF2DC5">
        <w:trPr>
          <w:trHeight w:val="311"/>
          <w:jc w:val="center"/>
        </w:trPr>
        <w:tc>
          <w:tcPr>
            <w:tcW w:w="8894" w:type="dxa"/>
            <w:gridSpan w:val="6"/>
            <w:tcBorders>
              <w:top w:val="nil"/>
              <w:left w:val="nil"/>
              <w:bottom w:val="nil"/>
              <w:right w:val="nil"/>
            </w:tcBorders>
            <w:noWrap/>
            <w:vAlign w:val="bottom"/>
          </w:tcPr>
          <w:p w:rsidR="00554F72" w:rsidRPr="00FF2DC5" w:rsidRDefault="00554F72" w:rsidP="00FF2DC5">
            <w:pPr>
              <w:widowControl/>
              <w:autoSpaceDE/>
              <w:autoSpaceDN/>
              <w:adjustRightInd/>
              <w:jc w:val="both"/>
              <w:rPr>
                <w:bCs/>
              </w:rPr>
            </w:pPr>
            <w:r w:rsidRPr="00FF2DC5">
              <w:rPr>
                <w:bCs/>
              </w:rPr>
              <w:t>Таблица 7 - Расчет фонда оплаты труда ППП, руб.</w:t>
            </w:r>
          </w:p>
        </w:tc>
      </w:tr>
      <w:tr w:rsidR="00554F72" w:rsidRPr="00FF2DC5" w:rsidTr="00FF2DC5">
        <w:trPr>
          <w:trHeight w:val="259"/>
          <w:jc w:val="center"/>
        </w:trPr>
        <w:tc>
          <w:tcPr>
            <w:tcW w:w="2648" w:type="dxa"/>
            <w:tcBorders>
              <w:top w:val="single" w:sz="4" w:space="0" w:color="auto"/>
              <w:left w:val="single" w:sz="4" w:space="0" w:color="auto"/>
              <w:bottom w:val="single" w:sz="4" w:space="0" w:color="auto"/>
              <w:right w:val="single" w:sz="4" w:space="0" w:color="000000"/>
            </w:tcBorders>
            <w:noWrap/>
            <w:vAlign w:val="bottom"/>
          </w:tcPr>
          <w:p w:rsidR="00554F72" w:rsidRPr="00FF2DC5" w:rsidRDefault="00554F72" w:rsidP="00FF2DC5">
            <w:pPr>
              <w:widowControl/>
              <w:autoSpaceDE/>
              <w:autoSpaceDN/>
              <w:adjustRightInd/>
              <w:jc w:val="both"/>
              <w:rPr>
                <w:bCs/>
              </w:rPr>
            </w:pPr>
            <w:r w:rsidRPr="00FF2DC5">
              <w:rPr>
                <w:bCs/>
              </w:rPr>
              <w:t>Показатели</w:t>
            </w:r>
          </w:p>
        </w:tc>
        <w:tc>
          <w:tcPr>
            <w:tcW w:w="1304" w:type="dxa"/>
            <w:tcBorders>
              <w:top w:val="single" w:sz="4" w:space="0" w:color="auto"/>
              <w:left w:val="nil"/>
              <w:bottom w:val="single" w:sz="4" w:space="0" w:color="auto"/>
              <w:right w:val="single" w:sz="4" w:space="0" w:color="auto"/>
            </w:tcBorders>
            <w:noWrap/>
            <w:vAlign w:val="bottom"/>
          </w:tcPr>
          <w:p w:rsidR="00554F72" w:rsidRPr="00FF2DC5" w:rsidRDefault="00554F72" w:rsidP="00FF2DC5">
            <w:pPr>
              <w:widowControl/>
              <w:autoSpaceDE/>
              <w:autoSpaceDN/>
              <w:adjustRightInd/>
              <w:jc w:val="both"/>
              <w:rPr>
                <w:bCs/>
              </w:rPr>
            </w:pPr>
            <w:r w:rsidRPr="00FF2DC5">
              <w:rPr>
                <w:bCs/>
              </w:rPr>
              <w:t xml:space="preserve">1-й год </w:t>
            </w:r>
          </w:p>
        </w:tc>
        <w:tc>
          <w:tcPr>
            <w:tcW w:w="1235" w:type="dxa"/>
            <w:tcBorders>
              <w:top w:val="single" w:sz="4" w:space="0" w:color="auto"/>
              <w:left w:val="nil"/>
              <w:bottom w:val="single" w:sz="4" w:space="0" w:color="auto"/>
              <w:right w:val="single" w:sz="4" w:space="0" w:color="auto"/>
            </w:tcBorders>
            <w:noWrap/>
            <w:vAlign w:val="bottom"/>
          </w:tcPr>
          <w:p w:rsidR="00554F72" w:rsidRPr="00FF2DC5" w:rsidRDefault="00554F72" w:rsidP="00FF2DC5">
            <w:pPr>
              <w:widowControl/>
              <w:autoSpaceDE/>
              <w:autoSpaceDN/>
              <w:adjustRightInd/>
              <w:jc w:val="both"/>
              <w:rPr>
                <w:bCs/>
              </w:rPr>
            </w:pPr>
            <w:r w:rsidRPr="00FF2DC5">
              <w:rPr>
                <w:bCs/>
              </w:rPr>
              <w:t xml:space="preserve">2-й год </w:t>
            </w:r>
          </w:p>
        </w:tc>
        <w:tc>
          <w:tcPr>
            <w:tcW w:w="1235" w:type="dxa"/>
            <w:tcBorders>
              <w:top w:val="single" w:sz="4" w:space="0" w:color="auto"/>
              <w:left w:val="nil"/>
              <w:bottom w:val="single" w:sz="4" w:space="0" w:color="auto"/>
              <w:right w:val="single" w:sz="4" w:space="0" w:color="auto"/>
            </w:tcBorders>
            <w:noWrap/>
            <w:vAlign w:val="bottom"/>
          </w:tcPr>
          <w:p w:rsidR="00554F72" w:rsidRPr="00FF2DC5" w:rsidRDefault="00554F72" w:rsidP="00FF2DC5">
            <w:pPr>
              <w:widowControl/>
              <w:autoSpaceDE/>
              <w:autoSpaceDN/>
              <w:adjustRightInd/>
              <w:jc w:val="both"/>
              <w:rPr>
                <w:bCs/>
              </w:rPr>
            </w:pPr>
            <w:r w:rsidRPr="00FF2DC5">
              <w:rPr>
                <w:bCs/>
              </w:rPr>
              <w:t>3-й год</w:t>
            </w:r>
          </w:p>
        </w:tc>
        <w:tc>
          <w:tcPr>
            <w:tcW w:w="1235" w:type="dxa"/>
            <w:tcBorders>
              <w:top w:val="single" w:sz="4" w:space="0" w:color="auto"/>
              <w:left w:val="nil"/>
              <w:bottom w:val="single" w:sz="4" w:space="0" w:color="auto"/>
              <w:right w:val="single" w:sz="4" w:space="0" w:color="auto"/>
            </w:tcBorders>
            <w:noWrap/>
            <w:vAlign w:val="bottom"/>
          </w:tcPr>
          <w:p w:rsidR="00554F72" w:rsidRPr="00FF2DC5" w:rsidRDefault="00554F72" w:rsidP="00FF2DC5">
            <w:pPr>
              <w:widowControl/>
              <w:autoSpaceDE/>
              <w:autoSpaceDN/>
              <w:adjustRightInd/>
              <w:jc w:val="both"/>
              <w:rPr>
                <w:bCs/>
              </w:rPr>
            </w:pPr>
            <w:r w:rsidRPr="00FF2DC5">
              <w:rPr>
                <w:bCs/>
              </w:rPr>
              <w:t>4-й год</w:t>
            </w:r>
          </w:p>
        </w:tc>
        <w:tc>
          <w:tcPr>
            <w:tcW w:w="1236" w:type="dxa"/>
            <w:tcBorders>
              <w:top w:val="single" w:sz="4" w:space="0" w:color="auto"/>
              <w:left w:val="nil"/>
              <w:bottom w:val="single" w:sz="4" w:space="0" w:color="auto"/>
              <w:right w:val="single" w:sz="4" w:space="0" w:color="auto"/>
            </w:tcBorders>
            <w:noWrap/>
            <w:vAlign w:val="bottom"/>
          </w:tcPr>
          <w:p w:rsidR="00554F72" w:rsidRPr="00FF2DC5" w:rsidRDefault="00554F72" w:rsidP="00FF2DC5">
            <w:pPr>
              <w:widowControl/>
              <w:autoSpaceDE/>
              <w:autoSpaceDN/>
              <w:adjustRightInd/>
              <w:jc w:val="both"/>
              <w:rPr>
                <w:bCs/>
              </w:rPr>
            </w:pPr>
            <w:r w:rsidRPr="00FF2DC5">
              <w:rPr>
                <w:bCs/>
              </w:rPr>
              <w:t>5-й год</w:t>
            </w:r>
          </w:p>
        </w:tc>
      </w:tr>
      <w:tr w:rsidR="00554F72" w:rsidRPr="00FF2DC5" w:rsidTr="00FF2DC5">
        <w:trPr>
          <w:trHeight w:val="416"/>
          <w:jc w:val="center"/>
        </w:trPr>
        <w:tc>
          <w:tcPr>
            <w:tcW w:w="2648" w:type="dxa"/>
            <w:tcBorders>
              <w:top w:val="single" w:sz="4" w:space="0" w:color="auto"/>
              <w:left w:val="single" w:sz="4" w:space="0" w:color="auto"/>
              <w:bottom w:val="single" w:sz="4" w:space="0" w:color="auto"/>
              <w:right w:val="single" w:sz="4" w:space="0" w:color="000000"/>
            </w:tcBorders>
            <w:vAlign w:val="bottom"/>
          </w:tcPr>
          <w:p w:rsidR="00554F72" w:rsidRPr="00FF2DC5" w:rsidRDefault="00554F72" w:rsidP="00FF2DC5">
            <w:pPr>
              <w:widowControl/>
              <w:autoSpaceDE/>
              <w:autoSpaceDN/>
              <w:adjustRightInd/>
              <w:jc w:val="both"/>
              <w:rPr>
                <w:bCs/>
              </w:rPr>
            </w:pPr>
            <w:r w:rsidRPr="00FF2DC5">
              <w:rPr>
                <w:bCs/>
              </w:rPr>
              <w:t>Основная заработная плата основных рабочих</w:t>
            </w:r>
          </w:p>
        </w:tc>
        <w:tc>
          <w:tcPr>
            <w:tcW w:w="1304" w:type="dxa"/>
            <w:tcBorders>
              <w:top w:val="nil"/>
              <w:left w:val="nil"/>
              <w:bottom w:val="single" w:sz="4" w:space="0" w:color="auto"/>
              <w:right w:val="single" w:sz="4" w:space="0" w:color="auto"/>
            </w:tcBorders>
            <w:noWrap/>
            <w:vAlign w:val="bottom"/>
          </w:tcPr>
          <w:p w:rsidR="00554F72" w:rsidRPr="00FF2DC5" w:rsidRDefault="005C41DF" w:rsidP="00FF2DC5">
            <w:pPr>
              <w:widowControl/>
              <w:autoSpaceDE/>
              <w:autoSpaceDN/>
              <w:adjustRightInd/>
              <w:jc w:val="both"/>
              <w:rPr>
                <w:bCs/>
              </w:rPr>
            </w:pPr>
            <w:r>
              <w:rPr>
                <w:bCs/>
              </w:rPr>
              <w:t xml:space="preserve"> </w:t>
            </w:r>
            <w:r w:rsidR="00554F72" w:rsidRPr="00FF2DC5">
              <w:rPr>
                <w:bCs/>
              </w:rPr>
              <w:t xml:space="preserve">2 752 920 </w:t>
            </w:r>
          </w:p>
        </w:tc>
        <w:tc>
          <w:tcPr>
            <w:tcW w:w="1235" w:type="dxa"/>
            <w:tcBorders>
              <w:top w:val="nil"/>
              <w:left w:val="nil"/>
              <w:bottom w:val="single" w:sz="4" w:space="0" w:color="auto"/>
              <w:right w:val="single" w:sz="4" w:space="0" w:color="auto"/>
            </w:tcBorders>
            <w:noWrap/>
            <w:vAlign w:val="bottom"/>
          </w:tcPr>
          <w:p w:rsidR="00554F72" w:rsidRPr="00FF2DC5" w:rsidRDefault="0030178E" w:rsidP="00FF2DC5">
            <w:pPr>
              <w:widowControl/>
              <w:autoSpaceDE/>
              <w:autoSpaceDN/>
              <w:adjustRightInd/>
              <w:jc w:val="both"/>
              <w:rPr>
                <w:bCs/>
              </w:rPr>
            </w:pPr>
            <w:r>
              <w:rPr>
                <w:bCs/>
              </w:rPr>
              <w:t xml:space="preserve"> </w:t>
            </w:r>
            <w:r w:rsidR="00554F72" w:rsidRPr="00FF2DC5">
              <w:rPr>
                <w:bCs/>
              </w:rPr>
              <w:t xml:space="preserve">2 807 978 </w:t>
            </w:r>
          </w:p>
        </w:tc>
        <w:tc>
          <w:tcPr>
            <w:tcW w:w="1235" w:type="dxa"/>
            <w:tcBorders>
              <w:top w:val="nil"/>
              <w:left w:val="nil"/>
              <w:bottom w:val="single" w:sz="4" w:space="0" w:color="auto"/>
              <w:right w:val="single" w:sz="4" w:space="0" w:color="auto"/>
            </w:tcBorders>
            <w:noWrap/>
            <w:vAlign w:val="bottom"/>
          </w:tcPr>
          <w:p w:rsidR="00554F72" w:rsidRPr="00FF2DC5" w:rsidRDefault="0030178E" w:rsidP="00FF2DC5">
            <w:pPr>
              <w:widowControl/>
              <w:autoSpaceDE/>
              <w:autoSpaceDN/>
              <w:adjustRightInd/>
              <w:jc w:val="both"/>
              <w:rPr>
                <w:bCs/>
              </w:rPr>
            </w:pPr>
            <w:r>
              <w:rPr>
                <w:bCs/>
              </w:rPr>
              <w:t xml:space="preserve"> </w:t>
            </w:r>
            <w:r w:rsidR="00554F72" w:rsidRPr="00FF2DC5">
              <w:rPr>
                <w:bCs/>
              </w:rPr>
              <w:t xml:space="preserve">2 948 377 </w:t>
            </w:r>
          </w:p>
        </w:tc>
        <w:tc>
          <w:tcPr>
            <w:tcW w:w="1235" w:type="dxa"/>
            <w:tcBorders>
              <w:top w:val="nil"/>
              <w:left w:val="nil"/>
              <w:bottom w:val="single" w:sz="4" w:space="0" w:color="auto"/>
              <w:right w:val="single" w:sz="4" w:space="0" w:color="auto"/>
            </w:tcBorders>
            <w:noWrap/>
            <w:vAlign w:val="bottom"/>
          </w:tcPr>
          <w:p w:rsidR="00554F72" w:rsidRPr="00FF2DC5" w:rsidRDefault="0030178E" w:rsidP="00FF2DC5">
            <w:pPr>
              <w:widowControl/>
              <w:autoSpaceDE/>
              <w:autoSpaceDN/>
              <w:adjustRightInd/>
              <w:jc w:val="both"/>
              <w:rPr>
                <w:bCs/>
              </w:rPr>
            </w:pPr>
            <w:r>
              <w:rPr>
                <w:bCs/>
              </w:rPr>
              <w:t xml:space="preserve"> </w:t>
            </w:r>
            <w:r w:rsidR="00554F72" w:rsidRPr="00FF2DC5">
              <w:rPr>
                <w:bCs/>
              </w:rPr>
              <w:t xml:space="preserve">3 095 796 </w:t>
            </w:r>
          </w:p>
        </w:tc>
        <w:tc>
          <w:tcPr>
            <w:tcW w:w="1236" w:type="dxa"/>
            <w:tcBorders>
              <w:top w:val="nil"/>
              <w:left w:val="nil"/>
              <w:bottom w:val="single" w:sz="4" w:space="0" w:color="auto"/>
              <w:right w:val="single" w:sz="4" w:space="0" w:color="auto"/>
            </w:tcBorders>
            <w:noWrap/>
            <w:vAlign w:val="bottom"/>
          </w:tcPr>
          <w:p w:rsidR="00554F72" w:rsidRPr="00FF2DC5" w:rsidRDefault="0030178E" w:rsidP="00FF2DC5">
            <w:pPr>
              <w:widowControl/>
              <w:autoSpaceDE/>
              <w:autoSpaceDN/>
              <w:adjustRightInd/>
              <w:jc w:val="both"/>
              <w:rPr>
                <w:bCs/>
              </w:rPr>
            </w:pPr>
            <w:r>
              <w:rPr>
                <w:bCs/>
              </w:rPr>
              <w:t xml:space="preserve"> </w:t>
            </w:r>
            <w:r w:rsidR="00554F72" w:rsidRPr="00FF2DC5">
              <w:rPr>
                <w:bCs/>
              </w:rPr>
              <w:t xml:space="preserve">3 250 586 </w:t>
            </w:r>
          </w:p>
        </w:tc>
      </w:tr>
      <w:tr w:rsidR="00554F72" w:rsidRPr="00FF2DC5" w:rsidTr="00FF2DC5">
        <w:trPr>
          <w:trHeight w:val="608"/>
          <w:jc w:val="center"/>
        </w:trPr>
        <w:tc>
          <w:tcPr>
            <w:tcW w:w="2648" w:type="dxa"/>
            <w:tcBorders>
              <w:top w:val="single" w:sz="4" w:space="0" w:color="auto"/>
              <w:left w:val="single" w:sz="4" w:space="0" w:color="auto"/>
              <w:bottom w:val="single" w:sz="4" w:space="0" w:color="auto"/>
              <w:right w:val="single" w:sz="4" w:space="0" w:color="000000"/>
            </w:tcBorders>
            <w:vAlign w:val="bottom"/>
          </w:tcPr>
          <w:p w:rsidR="00554F72" w:rsidRPr="00FF2DC5" w:rsidRDefault="00554F72" w:rsidP="00FF2DC5">
            <w:pPr>
              <w:widowControl/>
              <w:autoSpaceDE/>
              <w:autoSpaceDN/>
              <w:adjustRightInd/>
              <w:jc w:val="both"/>
              <w:rPr>
                <w:bCs/>
              </w:rPr>
            </w:pPr>
            <w:r w:rsidRPr="00FF2DC5">
              <w:rPr>
                <w:bCs/>
              </w:rPr>
              <w:t>Дополнительная заработная плата основных рабочих</w:t>
            </w:r>
          </w:p>
        </w:tc>
        <w:tc>
          <w:tcPr>
            <w:tcW w:w="1304" w:type="dxa"/>
            <w:tcBorders>
              <w:top w:val="nil"/>
              <w:left w:val="nil"/>
              <w:bottom w:val="single" w:sz="4" w:space="0" w:color="auto"/>
              <w:right w:val="single" w:sz="4" w:space="0" w:color="auto"/>
            </w:tcBorders>
            <w:noWrap/>
            <w:vAlign w:val="bottom"/>
          </w:tcPr>
          <w:p w:rsidR="00554F72" w:rsidRPr="00FF2DC5" w:rsidRDefault="0030178E" w:rsidP="00FF2DC5">
            <w:pPr>
              <w:widowControl/>
              <w:autoSpaceDE/>
              <w:autoSpaceDN/>
              <w:adjustRightInd/>
              <w:jc w:val="both"/>
              <w:rPr>
                <w:bCs/>
              </w:rPr>
            </w:pPr>
            <w:r>
              <w:rPr>
                <w:bCs/>
              </w:rPr>
              <w:t xml:space="preserve"> </w:t>
            </w:r>
            <w:r w:rsidR="00554F72" w:rsidRPr="00FF2DC5">
              <w:rPr>
                <w:bCs/>
              </w:rPr>
              <w:t xml:space="preserve">275 292 </w:t>
            </w:r>
          </w:p>
        </w:tc>
        <w:tc>
          <w:tcPr>
            <w:tcW w:w="1235" w:type="dxa"/>
            <w:tcBorders>
              <w:top w:val="nil"/>
              <w:left w:val="nil"/>
              <w:bottom w:val="single" w:sz="4" w:space="0" w:color="auto"/>
              <w:right w:val="single" w:sz="4" w:space="0" w:color="auto"/>
            </w:tcBorders>
            <w:noWrap/>
            <w:vAlign w:val="bottom"/>
          </w:tcPr>
          <w:p w:rsidR="00554F72" w:rsidRPr="00FF2DC5" w:rsidRDefault="00211CAF" w:rsidP="00FF2DC5">
            <w:pPr>
              <w:widowControl/>
              <w:autoSpaceDE/>
              <w:autoSpaceDN/>
              <w:adjustRightInd/>
              <w:jc w:val="both"/>
              <w:rPr>
                <w:bCs/>
              </w:rPr>
            </w:pPr>
            <w:r>
              <w:rPr>
                <w:bCs/>
              </w:rPr>
              <w:t xml:space="preserve"> </w:t>
            </w:r>
            <w:r w:rsidR="00554F72" w:rsidRPr="00FF2DC5">
              <w:rPr>
                <w:bCs/>
              </w:rPr>
              <w:t xml:space="preserve">280 798 </w:t>
            </w:r>
          </w:p>
        </w:tc>
        <w:tc>
          <w:tcPr>
            <w:tcW w:w="1235" w:type="dxa"/>
            <w:tcBorders>
              <w:top w:val="nil"/>
              <w:left w:val="nil"/>
              <w:bottom w:val="single" w:sz="4" w:space="0" w:color="auto"/>
              <w:right w:val="single" w:sz="4" w:space="0" w:color="auto"/>
            </w:tcBorders>
            <w:noWrap/>
            <w:vAlign w:val="bottom"/>
          </w:tcPr>
          <w:p w:rsidR="00554F72" w:rsidRPr="00FF2DC5" w:rsidRDefault="00211CAF" w:rsidP="00FF2DC5">
            <w:pPr>
              <w:widowControl/>
              <w:autoSpaceDE/>
              <w:autoSpaceDN/>
              <w:adjustRightInd/>
              <w:jc w:val="both"/>
              <w:rPr>
                <w:bCs/>
              </w:rPr>
            </w:pPr>
            <w:r>
              <w:rPr>
                <w:bCs/>
              </w:rPr>
              <w:t xml:space="preserve"> </w:t>
            </w:r>
            <w:r w:rsidR="00554F72" w:rsidRPr="00FF2DC5">
              <w:rPr>
                <w:bCs/>
              </w:rPr>
              <w:t xml:space="preserve">294 838 </w:t>
            </w:r>
          </w:p>
        </w:tc>
        <w:tc>
          <w:tcPr>
            <w:tcW w:w="1235" w:type="dxa"/>
            <w:tcBorders>
              <w:top w:val="nil"/>
              <w:left w:val="nil"/>
              <w:bottom w:val="single" w:sz="4" w:space="0" w:color="auto"/>
              <w:right w:val="single" w:sz="4" w:space="0" w:color="auto"/>
            </w:tcBorders>
            <w:noWrap/>
            <w:vAlign w:val="bottom"/>
          </w:tcPr>
          <w:p w:rsidR="00554F72" w:rsidRPr="00FF2DC5" w:rsidRDefault="00211CAF" w:rsidP="00FF2DC5">
            <w:pPr>
              <w:widowControl/>
              <w:autoSpaceDE/>
              <w:autoSpaceDN/>
              <w:adjustRightInd/>
              <w:jc w:val="both"/>
              <w:rPr>
                <w:bCs/>
              </w:rPr>
            </w:pPr>
            <w:r>
              <w:rPr>
                <w:bCs/>
              </w:rPr>
              <w:t xml:space="preserve"> </w:t>
            </w:r>
            <w:r w:rsidR="00554F72" w:rsidRPr="00FF2DC5">
              <w:rPr>
                <w:bCs/>
              </w:rPr>
              <w:t xml:space="preserve">309 580 </w:t>
            </w:r>
          </w:p>
        </w:tc>
        <w:tc>
          <w:tcPr>
            <w:tcW w:w="1236" w:type="dxa"/>
            <w:tcBorders>
              <w:top w:val="nil"/>
              <w:left w:val="nil"/>
              <w:bottom w:val="single" w:sz="4" w:space="0" w:color="auto"/>
              <w:right w:val="single" w:sz="4" w:space="0" w:color="auto"/>
            </w:tcBorders>
            <w:noWrap/>
            <w:vAlign w:val="bottom"/>
          </w:tcPr>
          <w:p w:rsidR="00554F72" w:rsidRPr="00FF2DC5" w:rsidRDefault="00211CAF" w:rsidP="00FF2DC5">
            <w:pPr>
              <w:widowControl/>
              <w:autoSpaceDE/>
              <w:autoSpaceDN/>
              <w:adjustRightInd/>
              <w:jc w:val="both"/>
              <w:rPr>
                <w:bCs/>
              </w:rPr>
            </w:pPr>
            <w:r>
              <w:rPr>
                <w:bCs/>
              </w:rPr>
              <w:t xml:space="preserve"> </w:t>
            </w:r>
            <w:r w:rsidR="00554F72" w:rsidRPr="00FF2DC5">
              <w:rPr>
                <w:bCs/>
              </w:rPr>
              <w:t xml:space="preserve">325 059 </w:t>
            </w:r>
          </w:p>
        </w:tc>
      </w:tr>
      <w:tr w:rsidR="00554F72" w:rsidRPr="00FF2DC5" w:rsidTr="00FF2DC5">
        <w:trPr>
          <w:trHeight w:val="637"/>
          <w:jc w:val="center"/>
        </w:trPr>
        <w:tc>
          <w:tcPr>
            <w:tcW w:w="2648" w:type="dxa"/>
            <w:tcBorders>
              <w:top w:val="single" w:sz="4" w:space="0" w:color="auto"/>
              <w:left w:val="single" w:sz="4" w:space="0" w:color="auto"/>
              <w:bottom w:val="single" w:sz="4" w:space="0" w:color="auto"/>
              <w:right w:val="single" w:sz="4" w:space="0" w:color="000000"/>
            </w:tcBorders>
            <w:vAlign w:val="bottom"/>
          </w:tcPr>
          <w:p w:rsidR="00554F72" w:rsidRPr="00FF2DC5" w:rsidRDefault="00554F72" w:rsidP="00FF2DC5">
            <w:pPr>
              <w:widowControl/>
              <w:autoSpaceDE/>
              <w:autoSpaceDN/>
              <w:adjustRightInd/>
              <w:jc w:val="both"/>
              <w:rPr>
                <w:bCs/>
              </w:rPr>
            </w:pPr>
            <w:r w:rsidRPr="00FF2DC5">
              <w:rPr>
                <w:bCs/>
              </w:rPr>
              <w:t>Заработная плата (осн.и доп.) основных рабочих с отчислениями</w:t>
            </w:r>
          </w:p>
        </w:tc>
        <w:tc>
          <w:tcPr>
            <w:tcW w:w="1304" w:type="dxa"/>
            <w:tcBorders>
              <w:top w:val="nil"/>
              <w:left w:val="nil"/>
              <w:bottom w:val="single" w:sz="4" w:space="0" w:color="auto"/>
              <w:right w:val="single" w:sz="4" w:space="0" w:color="auto"/>
            </w:tcBorders>
            <w:noWrap/>
            <w:vAlign w:val="bottom"/>
          </w:tcPr>
          <w:p w:rsidR="00554F72" w:rsidRPr="00FF2DC5" w:rsidRDefault="005C41DF" w:rsidP="00FF2DC5">
            <w:pPr>
              <w:widowControl/>
              <w:autoSpaceDE/>
              <w:autoSpaceDN/>
              <w:adjustRightInd/>
              <w:jc w:val="both"/>
              <w:rPr>
                <w:bCs/>
              </w:rPr>
            </w:pPr>
            <w:r>
              <w:rPr>
                <w:bCs/>
              </w:rPr>
              <w:t xml:space="preserve"> </w:t>
            </w:r>
            <w:r w:rsidR="00554F72" w:rsidRPr="00FF2DC5">
              <w:rPr>
                <w:bCs/>
              </w:rPr>
              <w:t xml:space="preserve">3 845 829 </w:t>
            </w:r>
          </w:p>
        </w:tc>
        <w:tc>
          <w:tcPr>
            <w:tcW w:w="1235" w:type="dxa"/>
            <w:tcBorders>
              <w:top w:val="nil"/>
              <w:left w:val="nil"/>
              <w:bottom w:val="single" w:sz="4" w:space="0" w:color="auto"/>
              <w:right w:val="single" w:sz="4" w:space="0" w:color="auto"/>
            </w:tcBorders>
            <w:noWrap/>
            <w:vAlign w:val="bottom"/>
          </w:tcPr>
          <w:p w:rsidR="00554F72" w:rsidRPr="00FF2DC5" w:rsidRDefault="0030178E" w:rsidP="00FF2DC5">
            <w:pPr>
              <w:widowControl/>
              <w:autoSpaceDE/>
              <w:autoSpaceDN/>
              <w:adjustRightInd/>
              <w:jc w:val="both"/>
              <w:rPr>
                <w:bCs/>
              </w:rPr>
            </w:pPr>
            <w:r>
              <w:rPr>
                <w:bCs/>
              </w:rPr>
              <w:t xml:space="preserve"> </w:t>
            </w:r>
            <w:r w:rsidR="00554F72" w:rsidRPr="00FF2DC5">
              <w:rPr>
                <w:bCs/>
              </w:rPr>
              <w:t xml:space="preserve">3 922 746 </w:t>
            </w:r>
          </w:p>
        </w:tc>
        <w:tc>
          <w:tcPr>
            <w:tcW w:w="1235" w:type="dxa"/>
            <w:tcBorders>
              <w:top w:val="nil"/>
              <w:left w:val="nil"/>
              <w:bottom w:val="single" w:sz="4" w:space="0" w:color="auto"/>
              <w:right w:val="single" w:sz="4" w:space="0" w:color="auto"/>
            </w:tcBorders>
            <w:noWrap/>
            <w:vAlign w:val="bottom"/>
          </w:tcPr>
          <w:p w:rsidR="00554F72" w:rsidRPr="00FF2DC5" w:rsidRDefault="0030178E" w:rsidP="00FF2DC5">
            <w:pPr>
              <w:widowControl/>
              <w:autoSpaceDE/>
              <w:autoSpaceDN/>
              <w:adjustRightInd/>
              <w:jc w:val="both"/>
              <w:rPr>
                <w:bCs/>
              </w:rPr>
            </w:pPr>
            <w:r>
              <w:rPr>
                <w:bCs/>
              </w:rPr>
              <w:t xml:space="preserve"> </w:t>
            </w:r>
            <w:r w:rsidR="00554F72" w:rsidRPr="00FF2DC5">
              <w:rPr>
                <w:bCs/>
              </w:rPr>
              <w:t xml:space="preserve">4 118 883 </w:t>
            </w:r>
          </w:p>
        </w:tc>
        <w:tc>
          <w:tcPr>
            <w:tcW w:w="1235" w:type="dxa"/>
            <w:tcBorders>
              <w:top w:val="nil"/>
              <w:left w:val="nil"/>
              <w:bottom w:val="single" w:sz="4" w:space="0" w:color="auto"/>
              <w:right w:val="single" w:sz="4" w:space="0" w:color="auto"/>
            </w:tcBorders>
            <w:noWrap/>
            <w:vAlign w:val="bottom"/>
          </w:tcPr>
          <w:p w:rsidR="00554F72" w:rsidRPr="00FF2DC5" w:rsidRDefault="0030178E" w:rsidP="00FF2DC5">
            <w:pPr>
              <w:widowControl/>
              <w:autoSpaceDE/>
              <w:autoSpaceDN/>
              <w:adjustRightInd/>
              <w:jc w:val="both"/>
              <w:rPr>
                <w:bCs/>
              </w:rPr>
            </w:pPr>
            <w:r>
              <w:rPr>
                <w:bCs/>
              </w:rPr>
              <w:t xml:space="preserve"> </w:t>
            </w:r>
            <w:r w:rsidR="00554F72" w:rsidRPr="00FF2DC5">
              <w:rPr>
                <w:bCs/>
              </w:rPr>
              <w:t xml:space="preserve">4 324 827 </w:t>
            </w:r>
          </w:p>
        </w:tc>
        <w:tc>
          <w:tcPr>
            <w:tcW w:w="1236" w:type="dxa"/>
            <w:tcBorders>
              <w:top w:val="nil"/>
              <w:left w:val="nil"/>
              <w:bottom w:val="single" w:sz="4" w:space="0" w:color="auto"/>
              <w:right w:val="single" w:sz="4" w:space="0" w:color="auto"/>
            </w:tcBorders>
            <w:noWrap/>
            <w:vAlign w:val="bottom"/>
          </w:tcPr>
          <w:p w:rsidR="00554F72" w:rsidRPr="00FF2DC5" w:rsidRDefault="0030178E" w:rsidP="00FF2DC5">
            <w:pPr>
              <w:widowControl/>
              <w:autoSpaceDE/>
              <w:autoSpaceDN/>
              <w:adjustRightInd/>
              <w:jc w:val="both"/>
              <w:rPr>
                <w:bCs/>
              </w:rPr>
            </w:pPr>
            <w:r>
              <w:rPr>
                <w:bCs/>
              </w:rPr>
              <w:t xml:space="preserve"> </w:t>
            </w:r>
            <w:r w:rsidR="00554F72" w:rsidRPr="00FF2DC5">
              <w:rPr>
                <w:bCs/>
              </w:rPr>
              <w:t xml:space="preserve">4 541 068 </w:t>
            </w:r>
          </w:p>
        </w:tc>
      </w:tr>
      <w:tr w:rsidR="00554F72" w:rsidRPr="00FF2DC5" w:rsidTr="00FF2DC5">
        <w:trPr>
          <w:trHeight w:val="637"/>
          <w:jc w:val="center"/>
        </w:trPr>
        <w:tc>
          <w:tcPr>
            <w:tcW w:w="2648" w:type="dxa"/>
            <w:tcBorders>
              <w:top w:val="single" w:sz="4" w:space="0" w:color="auto"/>
              <w:left w:val="single" w:sz="4" w:space="0" w:color="auto"/>
              <w:bottom w:val="single" w:sz="4" w:space="0" w:color="auto"/>
              <w:right w:val="single" w:sz="4" w:space="0" w:color="000000"/>
            </w:tcBorders>
            <w:vAlign w:val="bottom"/>
          </w:tcPr>
          <w:p w:rsidR="00554F72" w:rsidRPr="00FF2DC5" w:rsidRDefault="00554F72" w:rsidP="00FF2DC5">
            <w:pPr>
              <w:widowControl/>
              <w:autoSpaceDE/>
              <w:autoSpaceDN/>
              <w:adjustRightInd/>
              <w:jc w:val="both"/>
              <w:rPr>
                <w:bCs/>
              </w:rPr>
            </w:pPr>
            <w:r w:rsidRPr="00FF2DC5">
              <w:rPr>
                <w:bCs/>
              </w:rPr>
              <w:t>Заработная плата вспомогательных рабочих с отчислениями</w:t>
            </w:r>
          </w:p>
        </w:tc>
        <w:tc>
          <w:tcPr>
            <w:tcW w:w="1304" w:type="dxa"/>
            <w:tcBorders>
              <w:top w:val="nil"/>
              <w:left w:val="nil"/>
              <w:bottom w:val="single" w:sz="4" w:space="0" w:color="auto"/>
              <w:right w:val="single" w:sz="4" w:space="0" w:color="auto"/>
            </w:tcBorders>
            <w:noWrap/>
            <w:vAlign w:val="bottom"/>
          </w:tcPr>
          <w:p w:rsidR="00554F72" w:rsidRPr="00FF2DC5" w:rsidRDefault="0030178E" w:rsidP="00FF2DC5">
            <w:pPr>
              <w:widowControl/>
              <w:autoSpaceDE/>
              <w:autoSpaceDN/>
              <w:adjustRightInd/>
              <w:jc w:val="both"/>
              <w:rPr>
                <w:bCs/>
              </w:rPr>
            </w:pPr>
            <w:r>
              <w:rPr>
                <w:bCs/>
              </w:rPr>
              <w:t xml:space="preserve"> </w:t>
            </w:r>
            <w:r w:rsidR="00554F72" w:rsidRPr="00FF2DC5">
              <w:rPr>
                <w:bCs/>
              </w:rPr>
              <w:t xml:space="preserve">559 393 </w:t>
            </w:r>
          </w:p>
        </w:tc>
        <w:tc>
          <w:tcPr>
            <w:tcW w:w="1235" w:type="dxa"/>
            <w:tcBorders>
              <w:top w:val="nil"/>
              <w:left w:val="nil"/>
              <w:bottom w:val="single" w:sz="4" w:space="0" w:color="auto"/>
              <w:right w:val="single" w:sz="4" w:space="0" w:color="auto"/>
            </w:tcBorders>
            <w:noWrap/>
            <w:vAlign w:val="bottom"/>
          </w:tcPr>
          <w:p w:rsidR="00554F72" w:rsidRPr="00FF2DC5" w:rsidRDefault="00211CAF" w:rsidP="00FF2DC5">
            <w:pPr>
              <w:widowControl/>
              <w:autoSpaceDE/>
              <w:autoSpaceDN/>
              <w:adjustRightInd/>
              <w:jc w:val="both"/>
              <w:rPr>
                <w:bCs/>
              </w:rPr>
            </w:pPr>
            <w:r>
              <w:rPr>
                <w:bCs/>
              </w:rPr>
              <w:t xml:space="preserve"> </w:t>
            </w:r>
            <w:r w:rsidR="00554F72" w:rsidRPr="00FF2DC5">
              <w:rPr>
                <w:bCs/>
              </w:rPr>
              <w:t xml:space="preserve">570 581 </w:t>
            </w:r>
          </w:p>
        </w:tc>
        <w:tc>
          <w:tcPr>
            <w:tcW w:w="1235" w:type="dxa"/>
            <w:tcBorders>
              <w:top w:val="nil"/>
              <w:left w:val="nil"/>
              <w:bottom w:val="single" w:sz="4" w:space="0" w:color="auto"/>
              <w:right w:val="single" w:sz="4" w:space="0" w:color="auto"/>
            </w:tcBorders>
            <w:noWrap/>
            <w:vAlign w:val="bottom"/>
          </w:tcPr>
          <w:p w:rsidR="00554F72" w:rsidRPr="00FF2DC5" w:rsidRDefault="00211CAF" w:rsidP="00FF2DC5">
            <w:pPr>
              <w:widowControl/>
              <w:autoSpaceDE/>
              <w:autoSpaceDN/>
              <w:adjustRightInd/>
              <w:jc w:val="both"/>
              <w:rPr>
                <w:bCs/>
              </w:rPr>
            </w:pPr>
            <w:r>
              <w:rPr>
                <w:bCs/>
              </w:rPr>
              <w:t xml:space="preserve"> </w:t>
            </w:r>
            <w:r w:rsidR="00554F72" w:rsidRPr="00FF2DC5">
              <w:rPr>
                <w:bCs/>
              </w:rPr>
              <w:t xml:space="preserve">599 110 </w:t>
            </w:r>
          </w:p>
        </w:tc>
        <w:tc>
          <w:tcPr>
            <w:tcW w:w="1235" w:type="dxa"/>
            <w:tcBorders>
              <w:top w:val="nil"/>
              <w:left w:val="nil"/>
              <w:bottom w:val="single" w:sz="4" w:space="0" w:color="auto"/>
              <w:right w:val="single" w:sz="4" w:space="0" w:color="auto"/>
            </w:tcBorders>
            <w:noWrap/>
            <w:vAlign w:val="bottom"/>
          </w:tcPr>
          <w:p w:rsidR="00554F72" w:rsidRPr="00FF2DC5" w:rsidRDefault="00211CAF" w:rsidP="00FF2DC5">
            <w:pPr>
              <w:widowControl/>
              <w:autoSpaceDE/>
              <w:autoSpaceDN/>
              <w:adjustRightInd/>
              <w:jc w:val="both"/>
              <w:rPr>
                <w:bCs/>
              </w:rPr>
            </w:pPr>
            <w:r>
              <w:rPr>
                <w:bCs/>
              </w:rPr>
              <w:t xml:space="preserve"> </w:t>
            </w:r>
            <w:r w:rsidR="00554F72" w:rsidRPr="00FF2DC5">
              <w:rPr>
                <w:bCs/>
              </w:rPr>
              <w:t xml:space="preserve">629 066 </w:t>
            </w:r>
          </w:p>
        </w:tc>
        <w:tc>
          <w:tcPr>
            <w:tcW w:w="1236" w:type="dxa"/>
            <w:tcBorders>
              <w:top w:val="nil"/>
              <w:left w:val="nil"/>
              <w:bottom w:val="single" w:sz="4" w:space="0" w:color="auto"/>
              <w:right w:val="single" w:sz="4" w:space="0" w:color="auto"/>
            </w:tcBorders>
            <w:noWrap/>
            <w:vAlign w:val="bottom"/>
          </w:tcPr>
          <w:p w:rsidR="00554F72" w:rsidRPr="00FF2DC5" w:rsidRDefault="00211CAF" w:rsidP="00FF2DC5">
            <w:pPr>
              <w:widowControl/>
              <w:autoSpaceDE/>
              <w:autoSpaceDN/>
              <w:adjustRightInd/>
              <w:jc w:val="both"/>
              <w:rPr>
                <w:bCs/>
              </w:rPr>
            </w:pPr>
            <w:r>
              <w:rPr>
                <w:bCs/>
              </w:rPr>
              <w:t xml:space="preserve"> </w:t>
            </w:r>
            <w:r w:rsidR="00554F72" w:rsidRPr="00FF2DC5">
              <w:rPr>
                <w:bCs/>
              </w:rPr>
              <w:t xml:space="preserve">660 519 </w:t>
            </w:r>
          </w:p>
        </w:tc>
      </w:tr>
      <w:tr w:rsidR="00554F72" w:rsidRPr="00FF2DC5" w:rsidTr="00FF2DC5">
        <w:trPr>
          <w:trHeight w:val="593"/>
          <w:jc w:val="center"/>
        </w:trPr>
        <w:tc>
          <w:tcPr>
            <w:tcW w:w="2648" w:type="dxa"/>
            <w:tcBorders>
              <w:top w:val="single" w:sz="4" w:space="0" w:color="auto"/>
              <w:left w:val="single" w:sz="4" w:space="0" w:color="auto"/>
              <w:bottom w:val="single" w:sz="4" w:space="0" w:color="auto"/>
              <w:right w:val="single" w:sz="4" w:space="0" w:color="000000"/>
            </w:tcBorders>
            <w:vAlign w:val="bottom"/>
          </w:tcPr>
          <w:p w:rsidR="00554F72" w:rsidRPr="00FF2DC5" w:rsidRDefault="00554F72" w:rsidP="00FF2DC5">
            <w:pPr>
              <w:widowControl/>
              <w:autoSpaceDE/>
              <w:autoSpaceDN/>
              <w:adjustRightInd/>
              <w:jc w:val="both"/>
              <w:rPr>
                <w:bCs/>
              </w:rPr>
            </w:pPr>
            <w:r w:rsidRPr="00FF2DC5">
              <w:rPr>
                <w:bCs/>
              </w:rPr>
              <w:t>Заработная плата руководителей, специалистов и служащих с отчисл.</w:t>
            </w:r>
          </w:p>
        </w:tc>
        <w:tc>
          <w:tcPr>
            <w:tcW w:w="1304" w:type="dxa"/>
            <w:tcBorders>
              <w:top w:val="nil"/>
              <w:left w:val="nil"/>
              <w:bottom w:val="single" w:sz="4" w:space="0" w:color="auto"/>
              <w:right w:val="single" w:sz="4" w:space="0" w:color="auto"/>
            </w:tcBorders>
            <w:noWrap/>
            <w:vAlign w:val="bottom"/>
          </w:tcPr>
          <w:p w:rsidR="00554F72" w:rsidRPr="00FF2DC5" w:rsidRDefault="0030178E" w:rsidP="00FF2DC5">
            <w:pPr>
              <w:widowControl/>
              <w:autoSpaceDE/>
              <w:autoSpaceDN/>
              <w:adjustRightInd/>
              <w:jc w:val="both"/>
              <w:rPr>
                <w:bCs/>
              </w:rPr>
            </w:pPr>
            <w:r>
              <w:rPr>
                <w:bCs/>
              </w:rPr>
              <w:t xml:space="preserve"> </w:t>
            </w:r>
            <w:r w:rsidR="00554F72" w:rsidRPr="00FF2DC5">
              <w:rPr>
                <w:bCs/>
              </w:rPr>
              <w:t xml:space="preserve">382 099 </w:t>
            </w:r>
          </w:p>
        </w:tc>
        <w:tc>
          <w:tcPr>
            <w:tcW w:w="1235" w:type="dxa"/>
            <w:tcBorders>
              <w:top w:val="nil"/>
              <w:left w:val="nil"/>
              <w:bottom w:val="single" w:sz="4" w:space="0" w:color="auto"/>
              <w:right w:val="single" w:sz="4" w:space="0" w:color="auto"/>
            </w:tcBorders>
            <w:noWrap/>
            <w:vAlign w:val="bottom"/>
          </w:tcPr>
          <w:p w:rsidR="00554F72" w:rsidRPr="00FF2DC5" w:rsidRDefault="00211CAF" w:rsidP="00FF2DC5">
            <w:pPr>
              <w:widowControl/>
              <w:autoSpaceDE/>
              <w:autoSpaceDN/>
              <w:adjustRightInd/>
              <w:jc w:val="both"/>
              <w:rPr>
                <w:bCs/>
              </w:rPr>
            </w:pPr>
            <w:r>
              <w:rPr>
                <w:bCs/>
              </w:rPr>
              <w:t xml:space="preserve"> </w:t>
            </w:r>
            <w:r w:rsidR="00554F72" w:rsidRPr="00FF2DC5">
              <w:rPr>
                <w:bCs/>
              </w:rPr>
              <w:t xml:space="preserve">389 741 </w:t>
            </w:r>
          </w:p>
        </w:tc>
        <w:tc>
          <w:tcPr>
            <w:tcW w:w="1235" w:type="dxa"/>
            <w:tcBorders>
              <w:top w:val="nil"/>
              <w:left w:val="nil"/>
              <w:bottom w:val="single" w:sz="4" w:space="0" w:color="auto"/>
              <w:right w:val="single" w:sz="4" w:space="0" w:color="auto"/>
            </w:tcBorders>
            <w:noWrap/>
            <w:vAlign w:val="bottom"/>
          </w:tcPr>
          <w:p w:rsidR="00554F72" w:rsidRPr="00FF2DC5" w:rsidRDefault="00211CAF" w:rsidP="00FF2DC5">
            <w:pPr>
              <w:widowControl/>
              <w:autoSpaceDE/>
              <w:autoSpaceDN/>
              <w:adjustRightInd/>
              <w:jc w:val="both"/>
              <w:rPr>
                <w:bCs/>
              </w:rPr>
            </w:pPr>
            <w:r>
              <w:rPr>
                <w:bCs/>
              </w:rPr>
              <w:t xml:space="preserve"> </w:t>
            </w:r>
            <w:r w:rsidR="00554F72" w:rsidRPr="00FF2DC5">
              <w:rPr>
                <w:bCs/>
              </w:rPr>
              <w:t xml:space="preserve">409 228 </w:t>
            </w:r>
          </w:p>
        </w:tc>
        <w:tc>
          <w:tcPr>
            <w:tcW w:w="1235" w:type="dxa"/>
            <w:tcBorders>
              <w:top w:val="nil"/>
              <w:left w:val="nil"/>
              <w:bottom w:val="single" w:sz="4" w:space="0" w:color="auto"/>
              <w:right w:val="single" w:sz="4" w:space="0" w:color="auto"/>
            </w:tcBorders>
            <w:noWrap/>
            <w:vAlign w:val="bottom"/>
          </w:tcPr>
          <w:p w:rsidR="00554F72" w:rsidRPr="00FF2DC5" w:rsidRDefault="00211CAF" w:rsidP="00FF2DC5">
            <w:pPr>
              <w:widowControl/>
              <w:autoSpaceDE/>
              <w:autoSpaceDN/>
              <w:adjustRightInd/>
              <w:jc w:val="both"/>
              <w:rPr>
                <w:bCs/>
              </w:rPr>
            </w:pPr>
            <w:r>
              <w:rPr>
                <w:bCs/>
              </w:rPr>
              <w:t xml:space="preserve"> </w:t>
            </w:r>
            <w:r w:rsidR="00554F72" w:rsidRPr="00FF2DC5">
              <w:rPr>
                <w:bCs/>
              </w:rPr>
              <w:t xml:space="preserve">429 690 </w:t>
            </w:r>
          </w:p>
        </w:tc>
        <w:tc>
          <w:tcPr>
            <w:tcW w:w="1236" w:type="dxa"/>
            <w:tcBorders>
              <w:top w:val="nil"/>
              <w:left w:val="nil"/>
              <w:bottom w:val="single" w:sz="4" w:space="0" w:color="auto"/>
              <w:right w:val="single" w:sz="4" w:space="0" w:color="auto"/>
            </w:tcBorders>
            <w:noWrap/>
            <w:vAlign w:val="bottom"/>
          </w:tcPr>
          <w:p w:rsidR="00554F72" w:rsidRPr="00FF2DC5" w:rsidRDefault="00211CAF" w:rsidP="00FF2DC5">
            <w:pPr>
              <w:widowControl/>
              <w:autoSpaceDE/>
              <w:autoSpaceDN/>
              <w:adjustRightInd/>
              <w:jc w:val="both"/>
              <w:rPr>
                <w:bCs/>
              </w:rPr>
            </w:pPr>
            <w:r>
              <w:rPr>
                <w:bCs/>
              </w:rPr>
              <w:t xml:space="preserve"> </w:t>
            </w:r>
            <w:r w:rsidR="00554F72" w:rsidRPr="00FF2DC5">
              <w:rPr>
                <w:bCs/>
              </w:rPr>
              <w:t xml:space="preserve">451 174 </w:t>
            </w:r>
          </w:p>
        </w:tc>
      </w:tr>
    </w:tbl>
    <w:p w:rsidR="00554F72" w:rsidRPr="00787A5A" w:rsidRDefault="00554F72" w:rsidP="00DC699B">
      <w:pPr>
        <w:shd w:val="clear" w:color="auto" w:fill="FFFFFF"/>
        <w:spacing w:line="360" w:lineRule="auto"/>
        <w:ind w:firstLine="709"/>
        <w:jc w:val="both"/>
        <w:rPr>
          <w:bCs/>
          <w:sz w:val="28"/>
          <w:szCs w:val="28"/>
        </w:rPr>
      </w:pPr>
    </w:p>
    <w:p w:rsidR="00E72110" w:rsidRPr="00787A5A" w:rsidRDefault="00CD635A" w:rsidP="00DC699B">
      <w:pPr>
        <w:shd w:val="clear" w:color="auto" w:fill="FFFFFF"/>
        <w:spacing w:line="360" w:lineRule="auto"/>
        <w:ind w:firstLine="709"/>
        <w:jc w:val="both"/>
        <w:rPr>
          <w:bCs/>
          <w:sz w:val="28"/>
          <w:szCs w:val="28"/>
        </w:rPr>
      </w:pPr>
      <w:r w:rsidRPr="00787A5A">
        <w:rPr>
          <w:bCs/>
          <w:sz w:val="28"/>
          <w:szCs w:val="28"/>
        </w:rPr>
        <w:t xml:space="preserve">Основная заработная плата </w:t>
      </w:r>
      <w:r w:rsidR="00554F72" w:rsidRPr="00787A5A">
        <w:rPr>
          <w:bCs/>
          <w:sz w:val="28"/>
          <w:szCs w:val="28"/>
        </w:rPr>
        <w:t>основных рабочих (1 год): 15*104*1765= 2752920</w:t>
      </w:r>
      <w:r w:rsidRPr="00787A5A">
        <w:rPr>
          <w:bCs/>
          <w:sz w:val="28"/>
          <w:szCs w:val="28"/>
        </w:rPr>
        <w:t>руб.;</w:t>
      </w:r>
    </w:p>
    <w:p w:rsidR="00CD635A" w:rsidRPr="00787A5A" w:rsidRDefault="00CD635A" w:rsidP="00DC699B">
      <w:pPr>
        <w:shd w:val="clear" w:color="auto" w:fill="FFFFFF"/>
        <w:spacing w:line="360" w:lineRule="auto"/>
        <w:ind w:firstLine="709"/>
        <w:jc w:val="both"/>
        <w:rPr>
          <w:bCs/>
          <w:sz w:val="28"/>
          <w:szCs w:val="28"/>
        </w:rPr>
      </w:pPr>
      <w:r w:rsidRPr="00787A5A">
        <w:rPr>
          <w:bCs/>
          <w:sz w:val="28"/>
          <w:szCs w:val="28"/>
        </w:rPr>
        <w:t>Дополнительная заработная плата основных рабочих</w:t>
      </w:r>
      <w:r w:rsidR="00554F72" w:rsidRPr="00787A5A">
        <w:rPr>
          <w:bCs/>
          <w:sz w:val="28"/>
          <w:szCs w:val="28"/>
        </w:rPr>
        <w:t xml:space="preserve"> (1 год): 2752920*0,1 = 275292</w:t>
      </w:r>
      <w:r w:rsidRPr="00787A5A">
        <w:rPr>
          <w:bCs/>
          <w:sz w:val="28"/>
          <w:szCs w:val="28"/>
        </w:rPr>
        <w:t xml:space="preserve"> руб.;</w:t>
      </w:r>
    </w:p>
    <w:p w:rsidR="00CD635A" w:rsidRPr="00787A5A" w:rsidRDefault="00CD635A" w:rsidP="00DC699B">
      <w:pPr>
        <w:shd w:val="clear" w:color="auto" w:fill="FFFFFF"/>
        <w:spacing w:line="360" w:lineRule="auto"/>
        <w:ind w:firstLine="709"/>
        <w:jc w:val="both"/>
        <w:rPr>
          <w:bCs/>
          <w:sz w:val="28"/>
          <w:szCs w:val="28"/>
        </w:rPr>
      </w:pPr>
      <w:r w:rsidRPr="00787A5A">
        <w:rPr>
          <w:bCs/>
          <w:sz w:val="28"/>
          <w:szCs w:val="28"/>
        </w:rPr>
        <w:t>Заработная плата (осн.и доп.) основных рабочих с отчислениями</w:t>
      </w:r>
      <w:r w:rsidR="00554F72" w:rsidRPr="00787A5A">
        <w:rPr>
          <w:bCs/>
          <w:sz w:val="28"/>
          <w:szCs w:val="28"/>
        </w:rPr>
        <w:t xml:space="preserve"> (1 год): (2752920+275292</w:t>
      </w:r>
      <w:r w:rsidR="00CA2218" w:rsidRPr="00787A5A">
        <w:rPr>
          <w:bCs/>
          <w:sz w:val="28"/>
          <w:szCs w:val="28"/>
        </w:rPr>
        <w:t>)*1,27 = 3845829</w:t>
      </w:r>
      <w:r w:rsidRPr="00787A5A">
        <w:rPr>
          <w:bCs/>
          <w:sz w:val="28"/>
          <w:szCs w:val="28"/>
        </w:rPr>
        <w:t xml:space="preserve"> руб.;</w:t>
      </w:r>
    </w:p>
    <w:p w:rsidR="00CD635A" w:rsidRPr="00787A5A" w:rsidRDefault="00CD635A" w:rsidP="00DC699B">
      <w:pPr>
        <w:shd w:val="clear" w:color="auto" w:fill="FFFFFF"/>
        <w:spacing w:line="360" w:lineRule="auto"/>
        <w:ind w:firstLine="709"/>
        <w:jc w:val="both"/>
        <w:rPr>
          <w:bCs/>
          <w:sz w:val="28"/>
          <w:szCs w:val="28"/>
        </w:rPr>
      </w:pPr>
      <w:r w:rsidRPr="00787A5A">
        <w:rPr>
          <w:bCs/>
          <w:sz w:val="28"/>
          <w:szCs w:val="28"/>
        </w:rPr>
        <w:t>Заработная плата вспомогательных рабочих с отчислениями</w:t>
      </w:r>
      <w:r w:rsidR="00CA2218" w:rsidRPr="00787A5A">
        <w:rPr>
          <w:bCs/>
          <w:sz w:val="28"/>
          <w:szCs w:val="28"/>
        </w:rPr>
        <w:t xml:space="preserve"> (1 год): 12*1830*20*1,27 = 559393</w:t>
      </w:r>
      <w:r w:rsidRPr="00787A5A">
        <w:rPr>
          <w:bCs/>
          <w:sz w:val="28"/>
          <w:szCs w:val="28"/>
        </w:rPr>
        <w:t xml:space="preserve"> руб.;</w:t>
      </w:r>
    </w:p>
    <w:p w:rsidR="00CD635A" w:rsidRPr="00787A5A" w:rsidRDefault="00CD635A" w:rsidP="00DC699B">
      <w:pPr>
        <w:shd w:val="clear" w:color="auto" w:fill="FFFFFF"/>
        <w:spacing w:line="360" w:lineRule="auto"/>
        <w:ind w:firstLine="709"/>
        <w:jc w:val="both"/>
        <w:rPr>
          <w:bCs/>
          <w:sz w:val="28"/>
          <w:szCs w:val="28"/>
        </w:rPr>
      </w:pPr>
      <w:r w:rsidRPr="00787A5A">
        <w:rPr>
          <w:bCs/>
          <w:sz w:val="28"/>
          <w:szCs w:val="28"/>
        </w:rPr>
        <w:t>Заработная плата руководителей, специалистов и служащих с отчисл.</w:t>
      </w:r>
      <w:r w:rsidR="00CA2218" w:rsidRPr="00787A5A">
        <w:rPr>
          <w:bCs/>
          <w:sz w:val="28"/>
          <w:szCs w:val="28"/>
        </w:rPr>
        <w:t xml:space="preserve"> (1 год): 5000*5*12*1,27 = 382099</w:t>
      </w:r>
      <w:r w:rsidRPr="00787A5A">
        <w:rPr>
          <w:bCs/>
          <w:sz w:val="28"/>
          <w:szCs w:val="28"/>
        </w:rPr>
        <w:t xml:space="preserve"> руб.</w:t>
      </w:r>
    </w:p>
    <w:p w:rsidR="00632F93" w:rsidRPr="00787A5A" w:rsidRDefault="00632F93" w:rsidP="00DC699B">
      <w:pPr>
        <w:shd w:val="clear" w:color="auto" w:fill="FFFFFF"/>
        <w:spacing w:line="360" w:lineRule="auto"/>
        <w:ind w:firstLine="709"/>
        <w:jc w:val="both"/>
        <w:rPr>
          <w:bCs/>
          <w:sz w:val="28"/>
          <w:szCs w:val="28"/>
        </w:rPr>
      </w:pPr>
    </w:p>
    <w:p w:rsidR="00266D37" w:rsidRPr="00787A5A" w:rsidRDefault="00632F93" w:rsidP="00DC699B">
      <w:pPr>
        <w:shd w:val="clear" w:color="auto" w:fill="FFFFFF"/>
        <w:spacing w:line="360" w:lineRule="auto"/>
        <w:ind w:firstLine="709"/>
        <w:jc w:val="both"/>
        <w:rPr>
          <w:b/>
          <w:bCs/>
          <w:sz w:val="28"/>
          <w:szCs w:val="28"/>
        </w:rPr>
      </w:pPr>
      <w:r w:rsidRPr="00787A5A">
        <w:rPr>
          <w:b/>
          <w:bCs/>
          <w:sz w:val="28"/>
          <w:szCs w:val="28"/>
        </w:rPr>
        <w:t>2.2.2</w:t>
      </w:r>
      <w:r w:rsidR="00266D37" w:rsidRPr="00787A5A">
        <w:rPr>
          <w:b/>
          <w:bCs/>
          <w:sz w:val="28"/>
          <w:szCs w:val="28"/>
        </w:rPr>
        <w:t xml:space="preserve"> Расчет переменных затрат</w:t>
      </w:r>
    </w:p>
    <w:p w:rsidR="00266D37" w:rsidRPr="00787A5A" w:rsidRDefault="00266D37" w:rsidP="00DC699B">
      <w:pPr>
        <w:shd w:val="clear" w:color="auto" w:fill="FFFFFF"/>
        <w:tabs>
          <w:tab w:val="left" w:pos="293"/>
        </w:tabs>
        <w:spacing w:line="360" w:lineRule="auto"/>
        <w:ind w:firstLine="709"/>
        <w:jc w:val="both"/>
        <w:rPr>
          <w:bCs/>
          <w:sz w:val="28"/>
          <w:szCs w:val="28"/>
        </w:rPr>
      </w:pPr>
      <w:r w:rsidRPr="00787A5A">
        <w:rPr>
          <w:bCs/>
          <w:sz w:val="28"/>
          <w:szCs w:val="28"/>
        </w:rPr>
        <w:t xml:space="preserve">Расчет затрат ведется по таблице </w:t>
      </w:r>
      <w:r w:rsidR="00632F93" w:rsidRPr="00787A5A">
        <w:rPr>
          <w:bCs/>
          <w:sz w:val="28"/>
          <w:szCs w:val="28"/>
        </w:rPr>
        <w:t>8</w:t>
      </w:r>
      <w:r w:rsidRPr="00787A5A">
        <w:rPr>
          <w:bCs/>
          <w:sz w:val="28"/>
          <w:szCs w:val="28"/>
        </w:rPr>
        <w:t xml:space="preserve">. Используя определенный ранее годовой объем выпуска в условных изделиях, рассчитываются переменные затраты: </w:t>
      </w:r>
    </w:p>
    <w:p w:rsidR="00266D37" w:rsidRPr="00787A5A" w:rsidRDefault="00266D37" w:rsidP="00DC699B">
      <w:pPr>
        <w:shd w:val="clear" w:color="auto" w:fill="FFFFFF"/>
        <w:tabs>
          <w:tab w:val="left" w:pos="293"/>
        </w:tabs>
        <w:spacing w:line="360" w:lineRule="auto"/>
        <w:ind w:firstLine="709"/>
        <w:jc w:val="both"/>
        <w:rPr>
          <w:sz w:val="28"/>
          <w:szCs w:val="28"/>
        </w:rPr>
      </w:pPr>
      <w:r w:rsidRPr="00787A5A">
        <w:rPr>
          <w:bCs/>
          <w:sz w:val="28"/>
          <w:szCs w:val="28"/>
        </w:rPr>
        <w:t>•</w:t>
      </w:r>
      <w:r w:rsidRPr="00787A5A">
        <w:rPr>
          <w:bCs/>
          <w:sz w:val="28"/>
          <w:szCs w:val="28"/>
        </w:rPr>
        <w:tab/>
        <w:t>Затраты на материалы:</w:t>
      </w:r>
    </w:p>
    <w:p w:rsidR="00266D37" w:rsidRPr="00787A5A" w:rsidRDefault="00266D37" w:rsidP="00DC699B">
      <w:pPr>
        <w:shd w:val="clear" w:color="auto" w:fill="FFFFFF"/>
        <w:tabs>
          <w:tab w:val="left" w:pos="0"/>
        </w:tabs>
        <w:spacing w:line="360" w:lineRule="auto"/>
        <w:ind w:firstLine="709"/>
        <w:jc w:val="both"/>
        <w:rPr>
          <w:sz w:val="28"/>
          <w:szCs w:val="28"/>
        </w:rPr>
      </w:pPr>
      <w:r w:rsidRPr="00787A5A">
        <w:rPr>
          <w:bCs/>
          <w:sz w:val="28"/>
          <w:szCs w:val="28"/>
        </w:rPr>
        <w:t>М = (</w:t>
      </w:r>
      <w:r w:rsidR="00632F93" w:rsidRPr="00787A5A">
        <w:rPr>
          <w:bCs/>
          <w:sz w:val="28"/>
          <w:szCs w:val="28"/>
          <w:lang w:val="en-US"/>
        </w:rPr>
        <w:t>m</w:t>
      </w:r>
      <w:r w:rsidRPr="00787A5A">
        <w:rPr>
          <w:bCs/>
          <w:sz w:val="28"/>
          <w:szCs w:val="28"/>
        </w:rPr>
        <w:t xml:space="preserve"> х Цм + Ск) х N,</w:t>
      </w:r>
      <w:r w:rsidR="00517FB6" w:rsidRPr="00787A5A">
        <w:rPr>
          <w:bCs/>
          <w:sz w:val="28"/>
          <w:szCs w:val="28"/>
        </w:rPr>
        <w:tab/>
      </w:r>
      <w:r w:rsidR="00517FB6" w:rsidRPr="00787A5A">
        <w:rPr>
          <w:bCs/>
          <w:sz w:val="28"/>
          <w:szCs w:val="28"/>
        </w:rPr>
        <w:tab/>
      </w:r>
      <w:r w:rsidR="00517FB6" w:rsidRPr="00787A5A">
        <w:rPr>
          <w:bCs/>
          <w:sz w:val="28"/>
          <w:szCs w:val="28"/>
        </w:rPr>
        <w:tab/>
      </w:r>
      <w:r w:rsidR="00517FB6" w:rsidRPr="00787A5A">
        <w:rPr>
          <w:bCs/>
          <w:sz w:val="28"/>
          <w:szCs w:val="28"/>
        </w:rPr>
        <w:tab/>
        <w:t>(13)</w:t>
      </w:r>
    </w:p>
    <w:p w:rsidR="00266D37" w:rsidRPr="00787A5A" w:rsidRDefault="00266D37" w:rsidP="00DC699B">
      <w:pPr>
        <w:shd w:val="clear" w:color="auto" w:fill="FFFFFF"/>
        <w:spacing w:line="360" w:lineRule="auto"/>
        <w:ind w:firstLine="709"/>
        <w:jc w:val="both"/>
        <w:rPr>
          <w:sz w:val="28"/>
          <w:szCs w:val="28"/>
        </w:rPr>
      </w:pPr>
      <w:r w:rsidRPr="00787A5A">
        <w:rPr>
          <w:bCs/>
          <w:sz w:val="28"/>
          <w:szCs w:val="28"/>
        </w:rPr>
        <w:t xml:space="preserve">где </w:t>
      </w:r>
      <w:r w:rsidR="00632F93" w:rsidRPr="00787A5A">
        <w:rPr>
          <w:bCs/>
          <w:sz w:val="28"/>
          <w:szCs w:val="28"/>
          <w:lang w:val="en-US"/>
        </w:rPr>
        <w:t>m</w:t>
      </w:r>
      <w:r w:rsidRPr="00787A5A">
        <w:rPr>
          <w:bCs/>
          <w:sz w:val="28"/>
          <w:szCs w:val="28"/>
        </w:rPr>
        <w:t xml:space="preserve"> - масса одного изделия, кг;</w:t>
      </w:r>
    </w:p>
    <w:p w:rsidR="00266D37" w:rsidRPr="00787A5A" w:rsidRDefault="00266D37" w:rsidP="00DC699B">
      <w:pPr>
        <w:shd w:val="clear" w:color="auto" w:fill="FFFFFF"/>
        <w:spacing w:line="360" w:lineRule="auto"/>
        <w:ind w:firstLine="709"/>
        <w:jc w:val="both"/>
        <w:rPr>
          <w:sz w:val="28"/>
          <w:szCs w:val="28"/>
        </w:rPr>
      </w:pPr>
      <w:r w:rsidRPr="00787A5A">
        <w:rPr>
          <w:bCs/>
          <w:sz w:val="28"/>
          <w:szCs w:val="28"/>
        </w:rPr>
        <w:t>Цм - цена одного килограмма материала, руб./кг;</w:t>
      </w:r>
    </w:p>
    <w:p w:rsidR="00266D37" w:rsidRPr="00787A5A" w:rsidRDefault="00266D37" w:rsidP="00DC699B">
      <w:pPr>
        <w:shd w:val="clear" w:color="auto" w:fill="FFFFFF"/>
        <w:spacing w:line="360" w:lineRule="auto"/>
        <w:ind w:firstLine="709"/>
        <w:jc w:val="both"/>
        <w:rPr>
          <w:sz w:val="28"/>
          <w:szCs w:val="28"/>
        </w:rPr>
      </w:pPr>
      <w:r w:rsidRPr="00787A5A">
        <w:rPr>
          <w:bCs/>
          <w:sz w:val="28"/>
          <w:szCs w:val="28"/>
        </w:rPr>
        <w:t>Ск - стоимость комплектующих на одно изделие, руб.</w:t>
      </w:r>
    </w:p>
    <w:p w:rsidR="00266D37" w:rsidRPr="00787A5A" w:rsidRDefault="00266D37" w:rsidP="00DC699B">
      <w:pPr>
        <w:shd w:val="clear" w:color="auto" w:fill="FFFFFF"/>
        <w:tabs>
          <w:tab w:val="left" w:pos="293"/>
        </w:tabs>
        <w:spacing w:line="360" w:lineRule="auto"/>
        <w:ind w:firstLine="709"/>
        <w:jc w:val="both"/>
        <w:rPr>
          <w:sz w:val="28"/>
          <w:szCs w:val="28"/>
        </w:rPr>
      </w:pPr>
      <w:r w:rsidRPr="00787A5A">
        <w:rPr>
          <w:bCs/>
          <w:sz w:val="28"/>
          <w:szCs w:val="28"/>
        </w:rPr>
        <w:t>•</w:t>
      </w:r>
      <w:r w:rsidRPr="00787A5A">
        <w:rPr>
          <w:bCs/>
          <w:sz w:val="28"/>
          <w:szCs w:val="28"/>
        </w:rPr>
        <w:tab/>
        <w:t>Зарплата основных рабочих с отчислениями.</w:t>
      </w:r>
    </w:p>
    <w:p w:rsidR="00E823F9" w:rsidRPr="00787A5A" w:rsidRDefault="00E823F9" w:rsidP="00DC699B">
      <w:pPr>
        <w:shd w:val="clear" w:color="auto" w:fill="FFFFFF"/>
        <w:spacing w:line="360" w:lineRule="auto"/>
        <w:ind w:firstLine="709"/>
        <w:jc w:val="both"/>
        <w:rPr>
          <w:sz w:val="28"/>
          <w:szCs w:val="28"/>
        </w:rPr>
      </w:pPr>
    </w:p>
    <w:p w:rsidR="00266D37" w:rsidRPr="00787A5A" w:rsidRDefault="00632F93" w:rsidP="00DC699B">
      <w:pPr>
        <w:shd w:val="clear" w:color="auto" w:fill="FFFFFF"/>
        <w:spacing w:line="360" w:lineRule="auto"/>
        <w:ind w:firstLine="709"/>
        <w:jc w:val="both"/>
        <w:rPr>
          <w:b/>
          <w:sz w:val="28"/>
          <w:szCs w:val="28"/>
        </w:rPr>
      </w:pPr>
      <w:r w:rsidRPr="00787A5A">
        <w:rPr>
          <w:b/>
          <w:sz w:val="28"/>
          <w:szCs w:val="28"/>
        </w:rPr>
        <w:t>2.2.3</w:t>
      </w:r>
      <w:r w:rsidR="00266D37" w:rsidRPr="00787A5A">
        <w:rPr>
          <w:b/>
          <w:sz w:val="28"/>
          <w:szCs w:val="28"/>
        </w:rPr>
        <w:t xml:space="preserve"> Расчет постоянных затрат</w:t>
      </w:r>
    </w:p>
    <w:p w:rsidR="00266D37" w:rsidRPr="00787A5A" w:rsidRDefault="00266D37" w:rsidP="00DC699B">
      <w:pPr>
        <w:shd w:val="clear" w:color="auto" w:fill="FFFFFF"/>
        <w:spacing w:line="360" w:lineRule="auto"/>
        <w:ind w:firstLine="709"/>
        <w:jc w:val="both"/>
        <w:rPr>
          <w:sz w:val="28"/>
          <w:szCs w:val="28"/>
        </w:rPr>
      </w:pPr>
      <w:r w:rsidRPr="00787A5A">
        <w:rPr>
          <w:bCs/>
          <w:sz w:val="28"/>
          <w:szCs w:val="28"/>
        </w:rPr>
        <w:t>Постоянные затраты включают в себя:</w:t>
      </w:r>
    </w:p>
    <w:p w:rsidR="00266D37" w:rsidRPr="00787A5A" w:rsidRDefault="00266D37" w:rsidP="00DC699B">
      <w:pPr>
        <w:numPr>
          <w:ilvl w:val="0"/>
          <w:numId w:val="27"/>
        </w:numPr>
        <w:shd w:val="clear" w:color="auto" w:fill="FFFFFF"/>
        <w:tabs>
          <w:tab w:val="left" w:pos="274"/>
        </w:tabs>
        <w:spacing w:line="360" w:lineRule="auto"/>
        <w:ind w:firstLine="709"/>
        <w:jc w:val="both"/>
        <w:rPr>
          <w:bCs/>
          <w:sz w:val="28"/>
          <w:szCs w:val="28"/>
        </w:rPr>
      </w:pPr>
      <w:r w:rsidRPr="00787A5A">
        <w:rPr>
          <w:bCs/>
          <w:sz w:val="28"/>
          <w:szCs w:val="28"/>
        </w:rPr>
        <w:t>заработную плату вспомогательных рабочих с отчислениями на соцнужды;</w:t>
      </w:r>
    </w:p>
    <w:p w:rsidR="00266D37" w:rsidRPr="00787A5A" w:rsidRDefault="00266D37" w:rsidP="00DC699B">
      <w:pPr>
        <w:numPr>
          <w:ilvl w:val="0"/>
          <w:numId w:val="27"/>
        </w:numPr>
        <w:shd w:val="clear" w:color="auto" w:fill="FFFFFF"/>
        <w:tabs>
          <w:tab w:val="left" w:pos="274"/>
        </w:tabs>
        <w:spacing w:line="360" w:lineRule="auto"/>
        <w:ind w:firstLine="709"/>
        <w:jc w:val="both"/>
        <w:rPr>
          <w:bCs/>
          <w:sz w:val="28"/>
          <w:szCs w:val="28"/>
        </w:rPr>
      </w:pPr>
      <w:r w:rsidRPr="00787A5A">
        <w:rPr>
          <w:bCs/>
          <w:sz w:val="28"/>
          <w:szCs w:val="28"/>
        </w:rPr>
        <w:t>заработную плату руководителей, специалистов и служащих с отчислениями;</w:t>
      </w:r>
    </w:p>
    <w:p w:rsidR="00266D37" w:rsidRPr="00787A5A" w:rsidRDefault="00266D37" w:rsidP="00DC699B">
      <w:pPr>
        <w:numPr>
          <w:ilvl w:val="0"/>
          <w:numId w:val="27"/>
        </w:numPr>
        <w:shd w:val="clear" w:color="auto" w:fill="FFFFFF"/>
        <w:tabs>
          <w:tab w:val="left" w:pos="274"/>
        </w:tabs>
        <w:spacing w:line="360" w:lineRule="auto"/>
        <w:ind w:firstLine="709"/>
        <w:jc w:val="both"/>
        <w:rPr>
          <w:bCs/>
          <w:sz w:val="28"/>
          <w:szCs w:val="28"/>
        </w:rPr>
      </w:pPr>
      <w:r w:rsidRPr="00787A5A">
        <w:rPr>
          <w:bCs/>
          <w:sz w:val="28"/>
          <w:szCs w:val="28"/>
        </w:rPr>
        <w:t>амортизационные отчисления - в первый и последующий годы осуществляются в одинаковом размере;</w:t>
      </w:r>
    </w:p>
    <w:p w:rsidR="00266D37" w:rsidRPr="00787A5A" w:rsidRDefault="00266D37" w:rsidP="00DC699B">
      <w:pPr>
        <w:numPr>
          <w:ilvl w:val="0"/>
          <w:numId w:val="27"/>
        </w:numPr>
        <w:shd w:val="clear" w:color="auto" w:fill="FFFFFF"/>
        <w:tabs>
          <w:tab w:val="left" w:pos="274"/>
        </w:tabs>
        <w:spacing w:line="360" w:lineRule="auto"/>
        <w:ind w:firstLine="709"/>
        <w:jc w:val="both"/>
        <w:rPr>
          <w:bCs/>
          <w:sz w:val="28"/>
          <w:szCs w:val="28"/>
        </w:rPr>
      </w:pPr>
      <w:r w:rsidRPr="00787A5A">
        <w:rPr>
          <w:bCs/>
          <w:sz w:val="28"/>
          <w:szCs w:val="28"/>
        </w:rPr>
        <w:t>расходы на содержание оборудования (в исходных данных);</w:t>
      </w:r>
    </w:p>
    <w:p w:rsidR="00266D37" w:rsidRPr="00787A5A" w:rsidRDefault="00266D37" w:rsidP="00DC699B">
      <w:pPr>
        <w:numPr>
          <w:ilvl w:val="0"/>
          <w:numId w:val="27"/>
        </w:numPr>
        <w:shd w:val="clear" w:color="auto" w:fill="FFFFFF"/>
        <w:tabs>
          <w:tab w:val="left" w:pos="274"/>
        </w:tabs>
        <w:spacing w:line="360" w:lineRule="auto"/>
        <w:ind w:firstLine="709"/>
        <w:jc w:val="both"/>
        <w:rPr>
          <w:bCs/>
          <w:sz w:val="28"/>
          <w:szCs w:val="28"/>
        </w:rPr>
      </w:pPr>
      <w:r w:rsidRPr="00787A5A">
        <w:rPr>
          <w:bCs/>
          <w:sz w:val="28"/>
          <w:szCs w:val="28"/>
        </w:rPr>
        <w:t>стоимость аренды зданий (в исходных данных).</w:t>
      </w:r>
    </w:p>
    <w:p w:rsidR="00266D37" w:rsidRPr="00787A5A" w:rsidRDefault="00266D37" w:rsidP="00DC699B">
      <w:pPr>
        <w:shd w:val="clear" w:color="auto" w:fill="FFFFFF"/>
        <w:spacing w:line="360" w:lineRule="auto"/>
        <w:ind w:firstLine="709"/>
        <w:jc w:val="both"/>
        <w:rPr>
          <w:sz w:val="28"/>
          <w:szCs w:val="28"/>
        </w:rPr>
      </w:pPr>
      <w:r w:rsidRPr="00787A5A">
        <w:rPr>
          <w:bCs/>
          <w:sz w:val="28"/>
          <w:szCs w:val="28"/>
        </w:rPr>
        <w:t>Производственная себестоимость рассчитывается как сумма переменных и постоянных затрат.</w:t>
      </w:r>
    </w:p>
    <w:p w:rsidR="00266D37" w:rsidRPr="00787A5A" w:rsidRDefault="00266D37" w:rsidP="00DC699B">
      <w:pPr>
        <w:shd w:val="clear" w:color="auto" w:fill="FFFFFF"/>
        <w:spacing w:line="360" w:lineRule="auto"/>
        <w:ind w:firstLine="709"/>
        <w:jc w:val="both"/>
        <w:rPr>
          <w:sz w:val="28"/>
          <w:szCs w:val="28"/>
        </w:rPr>
      </w:pPr>
      <w:r w:rsidRPr="00787A5A">
        <w:rPr>
          <w:bCs/>
          <w:sz w:val="28"/>
          <w:szCs w:val="28"/>
        </w:rPr>
        <w:t>Общехозяйственные и коммерческие расходы определяются в процентах от производственной себестоимости.</w:t>
      </w:r>
    </w:p>
    <w:p w:rsidR="00266D37" w:rsidRPr="00787A5A" w:rsidRDefault="00266D37" w:rsidP="00DC699B">
      <w:pPr>
        <w:shd w:val="clear" w:color="auto" w:fill="FFFFFF"/>
        <w:spacing w:line="360" w:lineRule="auto"/>
        <w:ind w:firstLine="709"/>
        <w:jc w:val="both"/>
        <w:rPr>
          <w:bCs/>
          <w:sz w:val="28"/>
          <w:szCs w:val="28"/>
        </w:rPr>
      </w:pPr>
      <w:r w:rsidRPr="00787A5A">
        <w:rPr>
          <w:bCs/>
          <w:sz w:val="28"/>
          <w:szCs w:val="28"/>
        </w:rPr>
        <w:t>Цена условного изделия определяется на основе полной себестоимости единицы изделия и норматива рентабельности.</w:t>
      </w:r>
    </w:p>
    <w:p w:rsidR="00E823F9" w:rsidRPr="00787A5A" w:rsidRDefault="00E823F9" w:rsidP="00DC699B">
      <w:pPr>
        <w:shd w:val="clear" w:color="auto" w:fill="FFFFFF"/>
        <w:spacing w:line="360" w:lineRule="auto"/>
        <w:ind w:firstLine="709"/>
        <w:jc w:val="both"/>
        <w:rPr>
          <w:bCs/>
          <w:sz w:val="28"/>
          <w:szCs w:val="28"/>
        </w:rPr>
      </w:pPr>
    </w:p>
    <w:p w:rsidR="00632F93" w:rsidRPr="00787A5A" w:rsidRDefault="00632F93" w:rsidP="00DC699B">
      <w:pPr>
        <w:shd w:val="clear" w:color="auto" w:fill="FFFFFF"/>
        <w:spacing w:line="360" w:lineRule="auto"/>
        <w:ind w:firstLine="709"/>
        <w:jc w:val="both"/>
        <w:rPr>
          <w:b/>
          <w:bCs/>
          <w:sz w:val="28"/>
          <w:szCs w:val="28"/>
        </w:rPr>
      </w:pPr>
      <w:r w:rsidRPr="00787A5A">
        <w:rPr>
          <w:b/>
          <w:bCs/>
          <w:sz w:val="28"/>
          <w:szCs w:val="28"/>
        </w:rPr>
        <w:t>Таблица 8 – Расчет затрат на производство и реализацию продукции, тыс. руб.</w:t>
      </w:r>
    </w:p>
    <w:p w:rsidR="00CD635A" w:rsidRPr="00787A5A" w:rsidRDefault="00CD635A" w:rsidP="00DC699B">
      <w:pPr>
        <w:shd w:val="clear" w:color="auto" w:fill="FFFFFF"/>
        <w:spacing w:line="360" w:lineRule="auto"/>
        <w:ind w:firstLine="709"/>
        <w:jc w:val="both"/>
        <w:rPr>
          <w:bCs/>
          <w:sz w:val="28"/>
          <w:szCs w:val="28"/>
        </w:rPr>
      </w:pPr>
    </w:p>
    <w:tbl>
      <w:tblPr>
        <w:tblW w:w="8882" w:type="dxa"/>
        <w:jc w:val="center"/>
        <w:tblLook w:val="0000" w:firstRow="0" w:lastRow="0" w:firstColumn="0" w:lastColumn="0" w:noHBand="0" w:noVBand="0"/>
      </w:tblPr>
      <w:tblGrid>
        <w:gridCol w:w="2690"/>
        <w:gridCol w:w="266"/>
        <w:gridCol w:w="266"/>
        <w:gridCol w:w="1146"/>
        <w:gridCol w:w="1146"/>
        <w:gridCol w:w="1146"/>
        <w:gridCol w:w="1146"/>
        <w:gridCol w:w="1146"/>
      </w:tblGrid>
      <w:tr w:rsidR="0038755E" w:rsidRPr="0022730F" w:rsidTr="0022730F">
        <w:trPr>
          <w:trHeight w:val="268"/>
          <w:jc w:val="center"/>
        </w:trPr>
        <w:tc>
          <w:tcPr>
            <w:tcW w:w="8880" w:type="dxa"/>
            <w:gridSpan w:val="8"/>
            <w:tcBorders>
              <w:top w:val="nil"/>
              <w:left w:val="nil"/>
              <w:bottom w:val="single" w:sz="4" w:space="0" w:color="auto"/>
              <w:right w:val="nil"/>
            </w:tcBorders>
            <w:vAlign w:val="bottom"/>
          </w:tcPr>
          <w:p w:rsidR="0038755E" w:rsidRPr="0022730F" w:rsidRDefault="00B67571" w:rsidP="0022730F">
            <w:pPr>
              <w:widowControl/>
              <w:autoSpaceDE/>
              <w:autoSpaceDN/>
              <w:adjustRightInd/>
              <w:jc w:val="both"/>
              <w:rPr>
                <w:bCs/>
              </w:rPr>
            </w:pPr>
            <w:r w:rsidRPr="0022730F">
              <w:rPr>
                <w:bCs/>
              </w:rPr>
              <w:t>Таблица 8</w:t>
            </w:r>
            <w:r w:rsidR="0038755E" w:rsidRPr="0022730F">
              <w:rPr>
                <w:bCs/>
              </w:rPr>
              <w:t xml:space="preserve"> - Расчет затрат на производство и реализацию продукции, тыс.руб.</w:t>
            </w:r>
          </w:p>
        </w:tc>
      </w:tr>
      <w:tr w:rsidR="0038755E" w:rsidRPr="0022730F" w:rsidTr="0022730F">
        <w:trPr>
          <w:trHeight w:val="234"/>
          <w:jc w:val="center"/>
        </w:trPr>
        <w:tc>
          <w:tcPr>
            <w:tcW w:w="2690" w:type="dxa"/>
            <w:tcBorders>
              <w:top w:val="nil"/>
              <w:left w:val="single" w:sz="4" w:space="0" w:color="auto"/>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Показатели</w:t>
            </w:r>
          </w:p>
        </w:tc>
        <w:tc>
          <w:tcPr>
            <w:tcW w:w="231"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 </w:t>
            </w:r>
          </w:p>
        </w:tc>
        <w:tc>
          <w:tcPr>
            <w:tcW w:w="231"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 </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 xml:space="preserve">1-й год </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 xml:space="preserve">2-й год </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3-й год</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4-й год</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5-й год</w:t>
            </w:r>
          </w:p>
        </w:tc>
      </w:tr>
      <w:tr w:rsidR="0038755E" w:rsidRPr="0022730F" w:rsidTr="0022730F">
        <w:trPr>
          <w:trHeight w:val="279"/>
          <w:jc w:val="center"/>
        </w:trPr>
        <w:tc>
          <w:tcPr>
            <w:tcW w:w="3152" w:type="dxa"/>
            <w:gridSpan w:val="3"/>
            <w:tcBorders>
              <w:top w:val="single" w:sz="4" w:space="0" w:color="auto"/>
              <w:left w:val="single" w:sz="4" w:space="0" w:color="auto"/>
              <w:bottom w:val="single" w:sz="4" w:space="0" w:color="auto"/>
              <w:right w:val="single" w:sz="4" w:space="0" w:color="000000"/>
            </w:tcBorders>
            <w:vAlign w:val="bottom"/>
          </w:tcPr>
          <w:p w:rsidR="0038755E" w:rsidRPr="0022730F" w:rsidRDefault="0038755E" w:rsidP="0022730F">
            <w:pPr>
              <w:widowControl/>
              <w:autoSpaceDE/>
              <w:autoSpaceDN/>
              <w:adjustRightInd/>
              <w:jc w:val="both"/>
              <w:rPr>
                <w:bCs/>
              </w:rPr>
            </w:pPr>
            <w:r w:rsidRPr="0022730F">
              <w:rPr>
                <w:bCs/>
              </w:rPr>
              <w:t>1. Объем выпуска, усл.изд.</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1765</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1800</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1890</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1984</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2084</w:t>
            </w:r>
          </w:p>
        </w:tc>
      </w:tr>
      <w:tr w:rsidR="0038755E" w:rsidRPr="0022730F" w:rsidTr="0022730F">
        <w:trPr>
          <w:trHeight w:val="234"/>
          <w:jc w:val="center"/>
        </w:trPr>
        <w:tc>
          <w:tcPr>
            <w:tcW w:w="3152" w:type="dxa"/>
            <w:gridSpan w:val="3"/>
            <w:tcBorders>
              <w:top w:val="single" w:sz="4" w:space="0" w:color="auto"/>
              <w:left w:val="single" w:sz="4" w:space="0" w:color="auto"/>
              <w:bottom w:val="single" w:sz="4" w:space="0" w:color="auto"/>
              <w:right w:val="single" w:sz="4" w:space="0" w:color="000000"/>
            </w:tcBorders>
            <w:vAlign w:val="bottom"/>
          </w:tcPr>
          <w:p w:rsidR="0038755E" w:rsidRPr="0022730F" w:rsidRDefault="0038755E" w:rsidP="0022730F">
            <w:pPr>
              <w:widowControl/>
              <w:autoSpaceDE/>
              <w:autoSpaceDN/>
              <w:adjustRightInd/>
              <w:jc w:val="both"/>
              <w:rPr>
                <w:bCs/>
              </w:rPr>
            </w:pPr>
            <w:r w:rsidRPr="0022730F">
              <w:rPr>
                <w:bCs/>
              </w:rPr>
              <w:t>2. Переменные затраты, в т.ч.:</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8292,9</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8458,7</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8881,6</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9325,7</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9792,0</w:t>
            </w:r>
          </w:p>
        </w:tc>
      </w:tr>
      <w:tr w:rsidR="0038755E" w:rsidRPr="0022730F" w:rsidTr="0022730F">
        <w:trPr>
          <w:trHeight w:val="268"/>
          <w:jc w:val="center"/>
        </w:trPr>
        <w:tc>
          <w:tcPr>
            <w:tcW w:w="3152" w:type="dxa"/>
            <w:gridSpan w:val="3"/>
            <w:tcBorders>
              <w:top w:val="single" w:sz="4" w:space="0" w:color="auto"/>
              <w:left w:val="single" w:sz="4" w:space="0" w:color="auto"/>
              <w:bottom w:val="single" w:sz="4" w:space="0" w:color="auto"/>
              <w:right w:val="single" w:sz="4" w:space="0" w:color="000000"/>
            </w:tcBorders>
            <w:vAlign w:val="bottom"/>
          </w:tcPr>
          <w:p w:rsidR="0038755E" w:rsidRPr="0022730F" w:rsidRDefault="0038755E" w:rsidP="0022730F">
            <w:pPr>
              <w:widowControl/>
              <w:autoSpaceDE/>
              <w:autoSpaceDN/>
              <w:adjustRightInd/>
              <w:jc w:val="both"/>
              <w:rPr>
                <w:bCs/>
              </w:rPr>
            </w:pPr>
            <w:r w:rsidRPr="0022730F">
              <w:rPr>
                <w:bCs/>
              </w:rPr>
              <w:t>Затраты на материалы</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4447,0</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4536,0</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4762,8</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5000,9</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5250,9</w:t>
            </w:r>
          </w:p>
        </w:tc>
      </w:tr>
      <w:tr w:rsidR="0038755E" w:rsidRPr="0022730F" w:rsidTr="0022730F">
        <w:trPr>
          <w:trHeight w:val="725"/>
          <w:jc w:val="center"/>
        </w:trPr>
        <w:tc>
          <w:tcPr>
            <w:tcW w:w="3152" w:type="dxa"/>
            <w:gridSpan w:val="3"/>
            <w:tcBorders>
              <w:top w:val="single" w:sz="4" w:space="0" w:color="auto"/>
              <w:left w:val="single" w:sz="4" w:space="0" w:color="auto"/>
              <w:bottom w:val="single" w:sz="4" w:space="0" w:color="auto"/>
              <w:right w:val="single" w:sz="4" w:space="0" w:color="000000"/>
            </w:tcBorders>
            <w:vAlign w:val="bottom"/>
          </w:tcPr>
          <w:p w:rsidR="0038755E" w:rsidRPr="0022730F" w:rsidRDefault="0038755E" w:rsidP="0022730F">
            <w:pPr>
              <w:widowControl/>
              <w:autoSpaceDE/>
              <w:autoSpaceDN/>
              <w:adjustRightInd/>
              <w:jc w:val="both"/>
              <w:rPr>
                <w:bCs/>
              </w:rPr>
            </w:pPr>
            <w:r w:rsidRPr="0022730F">
              <w:rPr>
                <w:bCs/>
              </w:rPr>
              <w:t>Заработная плата основных рабочих (основная и доп.)</w:t>
            </w:r>
            <w:r w:rsidR="0030178E">
              <w:rPr>
                <w:bCs/>
              </w:rPr>
              <w:t xml:space="preserve"> </w:t>
            </w:r>
            <w:r w:rsidRPr="0022730F">
              <w:rPr>
                <w:bCs/>
              </w:rPr>
              <w:t>с отчислениями на соцнужды</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3845,8</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3922,7</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4118,9</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4324,8</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4541,1</w:t>
            </w:r>
          </w:p>
        </w:tc>
      </w:tr>
      <w:tr w:rsidR="0038755E" w:rsidRPr="0022730F" w:rsidTr="0022730F">
        <w:trPr>
          <w:trHeight w:val="234"/>
          <w:jc w:val="center"/>
        </w:trPr>
        <w:tc>
          <w:tcPr>
            <w:tcW w:w="3152" w:type="dxa"/>
            <w:gridSpan w:val="3"/>
            <w:tcBorders>
              <w:top w:val="single" w:sz="4" w:space="0" w:color="auto"/>
              <w:left w:val="single" w:sz="4" w:space="0" w:color="auto"/>
              <w:bottom w:val="single" w:sz="4" w:space="0" w:color="auto"/>
              <w:right w:val="single" w:sz="4" w:space="0" w:color="000000"/>
            </w:tcBorders>
            <w:vAlign w:val="bottom"/>
          </w:tcPr>
          <w:p w:rsidR="0038755E" w:rsidRPr="0022730F" w:rsidRDefault="0038755E" w:rsidP="0022730F">
            <w:pPr>
              <w:widowControl/>
              <w:autoSpaceDE/>
              <w:autoSpaceDN/>
              <w:adjustRightInd/>
              <w:jc w:val="both"/>
              <w:rPr>
                <w:bCs/>
              </w:rPr>
            </w:pPr>
            <w:r w:rsidRPr="0022730F">
              <w:rPr>
                <w:bCs/>
              </w:rPr>
              <w:t xml:space="preserve">3. Постоянные затраты, в т.ч.: </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1799,7</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1818,5</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1866,6</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1917,0</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1969,9</w:t>
            </w:r>
          </w:p>
        </w:tc>
      </w:tr>
      <w:tr w:rsidR="0038755E" w:rsidRPr="0022730F" w:rsidTr="0022730F">
        <w:trPr>
          <w:trHeight w:val="457"/>
          <w:jc w:val="center"/>
        </w:trPr>
        <w:tc>
          <w:tcPr>
            <w:tcW w:w="3152" w:type="dxa"/>
            <w:gridSpan w:val="3"/>
            <w:tcBorders>
              <w:top w:val="single" w:sz="4" w:space="0" w:color="auto"/>
              <w:left w:val="single" w:sz="4" w:space="0" w:color="auto"/>
              <w:bottom w:val="single" w:sz="4" w:space="0" w:color="auto"/>
              <w:right w:val="single" w:sz="4" w:space="0" w:color="000000"/>
            </w:tcBorders>
            <w:vAlign w:val="bottom"/>
          </w:tcPr>
          <w:p w:rsidR="0038755E" w:rsidRPr="0022730F" w:rsidRDefault="0038755E" w:rsidP="0022730F">
            <w:pPr>
              <w:widowControl/>
              <w:autoSpaceDE/>
              <w:autoSpaceDN/>
              <w:adjustRightInd/>
              <w:jc w:val="both"/>
              <w:rPr>
                <w:bCs/>
              </w:rPr>
            </w:pPr>
            <w:r w:rsidRPr="0022730F">
              <w:rPr>
                <w:bCs/>
              </w:rPr>
              <w:t>Заработная плата вспомогательных рабочих с отчислениями</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559,4</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570,6</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599,1</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629,1</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660,5</w:t>
            </w:r>
          </w:p>
        </w:tc>
      </w:tr>
      <w:tr w:rsidR="0038755E" w:rsidRPr="0022730F" w:rsidTr="0022730F">
        <w:trPr>
          <w:trHeight w:val="491"/>
          <w:jc w:val="center"/>
        </w:trPr>
        <w:tc>
          <w:tcPr>
            <w:tcW w:w="3152" w:type="dxa"/>
            <w:gridSpan w:val="3"/>
            <w:tcBorders>
              <w:top w:val="single" w:sz="4" w:space="0" w:color="auto"/>
              <w:left w:val="single" w:sz="4" w:space="0" w:color="auto"/>
              <w:bottom w:val="single" w:sz="4" w:space="0" w:color="auto"/>
              <w:right w:val="single" w:sz="4" w:space="0" w:color="000000"/>
            </w:tcBorders>
            <w:vAlign w:val="bottom"/>
          </w:tcPr>
          <w:p w:rsidR="0038755E" w:rsidRPr="0022730F" w:rsidRDefault="0038755E" w:rsidP="0022730F">
            <w:pPr>
              <w:widowControl/>
              <w:autoSpaceDE/>
              <w:autoSpaceDN/>
              <w:adjustRightInd/>
              <w:jc w:val="both"/>
              <w:rPr>
                <w:bCs/>
              </w:rPr>
            </w:pPr>
            <w:r w:rsidRPr="0022730F">
              <w:rPr>
                <w:bCs/>
              </w:rPr>
              <w:t>Заработная плата руководителей, специалистов и служащих с отч.</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382,1</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389,7</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409,2</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429,7</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451,2</w:t>
            </w:r>
          </w:p>
        </w:tc>
      </w:tr>
      <w:tr w:rsidR="0038755E" w:rsidRPr="0022730F" w:rsidTr="0022730F">
        <w:trPr>
          <w:trHeight w:val="234"/>
          <w:jc w:val="center"/>
        </w:trPr>
        <w:tc>
          <w:tcPr>
            <w:tcW w:w="3152" w:type="dxa"/>
            <w:gridSpan w:val="3"/>
            <w:tcBorders>
              <w:top w:val="single" w:sz="4" w:space="0" w:color="auto"/>
              <w:left w:val="single" w:sz="4" w:space="0" w:color="auto"/>
              <w:bottom w:val="single" w:sz="4" w:space="0" w:color="auto"/>
              <w:right w:val="single" w:sz="4" w:space="0" w:color="000000"/>
            </w:tcBorders>
            <w:vAlign w:val="bottom"/>
          </w:tcPr>
          <w:p w:rsidR="0038755E" w:rsidRPr="0022730F" w:rsidRDefault="0038755E" w:rsidP="0022730F">
            <w:pPr>
              <w:widowControl/>
              <w:autoSpaceDE/>
              <w:autoSpaceDN/>
              <w:adjustRightInd/>
              <w:jc w:val="both"/>
              <w:rPr>
                <w:bCs/>
              </w:rPr>
            </w:pPr>
            <w:r w:rsidRPr="0022730F">
              <w:rPr>
                <w:bCs/>
              </w:rPr>
              <w:t>Амортизационные отчисления</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238,8</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238,8</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238,8</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238,8</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238,8</w:t>
            </w:r>
          </w:p>
        </w:tc>
      </w:tr>
      <w:tr w:rsidR="0038755E" w:rsidRPr="0022730F" w:rsidTr="0022730F">
        <w:trPr>
          <w:trHeight w:val="234"/>
          <w:jc w:val="center"/>
        </w:trPr>
        <w:tc>
          <w:tcPr>
            <w:tcW w:w="3152" w:type="dxa"/>
            <w:gridSpan w:val="3"/>
            <w:tcBorders>
              <w:top w:val="single" w:sz="4" w:space="0" w:color="auto"/>
              <w:left w:val="single" w:sz="4" w:space="0" w:color="auto"/>
              <w:bottom w:val="single" w:sz="4" w:space="0" w:color="auto"/>
              <w:right w:val="single" w:sz="4" w:space="0" w:color="000000"/>
            </w:tcBorders>
            <w:vAlign w:val="bottom"/>
          </w:tcPr>
          <w:p w:rsidR="0038755E" w:rsidRPr="0022730F" w:rsidRDefault="0038755E" w:rsidP="0022730F">
            <w:pPr>
              <w:widowControl/>
              <w:autoSpaceDE/>
              <w:autoSpaceDN/>
              <w:adjustRightInd/>
              <w:jc w:val="both"/>
              <w:rPr>
                <w:bCs/>
              </w:rPr>
            </w:pPr>
            <w:r w:rsidRPr="0022730F">
              <w:rPr>
                <w:bCs/>
              </w:rPr>
              <w:t>Содержание оборудования</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119,4</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119,4</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119,4</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119,4</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119,4</w:t>
            </w:r>
          </w:p>
        </w:tc>
      </w:tr>
      <w:tr w:rsidR="0038755E" w:rsidRPr="0022730F" w:rsidTr="0022730F">
        <w:trPr>
          <w:trHeight w:val="234"/>
          <w:jc w:val="center"/>
        </w:trPr>
        <w:tc>
          <w:tcPr>
            <w:tcW w:w="3152" w:type="dxa"/>
            <w:gridSpan w:val="3"/>
            <w:tcBorders>
              <w:top w:val="single" w:sz="4" w:space="0" w:color="auto"/>
              <w:left w:val="single" w:sz="4" w:space="0" w:color="auto"/>
              <w:bottom w:val="single" w:sz="4" w:space="0" w:color="auto"/>
              <w:right w:val="single" w:sz="4" w:space="0" w:color="000000"/>
            </w:tcBorders>
            <w:vAlign w:val="bottom"/>
          </w:tcPr>
          <w:p w:rsidR="0038755E" w:rsidRPr="0022730F" w:rsidRDefault="0038755E" w:rsidP="0022730F">
            <w:pPr>
              <w:widowControl/>
              <w:autoSpaceDE/>
              <w:autoSpaceDN/>
              <w:adjustRightInd/>
              <w:jc w:val="both"/>
              <w:rPr>
                <w:bCs/>
              </w:rPr>
            </w:pPr>
            <w:r w:rsidRPr="0022730F">
              <w:rPr>
                <w:bCs/>
              </w:rPr>
              <w:t>Аренда зданий</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500,0</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500,0</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500,0</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500,0</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500,0</w:t>
            </w:r>
          </w:p>
        </w:tc>
      </w:tr>
      <w:tr w:rsidR="0038755E" w:rsidRPr="0022730F" w:rsidTr="0022730F">
        <w:trPr>
          <w:trHeight w:val="468"/>
          <w:jc w:val="center"/>
        </w:trPr>
        <w:tc>
          <w:tcPr>
            <w:tcW w:w="3152" w:type="dxa"/>
            <w:gridSpan w:val="3"/>
            <w:tcBorders>
              <w:top w:val="single" w:sz="4" w:space="0" w:color="auto"/>
              <w:left w:val="single" w:sz="4" w:space="0" w:color="auto"/>
              <w:bottom w:val="single" w:sz="4" w:space="0" w:color="auto"/>
              <w:right w:val="single" w:sz="4" w:space="0" w:color="000000"/>
            </w:tcBorders>
            <w:vAlign w:val="bottom"/>
          </w:tcPr>
          <w:p w:rsidR="0038755E" w:rsidRPr="0022730F" w:rsidRDefault="0038755E" w:rsidP="0022730F">
            <w:pPr>
              <w:widowControl/>
              <w:autoSpaceDE/>
              <w:autoSpaceDN/>
              <w:adjustRightInd/>
              <w:jc w:val="both"/>
              <w:rPr>
                <w:bCs/>
              </w:rPr>
            </w:pPr>
            <w:r w:rsidRPr="0022730F">
              <w:rPr>
                <w:bCs/>
              </w:rPr>
              <w:t>4.Производственная себестоимость</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10092,6</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10277,3</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10748,2</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11242,7</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11761,9</w:t>
            </w:r>
          </w:p>
        </w:tc>
      </w:tr>
      <w:tr w:rsidR="0038755E" w:rsidRPr="0022730F" w:rsidTr="0022730F">
        <w:trPr>
          <w:trHeight w:val="234"/>
          <w:jc w:val="center"/>
        </w:trPr>
        <w:tc>
          <w:tcPr>
            <w:tcW w:w="3152" w:type="dxa"/>
            <w:gridSpan w:val="3"/>
            <w:tcBorders>
              <w:top w:val="single" w:sz="4" w:space="0" w:color="auto"/>
              <w:left w:val="single" w:sz="4" w:space="0" w:color="auto"/>
              <w:bottom w:val="single" w:sz="4" w:space="0" w:color="auto"/>
              <w:right w:val="single" w:sz="4" w:space="0" w:color="000000"/>
            </w:tcBorders>
            <w:vAlign w:val="bottom"/>
          </w:tcPr>
          <w:p w:rsidR="0038755E" w:rsidRPr="0022730F" w:rsidRDefault="0038755E" w:rsidP="0022730F">
            <w:pPr>
              <w:widowControl/>
              <w:autoSpaceDE/>
              <w:autoSpaceDN/>
              <w:adjustRightInd/>
              <w:jc w:val="both"/>
              <w:rPr>
                <w:bCs/>
              </w:rPr>
            </w:pPr>
            <w:r w:rsidRPr="0022730F">
              <w:rPr>
                <w:bCs/>
              </w:rPr>
              <w:t>5.Общехозяйственные расходы</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504,6</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513,9</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537,4</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562,1</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588,1</w:t>
            </w:r>
          </w:p>
        </w:tc>
      </w:tr>
      <w:tr w:rsidR="0038755E" w:rsidRPr="0022730F" w:rsidTr="0022730F">
        <w:trPr>
          <w:trHeight w:val="234"/>
          <w:jc w:val="center"/>
        </w:trPr>
        <w:tc>
          <w:tcPr>
            <w:tcW w:w="3152" w:type="dxa"/>
            <w:gridSpan w:val="3"/>
            <w:tcBorders>
              <w:top w:val="single" w:sz="4" w:space="0" w:color="auto"/>
              <w:left w:val="single" w:sz="4" w:space="0" w:color="auto"/>
              <w:bottom w:val="single" w:sz="4" w:space="0" w:color="auto"/>
              <w:right w:val="single" w:sz="4" w:space="0" w:color="000000"/>
            </w:tcBorders>
            <w:vAlign w:val="bottom"/>
          </w:tcPr>
          <w:p w:rsidR="0038755E" w:rsidRPr="0022730F" w:rsidRDefault="0038755E" w:rsidP="0022730F">
            <w:pPr>
              <w:widowControl/>
              <w:autoSpaceDE/>
              <w:autoSpaceDN/>
              <w:adjustRightInd/>
              <w:jc w:val="both"/>
              <w:rPr>
                <w:bCs/>
              </w:rPr>
            </w:pPr>
            <w:r w:rsidRPr="0022730F">
              <w:rPr>
                <w:bCs/>
              </w:rPr>
              <w:t>6.Коммерческие расходы</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1009,3</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1027,7</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1074,8</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1124,3</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1176,2</w:t>
            </w:r>
          </w:p>
        </w:tc>
      </w:tr>
      <w:tr w:rsidR="0038755E" w:rsidRPr="0022730F" w:rsidTr="0022730F">
        <w:trPr>
          <w:trHeight w:val="234"/>
          <w:jc w:val="center"/>
        </w:trPr>
        <w:tc>
          <w:tcPr>
            <w:tcW w:w="3152" w:type="dxa"/>
            <w:gridSpan w:val="3"/>
            <w:tcBorders>
              <w:top w:val="single" w:sz="4" w:space="0" w:color="auto"/>
              <w:left w:val="single" w:sz="4" w:space="0" w:color="auto"/>
              <w:bottom w:val="single" w:sz="4" w:space="0" w:color="auto"/>
              <w:right w:val="single" w:sz="4" w:space="0" w:color="000000"/>
            </w:tcBorders>
            <w:vAlign w:val="bottom"/>
          </w:tcPr>
          <w:p w:rsidR="0038755E" w:rsidRPr="0022730F" w:rsidRDefault="0038755E" w:rsidP="0022730F">
            <w:pPr>
              <w:widowControl/>
              <w:autoSpaceDE/>
              <w:autoSpaceDN/>
              <w:adjustRightInd/>
              <w:jc w:val="both"/>
              <w:rPr>
                <w:bCs/>
              </w:rPr>
            </w:pPr>
            <w:r w:rsidRPr="0022730F">
              <w:rPr>
                <w:bCs/>
              </w:rPr>
              <w:t>7. Полная себестоимость</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11606,5</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11818,8</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12360,4</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12929,1</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13526,2</w:t>
            </w:r>
          </w:p>
        </w:tc>
      </w:tr>
      <w:tr w:rsidR="0038755E" w:rsidRPr="0022730F" w:rsidTr="0022730F">
        <w:trPr>
          <w:trHeight w:val="234"/>
          <w:jc w:val="center"/>
        </w:trPr>
        <w:tc>
          <w:tcPr>
            <w:tcW w:w="3152" w:type="dxa"/>
            <w:gridSpan w:val="3"/>
            <w:tcBorders>
              <w:top w:val="single" w:sz="4" w:space="0" w:color="auto"/>
              <w:left w:val="single" w:sz="4" w:space="0" w:color="auto"/>
              <w:bottom w:val="single" w:sz="4" w:space="0" w:color="auto"/>
              <w:right w:val="single" w:sz="4" w:space="0" w:color="000000"/>
            </w:tcBorders>
            <w:vAlign w:val="bottom"/>
          </w:tcPr>
          <w:p w:rsidR="0038755E" w:rsidRPr="0022730F" w:rsidRDefault="0038755E" w:rsidP="0022730F">
            <w:pPr>
              <w:widowControl/>
              <w:autoSpaceDE/>
              <w:autoSpaceDN/>
              <w:adjustRightInd/>
              <w:jc w:val="both"/>
              <w:rPr>
                <w:bCs/>
              </w:rPr>
            </w:pPr>
            <w:r w:rsidRPr="0022730F">
              <w:rPr>
                <w:bCs/>
              </w:rPr>
              <w:t>Цена изделия, руб.</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8550</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8536</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8502</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8470</w:t>
            </w:r>
          </w:p>
        </w:tc>
        <w:tc>
          <w:tcPr>
            <w:tcW w:w="1146" w:type="dxa"/>
            <w:tcBorders>
              <w:top w:val="nil"/>
              <w:left w:val="nil"/>
              <w:bottom w:val="single" w:sz="4" w:space="0" w:color="auto"/>
              <w:right w:val="single" w:sz="4" w:space="0" w:color="auto"/>
            </w:tcBorders>
            <w:noWrap/>
            <w:vAlign w:val="bottom"/>
          </w:tcPr>
          <w:p w:rsidR="0038755E" w:rsidRPr="0022730F" w:rsidRDefault="0038755E" w:rsidP="0022730F">
            <w:pPr>
              <w:widowControl/>
              <w:autoSpaceDE/>
              <w:autoSpaceDN/>
              <w:adjustRightInd/>
              <w:jc w:val="both"/>
              <w:rPr>
                <w:bCs/>
              </w:rPr>
            </w:pPr>
            <w:r w:rsidRPr="0022730F">
              <w:rPr>
                <w:bCs/>
              </w:rPr>
              <w:t>8439</w:t>
            </w:r>
          </w:p>
        </w:tc>
      </w:tr>
    </w:tbl>
    <w:p w:rsidR="0038755E" w:rsidRPr="00787A5A" w:rsidRDefault="0038755E" w:rsidP="00DC699B">
      <w:pPr>
        <w:shd w:val="clear" w:color="auto" w:fill="FFFFFF"/>
        <w:spacing w:line="360" w:lineRule="auto"/>
        <w:ind w:firstLine="709"/>
        <w:jc w:val="both"/>
        <w:rPr>
          <w:bCs/>
          <w:sz w:val="28"/>
          <w:szCs w:val="28"/>
        </w:rPr>
      </w:pPr>
    </w:p>
    <w:p w:rsidR="00632F93" w:rsidRPr="00787A5A" w:rsidRDefault="00CD635A" w:rsidP="00DC699B">
      <w:pPr>
        <w:shd w:val="clear" w:color="auto" w:fill="FFFFFF"/>
        <w:spacing w:line="360" w:lineRule="auto"/>
        <w:ind w:firstLine="709"/>
        <w:jc w:val="both"/>
        <w:rPr>
          <w:bCs/>
          <w:sz w:val="28"/>
          <w:szCs w:val="28"/>
        </w:rPr>
      </w:pPr>
      <w:r w:rsidRPr="00787A5A">
        <w:rPr>
          <w:bCs/>
          <w:sz w:val="28"/>
          <w:szCs w:val="28"/>
        </w:rPr>
        <w:t>За</w:t>
      </w:r>
      <w:r w:rsidR="0038755E" w:rsidRPr="00787A5A">
        <w:rPr>
          <w:bCs/>
          <w:sz w:val="28"/>
          <w:szCs w:val="28"/>
        </w:rPr>
        <w:t>траты на материалы (1 год): (110*12+1200)*1765 /1000 = 4447,0</w:t>
      </w:r>
      <w:r w:rsidRPr="00787A5A">
        <w:rPr>
          <w:bCs/>
          <w:sz w:val="28"/>
          <w:szCs w:val="28"/>
        </w:rPr>
        <w:t xml:space="preserve"> тыс. руб.;</w:t>
      </w:r>
    </w:p>
    <w:p w:rsidR="00CD635A" w:rsidRPr="00787A5A" w:rsidRDefault="0012374E" w:rsidP="00DC699B">
      <w:pPr>
        <w:shd w:val="clear" w:color="auto" w:fill="FFFFFF"/>
        <w:spacing w:line="360" w:lineRule="auto"/>
        <w:ind w:firstLine="709"/>
        <w:jc w:val="both"/>
        <w:rPr>
          <w:bCs/>
          <w:sz w:val="28"/>
          <w:szCs w:val="28"/>
        </w:rPr>
      </w:pPr>
      <w:r w:rsidRPr="00787A5A">
        <w:rPr>
          <w:bCs/>
          <w:sz w:val="28"/>
          <w:szCs w:val="28"/>
        </w:rPr>
        <w:t>Соде</w:t>
      </w:r>
      <w:r w:rsidR="0038755E" w:rsidRPr="00787A5A">
        <w:rPr>
          <w:bCs/>
          <w:sz w:val="28"/>
          <w:szCs w:val="28"/>
        </w:rPr>
        <w:t>ржание оборудования (1 год): 238,8*0,5=119</w:t>
      </w:r>
      <w:r w:rsidRPr="00787A5A">
        <w:rPr>
          <w:bCs/>
          <w:sz w:val="28"/>
          <w:szCs w:val="28"/>
        </w:rPr>
        <w:t>,4 тыс. руб.;</w:t>
      </w:r>
    </w:p>
    <w:p w:rsidR="0012374E" w:rsidRPr="00787A5A" w:rsidRDefault="0012374E" w:rsidP="00DC699B">
      <w:pPr>
        <w:shd w:val="clear" w:color="auto" w:fill="FFFFFF"/>
        <w:spacing w:line="360" w:lineRule="auto"/>
        <w:ind w:firstLine="709"/>
        <w:jc w:val="both"/>
        <w:rPr>
          <w:bCs/>
          <w:sz w:val="28"/>
          <w:szCs w:val="28"/>
        </w:rPr>
      </w:pPr>
      <w:r w:rsidRPr="00787A5A">
        <w:rPr>
          <w:bCs/>
          <w:sz w:val="28"/>
          <w:szCs w:val="28"/>
        </w:rPr>
        <w:t>Производственна</w:t>
      </w:r>
      <w:r w:rsidR="00B67571" w:rsidRPr="00787A5A">
        <w:rPr>
          <w:bCs/>
          <w:sz w:val="28"/>
          <w:szCs w:val="28"/>
        </w:rPr>
        <w:t>я себестоимость (1 год): 8292,9+1799,7=10092,6</w:t>
      </w:r>
      <w:r w:rsidRPr="00787A5A">
        <w:rPr>
          <w:bCs/>
          <w:sz w:val="28"/>
          <w:szCs w:val="28"/>
        </w:rPr>
        <w:t xml:space="preserve"> тыс. руб.;</w:t>
      </w:r>
    </w:p>
    <w:p w:rsidR="0012374E" w:rsidRPr="00787A5A" w:rsidRDefault="0012374E" w:rsidP="00DC699B">
      <w:pPr>
        <w:shd w:val="clear" w:color="auto" w:fill="FFFFFF"/>
        <w:spacing w:line="360" w:lineRule="auto"/>
        <w:ind w:firstLine="709"/>
        <w:jc w:val="both"/>
        <w:rPr>
          <w:bCs/>
          <w:sz w:val="28"/>
          <w:szCs w:val="28"/>
        </w:rPr>
      </w:pPr>
      <w:r w:rsidRPr="00787A5A">
        <w:rPr>
          <w:bCs/>
          <w:sz w:val="28"/>
          <w:szCs w:val="28"/>
        </w:rPr>
        <w:t>Общехозяйс</w:t>
      </w:r>
      <w:r w:rsidR="00B67571" w:rsidRPr="00787A5A">
        <w:rPr>
          <w:bCs/>
          <w:sz w:val="28"/>
          <w:szCs w:val="28"/>
        </w:rPr>
        <w:t>твенные расходы (1 год): 10092,6</w:t>
      </w:r>
      <w:r w:rsidRPr="00787A5A">
        <w:rPr>
          <w:bCs/>
          <w:sz w:val="28"/>
          <w:szCs w:val="28"/>
        </w:rPr>
        <w:t>*0</w:t>
      </w:r>
      <w:r w:rsidR="00B67571" w:rsidRPr="00787A5A">
        <w:rPr>
          <w:bCs/>
          <w:sz w:val="28"/>
          <w:szCs w:val="28"/>
        </w:rPr>
        <w:t>,05 = 504,63</w:t>
      </w:r>
      <w:r w:rsidRPr="00787A5A">
        <w:rPr>
          <w:bCs/>
          <w:sz w:val="28"/>
          <w:szCs w:val="28"/>
        </w:rPr>
        <w:t xml:space="preserve"> тыс. руб.;</w:t>
      </w:r>
    </w:p>
    <w:p w:rsidR="0012374E" w:rsidRPr="00787A5A" w:rsidRDefault="0012374E" w:rsidP="00DC699B">
      <w:pPr>
        <w:shd w:val="clear" w:color="auto" w:fill="FFFFFF"/>
        <w:spacing w:line="360" w:lineRule="auto"/>
        <w:ind w:firstLine="709"/>
        <w:jc w:val="both"/>
        <w:rPr>
          <w:bCs/>
          <w:sz w:val="28"/>
          <w:szCs w:val="28"/>
        </w:rPr>
      </w:pPr>
      <w:r w:rsidRPr="00787A5A">
        <w:rPr>
          <w:bCs/>
          <w:sz w:val="28"/>
          <w:szCs w:val="28"/>
        </w:rPr>
        <w:t>Комме</w:t>
      </w:r>
      <w:r w:rsidR="00B67571" w:rsidRPr="00787A5A">
        <w:rPr>
          <w:bCs/>
          <w:sz w:val="28"/>
          <w:szCs w:val="28"/>
        </w:rPr>
        <w:t>рческие расходы (1 год): 10092,6*0,1 = 1009,26</w:t>
      </w:r>
      <w:r w:rsidRPr="00787A5A">
        <w:rPr>
          <w:bCs/>
          <w:sz w:val="28"/>
          <w:szCs w:val="28"/>
        </w:rPr>
        <w:t xml:space="preserve"> тыс. руб.;</w:t>
      </w:r>
    </w:p>
    <w:p w:rsidR="0012374E" w:rsidRPr="00787A5A" w:rsidRDefault="0012374E" w:rsidP="00DC699B">
      <w:pPr>
        <w:shd w:val="clear" w:color="auto" w:fill="FFFFFF"/>
        <w:spacing w:line="360" w:lineRule="auto"/>
        <w:ind w:firstLine="709"/>
        <w:jc w:val="both"/>
        <w:rPr>
          <w:bCs/>
          <w:sz w:val="28"/>
          <w:szCs w:val="28"/>
        </w:rPr>
      </w:pPr>
      <w:r w:rsidRPr="00787A5A">
        <w:rPr>
          <w:bCs/>
          <w:sz w:val="28"/>
          <w:szCs w:val="28"/>
        </w:rPr>
        <w:t>Полна</w:t>
      </w:r>
      <w:r w:rsidR="00B67571" w:rsidRPr="00787A5A">
        <w:rPr>
          <w:bCs/>
          <w:sz w:val="28"/>
          <w:szCs w:val="28"/>
        </w:rPr>
        <w:t>я себестоимость (1 год): 10092,6+504,63+1009,26 = 11606,49</w:t>
      </w:r>
      <w:r w:rsidRPr="00787A5A">
        <w:rPr>
          <w:bCs/>
          <w:sz w:val="28"/>
          <w:szCs w:val="28"/>
        </w:rPr>
        <w:t xml:space="preserve"> тыс. руб.;</w:t>
      </w:r>
    </w:p>
    <w:p w:rsidR="0012374E" w:rsidRPr="00787A5A" w:rsidRDefault="00B67571" w:rsidP="00DC699B">
      <w:pPr>
        <w:shd w:val="clear" w:color="auto" w:fill="FFFFFF"/>
        <w:spacing w:line="360" w:lineRule="auto"/>
        <w:ind w:firstLine="709"/>
        <w:jc w:val="both"/>
        <w:rPr>
          <w:bCs/>
          <w:sz w:val="28"/>
          <w:szCs w:val="28"/>
        </w:rPr>
      </w:pPr>
      <w:r w:rsidRPr="00787A5A">
        <w:rPr>
          <w:bCs/>
          <w:sz w:val="28"/>
          <w:szCs w:val="28"/>
        </w:rPr>
        <w:t>Цена изделия (1 год): 11606,5/1765*1,3*1000 = 8548,7</w:t>
      </w:r>
      <w:r w:rsidR="0012374E" w:rsidRPr="00787A5A">
        <w:rPr>
          <w:bCs/>
          <w:sz w:val="28"/>
          <w:szCs w:val="28"/>
        </w:rPr>
        <w:t xml:space="preserve"> руб.</w:t>
      </w:r>
    </w:p>
    <w:p w:rsidR="00E823F9" w:rsidRPr="00787A5A" w:rsidRDefault="00E823F9" w:rsidP="00DC699B">
      <w:pPr>
        <w:shd w:val="clear" w:color="auto" w:fill="FFFFFF"/>
        <w:spacing w:line="360" w:lineRule="auto"/>
        <w:ind w:firstLine="709"/>
        <w:jc w:val="both"/>
        <w:rPr>
          <w:sz w:val="28"/>
          <w:szCs w:val="28"/>
        </w:rPr>
      </w:pPr>
    </w:p>
    <w:p w:rsidR="00632F93" w:rsidRPr="00787A5A" w:rsidRDefault="00632F93" w:rsidP="0022730F">
      <w:pPr>
        <w:shd w:val="clear" w:color="auto" w:fill="FFFFFF"/>
        <w:spacing w:line="360" w:lineRule="auto"/>
        <w:ind w:left="709"/>
        <w:jc w:val="both"/>
        <w:rPr>
          <w:b/>
          <w:sz w:val="28"/>
          <w:szCs w:val="28"/>
        </w:rPr>
      </w:pPr>
      <w:r w:rsidRPr="00787A5A">
        <w:rPr>
          <w:b/>
          <w:sz w:val="28"/>
          <w:szCs w:val="28"/>
        </w:rPr>
        <w:t xml:space="preserve">2.3. </w:t>
      </w:r>
      <w:r w:rsidR="00517FB6" w:rsidRPr="00787A5A">
        <w:rPr>
          <w:b/>
          <w:sz w:val="28"/>
          <w:szCs w:val="28"/>
        </w:rPr>
        <w:t>Определение дополнительных капвложений</w:t>
      </w:r>
      <w:r w:rsidRPr="00787A5A">
        <w:rPr>
          <w:b/>
          <w:sz w:val="28"/>
          <w:szCs w:val="28"/>
        </w:rPr>
        <w:t xml:space="preserve"> в основные и оборотные средства</w:t>
      </w:r>
    </w:p>
    <w:p w:rsidR="0022730F" w:rsidRDefault="0022730F" w:rsidP="00DC699B">
      <w:pPr>
        <w:shd w:val="clear" w:color="auto" w:fill="FFFFFF"/>
        <w:spacing w:line="360" w:lineRule="auto"/>
        <w:ind w:firstLine="709"/>
        <w:jc w:val="both"/>
        <w:rPr>
          <w:bCs/>
          <w:sz w:val="28"/>
          <w:szCs w:val="28"/>
        </w:rPr>
      </w:pPr>
    </w:p>
    <w:p w:rsidR="00632F93" w:rsidRPr="00787A5A" w:rsidRDefault="00632F93" w:rsidP="00DC699B">
      <w:pPr>
        <w:shd w:val="clear" w:color="auto" w:fill="FFFFFF"/>
        <w:spacing w:line="360" w:lineRule="auto"/>
        <w:ind w:firstLine="709"/>
        <w:jc w:val="both"/>
        <w:rPr>
          <w:sz w:val="28"/>
          <w:szCs w:val="28"/>
        </w:rPr>
      </w:pPr>
      <w:r w:rsidRPr="00787A5A">
        <w:rPr>
          <w:bCs/>
          <w:sz w:val="28"/>
          <w:szCs w:val="28"/>
        </w:rPr>
        <w:t xml:space="preserve">Вначале определяется нормативная величина товарно-материальных запасов (запасов материалов и готовой продукции на складе) с использованием таблицы </w:t>
      </w:r>
      <w:r w:rsidR="00517FB6" w:rsidRPr="00787A5A">
        <w:rPr>
          <w:bCs/>
          <w:sz w:val="28"/>
          <w:szCs w:val="28"/>
        </w:rPr>
        <w:t>9</w:t>
      </w:r>
      <w:r w:rsidRPr="00787A5A">
        <w:rPr>
          <w:bCs/>
          <w:sz w:val="28"/>
          <w:szCs w:val="28"/>
        </w:rPr>
        <w:t>.</w:t>
      </w:r>
    </w:p>
    <w:p w:rsidR="00632F93" w:rsidRPr="00787A5A" w:rsidRDefault="00632F93" w:rsidP="00DC699B">
      <w:pPr>
        <w:shd w:val="clear" w:color="auto" w:fill="FFFFFF"/>
        <w:spacing w:line="360" w:lineRule="auto"/>
        <w:ind w:firstLine="709"/>
        <w:jc w:val="both"/>
        <w:rPr>
          <w:sz w:val="28"/>
          <w:szCs w:val="28"/>
        </w:rPr>
      </w:pPr>
      <w:r w:rsidRPr="00787A5A">
        <w:rPr>
          <w:bCs/>
          <w:sz w:val="28"/>
          <w:szCs w:val="28"/>
        </w:rPr>
        <w:t>Нормативный запас готовой продукции на складе (тыс. руб.) определяется по формуле:</w:t>
      </w:r>
    </w:p>
    <w:p w:rsidR="00632F93" w:rsidRPr="00787A5A" w:rsidRDefault="00632F93" w:rsidP="00DC699B">
      <w:pPr>
        <w:shd w:val="clear" w:color="auto" w:fill="FFFFFF"/>
        <w:tabs>
          <w:tab w:val="left" w:pos="-180"/>
        </w:tabs>
        <w:spacing w:line="360" w:lineRule="auto"/>
        <w:ind w:firstLine="709"/>
        <w:jc w:val="both"/>
        <w:rPr>
          <w:sz w:val="28"/>
          <w:szCs w:val="28"/>
        </w:rPr>
      </w:pPr>
      <w:r w:rsidRPr="00787A5A">
        <w:rPr>
          <w:sz w:val="28"/>
          <w:szCs w:val="28"/>
        </w:rPr>
        <w:t>Зг = N/365 х Ц х Нг/1000,</w:t>
      </w:r>
      <w:r w:rsidR="00517FB6" w:rsidRPr="00787A5A">
        <w:rPr>
          <w:sz w:val="28"/>
          <w:szCs w:val="28"/>
        </w:rPr>
        <w:tab/>
      </w:r>
      <w:r w:rsidR="00517FB6" w:rsidRPr="00787A5A">
        <w:rPr>
          <w:sz w:val="28"/>
          <w:szCs w:val="28"/>
        </w:rPr>
        <w:tab/>
      </w:r>
      <w:r w:rsidR="00517FB6" w:rsidRPr="00787A5A">
        <w:rPr>
          <w:sz w:val="28"/>
          <w:szCs w:val="28"/>
        </w:rPr>
        <w:tab/>
      </w:r>
      <w:r w:rsidR="00517FB6" w:rsidRPr="00787A5A">
        <w:rPr>
          <w:sz w:val="28"/>
          <w:szCs w:val="28"/>
        </w:rPr>
        <w:tab/>
        <w:t>(14)</w:t>
      </w:r>
    </w:p>
    <w:p w:rsidR="00632F93" w:rsidRPr="00787A5A" w:rsidRDefault="00632F93" w:rsidP="00DC699B">
      <w:pPr>
        <w:shd w:val="clear" w:color="auto" w:fill="FFFFFF"/>
        <w:spacing w:line="360" w:lineRule="auto"/>
        <w:ind w:firstLine="709"/>
        <w:jc w:val="both"/>
        <w:rPr>
          <w:sz w:val="28"/>
          <w:szCs w:val="28"/>
        </w:rPr>
      </w:pPr>
      <w:r w:rsidRPr="00787A5A">
        <w:rPr>
          <w:bCs/>
          <w:sz w:val="28"/>
          <w:szCs w:val="28"/>
        </w:rPr>
        <w:t>где Ц - цена одного условного изделия, руб.;</w:t>
      </w:r>
    </w:p>
    <w:p w:rsidR="00517FB6" w:rsidRPr="00787A5A" w:rsidRDefault="00632F93" w:rsidP="00DC699B">
      <w:pPr>
        <w:shd w:val="clear" w:color="auto" w:fill="FFFFFF"/>
        <w:tabs>
          <w:tab w:val="left" w:pos="10080"/>
        </w:tabs>
        <w:spacing w:line="360" w:lineRule="auto"/>
        <w:ind w:firstLine="709"/>
        <w:jc w:val="both"/>
        <w:rPr>
          <w:bCs/>
          <w:sz w:val="28"/>
          <w:szCs w:val="28"/>
        </w:rPr>
      </w:pPr>
      <w:r w:rsidRPr="00787A5A">
        <w:rPr>
          <w:bCs/>
          <w:sz w:val="28"/>
          <w:szCs w:val="28"/>
        </w:rPr>
        <w:t xml:space="preserve">N / 365 - среднедневной выпуск продукции, условных изделий; </w:t>
      </w:r>
    </w:p>
    <w:p w:rsidR="00632F93" w:rsidRPr="00787A5A" w:rsidRDefault="00632F93" w:rsidP="00DC699B">
      <w:pPr>
        <w:shd w:val="clear" w:color="auto" w:fill="FFFFFF"/>
        <w:tabs>
          <w:tab w:val="left" w:pos="10080"/>
        </w:tabs>
        <w:spacing w:line="360" w:lineRule="auto"/>
        <w:ind w:firstLine="709"/>
        <w:jc w:val="both"/>
        <w:rPr>
          <w:sz w:val="28"/>
          <w:szCs w:val="28"/>
        </w:rPr>
      </w:pPr>
      <w:r w:rsidRPr="00787A5A">
        <w:rPr>
          <w:bCs/>
          <w:sz w:val="28"/>
          <w:szCs w:val="28"/>
        </w:rPr>
        <w:t>Нг - норма запаса готовой продукции, дней.</w:t>
      </w:r>
    </w:p>
    <w:p w:rsidR="00632F93" w:rsidRPr="00787A5A" w:rsidRDefault="00632F93" w:rsidP="00DC699B">
      <w:pPr>
        <w:shd w:val="clear" w:color="auto" w:fill="FFFFFF"/>
        <w:spacing w:line="360" w:lineRule="auto"/>
        <w:ind w:firstLine="709"/>
        <w:jc w:val="both"/>
        <w:rPr>
          <w:sz w:val="28"/>
          <w:szCs w:val="28"/>
        </w:rPr>
      </w:pPr>
      <w:r w:rsidRPr="00787A5A">
        <w:rPr>
          <w:bCs/>
          <w:sz w:val="28"/>
          <w:szCs w:val="28"/>
        </w:rPr>
        <w:t>Нормативный запас материалов рассчитывается по формуле:</w:t>
      </w:r>
    </w:p>
    <w:p w:rsidR="00632F93" w:rsidRPr="00787A5A" w:rsidRDefault="00632F93" w:rsidP="00DC699B">
      <w:pPr>
        <w:shd w:val="clear" w:color="auto" w:fill="FFFFFF"/>
        <w:tabs>
          <w:tab w:val="left" w:pos="4214"/>
        </w:tabs>
        <w:spacing w:line="360" w:lineRule="auto"/>
        <w:ind w:firstLine="709"/>
        <w:jc w:val="both"/>
        <w:rPr>
          <w:sz w:val="28"/>
          <w:szCs w:val="28"/>
        </w:rPr>
      </w:pPr>
      <w:r w:rsidRPr="00787A5A">
        <w:rPr>
          <w:sz w:val="28"/>
          <w:szCs w:val="28"/>
        </w:rPr>
        <w:t>Зм = М/365хНм/2,</w:t>
      </w:r>
      <w:r w:rsidR="00330B90" w:rsidRPr="00787A5A">
        <w:rPr>
          <w:sz w:val="28"/>
          <w:szCs w:val="28"/>
        </w:rPr>
        <w:tab/>
      </w:r>
      <w:r w:rsidR="00330B90" w:rsidRPr="00787A5A">
        <w:rPr>
          <w:sz w:val="28"/>
          <w:szCs w:val="28"/>
        </w:rPr>
        <w:tab/>
      </w:r>
      <w:r w:rsidR="00330B90" w:rsidRPr="00787A5A">
        <w:rPr>
          <w:sz w:val="28"/>
          <w:szCs w:val="28"/>
        </w:rPr>
        <w:tab/>
      </w:r>
      <w:r w:rsidR="00330B90" w:rsidRPr="00787A5A">
        <w:rPr>
          <w:sz w:val="28"/>
          <w:szCs w:val="28"/>
        </w:rPr>
        <w:tab/>
      </w:r>
      <w:r w:rsidRPr="00787A5A">
        <w:rPr>
          <w:bCs/>
          <w:sz w:val="28"/>
          <w:szCs w:val="28"/>
        </w:rPr>
        <w:t>(</w:t>
      </w:r>
      <w:r w:rsidR="00330B90" w:rsidRPr="00787A5A">
        <w:rPr>
          <w:bCs/>
          <w:sz w:val="28"/>
          <w:szCs w:val="28"/>
        </w:rPr>
        <w:t>15</w:t>
      </w:r>
      <w:r w:rsidRPr="00787A5A">
        <w:rPr>
          <w:bCs/>
          <w:sz w:val="28"/>
          <w:szCs w:val="28"/>
        </w:rPr>
        <w:t>)</w:t>
      </w:r>
    </w:p>
    <w:p w:rsidR="00330B90" w:rsidRPr="00787A5A" w:rsidRDefault="00632F93" w:rsidP="00DC699B">
      <w:pPr>
        <w:shd w:val="clear" w:color="auto" w:fill="FFFFFF"/>
        <w:spacing w:line="360" w:lineRule="auto"/>
        <w:ind w:firstLine="709"/>
        <w:jc w:val="both"/>
        <w:rPr>
          <w:bCs/>
          <w:sz w:val="28"/>
          <w:szCs w:val="28"/>
        </w:rPr>
      </w:pPr>
      <w:r w:rsidRPr="00787A5A">
        <w:rPr>
          <w:bCs/>
          <w:sz w:val="28"/>
          <w:szCs w:val="28"/>
        </w:rPr>
        <w:t>где</w:t>
      </w:r>
      <w:r w:rsidR="005C41DF">
        <w:rPr>
          <w:bCs/>
          <w:sz w:val="28"/>
          <w:szCs w:val="28"/>
        </w:rPr>
        <w:t xml:space="preserve"> </w:t>
      </w:r>
      <w:r w:rsidRPr="00787A5A">
        <w:rPr>
          <w:bCs/>
          <w:sz w:val="28"/>
          <w:szCs w:val="28"/>
        </w:rPr>
        <w:t xml:space="preserve">М / 365 - среднедневной расход материалов, тыс. руб.; </w:t>
      </w:r>
    </w:p>
    <w:p w:rsidR="00632F93" w:rsidRPr="00787A5A" w:rsidRDefault="00632F93" w:rsidP="00DC699B">
      <w:pPr>
        <w:shd w:val="clear" w:color="auto" w:fill="FFFFFF"/>
        <w:spacing w:line="360" w:lineRule="auto"/>
        <w:ind w:firstLine="709"/>
        <w:jc w:val="both"/>
        <w:rPr>
          <w:bCs/>
          <w:sz w:val="28"/>
          <w:szCs w:val="28"/>
        </w:rPr>
      </w:pPr>
      <w:r w:rsidRPr="00787A5A">
        <w:rPr>
          <w:bCs/>
          <w:sz w:val="28"/>
          <w:szCs w:val="28"/>
        </w:rPr>
        <w:t>Нм - средняя норма запаса материалов, дней.</w:t>
      </w:r>
    </w:p>
    <w:p w:rsidR="001C1646" w:rsidRPr="00787A5A" w:rsidRDefault="001C1646" w:rsidP="00DC699B">
      <w:pPr>
        <w:shd w:val="clear" w:color="auto" w:fill="FFFFFF"/>
        <w:spacing w:line="360" w:lineRule="auto"/>
        <w:ind w:firstLine="709"/>
        <w:jc w:val="both"/>
        <w:rPr>
          <w:b/>
          <w:bCs/>
          <w:sz w:val="28"/>
          <w:szCs w:val="28"/>
          <w:lang w:val="en-US"/>
        </w:rPr>
      </w:pPr>
    </w:p>
    <w:p w:rsidR="001C1646" w:rsidRPr="00787A5A" w:rsidRDefault="001C1646" w:rsidP="00DC699B">
      <w:pPr>
        <w:shd w:val="clear" w:color="auto" w:fill="FFFFFF"/>
        <w:spacing w:line="360" w:lineRule="auto"/>
        <w:ind w:firstLine="709"/>
        <w:jc w:val="both"/>
        <w:rPr>
          <w:b/>
          <w:bCs/>
          <w:sz w:val="28"/>
          <w:szCs w:val="28"/>
          <w:lang w:val="en-US"/>
        </w:rPr>
      </w:pPr>
    </w:p>
    <w:p w:rsidR="00330B90" w:rsidRPr="00787A5A" w:rsidRDefault="00330B90" w:rsidP="0022730F">
      <w:pPr>
        <w:shd w:val="clear" w:color="auto" w:fill="FFFFFF"/>
        <w:spacing w:line="360" w:lineRule="auto"/>
        <w:ind w:left="709"/>
        <w:jc w:val="both"/>
        <w:rPr>
          <w:bCs/>
          <w:sz w:val="28"/>
          <w:szCs w:val="28"/>
        </w:rPr>
      </w:pPr>
      <w:r w:rsidRPr="00787A5A">
        <w:rPr>
          <w:b/>
          <w:bCs/>
          <w:sz w:val="28"/>
          <w:szCs w:val="28"/>
        </w:rPr>
        <w:t>Таблица</w:t>
      </w:r>
      <w:r w:rsidR="00CA2218" w:rsidRPr="00787A5A">
        <w:rPr>
          <w:b/>
          <w:bCs/>
          <w:sz w:val="28"/>
          <w:szCs w:val="28"/>
        </w:rPr>
        <w:t xml:space="preserve"> 9</w:t>
      </w:r>
      <w:r w:rsidRPr="00787A5A">
        <w:rPr>
          <w:b/>
          <w:bCs/>
          <w:sz w:val="28"/>
          <w:szCs w:val="28"/>
        </w:rPr>
        <w:t xml:space="preserve"> – Расчет величины товарно–материальных запасов, тыс. руб</w:t>
      </w:r>
      <w:r w:rsidRPr="00787A5A">
        <w:rPr>
          <w:bCs/>
          <w:sz w:val="28"/>
          <w:szCs w:val="28"/>
        </w:rPr>
        <w:t>.</w:t>
      </w:r>
    </w:p>
    <w:tbl>
      <w:tblPr>
        <w:tblW w:w="8130" w:type="dxa"/>
        <w:jc w:val="center"/>
        <w:tblLook w:val="0000" w:firstRow="0" w:lastRow="0" w:firstColumn="0" w:lastColumn="0" w:noHBand="0" w:noVBand="0"/>
      </w:tblPr>
      <w:tblGrid>
        <w:gridCol w:w="761"/>
        <w:gridCol w:w="1208"/>
        <w:gridCol w:w="1554"/>
        <w:gridCol w:w="1238"/>
        <w:gridCol w:w="1417"/>
        <w:gridCol w:w="1952"/>
      </w:tblGrid>
      <w:tr w:rsidR="00CA2218" w:rsidRPr="0022730F" w:rsidTr="0022730F">
        <w:trPr>
          <w:trHeight w:val="257"/>
          <w:jc w:val="center"/>
        </w:trPr>
        <w:tc>
          <w:tcPr>
            <w:tcW w:w="8129" w:type="dxa"/>
            <w:gridSpan w:val="6"/>
            <w:tcBorders>
              <w:top w:val="nil"/>
              <w:left w:val="nil"/>
              <w:bottom w:val="single" w:sz="4" w:space="0" w:color="auto"/>
              <w:right w:val="nil"/>
            </w:tcBorders>
            <w:noWrap/>
            <w:vAlign w:val="bottom"/>
          </w:tcPr>
          <w:p w:rsidR="00CA2218" w:rsidRPr="0022730F" w:rsidRDefault="00CA2218" w:rsidP="0022730F">
            <w:pPr>
              <w:widowControl/>
              <w:autoSpaceDE/>
              <w:autoSpaceDN/>
              <w:adjustRightInd/>
              <w:jc w:val="both"/>
              <w:rPr>
                <w:bCs/>
              </w:rPr>
            </w:pPr>
          </w:p>
        </w:tc>
      </w:tr>
      <w:tr w:rsidR="00CA2218" w:rsidRPr="0022730F" w:rsidTr="0022730F">
        <w:trPr>
          <w:trHeight w:val="278"/>
          <w:jc w:val="center"/>
        </w:trPr>
        <w:tc>
          <w:tcPr>
            <w:tcW w:w="761" w:type="dxa"/>
            <w:vMerge w:val="restart"/>
            <w:tcBorders>
              <w:top w:val="nil"/>
              <w:left w:val="single" w:sz="4" w:space="0" w:color="auto"/>
              <w:bottom w:val="single" w:sz="4" w:space="0" w:color="000000"/>
              <w:right w:val="single" w:sz="4" w:space="0" w:color="auto"/>
            </w:tcBorders>
            <w:vAlign w:val="bottom"/>
          </w:tcPr>
          <w:p w:rsidR="00CA2218" w:rsidRPr="0022730F" w:rsidRDefault="00CA2218" w:rsidP="0022730F">
            <w:pPr>
              <w:widowControl/>
              <w:autoSpaceDE/>
              <w:autoSpaceDN/>
              <w:adjustRightInd/>
              <w:jc w:val="both"/>
              <w:rPr>
                <w:bCs/>
              </w:rPr>
            </w:pPr>
            <w:r w:rsidRPr="0022730F">
              <w:rPr>
                <w:bCs/>
              </w:rPr>
              <w:t>Годы</w:t>
            </w:r>
          </w:p>
        </w:tc>
        <w:tc>
          <w:tcPr>
            <w:tcW w:w="1208" w:type="dxa"/>
            <w:vMerge w:val="restart"/>
            <w:tcBorders>
              <w:top w:val="nil"/>
              <w:left w:val="single" w:sz="4" w:space="0" w:color="auto"/>
              <w:bottom w:val="single" w:sz="4" w:space="0" w:color="auto"/>
              <w:right w:val="single" w:sz="4" w:space="0" w:color="auto"/>
            </w:tcBorders>
            <w:vAlign w:val="center"/>
          </w:tcPr>
          <w:p w:rsidR="00CA2218" w:rsidRPr="0022730F" w:rsidRDefault="00CA2218" w:rsidP="0022730F">
            <w:pPr>
              <w:widowControl/>
              <w:autoSpaceDE/>
              <w:autoSpaceDN/>
              <w:adjustRightInd/>
              <w:jc w:val="both"/>
              <w:rPr>
                <w:bCs/>
              </w:rPr>
            </w:pPr>
            <w:r w:rsidRPr="0022730F">
              <w:rPr>
                <w:bCs/>
              </w:rPr>
              <w:t>Объем выпуска</w:t>
            </w:r>
          </w:p>
        </w:tc>
        <w:tc>
          <w:tcPr>
            <w:tcW w:w="1554" w:type="dxa"/>
            <w:vMerge w:val="restart"/>
            <w:tcBorders>
              <w:top w:val="nil"/>
              <w:left w:val="single" w:sz="4" w:space="0" w:color="auto"/>
              <w:bottom w:val="single" w:sz="4" w:space="0" w:color="000000"/>
              <w:right w:val="single" w:sz="4" w:space="0" w:color="auto"/>
            </w:tcBorders>
            <w:vAlign w:val="center"/>
          </w:tcPr>
          <w:p w:rsidR="00CA2218" w:rsidRPr="0022730F" w:rsidRDefault="00CA2218" w:rsidP="0022730F">
            <w:pPr>
              <w:widowControl/>
              <w:autoSpaceDE/>
              <w:autoSpaceDN/>
              <w:adjustRightInd/>
              <w:jc w:val="both"/>
              <w:rPr>
                <w:bCs/>
              </w:rPr>
            </w:pPr>
            <w:r w:rsidRPr="0022730F">
              <w:rPr>
                <w:bCs/>
              </w:rPr>
              <w:t>Затраты на материалы</w:t>
            </w:r>
          </w:p>
        </w:tc>
        <w:tc>
          <w:tcPr>
            <w:tcW w:w="2654" w:type="dxa"/>
            <w:gridSpan w:val="2"/>
            <w:tcBorders>
              <w:top w:val="single" w:sz="4" w:space="0" w:color="auto"/>
              <w:left w:val="nil"/>
              <w:bottom w:val="single" w:sz="4" w:space="0" w:color="auto"/>
              <w:right w:val="single" w:sz="4" w:space="0" w:color="auto"/>
            </w:tcBorders>
            <w:vAlign w:val="center"/>
          </w:tcPr>
          <w:p w:rsidR="00CA2218" w:rsidRPr="0022730F" w:rsidRDefault="00CA2218" w:rsidP="0022730F">
            <w:pPr>
              <w:widowControl/>
              <w:autoSpaceDE/>
              <w:autoSpaceDN/>
              <w:adjustRightInd/>
              <w:jc w:val="both"/>
              <w:rPr>
                <w:bCs/>
              </w:rPr>
            </w:pPr>
            <w:r w:rsidRPr="0022730F">
              <w:rPr>
                <w:bCs/>
              </w:rPr>
              <w:t>Нормативный запас</w:t>
            </w:r>
          </w:p>
        </w:tc>
        <w:tc>
          <w:tcPr>
            <w:tcW w:w="1952" w:type="dxa"/>
            <w:vMerge w:val="restart"/>
            <w:tcBorders>
              <w:top w:val="single" w:sz="4" w:space="0" w:color="auto"/>
              <w:left w:val="single" w:sz="4" w:space="0" w:color="auto"/>
              <w:bottom w:val="single" w:sz="4" w:space="0" w:color="auto"/>
              <w:right w:val="single" w:sz="4" w:space="0" w:color="auto"/>
            </w:tcBorders>
            <w:vAlign w:val="center"/>
          </w:tcPr>
          <w:p w:rsidR="00CA2218" w:rsidRPr="0022730F" w:rsidRDefault="00CA2218" w:rsidP="0022730F">
            <w:pPr>
              <w:widowControl/>
              <w:autoSpaceDE/>
              <w:autoSpaceDN/>
              <w:adjustRightInd/>
              <w:jc w:val="both"/>
              <w:rPr>
                <w:bCs/>
              </w:rPr>
            </w:pPr>
            <w:r w:rsidRPr="0022730F">
              <w:rPr>
                <w:bCs/>
              </w:rPr>
              <w:t>Суммарные запасы</w:t>
            </w:r>
          </w:p>
        </w:tc>
      </w:tr>
      <w:tr w:rsidR="00CA2218" w:rsidRPr="0022730F" w:rsidTr="0022730F">
        <w:trPr>
          <w:trHeight w:val="331"/>
          <w:jc w:val="center"/>
        </w:trPr>
        <w:tc>
          <w:tcPr>
            <w:tcW w:w="761" w:type="dxa"/>
            <w:vMerge/>
            <w:tcBorders>
              <w:top w:val="nil"/>
              <w:left w:val="single" w:sz="4" w:space="0" w:color="auto"/>
              <w:bottom w:val="single" w:sz="4" w:space="0" w:color="000000"/>
              <w:right w:val="single" w:sz="4" w:space="0" w:color="auto"/>
            </w:tcBorders>
            <w:vAlign w:val="center"/>
          </w:tcPr>
          <w:p w:rsidR="00CA2218" w:rsidRPr="0022730F" w:rsidRDefault="00CA2218" w:rsidP="0022730F">
            <w:pPr>
              <w:widowControl/>
              <w:autoSpaceDE/>
              <w:autoSpaceDN/>
              <w:adjustRightInd/>
              <w:jc w:val="both"/>
              <w:rPr>
                <w:bCs/>
              </w:rPr>
            </w:pPr>
          </w:p>
        </w:tc>
        <w:tc>
          <w:tcPr>
            <w:tcW w:w="1208" w:type="dxa"/>
            <w:vMerge/>
            <w:tcBorders>
              <w:top w:val="nil"/>
              <w:left w:val="single" w:sz="4" w:space="0" w:color="auto"/>
              <w:bottom w:val="single" w:sz="4" w:space="0" w:color="auto"/>
              <w:right w:val="single" w:sz="4" w:space="0" w:color="auto"/>
            </w:tcBorders>
            <w:vAlign w:val="center"/>
          </w:tcPr>
          <w:p w:rsidR="00CA2218" w:rsidRPr="0022730F" w:rsidRDefault="00CA2218" w:rsidP="0022730F">
            <w:pPr>
              <w:widowControl/>
              <w:autoSpaceDE/>
              <w:autoSpaceDN/>
              <w:adjustRightInd/>
              <w:jc w:val="both"/>
              <w:rPr>
                <w:bCs/>
              </w:rPr>
            </w:pPr>
          </w:p>
        </w:tc>
        <w:tc>
          <w:tcPr>
            <w:tcW w:w="1554" w:type="dxa"/>
            <w:vMerge/>
            <w:tcBorders>
              <w:top w:val="nil"/>
              <w:left w:val="single" w:sz="4" w:space="0" w:color="auto"/>
              <w:bottom w:val="single" w:sz="4" w:space="0" w:color="000000"/>
              <w:right w:val="single" w:sz="4" w:space="0" w:color="auto"/>
            </w:tcBorders>
            <w:vAlign w:val="center"/>
          </w:tcPr>
          <w:p w:rsidR="00CA2218" w:rsidRPr="0022730F" w:rsidRDefault="00CA2218" w:rsidP="0022730F">
            <w:pPr>
              <w:widowControl/>
              <w:autoSpaceDE/>
              <w:autoSpaceDN/>
              <w:adjustRightInd/>
              <w:jc w:val="both"/>
              <w:rPr>
                <w:bCs/>
              </w:rPr>
            </w:pPr>
          </w:p>
        </w:tc>
        <w:tc>
          <w:tcPr>
            <w:tcW w:w="1238" w:type="dxa"/>
            <w:vMerge w:val="restart"/>
            <w:tcBorders>
              <w:top w:val="nil"/>
              <w:left w:val="single" w:sz="4" w:space="0" w:color="auto"/>
              <w:bottom w:val="single" w:sz="4" w:space="0" w:color="auto"/>
              <w:right w:val="single" w:sz="4" w:space="0" w:color="auto"/>
            </w:tcBorders>
            <w:vAlign w:val="center"/>
          </w:tcPr>
          <w:p w:rsidR="00CA2218" w:rsidRPr="0022730F" w:rsidRDefault="00CA2218" w:rsidP="0022730F">
            <w:pPr>
              <w:widowControl/>
              <w:autoSpaceDE/>
              <w:autoSpaceDN/>
              <w:adjustRightInd/>
              <w:jc w:val="both"/>
              <w:rPr>
                <w:bCs/>
              </w:rPr>
            </w:pPr>
            <w:r w:rsidRPr="0022730F">
              <w:rPr>
                <w:bCs/>
              </w:rPr>
              <w:t>материа-лов</w:t>
            </w:r>
          </w:p>
        </w:tc>
        <w:tc>
          <w:tcPr>
            <w:tcW w:w="1417" w:type="dxa"/>
            <w:vMerge w:val="restart"/>
            <w:tcBorders>
              <w:top w:val="nil"/>
              <w:left w:val="single" w:sz="4" w:space="0" w:color="auto"/>
              <w:bottom w:val="single" w:sz="4" w:space="0" w:color="auto"/>
              <w:right w:val="single" w:sz="4" w:space="0" w:color="auto"/>
            </w:tcBorders>
            <w:vAlign w:val="center"/>
          </w:tcPr>
          <w:p w:rsidR="00CA2218" w:rsidRPr="0022730F" w:rsidRDefault="00CA2218" w:rsidP="0022730F">
            <w:pPr>
              <w:widowControl/>
              <w:autoSpaceDE/>
              <w:autoSpaceDN/>
              <w:adjustRightInd/>
              <w:jc w:val="both"/>
              <w:rPr>
                <w:bCs/>
              </w:rPr>
            </w:pPr>
            <w:r w:rsidRPr="0022730F">
              <w:rPr>
                <w:bCs/>
              </w:rPr>
              <w:t>готовой продукции</w:t>
            </w:r>
          </w:p>
        </w:tc>
        <w:tc>
          <w:tcPr>
            <w:tcW w:w="1952" w:type="dxa"/>
            <w:vMerge/>
            <w:tcBorders>
              <w:top w:val="nil"/>
              <w:left w:val="single" w:sz="4" w:space="0" w:color="auto"/>
              <w:bottom w:val="single" w:sz="4" w:space="0" w:color="auto"/>
              <w:right w:val="single" w:sz="4" w:space="0" w:color="auto"/>
            </w:tcBorders>
            <w:vAlign w:val="center"/>
          </w:tcPr>
          <w:p w:rsidR="00CA2218" w:rsidRPr="0022730F" w:rsidRDefault="00CA2218" w:rsidP="0022730F">
            <w:pPr>
              <w:widowControl/>
              <w:autoSpaceDE/>
              <w:autoSpaceDN/>
              <w:adjustRightInd/>
              <w:jc w:val="both"/>
              <w:rPr>
                <w:bCs/>
              </w:rPr>
            </w:pPr>
          </w:p>
        </w:tc>
      </w:tr>
      <w:tr w:rsidR="00CA2218" w:rsidRPr="0022730F" w:rsidTr="0022730F">
        <w:trPr>
          <w:trHeight w:val="331"/>
          <w:jc w:val="center"/>
        </w:trPr>
        <w:tc>
          <w:tcPr>
            <w:tcW w:w="761" w:type="dxa"/>
            <w:vMerge/>
            <w:tcBorders>
              <w:top w:val="nil"/>
              <w:left w:val="single" w:sz="4" w:space="0" w:color="auto"/>
              <w:bottom w:val="single" w:sz="4" w:space="0" w:color="000000"/>
              <w:right w:val="single" w:sz="4" w:space="0" w:color="auto"/>
            </w:tcBorders>
            <w:vAlign w:val="center"/>
          </w:tcPr>
          <w:p w:rsidR="00CA2218" w:rsidRPr="0022730F" w:rsidRDefault="00CA2218" w:rsidP="0022730F">
            <w:pPr>
              <w:widowControl/>
              <w:autoSpaceDE/>
              <w:autoSpaceDN/>
              <w:adjustRightInd/>
              <w:jc w:val="both"/>
              <w:rPr>
                <w:bCs/>
              </w:rPr>
            </w:pPr>
          </w:p>
        </w:tc>
        <w:tc>
          <w:tcPr>
            <w:tcW w:w="1208" w:type="dxa"/>
            <w:vMerge/>
            <w:tcBorders>
              <w:top w:val="nil"/>
              <w:left w:val="single" w:sz="4" w:space="0" w:color="auto"/>
              <w:bottom w:val="single" w:sz="4" w:space="0" w:color="auto"/>
              <w:right w:val="single" w:sz="4" w:space="0" w:color="auto"/>
            </w:tcBorders>
            <w:vAlign w:val="center"/>
          </w:tcPr>
          <w:p w:rsidR="00CA2218" w:rsidRPr="0022730F" w:rsidRDefault="00CA2218" w:rsidP="0022730F">
            <w:pPr>
              <w:widowControl/>
              <w:autoSpaceDE/>
              <w:autoSpaceDN/>
              <w:adjustRightInd/>
              <w:jc w:val="both"/>
              <w:rPr>
                <w:bCs/>
              </w:rPr>
            </w:pPr>
          </w:p>
        </w:tc>
        <w:tc>
          <w:tcPr>
            <w:tcW w:w="1554" w:type="dxa"/>
            <w:vMerge/>
            <w:tcBorders>
              <w:top w:val="nil"/>
              <w:left w:val="single" w:sz="4" w:space="0" w:color="auto"/>
              <w:bottom w:val="single" w:sz="4" w:space="0" w:color="000000"/>
              <w:right w:val="single" w:sz="4" w:space="0" w:color="auto"/>
            </w:tcBorders>
            <w:vAlign w:val="center"/>
          </w:tcPr>
          <w:p w:rsidR="00CA2218" w:rsidRPr="0022730F" w:rsidRDefault="00CA2218" w:rsidP="0022730F">
            <w:pPr>
              <w:widowControl/>
              <w:autoSpaceDE/>
              <w:autoSpaceDN/>
              <w:adjustRightInd/>
              <w:jc w:val="both"/>
              <w:rPr>
                <w:bCs/>
              </w:rPr>
            </w:pPr>
          </w:p>
        </w:tc>
        <w:tc>
          <w:tcPr>
            <w:tcW w:w="1238" w:type="dxa"/>
            <w:vMerge/>
            <w:tcBorders>
              <w:top w:val="nil"/>
              <w:left w:val="single" w:sz="4" w:space="0" w:color="auto"/>
              <w:bottom w:val="single" w:sz="4" w:space="0" w:color="auto"/>
              <w:right w:val="single" w:sz="4" w:space="0" w:color="auto"/>
            </w:tcBorders>
            <w:vAlign w:val="center"/>
          </w:tcPr>
          <w:p w:rsidR="00CA2218" w:rsidRPr="0022730F" w:rsidRDefault="00CA2218" w:rsidP="0022730F">
            <w:pPr>
              <w:widowControl/>
              <w:autoSpaceDE/>
              <w:autoSpaceDN/>
              <w:adjustRightInd/>
              <w:jc w:val="both"/>
              <w:rPr>
                <w:bCs/>
              </w:rPr>
            </w:pPr>
          </w:p>
        </w:tc>
        <w:tc>
          <w:tcPr>
            <w:tcW w:w="1417" w:type="dxa"/>
            <w:vMerge/>
            <w:tcBorders>
              <w:top w:val="nil"/>
              <w:left w:val="single" w:sz="4" w:space="0" w:color="auto"/>
              <w:bottom w:val="single" w:sz="4" w:space="0" w:color="auto"/>
              <w:right w:val="single" w:sz="4" w:space="0" w:color="auto"/>
            </w:tcBorders>
            <w:vAlign w:val="center"/>
          </w:tcPr>
          <w:p w:rsidR="00CA2218" w:rsidRPr="0022730F" w:rsidRDefault="00CA2218" w:rsidP="0022730F">
            <w:pPr>
              <w:widowControl/>
              <w:autoSpaceDE/>
              <w:autoSpaceDN/>
              <w:adjustRightInd/>
              <w:jc w:val="both"/>
              <w:rPr>
                <w:bCs/>
              </w:rPr>
            </w:pPr>
          </w:p>
        </w:tc>
        <w:tc>
          <w:tcPr>
            <w:tcW w:w="1952" w:type="dxa"/>
            <w:vMerge/>
            <w:tcBorders>
              <w:top w:val="nil"/>
              <w:left w:val="single" w:sz="4" w:space="0" w:color="auto"/>
              <w:bottom w:val="single" w:sz="4" w:space="0" w:color="auto"/>
              <w:right w:val="single" w:sz="4" w:space="0" w:color="auto"/>
            </w:tcBorders>
            <w:vAlign w:val="center"/>
          </w:tcPr>
          <w:p w:rsidR="00CA2218" w:rsidRPr="0022730F" w:rsidRDefault="00CA2218" w:rsidP="0022730F">
            <w:pPr>
              <w:widowControl/>
              <w:autoSpaceDE/>
              <w:autoSpaceDN/>
              <w:adjustRightInd/>
              <w:jc w:val="both"/>
              <w:rPr>
                <w:bCs/>
              </w:rPr>
            </w:pPr>
          </w:p>
        </w:tc>
      </w:tr>
      <w:tr w:rsidR="00CA2218" w:rsidRPr="0022730F" w:rsidTr="0022730F">
        <w:trPr>
          <w:trHeight w:val="216"/>
          <w:jc w:val="center"/>
        </w:trPr>
        <w:tc>
          <w:tcPr>
            <w:tcW w:w="761" w:type="dxa"/>
            <w:tcBorders>
              <w:top w:val="nil"/>
              <w:left w:val="single" w:sz="4" w:space="0" w:color="auto"/>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1</w:t>
            </w:r>
          </w:p>
        </w:tc>
        <w:tc>
          <w:tcPr>
            <w:tcW w:w="1208" w:type="dxa"/>
            <w:tcBorders>
              <w:top w:val="nil"/>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1765</w:t>
            </w:r>
          </w:p>
        </w:tc>
        <w:tc>
          <w:tcPr>
            <w:tcW w:w="1554" w:type="dxa"/>
            <w:tcBorders>
              <w:top w:val="nil"/>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4447,0</w:t>
            </w:r>
          </w:p>
        </w:tc>
        <w:tc>
          <w:tcPr>
            <w:tcW w:w="1238" w:type="dxa"/>
            <w:tcBorders>
              <w:top w:val="nil"/>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36,6</w:t>
            </w:r>
          </w:p>
        </w:tc>
        <w:tc>
          <w:tcPr>
            <w:tcW w:w="1417" w:type="dxa"/>
            <w:tcBorders>
              <w:top w:val="nil"/>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413,4</w:t>
            </w:r>
          </w:p>
        </w:tc>
        <w:tc>
          <w:tcPr>
            <w:tcW w:w="1952" w:type="dxa"/>
            <w:tcBorders>
              <w:top w:val="single" w:sz="4" w:space="0" w:color="auto"/>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449,9</w:t>
            </w:r>
          </w:p>
        </w:tc>
      </w:tr>
      <w:tr w:rsidR="00CA2218" w:rsidRPr="0022730F" w:rsidTr="0022730F">
        <w:trPr>
          <w:trHeight w:val="216"/>
          <w:jc w:val="center"/>
        </w:trPr>
        <w:tc>
          <w:tcPr>
            <w:tcW w:w="761" w:type="dxa"/>
            <w:tcBorders>
              <w:top w:val="nil"/>
              <w:left w:val="single" w:sz="4" w:space="0" w:color="auto"/>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2</w:t>
            </w:r>
          </w:p>
        </w:tc>
        <w:tc>
          <w:tcPr>
            <w:tcW w:w="1208" w:type="dxa"/>
            <w:tcBorders>
              <w:top w:val="nil"/>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1800</w:t>
            </w:r>
          </w:p>
        </w:tc>
        <w:tc>
          <w:tcPr>
            <w:tcW w:w="1554" w:type="dxa"/>
            <w:tcBorders>
              <w:top w:val="nil"/>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4536,0</w:t>
            </w:r>
          </w:p>
        </w:tc>
        <w:tc>
          <w:tcPr>
            <w:tcW w:w="1238" w:type="dxa"/>
            <w:tcBorders>
              <w:top w:val="nil"/>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37,3</w:t>
            </w:r>
          </w:p>
        </w:tc>
        <w:tc>
          <w:tcPr>
            <w:tcW w:w="1417" w:type="dxa"/>
            <w:tcBorders>
              <w:top w:val="nil"/>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420,9</w:t>
            </w:r>
          </w:p>
        </w:tc>
        <w:tc>
          <w:tcPr>
            <w:tcW w:w="1952" w:type="dxa"/>
            <w:tcBorders>
              <w:top w:val="single" w:sz="4" w:space="0" w:color="auto"/>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458,2</w:t>
            </w:r>
          </w:p>
        </w:tc>
      </w:tr>
      <w:tr w:rsidR="00CA2218" w:rsidRPr="0022730F" w:rsidTr="0022730F">
        <w:trPr>
          <w:trHeight w:val="278"/>
          <w:jc w:val="center"/>
        </w:trPr>
        <w:tc>
          <w:tcPr>
            <w:tcW w:w="761" w:type="dxa"/>
            <w:tcBorders>
              <w:top w:val="nil"/>
              <w:left w:val="single" w:sz="4" w:space="0" w:color="auto"/>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3</w:t>
            </w:r>
          </w:p>
        </w:tc>
        <w:tc>
          <w:tcPr>
            <w:tcW w:w="1208" w:type="dxa"/>
            <w:tcBorders>
              <w:top w:val="nil"/>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1890</w:t>
            </w:r>
          </w:p>
        </w:tc>
        <w:tc>
          <w:tcPr>
            <w:tcW w:w="1554" w:type="dxa"/>
            <w:tcBorders>
              <w:top w:val="nil"/>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4762,8</w:t>
            </w:r>
          </w:p>
        </w:tc>
        <w:tc>
          <w:tcPr>
            <w:tcW w:w="1238" w:type="dxa"/>
            <w:tcBorders>
              <w:top w:val="nil"/>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39,1</w:t>
            </w:r>
          </w:p>
        </w:tc>
        <w:tc>
          <w:tcPr>
            <w:tcW w:w="1417" w:type="dxa"/>
            <w:tcBorders>
              <w:top w:val="nil"/>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440,2</w:t>
            </w:r>
          </w:p>
        </w:tc>
        <w:tc>
          <w:tcPr>
            <w:tcW w:w="1952" w:type="dxa"/>
            <w:tcBorders>
              <w:top w:val="single" w:sz="4" w:space="0" w:color="auto"/>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479,4</w:t>
            </w:r>
          </w:p>
        </w:tc>
      </w:tr>
      <w:tr w:rsidR="00CA2218" w:rsidRPr="0022730F" w:rsidTr="0022730F">
        <w:trPr>
          <w:trHeight w:val="247"/>
          <w:jc w:val="center"/>
        </w:trPr>
        <w:tc>
          <w:tcPr>
            <w:tcW w:w="761" w:type="dxa"/>
            <w:tcBorders>
              <w:top w:val="nil"/>
              <w:left w:val="single" w:sz="4" w:space="0" w:color="auto"/>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4</w:t>
            </w:r>
          </w:p>
        </w:tc>
        <w:tc>
          <w:tcPr>
            <w:tcW w:w="1208" w:type="dxa"/>
            <w:tcBorders>
              <w:top w:val="nil"/>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1984</w:t>
            </w:r>
          </w:p>
        </w:tc>
        <w:tc>
          <w:tcPr>
            <w:tcW w:w="1554" w:type="dxa"/>
            <w:tcBorders>
              <w:top w:val="nil"/>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5000,9</w:t>
            </w:r>
          </w:p>
        </w:tc>
        <w:tc>
          <w:tcPr>
            <w:tcW w:w="1238" w:type="dxa"/>
            <w:tcBorders>
              <w:top w:val="nil"/>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41,1</w:t>
            </w:r>
          </w:p>
        </w:tc>
        <w:tc>
          <w:tcPr>
            <w:tcW w:w="1417" w:type="dxa"/>
            <w:tcBorders>
              <w:top w:val="nil"/>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460,5</w:t>
            </w:r>
          </w:p>
        </w:tc>
        <w:tc>
          <w:tcPr>
            <w:tcW w:w="1952" w:type="dxa"/>
            <w:tcBorders>
              <w:top w:val="single" w:sz="4" w:space="0" w:color="auto"/>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501,6</w:t>
            </w:r>
          </w:p>
        </w:tc>
      </w:tr>
      <w:tr w:rsidR="00CA2218" w:rsidRPr="0022730F" w:rsidTr="0022730F">
        <w:trPr>
          <w:trHeight w:val="216"/>
          <w:jc w:val="center"/>
        </w:trPr>
        <w:tc>
          <w:tcPr>
            <w:tcW w:w="761" w:type="dxa"/>
            <w:tcBorders>
              <w:top w:val="nil"/>
              <w:left w:val="single" w:sz="4" w:space="0" w:color="auto"/>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5</w:t>
            </w:r>
          </w:p>
        </w:tc>
        <w:tc>
          <w:tcPr>
            <w:tcW w:w="1208" w:type="dxa"/>
            <w:tcBorders>
              <w:top w:val="nil"/>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2084</w:t>
            </w:r>
          </w:p>
        </w:tc>
        <w:tc>
          <w:tcPr>
            <w:tcW w:w="1554" w:type="dxa"/>
            <w:tcBorders>
              <w:top w:val="nil"/>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5250,9</w:t>
            </w:r>
          </w:p>
        </w:tc>
        <w:tc>
          <w:tcPr>
            <w:tcW w:w="1238" w:type="dxa"/>
            <w:tcBorders>
              <w:top w:val="nil"/>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43,2</w:t>
            </w:r>
          </w:p>
        </w:tc>
        <w:tc>
          <w:tcPr>
            <w:tcW w:w="1417" w:type="dxa"/>
            <w:tcBorders>
              <w:top w:val="nil"/>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481,8</w:t>
            </w:r>
          </w:p>
        </w:tc>
        <w:tc>
          <w:tcPr>
            <w:tcW w:w="1952" w:type="dxa"/>
            <w:tcBorders>
              <w:top w:val="single" w:sz="4" w:space="0" w:color="auto"/>
              <w:left w:val="nil"/>
              <w:bottom w:val="single" w:sz="4" w:space="0" w:color="auto"/>
              <w:right w:val="single" w:sz="4" w:space="0" w:color="auto"/>
            </w:tcBorders>
            <w:noWrap/>
            <w:vAlign w:val="bottom"/>
          </w:tcPr>
          <w:p w:rsidR="00CA2218" w:rsidRPr="0022730F" w:rsidRDefault="00CA2218" w:rsidP="0022730F">
            <w:pPr>
              <w:widowControl/>
              <w:autoSpaceDE/>
              <w:autoSpaceDN/>
              <w:adjustRightInd/>
              <w:jc w:val="both"/>
              <w:rPr>
                <w:bCs/>
              </w:rPr>
            </w:pPr>
            <w:r w:rsidRPr="0022730F">
              <w:rPr>
                <w:bCs/>
              </w:rPr>
              <w:t>524,9</w:t>
            </w:r>
          </w:p>
        </w:tc>
      </w:tr>
    </w:tbl>
    <w:p w:rsidR="00CA2218" w:rsidRPr="00787A5A" w:rsidRDefault="00CA2218" w:rsidP="00DC699B">
      <w:pPr>
        <w:shd w:val="clear" w:color="auto" w:fill="FFFFFF"/>
        <w:spacing w:line="360" w:lineRule="auto"/>
        <w:ind w:firstLine="709"/>
        <w:jc w:val="both"/>
        <w:rPr>
          <w:sz w:val="28"/>
          <w:szCs w:val="28"/>
        </w:rPr>
      </w:pPr>
    </w:p>
    <w:p w:rsidR="0012374E" w:rsidRPr="00787A5A" w:rsidRDefault="0012374E" w:rsidP="00DC699B">
      <w:pPr>
        <w:shd w:val="clear" w:color="auto" w:fill="FFFFFF"/>
        <w:spacing w:line="360" w:lineRule="auto"/>
        <w:ind w:firstLine="709"/>
        <w:jc w:val="both"/>
        <w:rPr>
          <w:sz w:val="28"/>
          <w:szCs w:val="28"/>
        </w:rPr>
      </w:pPr>
      <w:r w:rsidRPr="00787A5A">
        <w:rPr>
          <w:sz w:val="28"/>
          <w:szCs w:val="28"/>
        </w:rPr>
        <w:t xml:space="preserve">Нормативный запас материалов (1 год): </w:t>
      </w:r>
      <w:r w:rsidR="00CA2218" w:rsidRPr="00787A5A">
        <w:rPr>
          <w:sz w:val="28"/>
          <w:szCs w:val="28"/>
        </w:rPr>
        <w:t>4447/365*6/2 = 36,55</w:t>
      </w:r>
      <w:r w:rsidRPr="00787A5A">
        <w:rPr>
          <w:sz w:val="28"/>
          <w:szCs w:val="28"/>
        </w:rPr>
        <w:t xml:space="preserve"> тыс. руб.;</w:t>
      </w:r>
    </w:p>
    <w:p w:rsidR="0012374E" w:rsidRPr="00787A5A" w:rsidRDefault="0012374E" w:rsidP="00DC699B">
      <w:pPr>
        <w:shd w:val="clear" w:color="auto" w:fill="FFFFFF"/>
        <w:spacing w:line="360" w:lineRule="auto"/>
        <w:ind w:firstLine="709"/>
        <w:jc w:val="both"/>
        <w:rPr>
          <w:sz w:val="28"/>
          <w:szCs w:val="28"/>
        </w:rPr>
      </w:pPr>
      <w:r w:rsidRPr="00787A5A">
        <w:rPr>
          <w:sz w:val="28"/>
          <w:szCs w:val="28"/>
        </w:rPr>
        <w:t>Нормативный запас</w:t>
      </w:r>
      <w:r w:rsidR="00CA2218" w:rsidRPr="00787A5A">
        <w:rPr>
          <w:sz w:val="28"/>
          <w:szCs w:val="28"/>
        </w:rPr>
        <w:t xml:space="preserve"> готовой продукции (1 год): 1765/365*8550</w:t>
      </w:r>
      <w:r w:rsidRPr="00787A5A">
        <w:rPr>
          <w:sz w:val="28"/>
          <w:szCs w:val="28"/>
        </w:rPr>
        <w:t>*</w:t>
      </w:r>
      <w:r w:rsidR="00CA2218" w:rsidRPr="00787A5A">
        <w:rPr>
          <w:sz w:val="28"/>
          <w:szCs w:val="28"/>
        </w:rPr>
        <w:t xml:space="preserve">10/1000=413,44 </w:t>
      </w:r>
      <w:r w:rsidR="00093489" w:rsidRPr="00787A5A">
        <w:rPr>
          <w:sz w:val="28"/>
          <w:szCs w:val="28"/>
        </w:rPr>
        <w:t>тыс. руб.;</w:t>
      </w:r>
    </w:p>
    <w:p w:rsidR="00093489" w:rsidRPr="00787A5A" w:rsidRDefault="00CA2218" w:rsidP="00DC699B">
      <w:pPr>
        <w:shd w:val="clear" w:color="auto" w:fill="FFFFFF"/>
        <w:spacing w:line="360" w:lineRule="auto"/>
        <w:ind w:firstLine="709"/>
        <w:jc w:val="both"/>
        <w:rPr>
          <w:sz w:val="28"/>
          <w:szCs w:val="28"/>
        </w:rPr>
      </w:pPr>
      <w:r w:rsidRPr="00787A5A">
        <w:rPr>
          <w:sz w:val="28"/>
          <w:szCs w:val="28"/>
        </w:rPr>
        <w:t>Суммарные запасы (1 год): 36,6 +413,44=449,9</w:t>
      </w:r>
      <w:r w:rsidR="00093489" w:rsidRPr="00787A5A">
        <w:rPr>
          <w:sz w:val="28"/>
          <w:szCs w:val="28"/>
        </w:rPr>
        <w:t xml:space="preserve"> тыс. руб.</w:t>
      </w:r>
    </w:p>
    <w:p w:rsidR="00632F93" w:rsidRPr="00787A5A" w:rsidRDefault="00632F93" w:rsidP="00DC699B">
      <w:pPr>
        <w:shd w:val="clear" w:color="auto" w:fill="FFFFFF"/>
        <w:spacing w:line="360" w:lineRule="auto"/>
        <w:ind w:firstLine="709"/>
        <w:jc w:val="both"/>
        <w:rPr>
          <w:sz w:val="28"/>
          <w:szCs w:val="28"/>
        </w:rPr>
      </w:pPr>
      <w:r w:rsidRPr="00787A5A">
        <w:rPr>
          <w:bCs/>
          <w:sz w:val="28"/>
          <w:szCs w:val="28"/>
        </w:rPr>
        <w:t xml:space="preserve">Расчет дополнительных капвложений в основные и оборотные средства проводится по таблице </w:t>
      </w:r>
      <w:r w:rsidR="00330B90" w:rsidRPr="00787A5A">
        <w:rPr>
          <w:bCs/>
          <w:sz w:val="28"/>
          <w:szCs w:val="28"/>
        </w:rPr>
        <w:t>10</w:t>
      </w:r>
      <w:r w:rsidRPr="00787A5A">
        <w:rPr>
          <w:bCs/>
          <w:sz w:val="28"/>
          <w:szCs w:val="28"/>
        </w:rPr>
        <w:t>.</w:t>
      </w:r>
    </w:p>
    <w:p w:rsidR="00632F93" w:rsidRPr="00787A5A" w:rsidRDefault="00632F93" w:rsidP="00DC699B">
      <w:pPr>
        <w:shd w:val="clear" w:color="auto" w:fill="FFFFFF"/>
        <w:spacing w:line="360" w:lineRule="auto"/>
        <w:ind w:firstLine="709"/>
        <w:jc w:val="both"/>
        <w:rPr>
          <w:sz w:val="28"/>
          <w:szCs w:val="28"/>
        </w:rPr>
      </w:pPr>
      <w:r w:rsidRPr="00787A5A">
        <w:rPr>
          <w:bCs/>
          <w:sz w:val="28"/>
          <w:szCs w:val="28"/>
        </w:rPr>
        <w:t>В первый год дополнительные капвложения в оборотные средства равны суммарной величине товарно-материальных запасов (чтобы заново создать запас), а в последующие годы капвложения равны приросту запасов, вызванному увеличением объема производства.</w:t>
      </w:r>
    </w:p>
    <w:p w:rsidR="00632F93" w:rsidRPr="00787A5A" w:rsidRDefault="00632F93" w:rsidP="00DC699B">
      <w:pPr>
        <w:shd w:val="clear" w:color="auto" w:fill="FFFFFF"/>
        <w:spacing w:line="360" w:lineRule="auto"/>
        <w:ind w:firstLine="709"/>
        <w:jc w:val="both"/>
        <w:rPr>
          <w:bCs/>
          <w:sz w:val="28"/>
          <w:szCs w:val="28"/>
        </w:rPr>
      </w:pPr>
      <w:r w:rsidRPr="00787A5A">
        <w:rPr>
          <w:bCs/>
          <w:sz w:val="28"/>
          <w:szCs w:val="28"/>
        </w:rPr>
        <w:t>Дополнительные капвложения в основные средства в первый год равны стоимости оборудования, в последующие годы капвложения не нужны, так как количество оборудования остается прежним.</w:t>
      </w:r>
    </w:p>
    <w:p w:rsidR="00330B90" w:rsidRPr="00787A5A" w:rsidRDefault="0022730F" w:rsidP="00DC699B">
      <w:pPr>
        <w:shd w:val="clear" w:color="auto" w:fill="FFFFFF"/>
        <w:spacing w:line="360" w:lineRule="auto"/>
        <w:ind w:firstLine="709"/>
        <w:jc w:val="both"/>
        <w:rPr>
          <w:b/>
          <w:bCs/>
          <w:sz w:val="28"/>
          <w:szCs w:val="28"/>
        </w:rPr>
      </w:pPr>
      <w:r w:rsidRPr="0022730F">
        <w:rPr>
          <w:bCs/>
          <w:sz w:val="28"/>
          <w:szCs w:val="28"/>
        </w:rPr>
        <w:br w:type="page"/>
      </w:r>
      <w:r w:rsidR="00330B90" w:rsidRPr="00787A5A">
        <w:rPr>
          <w:b/>
          <w:bCs/>
          <w:sz w:val="28"/>
          <w:szCs w:val="28"/>
        </w:rPr>
        <w:t>Таблица 10 – Дополнительные капитальные вложения в основные и оборотные средства, тыс. руб.</w:t>
      </w:r>
    </w:p>
    <w:tbl>
      <w:tblPr>
        <w:tblW w:w="7592" w:type="dxa"/>
        <w:jc w:val="center"/>
        <w:tblLayout w:type="fixed"/>
        <w:tblLook w:val="0000" w:firstRow="0" w:lastRow="0" w:firstColumn="0" w:lastColumn="0" w:noHBand="0" w:noVBand="0"/>
      </w:tblPr>
      <w:tblGrid>
        <w:gridCol w:w="817"/>
        <w:gridCol w:w="1320"/>
        <w:gridCol w:w="1082"/>
        <w:gridCol w:w="1286"/>
        <w:gridCol w:w="1029"/>
        <w:gridCol w:w="1029"/>
        <w:gridCol w:w="1029"/>
      </w:tblGrid>
      <w:tr w:rsidR="006E0E14" w:rsidRPr="0022730F" w:rsidTr="00447DC9">
        <w:trPr>
          <w:trHeight w:val="402"/>
          <w:jc w:val="center"/>
        </w:trPr>
        <w:tc>
          <w:tcPr>
            <w:tcW w:w="817" w:type="dxa"/>
            <w:vMerge w:val="restart"/>
            <w:tcBorders>
              <w:top w:val="nil"/>
              <w:left w:val="single" w:sz="4" w:space="0" w:color="auto"/>
              <w:bottom w:val="single" w:sz="4" w:space="0" w:color="000000"/>
              <w:right w:val="single" w:sz="4" w:space="0" w:color="auto"/>
            </w:tcBorders>
            <w:vAlign w:val="bottom"/>
          </w:tcPr>
          <w:p w:rsidR="006E0E14" w:rsidRPr="0022730F" w:rsidRDefault="006E0E14" w:rsidP="0022730F">
            <w:pPr>
              <w:widowControl/>
              <w:autoSpaceDE/>
              <w:autoSpaceDN/>
              <w:adjustRightInd/>
              <w:jc w:val="both"/>
              <w:rPr>
                <w:bCs/>
              </w:rPr>
            </w:pPr>
            <w:r w:rsidRPr="0022730F">
              <w:rPr>
                <w:bCs/>
              </w:rPr>
              <w:t>Годы</w:t>
            </w:r>
          </w:p>
        </w:tc>
        <w:tc>
          <w:tcPr>
            <w:tcW w:w="1320" w:type="dxa"/>
            <w:vMerge w:val="restart"/>
            <w:tcBorders>
              <w:top w:val="nil"/>
              <w:left w:val="single" w:sz="4" w:space="0" w:color="auto"/>
              <w:bottom w:val="single" w:sz="4" w:space="0" w:color="000000"/>
              <w:right w:val="nil"/>
            </w:tcBorders>
            <w:vAlign w:val="center"/>
          </w:tcPr>
          <w:p w:rsidR="006E0E14" w:rsidRPr="0022730F" w:rsidRDefault="006E0E14" w:rsidP="0022730F">
            <w:pPr>
              <w:widowControl/>
              <w:autoSpaceDE/>
              <w:autoSpaceDN/>
              <w:adjustRightInd/>
              <w:jc w:val="both"/>
              <w:rPr>
                <w:bCs/>
              </w:rPr>
            </w:pPr>
            <w:r w:rsidRPr="0022730F">
              <w:rPr>
                <w:bCs/>
              </w:rPr>
              <w:t>Годовые амортизационные отчисления</w:t>
            </w:r>
          </w:p>
        </w:tc>
        <w:tc>
          <w:tcPr>
            <w:tcW w:w="1082" w:type="dxa"/>
            <w:vMerge w:val="restart"/>
            <w:tcBorders>
              <w:top w:val="nil"/>
              <w:left w:val="single" w:sz="4" w:space="0" w:color="auto"/>
              <w:bottom w:val="single" w:sz="4" w:space="0" w:color="auto"/>
              <w:right w:val="single" w:sz="4" w:space="0" w:color="auto"/>
            </w:tcBorders>
            <w:vAlign w:val="center"/>
          </w:tcPr>
          <w:p w:rsidR="006E0E14" w:rsidRPr="0022730F" w:rsidRDefault="006E0E14" w:rsidP="0022730F">
            <w:pPr>
              <w:widowControl/>
              <w:autoSpaceDE/>
              <w:autoSpaceDN/>
              <w:adjustRightInd/>
              <w:jc w:val="both"/>
              <w:rPr>
                <w:bCs/>
              </w:rPr>
            </w:pPr>
            <w:r w:rsidRPr="0022730F">
              <w:rPr>
                <w:bCs/>
              </w:rPr>
              <w:t>Основные средства (стоимость оборудования)</w:t>
            </w:r>
          </w:p>
        </w:tc>
        <w:tc>
          <w:tcPr>
            <w:tcW w:w="1286" w:type="dxa"/>
            <w:vMerge w:val="restart"/>
            <w:tcBorders>
              <w:top w:val="nil"/>
              <w:left w:val="single" w:sz="4" w:space="0" w:color="auto"/>
              <w:bottom w:val="single" w:sz="4" w:space="0" w:color="auto"/>
              <w:right w:val="single" w:sz="4" w:space="0" w:color="auto"/>
            </w:tcBorders>
            <w:vAlign w:val="center"/>
          </w:tcPr>
          <w:p w:rsidR="006E0E14" w:rsidRPr="0022730F" w:rsidRDefault="006E0E14" w:rsidP="0022730F">
            <w:pPr>
              <w:widowControl/>
              <w:autoSpaceDE/>
              <w:autoSpaceDN/>
              <w:adjustRightInd/>
              <w:jc w:val="both"/>
              <w:rPr>
                <w:bCs/>
              </w:rPr>
            </w:pPr>
            <w:r w:rsidRPr="0022730F">
              <w:rPr>
                <w:bCs/>
              </w:rPr>
              <w:t>Доп.капвложения в основные средства</w:t>
            </w:r>
          </w:p>
        </w:tc>
        <w:tc>
          <w:tcPr>
            <w:tcW w:w="1029" w:type="dxa"/>
            <w:vMerge w:val="restart"/>
            <w:tcBorders>
              <w:top w:val="nil"/>
              <w:left w:val="nil"/>
              <w:bottom w:val="single" w:sz="4" w:space="0" w:color="000000"/>
              <w:right w:val="single" w:sz="4" w:space="0" w:color="auto"/>
            </w:tcBorders>
            <w:vAlign w:val="center"/>
          </w:tcPr>
          <w:p w:rsidR="006E0E14" w:rsidRPr="0022730F" w:rsidRDefault="006E0E14" w:rsidP="0022730F">
            <w:pPr>
              <w:widowControl/>
              <w:autoSpaceDE/>
              <w:autoSpaceDN/>
              <w:adjustRightInd/>
              <w:jc w:val="both"/>
              <w:rPr>
                <w:bCs/>
              </w:rPr>
            </w:pPr>
            <w:r w:rsidRPr="0022730F">
              <w:rPr>
                <w:bCs/>
              </w:rPr>
              <w:t>Оборотные средства (запасы)</w:t>
            </w:r>
          </w:p>
        </w:tc>
        <w:tc>
          <w:tcPr>
            <w:tcW w:w="1029" w:type="dxa"/>
            <w:vMerge w:val="restart"/>
            <w:tcBorders>
              <w:top w:val="nil"/>
              <w:left w:val="single" w:sz="4" w:space="0" w:color="auto"/>
              <w:bottom w:val="single" w:sz="4" w:space="0" w:color="auto"/>
              <w:right w:val="single" w:sz="4" w:space="0" w:color="auto"/>
            </w:tcBorders>
            <w:vAlign w:val="center"/>
          </w:tcPr>
          <w:p w:rsidR="006E0E14" w:rsidRPr="0022730F" w:rsidRDefault="006E0E14" w:rsidP="0022730F">
            <w:pPr>
              <w:widowControl/>
              <w:autoSpaceDE/>
              <w:autoSpaceDN/>
              <w:adjustRightInd/>
              <w:jc w:val="both"/>
              <w:rPr>
                <w:bCs/>
              </w:rPr>
            </w:pPr>
            <w:r w:rsidRPr="0022730F">
              <w:rPr>
                <w:bCs/>
              </w:rPr>
              <w:t>Доп.капвложения в оборотные средства</w:t>
            </w:r>
          </w:p>
        </w:tc>
        <w:tc>
          <w:tcPr>
            <w:tcW w:w="1029" w:type="dxa"/>
            <w:vMerge w:val="restart"/>
            <w:tcBorders>
              <w:top w:val="nil"/>
              <w:left w:val="single" w:sz="4" w:space="0" w:color="auto"/>
              <w:bottom w:val="single" w:sz="4" w:space="0" w:color="auto"/>
              <w:right w:val="single" w:sz="4" w:space="0" w:color="auto"/>
            </w:tcBorders>
            <w:vAlign w:val="center"/>
          </w:tcPr>
          <w:p w:rsidR="006E0E14" w:rsidRPr="0022730F" w:rsidRDefault="006E0E14" w:rsidP="0022730F">
            <w:pPr>
              <w:widowControl/>
              <w:autoSpaceDE/>
              <w:autoSpaceDN/>
              <w:adjustRightInd/>
              <w:jc w:val="both"/>
              <w:rPr>
                <w:bCs/>
              </w:rPr>
            </w:pPr>
            <w:r w:rsidRPr="0022730F">
              <w:rPr>
                <w:bCs/>
              </w:rPr>
              <w:t>Доп.капвложения в осн.и обор.средства</w:t>
            </w:r>
          </w:p>
        </w:tc>
      </w:tr>
      <w:tr w:rsidR="006E0E14" w:rsidRPr="0022730F" w:rsidTr="00447DC9">
        <w:trPr>
          <w:trHeight w:val="402"/>
          <w:jc w:val="center"/>
        </w:trPr>
        <w:tc>
          <w:tcPr>
            <w:tcW w:w="817" w:type="dxa"/>
            <w:vMerge/>
            <w:tcBorders>
              <w:top w:val="nil"/>
              <w:left w:val="single" w:sz="4" w:space="0" w:color="auto"/>
              <w:bottom w:val="single" w:sz="4" w:space="0" w:color="000000"/>
              <w:right w:val="single" w:sz="4" w:space="0" w:color="auto"/>
            </w:tcBorders>
            <w:vAlign w:val="center"/>
          </w:tcPr>
          <w:p w:rsidR="006E0E14" w:rsidRPr="0022730F" w:rsidRDefault="006E0E14" w:rsidP="0022730F">
            <w:pPr>
              <w:widowControl/>
              <w:autoSpaceDE/>
              <w:autoSpaceDN/>
              <w:adjustRightInd/>
              <w:jc w:val="both"/>
              <w:rPr>
                <w:bCs/>
              </w:rPr>
            </w:pPr>
          </w:p>
        </w:tc>
        <w:tc>
          <w:tcPr>
            <w:tcW w:w="1320" w:type="dxa"/>
            <w:vMerge/>
            <w:tcBorders>
              <w:top w:val="nil"/>
              <w:left w:val="single" w:sz="4" w:space="0" w:color="auto"/>
              <w:bottom w:val="single" w:sz="4" w:space="0" w:color="000000"/>
              <w:right w:val="nil"/>
            </w:tcBorders>
            <w:vAlign w:val="center"/>
          </w:tcPr>
          <w:p w:rsidR="006E0E14" w:rsidRPr="0022730F" w:rsidRDefault="006E0E14" w:rsidP="0022730F">
            <w:pPr>
              <w:widowControl/>
              <w:autoSpaceDE/>
              <w:autoSpaceDN/>
              <w:adjustRightInd/>
              <w:jc w:val="both"/>
              <w:rPr>
                <w:bCs/>
              </w:rPr>
            </w:pPr>
          </w:p>
        </w:tc>
        <w:tc>
          <w:tcPr>
            <w:tcW w:w="1082" w:type="dxa"/>
            <w:vMerge/>
            <w:tcBorders>
              <w:top w:val="nil"/>
              <w:left w:val="single" w:sz="4" w:space="0" w:color="auto"/>
              <w:bottom w:val="single" w:sz="4" w:space="0" w:color="auto"/>
              <w:right w:val="single" w:sz="4" w:space="0" w:color="auto"/>
            </w:tcBorders>
            <w:vAlign w:val="center"/>
          </w:tcPr>
          <w:p w:rsidR="006E0E14" w:rsidRPr="0022730F" w:rsidRDefault="006E0E14" w:rsidP="0022730F">
            <w:pPr>
              <w:widowControl/>
              <w:autoSpaceDE/>
              <w:autoSpaceDN/>
              <w:adjustRightInd/>
              <w:jc w:val="both"/>
              <w:rPr>
                <w:bCs/>
              </w:rPr>
            </w:pPr>
          </w:p>
        </w:tc>
        <w:tc>
          <w:tcPr>
            <w:tcW w:w="1286" w:type="dxa"/>
            <w:vMerge/>
            <w:tcBorders>
              <w:top w:val="nil"/>
              <w:left w:val="single" w:sz="4" w:space="0" w:color="auto"/>
              <w:bottom w:val="single" w:sz="4" w:space="0" w:color="auto"/>
              <w:right w:val="single" w:sz="4" w:space="0" w:color="auto"/>
            </w:tcBorders>
            <w:vAlign w:val="center"/>
          </w:tcPr>
          <w:p w:rsidR="006E0E14" w:rsidRPr="0022730F" w:rsidRDefault="006E0E14" w:rsidP="0022730F">
            <w:pPr>
              <w:widowControl/>
              <w:autoSpaceDE/>
              <w:autoSpaceDN/>
              <w:adjustRightInd/>
              <w:jc w:val="both"/>
              <w:rPr>
                <w:bCs/>
              </w:rPr>
            </w:pPr>
          </w:p>
        </w:tc>
        <w:tc>
          <w:tcPr>
            <w:tcW w:w="1029" w:type="dxa"/>
            <w:vMerge/>
            <w:tcBorders>
              <w:top w:val="nil"/>
              <w:left w:val="nil"/>
              <w:bottom w:val="single" w:sz="4" w:space="0" w:color="000000"/>
              <w:right w:val="single" w:sz="4" w:space="0" w:color="auto"/>
            </w:tcBorders>
            <w:vAlign w:val="center"/>
          </w:tcPr>
          <w:p w:rsidR="006E0E14" w:rsidRPr="0022730F" w:rsidRDefault="006E0E14" w:rsidP="0022730F">
            <w:pPr>
              <w:widowControl/>
              <w:autoSpaceDE/>
              <w:autoSpaceDN/>
              <w:adjustRightInd/>
              <w:jc w:val="both"/>
              <w:rPr>
                <w:bCs/>
              </w:rPr>
            </w:pPr>
          </w:p>
        </w:tc>
        <w:tc>
          <w:tcPr>
            <w:tcW w:w="1029" w:type="dxa"/>
            <w:vMerge/>
            <w:tcBorders>
              <w:top w:val="nil"/>
              <w:left w:val="single" w:sz="4" w:space="0" w:color="auto"/>
              <w:bottom w:val="single" w:sz="4" w:space="0" w:color="auto"/>
              <w:right w:val="single" w:sz="4" w:space="0" w:color="auto"/>
            </w:tcBorders>
            <w:vAlign w:val="center"/>
          </w:tcPr>
          <w:p w:rsidR="006E0E14" w:rsidRPr="0022730F" w:rsidRDefault="006E0E14" w:rsidP="0022730F">
            <w:pPr>
              <w:widowControl/>
              <w:autoSpaceDE/>
              <w:autoSpaceDN/>
              <w:adjustRightInd/>
              <w:jc w:val="both"/>
              <w:rPr>
                <w:bCs/>
              </w:rPr>
            </w:pPr>
          </w:p>
        </w:tc>
        <w:tc>
          <w:tcPr>
            <w:tcW w:w="1029" w:type="dxa"/>
            <w:vMerge/>
            <w:tcBorders>
              <w:top w:val="nil"/>
              <w:left w:val="single" w:sz="4" w:space="0" w:color="auto"/>
              <w:bottom w:val="single" w:sz="4" w:space="0" w:color="auto"/>
              <w:right w:val="single" w:sz="4" w:space="0" w:color="auto"/>
            </w:tcBorders>
            <w:vAlign w:val="center"/>
          </w:tcPr>
          <w:p w:rsidR="006E0E14" w:rsidRPr="0022730F" w:rsidRDefault="006E0E14" w:rsidP="0022730F">
            <w:pPr>
              <w:widowControl/>
              <w:autoSpaceDE/>
              <w:autoSpaceDN/>
              <w:adjustRightInd/>
              <w:jc w:val="both"/>
              <w:rPr>
                <w:bCs/>
              </w:rPr>
            </w:pPr>
          </w:p>
        </w:tc>
      </w:tr>
      <w:tr w:rsidR="006E0E14" w:rsidRPr="0022730F" w:rsidTr="00447DC9">
        <w:trPr>
          <w:trHeight w:val="461"/>
          <w:jc w:val="center"/>
        </w:trPr>
        <w:tc>
          <w:tcPr>
            <w:tcW w:w="817" w:type="dxa"/>
            <w:vMerge/>
            <w:tcBorders>
              <w:top w:val="nil"/>
              <w:left w:val="single" w:sz="4" w:space="0" w:color="auto"/>
              <w:bottom w:val="single" w:sz="4" w:space="0" w:color="000000"/>
              <w:right w:val="single" w:sz="4" w:space="0" w:color="auto"/>
            </w:tcBorders>
            <w:vAlign w:val="center"/>
          </w:tcPr>
          <w:p w:rsidR="006E0E14" w:rsidRPr="0022730F" w:rsidRDefault="006E0E14" w:rsidP="0022730F">
            <w:pPr>
              <w:widowControl/>
              <w:autoSpaceDE/>
              <w:autoSpaceDN/>
              <w:adjustRightInd/>
              <w:jc w:val="both"/>
              <w:rPr>
                <w:bCs/>
              </w:rPr>
            </w:pPr>
          </w:p>
        </w:tc>
        <w:tc>
          <w:tcPr>
            <w:tcW w:w="1320" w:type="dxa"/>
            <w:vMerge/>
            <w:tcBorders>
              <w:top w:val="nil"/>
              <w:left w:val="single" w:sz="4" w:space="0" w:color="auto"/>
              <w:bottom w:val="single" w:sz="4" w:space="0" w:color="000000"/>
              <w:right w:val="nil"/>
            </w:tcBorders>
            <w:vAlign w:val="center"/>
          </w:tcPr>
          <w:p w:rsidR="006E0E14" w:rsidRPr="0022730F" w:rsidRDefault="006E0E14" w:rsidP="0022730F">
            <w:pPr>
              <w:widowControl/>
              <w:autoSpaceDE/>
              <w:autoSpaceDN/>
              <w:adjustRightInd/>
              <w:jc w:val="both"/>
              <w:rPr>
                <w:bCs/>
              </w:rPr>
            </w:pPr>
          </w:p>
        </w:tc>
        <w:tc>
          <w:tcPr>
            <w:tcW w:w="1082" w:type="dxa"/>
            <w:vMerge/>
            <w:tcBorders>
              <w:top w:val="nil"/>
              <w:left w:val="single" w:sz="4" w:space="0" w:color="auto"/>
              <w:bottom w:val="single" w:sz="4" w:space="0" w:color="auto"/>
              <w:right w:val="single" w:sz="4" w:space="0" w:color="auto"/>
            </w:tcBorders>
            <w:vAlign w:val="center"/>
          </w:tcPr>
          <w:p w:rsidR="006E0E14" w:rsidRPr="0022730F" w:rsidRDefault="006E0E14" w:rsidP="0022730F">
            <w:pPr>
              <w:widowControl/>
              <w:autoSpaceDE/>
              <w:autoSpaceDN/>
              <w:adjustRightInd/>
              <w:jc w:val="both"/>
              <w:rPr>
                <w:bCs/>
              </w:rPr>
            </w:pPr>
          </w:p>
        </w:tc>
        <w:tc>
          <w:tcPr>
            <w:tcW w:w="1286" w:type="dxa"/>
            <w:vMerge/>
            <w:tcBorders>
              <w:top w:val="nil"/>
              <w:left w:val="single" w:sz="4" w:space="0" w:color="auto"/>
              <w:bottom w:val="single" w:sz="4" w:space="0" w:color="auto"/>
              <w:right w:val="single" w:sz="4" w:space="0" w:color="auto"/>
            </w:tcBorders>
            <w:vAlign w:val="center"/>
          </w:tcPr>
          <w:p w:rsidR="006E0E14" w:rsidRPr="0022730F" w:rsidRDefault="006E0E14" w:rsidP="0022730F">
            <w:pPr>
              <w:widowControl/>
              <w:autoSpaceDE/>
              <w:autoSpaceDN/>
              <w:adjustRightInd/>
              <w:jc w:val="both"/>
              <w:rPr>
                <w:bCs/>
              </w:rPr>
            </w:pPr>
          </w:p>
        </w:tc>
        <w:tc>
          <w:tcPr>
            <w:tcW w:w="1029" w:type="dxa"/>
            <w:vMerge/>
            <w:tcBorders>
              <w:top w:val="nil"/>
              <w:left w:val="nil"/>
              <w:bottom w:val="single" w:sz="4" w:space="0" w:color="000000"/>
              <w:right w:val="single" w:sz="4" w:space="0" w:color="auto"/>
            </w:tcBorders>
            <w:vAlign w:val="center"/>
          </w:tcPr>
          <w:p w:rsidR="006E0E14" w:rsidRPr="0022730F" w:rsidRDefault="006E0E14" w:rsidP="0022730F">
            <w:pPr>
              <w:widowControl/>
              <w:autoSpaceDE/>
              <w:autoSpaceDN/>
              <w:adjustRightInd/>
              <w:jc w:val="both"/>
              <w:rPr>
                <w:bCs/>
              </w:rPr>
            </w:pPr>
          </w:p>
        </w:tc>
        <w:tc>
          <w:tcPr>
            <w:tcW w:w="1029" w:type="dxa"/>
            <w:vMerge/>
            <w:tcBorders>
              <w:top w:val="nil"/>
              <w:left w:val="single" w:sz="4" w:space="0" w:color="auto"/>
              <w:bottom w:val="single" w:sz="4" w:space="0" w:color="auto"/>
              <w:right w:val="single" w:sz="4" w:space="0" w:color="auto"/>
            </w:tcBorders>
            <w:vAlign w:val="center"/>
          </w:tcPr>
          <w:p w:rsidR="006E0E14" w:rsidRPr="0022730F" w:rsidRDefault="006E0E14" w:rsidP="0022730F">
            <w:pPr>
              <w:widowControl/>
              <w:autoSpaceDE/>
              <w:autoSpaceDN/>
              <w:adjustRightInd/>
              <w:jc w:val="both"/>
              <w:rPr>
                <w:bCs/>
              </w:rPr>
            </w:pPr>
          </w:p>
        </w:tc>
        <w:tc>
          <w:tcPr>
            <w:tcW w:w="1029" w:type="dxa"/>
            <w:vMerge/>
            <w:tcBorders>
              <w:top w:val="nil"/>
              <w:left w:val="single" w:sz="4" w:space="0" w:color="auto"/>
              <w:bottom w:val="single" w:sz="4" w:space="0" w:color="auto"/>
              <w:right w:val="single" w:sz="4" w:space="0" w:color="auto"/>
            </w:tcBorders>
            <w:vAlign w:val="center"/>
          </w:tcPr>
          <w:p w:rsidR="006E0E14" w:rsidRPr="0022730F" w:rsidRDefault="006E0E14" w:rsidP="0022730F">
            <w:pPr>
              <w:widowControl/>
              <w:autoSpaceDE/>
              <w:autoSpaceDN/>
              <w:adjustRightInd/>
              <w:jc w:val="both"/>
              <w:rPr>
                <w:bCs/>
              </w:rPr>
            </w:pPr>
          </w:p>
        </w:tc>
      </w:tr>
      <w:tr w:rsidR="006E0E14" w:rsidRPr="0022730F" w:rsidTr="00447DC9">
        <w:trPr>
          <w:trHeight w:val="274"/>
          <w:jc w:val="center"/>
        </w:trPr>
        <w:tc>
          <w:tcPr>
            <w:tcW w:w="817" w:type="dxa"/>
            <w:tcBorders>
              <w:top w:val="nil"/>
              <w:left w:val="single" w:sz="4" w:space="0" w:color="auto"/>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1</w:t>
            </w:r>
          </w:p>
        </w:tc>
        <w:tc>
          <w:tcPr>
            <w:tcW w:w="1320" w:type="dxa"/>
            <w:tcBorders>
              <w:top w:val="nil"/>
              <w:left w:val="nil"/>
              <w:bottom w:val="single" w:sz="4" w:space="0" w:color="auto"/>
              <w:right w:val="nil"/>
            </w:tcBorders>
            <w:noWrap/>
            <w:vAlign w:val="bottom"/>
          </w:tcPr>
          <w:p w:rsidR="006E0E14" w:rsidRPr="0022730F" w:rsidRDefault="006E0E14" w:rsidP="0022730F">
            <w:pPr>
              <w:widowControl/>
              <w:autoSpaceDE/>
              <w:autoSpaceDN/>
              <w:adjustRightInd/>
              <w:jc w:val="both"/>
              <w:rPr>
                <w:bCs/>
              </w:rPr>
            </w:pPr>
            <w:r w:rsidRPr="0022730F">
              <w:rPr>
                <w:bCs/>
              </w:rPr>
              <w:t>238,8</w:t>
            </w:r>
          </w:p>
        </w:tc>
        <w:tc>
          <w:tcPr>
            <w:tcW w:w="1082" w:type="dxa"/>
            <w:tcBorders>
              <w:top w:val="nil"/>
              <w:left w:val="single" w:sz="4" w:space="0" w:color="auto"/>
              <w:bottom w:val="single" w:sz="4" w:space="0" w:color="auto"/>
              <w:right w:val="single" w:sz="4" w:space="0" w:color="auto"/>
            </w:tcBorders>
            <w:vAlign w:val="center"/>
          </w:tcPr>
          <w:p w:rsidR="006E0E14" w:rsidRPr="0022730F" w:rsidRDefault="006E0E14" w:rsidP="0022730F">
            <w:pPr>
              <w:widowControl/>
              <w:autoSpaceDE/>
              <w:autoSpaceDN/>
              <w:adjustRightInd/>
              <w:jc w:val="both"/>
              <w:rPr>
                <w:bCs/>
              </w:rPr>
            </w:pPr>
            <w:r w:rsidRPr="0022730F">
              <w:rPr>
                <w:bCs/>
              </w:rPr>
              <w:t>1819,7</w:t>
            </w:r>
          </w:p>
        </w:tc>
        <w:tc>
          <w:tcPr>
            <w:tcW w:w="1286" w:type="dxa"/>
            <w:tcBorders>
              <w:top w:val="nil"/>
              <w:left w:val="nil"/>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1819,7</w:t>
            </w:r>
          </w:p>
        </w:tc>
        <w:tc>
          <w:tcPr>
            <w:tcW w:w="1029" w:type="dxa"/>
            <w:tcBorders>
              <w:top w:val="nil"/>
              <w:left w:val="nil"/>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449,9</w:t>
            </w:r>
          </w:p>
        </w:tc>
        <w:tc>
          <w:tcPr>
            <w:tcW w:w="1029" w:type="dxa"/>
            <w:tcBorders>
              <w:top w:val="nil"/>
              <w:left w:val="nil"/>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449,9</w:t>
            </w:r>
          </w:p>
        </w:tc>
        <w:tc>
          <w:tcPr>
            <w:tcW w:w="1029" w:type="dxa"/>
            <w:tcBorders>
              <w:top w:val="nil"/>
              <w:left w:val="nil"/>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2269,6</w:t>
            </w:r>
          </w:p>
        </w:tc>
      </w:tr>
      <w:tr w:rsidR="006E0E14" w:rsidRPr="0022730F" w:rsidTr="00447DC9">
        <w:trPr>
          <w:trHeight w:val="262"/>
          <w:jc w:val="center"/>
        </w:trPr>
        <w:tc>
          <w:tcPr>
            <w:tcW w:w="817" w:type="dxa"/>
            <w:tcBorders>
              <w:top w:val="nil"/>
              <w:left w:val="single" w:sz="4" w:space="0" w:color="auto"/>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2</w:t>
            </w:r>
          </w:p>
        </w:tc>
        <w:tc>
          <w:tcPr>
            <w:tcW w:w="1320" w:type="dxa"/>
            <w:tcBorders>
              <w:top w:val="nil"/>
              <w:left w:val="nil"/>
              <w:bottom w:val="single" w:sz="4" w:space="0" w:color="auto"/>
              <w:right w:val="nil"/>
            </w:tcBorders>
            <w:noWrap/>
            <w:vAlign w:val="bottom"/>
          </w:tcPr>
          <w:p w:rsidR="006E0E14" w:rsidRPr="0022730F" w:rsidRDefault="006E0E14" w:rsidP="0022730F">
            <w:pPr>
              <w:widowControl/>
              <w:autoSpaceDE/>
              <w:autoSpaceDN/>
              <w:adjustRightInd/>
              <w:jc w:val="both"/>
              <w:rPr>
                <w:bCs/>
              </w:rPr>
            </w:pPr>
            <w:r w:rsidRPr="0022730F">
              <w:rPr>
                <w:bCs/>
              </w:rPr>
              <w:t>238,8</w:t>
            </w:r>
          </w:p>
        </w:tc>
        <w:tc>
          <w:tcPr>
            <w:tcW w:w="1082" w:type="dxa"/>
            <w:tcBorders>
              <w:top w:val="nil"/>
              <w:left w:val="single" w:sz="4" w:space="0" w:color="auto"/>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1580,9</w:t>
            </w:r>
          </w:p>
        </w:tc>
        <w:tc>
          <w:tcPr>
            <w:tcW w:w="1286" w:type="dxa"/>
            <w:tcBorders>
              <w:top w:val="nil"/>
              <w:left w:val="nil"/>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 </w:t>
            </w:r>
          </w:p>
        </w:tc>
        <w:tc>
          <w:tcPr>
            <w:tcW w:w="1029" w:type="dxa"/>
            <w:tcBorders>
              <w:top w:val="nil"/>
              <w:left w:val="nil"/>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458,2</w:t>
            </w:r>
          </w:p>
        </w:tc>
        <w:tc>
          <w:tcPr>
            <w:tcW w:w="1029" w:type="dxa"/>
            <w:tcBorders>
              <w:top w:val="nil"/>
              <w:left w:val="nil"/>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8,3</w:t>
            </w:r>
          </w:p>
        </w:tc>
        <w:tc>
          <w:tcPr>
            <w:tcW w:w="1029" w:type="dxa"/>
            <w:tcBorders>
              <w:top w:val="nil"/>
              <w:left w:val="nil"/>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8,3</w:t>
            </w:r>
          </w:p>
        </w:tc>
      </w:tr>
      <w:tr w:rsidR="006E0E14" w:rsidRPr="0022730F" w:rsidTr="00447DC9">
        <w:trPr>
          <w:trHeight w:val="262"/>
          <w:jc w:val="center"/>
        </w:trPr>
        <w:tc>
          <w:tcPr>
            <w:tcW w:w="817" w:type="dxa"/>
            <w:tcBorders>
              <w:top w:val="nil"/>
              <w:left w:val="single" w:sz="4" w:space="0" w:color="auto"/>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3</w:t>
            </w:r>
          </w:p>
        </w:tc>
        <w:tc>
          <w:tcPr>
            <w:tcW w:w="1320" w:type="dxa"/>
            <w:tcBorders>
              <w:top w:val="nil"/>
              <w:left w:val="nil"/>
              <w:bottom w:val="single" w:sz="4" w:space="0" w:color="auto"/>
              <w:right w:val="nil"/>
            </w:tcBorders>
            <w:noWrap/>
            <w:vAlign w:val="bottom"/>
          </w:tcPr>
          <w:p w:rsidR="006E0E14" w:rsidRPr="0022730F" w:rsidRDefault="006E0E14" w:rsidP="0022730F">
            <w:pPr>
              <w:widowControl/>
              <w:autoSpaceDE/>
              <w:autoSpaceDN/>
              <w:adjustRightInd/>
              <w:jc w:val="both"/>
              <w:rPr>
                <w:bCs/>
              </w:rPr>
            </w:pPr>
            <w:r w:rsidRPr="0022730F">
              <w:rPr>
                <w:bCs/>
              </w:rPr>
              <w:t>238,8</w:t>
            </w:r>
          </w:p>
        </w:tc>
        <w:tc>
          <w:tcPr>
            <w:tcW w:w="1082" w:type="dxa"/>
            <w:tcBorders>
              <w:top w:val="nil"/>
              <w:left w:val="single" w:sz="4" w:space="0" w:color="auto"/>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1342,1</w:t>
            </w:r>
          </w:p>
        </w:tc>
        <w:tc>
          <w:tcPr>
            <w:tcW w:w="1286" w:type="dxa"/>
            <w:tcBorders>
              <w:top w:val="nil"/>
              <w:left w:val="nil"/>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 </w:t>
            </w:r>
          </w:p>
        </w:tc>
        <w:tc>
          <w:tcPr>
            <w:tcW w:w="1029" w:type="dxa"/>
            <w:tcBorders>
              <w:top w:val="nil"/>
              <w:left w:val="nil"/>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479,4</w:t>
            </w:r>
          </w:p>
        </w:tc>
        <w:tc>
          <w:tcPr>
            <w:tcW w:w="1029" w:type="dxa"/>
            <w:tcBorders>
              <w:top w:val="nil"/>
              <w:left w:val="nil"/>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21,2</w:t>
            </w:r>
          </w:p>
        </w:tc>
        <w:tc>
          <w:tcPr>
            <w:tcW w:w="1029" w:type="dxa"/>
            <w:tcBorders>
              <w:top w:val="nil"/>
              <w:left w:val="nil"/>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21,2</w:t>
            </w:r>
          </w:p>
        </w:tc>
      </w:tr>
      <w:tr w:rsidR="006E0E14" w:rsidRPr="0022730F" w:rsidTr="00447DC9">
        <w:trPr>
          <w:trHeight w:val="262"/>
          <w:jc w:val="center"/>
        </w:trPr>
        <w:tc>
          <w:tcPr>
            <w:tcW w:w="817" w:type="dxa"/>
            <w:tcBorders>
              <w:top w:val="nil"/>
              <w:left w:val="single" w:sz="4" w:space="0" w:color="auto"/>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4</w:t>
            </w:r>
          </w:p>
        </w:tc>
        <w:tc>
          <w:tcPr>
            <w:tcW w:w="1320" w:type="dxa"/>
            <w:tcBorders>
              <w:top w:val="nil"/>
              <w:left w:val="nil"/>
              <w:bottom w:val="single" w:sz="4" w:space="0" w:color="auto"/>
              <w:right w:val="nil"/>
            </w:tcBorders>
            <w:noWrap/>
            <w:vAlign w:val="bottom"/>
          </w:tcPr>
          <w:p w:rsidR="006E0E14" w:rsidRPr="0022730F" w:rsidRDefault="006E0E14" w:rsidP="0022730F">
            <w:pPr>
              <w:widowControl/>
              <w:autoSpaceDE/>
              <w:autoSpaceDN/>
              <w:adjustRightInd/>
              <w:jc w:val="both"/>
              <w:rPr>
                <w:bCs/>
              </w:rPr>
            </w:pPr>
            <w:r w:rsidRPr="0022730F">
              <w:rPr>
                <w:bCs/>
              </w:rPr>
              <w:t>238,8</w:t>
            </w:r>
          </w:p>
        </w:tc>
        <w:tc>
          <w:tcPr>
            <w:tcW w:w="1082" w:type="dxa"/>
            <w:tcBorders>
              <w:top w:val="nil"/>
              <w:left w:val="single" w:sz="4" w:space="0" w:color="auto"/>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1103,2</w:t>
            </w:r>
          </w:p>
        </w:tc>
        <w:tc>
          <w:tcPr>
            <w:tcW w:w="1286" w:type="dxa"/>
            <w:tcBorders>
              <w:top w:val="nil"/>
              <w:left w:val="nil"/>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 </w:t>
            </w:r>
          </w:p>
        </w:tc>
        <w:tc>
          <w:tcPr>
            <w:tcW w:w="1029" w:type="dxa"/>
            <w:tcBorders>
              <w:top w:val="nil"/>
              <w:left w:val="nil"/>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501,6</w:t>
            </w:r>
          </w:p>
        </w:tc>
        <w:tc>
          <w:tcPr>
            <w:tcW w:w="1029" w:type="dxa"/>
            <w:tcBorders>
              <w:top w:val="nil"/>
              <w:left w:val="nil"/>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22,2</w:t>
            </w:r>
          </w:p>
        </w:tc>
        <w:tc>
          <w:tcPr>
            <w:tcW w:w="1029" w:type="dxa"/>
            <w:tcBorders>
              <w:top w:val="nil"/>
              <w:left w:val="nil"/>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22,2</w:t>
            </w:r>
          </w:p>
        </w:tc>
      </w:tr>
      <w:tr w:rsidR="006E0E14" w:rsidRPr="0022730F" w:rsidTr="00447DC9">
        <w:trPr>
          <w:trHeight w:val="262"/>
          <w:jc w:val="center"/>
        </w:trPr>
        <w:tc>
          <w:tcPr>
            <w:tcW w:w="817" w:type="dxa"/>
            <w:tcBorders>
              <w:top w:val="nil"/>
              <w:left w:val="single" w:sz="4" w:space="0" w:color="auto"/>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5</w:t>
            </w:r>
          </w:p>
        </w:tc>
        <w:tc>
          <w:tcPr>
            <w:tcW w:w="1320" w:type="dxa"/>
            <w:tcBorders>
              <w:top w:val="nil"/>
              <w:left w:val="nil"/>
              <w:bottom w:val="single" w:sz="4" w:space="0" w:color="auto"/>
              <w:right w:val="nil"/>
            </w:tcBorders>
            <w:noWrap/>
            <w:vAlign w:val="bottom"/>
          </w:tcPr>
          <w:p w:rsidR="006E0E14" w:rsidRPr="0022730F" w:rsidRDefault="006E0E14" w:rsidP="0022730F">
            <w:pPr>
              <w:widowControl/>
              <w:autoSpaceDE/>
              <w:autoSpaceDN/>
              <w:adjustRightInd/>
              <w:jc w:val="both"/>
              <w:rPr>
                <w:bCs/>
              </w:rPr>
            </w:pPr>
            <w:r w:rsidRPr="0022730F">
              <w:rPr>
                <w:bCs/>
              </w:rPr>
              <w:t>238,8</w:t>
            </w:r>
          </w:p>
        </w:tc>
        <w:tc>
          <w:tcPr>
            <w:tcW w:w="1082" w:type="dxa"/>
            <w:tcBorders>
              <w:top w:val="nil"/>
              <w:left w:val="single" w:sz="4" w:space="0" w:color="auto"/>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864,4</w:t>
            </w:r>
          </w:p>
        </w:tc>
        <w:tc>
          <w:tcPr>
            <w:tcW w:w="1286" w:type="dxa"/>
            <w:tcBorders>
              <w:top w:val="nil"/>
              <w:left w:val="nil"/>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 </w:t>
            </w:r>
          </w:p>
        </w:tc>
        <w:tc>
          <w:tcPr>
            <w:tcW w:w="1029" w:type="dxa"/>
            <w:tcBorders>
              <w:top w:val="nil"/>
              <w:left w:val="nil"/>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524,9</w:t>
            </w:r>
          </w:p>
        </w:tc>
        <w:tc>
          <w:tcPr>
            <w:tcW w:w="1029" w:type="dxa"/>
            <w:tcBorders>
              <w:top w:val="nil"/>
              <w:left w:val="nil"/>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23,3</w:t>
            </w:r>
          </w:p>
        </w:tc>
        <w:tc>
          <w:tcPr>
            <w:tcW w:w="1029" w:type="dxa"/>
            <w:tcBorders>
              <w:top w:val="nil"/>
              <w:left w:val="nil"/>
              <w:bottom w:val="single" w:sz="4" w:space="0" w:color="auto"/>
              <w:right w:val="single" w:sz="4" w:space="0" w:color="auto"/>
            </w:tcBorders>
            <w:noWrap/>
            <w:vAlign w:val="bottom"/>
          </w:tcPr>
          <w:p w:rsidR="006E0E14" w:rsidRPr="0022730F" w:rsidRDefault="006E0E14" w:rsidP="0022730F">
            <w:pPr>
              <w:widowControl/>
              <w:autoSpaceDE/>
              <w:autoSpaceDN/>
              <w:adjustRightInd/>
              <w:jc w:val="both"/>
              <w:rPr>
                <w:bCs/>
              </w:rPr>
            </w:pPr>
            <w:r w:rsidRPr="0022730F">
              <w:rPr>
                <w:bCs/>
              </w:rPr>
              <w:t>23,3</w:t>
            </w:r>
          </w:p>
        </w:tc>
      </w:tr>
    </w:tbl>
    <w:p w:rsidR="00093489" w:rsidRPr="00787A5A" w:rsidRDefault="00093489" w:rsidP="00DC699B">
      <w:pPr>
        <w:shd w:val="clear" w:color="auto" w:fill="FFFFFF"/>
        <w:spacing w:line="360" w:lineRule="auto"/>
        <w:ind w:firstLine="709"/>
        <w:jc w:val="both"/>
        <w:rPr>
          <w:sz w:val="28"/>
          <w:szCs w:val="28"/>
        </w:rPr>
      </w:pPr>
    </w:p>
    <w:p w:rsidR="00632F93" w:rsidRPr="00787A5A" w:rsidRDefault="00632F93" w:rsidP="00447DC9">
      <w:pPr>
        <w:shd w:val="clear" w:color="auto" w:fill="FFFFFF"/>
        <w:spacing w:line="360" w:lineRule="auto"/>
        <w:ind w:left="709"/>
        <w:jc w:val="both"/>
        <w:rPr>
          <w:b/>
          <w:sz w:val="28"/>
          <w:szCs w:val="28"/>
        </w:rPr>
      </w:pPr>
      <w:r w:rsidRPr="00787A5A">
        <w:rPr>
          <w:b/>
          <w:sz w:val="28"/>
          <w:szCs w:val="28"/>
        </w:rPr>
        <w:t>2.</w:t>
      </w:r>
      <w:r w:rsidR="00330B90" w:rsidRPr="00787A5A">
        <w:rPr>
          <w:b/>
          <w:sz w:val="28"/>
          <w:szCs w:val="28"/>
        </w:rPr>
        <w:t>4</w:t>
      </w:r>
      <w:r w:rsidRPr="00787A5A">
        <w:rPr>
          <w:b/>
          <w:sz w:val="28"/>
          <w:szCs w:val="28"/>
        </w:rPr>
        <w:t xml:space="preserve"> Определение точки безубыточности и запаса финансовой прочности</w:t>
      </w:r>
    </w:p>
    <w:p w:rsidR="00447DC9" w:rsidRDefault="00447DC9" w:rsidP="00DC699B">
      <w:pPr>
        <w:shd w:val="clear" w:color="auto" w:fill="FFFFFF"/>
        <w:spacing w:line="360" w:lineRule="auto"/>
        <w:ind w:firstLine="709"/>
        <w:jc w:val="both"/>
        <w:rPr>
          <w:bCs/>
          <w:sz w:val="28"/>
          <w:szCs w:val="28"/>
        </w:rPr>
      </w:pPr>
    </w:p>
    <w:p w:rsidR="00632F93" w:rsidRPr="00787A5A" w:rsidRDefault="00632F93" w:rsidP="00DC699B">
      <w:pPr>
        <w:shd w:val="clear" w:color="auto" w:fill="FFFFFF"/>
        <w:spacing w:line="360" w:lineRule="auto"/>
        <w:ind w:firstLine="709"/>
        <w:jc w:val="both"/>
        <w:rPr>
          <w:sz w:val="28"/>
          <w:szCs w:val="28"/>
        </w:rPr>
      </w:pPr>
      <w:r w:rsidRPr="00787A5A">
        <w:rPr>
          <w:bCs/>
          <w:sz w:val="28"/>
          <w:szCs w:val="28"/>
        </w:rPr>
        <w:t>Этот расчет позволяет установить, будет ли прибыльным производство новой продукции в установленном объеме и насколько. Критический объем выпуска рассчитывается по формуле:</w:t>
      </w:r>
    </w:p>
    <w:p w:rsidR="00632F93" w:rsidRPr="00787A5A" w:rsidRDefault="00D81177" w:rsidP="00DC699B">
      <w:pPr>
        <w:shd w:val="clear" w:color="auto" w:fill="FFFFFF"/>
        <w:tabs>
          <w:tab w:val="left" w:pos="4814"/>
        </w:tabs>
        <w:spacing w:line="360" w:lineRule="auto"/>
        <w:ind w:firstLine="709"/>
        <w:jc w:val="both"/>
        <w:rPr>
          <w:sz w:val="28"/>
          <w:szCs w:val="28"/>
        </w:rPr>
      </w:pPr>
      <w:r w:rsidRPr="00787A5A">
        <w:rPr>
          <w:sz w:val="28"/>
          <w:szCs w:val="28"/>
        </w:rPr>
        <w:t>N</w:t>
      </w:r>
      <w:r w:rsidRPr="00787A5A">
        <w:rPr>
          <w:bCs/>
          <w:sz w:val="28"/>
          <w:szCs w:val="28"/>
        </w:rPr>
        <w:t xml:space="preserve"> </w:t>
      </w:r>
      <w:r w:rsidR="00632F93" w:rsidRPr="00787A5A">
        <w:rPr>
          <w:bCs/>
          <w:sz w:val="28"/>
          <w:szCs w:val="28"/>
        </w:rPr>
        <w:t>кр =</w:t>
      </w:r>
      <w:r w:rsidRPr="00787A5A">
        <w:rPr>
          <w:bCs/>
          <w:sz w:val="28"/>
          <w:szCs w:val="28"/>
          <w:lang w:val="en-US"/>
        </w:rPr>
        <w:t>S</w:t>
      </w:r>
      <w:r w:rsidR="00632F93" w:rsidRPr="00787A5A">
        <w:rPr>
          <w:bCs/>
          <w:sz w:val="28"/>
          <w:szCs w:val="28"/>
        </w:rPr>
        <w:t>пост/(Ц-</w:t>
      </w:r>
      <w:r w:rsidRPr="00787A5A">
        <w:rPr>
          <w:bCs/>
          <w:sz w:val="28"/>
          <w:szCs w:val="28"/>
          <w:lang w:val="en-US"/>
        </w:rPr>
        <w:t>S</w:t>
      </w:r>
      <w:r w:rsidR="00632F93" w:rsidRPr="00787A5A">
        <w:rPr>
          <w:bCs/>
          <w:sz w:val="28"/>
          <w:szCs w:val="28"/>
        </w:rPr>
        <w:t>пер.уд.)х1000,</w:t>
      </w:r>
      <w:r w:rsidRPr="00787A5A">
        <w:rPr>
          <w:bCs/>
          <w:sz w:val="28"/>
          <w:szCs w:val="28"/>
        </w:rPr>
        <w:tab/>
      </w:r>
      <w:r w:rsidRPr="00787A5A">
        <w:rPr>
          <w:bCs/>
          <w:sz w:val="28"/>
          <w:szCs w:val="28"/>
        </w:rPr>
        <w:tab/>
      </w:r>
      <w:r w:rsidRPr="00787A5A">
        <w:rPr>
          <w:bCs/>
          <w:sz w:val="28"/>
          <w:szCs w:val="28"/>
        </w:rPr>
        <w:tab/>
      </w:r>
      <w:r w:rsidRPr="00787A5A">
        <w:rPr>
          <w:bCs/>
          <w:sz w:val="28"/>
          <w:szCs w:val="28"/>
        </w:rPr>
        <w:tab/>
        <w:t>(16)</w:t>
      </w:r>
    </w:p>
    <w:p w:rsidR="00632F93" w:rsidRPr="00787A5A" w:rsidRDefault="00632F93" w:rsidP="00DC699B">
      <w:pPr>
        <w:shd w:val="clear" w:color="auto" w:fill="FFFFFF"/>
        <w:spacing w:line="360" w:lineRule="auto"/>
        <w:ind w:firstLine="709"/>
        <w:jc w:val="both"/>
        <w:rPr>
          <w:sz w:val="28"/>
          <w:szCs w:val="28"/>
        </w:rPr>
      </w:pPr>
      <w:r w:rsidRPr="00787A5A">
        <w:rPr>
          <w:bCs/>
          <w:sz w:val="28"/>
          <w:szCs w:val="28"/>
        </w:rPr>
        <w:t xml:space="preserve">где </w:t>
      </w:r>
      <w:r w:rsidR="00D81177" w:rsidRPr="00787A5A">
        <w:rPr>
          <w:bCs/>
          <w:sz w:val="28"/>
          <w:szCs w:val="28"/>
          <w:lang w:val="en-US"/>
        </w:rPr>
        <w:t>S</w:t>
      </w:r>
      <w:r w:rsidRPr="00787A5A">
        <w:rPr>
          <w:bCs/>
          <w:sz w:val="28"/>
          <w:szCs w:val="28"/>
        </w:rPr>
        <w:t>пост - постоянные затраты в себестоимости, тыс. руб.;</w:t>
      </w:r>
    </w:p>
    <w:p w:rsidR="00632F93" w:rsidRPr="00787A5A" w:rsidRDefault="00D81177" w:rsidP="00DC699B">
      <w:pPr>
        <w:shd w:val="clear" w:color="auto" w:fill="FFFFFF"/>
        <w:spacing w:line="360" w:lineRule="auto"/>
        <w:ind w:firstLine="709"/>
        <w:jc w:val="both"/>
        <w:rPr>
          <w:sz w:val="28"/>
          <w:szCs w:val="28"/>
        </w:rPr>
      </w:pPr>
      <w:r w:rsidRPr="00787A5A">
        <w:rPr>
          <w:bCs/>
          <w:sz w:val="28"/>
          <w:szCs w:val="28"/>
          <w:lang w:val="en-US"/>
        </w:rPr>
        <w:t>S</w:t>
      </w:r>
      <w:r w:rsidR="00632F93" w:rsidRPr="00787A5A">
        <w:rPr>
          <w:bCs/>
          <w:sz w:val="28"/>
          <w:szCs w:val="28"/>
        </w:rPr>
        <w:t>пер.уд. - переменные затраты на единицу продукции, руб./ усл. изд.</w:t>
      </w:r>
    </w:p>
    <w:p w:rsidR="00632F93" w:rsidRPr="00787A5A" w:rsidRDefault="00632F93" w:rsidP="00DC699B">
      <w:pPr>
        <w:shd w:val="clear" w:color="auto" w:fill="FFFFFF"/>
        <w:spacing w:line="360" w:lineRule="auto"/>
        <w:ind w:firstLine="709"/>
        <w:jc w:val="both"/>
        <w:rPr>
          <w:sz w:val="28"/>
          <w:szCs w:val="28"/>
        </w:rPr>
      </w:pPr>
      <w:r w:rsidRPr="00787A5A">
        <w:rPr>
          <w:bCs/>
          <w:sz w:val="28"/>
          <w:szCs w:val="28"/>
        </w:rPr>
        <w:t>Для определения точки безубыточности и построения ее графика рекомендуется использовать таблицы 1</w:t>
      </w:r>
      <w:r w:rsidR="00D81177" w:rsidRPr="00787A5A">
        <w:rPr>
          <w:bCs/>
          <w:sz w:val="28"/>
          <w:szCs w:val="28"/>
        </w:rPr>
        <w:t>1</w:t>
      </w:r>
      <w:r w:rsidRPr="00787A5A">
        <w:rPr>
          <w:bCs/>
          <w:sz w:val="28"/>
          <w:szCs w:val="28"/>
        </w:rPr>
        <w:t xml:space="preserve"> и 1</w:t>
      </w:r>
      <w:r w:rsidR="00D81177" w:rsidRPr="00787A5A">
        <w:rPr>
          <w:bCs/>
          <w:sz w:val="28"/>
          <w:szCs w:val="28"/>
        </w:rPr>
        <w:t>2</w:t>
      </w:r>
      <w:r w:rsidRPr="00787A5A">
        <w:rPr>
          <w:bCs/>
          <w:sz w:val="28"/>
          <w:szCs w:val="28"/>
        </w:rPr>
        <w:t>. Рассчитанные критические объемы по годам (</w:t>
      </w:r>
      <w:r w:rsidR="00D81177" w:rsidRPr="00787A5A">
        <w:rPr>
          <w:sz w:val="28"/>
          <w:szCs w:val="28"/>
        </w:rPr>
        <w:t>N</w:t>
      </w:r>
      <w:r w:rsidRPr="00787A5A">
        <w:rPr>
          <w:bCs/>
          <w:sz w:val="28"/>
          <w:szCs w:val="28"/>
        </w:rPr>
        <w:t>кр) сравниваются с проектными объемами выпуска (</w:t>
      </w:r>
      <w:r w:rsidR="00D81177" w:rsidRPr="00787A5A">
        <w:rPr>
          <w:sz w:val="28"/>
          <w:szCs w:val="28"/>
        </w:rPr>
        <w:t>N</w:t>
      </w:r>
      <w:r w:rsidRPr="00787A5A">
        <w:rPr>
          <w:bCs/>
          <w:sz w:val="28"/>
          <w:szCs w:val="28"/>
        </w:rPr>
        <w:t>пр). На основании сравнения делается вывод о прибыльности производства.</w:t>
      </w:r>
    </w:p>
    <w:p w:rsidR="00632F93" w:rsidRPr="00787A5A" w:rsidRDefault="00632F93" w:rsidP="00DC699B">
      <w:pPr>
        <w:shd w:val="clear" w:color="auto" w:fill="FFFFFF"/>
        <w:spacing w:line="360" w:lineRule="auto"/>
        <w:ind w:firstLine="709"/>
        <w:jc w:val="both"/>
        <w:rPr>
          <w:sz w:val="28"/>
          <w:szCs w:val="28"/>
        </w:rPr>
      </w:pPr>
      <w:r w:rsidRPr="00787A5A">
        <w:rPr>
          <w:bCs/>
          <w:sz w:val="28"/>
          <w:szCs w:val="28"/>
        </w:rPr>
        <w:t>Запас прочности (в процентах) определяется по формуле:</w:t>
      </w:r>
    </w:p>
    <w:p w:rsidR="00632F93" w:rsidRPr="00787A5A" w:rsidRDefault="00632F93" w:rsidP="00DC699B">
      <w:pPr>
        <w:shd w:val="clear" w:color="auto" w:fill="FFFFFF"/>
        <w:tabs>
          <w:tab w:val="left" w:pos="4579"/>
        </w:tabs>
        <w:spacing w:line="360" w:lineRule="auto"/>
        <w:ind w:firstLine="709"/>
        <w:jc w:val="both"/>
        <w:rPr>
          <w:sz w:val="28"/>
          <w:szCs w:val="28"/>
        </w:rPr>
      </w:pPr>
      <w:r w:rsidRPr="00787A5A">
        <w:rPr>
          <w:bCs/>
          <w:sz w:val="28"/>
          <w:szCs w:val="28"/>
        </w:rPr>
        <w:t>ЗП = (</w:t>
      </w:r>
      <w:r w:rsidR="00D81177" w:rsidRPr="00787A5A">
        <w:rPr>
          <w:sz w:val="28"/>
          <w:szCs w:val="28"/>
        </w:rPr>
        <w:t>N</w:t>
      </w:r>
      <w:r w:rsidR="00D81177" w:rsidRPr="00787A5A">
        <w:rPr>
          <w:bCs/>
          <w:sz w:val="28"/>
          <w:szCs w:val="28"/>
        </w:rPr>
        <w:t xml:space="preserve"> </w:t>
      </w:r>
      <w:r w:rsidRPr="00787A5A">
        <w:rPr>
          <w:bCs/>
          <w:sz w:val="28"/>
          <w:szCs w:val="28"/>
        </w:rPr>
        <w:t xml:space="preserve">пр - </w:t>
      </w:r>
      <w:r w:rsidR="00D81177" w:rsidRPr="00787A5A">
        <w:rPr>
          <w:sz w:val="28"/>
          <w:szCs w:val="28"/>
        </w:rPr>
        <w:t>N</w:t>
      </w:r>
      <w:r w:rsidR="00D81177" w:rsidRPr="00787A5A">
        <w:rPr>
          <w:bCs/>
          <w:sz w:val="28"/>
          <w:szCs w:val="28"/>
        </w:rPr>
        <w:t xml:space="preserve"> </w:t>
      </w:r>
      <w:r w:rsidRPr="00787A5A">
        <w:rPr>
          <w:bCs/>
          <w:sz w:val="28"/>
          <w:szCs w:val="28"/>
        </w:rPr>
        <w:t xml:space="preserve">кр) / </w:t>
      </w:r>
      <w:r w:rsidR="00D81177" w:rsidRPr="00787A5A">
        <w:rPr>
          <w:sz w:val="28"/>
          <w:szCs w:val="28"/>
        </w:rPr>
        <w:t>N</w:t>
      </w:r>
      <w:r w:rsidR="00D81177" w:rsidRPr="00787A5A">
        <w:rPr>
          <w:bCs/>
          <w:sz w:val="28"/>
          <w:szCs w:val="28"/>
        </w:rPr>
        <w:t xml:space="preserve"> </w:t>
      </w:r>
      <w:r w:rsidRPr="00787A5A">
        <w:rPr>
          <w:bCs/>
          <w:sz w:val="28"/>
          <w:szCs w:val="28"/>
        </w:rPr>
        <w:t>пр х 100</w:t>
      </w:r>
      <w:r w:rsidR="00D81177" w:rsidRPr="00787A5A">
        <w:rPr>
          <w:bCs/>
          <w:sz w:val="28"/>
          <w:szCs w:val="28"/>
        </w:rPr>
        <w:t>,</w:t>
      </w:r>
      <w:r w:rsidR="00D81177" w:rsidRPr="00787A5A">
        <w:rPr>
          <w:bCs/>
          <w:sz w:val="28"/>
          <w:szCs w:val="28"/>
        </w:rPr>
        <w:tab/>
      </w:r>
      <w:r w:rsidR="00D81177" w:rsidRPr="00787A5A">
        <w:rPr>
          <w:bCs/>
          <w:sz w:val="28"/>
          <w:szCs w:val="28"/>
        </w:rPr>
        <w:tab/>
      </w:r>
      <w:r w:rsidR="00D81177" w:rsidRPr="00787A5A">
        <w:rPr>
          <w:bCs/>
          <w:sz w:val="28"/>
          <w:szCs w:val="28"/>
        </w:rPr>
        <w:tab/>
      </w:r>
      <w:r w:rsidR="00D81177" w:rsidRPr="00787A5A">
        <w:rPr>
          <w:bCs/>
          <w:sz w:val="28"/>
          <w:szCs w:val="28"/>
        </w:rPr>
        <w:tab/>
        <w:t>(17)</w:t>
      </w:r>
    </w:p>
    <w:p w:rsidR="00632F93" w:rsidRPr="00787A5A" w:rsidRDefault="00632F93" w:rsidP="00DC699B">
      <w:pPr>
        <w:shd w:val="clear" w:color="auto" w:fill="FFFFFF"/>
        <w:spacing w:line="360" w:lineRule="auto"/>
        <w:ind w:firstLine="709"/>
        <w:jc w:val="both"/>
        <w:rPr>
          <w:bCs/>
          <w:sz w:val="28"/>
          <w:szCs w:val="28"/>
        </w:rPr>
      </w:pPr>
      <w:r w:rsidRPr="00787A5A">
        <w:rPr>
          <w:bCs/>
          <w:sz w:val="28"/>
          <w:szCs w:val="28"/>
        </w:rPr>
        <w:t xml:space="preserve">Его величина и изменение по годам говорят о степени риска проекта. </w:t>
      </w:r>
    </w:p>
    <w:p w:rsidR="00D81177" w:rsidRPr="00787A5A" w:rsidRDefault="00447DC9" w:rsidP="00DC699B">
      <w:pPr>
        <w:shd w:val="clear" w:color="auto" w:fill="FFFFFF"/>
        <w:spacing w:line="360" w:lineRule="auto"/>
        <w:ind w:firstLine="709"/>
        <w:jc w:val="both"/>
        <w:rPr>
          <w:b/>
          <w:bCs/>
          <w:sz w:val="28"/>
          <w:szCs w:val="28"/>
        </w:rPr>
      </w:pPr>
      <w:r>
        <w:rPr>
          <w:bCs/>
          <w:sz w:val="28"/>
          <w:szCs w:val="28"/>
        </w:rPr>
        <w:br w:type="page"/>
      </w:r>
      <w:r w:rsidR="00D81177" w:rsidRPr="00787A5A">
        <w:rPr>
          <w:b/>
          <w:bCs/>
          <w:sz w:val="28"/>
          <w:szCs w:val="28"/>
        </w:rPr>
        <w:t>Таблица 11 – Расчет точки безубыточности</w:t>
      </w:r>
    </w:p>
    <w:tbl>
      <w:tblPr>
        <w:tblW w:w="8665" w:type="dxa"/>
        <w:jc w:val="center"/>
        <w:tblLook w:val="0000" w:firstRow="0" w:lastRow="0" w:firstColumn="0" w:lastColumn="0" w:noHBand="0" w:noVBand="0"/>
      </w:tblPr>
      <w:tblGrid>
        <w:gridCol w:w="3728"/>
        <w:gridCol w:w="987"/>
        <w:gridCol w:w="987"/>
        <w:gridCol w:w="987"/>
        <w:gridCol w:w="987"/>
        <w:gridCol w:w="989"/>
      </w:tblGrid>
      <w:tr w:rsidR="006E0E14" w:rsidRPr="00447DC9" w:rsidTr="00447DC9">
        <w:trPr>
          <w:trHeight w:val="241"/>
          <w:jc w:val="center"/>
        </w:trPr>
        <w:tc>
          <w:tcPr>
            <w:tcW w:w="8665" w:type="dxa"/>
            <w:gridSpan w:val="6"/>
            <w:tcBorders>
              <w:top w:val="nil"/>
              <w:left w:val="nil"/>
              <w:bottom w:val="single" w:sz="4" w:space="0" w:color="auto"/>
              <w:right w:val="nil"/>
            </w:tcBorders>
            <w:noWrap/>
            <w:vAlign w:val="bottom"/>
          </w:tcPr>
          <w:p w:rsidR="006E0E14" w:rsidRPr="00447DC9" w:rsidRDefault="006E0E14" w:rsidP="00447DC9">
            <w:pPr>
              <w:widowControl/>
              <w:autoSpaceDE/>
              <w:autoSpaceDN/>
              <w:adjustRightInd/>
              <w:jc w:val="both"/>
              <w:rPr>
                <w:bCs/>
              </w:rPr>
            </w:pPr>
            <w:r w:rsidRPr="00447DC9">
              <w:rPr>
                <w:bCs/>
              </w:rPr>
              <w:t>Таблица 11 - Расчет точки безубыточности</w:t>
            </w:r>
          </w:p>
        </w:tc>
      </w:tr>
      <w:tr w:rsidR="006E0E14" w:rsidRPr="00447DC9" w:rsidTr="00447DC9">
        <w:trPr>
          <w:trHeight w:val="241"/>
          <w:jc w:val="center"/>
        </w:trPr>
        <w:tc>
          <w:tcPr>
            <w:tcW w:w="3728" w:type="dxa"/>
            <w:tcBorders>
              <w:top w:val="single" w:sz="4" w:space="0" w:color="auto"/>
              <w:left w:val="single" w:sz="4" w:space="0" w:color="auto"/>
              <w:bottom w:val="single" w:sz="4" w:space="0" w:color="auto"/>
              <w:right w:val="single" w:sz="4" w:space="0" w:color="000000"/>
            </w:tcBorders>
            <w:noWrap/>
            <w:vAlign w:val="bottom"/>
          </w:tcPr>
          <w:p w:rsidR="006E0E14" w:rsidRPr="00447DC9" w:rsidRDefault="006E0E14" w:rsidP="00447DC9">
            <w:pPr>
              <w:widowControl/>
              <w:autoSpaceDE/>
              <w:autoSpaceDN/>
              <w:adjustRightInd/>
              <w:jc w:val="both"/>
              <w:rPr>
                <w:bCs/>
              </w:rPr>
            </w:pPr>
            <w:r w:rsidRPr="00447DC9">
              <w:rPr>
                <w:bCs/>
              </w:rPr>
              <w:t>Показатели</w:t>
            </w:r>
          </w:p>
        </w:tc>
        <w:tc>
          <w:tcPr>
            <w:tcW w:w="987"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1-й год</w:t>
            </w:r>
          </w:p>
        </w:tc>
        <w:tc>
          <w:tcPr>
            <w:tcW w:w="987" w:type="dxa"/>
            <w:tcBorders>
              <w:top w:val="nil"/>
              <w:left w:val="nil"/>
              <w:bottom w:val="single" w:sz="4" w:space="0" w:color="auto"/>
              <w:right w:val="single" w:sz="4" w:space="0" w:color="auto"/>
            </w:tcBorders>
            <w:noWrap/>
            <w:vAlign w:val="center"/>
          </w:tcPr>
          <w:p w:rsidR="006E0E14" w:rsidRPr="00447DC9" w:rsidRDefault="006E0E14" w:rsidP="00447DC9">
            <w:pPr>
              <w:widowControl/>
              <w:autoSpaceDE/>
              <w:autoSpaceDN/>
              <w:adjustRightInd/>
              <w:jc w:val="both"/>
              <w:rPr>
                <w:bCs/>
              </w:rPr>
            </w:pPr>
            <w:r w:rsidRPr="00447DC9">
              <w:rPr>
                <w:bCs/>
              </w:rPr>
              <w:t>2-й год</w:t>
            </w:r>
          </w:p>
        </w:tc>
        <w:tc>
          <w:tcPr>
            <w:tcW w:w="987" w:type="dxa"/>
            <w:tcBorders>
              <w:top w:val="nil"/>
              <w:left w:val="nil"/>
              <w:bottom w:val="single" w:sz="4" w:space="0" w:color="auto"/>
              <w:right w:val="single" w:sz="4" w:space="0" w:color="auto"/>
            </w:tcBorders>
            <w:noWrap/>
            <w:vAlign w:val="center"/>
          </w:tcPr>
          <w:p w:rsidR="006E0E14" w:rsidRPr="00447DC9" w:rsidRDefault="006E0E14" w:rsidP="00447DC9">
            <w:pPr>
              <w:widowControl/>
              <w:autoSpaceDE/>
              <w:autoSpaceDN/>
              <w:adjustRightInd/>
              <w:jc w:val="both"/>
              <w:rPr>
                <w:bCs/>
              </w:rPr>
            </w:pPr>
            <w:r w:rsidRPr="00447DC9">
              <w:rPr>
                <w:bCs/>
              </w:rPr>
              <w:t>3-й год</w:t>
            </w:r>
          </w:p>
        </w:tc>
        <w:tc>
          <w:tcPr>
            <w:tcW w:w="987"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4-й год</w:t>
            </w:r>
          </w:p>
        </w:tc>
        <w:tc>
          <w:tcPr>
            <w:tcW w:w="989"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5-й год</w:t>
            </w:r>
          </w:p>
        </w:tc>
      </w:tr>
      <w:tr w:rsidR="006E0E14" w:rsidRPr="00447DC9" w:rsidTr="00447DC9">
        <w:trPr>
          <w:trHeight w:val="253"/>
          <w:jc w:val="center"/>
        </w:trPr>
        <w:tc>
          <w:tcPr>
            <w:tcW w:w="3728" w:type="dxa"/>
            <w:tcBorders>
              <w:top w:val="single" w:sz="4" w:space="0" w:color="auto"/>
              <w:left w:val="single" w:sz="4" w:space="0" w:color="auto"/>
              <w:bottom w:val="single" w:sz="4" w:space="0" w:color="auto"/>
              <w:right w:val="single" w:sz="4" w:space="0" w:color="000000"/>
            </w:tcBorders>
            <w:vAlign w:val="bottom"/>
          </w:tcPr>
          <w:p w:rsidR="006E0E14" w:rsidRPr="00447DC9" w:rsidRDefault="006E0E14" w:rsidP="00447DC9">
            <w:pPr>
              <w:widowControl/>
              <w:autoSpaceDE/>
              <w:autoSpaceDN/>
              <w:adjustRightInd/>
              <w:jc w:val="both"/>
              <w:rPr>
                <w:bCs/>
              </w:rPr>
            </w:pPr>
            <w:r w:rsidRPr="00447DC9">
              <w:rPr>
                <w:bCs/>
              </w:rPr>
              <w:t>Постоянные затраты, тыс. руб.</w:t>
            </w:r>
          </w:p>
        </w:tc>
        <w:tc>
          <w:tcPr>
            <w:tcW w:w="987"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1799,7</w:t>
            </w:r>
          </w:p>
        </w:tc>
        <w:tc>
          <w:tcPr>
            <w:tcW w:w="987"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1818,5</w:t>
            </w:r>
          </w:p>
        </w:tc>
        <w:tc>
          <w:tcPr>
            <w:tcW w:w="987"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1866,6</w:t>
            </w:r>
          </w:p>
        </w:tc>
        <w:tc>
          <w:tcPr>
            <w:tcW w:w="987"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1917,0</w:t>
            </w:r>
          </w:p>
        </w:tc>
        <w:tc>
          <w:tcPr>
            <w:tcW w:w="989"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1969,9</w:t>
            </w:r>
          </w:p>
        </w:tc>
      </w:tr>
      <w:tr w:rsidR="006E0E14" w:rsidRPr="00447DC9" w:rsidTr="00447DC9">
        <w:trPr>
          <w:trHeight w:val="746"/>
          <w:jc w:val="center"/>
        </w:trPr>
        <w:tc>
          <w:tcPr>
            <w:tcW w:w="3728" w:type="dxa"/>
            <w:tcBorders>
              <w:top w:val="single" w:sz="4" w:space="0" w:color="auto"/>
              <w:left w:val="single" w:sz="4" w:space="0" w:color="auto"/>
              <w:bottom w:val="single" w:sz="4" w:space="0" w:color="auto"/>
              <w:right w:val="single" w:sz="4" w:space="0" w:color="000000"/>
            </w:tcBorders>
            <w:vAlign w:val="bottom"/>
          </w:tcPr>
          <w:p w:rsidR="006E0E14" w:rsidRPr="00447DC9" w:rsidRDefault="006E0E14" w:rsidP="00447DC9">
            <w:pPr>
              <w:widowControl/>
              <w:autoSpaceDE/>
              <w:autoSpaceDN/>
              <w:adjustRightInd/>
              <w:jc w:val="both"/>
              <w:rPr>
                <w:bCs/>
              </w:rPr>
            </w:pPr>
            <w:r w:rsidRPr="00447DC9">
              <w:rPr>
                <w:bCs/>
              </w:rPr>
              <w:t>Переменные затраты на 1 усл. изделие (с общехозяйственными и коммерческими расходами), руб.</w:t>
            </w:r>
          </w:p>
        </w:tc>
        <w:tc>
          <w:tcPr>
            <w:tcW w:w="987"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5557,2</w:t>
            </w:r>
          </w:p>
        </w:tc>
        <w:tc>
          <w:tcPr>
            <w:tcW w:w="987"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5555,8</w:t>
            </w:r>
          </w:p>
        </w:tc>
        <w:tc>
          <w:tcPr>
            <w:tcW w:w="987"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5552,4</w:t>
            </w:r>
          </w:p>
        </w:tc>
        <w:tc>
          <w:tcPr>
            <w:tcW w:w="987"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5549,1</w:t>
            </w:r>
          </w:p>
        </w:tc>
        <w:tc>
          <w:tcPr>
            <w:tcW w:w="989"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5546,0</w:t>
            </w:r>
          </w:p>
        </w:tc>
      </w:tr>
      <w:tr w:rsidR="006E0E14" w:rsidRPr="00447DC9" w:rsidTr="00447DC9">
        <w:trPr>
          <w:trHeight w:val="241"/>
          <w:jc w:val="center"/>
        </w:trPr>
        <w:tc>
          <w:tcPr>
            <w:tcW w:w="3728" w:type="dxa"/>
            <w:tcBorders>
              <w:top w:val="single" w:sz="4" w:space="0" w:color="auto"/>
              <w:left w:val="single" w:sz="4" w:space="0" w:color="auto"/>
              <w:bottom w:val="single" w:sz="4" w:space="0" w:color="auto"/>
              <w:right w:val="single" w:sz="4" w:space="0" w:color="000000"/>
            </w:tcBorders>
            <w:vAlign w:val="bottom"/>
          </w:tcPr>
          <w:p w:rsidR="006E0E14" w:rsidRPr="00447DC9" w:rsidRDefault="006E0E14" w:rsidP="00447DC9">
            <w:pPr>
              <w:widowControl/>
              <w:autoSpaceDE/>
              <w:autoSpaceDN/>
              <w:adjustRightInd/>
              <w:jc w:val="both"/>
              <w:rPr>
                <w:bCs/>
              </w:rPr>
            </w:pPr>
            <w:r w:rsidRPr="00447DC9">
              <w:rPr>
                <w:bCs/>
              </w:rPr>
              <w:t>Критический объем выпуска, усл.изд.</w:t>
            </w:r>
          </w:p>
        </w:tc>
        <w:tc>
          <w:tcPr>
            <w:tcW w:w="987"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601</w:t>
            </w:r>
          </w:p>
        </w:tc>
        <w:tc>
          <w:tcPr>
            <w:tcW w:w="987"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610</w:t>
            </w:r>
          </w:p>
        </w:tc>
        <w:tc>
          <w:tcPr>
            <w:tcW w:w="987"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633</w:t>
            </w:r>
          </w:p>
        </w:tc>
        <w:tc>
          <w:tcPr>
            <w:tcW w:w="987"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656</w:t>
            </w:r>
          </w:p>
        </w:tc>
        <w:tc>
          <w:tcPr>
            <w:tcW w:w="989"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681</w:t>
            </w:r>
          </w:p>
        </w:tc>
      </w:tr>
      <w:tr w:rsidR="006E0E14" w:rsidRPr="00447DC9" w:rsidTr="00447DC9">
        <w:trPr>
          <w:trHeight w:val="241"/>
          <w:jc w:val="center"/>
        </w:trPr>
        <w:tc>
          <w:tcPr>
            <w:tcW w:w="3728" w:type="dxa"/>
            <w:tcBorders>
              <w:top w:val="single" w:sz="4" w:space="0" w:color="auto"/>
              <w:left w:val="single" w:sz="4" w:space="0" w:color="auto"/>
              <w:bottom w:val="single" w:sz="4" w:space="0" w:color="auto"/>
              <w:right w:val="single" w:sz="4" w:space="0" w:color="000000"/>
            </w:tcBorders>
            <w:vAlign w:val="bottom"/>
          </w:tcPr>
          <w:p w:rsidR="006E0E14" w:rsidRPr="00447DC9" w:rsidRDefault="006E0E14" w:rsidP="00447DC9">
            <w:pPr>
              <w:widowControl/>
              <w:autoSpaceDE/>
              <w:autoSpaceDN/>
              <w:adjustRightInd/>
              <w:jc w:val="both"/>
              <w:rPr>
                <w:bCs/>
              </w:rPr>
            </w:pPr>
            <w:r w:rsidRPr="00447DC9">
              <w:rPr>
                <w:bCs/>
              </w:rPr>
              <w:t>Проектный объем выпуска, усл.изд.</w:t>
            </w:r>
          </w:p>
        </w:tc>
        <w:tc>
          <w:tcPr>
            <w:tcW w:w="987"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1765</w:t>
            </w:r>
          </w:p>
        </w:tc>
        <w:tc>
          <w:tcPr>
            <w:tcW w:w="987"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1800</w:t>
            </w:r>
          </w:p>
        </w:tc>
        <w:tc>
          <w:tcPr>
            <w:tcW w:w="987"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1890</w:t>
            </w:r>
          </w:p>
        </w:tc>
        <w:tc>
          <w:tcPr>
            <w:tcW w:w="987"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1984</w:t>
            </w:r>
          </w:p>
        </w:tc>
        <w:tc>
          <w:tcPr>
            <w:tcW w:w="989"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2084</w:t>
            </w:r>
          </w:p>
        </w:tc>
      </w:tr>
      <w:tr w:rsidR="006E0E14" w:rsidRPr="00447DC9" w:rsidTr="00447DC9">
        <w:trPr>
          <w:trHeight w:val="241"/>
          <w:jc w:val="center"/>
        </w:trPr>
        <w:tc>
          <w:tcPr>
            <w:tcW w:w="3728" w:type="dxa"/>
            <w:tcBorders>
              <w:top w:val="single" w:sz="4" w:space="0" w:color="auto"/>
              <w:left w:val="single" w:sz="4" w:space="0" w:color="auto"/>
              <w:bottom w:val="single" w:sz="4" w:space="0" w:color="auto"/>
              <w:right w:val="single" w:sz="4" w:space="0" w:color="000000"/>
            </w:tcBorders>
            <w:vAlign w:val="bottom"/>
          </w:tcPr>
          <w:p w:rsidR="006E0E14" w:rsidRPr="00447DC9" w:rsidRDefault="006E0E14" w:rsidP="00447DC9">
            <w:pPr>
              <w:widowControl/>
              <w:autoSpaceDE/>
              <w:autoSpaceDN/>
              <w:adjustRightInd/>
              <w:jc w:val="both"/>
              <w:rPr>
                <w:bCs/>
              </w:rPr>
            </w:pPr>
            <w:r w:rsidRPr="00447DC9">
              <w:rPr>
                <w:bCs/>
              </w:rPr>
              <w:t>Запас прочности, %</w:t>
            </w:r>
          </w:p>
        </w:tc>
        <w:tc>
          <w:tcPr>
            <w:tcW w:w="987"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66</w:t>
            </w:r>
          </w:p>
        </w:tc>
        <w:tc>
          <w:tcPr>
            <w:tcW w:w="987"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66</w:t>
            </w:r>
          </w:p>
        </w:tc>
        <w:tc>
          <w:tcPr>
            <w:tcW w:w="987"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67</w:t>
            </w:r>
          </w:p>
        </w:tc>
        <w:tc>
          <w:tcPr>
            <w:tcW w:w="987"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67</w:t>
            </w:r>
          </w:p>
        </w:tc>
        <w:tc>
          <w:tcPr>
            <w:tcW w:w="989" w:type="dxa"/>
            <w:tcBorders>
              <w:top w:val="nil"/>
              <w:left w:val="nil"/>
              <w:bottom w:val="single" w:sz="4" w:space="0" w:color="auto"/>
              <w:right w:val="single" w:sz="4" w:space="0" w:color="auto"/>
            </w:tcBorders>
            <w:noWrap/>
            <w:vAlign w:val="bottom"/>
          </w:tcPr>
          <w:p w:rsidR="006E0E14" w:rsidRPr="00447DC9" w:rsidRDefault="006E0E14" w:rsidP="00447DC9">
            <w:pPr>
              <w:widowControl/>
              <w:autoSpaceDE/>
              <w:autoSpaceDN/>
              <w:adjustRightInd/>
              <w:jc w:val="both"/>
              <w:rPr>
                <w:bCs/>
              </w:rPr>
            </w:pPr>
            <w:r w:rsidRPr="00447DC9">
              <w:rPr>
                <w:bCs/>
              </w:rPr>
              <w:t>67</w:t>
            </w:r>
          </w:p>
        </w:tc>
      </w:tr>
    </w:tbl>
    <w:p w:rsidR="006E0E14" w:rsidRPr="00787A5A" w:rsidRDefault="006E0E14" w:rsidP="00DC699B">
      <w:pPr>
        <w:shd w:val="clear" w:color="auto" w:fill="FFFFFF"/>
        <w:spacing w:line="360" w:lineRule="auto"/>
        <w:ind w:firstLine="709"/>
        <w:jc w:val="both"/>
        <w:rPr>
          <w:bCs/>
          <w:sz w:val="28"/>
          <w:szCs w:val="28"/>
        </w:rPr>
      </w:pPr>
    </w:p>
    <w:p w:rsidR="00093489" w:rsidRPr="00787A5A" w:rsidRDefault="00093489" w:rsidP="00DC699B">
      <w:pPr>
        <w:shd w:val="clear" w:color="auto" w:fill="FFFFFF"/>
        <w:spacing w:line="360" w:lineRule="auto"/>
        <w:ind w:firstLine="709"/>
        <w:jc w:val="both"/>
        <w:rPr>
          <w:bCs/>
          <w:sz w:val="28"/>
          <w:szCs w:val="28"/>
        </w:rPr>
      </w:pPr>
      <w:r w:rsidRPr="00787A5A">
        <w:rPr>
          <w:bCs/>
          <w:sz w:val="28"/>
          <w:szCs w:val="28"/>
        </w:rPr>
        <w:t>Переменные затраты на 1 усл. изделие (с общехозяйственными и коммерческими расходами), руб.</w:t>
      </w:r>
      <w:r w:rsidR="006E0E14" w:rsidRPr="00787A5A">
        <w:rPr>
          <w:bCs/>
          <w:sz w:val="28"/>
          <w:szCs w:val="28"/>
        </w:rPr>
        <w:t xml:space="preserve"> (1 год): (8292,9 + 1009,3 + 504,6) / 1765 *1000</w:t>
      </w:r>
      <w:r w:rsidR="0030178E">
        <w:rPr>
          <w:bCs/>
          <w:sz w:val="28"/>
          <w:szCs w:val="28"/>
        </w:rPr>
        <w:t xml:space="preserve"> </w:t>
      </w:r>
      <w:r w:rsidR="006E0E14" w:rsidRPr="00787A5A">
        <w:rPr>
          <w:bCs/>
          <w:sz w:val="28"/>
          <w:szCs w:val="28"/>
        </w:rPr>
        <w:t>= 5557,2</w:t>
      </w:r>
      <w:r w:rsidRPr="00787A5A">
        <w:rPr>
          <w:bCs/>
          <w:sz w:val="28"/>
          <w:szCs w:val="28"/>
        </w:rPr>
        <w:t xml:space="preserve"> руб.;</w:t>
      </w:r>
    </w:p>
    <w:p w:rsidR="00093489" w:rsidRPr="00787A5A" w:rsidRDefault="00093489" w:rsidP="00DC699B">
      <w:pPr>
        <w:shd w:val="clear" w:color="auto" w:fill="FFFFFF"/>
        <w:spacing w:line="360" w:lineRule="auto"/>
        <w:ind w:firstLine="709"/>
        <w:jc w:val="both"/>
        <w:rPr>
          <w:bCs/>
          <w:sz w:val="28"/>
          <w:szCs w:val="28"/>
        </w:rPr>
      </w:pPr>
      <w:r w:rsidRPr="00787A5A">
        <w:rPr>
          <w:bCs/>
          <w:sz w:val="28"/>
          <w:szCs w:val="28"/>
        </w:rPr>
        <w:t>Критиче</w:t>
      </w:r>
      <w:r w:rsidR="006E0E14" w:rsidRPr="00787A5A">
        <w:rPr>
          <w:bCs/>
          <w:sz w:val="28"/>
          <w:szCs w:val="28"/>
        </w:rPr>
        <w:t>ский объем выпуска (1 год): 1799,7/(8550-5557,2)*1000 = 601</w:t>
      </w:r>
      <w:r w:rsidRPr="00787A5A">
        <w:rPr>
          <w:bCs/>
          <w:sz w:val="28"/>
          <w:szCs w:val="28"/>
        </w:rPr>
        <w:t xml:space="preserve"> усл. ед.;</w:t>
      </w:r>
    </w:p>
    <w:p w:rsidR="00EC6633" w:rsidRPr="00787A5A" w:rsidRDefault="00EC6633" w:rsidP="00DC699B">
      <w:pPr>
        <w:shd w:val="clear" w:color="auto" w:fill="FFFFFF"/>
        <w:spacing w:line="360" w:lineRule="auto"/>
        <w:ind w:firstLine="709"/>
        <w:jc w:val="both"/>
        <w:rPr>
          <w:bCs/>
          <w:sz w:val="28"/>
          <w:szCs w:val="28"/>
        </w:rPr>
      </w:pPr>
      <w:r w:rsidRPr="00787A5A">
        <w:rPr>
          <w:bCs/>
          <w:sz w:val="28"/>
          <w:szCs w:val="28"/>
        </w:rPr>
        <w:t>Запас фин</w:t>
      </w:r>
      <w:r w:rsidR="006E0E14" w:rsidRPr="00787A5A">
        <w:rPr>
          <w:bCs/>
          <w:sz w:val="28"/>
          <w:szCs w:val="28"/>
        </w:rPr>
        <w:t>ансовой прочности (1 год): (1765-601)/1765</w:t>
      </w:r>
      <w:r w:rsidR="006110A5" w:rsidRPr="00787A5A">
        <w:rPr>
          <w:bCs/>
          <w:sz w:val="28"/>
          <w:szCs w:val="28"/>
        </w:rPr>
        <w:t>*100 = 66</w:t>
      </w:r>
      <w:r w:rsidRPr="00787A5A">
        <w:rPr>
          <w:bCs/>
          <w:sz w:val="28"/>
          <w:szCs w:val="28"/>
        </w:rPr>
        <w:t>%</w:t>
      </w:r>
    </w:p>
    <w:p w:rsidR="006110A5" w:rsidRPr="00787A5A" w:rsidRDefault="006110A5" w:rsidP="00DC699B">
      <w:pPr>
        <w:shd w:val="clear" w:color="auto" w:fill="FFFFFF"/>
        <w:spacing w:line="360" w:lineRule="auto"/>
        <w:ind w:firstLine="709"/>
        <w:jc w:val="both"/>
        <w:rPr>
          <w:sz w:val="28"/>
          <w:szCs w:val="28"/>
        </w:rPr>
      </w:pPr>
    </w:p>
    <w:tbl>
      <w:tblPr>
        <w:tblW w:w="8322" w:type="dxa"/>
        <w:jc w:val="center"/>
        <w:tblLook w:val="0000" w:firstRow="0" w:lastRow="0" w:firstColumn="0" w:lastColumn="0" w:noHBand="0" w:noVBand="0"/>
      </w:tblPr>
      <w:tblGrid>
        <w:gridCol w:w="3254"/>
        <w:gridCol w:w="946"/>
        <w:gridCol w:w="946"/>
        <w:gridCol w:w="946"/>
        <w:gridCol w:w="1115"/>
        <w:gridCol w:w="1115"/>
      </w:tblGrid>
      <w:tr w:rsidR="006110A5" w:rsidRPr="00447DC9" w:rsidTr="00447DC9">
        <w:trPr>
          <w:trHeight w:val="274"/>
          <w:jc w:val="center"/>
        </w:trPr>
        <w:tc>
          <w:tcPr>
            <w:tcW w:w="8322" w:type="dxa"/>
            <w:gridSpan w:val="6"/>
            <w:tcBorders>
              <w:top w:val="nil"/>
              <w:left w:val="nil"/>
              <w:bottom w:val="nil"/>
              <w:right w:val="nil"/>
            </w:tcBorders>
            <w:noWrap/>
            <w:vAlign w:val="bottom"/>
          </w:tcPr>
          <w:p w:rsidR="006110A5" w:rsidRPr="00447DC9" w:rsidRDefault="006110A5" w:rsidP="00447DC9">
            <w:pPr>
              <w:widowControl/>
              <w:autoSpaceDE/>
              <w:autoSpaceDN/>
              <w:adjustRightInd/>
              <w:spacing w:line="360" w:lineRule="auto"/>
              <w:jc w:val="both"/>
              <w:rPr>
                <w:b/>
                <w:bCs/>
                <w:sz w:val="28"/>
                <w:szCs w:val="28"/>
              </w:rPr>
            </w:pPr>
            <w:r w:rsidRPr="00447DC9">
              <w:rPr>
                <w:b/>
                <w:bCs/>
                <w:sz w:val="28"/>
                <w:szCs w:val="28"/>
              </w:rPr>
              <w:t>Таблица 12 - Исходные данные для графика точки безубыточности</w:t>
            </w:r>
          </w:p>
        </w:tc>
      </w:tr>
      <w:tr w:rsidR="006110A5" w:rsidRPr="00447DC9" w:rsidTr="00447DC9">
        <w:trPr>
          <w:trHeight w:val="240"/>
          <w:jc w:val="center"/>
        </w:trPr>
        <w:tc>
          <w:tcPr>
            <w:tcW w:w="3254" w:type="dxa"/>
            <w:vMerge w:val="restart"/>
            <w:tcBorders>
              <w:top w:val="single" w:sz="4" w:space="0" w:color="auto"/>
              <w:left w:val="single" w:sz="4" w:space="0" w:color="auto"/>
              <w:bottom w:val="single" w:sz="4" w:space="0" w:color="auto"/>
              <w:right w:val="single" w:sz="4" w:space="0" w:color="auto"/>
            </w:tcBorders>
            <w:noWrap/>
            <w:vAlign w:val="bottom"/>
          </w:tcPr>
          <w:p w:rsidR="006110A5" w:rsidRPr="00447DC9" w:rsidRDefault="006110A5" w:rsidP="00447DC9">
            <w:pPr>
              <w:widowControl/>
              <w:autoSpaceDE/>
              <w:autoSpaceDN/>
              <w:adjustRightInd/>
              <w:jc w:val="both"/>
              <w:rPr>
                <w:bCs/>
              </w:rPr>
            </w:pPr>
            <w:r w:rsidRPr="00447DC9">
              <w:rPr>
                <w:bCs/>
              </w:rPr>
              <w:t>Показатели</w:t>
            </w:r>
          </w:p>
        </w:tc>
        <w:tc>
          <w:tcPr>
            <w:tcW w:w="5068" w:type="dxa"/>
            <w:gridSpan w:val="5"/>
            <w:tcBorders>
              <w:top w:val="single" w:sz="4" w:space="0" w:color="auto"/>
              <w:left w:val="nil"/>
              <w:bottom w:val="single" w:sz="4" w:space="0" w:color="auto"/>
              <w:right w:val="single" w:sz="4" w:space="0" w:color="auto"/>
            </w:tcBorders>
            <w:noWrap/>
            <w:vAlign w:val="bottom"/>
          </w:tcPr>
          <w:p w:rsidR="006110A5" w:rsidRPr="00447DC9" w:rsidRDefault="006110A5" w:rsidP="00447DC9">
            <w:pPr>
              <w:widowControl/>
              <w:autoSpaceDE/>
              <w:autoSpaceDN/>
              <w:adjustRightInd/>
              <w:jc w:val="both"/>
              <w:rPr>
                <w:bCs/>
              </w:rPr>
            </w:pPr>
            <w:r w:rsidRPr="00447DC9">
              <w:rPr>
                <w:bCs/>
              </w:rPr>
              <w:t>Объем выпуска, усл.изд.</w:t>
            </w:r>
          </w:p>
        </w:tc>
      </w:tr>
      <w:tr w:rsidR="006110A5" w:rsidRPr="00447DC9" w:rsidTr="00447DC9">
        <w:trPr>
          <w:trHeight w:val="286"/>
          <w:jc w:val="center"/>
        </w:trPr>
        <w:tc>
          <w:tcPr>
            <w:tcW w:w="3254" w:type="dxa"/>
            <w:vMerge/>
            <w:tcBorders>
              <w:top w:val="single" w:sz="4" w:space="0" w:color="auto"/>
              <w:left w:val="single" w:sz="4" w:space="0" w:color="auto"/>
              <w:bottom w:val="single" w:sz="4" w:space="0" w:color="auto"/>
              <w:right w:val="single" w:sz="4" w:space="0" w:color="auto"/>
            </w:tcBorders>
            <w:vAlign w:val="center"/>
          </w:tcPr>
          <w:p w:rsidR="006110A5" w:rsidRPr="00447DC9" w:rsidRDefault="006110A5" w:rsidP="00447DC9">
            <w:pPr>
              <w:widowControl/>
              <w:autoSpaceDE/>
              <w:autoSpaceDN/>
              <w:adjustRightInd/>
              <w:jc w:val="both"/>
              <w:rPr>
                <w:bCs/>
              </w:rPr>
            </w:pPr>
          </w:p>
        </w:tc>
        <w:tc>
          <w:tcPr>
            <w:tcW w:w="946" w:type="dxa"/>
            <w:tcBorders>
              <w:top w:val="nil"/>
              <w:left w:val="nil"/>
              <w:bottom w:val="single" w:sz="4" w:space="0" w:color="auto"/>
              <w:right w:val="single" w:sz="4" w:space="0" w:color="auto"/>
            </w:tcBorders>
            <w:noWrap/>
            <w:vAlign w:val="bottom"/>
          </w:tcPr>
          <w:p w:rsidR="006110A5" w:rsidRPr="00447DC9" w:rsidRDefault="006110A5" w:rsidP="00447DC9">
            <w:pPr>
              <w:widowControl/>
              <w:autoSpaceDE/>
              <w:autoSpaceDN/>
              <w:adjustRightInd/>
              <w:jc w:val="both"/>
              <w:rPr>
                <w:bCs/>
              </w:rPr>
            </w:pPr>
            <w:r w:rsidRPr="00447DC9">
              <w:rPr>
                <w:bCs/>
              </w:rPr>
              <w:t>0</w:t>
            </w:r>
          </w:p>
        </w:tc>
        <w:tc>
          <w:tcPr>
            <w:tcW w:w="946" w:type="dxa"/>
            <w:tcBorders>
              <w:top w:val="nil"/>
              <w:left w:val="nil"/>
              <w:bottom w:val="single" w:sz="4" w:space="0" w:color="auto"/>
              <w:right w:val="single" w:sz="4" w:space="0" w:color="auto"/>
            </w:tcBorders>
            <w:noWrap/>
            <w:vAlign w:val="bottom"/>
          </w:tcPr>
          <w:p w:rsidR="006110A5" w:rsidRPr="00447DC9" w:rsidRDefault="006110A5" w:rsidP="00447DC9">
            <w:pPr>
              <w:widowControl/>
              <w:autoSpaceDE/>
              <w:autoSpaceDN/>
              <w:adjustRightInd/>
              <w:jc w:val="both"/>
              <w:rPr>
                <w:bCs/>
              </w:rPr>
            </w:pPr>
            <w:r w:rsidRPr="00447DC9">
              <w:rPr>
                <w:bCs/>
              </w:rPr>
              <w:t>500</w:t>
            </w:r>
          </w:p>
        </w:tc>
        <w:tc>
          <w:tcPr>
            <w:tcW w:w="946" w:type="dxa"/>
            <w:tcBorders>
              <w:top w:val="nil"/>
              <w:left w:val="nil"/>
              <w:bottom w:val="single" w:sz="4" w:space="0" w:color="auto"/>
              <w:right w:val="single" w:sz="4" w:space="0" w:color="auto"/>
            </w:tcBorders>
            <w:noWrap/>
            <w:vAlign w:val="bottom"/>
          </w:tcPr>
          <w:p w:rsidR="006110A5" w:rsidRPr="00447DC9" w:rsidRDefault="006110A5" w:rsidP="00447DC9">
            <w:pPr>
              <w:widowControl/>
              <w:autoSpaceDE/>
              <w:autoSpaceDN/>
              <w:adjustRightInd/>
              <w:jc w:val="both"/>
              <w:rPr>
                <w:bCs/>
              </w:rPr>
            </w:pPr>
            <w:r w:rsidRPr="00447DC9">
              <w:rPr>
                <w:bCs/>
              </w:rPr>
              <w:t>1000</w:t>
            </w:r>
          </w:p>
        </w:tc>
        <w:tc>
          <w:tcPr>
            <w:tcW w:w="1115" w:type="dxa"/>
            <w:tcBorders>
              <w:top w:val="nil"/>
              <w:left w:val="nil"/>
              <w:bottom w:val="single" w:sz="4" w:space="0" w:color="auto"/>
              <w:right w:val="single" w:sz="4" w:space="0" w:color="auto"/>
            </w:tcBorders>
            <w:noWrap/>
            <w:vAlign w:val="bottom"/>
          </w:tcPr>
          <w:p w:rsidR="006110A5" w:rsidRPr="00447DC9" w:rsidRDefault="006110A5" w:rsidP="00447DC9">
            <w:pPr>
              <w:widowControl/>
              <w:autoSpaceDE/>
              <w:autoSpaceDN/>
              <w:adjustRightInd/>
              <w:jc w:val="both"/>
              <w:rPr>
                <w:bCs/>
              </w:rPr>
            </w:pPr>
            <w:r w:rsidRPr="00447DC9">
              <w:rPr>
                <w:bCs/>
              </w:rPr>
              <w:t>1500</w:t>
            </w:r>
          </w:p>
        </w:tc>
        <w:tc>
          <w:tcPr>
            <w:tcW w:w="1115" w:type="dxa"/>
            <w:tcBorders>
              <w:top w:val="nil"/>
              <w:left w:val="nil"/>
              <w:bottom w:val="single" w:sz="4" w:space="0" w:color="auto"/>
              <w:right w:val="single" w:sz="4" w:space="0" w:color="auto"/>
            </w:tcBorders>
            <w:noWrap/>
            <w:vAlign w:val="bottom"/>
          </w:tcPr>
          <w:p w:rsidR="006110A5" w:rsidRPr="00447DC9" w:rsidRDefault="006110A5" w:rsidP="00447DC9">
            <w:pPr>
              <w:widowControl/>
              <w:autoSpaceDE/>
              <w:autoSpaceDN/>
              <w:adjustRightInd/>
              <w:jc w:val="both"/>
              <w:rPr>
                <w:bCs/>
              </w:rPr>
            </w:pPr>
            <w:r w:rsidRPr="00447DC9">
              <w:rPr>
                <w:bCs/>
              </w:rPr>
              <w:t>2000</w:t>
            </w:r>
          </w:p>
        </w:tc>
      </w:tr>
      <w:tr w:rsidR="006110A5" w:rsidRPr="00447DC9" w:rsidTr="00447DC9">
        <w:trPr>
          <w:trHeight w:val="240"/>
          <w:jc w:val="center"/>
        </w:trPr>
        <w:tc>
          <w:tcPr>
            <w:tcW w:w="3254" w:type="dxa"/>
            <w:tcBorders>
              <w:top w:val="single" w:sz="4" w:space="0" w:color="auto"/>
              <w:left w:val="single" w:sz="4" w:space="0" w:color="auto"/>
              <w:bottom w:val="single" w:sz="4" w:space="0" w:color="auto"/>
              <w:right w:val="single" w:sz="4" w:space="0" w:color="auto"/>
            </w:tcBorders>
            <w:vAlign w:val="bottom"/>
          </w:tcPr>
          <w:p w:rsidR="006110A5" w:rsidRPr="00447DC9" w:rsidRDefault="006110A5" w:rsidP="00447DC9">
            <w:pPr>
              <w:widowControl/>
              <w:autoSpaceDE/>
              <w:autoSpaceDN/>
              <w:adjustRightInd/>
              <w:jc w:val="both"/>
              <w:rPr>
                <w:bCs/>
              </w:rPr>
            </w:pPr>
            <w:r w:rsidRPr="00447DC9">
              <w:rPr>
                <w:bCs/>
              </w:rPr>
              <w:t>Валовая выручка, тыс. руб.</w:t>
            </w:r>
          </w:p>
        </w:tc>
        <w:tc>
          <w:tcPr>
            <w:tcW w:w="946" w:type="dxa"/>
            <w:tcBorders>
              <w:top w:val="nil"/>
              <w:left w:val="nil"/>
              <w:bottom w:val="single" w:sz="4" w:space="0" w:color="auto"/>
              <w:right w:val="single" w:sz="4" w:space="0" w:color="auto"/>
            </w:tcBorders>
            <w:noWrap/>
            <w:vAlign w:val="bottom"/>
          </w:tcPr>
          <w:p w:rsidR="006110A5" w:rsidRPr="00447DC9" w:rsidRDefault="006110A5" w:rsidP="00447DC9">
            <w:pPr>
              <w:widowControl/>
              <w:autoSpaceDE/>
              <w:autoSpaceDN/>
              <w:adjustRightInd/>
              <w:jc w:val="both"/>
              <w:rPr>
                <w:bCs/>
              </w:rPr>
            </w:pPr>
            <w:r w:rsidRPr="00447DC9">
              <w:rPr>
                <w:bCs/>
              </w:rPr>
              <w:t>0</w:t>
            </w:r>
          </w:p>
        </w:tc>
        <w:tc>
          <w:tcPr>
            <w:tcW w:w="946" w:type="dxa"/>
            <w:tcBorders>
              <w:top w:val="nil"/>
              <w:left w:val="nil"/>
              <w:bottom w:val="single" w:sz="4" w:space="0" w:color="auto"/>
              <w:right w:val="single" w:sz="4" w:space="0" w:color="auto"/>
            </w:tcBorders>
            <w:noWrap/>
            <w:vAlign w:val="bottom"/>
          </w:tcPr>
          <w:p w:rsidR="006110A5" w:rsidRPr="00447DC9" w:rsidRDefault="006110A5" w:rsidP="00447DC9">
            <w:pPr>
              <w:widowControl/>
              <w:autoSpaceDE/>
              <w:autoSpaceDN/>
              <w:adjustRightInd/>
              <w:jc w:val="both"/>
              <w:rPr>
                <w:bCs/>
              </w:rPr>
            </w:pPr>
            <w:r w:rsidRPr="00447DC9">
              <w:rPr>
                <w:bCs/>
              </w:rPr>
              <w:t>4275,1</w:t>
            </w:r>
          </w:p>
        </w:tc>
        <w:tc>
          <w:tcPr>
            <w:tcW w:w="946" w:type="dxa"/>
            <w:tcBorders>
              <w:top w:val="nil"/>
              <w:left w:val="nil"/>
              <w:bottom w:val="single" w:sz="4" w:space="0" w:color="auto"/>
              <w:right w:val="single" w:sz="4" w:space="0" w:color="auto"/>
            </w:tcBorders>
            <w:noWrap/>
            <w:vAlign w:val="bottom"/>
          </w:tcPr>
          <w:p w:rsidR="006110A5" w:rsidRPr="00447DC9" w:rsidRDefault="006110A5" w:rsidP="00447DC9">
            <w:pPr>
              <w:widowControl/>
              <w:autoSpaceDE/>
              <w:autoSpaceDN/>
              <w:adjustRightInd/>
              <w:jc w:val="both"/>
              <w:rPr>
                <w:bCs/>
              </w:rPr>
            </w:pPr>
            <w:r w:rsidRPr="00447DC9">
              <w:rPr>
                <w:bCs/>
              </w:rPr>
              <w:t>8550,2</w:t>
            </w:r>
          </w:p>
        </w:tc>
        <w:tc>
          <w:tcPr>
            <w:tcW w:w="1115" w:type="dxa"/>
            <w:tcBorders>
              <w:top w:val="nil"/>
              <w:left w:val="nil"/>
              <w:bottom w:val="single" w:sz="4" w:space="0" w:color="auto"/>
              <w:right w:val="single" w:sz="4" w:space="0" w:color="auto"/>
            </w:tcBorders>
            <w:noWrap/>
            <w:vAlign w:val="bottom"/>
          </w:tcPr>
          <w:p w:rsidR="006110A5" w:rsidRPr="00447DC9" w:rsidRDefault="006110A5" w:rsidP="00447DC9">
            <w:pPr>
              <w:widowControl/>
              <w:autoSpaceDE/>
              <w:autoSpaceDN/>
              <w:adjustRightInd/>
              <w:jc w:val="both"/>
              <w:rPr>
                <w:bCs/>
              </w:rPr>
            </w:pPr>
            <w:r w:rsidRPr="00447DC9">
              <w:rPr>
                <w:bCs/>
              </w:rPr>
              <w:t>12825,2</w:t>
            </w:r>
          </w:p>
        </w:tc>
        <w:tc>
          <w:tcPr>
            <w:tcW w:w="1115" w:type="dxa"/>
            <w:tcBorders>
              <w:top w:val="nil"/>
              <w:left w:val="nil"/>
              <w:bottom w:val="single" w:sz="4" w:space="0" w:color="auto"/>
              <w:right w:val="single" w:sz="4" w:space="0" w:color="auto"/>
            </w:tcBorders>
            <w:noWrap/>
            <w:vAlign w:val="bottom"/>
          </w:tcPr>
          <w:p w:rsidR="006110A5" w:rsidRPr="00447DC9" w:rsidRDefault="006110A5" w:rsidP="00447DC9">
            <w:pPr>
              <w:widowControl/>
              <w:autoSpaceDE/>
              <w:autoSpaceDN/>
              <w:adjustRightInd/>
              <w:jc w:val="both"/>
              <w:rPr>
                <w:bCs/>
              </w:rPr>
            </w:pPr>
            <w:r w:rsidRPr="00447DC9">
              <w:rPr>
                <w:bCs/>
              </w:rPr>
              <w:t>17100,3</w:t>
            </w:r>
          </w:p>
        </w:tc>
      </w:tr>
      <w:tr w:rsidR="006110A5" w:rsidRPr="00447DC9" w:rsidTr="00447DC9">
        <w:trPr>
          <w:trHeight w:val="286"/>
          <w:jc w:val="center"/>
        </w:trPr>
        <w:tc>
          <w:tcPr>
            <w:tcW w:w="3254" w:type="dxa"/>
            <w:tcBorders>
              <w:top w:val="single" w:sz="4" w:space="0" w:color="auto"/>
              <w:left w:val="single" w:sz="4" w:space="0" w:color="auto"/>
              <w:bottom w:val="single" w:sz="4" w:space="0" w:color="auto"/>
              <w:right w:val="single" w:sz="4" w:space="0" w:color="auto"/>
            </w:tcBorders>
            <w:vAlign w:val="bottom"/>
          </w:tcPr>
          <w:p w:rsidR="006110A5" w:rsidRPr="00447DC9" w:rsidRDefault="006110A5" w:rsidP="00447DC9">
            <w:pPr>
              <w:widowControl/>
              <w:autoSpaceDE/>
              <w:autoSpaceDN/>
              <w:adjustRightInd/>
              <w:jc w:val="both"/>
              <w:rPr>
                <w:bCs/>
              </w:rPr>
            </w:pPr>
            <w:r w:rsidRPr="00447DC9">
              <w:rPr>
                <w:bCs/>
              </w:rPr>
              <w:t>Валовые затраты, тыс. руб.</w:t>
            </w:r>
          </w:p>
        </w:tc>
        <w:tc>
          <w:tcPr>
            <w:tcW w:w="946" w:type="dxa"/>
            <w:tcBorders>
              <w:top w:val="nil"/>
              <w:left w:val="nil"/>
              <w:bottom w:val="single" w:sz="4" w:space="0" w:color="auto"/>
              <w:right w:val="single" w:sz="4" w:space="0" w:color="auto"/>
            </w:tcBorders>
            <w:noWrap/>
            <w:vAlign w:val="bottom"/>
          </w:tcPr>
          <w:p w:rsidR="006110A5" w:rsidRPr="00447DC9" w:rsidRDefault="006110A5" w:rsidP="00447DC9">
            <w:pPr>
              <w:widowControl/>
              <w:autoSpaceDE/>
              <w:autoSpaceDN/>
              <w:adjustRightInd/>
              <w:jc w:val="both"/>
              <w:rPr>
                <w:bCs/>
              </w:rPr>
            </w:pPr>
            <w:r w:rsidRPr="00447DC9">
              <w:rPr>
                <w:bCs/>
              </w:rPr>
              <w:t>1799,7</w:t>
            </w:r>
          </w:p>
        </w:tc>
        <w:tc>
          <w:tcPr>
            <w:tcW w:w="946" w:type="dxa"/>
            <w:tcBorders>
              <w:top w:val="nil"/>
              <w:left w:val="nil"/>
              <w:bottom w:val="single" w:sz="4" w:space="0" w:color="auto"/>
              <w:right w:val="single" w:sz="4" w:space="0" w:color="auto"/>
            </w:tcBorders>
            <w:noWrap/>
            <w:vAlign w:val="bottom"/>
          </w:tcPr>
          <w:p w:rsidR="006110A5" w:rsidRPr="00447DC9" w:rsidRDefault="006110A5" w:rsidP="00447DC9">
            <w:pPr>
              <w:widowControl/>
              <w:autoSpaceDE/>
              <w:autoSpaceDN/>
              <w:adjustRightInd/>
              <w:jc w:val="both"/>
              <w:rPr>
                <w:bCs/>
              </w:rPr>
            </w:pPr>
            <w:r w:rsidRPr="00447DC9">
              <w:rPr>
                <w:bCs/>
              </w:rPr>
              <w:t>4578,3</w:t>
            </w:r>
          </w:p>
        </w:tc>
        <w:tc>
          <w:tcPr>
            <w:tcW w:w="946" w:type="dxa"/>
            <w:tcBorders>
              <w:top w:val="nil"/>
              <w:left w:val="nil"/>
              <w:bottom w:val="single" w:sz="4" w:space="0" w:color="auto"/>
              <w:right w:val="single" w:sz="4" w:space="0" w:color="auto"/>
            </w:tcBorders>
            <w:noWrap/>
            <w:vAlign w:val="bottom"/>
          </w:tcPr>
          <w:p w:rsidR="006110A5" w:rsidRPr="00447DC9" w:rsidRDefault="006110A5" w:rsidP="00447DC9">
            <w:pPr>
              <w:widowControl/>
              <w:autoSpaceDE/>
              <w:autoSpaceDN/>
              <w:adjustRightInd/>
              <w:jc w:val="both"/>
              <w:rPr>
                <w:bCs/>
              </w:rPr>
            </w:pPr>
            <w:r w:rsidRPr="00447DC9">
              <w:rPr>
                <w:bCs/>
              </w:rPr>
              <w:t>7356,9</w:t>
            </w:r>
          </w:p>
        </w:tc>
        <w:tc>
          <w:tcPr>
            <w:tcW w:w="1115" w:type="dxa"/>
            <w:tcBorders>
              <w:top w:val="nil"/>
              <w:left w:val="nil"/>
              <w:bottom w:val="single" w:sz="4" w:space="0" w:color="auto"/>
              <w:right w:val="single" w:sz="4" w:space="0" w:color="auto"/>
            </w:tcBorders>
            <w:noWrap/>
            <w:vAlign w:val="bottom"/>
          </w:tcPr>
          <w:p w:rsidR="006110A5" w:rsidRPr="00447DC9" w:rsidRDefault="006110A5" w:rsidP="00447DC9">
            <w:pPr>
              <w:widowControl/>
              <w:autoSpaceDE/>
              <w:autoSpaceDN/>
              <w:adjustRightInd/>
              <w:jc w:val="both"/>
              <w:rPr>
                <w:bCs/>
              </w:rPr>
            </w:pPr>
            <w:r w:rsidRPr="00447DC9">
              <w:rPr>
                <w:bCs/>
              </w:rPr>
              <w:t>10135,5</w:t>
            </w:r>
          </w:p>
        </w:tc>
        <w:tc>
          <w:tcPr>
            <w:tcW w:w="1115" w:type="dxa"/>
            <w:tcBorders>
              <w:top w:val="nil"/>
              <w:left w:val="nil"/>
              <w:bottom w:val="single" w:sz="4" w:space="0" w:color="auto"/>
              <w:right w:val="single" w:sz="4" w:space="0" w:color="auto"/>
            </w:tcBorders>
            <w:noWrap/>
            <w:vAlign w:val="bottom"/>
          </w:tcPr>
          <w:p w:rsidR="006110A5" w:rsidRPr="00447DC9" w:rsidRDefault="006110A5" w:rsidP="00447DC9">
            <w:pPr>
              <w:widowControl/>
              <w:autoSpaceDE/>
              <w:autoSpaceDN/>
              <w:adjustRightInd/>
              <w:jc w:val="both"/>
              <w:rPr>
                <w:bCs/>
              </w:rPr>
            </w:pPr>
            <w:r w:rsidRPr="00447DC9">
              <w:rPr>
                <w:bCs/>
              </w:rPr>
              <w:t>12914,1</w:t>
            </w:r>
          </w:p>
        </w:tc>
      </w:tr>
    </w:tbl>
    <w:p w:rsidR="006110A5" w:rsidRPr="00787A5A" w:rsidRDefault="006110A5" w:rsidP="00DC699B">
      <w:pPr>
        <w:shd w:val="clear" w:color="auto" w:fill="FFFFFF"/>
        <w:spacing w:line="360" w:lineRule="auto"/>
        <w:ind w:firstLine="709"/>
        <w:jc w:val="both"/>
        <w:rPr>
          <w:sz w:val="28"/>
          <w:szCs w:val="28"/>
        </w:rPr>
      </w:pPr>
    </w:p>
    <w:p w:rsidR="00EC6633" w:rsidRPr="00787A5A" w:rsidRDefault="00EC6633" w:rsidP="00DC699B">
      <w:pPr>
        <w:shd w:val="clear" w:color="auto" w:fill="FFFFFF"/>
        <w:spacing w:line="360" w:lineRule="auto"/>
        <w:ind w:firstLine="709"/>
        <w:jc w:val="both"/>
        <w:rPr>
          <w:sz w:val="28"/>
          <w:szCs w:val="28"/>
        </w:rPr>
      </w:pPr>
      <w:r w:rsidRPr="00787A5A">
        <w:rPr>
          <w:sz w:val="28"/>
          <w:szCs w:val="28"/>
        </w:rPr>
        <w:t xml:space="preserve">Валовая выручка </w:t>
      </w:r>
      <w:r w:rsidR="006110A5" w:rsidRPr="00787A5A">
        <w:rPr>
          <w:sz w:val="28"/>
          <w:szCs w:val="28"/>
        </w:rPr>
        <w:t>500 усл.ед: 500*8550</w:t>
      </w:r>
      <w:r w:rsidRPr="00787A5A">
        <w:rPr>
          <w:sz w:val="28"/>
          <w:szCs w:val="28"/>
        </w:rPr>
        <w:t>/</w:t>
      </w:r>
      <w:r w:rsidR="006110A5" w:rsidRPr="00787A5A">
        <w:rPr>
          <w:sz w:val="28"/>
          <w:szCs w:val="28"/>
        </w:rPr>
        <w:t>1000 = 4275,1</w:t>
      </w:r>
      <w:r w:rsidRPr="00787A5A">
        <w:rPr>
          <w:sz w:val="28"/>
          <w:szCs w:val="28"/>
        </w:rPr>
        <w:t xml:space="preserve"> тыс. руб.;</w:t>
      </w:r>
    </w:p>
    <w:p w:rsidR="00EC6633" w:rsidRPr="00787A5A" w:rsidRDefault="00EC6633" w:rsidP="00DC699B">
      <w:pPr>
        <w:shd w:val="clear" w:color="auto" w:fill="FFFFFF"/>
        <w:spacing w:line="360" w:lineRule="auto"/>
        <w:ind w:firstLine="709"/>
        <w:jc w:val="both"/>
        <w:rPr>
          <w:sz w:val="28"/>
          <w:szCs w:val="28"/>
        </w:rPr>
      </w:pPr>
      <w:r w:rsidRPr="00787A5A">
        <w:rPr>
          <w:sz w:val="28"/>
          <w:szCs w:val="28"/>
        </w:rPr>
        <w:t>Валовые</w:t>
      </w:r>
      <w:r w:rsidR="006110A5" w:rsidRPr="00787A5A">
        <w:rPr>
          <w:sz w:val="28"/>
          <w:szCs w:val="28"/>
        </w:rPr>
        <w:t xml:space="preserve"> затраты 500 усл.ед.: 500*5557,2/1000+1799,7 = 4578,3</w:t>
      </w:r>
      <w:r w:rsidRPr="00787A5A">
        <w:rPr>
          <w:sz w:val="28"/>
          <w:szCs w:val="28"/>
        </w:rPr>
        <w:t xml:space="preserve"> тыс. руб.</w:t>
      </w:r>
    </w:p>
    <w:p w:rsidR="00EC6633" w:rsidRPr="00787A5A" w:rsidRDefault="00EC6633" w:rsidP="00DC699B">
      <w:pPr>
        <w:shd w:val="clear" w:color="auto" w:fill="FFFFFF"/>
        <w:spacing w:line="360" w:lineRule="auto"/>
        <w:ind w:firstLine="709"/>
        <w:jc w:val="both"/>
        <w:rPr>
          <w:sz w:val="28"/>
          <w:szCs w:val="28"/>
        </w:rPr>
      </w:pPr>
    </w:p>
    <w:p w:rsidR="00D81177" w:rsidRPr="00787A5A" w:rsidRDefault="00420E8D" w:rsidP="00DC699B">
      <w:pPr>
        <w:shd w:val="clear" w:color="auto" w:fill="FFFFFF"/>
        <w:spacing w:line="360" w:lineRule="auto"/>
        <w:ind w:firstLine="709"/>
        <w:jc w:val="both"/>
        <w:rPr>
          <w:sz w:val="28"/>
          <w:szCs w:val="28"/>
        </w:rPr>
      </w:pPr>
      <w:r>
        <w:rPr>
          <w:sz w:val="28"/>
          <w:szCs w:val="28"/>
        </w:rPr>
        <w:pict>
          <v:shape id="_x0000_i1028" type="#_x0000_t75" style="width:390.75pt;height:208.5pt">
            <v:imagedata r:id="rId8" o:title=""/>
          </v:shape>
        </w:pict>
      </w:r>
    </w:p>
    <w:p w:rsidR="00D81177" w:rsidRPr="00787A5A" w:rsidRDefault="00D81177" w:rsidP="00DC699B">
      <w:pPr>
        <w:shd w:val="clear" w:color="auto" w:fill="FFFFFF"/>
        <w:spacing w:line="360" w:lineRule="auto"/>
        <w:ind w:firstLine="709"/>
        <w:jc w:val="both"/>
        <w:rPr>
          <w:bCs/>
          <w:sz w:val="28"/>
          <w:szCs w:val="28"/>
        </w:rPr>
      </w:pPr>
      <w:r w:rsidRPr="00787A5A">
        <w:rPr>
          <w:bCs/>
          <w:sz w:val="28"/>
          <w:szCs w:val="28"/>
        </w:rPr>
        <w:t>Рисунок 1 – График безубыточности</w:t>
      </w:r>
    </w:p>
    <w:p w:rsidR="00A41A57" w:rsidRPr="00787A5A" w:rsidRDefault="005C1210" w:rsidP="00DC699B">
      <w:pPr>
        <w:shd w:val="clear" w:color="auto" w:fill="FFFFFF"/>
        <w:spacing w:line="360" w:lineRule="auto"/>
        <w:ind w:firstLine="709"/>
        <w:jc w:val="both"/>
        <w:rPr>
          <w:b/>
          <w:sz w:val="28"/>
          <w:szCs w:val="28"/>
        </w:rPr>
      </w:pPr>
      <w:r w:rsidRPr="00787A5A">
        <w:rPr>
          <w:bCs/>
          <w:sz w:val="28"/>
          <w:szCs w:val="28"/>
        </w:rPr>
        <w:br w:type="column"/>
      </w:r>
      <w:r w:rsidRPr="00787A5A">
        <w:rPr>
          <w:b/>
          <w:bCs/>
          <w:sz w:val="28"/>
          <w:szCs w:val="28"/>
        </w:rPr>
        <w:t xml:space="preserve">3. </w:t>
      </w:r>
      <w:r w:rsidR="00493460" w:rsidRPr="00787A5A">
        <w:rPr>
          <w:b/>
          <w:bCs/>
          <w:sz w:val="28"/>
          <w:szCs w:val="28"/>
        </w:rPr>
        <w:t>ФИНАНСОВЫЙ ПЛАН</w:t>
      </w:r>
    </w:p>
    <w:p w:rsidR="00447DC9" w:rsidRDefault="00447DC9" w:rsidP="00DC699B">
      <w:pPr>
        <w:shd w:val="clear" w:color="auto" w:fill="FFFFFF"/>
        <w:spacing w:line="360" w:lineRule="auto"/>
        <w:ind w:firstLine="709"/>
        <w:jc w:val="both"/>
        <w:rPr>
          <w:sz w:val="28"/>
          <w:szCs w:val="28"/>
        </w:rPr>
      </w:pPr>
    </w:p>
    <w:p w:rsidR="005C1210" w:rsidRPr="00787A5A" w:rsidRDefault="005C1210" w:rsidP="00DC699B">
      <w:pPr>
        <w:shd w:val="clear" w:color="auto" w:fill="FFFFFF"/>
        <w:spacing w:line="360" w:lineRule="auto"/>
        <w:ind w:firstLine="709"/>
        <w:jc w:val="both"/>
        <w:rPr>
          <w:sz w:val="28"/>
          <w:szCs w:val="28"/>
        </w:rPr>
      </w:pPr>
      <w:r w:rsidRPr="00787A5A">
        <w:rPr>
          <w:sz w:val="28"/>
          <w:szCs w:val="28"/>
        </w:rPr>
        <w:t>Финансовый план - это раздел, дающий картину движения денежных потоков, ликвидности проекта, соотношения заемных и собственных средств и в целом учитывающий все плановые финансовые показатели по проекту. Данный план является основой для осуществления контроля над проектным бюджетом, со</w:t>
      </w:r>
      <w:r w:rsidRPr="00787A5A">
        <w:rPr>
          <w:sz w:val="28"/>
          <w:szCs w:val="28"/>
        </w:rPr>
        <w:softHyphen/>
        <w:t>ставляется на три года и включает в себя:</w:t>
      </w:r>
    </w:p>
    <w:p w:rsidR="005C1210" w:rsidRPr="00787A5A" w:rsidRDefault="005C1210" w:rsidP="00447DC9">
      <w:pPr>
        <w:numPr>
          <w:ilvl w:val="0"/>
          <w:numId w:val="22"/>
        </w:numPr>
        <w:shd w:val="clear" w:color="auto" w:fill="FFFFFF"/>
        <w:tabs>
          <w:tab w:val="left" w:pos="806"/>
        </w:tabs>
        <w:spacing w:line="360" w:lineRule="auto"/>
        <w:ind w:firstLine="709"/>
        <w:jc w:val="both"/>
        <w:rPr>
          <w:sz w:val="28"/>
          <w:szCs w:val="28"/>
        </w:rPr>
      </w:pPr>
      <w:r w:rsidRPr="00787A5A">
        <w:rPr>
          <w:iCs/>
          <w:sz w:val="28"/>
          <w:szCs w:val="28"/>
        </w:rPr>
        <w:t>план доходов и расходов;</w:t>
      </w:r>
    </w:p>
    <w:p w:rsidR="005C1210" w:rsidRPr="00787A5A" w:rsidRDefault="005C1210" w:rsidP="00447DC9">
      <w:pPr>
        <w:numPr>
          <w:ilvl w:val="0"/>
          <w:numId w:val="22"/>
        </w:numPr>
        <w:shd w:val="clear" w:color="auto" w:fill="FFFFFF"/>
        <w:tabs>
          <w:tab w:val="left" w:pos="806"/>
        </w:tabs>
        <w:spacing w:line="360" w:lineRule="auto"/>
        <w:ind w:firstLine="709"/>
        <w:jc w:val="both"/>
        <w:rPr>
          <w:sz w:val="28"/>
          <w:szCs w:val="28"/>
        </w:rPr>
      </w:pPr>
      <w:r w:rsidRPr="00787A5A">
        <w:rPr>
          <w:iCs/>
          <w:sz w:val="28"/>
          <w:szCs w:val="28"/>
        </w:rPr>
        <w:t>план денежных поступлений и выплат (движения денежных средств);</w:t>
      </w:r>
    </w:p>
    <w:p w:rsidR="005C1210" w:rsidRPr="00787A5A" w:rsidRDefault="005C1210" w:rsidP="00447DC9">
      <w:pPr>
        <w:numPr>
          <w:ilvl w:val="0"/>
          <w:numId w:val="22"/>
        </w:numPr>
        <w:shd w:val="clear" w:color="auto" w:fill="FFFFFF"/>
        <w:tabs>
          <w:tab w:val="left" w:pos="806"/>
        </w:tabs>
        <w:spacing w:line="360" w:lineRule="auto"/>
        <w:ind w:firstLine="709"/>
        <w:jc w:val="both"/>
        <w:rPr>
          <w:sz w:val="28"/>
          <w:szCs w:val="28"/>
        </w:rPr>
      </w:pPr>
      <w:r w:rsidRPr="00787A5A">
        <w:rPr>
          <w:iCs/>
          <w:sz w:val="28"/>
          <w:szCs w:val="28"/>
        </w:rPr>
        <w:t>балансовый план.</w:t>
      </w:r>
    </w:p>
    <w:p w:rsidR="005C1210" w:rsidRPr="00787A5A" w:rsidRDefault="005C1210" w:rsidP="00DC699B">
      <w:pPr>
        <w:shd w:val="clear" w:color="auto" w:fill="FFFFFF"/>
        <w:spacing w:line="360" w:lineRule="auto"/>
        <w:ind w:firstLine="709"/>
        <w:jc w:val="both"/>
        <w:rPr>
          <w:bCs/>
          <w:sz w:val="28"/>
          <w:szCs w:val="28"/>
        </w:rPr>
      </w:pPr>
    </w:p>
    <w:p w:rsidR="00670356" w:rsidRPr="00787A5A" w:rsidRDefault="00670356" w:rsidP="00DC699B">
      <w:pPr>
        <w:shd w:val="clear" w:color="auto" w:fill="FFFFFF"/>
        <w:spacing w:line="360" w:lineRule="auto"/>
        <w:ind w:firstLine="709"/>
        <w:jc w:val="both"/>
        <w:rPr>
          <w:b/>
          <w:bCs/>
          <w:sz w:val="28"/>
          <w:szCs w:val="28"/>
        </w:rPr>
      </w:pPr>
      <w:r w:rsidRPr="00787A5A">
        <w:rPr>
          <w:b/>
          <w:bCs/>
          <w:sz w:val="28"/>
          <w:szCs w:val="28"/>
        </w:rPr>
        <w:t>3.1 План доходов и расходов</w:t>
      </w:r>
    </w:p>
    <w:p w:rsidR="00447DC9" w:rsidRDefault="00447DC9" w:rsidP="00DC699B">
      <w:pPr>
        <w:shd w:val="clear" w:color="auto" w:fill="FFFFFF"/>
        <w:spacing w:line="360" w:lineRule="auto"/>
        <w:ind w:firstLine="709"/>
        <w:jc w:val="both"/>
        <w:rPr>
          <w:bCs/>
          <w:i/>
          <w:iCs/>
          <w:sz w:val="28"/>
          <w:szCs w:val="28"/>
        </w:rPr>
      </w:pPr>
    </w:p>
    <w:p w:rsidR="00670356" w:rsidRPr="00787A5A" w:rsidRDefault="00670356" w:rsidP="00DC699B">
      <w:pPr>
        <w:shd w:val="clear" w:color="auto" w:fill="FFFFFF"/>
        <w:spacing w:line="360" w:lineRule="auto"/>
        <w:ind w:firstLine="709"/>
        <w:jc w:val="both"/>
        <w:rPr>
          <w:sz w:val="28"/>
          <w:szCs w:val="28"/>
        </w:rPr>
      </w:pPr>
      <w:r w:rsidRPr="00787A5A">
        <w:rPr>
          <w:bCs/>
          <w:i/>
          <w:iCs/>
          <w:sz w:val="28"/>
          <w:szCs w:val="28"/>
        </w:rPr>
        <w:t xml:space="preserve">План доходов и расходов </w:t>
      </w:r>
      <w:r w:rsidRPr="00787A5A">
        <w:rPr>
          <w:sz w:val="28"/>
          <w:szCs w:val="28"/>
        </w:rPr>
        <w:t>показывает величину получаемой чистой прибыли. Рассчитывается на первый год более подробно (помесячно), на последующие годы реализации проекта - более укрупнено (по годам). Включает выручку и полную себестоимость реализации продукта или услуги, а также все необходимые налоги. Составляется на основе маркетингового плана (прогноза спроса и динамики объемов продаж), а также производственного плана (сметы затрат и объемов выпуска).</w:t>
      </w:r>
    </w:p>
    <w:p w:rsidR="00670356" w:rsidRPr="00787A5A" w:rsidRDefault="00670356" w:rsidP="00DC699B">
      <w:pPr>
        <w:shd w:val="clear" w:color="auto" w:fill="FFFFFF"/>
        <w:spacing w:line="360" w:lineRule="auto"/>
        <w:ind w:firstLine="709"/>
        <w:jc w:val="both"/>
        <w:rPr>
          <w:sz w:val="28"/>
          <w:szCs w:val="28"/>
        </w:rPr>
      </w:pPr>
      <w:r w:rsidRPr="00787A5A">
        <w:rPr>
          <w:sz w:val="28"/>
          <w:szCs w:val="28"/>
        </w:rPr>
        <w:t>План доходов и расходов на первый год с помесячной разбивкой составляется в форме таблицы 13.</w:t>
      </w:r>
    </w:p>
    <w:p w:rsidR="00670356" w:rsidRPr="00787A5A" w:rsidRDefault="00670356" w:rsidP="00DC699B">
      <w:pPr>
        <w:shd w:val="clear" w:color="auto" w:fill="FFFFFF"/>
        <w:spacing w:line="360" w:lineRule="auto"/>
        <w:ind w:firstLine="709"/>
        <w:jc w:val="both"/>
        <w:rPr>
          <w:sz w:val="28"/>
          <w:szCs w:val="28"/>
        </w:rPr>
      </w:pPr>
      <w:r w:rsidRPr="00787A5A">
        <w:rPr>
          <w:bCs/>
          <w:sz w:val="28"/>
          <w:szCs w:val="28"/>
        </w:rPr>
        <w:t>Объем выпуска распределяется равномерно по месяцам. Доходы от продаж и переменные затраты рассчитываются в соответствии с объемами выпуска и с использованием данных таблицы 8 (цена и затраты на единицу изделия)</w:t>
      </w:r>
    </w:p>
    <w:p w:rsidR="00670356" w:rsidRPr="00787A5A" w:rsidRDefault="00670356" w:rsidP="00DC699B">
      <w:pPr>
        <w:shd w:val="clear" w:color="auto" w:fill="FFFFFF"/>
        <w:spacing w:line="360" w:lineRule="auto"/>
        <w:ind w:firstLine="709"/>
        <w:jc w:val="both"/>
        <w:rPr>
          <w:sz w:val="28"/>
          <w:szCs w:val="28"/>
        </w:rPr>
      </w:pPr>
      <w:r w:rsidRPr="00787A5A">
        <w:rPr>
          <w:bCs/>
          <w:sz w:val="28"/>
          <w:szCs w:val="28"/>
        </w:rPr>
        <w:t>Постоянные затраты распределяются также равномерно по месяцам. Общехозяйственные и коммерческие расходы рассчитываются пропорционально производственной себестоимости.</w:t>
      </w:r>
    </w:p>
    <w:p w:rsidR="00670356" w:rsidRPr="00787A5A" w:rsidRDefault="00670356" w:rsidP="00DC699B">
      <w:pPr>
        <w:shd w:val="clear" w:color="auto" w:fill="FFFFFF"/>
        <w:spacing w:line="360" w:lineRule="auto"/>
        <w:ind w:firstLine="709"/>
        <w:jc w:val="both"/>
        <w:rPr>
          <w:sz w:val="28"/>
          <w:szCs w:val="28"/>
        </w:rPr>
      </w:pPr>
      <w:r w:rsidRPr="00787A5A">
        <w:rPr>
          <w:bCs/>
          <w:sz w:val="28"/>
          <w:szCs w:val="28"/>
        </w:rPr>
        <w:t>Оплата процентов за пользование кредитом не рассчитывается до тех пор, пока не составлен план денежных поступлений и выплат и не определена необходимая сумма кредита. В плане доходов и расходов процент по кредиту начисляется ежемесячно и определяется по следующей формуле:</w:t>
      </w:r>
    </w:p>
    <w:p w:rsidR="00670356" w:rsidRPr="00787A5A" w:rsidRDefault="00670356" w:rsidP="00DC699B">
      <w:pPr>
        <w:shd w:val="clear" w:color="auto" w:fill="FFFFFF"/>
        <w:tabs>
          <w:tab w:val="left" w:pos="3965"/>
        </w:tabs>
        <w:spacing w:line="360" w:lineRule="auto"/>
        <w:ind w:firstLine="709"/>
        <w:jc w:val="both"/>
        <w:rPr>
          <w:sz w:val="28"/>
          <w:szCs w:val="28"/>
        </w:rPr>
      </w:pPr>
      <w:r w:rsidRPr="00787A5A">
        <w:rPr>
          <w:bCs/>
          <w:sz w:val="28"/>
          <w:szCs w:val="28"/>
        </w:rPr>
        <w:t>Вк = К х Пк /12 ,</w:t>
      </w:r>
      <w:r w:rsidRPr="00787A5A">
        <w:rPr>
          <w:bCs/>
          <w:sz w:val="28"/>
          <w:szCs w:val="28"/>
        </w:rPr>
        <w:tab/>
      </w:r>
      <w:r w:rsidRPr="00787A5A">
        <w:rPr>
          <w:bCs/>
          <w:sz w:val="28"/>
          <w:szCs w:val="28"/>
        </w:rPr>
        <w:tab/>
      </w:r>
      <w:r w:rsidRPr="00787A5A">
        <w:rPr>
          <w:bCs/>
          <w:sz w:val="28"/>
          <w:szCs w:val="28"/>
        </w:rPr>
        <w:tab/>
      </w:r>
      <w:r w:rsidRPr="00787A5A">
        <w:rPr>
          <w:bCs/>
          <w:sz w:val="28"/>
          <w:szCs w:val="28"/>
        </w:rPr>
        <w:tab/>
        <w:t>(18)</w:t>
      </w:r>
    </w:p>
    <w:p w:rsidR="00670356" w:rsidRPr="00787A5A" w:rsidRDefault="00670356" w:rsidP="00DC699B">
      <w:pPr>
        <w:shd w:val="clear" w:color="auto" w:fill="FFFFFF"/>
        <w:spacing w:line="360" w:lineRule="auto"/>
        <w:ind w:firstLine="709"/>
        <w:jc w:val="both"/>
        <w:rPr>
          <w:sz w:val="28"/>
          <w:szCs w:val="28"/>
        </w:rPr>
      </w:pPr>
      <w:r w:rsidRPr="00787A5A">
        <w:rPr>
          <w:bCs/>
          <w:sz w:val="28"/>
          <w:szCs w:val="28"/>
        </w:rPr>
        <w:t xml:space="preserve">где К - размер кредита, тыс. руб. (определяется по данным таблицы </w:t>
      </w:r>
      <w:r w:rsidR="00BD3F97" w:rsidRPr="00787A5A">
        <w:rPr>
          <w:bCs/>
          <w:sz w:val="28"/>
          <w:szCs w:val="28"/>
        </w:rPr>
        <w:t>14</w:t>
      </w:r>
      <w:r w:rsidRPr="00787A5A">
        <w:rPr>
          <w:bCs/>
          <w:sz w:val="28"/>
          <w:szCs w:val="28"/>
        </w:rPr>
        <w:t>).</w:t>
      </w:r>
    </w:p>
    <w:p w:rsidR="00670356" w:rsidRPr="00787A5A" w:rsidRDefault="00670356" w:rsidP="00DC699B">
      <w:pPr>
        <w:shd w:val="clear" w:color="auto" w:fill="FFFFFF"/>
        <w:spacing w:line="360" w:lineRule="auto"/>
        <w:ind w:firstLine="709"/>
        <w:jc w:val="both"/>
        <w:rPr>
          <w:sz w:val="28"/>
          <w:szCs w:val="28"/>
        </w:rPr>
      </w:pPr>
      <w:r w:rsidRPr="00787A5A">
        <w:rPr>
          <w:bCs/>
          <w:sz w:val="28"/>
          <w:szCs w:val="28"/>
        </w:rPr>
        <w:t>Ежемесячные выплаты по налогу на имущество рассчитывается по формуле:</w:t>
      </w:r>
    </w:p>
    <w:p w:rsidR="00670356" w:rsidRPr="00787A5A" w:rsidRDefault="00670356" w:rsidP="00DC699B">
      <w:pPr>
        <w:shd w:val="clear" w:color="auto" w:fill="FFFFFF"/>
        <w:tabs>
          <w:tab w:val="left" w:pos="3970"/>
        </w:tabs>
        <w:spacing w:line="360" w:lineRule="auto"/>
        <w:ind w:firstLine="709"/>
        <w:jc w:val="both"/>
        <w:rPr>
          <w:sz w:val="28"/>
          <w:szCs w:val="28"/>
        </w:rPr>
      </w:pPr>
      <w:r w:rsidRPr="00787A5A">
        <w:rPr>
          <w:sz w:val="28"/>
          <w:szCs w:val="28"/>
        </w:rPr>
        <w:t>Ни = ПихОо/12,</w:t>
      </w:r>
      <w:r w:rsidRPr="00787A5A">
        <w:rPr>
          <w:sz w:val="28"/>
          <w:szCs w:val="28"/>
        </w:rPr>
        <w:tab/>
      </w:r>
      <w:r w:rsidRPr="00787A5A">
        <w:rPr>
          <w:sz w:val="28"/>
          <w:szCs w:val="28"/>
        </w:rPr>
        <w:tab/>
      </w:r>
      <w:r w:rsidRPr="00787A5A">
        <w:rPr>
          <w:sz w:val="28"/>
          <w:szCs w:val="28"/>
        </w:rPr>
        <w:tab/>
      </w:r>
      <w:r w:rsidRPr="00787A5A">
        <w:rPr>
          <w:sz w:val="28"/>
          <w:szCs w:val="28"/>
        </w:rPr>
        <w:tab/>
        <w:t>(19)</w:t>
      </w:r>
    </w:p>
    <w:p w:rsidR="00670356" w:rsidRPr="00787A5A" w:rsidRDefault="00670356" w:rsidP="00DC699B">
      <w:pPr>
        <w:shd w:val="clear" w:color="auto" w:fill="FFFFFF"/>
        <w:spacing w:line="360" w:lineRule="auto"/>
        <w:ind w:firstLine="709"/>
        <w:jc w:val="both"/>
        <w:rPr>
          <w:sz w:val="28"/>
          <w:szCs w:val="28"/>
        </w:rPr>
      </w:pPr>
      <w:r w:rsidRPr="00787A5A">
        <w:rPr>
          <w:bCs/>
          <w:sz w:val="28"/>
          <w:szCs w:val="28"/>
        </w:rPr>
        <w:t>где Пи - годовая ставка налога на имущество, %;</w:t>
      </w:r>
    </w:p>
    <w:p w:rsidR="00670356" w:rsidRPr="00787A5A" w:rsidRDefault="00670356" w:rsidP="00DC699B">
      <w:pPr>
        <w:shd w:val="clear" w:color="auto" w:fill="FFFFFF"/>
        <w:spacing w:line="360" w:lineRule="auto"/>
        <w:ind w:firstLine="709"/>
        <w:jc w:val="both"/>
        <w:rPr>
          <w:sz w:val="28"/>
          <w:szCs w:val="28"/>
        </w:rPr>
      </w:pPr>
      <w:r w:rsidRPr="00787A5A">
        <w:rPr>
          <w:bCs/>
          <w:sz w:val="28"/>
          <w:szCs w:val="28"/>
        </w:rPr>
        <w:t>Оо - остаточная стоимость оборудования (за вычетом износа), тыс. руб.Чистая прибыль рассчитывается как разница между прибылью до налогообложения и налогом на прибыль.</w:t>
      </w:r>
    </w:p>
    <w:p w:rsidR="005D0B39" w:rsidRPr="00787A5A" w:rsidRDefault="005D0B39" w:rsidP="00DC699B">
      <w:pPr>
        <w:widowControl/>
        <w:autoSpaceDE/>
        <w:autoSpaceDN/>
        <w:adjustRightInd/>
        <w:spacing w:line="360" w:lineRule="auto"/>
        <w:ind w:firstLine="709"/>
        <w:jc w:val="both"/>
        <w:rPr>
          <w:bCs/>
          <w:sz w:val="28"/>
          <w:szCs w:val="28"/>
        </w:rPr>
        <w:sectPr w:rsidR="005D0B39" w:rsidRPr="00787A5A" w:rsidSect="00DC699B">
          <w:pgSz w:w="11906" w:h="16838"/>
          <w:pgMar w:top="1134" w:right="851" w:bottom="1134" w:left="1701" w:header="709" w:footer="709" w:gutter="0"/>
          <w:cols w:space="708"/>
          <w:docGrid w:linePitch="360"/>
        </w:sectPr>
      </w:pPr>
    </w:p>
    <w:p w:rsidR="005D0B39" w:rsidRPr="00787A5A" w:rsidRDefault="005D0B39" w:rsidP="00DC699B">
      <w:pPr>
        <w:shd w:val="clear" w:color="auto" w:fill="FFFFFF"/>
        <w:spacing w:line="360" w:lineRule="auto"/>
        <w:ind w:firstLine="709"/>
        <w:jc w:val="both"/>
        <w:rPr>
          <w:sz w:val="28"/>
          <w:szCs w:val="28"/>
        </w:rPr>
      </w:pPr>
      <w:r w:rsidRPr="00787A5A">
        <w:rPr>
          <w:b/>
          <w:sz w:val="28"/>
          <w:szCs w:val="28"/>
        </w:rPr>
        <w:t>Таблица 13 – План доходов и расходов за первый год, тыс. руб</w:t>
      </w:r>
      <w:r w:rsidRPr="00787A5A">
        <w:rPr>
          <w:sz w:val="28"/>
          <w:szCs w:val="28"/>
        </w:rPr>
        <w:t>.</w:t>
      </w:r>
    </w:p>
    <w:tbl>
      <w:tblPr>
        <w:tblW w:w="13315" w:type="dxa"/>
        <w:tblInd w:w="288" w:type="dxa"/>
        <w:tblLayout w:type="fixed"/>
        <w:tblLook w:val="0000" w:firstRow="0" w:lastRow="0" w:firstColumn="0" w:lastColumn="0" w:noHBand="0" w:noVBand="0"/>
      </w:tblPr>
      <w:tblGrid>
        <w:gridCol w:w="2072"/>
        <w:gridCol w:w="882"/>
        <w:gridCol w:w="22"/>
        <w:gridCol w:w="813"/>
        <w:gridCol w:w="751"/>
        <w:gridCol w:w="886"/>
        <w:gridCol w:w="886"/>
        <w:gridCol w:w="886"/>
        <w:gridCol w:w="886"/>
        <w:gridCol w:w="886"/>
        <w:gridCol w:w="886"/>
        <w:gridCol w:w="887"/>
        <w:gridCol w:w="738"/>
        <w:gridCol w:w="915"/>
        <w:gridCol w:w="919"/>
      </w:tblGrid>
      <w:tr w:rsidR="00D25E57" w:rsidRPr="00447DC9" w:rsidTr="00447DC9">
        <w:trPr>
          <w:trHeight w:val="208"/>
        </w:trPr>
        <w:tc>
          <w:tcPr>
            <w:tcW w:w="2072" w:type="dxa"/>
            <w:tcBorders>
              <w:top w:val="single" w:sz="4" w:space="0" w:color="auto"/>
              <w:left w:val="single" w:sz="4" w:space="0" w:color="auto"/>
              <w:bottom w:val="single" w:sz="4" w:space="0" w:color="auto"/>
              <w:right w:val="single" w:sz="4" w:space="0" w:color="auto"/>
            </w:tcBorders>
            <w:vAlign w:val="bottom"/>
          </w:tcPr>
          <w:p w:rsidR="00D25E57" w:rsidRPr="00447DC9" w:rsidRDefault="00D25E57" w:rsidP="00447DC9">
            <w:pPr>
              <w:widowControl/>
              <w:autoSpaceDE/>
              <w:autoSpaceDN/>
              <w:adjustRightInd/>
              <w:jc w:val="both"/>
              <w:rPr>
                <w:bCs/>
              </w:rPr>
            </w:pPr>
            <w:r w:rsidRPr="00447DC9">
              <w:rPr>
                <w:bCs/>
              </w:rPr>
              <w:t>Показатели</w:t>
            </w:r>
          </w:p>
        </w:tc>
        <w:tc>
          <w:tcPr>
            <w:tcW w:w="882" w:type="dxa"/>
            <w:tcBorders>
              <w:top w:val="single" w:sz="4" w:space="0" w:color="auto"/>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rPr>
            </w:pPr>
            <w:r w:rsidRPr="00447DC9">
              <w:rPr>
                <w:bCs/>
              </w:rPr>
              <w:t>январь</w:t>
            </w:r>
          </w:p>
        </w:tc>
        <w:tc>
          <w:tcPr>
            <w:tcW w:w="835" w:type="dxa"/>
            <w:gridSpan w:val="2"/>
            <w:tcBorders>
              <w:top w:val="single" w:sz="4" w:space="0" w:color="auto"/>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февраль</w:t>
            </w:r>
          </w:p>
        </w:tc>
        <w:tc>
          <w:tcPr>
            <w:tcW w:w="751" w:type="dxa"/>
            <w:tcBorders>
              <w:top w:val="single" w:sz="4" w:space="0" w:color="auto"/>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rPr>
            </w:pPr>
            <w:r w:rsidRPr="00447DC9">
              <w:rPr>
                <w:bCs/>
              </w:rPr>
              <w:t>март</w:t>
            </w:r>
          </w:p>
        </w:tc>
        <w:tc>
          <w:tcPr>
            <w:tcW w:w="886" w:type="dxa"/>
            <w:tcBorders>
              <w:top w:val="single" w:sz="4" w:space="0" w:color="auto"/>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rPr>
            </w:pPr>
            <w:r w:rsidRPr="00447DC9">
              <w:rPr>
                <w:bCs/>
              </w:rPr>
              <w:t>апрель</w:t>
            </w:r>
          </w:p>
        </w:tc>
        <w:tc>
          <w:tcPr>
            <w:tcW w:w="886" w:type="dxa"/>
            <w:tcBorders>
              <w:top w:val="single" w:sz="4" w:space="0" w:color="auto"/>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rPr>
            </w:pPr>
            <w:r w:rsidRPr="00447DC9">
              <w:rPr>
                <w:bCs/>
              </w:rPr>
              <w:t>май</w:t>
            </w:r>
          </w:p>
        </w:tc>
        <w:tc>
          <w:tcPr>
            <w:tcW w:w="886" w:type="dxa"/>
            <w:tcBorders>
              <w:top w:val="single" w:sz="4" w:space="0" w:color="auto"/>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rPr>
            </w:pPr>
            <w:r w:rsidRPr="00447DC9">
              <w:rPr>
                <w:bCs/>
              </w:rPr>
              <w:t>июнь</w:t>
            </w:r>
          </w:p>
        </w:tc>
        <w:tc>
          <w:tcPr>
            <w:tcW w:w="886" w:type="dxa"/>
            <w:tcBorders>
              <w:top w:val="single" w:sz="4" w:space="0" w:color="auto"/>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rPr>
            </w:pPr>
            <w:r w:rsidRPr="00447DC9">
              <w:rPr>
                <w:bCs/>
              </w:rPr>
              <w:t>июль</w:t>
            </w:r>
          </w:p>
        </w:tc>
        <w:tc>
          <w:tcPr>
            <w:tcW w:w="886" w:type="dxa"/>
            <w:tcBorders>
              <w:top w:val="single" w:sz="4" w:space="0" w:color="auto"/>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rPr>
            </w:pPr>
            <w:r w:rsidRPr="00447DC9">
              <w:rPr>
                <w:bCs/>
              </w:rPr>
              <w:t>август</w:t>
            </w:r>
          </w:p>
        </w:tc>
        <w:tc>
          <w:tcPr>
            <w:tcW w:w="886" w:type="dxa"/>
            <w:tcBorders>
              <w:top w:val="single" w:sz="4" w:space="0" w:color="auto"/>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rPr>
            </w:pPr>
            <w:r w:rsidRPr="00447DC9">
              <w:rPr>
                <w:bCs/>
              </w:rPr>
              <w:t>сентябрь</w:t>
            </w:r>
          </w:p>
        </w:tc>
        <w:tc>
          <w:tcPr>
            <w:tcW w:w="887" w:type="dxa"/>
            <w:tcBorders>
              <w:top w:val="single" w:sz="4" w:space="0" w:color="auto"/>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rPr>
            </w:pPr>
            <w:r w:rsidRPr="00447DC9">
              <w:rPr>
                <w:bCs/>
              </w:rPr>
              <w:t>октябрь</w:t>
            </w:r>
          </w:p>
        </w:tc>
        <w:tc>
          <w:tcPr>
            <w:tcW w:w="738" w:type="dxa"/>
            <w:tcBorders>
              <w:top w:val="single" w:sz="4" w:space="0" w:color="auto"/>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rPr>
            </w:pPr>
            <w:r w:rsidRPr="00447DC9">
              <w:rPr>
                <w:bCs/>
              </w:rPr>
              <w:t>ноябрь</w:t>
            </w:r>
          </w:p>
        </w:tc>
        <w:tc>
          <w:tcPr>
            <w:tcW w:w="915" w:type="dxa"/>
            <w:tcBorders>
              <w:top w:val="single" w:sz="4" w:space="0" w:color="auto"/>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rPr>
            </w:pPr>
            <w:r w:rsidRPr="00447DC9">
              <w:rPr>
                <w:bCs/>
              </w:rPr>
              <w:t>декабрь</w:t>
            </w:r>
          </w:p>
        </w:tc>
        <w:tc>
          <w:tcPr>
            <w:tcW w:w="919" w:type="dxa"/>
            <w:tcBorders>
              <w:top w:val="single" w:sz="4" w:space="0" w:color="auto"/>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rPr>
            </w:pPr>
            <w:r w:rsidRPr="00447DC9">
              <w:rPr>
                <w:bCs/>
              </w:rPr>
              <w:t>Итого</w:t>
            </w:r>
          </w:p>
        </w:tc>
      </w:tr>
      <w:tr w:rsidR="00D25E57" w:rsidRPr="00447DC9" w:rsidTr="00447DC9">
        <w:trPr>
          <w:trHeight w:val="415"/>
        </w:trPr>
        <w:tc>
          <w:tcPr>
            <w:tcW w:w="2072" w:type="dxa"/>
            <w:tcBorders>
              <w:top w:val="nil"/>
              <w:left w:val="single" w:sz="4" w:space="0" w:color="auto"/>
              <w:bottom w:val="single" w:sz="4" w:space="0" w:color="auto"/>
              <w:right w:val="single" w:sz="4" w:space="0" w:color="auto"/>
            </w:tcBorders>
            <w:vAlign w:val="bottom"/>
          </w:tcPr>
          <w:p w:rsidR="00D25E57" w:rsidRPr="00447DC9" w:rsidRDefault="00D25E57" w:rsidP="00447DC9">
            <w:pPr>
              <w:widowControl/>
              <w:autoSpaceDE/>
              <w:autoSpaceDN/>
              <w:adjustRightInd/>
              <w:jc w:val="both"/>
              <w:rPr>
                <w:bCs/>
              </w:rPr>
            </w:pPr>
            <w:r w:rsidRPr="00447DC9">
              <w:rPr>
                <w:bCs/>
              </w:rPr>
              <w:t>Объем выпуска, условных изделий</w:t>
            </w:r>
          </w:p>
        </w:tc>
        <w:tc>
          <w:tcPr>
            <w:tcW w:w="904" w:type="dxa"/>
            <w:gridSpan w:val="2"/>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147,00</w:t>
            </w:r>
          </w:p>
        </w:tc>
        <w:tc>
          <w:tcPr>
            <w:tcW w:w="813"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147,00</w:t>
            </w:r>
          </w:p>
        </w:tc>
        <w:tc>
          <w:tcPr>
            <w:tcW w:w="751"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147,00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147,00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147,00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147,00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147,00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147,00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147,00</w:t>
            </w:r>
          </w:p>
        </w:tc>
        <w:tc>
          <w:tcPr>
            <w:tcW w:w="887"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147,00</w:t>
            </w:r>
          </w:p>
        </w:tc>
        <w:tc>
          <w:tcPr>
            <w:tcW w:w="738"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147,00</w:t>
            </w:r>
          </w:p>
        </w:tc>
        <w:tc>
          <w:tcPr>
            <w:tcW w:w="915"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147,00</w:t>
            </w:r>
          </w:p>
        </w:tc>
        <w:tc>
          <w:tcPr>
            <w:tcW w:w="919"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1764,00</w:t>
            </w:r>
          </w:p>
        </w:tc>
      </w:tr>
      <w:tr w:rsidR="00D25E57" w:rsidRPr="00447DC9" w:rsidTr="00447DC9">
        <w:trPr>
          <w:trHeight w:val="287"/>
        </w:trPr>
        <w:tc>
          <w:tcPr>
            <w:tcW w:w="2072" w:type="dxa"/>
            <w:tcBorders>
              <w:top w:val="nil"/>
              <w:left w:val="single" w:sz="4" w:space="0" w:color="auto"/>
              <w:bottom w:val="single" w:sz="4" w:space="0" w:color="auto"/>
              <w:right w:val="single" w:sz="4" w:space="0" w:color="auto"/>
            </w:tcBorders>
            <w:vAlign w:val="bottom"/>
          </w:tcPr>
          <w:p w:rsidR="00D25E57" w:rsidRPr="00447DC9" w:rsidRDefault="00D25E57" w:rsidP="00447DC9">
            <w:pPr>
              <w:widowControl/>
              <w:autoSpaceDE/>
              <w:autoSpaceDN/>
              <w:adjustRightInd/>
              <w:jc w:val="both"/>
              <w:rPr>
                <w:bCs/>
              </w:rPr>
            </w:pPr>
            <w:r w:rsidRPr="00447DC9">
              <w:rPr>
                <w:bCs/>
              </w:rPr>
              <w:t>Объем выпуска, тыс. руб.</w:t>
            </w:r>
          </w:p>
        </w:tc>
        <w:tc>
          <w:tcPr>
            <w:tcW w:w="904" w:type="dxa"/>
            <w:gridSpan w:val="2"/>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1256,85</w:t>
            </w:r>
          </w:p>
        </w:tc>
        <w:tc>
          <w:tcPr>
            <w:tcW w:w="813"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1256,85</w:t>
            </w:r>
          </w:p>
        </w:tc>
        <w:tc>
          <w:tcPr>
            <w:tcW w:w="751"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1256,85</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1256,85</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1256,85</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1256,85</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1256,85</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1256,85</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1256,85</w:t>
            </w:r>
          </w:p>
        </w:tc>
        <w:tc>
          <w:tcPr>
            <w:tcW w:w="887"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1256,85</w:t>
            </w:r>
          </w:p>
        </w:tc>
        <w:tc>
          <w:tcPr>
            <w:tcW w:w="738"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1256,85</w:t>
            </w:r>
          </w:p>
        </w:tc>
        <w:tc>
          <w:tcPr>
            <w:tcW w:w="915"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1256,85</w:t>
            </w:r>
          </w:p>
        </w:tc>
        <w:tc>
          <w:tcPr>
            <w:tcW w:w="919"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15082,20</w:t>
            </w:r>
          </w:p>
        </w:tc>
      </w:tr>
      <w:tr w:rsidR="00D25E57" w:rsidRPr="00447DC9" w:rsidTr="00447DC9">
        <w:trPr>
          <w:trHeight w:val="284"/>
        </w:trPr>
        <w:tc>
          <w:tcPr>
            <w:tcW w:w="2072" w:type="dxa"/>
            <w:tcBorders>
              <w:top w:val="nil"/>
              <w:left w:val="single" w:sz="4" w:space="0" w:color="auto"/>
              <w:bottom w:val="single" w:sz="4" w:space="0" w:color="auto"/>
              <w:right w:val="single" w:sz="4" w:space="0" w:color="auto"/>
            </w:tcBorders>
            <w:vAlign w:val="bottom"/>
          </w:tcPr>
          <w:p w:rsidR="00D25E57" w:rsidRPr="00447DC9" w:rsidRDefault="00D25E57" w:rsidP="00447DC9">
            <w:pPr>
              <w:widowControl/>
              <w:autoSpaceDE/>
              <w:autoSpaceDN/>
              <w:adjustRightInd/>
              <w:jc w:val="both"/>
              <w:rPr>
                <w:bCs/>
              </w:rPr>
            </w:pPr>
            <w:r w:rsidRPr="00447DC9">
              <w:rPr>
                <w:bCs/>
              </w:rPr>
              <w:t>Переменные затраты, в т.ч.:</w:t>
            </w:r>
          </w:p>
        </w:tc>
        <w:tc>
          <w:tcPr>
            <w:tcW w:w="904" w:type="dxa"/>
            <w:gridSpan w:val="2"/>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691,10</w:t>
            </w:r>
          </w:p>
        </w:tc>
        <w:tc>
          <w:tcPr>
            <w:tcW w:w="813"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691,10</w:t>
            </w:r>
          </w:p>
        </w:tc>
        <w:tc>
          <w:tcPr>
            <w:tcW w:w="751"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691,10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691,10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691,10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691,10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691,10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691,10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691,10</w:t>
            </w:r>
          </w:p>
        </w:tc>
        <w:tc>
          <w:tcPr>
            <w:tcW w:w="887"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691,10</w:t>
            </w:r>
          </w:p>
        </w:tc>
        <w:tc>
          <w:tcPr>
            <w:tcW w:w="738"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691,10</w:t>
            </w:r>
          </w:p>
        </w:tc>
        <w:tc>
          <w:tcPr>
            <w:tcW w:w="915"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691,10</w:t>
            </w:r>
          </w:p>
        </w:tc>
        <w:tc>
          <w:tcPr>
            <w:tcW w:w="919"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8293,20</w:t>
            </w:r>
          </w:p>
        </w:tc>
      </w:tr>
      <w:tr w:rsidR="00D25E57" w:rsidRPr="00447DC9" w:rsidTr="00447DC9">
        <w:trPr>
          <w:trHeight w:val="292"/>
        </w:trPr>
        <w:tc>
          <w:tcPr>
            <w:tcW w:w="2072" w:type="dxa"/>
            <w:tcBorders>
              <w:top w:val="nil"/>
              <w:left w:val="single" w:sz="4" w:space="0" w:color="auto"/>
              <w:bottom w:val="single" w:sz="4" w:space="0" w:color="auto"/>
              <w:right w:val="single" w:sz="4" w:space="0" w:color="auto"/>
            </w:tcBorders>
            <w:vAlign w:val="bottom"/>
          </w:tcPr>
          <w:p w:rsidR="00D25E57" w:rsidRPr="00447DC9" w:rsidRDefault="00D25E57" w:rsidP="00447DC9">
            <w:pPr>
              <w:widowControl/>
              <w:autoSpaceDE/>
              <w:autoSpaceDN/>
              <w:adjustRightInd/>
              <w:jc w:val="both"/>
              <w:rPr>
                <w:bCs/>
              </w:rPr>
            </w:pPr>
            <w:r w:rsidRPr="00447DC9">
              <w:rPr>
                <w:bCs/>
              </w:rPr>
              <w:t>затраты на материалы</w:t>
            </w:r>
          </w:p>
        </w:tc>
        <w:tc>
          <w:tcPr>
            <w:tcW w:w="904" w:type="dxa"/>
            <w:gridSpan w:val="2"/>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370,60</w:t>
            </w:r>
          </w:p>
        </w:tc>
        <w:tc>
          <w:tcPr>
            <w:tcW w:w="813"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370,60</w:t>
            </w:r>
          </w:p>
        </w:tc>
        <w:tc>
          <w:tcPr>
            <w:tcW w:w="751"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370,60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370,60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370,60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370,60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370,60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370,60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370,60</w:t>
            </w:r>
          </w:p>
        </w:tc>
        <w:tc>
          <w:tcPr>
            <w:tcW w:w="887"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370,60</w:t>
            </w:r>
          </w:p>
        </w:tc>
        <w:tc>
          <w:tcPr>
            <w:tcW w:w="738"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370,60</w:t>
            </w:r>
          </w:p>
        </w:tc>
        <w:tc>
          <w:tcPr>
            <w:tcW w:w="915"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370,60</w:t>
            </w:r>
          </w:p>
        </w:tc>
        <w:tc>
          <w:tcPr>
            <w:tcW w:w="919"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4447,00</w:t>
            </w:r>
          </w:p>
        </w:tc>
      </w:tr>
      <w:tr w:rsidR="00D25E57" w:rsidRPr="00447DC9" w:rsidTr="00447DC9">
        <w:trPr>
          <w:trHeight w:val="278"/>
        </w:trPr>
        <w:tc>
          <w:tcPr>
            <w:tcW w:w="2072" w:type="dxa"/>
            <w:tcBorders>
              <w:top w:val="nil"/>
              <w:left w:val="single" w:sz="4" w:space="0" w:color="auto"/>
              <w:bottom w:val="single" w:sz="4" w:space="0" w:color="auto"/>
              <w:right w:val="single" w:sz="4" w:space="0" w:color="auto"/>
            </w:tcBorders>
            <w:vAlign w:val="bottom"/>
          </w:tcPr>
          <w:p w:rsidR="00D25E57" w:rsidRPr="00447DC9" w:rsidRDefault="00D25E57" w:rsidP="00447DC9">
            <w:pPr>
              <w:widowControl/>
              <w:autoSpaceDE/>
              <w:autoSpaceDN/>
              <w:adjustRightInd/>
              <w:jc w:val="both"/>
              <w:rPr>
                <w:bCs/>
              </w:rPr>
            </w:pPr>
            <w:r w:rsidRPr="00447DC9">
              <w:rPr>
                <w:bCs/>
              </w:rPr>
              <w:t>зарплата основных рабочих</w:t>
            </w:r>
          </w:p>
        </w:tc>
        <w:tc>
          <w:tcPr>
            <w:tcW w:w="904" w:type="dxa"/>
            <w:gridSpan w:val="2"/>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320,48</w:t>
            </w:r>
          </w:p>
        </w:tc>
        <w:tc>
          <w:tcPr>
            <w:tcW w:w="813"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320,48</w:t>
            </w:r>
          </w:p>
        </w:tc>
        <w:tc>
          <w:tcPr>
            <w:tcW w:w="751"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320,48</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320,48</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320,48</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320,48</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320,48</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320,48</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320,48</w:t>
            </w:r>
          </w:p>
        </w:tc>
        <w:tc>
          <w:tcPr>
            <w:tcW w:w="887"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320,48</w:t>
            </w:r>
          </w:p>
        </w:tc>
        <w:tc>
          <w:tcPr>
            <w:tcW w:w="738"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320,48</w:t>
            </w:r>
          </w:p>
        </w:tc>
        <w:tc>
          <w:tcPr>
            <w:tcW w:w="915"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320,48</w:t>
            </w:r>
          </w:p>
        </w:tc>
        <w:tc>
          <w:tcPr>
            <w:tcW w:w="919"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3845,76</w:t>
            </w:r>
          </w:p>
        </w:tc>
      </w:tr>
      <w:tr w:rsidR="00D25E57" w:rsidRPr="00447DC9" w:rsidTr="00447DC9">
        <w:trPr>
          <w:trHeight w:val="286"/>
        </w:trPr>
        <w:tc>
          <w:tcPr>
            <w:tcW w:w="2072" w:type="dxa"/>
            <w:tcBorders>
              <w:top w:val="nil"/>
              <w:left w:val="single" w:sz="4" w:space="0" w:color="auto"/>
              <w:bottom w:val="single" w:sz="4" w:space="0" w:color="auto"/>
              <w:right w:val="single" w:sz="4" w:space="0" w:color="auto"/>
            </w:tcBorders>
            <w:vAlign w:val="bottom"/>
          </w:tcPr>
          <w:p w:rsidR="00D25E57" w:rsidRPr="00447DC9" w:rsidRDefault="00D25E57" w:rsidP="00447DC9">
            <w:pPr>
              <w:widowControl/>
              <w:autoSpaceDE/>
              <w:autoSpaceDN/>
              <w:adjustRightInd/>
              <w:jc w:val="both"/>
              <w:rPr>
                <w:bCs/>
              </w:rPr>
            </w:pPr>
            <w:r w:rsidRPr="00447DC9">
              <w:rPr>
                <w:bCs/>
              </w:rPr>
              <w:t>Постоянные расходы, в т.ч.:</w:t>
            </w:r>
          </w:p>
        </w:tc>
        <w:tc>
          <w:tcPr>
            <w:tcW w:w="904" w:type="dxa"/>
            <w:gridSpan w:val="2"/>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149,98</w:t>
            </w:r>
          </w:p>
        </w:tc>
        <w:tc>
          <w:tcPr>
            <w:tcW w:w="813"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149,98</w:t>
            </w:r>
          </w:p>
        </w:tc>
        <w:tc>
          <w:tcPr>
            <w:tcW w:w="751"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149,98</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149,98</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149,98</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149,98</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149,98</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149,98</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149,98</w:t>
            </w:r>
          </w:p>
        </w:tc>
        <w:tc>
          <w:tcPr>
            <w:tcW w:w="887"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149,98</w:t>
            </w:r>
          </w:p>
        </w:tc>
        <w:tc>
          <w:tcPr>
            <w:tcW w:w="738"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149,98</w:t>
            </w:r>
          </w:p>
        </w:tc>
        <w:tc>
          <w:tcPr>
            <w:tcW w:w="915"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149,98</w:t>
            </w:r>
          </w:p>
        </w:tc>
        <w:tc>
          <w:tcPr>
            <w:tcW w:w="919"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1799,76</w:t>
            </w:r>
          </w:p>
        </w:tc>
      </w:tr>
      <w:tr w:rsidR="00D25E57" w:rsidRPr="00447DC9" w:rsidTr="00447DC9">
        <w:trPr>
          <w:trHeight w:val="428"/>
        </w:trPr>
        <w:tc>
          <w:tcPr>
            <w:tcW w:w="2072" w:type="dxa"/>
            <w:tcBorders>
              <w:top w:val="nil"/>
              <w:left w:val="single" w:sz="4" w:space="0" w:color="auto"/>
              <w:bottom w:val="single" w:sz="4" w:space="0" w:color="auto"/>
              <w:right w:val="single" w:sz="4" w:space="0" w:color="auto"/>
            </w:tcBorders>
            <w:vAlign w:val="bottom"/>
          </w:tcPr>
          <w:p w:rsidR="00D25E57" w:rsidRPr="00447DC9" w:rsidRDefault="00D25E57" w:rsidP="00447DC9">
            <w:pPr>
              <w:widowControl/>
              <w:autoSpaceDE/>
              <w:autoSpaceDN/>
              <w:adjustRightInd/>
              <w:jc w:val="both"/>
              <w:rPr>
                <w:bCs/>
              </w:rPr>
            </w:pPr>
            <w:r w:rsidRPr="00447DC9">
              <w:rPr>
                <w:bCs/>
              </w:rPr>
              <w:t>зарплата вспомогательных рабочих с отчислениями</w:t>
            </w:r>
          </w:p>
        </w:tc>
        <w:tc>
          <w:tcPr>
            <w:tcW w:w="904" w:type="dxa"/>
            <w:gridSpan w:val="2"/>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46,62</w:t>
            </w:r>
          </w:p>
        </w:tc>
        <w:tc>
          <w:tcPr>
            <w:tcW w:w="813"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46,62</w:t>
            </w:r>
          </w:p>
        </w:tc>
        <w:tc>
          <w:tcPr>
            <w:tcW w:w="751"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46,62</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46,62</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46,62</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46,62</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46,62</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46,62</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46,62</w:t>
            </w:r>
          </w:p>
        </w:tc>
        <w:tc>
          <w:tcPr>
            <w:tcW w:w="887"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46,62</w:t>
            </w:r>
          </w:p>
        </w:tc>
        <w:tc>
          <w:tcPr>
            <w:tcW w:w="738"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46,62</w:t>
            </w:r>
          </w:p>
        </w:tc>
        <w:tc>
          <w:tcPr>
            <w:tcW w:w="915"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46,62</w:t>
            </w:r>
          </w:p>
        </w:tc>
        <w:tc>
          <w:tcPr>
            <w:tcW w:w="919"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559,44</w:t>
            </w:r>
          </w:p>
        </w:tc>
      </w:tr>
      <w:tr w:rsidR="00D25E57" w:rsidRPr="00447DC9" w:rsidTr="00447DC9">
        <w:trPr>
          <w:trHeight w:val="289"/>
        </w:trPr>
        <w:tc>
          <w:tcPr>
            <w:tcW w:w="2072" w:type="dxa"/>
            <w:tcBorders>
              <w:top w:val="nil"/>
              <w:left w:val="single" w:sz="4" w:space="0" w:color="auto"/>
              <w:bottom w:val="single" w:sz="4" w:space="0" w:color="auto"/>
              <w:right w:val="single" w:sz="4" w:space="0" w:color="auto"/>
            </w:tcBorders>
            <w:vAlign w:val="bottom"/>
          </w:tcPr>
          <w:p w:rsidR="00D25E57" w:rsidRPr="00447DC9" w:rsidRDefault="00D25E57" w:rsidP="00447DC9">
            <w:pPr>
              <w:widowControl/>
              <w:autoSpaceDE/>
              <w:autoSpaceDN/>
              <w:adjustRightInd/>
              <w:jc w:val="both"/>
              <w:rPr>
                <w:bCs/>
              </w:rPr>
            </w:pPr>
            <w:r w:rsidRPr="00447DC9">
              <w:rPr>
                <w:bCs/>
              </w:rPr>
              <w:t>зарплата РСС с отчислениями</w:t>
            </w:r>
          </w:p>
        </w:tc>
        <w:tc>
          <w:tcPr>
            <w:tcW w:w="904" w:type="dxa"/>
            <w:gridSpan w:val="2"/>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31,84</w:t>
            </w:r>
          </w:p>
        </w:tc>
        <w:tc>
          <w:tcPr>
            <w:tcW w:w="813"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31,84</w:t>
            </w:r>
          </w:p>
        </w:tc>
        <w:tc>
          <w:tcPr>
            <w:tcW w:w="751"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31,84</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31,84</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31,84</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31,84</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31,84</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31,84</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31,84</w:t>
            </w:r>
          </w:p>
        </w:tc>
        <w:tc>
          <w:tcPr>
            <w:tcW w:w="887"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31,84</w:t>
            </w:r>
          </w:p>
        </w:tc>
        <w:tc>
          <w:tcPr>
            <w:tcW w:w="738"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31,84</w:t>
            </w:r>
          </w:p>
        </w:tc>
        <w:tc>
          <w:tcPr>
            <w:tcW w:w="915"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31,84</w:t>
            </w:r>
          </w:p>
        </w:tc>
        <w:tc>
          <w:tcPr>
            <w:tcW w:w="919"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382,08</w:t>
            </w:r>
          </w:p>
        </w:tc>
      </w:tr>
      <w:tr w:rsidR="00D25E57" w:rsidRPr="00447DC9" w:rsidTr="00447DC9">
        <w:trPr>
          <w:trHeight w:val="501"/>
        </w:trPr>
        <w:tc>
          <w:tcPr>
            <w:tcW w:w="2072" w:type="dxa"/>
            <w:tcBorders>
              <w:top w:val="nil"/>
              <w:left w:val="single" w:sz="4" w:space="0" w:color="auto"/>
              <w:bottom w:val="single" w:sz="4" w:space="0" w:color="auto"/>
              <w:right w:val="single" w:sz="4" w:space="0" w:color="auto"/>
            </w:tcBorders>
            <w:vAlign w:val="bottom"/>
          </w:tcPr>
          <w:p w:rsidR="00D25E57" w:rsidRPr="00447DC9" w:rsidRDefault="00D25E57" w:rsidP="00447DC9">
            <w:pPr>
              <w:widowControl/>
              <w:autoSpaceDE/>
              <w:autoSpaceDN/>
              <w:adjustRightInd/>
              <w:jc w:val="both"/>
              <w:rPr>
                <w:bCs/>
              </w:rPr>
            </w:pPr>
            <w:r w:rsidRPr="00447DC9">
              <w:rPr>
                <w:bCs/>
              </w:rPr>
              <w:t>амортизационные отчисления</w:t>
            </w:r>
          </w:p>
        </w:tc>
        <w:tc>
          <w:tcPr>
            <w:tcW w:w="904" w:type="dxa"/>
            <w:gridSpan w:val="2"/>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19,90</w:t>
            </w:r>
          </w:p>
        </w:tc>
        <w:tc>
          <w:tcPr>
            <w:tcW w:w="813"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19,90</w:t>
            </w:r>
          </w:p>
        </w:tc>
        <w:tc>
          <w:tcPr>
            <w:tcW w:w="751"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19,90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19,90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19,90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19,90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19,90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19,90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19,90</w:t>
            </w:r>
          </w:p>
        </w:tc>
        <w:tc>
          <w:tcPr>
            <w:tcW w:w="887"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19,90</w:t>
            </w:r>
          </w:p>
        </w:tc>
        <w:tc>
          <w:tcPr>
            <w:tcW w:w="738"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19,90</w:t>
            </w:r>
          </w:p>
        </w:tc>
        <w:tc>
          <w:tcPr>
            <w:tcW w:w="915"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19,90</w:t>
            </w:r>
          </w:p>
        </w:tc>
        <w:tc>
          <w:tcPr>
            <w:tcW w:w="919"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238,80</w:t>
            </w:r>
          </w:p>
        </w:tc>
      </w:tr>
      <w:tr w:rsidR="00D25E57" w:rsidRPr="00447DC9" w:rsidTr="00447DC9">
        <w:trPr>
          <w:trHeight w:val="415"/>
        </w:trPr>
        <w:tc>
          <w:tcPr>
            <w:tcW w:w="2072" w:type="dxa"/>
            <w:tcBorders>
              <w:top w:val="nil"/>
              <w:left w:val="single" w:sz="4" w:space="0" w:color="auto"/>
              <w:bottom w:val="single" w:sz="4" w:space="0" w:color="auto"/>
              <w:right w:val="single" w:sz="4" w:space="0" w:color="auto"/>
            </w:tcBorders>
            <w:vAlign w:val="bottom"/>
          </w:tcPr>
          <w:p w:rsidR="00D25E57" w:rsidRPr="00447DC9" w:rsidRDefault="00D25E57" w:rsidP="00447DC9">
            <w:pPr>
              <w:widowControl/>
              <w:autoSpaceDE/>
              <w:autoSpaceDN/>
              <w:adjustRightInd/>
              <w:jc w:val="both"/>
              <w:rPr>
                <w:bCs/>
              </w:rPr>
            </w:pPr>
            <w:r w:rsidRPr="00447DC9">
              <w:rPr>
                <w:bCs/>
              </w:rPr>
              <w:t>содержание оборудования</w:t>
            </w:r>
          </w:p>
        </w:tc>
        <w:tc>
          <w:tcPr>
            <w:tcW w:w="904" w:type="dxa"/>
            <w:gridSpan w:val="2"/>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9,95</w:t>
            </w:r>
          </w:p>
        </w:tc>
        <w:tc>
          <w:tcPr>
            <w:tcW w:w="813"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9,95</w:t>
            </w:r>
          </w:p>
        </w:tc>
        <w:tc>
          <w:tcPr>
            <w:tcW w:w="751"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9,95</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9,95</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9,95</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9,95</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9,95</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9,95</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9,95</w:t>
            </w:r>
          </w:p>
        </w:tc>
        <w:tc>
          <w:tcPr>
            <w:tcW w:w="887"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9,95</w:t>
            </w:r>
          </w:p>
        </w:tc>
        <w:tc>
          <w:tcPr>
            <w:tcW w:w="738"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9,95</w:t>
            </w:r>
          </w:p>
        </w:tc>
        <w:tc>
          <w:tcPr>
            <w:tcW w:w="915"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9,95</w:t>
            </w:r>
          </w:p>
        </w:tc>
        <w:tc>
          <w:tcPr>
            <w:tcW w:w="919"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119,40</w:t>
            </w:r>
          </w:p>
        </w:tc>
      </w:tr>
      <w:tr w:rsidR="00D25E57" w:rsidRPr="00447DC9" w:rsidTr="00447DC9">
        <w:trPr>
          <w:trHeight w:val="208"/>
        </w:trPr>
        <w:tc>
          <w:tcPr>
            <w:tcW w:w="2072" w:type="dxa"/>
            <w:tcBorders>
              <w:top w:val="nil"/>
              <w:left w:val="single" w:sz="4" w:space="0" w:color="auto"/>
              <w:bottom w:val="single" w:sz="4" w:space="0" w:color="auto"/>
              <w:right w:val="single" w:sz="4" w:space="0" w:color="auto"/>
            </w:tcBorders>
            <w:vAlign w:val="bottom"/>
          </w:tcPr>
          <w:p w:rsidR="00D25E57" w:rsidRPr="00447DC9" w:rsidRDefault="00D25E57" w:rsidP="00447DC9">
            <w:pPr>
              <w:widowControl/>
              <w:autoSpaceDE/>
              <w:autoSpaceDN/>
              <w:adjustRightInd/>
              <w:jc w:val="both"/>
              <w:rPr>
                <w:bCs/>
              </w:rPr>
            </w:pPr>
            <w:r w:rsidRPr="00447DC9">
              <w:rPr>
                <w:bCs/>
              </w:rPr>
              <w:t>аренда зданий</w:t>
            </w:r>
          </w:p>
        </w:tc>
        <w:tc>
          <w:tcPr>
            <w:tcW w:w="904" w:type="dxa"/>
            <w:gridSpan w:val="2"/>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41,67</w:t>
            </w:r>
          </w:p>
        </w:tc>
        <w:tc>
          <w:tcPr>
            <w:tcW w:w="813"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41,67</w:t>
            </w:r>
          </w:p>
        </w:tc>
        <w:tc>
          <w:tcPr>
            <w:tcW w:w="751"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41,67</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41,67</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41,67</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41,67</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41,67</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41,67</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41,67</w:t>
            </w:r>
          </w:p>
        </w:tc>
        <w:tc>
          <w:tcPr>
            <w:tcW w:w="887"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41,67</w:t>
            </w:r>
          </w:p>
        </w:tc>
        <w:tc>
          <w:tcPr>
            <w:tcW w:w="738"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41,67</w:t>
            </w:r>
          </w:p>
        </w:tc>
        <w:tc>
          <w:tcPr>
            <w:tcW w:w="915"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41,67</w:t>
            </w:r>
          </w:p>
        </w:tc>
        <w:tc>
          <w:tcPr>
            <w:tcW w:w="919"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500,00</w:t>
            </w:r>
          </w:p>
        </w:tc>
      </w:tr>
      <w:tr w:rsidR="00D25E57" w:rsidRPr="00447DC9" w:rsidTr="00447DC9">
        <w:trPr>
          <w:trHeight w:val="415"/>
        </w:trPr>
        <w:tc>
          <w:tcPr>
            <w:tcW w:w="2072" w:type="dxa"/>
            <w:tcBorders>
              <w:top w:val="nil"/>
              <w:left w:val="single" w:sz="4" w:space="0" w:color="auto"/>
              <w:bottom w:val="single" w:sz="4" w:space="0" w:color="auto"/>
              <w:right w:val="single" w:sz="4" w:space="0" w:color="auto"/>
            </w:tcBorders>
            <w:vAlign w:val="bottom"/>
          </w:tcPr>
          <w:p w:rsidR="00D25E57" w:rsidRPr="00447DC9" w:rsidRDefault="00D25E57" w:rsidP="00447DC9">
            <w:pPr>
              <w:widowControl/>
              <w:autoSpaceDE/>
              <w:autoSpaceDN/>
              <w:adjustRightInd/>
              <w:jc w:val="both"/>
              <w:rPr>
                <w:bCs/>
              </w:rPr>
            </w:pPr>
            <w:r w:rsidRPr="00447DC9">
              <w:rPr>
                <w:bCs/>
              </w:rPr>
              <w:t>Производственная себестоимость</w:t>
            </w:r>
          </w:p>
        </w:tc>
        <w:tc>
          <w:tcPr>
            <w:tcW w:w="904" w:type="dxa"/>
            <w:gridSpan w:val="2"/>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841,08</w:t>
            </w:r>
          </w:p>
        </w:tc>
        <w:tc>
          <w:tcPr>
            <w:tcW w:w="813"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841,08</w:t>
            </w:r>
          </w:p>
        </w:tc>
        <w:tc>
          <w:tcPr>
            <w:tcW w:w="751"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841,08</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841,08</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841,08</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841,08</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841,08</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841,08</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841,08</w:t>
            </w:r>
          </w:p>
        </w:tc>
        <w:tc>
          <w:tcPr>
            <w:tcW w:w="887"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841,08</w:t>
            </w:r>
          </w:p>
        </w:tc>
        <w:tc>
          <w:tcPr>
            <w:tcW w:w="738"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841,08</w:t>
            </w:r>
          </w:p>
        </w:tc>
        <w:tc>
          <w:tcPr>
            <w:tcW w:w="915"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841,08</w:t>
            </w:r>
          </w:p>
        </w:tc>
        <w:tc>
          <w:tcPr>
            <w:tcW w:w="919"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10092,96</w:t>
            </w:r>
          </w:p>
        </w:tc>
      </w:tr>
      <w:tr w:rsidR="00D25E57" w:rsidRPr="00447DC9" w:rsidTr="00447DC9">
        <w:trPr>
          <w:trHeight w:val="415"/>
        </w:trPr>
        <w:tc>
          <w:tcPr>
            <w:tcW w:w="2072" w:type="dxa"/>
            <w:tcBorders>
              <w:top w:val="nil"/>
              <w:left w:val="single" w:sz="4" w:space="0" w:color="auto"/>
              <w:bottom w:val="single" w:sz="4" w:space="0" w:color="auto"/>
              <w:right w:val="single" w:sz="4" w:space="0" w:color="auto"/>
            </w:tcBorders>
            <w:vAlign w:val="bottom"/>
          </w:tcPr>
          <w:p w:rsidR="00D25E57" w:rsidRPr="00447DC9" w:rsidRDefault="00D25E57" w:rsidP="00447DC9">
            <w:pPr>
              <w:widowControl/>
              <w:autoSpaceDE/>
              <w:autoSpaceDN/>
              <w:adjustRightInd/>
              <w:jc w:val="both"/>
              <w:rPr>
                <w:bCs/>
              </w:rPr>
            </w:pPr>
            <w:r w:rsidRPr="00447DC9">
              <w:rPr>
                <w:bCs/>
              </w:rPr>
              <w:t>Общехозяйственные расходы</w:t>
            </w:r>
          </w:p>
        </w:tc>
        <w:tc>
          <w:tcPr>
            <w:tcW w:w="904" w:type="dxa"/>
            <w:gridSpan w:val="2"/>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42,05</w:t>
            </w:r>
          </w:p>
        </w:tc>
        <w:tc>
          <w:tcPr>
            <w:tcW w:w="813"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42,05</w:t>
            </w:r>
          </w:p>
        </w:tc>
        <w:tc>
          <w:tcPr>
            <w:tcW w:w="751"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42,05</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42,05</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42,05</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42,05</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42,05</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42,05</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42,05</w:t>
            </w:r>
          </w:p>
        </w:tc>
        <w:tc>
          <w:tcPr>
            <w:tcW w:w="887"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42,05</w:t>
            </w:r>
          </w:p>
        </w:tc>
        <w:tc>
          <w:tcPr>
            <w:tcW w:w="738"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42,05</w:t>
            </w:r>
          </w:p>
        </w:tc>
        <w:tc>
          <w:tcPr>
            <w:tcW w:w="915"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42,05</w:t>
            </w:r>
          </w:p>
        </w:tc>
        <w:tc>
          <w:tcPr>
            <w:tcW w:w="919"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504,65</w:t>
            </w:r>
          </w:p>
        </w:tc>
      </w:tr>
      <w:tr w:rsidR="00D25E57" w:rsidRPr="00447DC9" w:rsidTr="00447DC9">
        <w:trPr>
          <w:trHeight w:val="415"/>
        </w:trPr>
        <w:tc>
          <w:tcPr>
            <w:tcW w:w="2072" w:type="dxa"/>
            <w:tcBorders>
              <w:top w:val="nil"/>
              <w:left w:val="single" w:sz="4" w:space="0" w:color="auto"/>
              <w:bottom w:val="single" w:sz="4" w:space="0" w:color="auto"/>
              <w:right w:val="single" w:sz="4" w:space="0" w:color="auto"/>
            </w:tcBorders>
            <w:vAlign w:val="bottom"/>
          </w:tcPr>
          <w:p w:rsidR="00D25E57" w:rsidRPr="00447DC9" w:rsidRDefault="00D25E57" w:rsidP="00447DC9">
            <w:pPr>
              <w:widowControl/>
              <w:autoSpaceDE/>
              <w:autoSpaceDN/>
              <w:adjustRightInd/>
              <w:jc w:val="both"/>
              <w:rPr>
                <w:bCs/>
              </w:rPr>
            </w:pPr>
            <w:r w:rsidRPr="00447DC9">
              <w:rPr>
                <w:bCs/>
              </w:rPr>
              <w:t>Коммерческие расходы</w:t>
            </w:r>
          </w:p>
        </w:tc>
        <w:tc>
          <w:tcPr>
            <w:tcW w:w="904" w:type="dxa"/>
            <w:gridSpan w:val="2"/>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84,11</w:t>
            </w:r>
          </w:p>
        </w:tc>
        <w:tc>
          <w:tcPr>
            <w:tcW w:w="813"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84,11</w:t>
            </w:r>
          </w:p>
        </w:tc>
        <w:tc>
          <w:tcPr>
            <w:tcW w:w="751"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84,11</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84,11</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84,11</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84,11</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84,11</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84,11</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84,11</w:t>
            </w:r>
          </w:p>
        </w:tc>
        <w:tc>
          <w:tcPr>
            <w:tcW w:w="887"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84,11</w:t>
            </w:r>
          </w:p>
        </w:tc>
        <w:tc>
          <w:tcPr>
            <w:tcW w:w="738"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84,11</w:t>
            </w:r>
          </w:p>
        </w:tc>
        <w:tc>
          <w:tcPr>
            <w:tcW w:w="915"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84,11</w:t>
            </w:r>
          </w:p>
        </w:tc>
        <w:tc>
          <w:tcPr>
            <w:tcW w:w="919"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1009,30</w:t>
            </w:r>
          </w:p>
        </w:tc>
      </w:tr>
      <w:tr w:rsidR="00D25E57" w:rsidRPr="00447DC9" w:rsidTr="00447DC9">
        <w:trPr>
          <w:trHeight w:val="208"/>
        </w:trPr>
        <w:tc>
          <w:tcPr>
            <w:tcW w:w="2072" w:type="dxa"/>
            <w:tcBorders>
              <w:top w:val="nil"/>
              <w:left w:val="single" w:sz="4" w:space="0" w:color="auto"/>
              <w:bottom w:val="single" w:sz="4" w:space="0" w:color="auto"/>
              <w:right w:val="single" w:sz="4" w:space="0" w:color="auto"/>
            </w:tcBorders>
            <w:vAlign w:val="bottom"/>
          </w:tcPr>
          <w:p w:rsidR="00D25E57" w:rsidRPr="00447DC9" w:rsidRDefault="00D25E57" w:rsidP="00447DC9">
            <w:pPr>
              <w:widowControl/>
              <w:autoSpaceDE/>
              <w:autoSpaceDN/>
              <w:adjustRightInd/>
              <w:jc w:val="both"/>
              <w:rPr>
                <w:bCs/>
              </w:rPr>
            </w:pPr>
            <w:r w:rsidRPr="00447DC9">
              <w:rPr>
                <w:bCs/>
              </w:rPr>
              <w:t>Проценты по кредиту</w:t>
            </w:r>
          </w:p>
        </w:tc>
        <w:tc>
          <w:tcPr>
            <w:tcW w:w="904" w:type="dxa"/>
            <w:gridSpan w:val="2"/>
            <w:tcBorders>
              <w:top w:val="nil"/>
              <w:left w:val="nil"/>
              <w:bottom w:val="single" w:sz="4" w:space="0" w:color="auto"/>
              <w:right w:val="single" w:sz="4" w:space="0" w:color="auto"/>
            </w:tcBorders>
            <w:noWrap/>
            <w:vAlign w:val="bottom"/>
          </w:tcPr>
          <w:p w:rsidR="00D25E57" w:rsidRPr="00447DC9" w:rsidRDefault="00E823F9" w:rsidP="00447DC9">
            <w:pPr>
              <w:widowControl/>
              <w:autoSpaceDE/>
              <w:autoSpaceDN/>
              <w:adjustRightInd/>
              <w:jc w:val="both"/>
              <w:rPr>
                <w:bCs/>
                <w:sz w:val="18"/>
                <w:szCs w:val="18"/>
              </w:rPr>
            </w:pPr>
            <w:r w:rsidRPr="00447DC9">
              <w:rPr>
                <w:bCs/>
                <w:sz w:val="18"/>
                <w:szCs w:val="18"/>
              </w:rPr>
              <w:t>48,25</w:t>
            </w:r>
          </w:p>
        </w:tc>
        <w:tc>
          <w:tcPr>
            <w:tcW w:w="813" w:type="dxa"/>
            <w:tcBorders>
              <w:top w:val="nil"/>
              <w:left w:val="nil"/>
              <w:bottom w:val="single" w:sz="4" w:space="0" w:color="auto"/>
              <w:right w:val="single" w:sz="4" w:space="0" w:color="auto"/>
            </w:tcBorders>
            <w:noWrap/>
            <w:vAlign w:val="bottom"/>
          </w:tcPr>
          <w:p w:rsidR="00D25E57" w:rsidRPr="00447DC9" w:rsidRDefault="00E823F9" w:rsidP="00447DC9">
            <w:pPr>
              <w:widowControl/>
              <w:autoSpaceDE/>
              <w:autoSpaceDN/>
              <w:adjustRightInd/>
              <w:jc w:val="both"/>
              <w:rPr>
                <w:bCs/>
                <w:sz w:val="18"/>
                <w:szCs w:val="18"/>
              </w:rPr>
            </w:pPr>
            <w:r w:rsidRPr="00447DC9">
              <w:rPr>
                <w:bCs/>
                <w:sz w:val="18"/>
                <w:szCs w:val="18"/>
              </w:rPr>
              <w:t>48,25</w:t>
            </w:r>
          </w:p>
        </w:tc>
        <w:tc>
          <w:tcPr>
            <w:tcW w:w="751" w:type="dxa"/>
            <w:tcBorders>
              <w:top w:val="nil"/>
              <w:left w:val="nil"/>
              <w:bottom w:val="single" w:sz="4" w:space="0" w:color="auto"/>
              <w:right w:val="single" w:sz="4" w:space="0" w:color="auto"/>
            </w:tcBorders>
            <w:noWrap/>
            <w:vAlign w:val="bottom"/>
          </w:tcPr>
          <w:p w:rsidR="00D25E57" w:rsidRPr="00447DC9" w:rsidRDefault="00E823F9" w:rsidP="00447DC9">
            <w:pPr>
              <w:widowControl/>
              <w:autoSpaceDE/>
              <w:autoSpaceDN/>
              <w:adjustRightInd/>
              <w:jc w:val="both"/>
              <w:rPr>
                <w:bCs/>
                <w:sz w:val="18"/>
                <w:szCs w:val="18"/>
              </w:rPr>
            </w:pPr>
            <w:r w:rsidRPr="00447DC9">
              <w:rPr>
                <w:bCs/>
                <w:sz w:val="18"/>
                <w:szCs w:val="18"/>
              </w:rPr>
              <w:t>48,25</w:t>
            </w:r>
          </w:p>
        </w:tc>
        <w:tc>
          <w:tcPr>
            <w:tcW w:w="886" w:type="dxa"/>
            <w:tcBorders>
              <w:top w:val="nil"/>
              <w:left w:val="nil"/>
              <w:bottom w:val="single" w:sz="4" w:space="0" w:color="auto"/>
              <w:right w:val="single" w:sz="4" w:space="0" w:color="auto"/>
            </w:tcBorders>
            <w:noWrap/>
            <w:vAlign w:val="bottom"/>
          </w:tcPr>
          <w:p w:rsidR="00D25E57" w:rsidRPr="00447DC9" w:rsidRDefault="00E823F9" w:rsidP="00447DC9">
            <w:pPr>
              <w:widowControl/>
              <w:autoSpaceDE/>
              <w:autoSpaceDN/>
              <w:adjustRightInd/>
              <w:jc w:val="both"/>
              <w:rPr>
                <w:bCs/>
                <w:sz w:val="18"/>
                <w:szCs w:val="18"/>
              </w:rPr>
            </w:pPr>
            <w:r w:rsidRPr="00447DC9">
              <w:rPr>
                <w:bCs/>
                <w:sz w:val="18"/>
                <w:szCs w:val="18"/>
              </w:rPr>
              <w:t>48,25</w:t>
            </w:r>
          </w:p>
        </w:tc>
        <w:tc>
          <w:tcPr>
            <w:tcW w:w="886" w:type="dxa"/>
            <w:tcBorders>
              <w:top w:val="nil"/>
              <w:left w:val="nil"/>
              <w:bottom w:val="single" w:sz="4" w:space="0" w:color="auto"/>
              <w:right w:val="single" w:sz="4" w:space="0" w:color="auto"/>
            </w:tcBorders>
            <w:noWrap/>
            <w:vAlign w:val="bottom"/>
          </w:tcPr>
          <w:p w:rsidR="00D25E57" w:rsidRPr="00447DC9" w:rsidRDefault="00E823F9" w:rsidP="00447DC9">
            <w:pPr>
              <w:widowControl/>
              <w:autoSpaceDE/>
              <w:autoSpaceDN/>
              <w:adjustRightInd/>
              <w:jc w:val="both"/>
              <w:rPr>
                <w:bCs/>
                <w:sz w:val="18"/>
                <w:szCs w:val="18"/>
              </w:rPr>
            </w:pPr>
            <w:r w:rsidRPr="00447DC9">
              <w:rPr>
                <w:bCs/>
                <w:sz w:val="18"/>
                <w:szCs w:val="18"/>
              </w:rPr>
              <w:t>48,25</w:t>
            </w:r>
          </w:p>
        </w:tc>
        <w:tc>
          <w:tcPr>
            <w:tcW w:w="886" w:type="dxa"/>
            <w:tcBorders>
              <w:top w:val="nil"/>
              <w:left w:val="nil"/>
              <w:bottom w:val="single" w:sz="4" w:space="0" w:color="auto"/>
              <w:right w:val="single" w:sz="4" w:space="0" w:color="auto"/>
            </w:tcBorders>
            <w:noWrap/>
            <w:vAlign w:val="bottom"/>
          </w:tcPr>
          <w:p w:rsidR="00D25E57" w:rsidRPr="00447DC9" w:rsidRDefault="00E823F9" w:rsidP="00447DC9">
            <w:pPr>
              <w:widowControl/>
              <w:autoSpaceDE/>
              <w:autoSpaceDN/>
              <w:adjustRightInd/>
              <w:jc w:val="both"/>
              <w:rPr>
                <w:bCs/>
                <w:sz w:val="18"/>
                <w:szCs w:val="18"/>
              </w:rPr>
            </w:pPr>
            <w:r w:rsidRPr="00447DC9">
              <w:rPr>
                <w:bCs/>
                <w:sz w:val="18"/>
                <w:szCs w:val="18"/>
              </w:rPr>
              <w:t>48,25</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0,00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0,00</w:t>
            </w:r>
          </w:p>
        </w:tc>
        <w:tc>
          <w:tcPr>
            <w:tcW w:w="886"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0,00</w:t>
            </w:r>
          </w:p>
        </w:tc>
        <w:tc>
          <w:tcPr>
            <w:tcW w:w="887"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0,00</w:t>
            </w:r>
          </w:p>
        </w:tc>
        <w:tc>
          <w:tcPr>
            <w:tcW w:w="738"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0,00</w:t>
            </w:r>
          </w:p>
        </w:tc>
        <w:tc>
          <w:tcPr>
            <w:tcW w:w="915" w:type="dxa"/>
            <w:tcBorders>
              <w:top w:val="nil"/>
              <w:left w:val="nil"/>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sz w:val="18"/>
                <w:szCs w:val="18"/>
              </w:rPr>
            </w:pPr>
            <w:r w:rsidRPr="00447DC9">
              <w:rPr>
                <w:bCs/>
                <w:sz w:val="18"/>
                <w:szCs w:val="18"/>
              </w:rPr>
              <w:t>0,00</w:t>
            </w:r>
          </w:p>
        </w:tc>
        <w:tc>
          <w:tcPr>
            <w:tcW w:w="919" w:type="dxa"/>
            <w:tcBorders>
              <w:top w:val="nil"/>
              <w:left w:val="nil"/>
              <w:bottom w:val="single" w:sz="4" w:space="0" w:color="auto"/>
              <w:right w:val="single" w:sz="4" w:space="0" w:color="auto"/>
            </w:tcBorders>
            <w:noWrap/>
            <w:vAlign w:val="bottom"/>
          </w:tcPr>
          <w:p w:rsidR="00D25E57" w:rsidRPr="00447DC9" w:rsidRDefault="00E823F9" w:rsidP="00447DC9">
            <w:pPr>
              <w:widowControl/>
              <w:autoSpaceDE/>
              <w:autoSpaceDN/>
              <w:adjustRightInd/>
              <w:jc w:val="both"/>
              <w:rPr>
                <w:bCs/>
                <w:sz w:val="18"/>
                <w:szCs w:val="18"/>
              </w:rPr>
            </w:pPr>
            <w:r w:rsidRPr="00447DC9">
              <w:rPr>
                <w:bCs/>
                <w:sz w:val="18"/>
                <w:szCs w:val="18"/>
              </w:rPr>
              <w:t>289,48</w:t>
            </w:r>
          </w:p>
        </w:tc>
      </w:tr>
      <w:tr w:rsidR="00D25E57" w:rsidRPr="00447DC9" w:rsidTr="00447DC9">
        <w:trPr>
          <w:trHeight w:val="415"/>
        </w:trPr>
        <w:tc>
          <w:tcPr>
            <w:tcW w:w="2072" w:type="dxa"/>
            <w:tcBorders>
              <w:top w:val="nil"/>
              <w:left w:val="single" w:sz="4" w:space="0" w:color="auto"/>
              <w:bottom w:val="single" w:sz="4" w:space="0" w:color="auto"/>
              <w:right w:val="single" w:sz="4" w:space="0" w:color="auto"/>
            </w:tcBorders>
            <w:vAlign w:val="bottom"/>
          </w:tcPr>
          <w:p w:rsidR="00D25E57" w:rsidRPr="00447DC9" w:rsidRDefault="00D25E57" w:rsidP="00447DC9">
            <w:pPr>
              <w:widowControl/>
              <w:autoSpaceDE/>
              <w:autoSpaceDN/>
              <w:adjustRightInd/>
              <w:jc w:val="both"/>
              <w:rPr>
                <w:bCs/>
              </w:rPr>
            </w:pPr>
            <w:r w:rsidRPr="00447DC9">
              <w:rPr>
                <w:bCs/>
              </w:rPr>
              <w:t>Полная себестоимость</w:t>
            </w:r>
          </w:p>
        </w:tc>
        <w:tc>
          <w:tcPr>
            <w:tcW w:w="904" w:type="dxa"/>
            <w:gridSpan w:val="2"/>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1015,49</w:t>
            </w:r>
          </w:p>
        </w:tc>
        <w:tc>
          <w:tcPr>
            <w:tcW w:w="813"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1015,49</w:t>
            </w:r>
          </w:p>
        </w:tc>
        <w:tc>
          <w:tcPr>
            <w:tcW w:w="751"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1015,49</w:t>
            </w:r>
          </w:p>
        </w:tc>
        <w:tc>
          <w:tcPr>
            <w:tcW w:w="886"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1015,49</w:t>
            </w:r>
          </w:p>
        </w:tc>
        <w:tc>
          <w:tcPr>
            <w:tcW w:w="886"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1015,49</w:t>
            </w:r>
          </w:p>
        </w:tc>
        <w:tc>
          <w:tcPr>
            <w:tcW w:w="886"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1015,49</w:t>
            </w:r>
          </w:p>
        </w:tc>
        <w:tc>
          <w:tcPr>
            <w:tcW w:w="886"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967,24</w:t>
            </w:r>
          </w:p>
        </w:tc>
        <w:tc>
          <w:tcPr>
            <w:tcW w:w="886"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967,24</w:t>
            </w:r>
          </w:p>
        </w:tc>
        <w:tc>
          <w:tcPr>
            <w:tcW w:w="886"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967,24</w:t>
            </w:r>
          </w:p>
        </w:tc>
        <w:tc>
          <w:tcPr>
            <w:tcW w:w="887"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967,24</w:t>
            </w:r>
          </w:p>
        </w:tc>
        <w:tc>
          <w:tcPr>
            <w:tcW w:w="738"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967,24</w:t>
            </w:r>
          </w:p>
        </w:tc>
        <w:tc>
          <w:tcPr>
            <w:tcW w:w="915"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967,24</w:t>
            </w:r>
          </w:p>
        </w:tc>
        <w:tc>
          <w:tcPr>
            <w:tcW w:w="919"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11896,39</w:t>
            </w:r>
          </w:p>
        </w:tc>
      </w:tr>
      <w:tr w:rsidR="00D25E57" w:rsidRPr="00447DC9" w:rsidTr="00447DC9">
        <w:trPr>
          <w:trHeight w:val="208"/>
        </w:trPr>
        <w:tc>
          <w:tcPr>
            <w:tcW w:w="2072" w:type="dxa"/>
            <w:tcBorders>
              <w:top w:val="nil"/>
              <w:left w:val="single" w:sz="4" w:space="0" w:color="auto"/>
              <w:bottom w:val="single" w:sz="4" w:space="0" w:color="auto"/>
              <w:right w:val="single" w:sz="4" w:space="0" w:color="auto"/>
            </w:tcBorders>
            <w:noWrap/>
            <w:vAlign w:val="bottom"/>
          </w:tcPr>
          <w:p w:rsidR="00D25E57" w:rsidRPr="00447DC9" w:rsidRDefault="00D25E57" w:rsidP="00447DC9">
            <w:pPr>
              <w:widowControl/>
              <w:autoSpaceDE/>
              <w:autoSpaceDN/>
              <w:adjustRightInd/>
              <w:jc w:val="both"/>
              <w:rPr>
                <w:bCs/>
              </w:rPr>
            </w:pPr>
            <w:r w:rsidRPr="00447DC9">
              <w:rPr>
                <w:bCs/>
              </w:rPr>
              <w:t>Налог на имущество</w:t>
            </w:r>
          </w:p>
        </w:tc>
        <w:tc>
          <w:tcPr>
            <w:tcW w:w="904" w:type="dxa"/>
            <w:gridSpan w:val="2"/>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2,9</w:t>
            </w:r>
          </w:p>
        </w:tc>
        <w:tc>
          <w:tcPr>
            <w:tcW w:w="813"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2,9</w:t>
            </w:r>
          </w:p>
        </w:tc>
        <w:tc>
          <w:tcPr>
            <w:tcW w:w="751"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2,9</w:t>
            </w:r>
          </w:p>
        </w:tc>
        <w:tc>
          <w:tcPr>
            <w:tcW w:w="886"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2,9</w:t>
            </w:r>
          </w:p>
        </w:tc>
        <w:tc>
          <w:tcPr>
            <w:tcW w:w="886"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2,9</w:t>
            </w:r>
          </w:p>
        </w:tc>
        <w:tc>
          <w:tcPr>
            <w:tcW w:w="886"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2,9</w:t>
            </w:r>
          </w:p>
        </w:tc>
        <w:tc>
          <w:tcPr>
            <w:tcW w:w="886"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2,9</w:t>
            </w:r>
          </w:p>
        </w:tc>
        <w:tc>
          <w:tcPr>
            <w:tcW w:w="886"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2,9</w:t>
            </w:r>
          </w:p>
        </w:tc>
        <w:tc>
          <w:tcPr>
            <w:tcW w:w="886"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2,9</w:t>
            </w:r>
          </w:p>
        </w:tc>
        <w:tc>
          <w:tcPr>
            <w:tcW w:w="887"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2,9</w:t>
            </w:r>
          </w:p>
        </w:tc>
        <w:tc>
          <w:tcPr>
            <w:tcW w:w="738"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2,9</w:t>
            </w:r>
          </w:p>
        </w:tc>
        <w:tc>
          <w:tcPr>
            <w:tcW w:w="915"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2,9</w:t>
            </w:r>
          </w:p>
        </w:tc>
        <w:tc>
          <w:tcPr>
            <w:tcW w:w="919"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34,8</w:t>
            </w:r>
          </w:p>
        </w:tc>
      </w:tr>
      <w:tr w:rsidR="00D25E57" w:rsidRPr="00447DC9" w:rsidTr="00447DC9">
        <w:trPr>
          <w:trHeight w:val="415"/>
        </w:trPr>
        <w:tc>
          <w:tcPr>
            <w:tcW w:w="2072" w:type="dxa"/>
            <w:tcBorders>
              <w:top w:val="nil"/>
              <w:left w:val="single" w:sz="4" w:space="0" w:color="auto"/>
              <w:bottom w:val="single" w:sz="4" w:space="0" w:color="auto"/>
              <w:right w:val="single" w:sz="4" w:space="0" w:color="auto"/>
            </w:tcBorders>
            <w:vAlign w:val="bottom"/>
          </w:tcPr>
          <w:p w:rsidR="00D25E57" w:rsidRPr="00447DC9" w:rsidRDefault="00D25E57" w:rsidP="00447DC9">
            <w:pPr>
              <w:widowControl/>
              <w:autoSpaceDE/>
              <w:autoSpaceDN/>
              <w:adjustRightInd/>
              <w:jc w:val="both"/>
              <w:rPr>
                <w:bCs/>
              </w:rPr>
            </w:pPr>
            <w:r w:rsidRPr="00447DC9">
              <w:rPr>
                <w:bCs/>
              </w:rPr>
              <w:t>Прибыль до налогообложения</w:t>
            </w:r>
          </w:p>
        </w:tc>
        <w:tc>
          <w:tcPr>
            <w:tcW w:w="904" w:type="dxa"/>
            <w:gridSpan w:val="2"/>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276,25</w:t>
            </w:r>
          </w:p>
        </w:tc>
        <w:tc>
          <w:tcPr>
            <w:tcW w:w="813"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276,25</w:t>
            </w:r>
          </w:p>
        </w:tc>
        <w:tc>
          <w:tcPr>
            <w:tcW w:w="751"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276,25</w:t>
            </w:r>
          </w:p>
        </w:tc>
        <w:tc>
          <w:tcPr>
            <w:tcW w:w="886"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276,25</w:t>
            </w:r>
          </w:p>
        </w:tc>
        <w:tc>
          <w:tcPr>
            <w:tcW w:w="886"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276,25</w:t>
            </w:r>
          </w:p>
        </w:tc>
        <w:tc>
          <w:tcPr>
            <w:tcW w:w="886"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276,25</w:t>
            </w:r>
          </w:p>
        </w:tc>
        <w:tc>
          <w:tcPr>
            <w:tcW w:w="886"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286,71</w:t>
            </w:r>
          </w:p>
        </w:tc>
        <w:tc>
          <w:tcPr>
            <w:tcW w:w="886"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286,71</w:t>
            </w:r>
          </w:p>
        </w:tc>
        <w:tc>
          <w:tcPr>
            <w:tcW w:w="886"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286,71</w:t>
            </w:r>
          </w:p>
        </w:tc>
        <w:tc>
          <w:tcPr>
            <w:tcW w:w="887"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286,71</w:t>
            </w:r>
          </w:p>
        </w:tc>
        <w:tc>
          <w:tcPr>
            <w:tcW w:w="738"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286,71</w:t>
            </w:r>
          </w:p>
        </w:tc>
        <w:tc>
          <w:tcPr>
            <w:tcW w:w="915"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286,71</w:t>
            </w:r>
          </w:p>
        </w:tc>
        <w:tc>
          <w:tcPr>
            <w:tcW w:w="919" w:type="dxa"/>
            <w:tcBorders>
              <w:top w:val="nil"/>
              <w:left w:val="nil"/>
              <w:bottom w:val="single" w:sz="4" w:space="0" w:color="auto"/>
              <w:right w:val="single" w:sz="4" w:space="0" w:color="auto"/>
            </w:tcBorders>
            <w:noWrap/>
            <w:vAlign w:val="bottom"/>
          </w:tcPr>
          <w:p w:rsidR="00D25E57" w:rsidRPr="00447DC9" w:rsidRDefault="00515BEC" w:rsidP="00447DC9">
            <w:pPr>
              <w:widowControl/>
              <w:autoSpaceDE/>
              <w:autoSpaceDN/>
              <w:adjustRightInd/>
              <w:jc w:val="both"/>
              <w:rPr>
                <w:bCs/>
                <w:sz w:val="18"/>
                <w:szCs w:val="18"/>
              </w:rPr>
            </w:pPr>
            <w:r w:rsidRPr="00447DC9">
              <w:rPr>
                <w:bCs/>
                <w:sz w:val="18"/>
                <w:szCs w:val="18"/>
              </w:rPr>
              <w:t>3264,66</w:t>
            </w:r>
          </w:p>
        </w:tc>
      </w:tr>
      <w:tr w:rsidR="00515BEC" w:rsidRPr="00447DC9" w:rsidTr="00447DC9">
        <w:trPr>
          <w:trHeight w:val="208"/>
        </w:trPr>
        <w:tc>
          <w:tcPr>
            <w:tcW w:w="2072" w:type="dxa"/>
            <w:tcBorders>
              <w:top w:val="nil"/>
              <w:left w:val="single" w:sz="4" w:space="0" w:color="auto"/>
              <w:bottom w:val="single" w:sz="4" w:space="0" w:color="auto"/>
              <w:right w:val="single" w:sz="4" w:space="0" w:color="auto"/>
            </w:tcBorders>
            <w:vAlign w:val="bottom"/>
          </w:tcPr>
          <w:p w:rsidR="00515BEC" w:rsidRPr="00447DC9" w:rsidRDefault="00515BEC" w:rsidP="00447DC9">
            <w:pPr>
              <w:widowControl/>
              <w:autoSpaceDE/>
              <w:autoSpaceDN/>
              <w:adjustRightInd/>
              <w:jc w:val="both"/>
              <w:rPr>
                <w:bCs/>
              </w:rPr>
            </w:pPr>
            <w:r w:rsidRPr="00447DC9">
              <w:rPr>
                <w:bCs/>
              </w:rPr>
              <w:t>Налог на прибыль</w:t>
            </w:r>
          </w:p>
        </w:tc>
        <w:tc>
          <w:tcPr>
            <w:tcW w:w="904" w:type="dxa"/>
            <w:gridSpan w:val="2"/>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66,3</w:t>
            </w:r>
          </w:p>
        </w:tc>
        <w:tc>
          <w:tcPr>
            <w:tcW w:w="813" w:type="dxa"/>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66,3</w:t>
            </w:r>
          </w:p>
        </w:tc>
        <w:tc>
          <w:tcPr>
            <w:tcW w:w="751" w:type="dxa"/>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66,3</w:t>
            </w:r>
          </w:p>
        </w:tc>
        <w:tc>
          <w:tcPr>
            <w:tcW w:w="886" w:type="dxa"/>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66,3</w:t>
            </w:r>
          </w:p>
        </w:tc>
        <w:tc>
          <w:tcPr>
            <w:tcW w:w="886" w:type="dxa"/>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66,3</w:t>
            </w:r>
          </w:p>
        </w:tc>
        <w:tc>
          <w:tcPr>
            <w:tcW w:w="886" w:type="dxa"/>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66,3</w:t>
            </w:r>
          </w:p>
        </w:tc>
        <w:tc>
          <w:tcPr>
            <w:tcW w:w="886" w:type="dxa"/>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68,8</w:t>
            </w:r>
          </w:p>
        </w:tc>
        <w:tc>
          <w:tcPr>
            <w:tcW w:w="886" w:type="dxa"/>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68,8</w:t>
            </w:r>
          </w:p>
        </w:tc>
        <w:tc>
          <w:tcPr>
            <w:tcW w:w="886" w:type="dxa"/>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68,8</w:t>
            </w:r>
          </w:p>
        </w:tc>
        <w:tc>
          <w:tcPr>
            <w:tcW w:w="887" w:type="dxa"/>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68,8</w:t>
            </w:r>
          </w:p>
        </w:tc>
        <w:tc>
          <w:tcPr>
            <w:tcW w:w="738" w:type="dxa"/>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68,8</w:t>
            </w:r>
          </w:p>
        </w:tc>
        <w:tc>
          <w:tcPr>
            <w:tcW w:w="915" w:type="dxa"/>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68,8</w:t>
            </w:r>
          </w:p>
        </w:tc>
        <w:tc>
          <w:tcPr>
            <w:tcW w:w="919" w:type="dxa"/>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783,6</w:t>
            </w:r>
          </w:p>
        </w:tc>
      </w:tr>
      <w:tr w:rsidR="00515BEC" w:rsidRPr="00447DC9" w:rsidTr="00447DC9">
        <w:trPr>
          <w:trHeight w:val="401"/>
        </w:trPr>
        <w:tc>
          <w:tcPr>
            <w:tcW w:w="2072" w:type="dxa"/>
            <w:tcBorders>
              <w:top w:val="nil"/>
              <w:left w:val="single" w:sz="4" w:space="0" w:color="auto"/>
              <w:bottom w:val="single" w:sz="4" w:space="0" w:color="auto"/>
              <w:right w:val="single" w:sz="4" w:space="0" w:color="auto"/>
            </w:tcBorders>
            <w:vAlign w:val="bottom"/>
          </w:tcPr>
          <w:p w:rsidR="00515BEC" w:rsidRPr="00447DC9" w:rsidRDefault="00515BEC" w:rsidP="00447DC9">
            <w:pPr>
              <w:widowControl/>
              <w:autoSpaceDE/>
              <w:autoSpaceDN/>
              <w:adjustRightInd/>
              <w:jc w:val="both"/>
              <w:rPr>
                <w:bCs/>
              </w:rPr>
            </w:pPr>
            <w:r w:rsidRPr="00447DC9">
              <w:rPr>
                <w:bCs/>
              </w:rPr>
              <w:t>Чистая прибыль</w:t>
            </w:r>
          </w:p>
        </w:tc>
        <w:tc>
          <w:tcPr>
            <w:tcW w:w="904" w:type="dxa"/>
            <w:gridSpan w:val="2"/>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209,95</w:t>
            </w:r>
          </w:p>
        </w:tc>
        <w:tc>
          <w:tcPr>
            <w:tcW w:w="813" w:type="dxa"/>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209,95</w:t>
            </w:r>
          </w:p>
        </w:tc>
        <w:tc>
          <w:tcPr>
            <w:tcW w:w="751" w:type="dxa"/>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209,95</w:t>
            </w:r>
          </w:p>
        </w:tc>
        <w:tc>
          <w:tcPr>
            <w:tcW w:w="886" w:type="dxa"/>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209,95</w:t>
            </w:r>
          </w:p>
        </w:tc>
        <w:tc>
          <w:tcPr>
            <w:tcW w:w="886" w:type="dxa"/>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209,95</w:t>
            </w:r>
          </w:p>
        </w:tc>
        <w:tc>
          <w:tcPr>
            <w:tcW w:w="886" w:type="dxa"/>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209,95</w:t>
            </w:r>
          </w:p>
        </w:tc>
        <w:tc>
          <w:tcPr>
            <w:tcW w:w="886" w:type="dxa"/>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217,9</w:t>
            </w:r>
          </w:p>
        </w:tc>
        <w:tc>
          <w:tcPr>
            <w:tcW w:w="886" w:type="dxa"/>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217,9</w:t>
            </w:r>
          </w:p>
        </w:tc>
        <w:tc>
          <w:tcPr>
            <w:tcW w:w="886" w:type="dxa"/>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217,9</w:t>
            </w:r>
          </w:p>
        </w:tc>
        <w:tc>
          <w:tcPr>
            <w:tcW w:w="887" w:type="dxa"/>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217,9</w:t>
            </w:r>
          </w:p>
        </w:tc>
        <w:tc>
          <w:tcPr>
            <w:tcW w:w="738" w:type="dxa"/>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217,9</w:t>
            </w:r>
          </w:p>
        </w:tc>
        <w:tc>
          <w:tcPr>
            <w:tcW w:w="915" w:type="dxa"/>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217,9</w:t>
            </w:r>
          </w:p>
        </w:tc>
        <w:tc>
          <w:tcPr>
            <w:tcW w:w="919" w:type="dxa"/>
            <w:tcBorders>
              <w:top w:val="nil"/>
              <w:left w:val="nil"/>
              <w:bottom w:val="single" w:sz="4" w:space="0" w:color="auto"/>
              <w:right w:val="single" w:sz="4" w:space="0" w:color="auto"/>
            </w:tcBorders>
            <w:noWrap/>
            <w:vAlign w:val="bottom"/>
          </w:tcPr>
          <w:p w:rsidR="00515BEC" w:rsidRPr="00447DC9" w:rsidRDefault="00515BEC" w:rsidP="00447DC9">
            <w:pPr>
              <w:widowControl/>
              <w:autoSpaceDE/>
              <w:autoSpaceDN/>
              <w:adjustRightInd/>
              <w:jc w:val="both"/>
              <w:rPr>
                <w:bCs/>
                <w:sz w:val="18"/>
                <w:szCs w:val="18"/>
              </w:rPr>
            </w:pPr>
            <w:r w:rsidRPr="00447DC9">
              <w:rPr>
                <w:bCs/>
                <w:sz w:val="18"/>
                <w:szCs w:val="18"/>
              </w:rPr>
              <w:t>2481</w:t>
            </w:r>
          </w:p>
        </w:tc>
      </w:tr>
    </w:tbl>
    <w:p w:rsidR="00D25E57" w:rsidRPr="00787A5A" w:rsidRDefault="00D25E57" w:rsidP="00DC699B">
      <w:pPr>
        <w:shd w:val="clear" w:color="auto" w:fill="FFFFFF"/>
        <w:spacing w:line="360" w:lineRule="auto"/>
        <w:ind w:firstLine="709"/>
        <w:jc w:val="both"/>
        <w:rPr>
          <w:sz w:val="28"/>
          <w:szCs w:val="28"/>
        </w:rPr>
      </w:pPr>
    </w:p>
    <w:p w:rsidR="00A21825" w:rsidRPr="00787A5A" w:rsidRDefault="00A21825" w:rsidP="00DC699B">
      <w:pPr>
        <w:spacing w:line="360" w:lineRule="auto"/>
        <w:ind w:firstLine="709"/>
        <w:jc w:val="both"/>
        <w:rPr>
          <w:sz w:val="28"/>
          <w:szCs w:val="28"/>
        </w:rPr>
        <w:sectPr w:rsidR="00A21825" w:rsidRPr="00787A5A" w:rsidSect="00DC699B">
          <w:pgSz w:w="16838" w:h="11906" w:orient="landscape" w:code="9"/>
          <w:pgMar w:top="1134" w:right="851" w:bottom="1134" w:left="1701" w:header="709" w:footer="709" w:gutter="0"/>
          <w:cols w:space="708"/>
          <w:docGrid w:linePitch="360"/>
        </w:sectPr>
      </w:pPr>
    </w:p>
    <w:p w:rsidR="005D0B39" w:rsidRPr="00787A5A" w:rsidRDefault="00F85DEE" w:rsidP="00DC699B">
      <w:pPr>
        <w:shd w:val="clear" w:color="auto" w:fill="FFFFFF"/>
        <w:spacing w:line="360" w:lineRule="auto"/>
        <w:ind w:firstLine="709"/>
        <w:jc w:val="both"/>
        <w:rPr>
          <w:bCs/>
          <w:sz w:val="28"/>
          <w:szCs w:val="28"/>
        </w:rPr>
      </w:pPr>
      <w:r w:rsidRPr="00787A5A">
        <w:rPr>
          <w:bCs/>
          <w:sz w:val="28"/>
          <w:szCs w:val="28"/>
        </w:rPr>
        <w:t>План доходов и расходов на пять лет составляется в форме таблицы 15 аналогично предыдущему плану.</w:t>
      </w:r>
    </w:p>
    <w:p w:rsidR="005C41DF" w:rsidRDefault="005C41DF" w:rsidP="00DC699B">
      <w:pPr>
        <w:shd w:val="clear" w:color="auto" w:fill="FFFFFF"/>
        <w:spacing w:line="360" w:lineRule="auto"/>
        <w:ind w:firstLine="709"/>
        <w:jc w:val="both"/>
        <w:rPr>
          <w:b/>
          <w:bCs/>
          <w:sz w:val="28"/>
          <w:szCs w:val="28"/>
        </w:rPr>
      </w:pPr>
    </w:p>
    <w:p w:rsidR="00CF0D1A" w:rsidRPr="00787A5A" w:rsidRDefault="00023D62" w:rsidP="00DC699B">
      <w:pPr>
        <w:shd w:val="clear" w:color="auto" w:fill="FFFFFF"/>
        <w:spacing w:line="360" w:lineRule="auto"/>
        <w:ind w:firstLine="709"/>
        <w:jc w:val="both"/>
        <w:rPr>
          <w:b/>
          <w:bCs/>
          <w:sz w:val="28"/>
          <w:szCs w:val="28"/>
        </w:rPr>
      </w:pPr>
      <w:r w:rsidRPr="00787A5A">
        <w:rPr>
          <w:b/>
          <w:bCs/>
          <w:sz w:val="28"/>
          <w:szCs w:val="28"/>
        </w:rPr>
        <w:t>Таблица 14</w:t>
      </w:r>
      <w:r w:rsidR="00CF0D1A" w:rsidRPr="00787A5A">
        <w:rPr>
          <w:b/>
          <w:bCs/>
          <w:sz w:val="28"/>
          <w:szCs w:val="28"/>
        </w:rPr>
        <w:t xml:space="preserve"> – План доходов и расходов на пять лет, тыс. руб.</w:t>
      </w:r>
    </w:p>
    <w:tbl>
      <w:tblPr>
        <w:tblW w:w="9186" w:type="dxa"/>
        <w:jc w:val="center"/>
        <w:tblLook w:val="0000" w:firstRow="0" w:lastRow="0" w:firstColumn="0" w:lastColumn="0" w:noHBand="0" w:noVBand="0"/>
      </w:tblPr>
      <w:tblGrid>
        <w:gridCol w:w="3547"/>
        <w:gridCol w:w="1229"/>
        <w:gridCol w:w="1230"/>
        <w:gridCol w:w="1230"/>
        <w:gridCol w:w="1077"/>
        <w:gridCol w:w="873"/>
      </w:tblGrid>
      <w:tr w:rsidR="005E31ED" w:rsidRPr="005C41DF" w:rsidTr="005C41DF">
        <w:trPr>
          <w:trHeight w:val="224"/>
          <w:jc w:val="center"/>
        </w:trPr>
        <w:tc>
          <w:tcPr>
            <w:tcW w:w="3547" w:type="dxa"/>
            <w:vMerge w:val="restart"/>
            <w:tcBorders>
              <w:top w:val="single" w:sz="4" w:space="0" w:color="auto"/>
              <w:left w:val="single" w:sz="4" w:space="0" w:color="auto"/>
              <w:bottom w:val="single" w:sz="4" w:space="0" w:color="auto"/>
              <w:right w:val="single" w:sz="4" w:space="0" w:color="auto"/>
            </w:tcBorders>
            <w:vAlign w:val="bottom"/>
          </w:tcPr>
          <w:p w:rsidR="005E31ED" w:rsidRPr="005C41DF" w:rsidRDefault="005E31ED" w:rsidP="005C41DF">
            <w:pPr>
              <w:widowControl/>
              <w:autoSpaceDE/>
              <w:autoSpaceDN/>
              <w:adjustRightInd/>
              <w:jc w:val="both"/>
              <w:rPr>
                <w:bCs/>
              </w:rPr>
            </w:pPr>
            <w:r w:rsidRPr="005C41DF">
              <w:rPr>
                <w:bCs/>
              </w:rPr>
              <w:t>Показатели</w:t>
            </w:r>
          </w:p>
        </w:tc>
        <w:tc>
          <w:tcPr>
            <w:tcW w:w="5639" w:type="dxa"/>
            <w:gridSpan w:val="5"/>
            <w:tcBorders>
              <w:top w:val="single" w:sz="4" w:space="0" w:color="auto"/>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pPr>
            <w:r w:rsidRPr="005C41DF">
              <w:t>Годы</w:t>
            </w:r>
          </w:p>
        </w:tc>
      </w:tr>
      <w:tr w:rsidR="005E31ED" w:rsidRPr="005C41DF" w:rsidTr="005C41DF">
        <w:trPr>
          <w:trHeight w:val="224"/>
          <w:jc w:val="center"/>
        </w:trPr>
        <w:tc>
          <w:tcPr>
            <w:tcW w:w="3547" w:type="dxa"/>
            <w:vMerge/>
            <w:tcBorders>
              <w:top w:val="single" w:sz="4" w:space="0" w:color="auto"/>
              <w:left w:val="single" w:sz="4" w:space="0" w:color="auto"/>
              <w:bottom w:val="single" w:sz="4" w:space="0" w:color="auto"/>
              <w:right w:val="single" w:sz="4" w:space="0" w:color="auto"/>
            </w:tcBorders>
            <w:vAlign w:val="center"/>
          </w:tcPr>
          <w:p w:rsidR="005E31ED" w:rsidRPr="005C41DF" w:rsidRDefault="005E31ED" w:rsidP="005C41DF">
            <w:pPr>
              <w:widowControl/>
              <w:autoSpaceDE/>
              <w:autoSpaceDN/>
              <w:adjustRightInd/>
              <w:jc w:val="both"/>
              <w:rPr>
                <w:bCs/>
              </w:rPr>
            </w:pPr>
          </w:p>
        </w:tc>
        <w:tc>
          <w:tcPr>
            <w:tcW w:w="1229"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1 - й</w:t>
            </w:r>
          </w:p>
        </w:tc>
        <w:tc>
          <w:tcPr>
            <w:tcW w:w="1230"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2 - й</w:t>
            </w:r>
          </w:p>
        </w:tc>
        <w:tc>
          <w:tcPr>
            <w:tcW w:w="1230"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3 - й</w:t>
            </w:r>
          </w:p>
        </w:tc>
        <w:tc>
          <w:tcPr>
            <w:tcW w:w="1077"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4 - й</w:t>
            </w:r>
          </w:p>
        </w:tc>
        <w:tc>
          <w:tcPr>
            <w:tcW w:w="873"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5 - й</w:t>
            </w:r>
          </w:p>
        </w:tc>
      </w:tr>
      <w:tr w:rsidR="005E31ED" w:rsidRPr="005C41DF" w:rsidTr="005C41DF">
        <w:trPr>
          <w:trHeight w:val="250"/>
          <w:jc w:val="center"/>
        </w:trPr>
        <w:tc>
          <w:tcPr>
            <w:tcW w:w="3547" w:type="dxa"/>
            <w:tcBorders>
              <w:top w:val="nil"/>
              <w:left w:val="single" w:sz="4" w:space="0" w:color="auto"/>
              <w:bottom w:val="single" w:sz="4" w:space="0" w:color="auto"/>
              <w:right w:val="single" w:sz="4" w:space="0" w:color="auto"/>
            </w:tcBorders>
            <w:vAlign w:val="bottom"/>
          </w:tcPr>
          <w:p w:rsidR="005E31ED" w:rsidRPr="005C41DF" w:rsidRDefault="005E31ED" w:rsidP="005C41DF">
            <w:pPr>
              <w:widowControl/>
              <w:autoSpaceDE/>
              <w:autoSpaceDN/>
              <w:adjustRightInd/>
              <w:jc w:val="both"/>
              <w:rPr>
                <w:bCs/>
              </w:rPr>
            </w:pPr>
            <w:r w:rsidRPr="005C41DF">
              <w:rPr>
                <w:bCs/>
              </w:rPr>
              <w:t>Объем выпуска, условных изделий</w:t>
            </w:r>
          </w:p>
        </w:tc>
        <w:tc>
          <w:tcPr>
            <w:tcW w:w="1229"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1764,00</w:t>
            </w:r>
          </w:p>
        </w:tc>
        <w:tc>
          <w:tcPr>
            <w:tcW w:w="1230"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1800</w:t>
            </w:r>
            <w:r w:rsidR="005E31ED" w:rsidRPr="005C41DF">
              <w:rPr>
                <w:bCs/>
              </w:rPr>
              <w:t>,00</w:t>
            </w:r>
          </w:p>
        </w:tc>
        <w:tc>
          <w:tcPr>
            <w:tcW w:w="1230"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1890</w:t>
            </w:r>
            <w:r w:rsidR="005E31ED" w:rsidRPr="005C41DF">
              <w:rPr>
                <w:bCs/>
              </w:rPr>
              <w:t>,00</w:t>
            </w:r>
          </w:p>
        </w:tc>
        <w:tc>
          <w:tcPr>
            <w:tcW w:w="1077"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1984</w:t>
            </w:r>
            <w:r w:rsidR="005E31ED" w:rsidRPr="005C41DF">
              <w:rPr>
                <w:bCs/>
              </w:rPr>
              <w:t>,00</w:t>
            </w:r>
          </w:p>
        </w:tc>
        <w:tc>
          <w:tcPr>
            <w:tcW w:w="873"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2084</w:t>
            </w:r>
            <w:r w:rsidR="005E31ED" w:rsidRPr="005C41DF">
              <w:rPr>
                <w:bCs/>
              </w:rPr>
              <w:t>,00</w:t>
            </w:r>
          </w:p>
        </w:tc>
      </w:tr>
      <w:tr w:rsidR="005E31ED" w:rsidRPr="005C41DF" w:rsidTr="005C41DF">
        <w:trPr>
          <w:trHeight w:val="224"/>
          <w:jc w:val="center"/>
        </w:trPr>
        <w:tc>
          <w:tcPr>
            <w:tcW w:w="3547" w:type="dxa"/>
            <w:tcBorders>
              <w:top w:val="nil"/>
              <w:left w:val="single" w:sz="4" w:space="0" w:color="auto"/>
              <w:bottom w:val="single" w:sz="4" w:space="0" w:color="auto"/>
              <w:right w:val="single" w:sz="4" w:space="0" w:color="auto"/>
            </w:tcBorders>
            <w:vAlign w:val="bottom"/>
          </w:tcPr>
          <w:p w:rsidR="005E31ED" w:rsidRPr="005C41DF" w:rsidRDefault="005E31ED" w:rsidP="005C41DF">
            <w:pPr>
              <w:widowControl/>
              <w:autoSpaceDE/>
              <w:autoSpaceDN/>
              <w:adjustRightInd/>
              <w:jc w:val="both"/>
              <w:rPr>
                <w:bCs/>
              </w:rPr>
            </w:pPr>
            <w:r w:rsidRPr="005C41DF">
              <w:rPr>
                <w:bCs/>
              </w:rPr>
              <w:t>Объем выпуска, тыс. руб.</w:t>
            </w:r>
          </w:p>
        </w:tc>
        <w:tc>
          <w:tcPr>
            <w:tcW w:w="1229"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15082,20</w:t>
            </w:r>
          </w:p>
        </w:tc>
        <w:tc>
          <w:tcPr>
            <w:tcW w:w="1230"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15364,8</w:t>
            </w:r>
          </w:p>
        </w:tc>
        <w:tc>
          <w:tcPr>
            <w:tcW w:w="1230"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16068,8</w:t>
            </w:r>
          </w:p>
        </w:tc>
        <w:tc>
          <w:tcPr>
            <w:tcW w:w="1077"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16804,5</w:t>
            </w:r>
          </w:p>
        </w:tc>
        <w:tc>
          <w:tcPr>
            <w:tcW w:w="873"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17586,9</w:t>
            </w:r>
          </w:p>
        </w:tc>
      </w:tr>
      <w:tr w:rsidR="005E31ED" w:rsidRPr="005C41DF" w:rsidTr="005C41DF">
        <w:trPr>
          <w:trHeight w:val="263"/>
          <w:jc w:val="center"/>
        </w:trPr>
        <w:tc>
          <w:tcPr>
            <w:tcW w:w="3547" w:type="dxa"/>
            <w:tcBorders>
              <w:top w:val="nil"/>
              <w:left w:val="single" w:sz="4" w:space="0" w:color="auto"/>
              <w:bottom w:val="single" w:sz="4" w:space="0" w:color="auto"/>
              <w:right w:val="single" w:sz="4" w:space="0" w:color="auto"/>
            </w:tcBorders>
            <w:vAlign w:val="bottom"/>
          </w:tcPr>
          <w:p w:rsidR="005E31ED" w:rsidRPr="005C41DF" w:rsidRDefault="005E31ED" w:rsidP="005C41DF">
            <w:pPr>
              <w:widowControl/>
              <w:autoSpaceDE/>
              <w:autoSpaceDN/>
              <w:adjustRightInd/>
              <w:jc w:val="both"/>
              <w:rPr>
                <w:bCs/>
              </w:rPr>
            </w:pPr>
            <w:r w:rsidRPr="005C41DF">
              <w:rPr>
                <w:bCs/>
              </w:rPr>
              <w:t>Переменные затраты, в т.ч.:</w:t>
            </w:r>
          </w:p>
        </w:tc>
        <w:tc>
          <w:tcPr>
            <w:tcW w:w="1229"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8292,79</w:t>
            </w:r>
          </w:p>
        </w:tc>
        <w:tc>
          <w:tcPr>
            <w:tcW w:w="1230"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8458,7</w:t>
            </w:r>
          </w:p>
        </w:tc>
        <w:tc>
          <w:tcPr>
            <w:tcW w:w="1230"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8881,6</w:t>
            </w:r>
          </w:p>
        </w:tc>
        <w:tc>
          <w:tcPr>
            <w:tcW w:w="1077"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9325,17</w:t>
            </w:r>
          </w:p>
        </w:tc>
        <w:tc>
          <w:tcPr>
            <w:tcW w:w="873"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9792,07</w:t>
            </w:r>
          </w:p>
        </w:tc>
      </w:tr>
      <w:tr w:rsidR="005E31ED" w:rsidRPr="005C41DF" w:rsidTr="005C41DF">
        <w:trPr>
          <w:trHeight w:val="263"/>
          <w:jc w:val="center"/>
        </w:trPr>
        <w:tc>
          <w:tcPr>
            <w:tcW w:w="3547" w:type="dxa"/>
            <w:tcBorders>
              <w:top w:val="nil"/>
              <w:left w:val="single" w:sz="4" w:space="0" w:color="auto"/>
              <w:bottom w:val="single" w:sz="4" w:space="0" w:color="auto"/>
              <w:right w:val="single" w:sz="4" w:space="0" w:color="auto"/>
            </w:tcBorders>
            <w:vAlign w:val="bottom"/>
          </w:tcPr>
          <w:p w:rsidR="005E31ED" w:rsidRPr="005C41DF" w:rsidRDefault="005E31ED" w:rsidP="005C41DF">
            <w:pPr>
              <w:widowControl/>
              <w:autoSpaceDE/>
              <w:autoSpaceDN/>
              <w:adjustRightInd/>
              <w:jc w:val="both"/>
              <w:rPr>
                <w:bCs/>
              </w:rPr>
            </w:pPr>
            <w:r w:rsidRPr="005C41DF">
              <w:rPr>
                <w:bCs/>
              </w:rPr>
              <w:t>затраты на материалы</w:t>
            </w:r>
          </w:p>
        </w:tc>
        <w:tc>
          <w:tcPr>
            <w:tcW w:w="1229"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4447,00</w:t>
            </w:r>
          </w:p>
        </w:tc>
        <w:tc>
          <w:tcPr>
            <w:tcW w:w="1230"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4536</w:t>
            </w:r>
          </w:p>
        </w:tc>
        <w:tc>
          <w:tcPr>
            <w:tcW w:w="1230"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4762,8</w:t>
            </w:r>
          </w:p>
        </w:tc>
        <w:tc>
          <w:tcPr>
            <w:tcW w:w="1077"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5000,9</w:t>
            </w:r>
          </w:p>
        </w:tc>
        <w:tc>
          <w:tcPr>
            <w:tcW w:w="873"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5250</w:t>
            </w:r>
            <w:r w:rsidR="005E31ED" w:rsidRPr="005C41DF">
              <w:rPr>
                <w:bCs/>
              </w:rPr>
              <w:t>,90</w:t>
            </w:r>
          </w:p>
        </w:tc>
      </w:tr>
      <w:tr w:rsidR="005E31ED" w:rsidRPr="005C41DF" w:rsidTr="005C41DF">
        <w:trPr>
          <w:trHeight w:val="303"/>
          <w:jc w:val="center"/>
        </w:trPr>
        <w:tc>
          <w:tcPr>
            <w:tcW w:w="3547" w:type="dxa"/>
            <w:tcBorders>
              <w:top w:val="nil"/>
              <w:left w:val="single" w:sz="4" w:space="0" w:color="auto"/>
              <w:bottom w:val="single" w:sz="4" w:space="0" w:color="auto"/>
              <w:right w:val="single" w:sz="4" w:space="0" w:color="auto"/>
            </w:tcBorders>
            <w:vAlign w:val="bottom"/>
          </w:tcPr>
          <w:p w:rsidR="005E31ED" w:rsidRPr="005C41DF" w:rsidRDefault="005E31ED" w:rsidP="005C41DF">
            <w:pPr>
              <w:widowControl/>
              <w:autoSpaceDE/>
              <w:autoSpaceDN/>
              <w:adjustRightInd/>
              <w:jc w:val="both"/>
              <w:rPr>
                <w:bCs/>
              </w:rPr>
            </w:pPr>
            <w:r w:rsidRPr="005C41DF">
              <w:rPr>
                <w:bCs/>
              </w:rPr>
              <w:t>зарплата основных рабочих</w:t>
            </w:r>
          </w:p>
        </w:tc>
        <w:tc>
          <w:tcPr>
            <w:tcW w:w="1229"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3845,76</w:t>
            </w:r>
          </w:p>
        </w:tc>
        <w:tc>
          <w:tcPr>
            <w:tcW w:w="1230"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3922,7</w:t>
            </w:r>
          </w:p>
        </w:tc>
        <w:tc>
          <w:tcPr>
            <w:tcW w:w="1230"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4118,9</w:t>
            </w:r>
          </w:p>
        </w:tc>
        <w:tc>
          <w:tcPr>
            <w:tcW w:w="1077"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4324,8</w:t>
            </w:r>
          </w:p>
        </w:tc>
        <w:tc>
          <w:tcPr>
            <w:tcW w:w="873"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4541,1</w:t>
            </w:r>
          </w:p>
        </w:tc>
      </w:tr>
      <w:tr w:rsidR="005E31ED" w:rsidRPr="005C41DF" w:rsidTr="005C41DF">
        <w:trPr>
          <w:trHeight w:val="250"/>
          <w:jc w:val="center"/>
        </w:trPr>
        <w:tc>
          <w:tcPr>
            <w:tcW w:w="3547" w:type="dxa"/>
            <w:tcBorders>
              <w:top w:val="nil"/>
              <w:left w:val="single" w:sz="4" w:space="0" w:color="auto"/>
              <w:bottom w:val="single" w:sz="4" w:space="0" w:color="auto"/>
              <w:right w:val="single" w:sz="4" w:space="0" w:color="auto"/>
            </w:tcBorders>
            <w:vAlign w:val="bottom"/>
          </w:tcPr>
          <w:p w:rsidR="005E31ED" w:rsidRPr="005C41DF" w:rsidRDefault="005E31ED" w:rsidP="005C41DF">
            <w:pPr>
              <w:widowControl/>
              <w:autoSpaceDE/>
              <w:autoSpaceDN/>
              <w:adjustRightInd/>
              <w:jc w:val="both"/>
              <w:rPr>
                <w:bCs/>
              </w:rPr>
            </w:pPr>
            <w:r w:rsidRPr="005C41DF">
              <w:rPr>
                <w:bCs/>
              </w:rPr>
              <w:t>Постоянные расходы, в т.ч.:</w:t>
            </w:r>
          </w:p>
        </w:tc>
        <w:tc>
          <w:tcPr>
            <w:tcW w:w="1229"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1799,72</w:t>
            </w:r>
          </w:p>
        </w:tc>
        <w:tc>
          <w:tcPr>
            <w:tcW w:w="1230"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1818,5</w:t>
            </w:r>
          </w:p>
        </w:tc>
        <w:tc>
          <w:tcPr>
            <w:tcW w:w="1230"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1866,6</w:t>
            </w:r>
          </w:p>
        </w:tc>
        <w:tc>
          <w:tcPr>
            <w:tcW w:w="1077"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1917,0</w:t>
            </w:r>
          </w:p>
        </w:tc>
        <w:tc>
          <w:tcPr>
            <w:tcW w:w="873"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1969,9</w:t>
            </w:r>
          </w:p>
        </w:tc>
      </w:tr>
      <w:tr w:rsidR="005E31ED" w:rsidRPr="005C41DF" w:rsidTr="005C41DF">
        <w:trPr>
          <w:trHeight w:val="435"/>
          <w:jc w:val="center"/>
        </w:trPr>
        <w:tc>
          <w:tcPr>
            <w:tcW w:w="3547" w:type="dxa"/>
            <w:tcBorders>
              <w:top w:val="nil"/>
              <w:left w:val="single" w:sz="4" w:space="0" w:color="auto"/>
              <w:bottom w:val="single" w:sz="4" w:space="0" w:color="auto"/>
              <w:right w:val="single" w:sz="4" w:space="0" w:color="auto"/>
            </w:tcBorders>
            <w:vAlign w:val="bottom"/>
          </w:tcPr>
          <w:p w:rsidR="005E31ED" w:rsidRPr="005C41DF" w:rsidRDefault="005E31ED" w:rsidP="005C41DF">
            <w:pPr>
              <w:widowControl/>
              <w:autoSpaceDE/>
              <w:autoSpaceDN/>
              <w:adjustRightInd/>
              <w:jc w:val="both"/>
              <w:rPr>
                <w:bCs/>
              </w:rPr>
            </w:pPr>
            <w:r w:rsidRPr="005C41DF">
              <w:rPr>
                <w:bCs/>
              </w:rPr>
              <w:t>зарплата вспомогательных рабочих с отчислениями</w:t>
            </w:r>
          </w:p>
        </w:tc>
        <w:tc>
          <w:tcPr>
            <w:tcW w:w="1229"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559,44</w:t>
            </w:r>
          </w:p>
        </w:tc>
        <w:tc>
          <w:tcPr>
            <w:tcW w:w="1230"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570,6</w:t>
            </w:r>
          </w:p>
        </w:tc>
        <w:tc>
          <w:tcPr>
            <w:tcW w:w="1230"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599,1</w:t>
            </w:r>
          </w:p>
        </w:tc>
        <w:tc>
          <w:tcPr>
            <w:tcW w:w="1077"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629,1</w:t>
            </w:r>
          </w:p>
        </w:tc>
        <w:tc>
          <w:tcPr>
            <w:tcW w:w="873"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660,5</w:t>
            </w:r>
          </w:p>
        </w:tc>
      </w:tr>
      <w:tr w:rsidR="005E31ED" w:rsidRPr="005C41DF" w:rsidTr="005C41DF">
        <w:trPr>
          <w:trHeight w:val="263"/>
          <w:jc w:val="center"/>
        </w:trPr>
        <w:tc>
          <w:tcPr>
            <w:tcW w:w="3547" w:type="dxa"/>
            <w:tcBorders>
              <w:top w:val="nil"/>
              <w:left w:val="single" w:sz="4" w:space="0" w:color="auto"/>
              <w:bottom w:val="single" w:sz="4" w:space="0" w:color="auto"/>
              <w:right w:val="single" w:sz="4" w:space="0" w:color="auto"/>
            </w:tcBorders>
            <w:vAlign w:val="bottom"/>
          </w:tcPr>
          <w:p w:rsidR="005E31ED" w:rsidRPr="005C41DF" w:rsidRDefault="005E31ED" w:rsidP="005C41DF">
            <w:pPr>
              <w:widowControl/>
              <w:autoSpaceDE/>
              <w:autoSpaceDN/>
              <w:adjustRightInd/>
              <w:jc w:val="both"/>
              <w:rPr>
                <w:bCs/>
              </w:rPr>
            </w:pPr>
            <w:r w:rsidRPr="005C41DF">
              <w:rPr>
                <w:bCs/>
              </w:rPr>
              <w:t>зарплата РСС с отчислениями</w:t>
            </w:r>
          </w:p>
        </w:tc>
        <w:tc>
          <w:tcPr>
            <w:tcW w:w="1229"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382,08</w:t>
            </w:r>
          </w:p>
        </w:tc>
        <w:tc>
          <w:tcPr>
            <w:tcW w:w="1230"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389,7</w:t>
            </w:r>
          </w:p>
        </w:tc>
        <w:tc>
          <w:tcPr>
            <w:tcW w:w="1230"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409,2</w:t>
            </w:r>
          </w:p>
        </w:tc>
        <w:tc>
          <w:tcPr>
            <w:tcW w:w="1077"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429,7</w:t>
            </w:r>
          </w:p>
        </w:tc>
        <w:tc>
          <w:tcPr>
            <w:tcW w:w="873"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451,2</w:t>
            </w:r>
          </w:p>
        </w:tc>
      </w:tr>
      <w:tr w:rsidR="005E31ED" w:rsidRPr="005C41DF" w:rsidTr="005C41DF">
        <w:trPr>
          <w:trHeight w:val="250"/>
          <w:jc w:val="center"/>
        </w:trPr>
        <w:tc>
          <w:tcPr>
            <w:tcW w:w="3547" w:type="dxa"/>
            <w:tcBorders>
              <w:top w:val="nil"/>
              <w:left w:val="single" w:sz="4" w:space="0" w:color="auto"/>
              <w:bottom w:val="single" w:sz="4" w:space="0" w:color="auto"/>
              <w:right w:val="single" w:sz="4" w:space="0" w:color="auto"/>
            </w:tcBorders>
            <w:vAlign w:val="bottom"/>
          </w:tcPr>
          <w:p w:rsidR="005E31ED" w:rsidRPr="005C41DF" w:rsidRDefault="005E31ED" w:rsidP="005C41DF">
            <w:pPr>
              <w:widowControl/>
              <w:autoSpaceDE/>
              <w:autoSpaceDN/>
              <w:adjustRightInd/>
              <w:jc w:val="both"/>
              <w:rPr>
                <w:bCs/>
              </w:rPr>
            </w:pPr>
            <w:r w:rsidRPr="005C41DF">
              <w:rPr>
                <w:bCs/>
              </w:rPr>
              <w:t>амортизационные отчисления</w:t>
            </w:r>
          </w:p>
        </w:tc>
        <w:tc>
          <w:tcPr>
            <w:tcW w:w="1229"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238,80</w:t>
            </w:r>
          </w:p>
        </w:tc>
        <w:tc>
          <w:tcPr>
            <w:tcW w:w="1230"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238,80</w:t>
            </w:r>
          </w:p>
        </w:tc>
        <w:tc>
          <w:tcPr>
            <w:tcW w:w="1230"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238,80</w:t>
            </w:r>
          </w:p>
        </w:tc>
        <w:tc>
          <w:tcPr>
            <w:tcW w:w="1077"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238,80</w:t>
            </w:r>
          </w:p>
        </w:tc>
        <w:tc>
          <w:tcPr>
            <w:tcW w:w="873"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238,80</w:t>
            </w:r>
          </w:p>
        </w:tc>
      </w:tr>
      <w:tr w:rsidR="005E31ED" w:rsidRPr="005C41DF" w:rsidTr="005C41DF">
        <w:trPr>
          <w:trHeight w:val="250"/>
          <w:jc w:val="center"/>
        </w:trPr>
        <w:tc>
          <w:tcPr>
            <w:tcW w:w="3547" w:type="dxa"/>
            <w:tcBorders>
              <w:top w:val="nil"/>
              <w:left w:val="single" w:sz="4" w:space="0" w:color="auto"/>
              <w:bottom w:val="single" w:sz="4" w:space="0" w:color="auto"/>
              <w:right w:val="single" w:sz="4" w:space="0" w:color="auto"/>
            </w:tcBorders>
            <w:vAlign w:val="bottom"/>
          </w:tcPr>
          <w:p w:rsidR="005E31ED" w:rsidRPr="005C41DF" w:rsidRDefault="005E31ED" w:rsidP="005C41DF">
            <w:pPr>
              <w:widowControl/>
              <w:autoSpaceDE/>
              <w:autoSpaceDN/>
              <w:adjustRightInd/>
              <w:jc w:val="both"/>
              <w:rPr>
                <w:bCs/>
              </w:rPr>
            </w:pPr>
            <w:r w:rsidRPr="005C41DF">
              <w:rPr>
                <w:bCs/>
              </w:rPr>
              <w:t>содержание оборудования</w:t>
            </w:r>
          </w:p>
        </w:tc>
        <w:tc>
          <w:tcPr>
            <w:tcW w:w="1229"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119,40</w:t>
            </w:r>
          </w:p>
        </w:tc>
        <w:tc>
          <w:tcPr>
            <w:tcW w:w="1230"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119,40</w:t>
            </w:r>
          </w:p>
        </w:tc>
        <w:tc>
          <w:tcPr>
            <w:tcW w:w="1230"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119,40</w:t>
            </w:r>
          </w:p>
        </w:tc>
        <w:tc>
          <w:tcPr>
            <w:tcW w:w="1077"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119,40</w:t>
            </w:r>
          </w:p>
        </w:tc>
        <w:tc>
          <w:tcPr>
            <w:tcW w:w="873"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119,40</w:t>
            </w:r>
          </w:p>
        </w:tc>
      </w:tr>
      <w:tr w:rsidR="005E31ED" w:rsidRPr="005C41DF" w:rsidTr="005C41DF">
        <w:trPr>
          <w:trHeight w:val="224"/>
          <w:jc w:val="center"/>
        </w:trPr>
        <w:tc>
          <w:tcPr>
            <w:tcW w:w="3547" w:type="dxa"/>
            <w:tcBorders>
              <w:top w:val="nil"/>
              <w:left w:val="single" w:sz="4" w:space="0" w:color="auto"/>
              <w:bottom w:val="single" w:sz="4" w:space="0" w:color="auto"/>
              <w:right w:val="single" w:sz="4" w:space="0" w:color="auto"/>
            </w:tcBorders>
            <w:vAlign w:val="bottom"/>
          </w:tcPr>
          <w:p w:rsidR="005E31ED" w:rsidRPr="005C41DF" w:rsidRDefault="005E31ED" w:rsidP="005C41DF">
            <w:pPr>
              <w:widowControl/>
              <w:autoSpaceDE/>
              <w:autoSpaceDN/>
              <w:adjustRightInd/>
              <w:jc w:val="both"/>
              <w:rPr>
                <w:bCs/>
              </w:rPr>
            </w:pPr>
            <w:r w:rsidRPr="005C41DF">
              <w:rPr>
                <w:bCs/>
              </w:rPr>
              <w:t>аренда зданий</w:t>
            </w:r>
          </w:p>
        </w:tc>
        <w:tc>
          <w:tcPr>
            <w:tcW w:w="1229"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500,00</w:t>
            </w:r>
          </w:p>
        </w:tc>
        <w:tc>
          <w:tcPr>
            <w:tcW w:w="1230"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500,00</w:t>
            </w:r>
          </w:p>
        </w:tc>
        <w:tc>
          <w:tcPr>
            <w:tcW w:w="1230"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500,00</w:t>
            </w:r>
          </w:p>
        </w:tc>
        <w:tc>
          <w:tcPr>
            <w:tcW w:w="1077"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500,00</w:t>
            </w:r>
          </w:p>
        </w:tc>
        <w:tc>
          <w:tcPr>
            <w:tcW w:w="873"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500,00</w:t>
            </w:r>
          </w:p>
        </w:tc>
      </w:tr>
      <w:tr w:rsidR="005E31ED" w:rsidRPr="005C41DF" w:rsidTr="005C41DF">
        <w:trPr>
          <w:trHeight w:val="303"/>
          <w:jc w:val="center"/>
        </w:trPr>
        <w:tc>
          <w:tcPr>
            <w:tcW w:w="3547" w:type="dxa"/>
            <w:tcBorders>
              <w:top w:val="nil"/>
              <w:left w:val="single" w:sz="4" w:space="0" w:color="auto"/>
              <w:bottom w:val="single" w:sz="4" w:space="0" w:color="auto"/>
              <w:right w:val="single" w:sz="4" w:space="0" w:color="auto"/>
            </w:tcBorders>
            <w:vAlign w:val="bottom"/>
          </w:tcPr>
          <w:p w:rsidR="005E31ED" w:rsidRPr="005C41DF" w:rsidRDefault="005E31ED" w:rsidP="005C41DF">
            <w:pPr>
              <w:widowControl/>
              <w:autoSpaceDE/>
              <w:autoSpaceDN/>
              <w:adjustRightInd/>
              <w:jc w:val="both"/>
              <w:rPr>
                <w:bCs/>
              </w:rPr>
            </w:pPr>
            <w:r w:rsidRPr="005C41DF">
              <w:rPr>
                <w:bCs/>
              </w:rPr>
              <w:t>Производственная себестоимость</w:t>
            </w:r>
          </w:p>
        </w:tc>
        <w:tc>
          <w:tcPr>
            <w:tcW w:w="1229"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10092,48</w:t>
            </w:r>
          </w:p>
        </w:tc>
        <w:tc>
          <w:tcPr>
            <w:tcW w:w="1230"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10277,3</w:t>
            </w:r>
          </w:p>
        </w:tc>
        <w:tc>
          <w:tcPr>
            <w:tcW w:w="1230"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10748,2</w:t>
            </w:r>
          </w:p>
        </w:tc>
        <w:tc>
          <w:tcPr>
            <w:tcW w:w="1077"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11242,7</w:t>
            </w:r>
          </w:p>
        </w:tc>
        <w:tc>
          <w:tcPr>
            <w:tcW w:w="873" w:type="dxa"/>
            <w:tcBorders>
              <w:top w:val="nil"/>
              <w:left w:val="nil"/>
              <w:bottom w:val="single" w:sz="4" w:space="0" w:color="auto"/>
              <w:right w:val="single" w:sz="4" w:space="0" w:color="auto"/>
            </w:tcBorders>
            <w:noWrap/>
            <w:vAlign w:val="bottom"/>
          </w:tcPr>
          <w:p w:rsidR="005E31ED" w:rsidRPr="005C41DF" w:rsidRDefault="00023D62" w:rsidP="005C41DF">
            <w:pPr>
              <w:widowControl/>
              <w:autoSpaceDE/>
              <w:autoSpaceDN/>
              <w:adjustRightInd/>
              <w:jc w:val="both"/>
              <w:rPr>
                <w:bCs/>
              </w:rPr>
            </w:pPr>
            <w:r w:rsidRPr="005C41DF">
              <w:rPr>
                <w:bCs/>
              </w:rPr>
              <w:t>11761,9</w:t>
            </w:r>
          </w:p>
        </w:tc>
      </w:tr>
      <w:tr w:rsidR="005E31ED" w:rsidRPr="005C41DF" w:rsidTr="005C41DF">
        <w:trPr>
          <w:trHeight w:val="277"/>
          <w:jc w:val="center"/>
        </w:trPr>
        <w:tc>
          <w:tcPr>
            <w:tcW w:w="3547" w:type="dxa"/>
            <w:tcBorders>
              <w:top w:val="nil"/>
              <w:left w:val="single" w:sz="4" w:space="0" w:color="auto"/>
              <w:bottom w:val="single" w:sz="4" w:space="0" w:color="auto"/>
              <w:right w:val="single" w:sz="4" w:space="0" w:color="auto"/>
            </w:tcBorders>
            <w:vAlign w:val="bottom"/>
          </w:tcPr>
          <w:p w:rsidR="005E31ED" w:rsidRPr="005C41DF" w:rsidRDefault="005E31ED" w:rsidP="005C41DF">
            <w:pPr>
              <w:widowControl/>
              <w:autoSpaceDE/>
              <w:autoSpaceDN/>
              <w:adjustRightInd/>
              <w:jc w:val="both"/>
              <w:rPr>
                <w:bCs/>
              </w:rPr>
            </w:pPr>
            <w:r w:rsidRPr="005C41DF">
              <w:rPr>
                <w:bCs/>
              </w:rPr>
              <w:t>Общехозяйственные расходы</w:t>
            </w:r>
          </w:p>
        </w:tc>
        <w:tc>
          <w:tcPr>
            <w:tcW w:w="1229"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504,62</w:t>
            </w:r>
          </w:p>
        </w:tc>
        <w:tc>
          <w:tcPr>
            <w:tcW w:w="1230"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513,9</w:t>
            </w:r>
          </w:p>
        </w:tc>
        <w:tc>
          <w:tcPr>
            <w:tcW w:w="1230"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537,4</w:t>
            </w:r>
          </w:p>
        </w:tc>
        <w:tc>
          <w:tcPr>
            <w:tcW w:w="1077"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562,1</w:t>
            </w:r>
          </w:p>
        </w:tc>
        <w:tc>
          <w:tcPr>
            <w:tcW w:w="873"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588,1</w:t>
            </w:r>
          </w:p>
        </w:tc>
      </w:tr>
      <w:tr w:rsidR="005E31ED" w:rsidRPr="005C41DF" w:rsidTr="005C41DF">
        <w:trPr>
          <w:trHeight w:val="290"/>
          <w:jc w:val="center"/>
        </w:trPr>
        <w:tc>
          <w:tcPr>
            <w:tcW w:w="3547" w:type="dxa"/>
            <w:tcBorders>
              <w:top w:val="nil"/>
              <w:left w:val="single" w:sz="4" w:space="0" w:color="auto"/>
              <w:bottom w:val="single" w:sz="4" w:space="0" w:color="auto"/>
              <w:right w:val="single" w:sz="4" w:space="0" w:color="auto"/>
            </w:tcBorders>
            <w:vAlign w:val="bottom"/>
          </w:tcPr>
          <w:p w:rsidR="005E31ED" w:rsidRPr="005C41DF" w:rsidRDefault="005E31ED" w:rsidP="005C41DF">
            <w:pPr>
              <w:widowControl/>
              <w:autoSpaceDE/>
              <w:autoSpaceDN/>
              <w:adjustRightInd/>
              <w:jc w:val="both"/>
              <w:rPr>
                <w:bCs/>
              </w:rPr>
            </w:pPr>
            <w:r w:rsidRPr="005C41DF">
              <w:rPr>
                <w:bCs/>
              </w:rPr>
              <w:t>Коммерческие расходы</w:t>
            </w:r>
          </w:p>
        </w:tc>
        <w:tc>
          <w:tcPr>
            <w:tcW w:w="1229"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1009,25</w:t>
            </w:r>
          </w:p>
        </w:tc>
        <w:tc>
          <w:tcPr>
            <w:tcW w:w="1230"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1027,7</w:t>
            </w:r>
          </w:p>
        </w:tc>
        <w:tc>
          <w:tcPr>
            <w:tcW w:w="1230"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1074,8</w:t>
            </w:r>
          </w:p>
        </w:tc>
        <w:tc>
          <w:tcPr>
            <w:tcW w:w="1077"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1124,3</w:t>
            </w:r>
          </w:p>
        </w:tc>
        <w:tc>
          <w:tcPr>
            <w:tcW w:w="873"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1176,2</w:t>
            </w:r>
          </w:p>
        </w:tc>
      </w:tr>
      <w:tr w:rsidR="005E31ED" w:rsidRPr="005C41DF" w:rsidTr="005C41DF">
        <w:trPr>
          <w:trHeight w:val="237"/>
          <w:jc w:val="center"/>
        </w:trPr>
        <w:tc>
          <w:tcPr>
            <w:tcW w:w="3547" w:type="dxa"/>
            <w:tcBorders>
              <w:top w:val="nil"/>
              <w:left w:val="single" w:sz="4" w:space="0" w:color="auto"/>
              <w:bottom w:val="single" w:sz="4" w:space="0" w:color="auto"/>
              <w:right w:val="single" w:sz="4" w:space="0" w:color="auto"/>
            </w:tcBorders>
            <w:vAlign w:val="bottom"/>
          </w:tcPr>
          <w:p w:rsidR="005E31ED" w:rsidRPr="005C41DF" w:rsidRDefault="005E31ED" w:rsidP="005C41DF">
            <w:pPr>
              <w:widowControl/>
              <w:autoSpaceDE/>
              <w:autoSpaceDN/>
              <w:adjustRightInd/>
              <w:jc w:val="both"/>
              <w:rPr>
                <w:bCs/>
              </w:rPr>
            </w:pPr>
            <w:r w:rsidRPr="005C41DF">
              <w:rPr>
                <w:bCs/>
              </w:rPr>
              <w:t>Проценты по кредиту</w:t>
            </w:r>
          </w:p>
        </w:tc>
        <w:tc>
          <w:tcPr>
            <w:tcW w:w="1229"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289,48</w:t>
            </w:r>
          </w:p>
        </w:tc>
        <w:tc>
          <w:tcPr>
            <w:tcW w:w="1230"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0,00</w:t>
            </w:r>
          </w:p>
        </w:tc>
        <w:tc>
          <w:tcPr>
            <w:tcW w:w="1230"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0,00</w:t>
            </w:r>
          </w:p>
        </w:tc>
        <w:tc>
          <w:tcPr>
            <w:tcW w:w="1077"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0,00</w:t>
            </w:r>
          </w:p>
        </w:tc>
        <w:tc>
          <w:tcPr>
            <w:tcW w:w="873" w:type="dxa"/>
            <w:tcBorders>
              <w:top w:val="nil"/>
              <w:left w:val="nil"/>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0,00</w:t>
            </w:r>
          </w:p>
        </w:tc>
      </w:tr>
      <w:tr w:rsidR="005E31ED" w:rsidRPr="005C41DF" w:rsidTr="005C41DF">
        <w:trPr>
          <w:trHeight w:val="277"/>
          <w:jc w:val="center"/>
        </w:trPr>
        <w:tc>
          <w:tcPr>
            <w:tcW w:w="3547" w:type="dxa"/>
            <w:tcBorders>
              <w:top w:val="nil"/>
              <w:left w:val="single" w:sz="4" w:space="0" w:color="auto"/>
              <w:bottom w:val="single" w:sz="4" w:space="0" w:color="auto"/>
              <w:right w:val="single" w:sz="4" w:space="0" w:color="auto"/>
            </w:tcBorders>
            <w:vAlign w:val="bottom"/>
          </w:tcPr>
          <w:p w:rsidR="005E31ED" w:rsidRPr="005C41DF" w:rsidRDefault="005E31ED" w:rsidP="005C41DF">
            <w:pPr>
              <w:widowControl/>
              <w:autoSpaceDE/>
              <w:autoSpaceDN/>
              <w:adjustRightInd/>
              <w:jc w:val="both"/>
              <w:rPr>
                <w:bCs/>
              </w:rPr>
            </w:pPr>
            <w:r w:rsidRPr="005C41DF">
              <w:rPr>
                <w:bCs/>
              </w:rPr>
              <w:t>Полная себестоимость</w:t>
            </w:r>
          </w:p>
        </w:tc>
        <w:tc>
          <w:tcPr>
            <w:tcW w:w="1229"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11719,58</w:t>
            </w:r>
          </w:p>
        </w:tc>
        <w:tc>
          <w:tcPr>
            <w:tcW w:w="1230"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11818,8</w:t>
            </w:r>
          </w:p>
        </w:tc>
        <w:tc>
          <w:tcPr>
            <w:tcW w:w="1230"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12360,4</w:t>
            </w:r>
          </w:p>
        </w:tc>
        <w:tc>
          <w:tcPr>
            <w:tcW w:w="1077"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12929,1</w:t>
            </w:r>
          </w:p>
        </w:tc>
        <w:tc>
          <w:tcPr>
            <w:tcW w:w="873"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13526,2</w:t>
            </w:r>
          </w:p>
        </w:tc>
      </w:tr>
      <w:tr w:rsidR="005E31ED" w:rsidRPr="005C41DF" w:rsidTr="005C41DF">
        <w:trPr>
          <w:trHeight w:val="224"/>
          <w:jc w:val="center"/>
        </w:trPr>
        <w:tc>
          <w:tcPr>
            <w:tcW w:w="3547" w:type="dxa"/>
            <w:tcBorders>
              <w:top w:val="nil"/>
              <w:left w:val="single" w:sz="4" w:space="0" w:color="auto"/>
              <w:bottom w:val="single" w:sz="4" w:space="0" w:color="auto"/>
              <w:right w:val="single" w:sz="4" w:space="0" w:color="auto"/>
            </w:tcBorders>
            <w:noWrap/>
            <w:vAlign w:val="bottom"/>
          </w:tcPr>
          <w:p w:rsidR="005E31ED" w:rsidRPr="005C41DF" w:rsidRDefault="005E31ED" w:rsidP="005C41DF">
            <w:pPr>
              <w:widowControl/>
              <w:autoSpaceDE/>
              <w:autoSpaceDN/>
              <w:adjustRightInd/>
              <w:jc w:val="both"/>
              <w:rPr>
                <w:bCs/>
              </w:rPr>
            </w:pPr>
            <w:r w:rsidRPr="005C41DF">
              <w:rPr>
                <w:bCs/>
              </w:rPr>
              <w:t>Налог на имущество</w:t>
            </w:r>
          </w:p>
        </w:tc>
        <w:tc>
          <w:tcPr>
            <w:tcW w:w="1229"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34,8</w:t>
            </w:r>
          </w:p>
        </w:tc>
        <w:tc>
          <w:tcPr>
            <w:tcW w:w="1230"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29,5</w:t>
            </w:r>
          </w:p>
        </w:tc>
        <w:tc>
          <w:tcPr>
            <w:tcW w:w="1230"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24,3</w:t>
            </w:r>
          </w:p>
        </w:tc>
        <w:tc>
          <w:tcPr>
            <w:tcW w:w="1077"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19,02</w:t>
            </w:r>
          </w:p>
        </w:tc>
        <w:tc>
          <w:tcPr>
            <w:tcW w:w="873"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13,76</w:t>
            </w:r>
          </w:p>
        </w:tc>
      </w:tr>
      <w:tr w:rsidR="005E31ED" w:rsidRPr="005C41DF" w:rsidTr="005C41DF">
        <w:trPr>
          <w:trHeight w:val="263"/>
          <w:jc w:val="center"/>
        </w:trPr>
        <w:tc>
          <w:tcPr>
            <w:tcW w:w="3547" w:type="dxa"/>
            <w:tcBorders>
              <w:top w:val="nil"/>
              <w:left w:val="single" w:sz="4" w:space="0" w:color="auto"/>
              <w:bottom w:val="single" w:sz="4" w:space="0" w:color="auto"/>
              <w:right w:val="single" w:sz="4" w:space="0" w:color="auto"/>
            </w:tcBorders>
            <w:vAlign w:val="bottom"/>
          </w:tcPr>
          <w:p w:rsidR="005E31ED" w:rsidRPr="005C41DF" w:rsidRDefault="005E31ED" w:rsidP="005C41DF">
            <w:pPr>
              <w:widowControl/>
              <w:autoSpaceDE/>
              <w:autoSpaceDN/>
              <w:adjustRightInd/>
              <w:jc w:val="both"/>
              <w:rPr>
                <w:bCs/>
              </w:rPr>
            </w:pPr>
            <w:r w:rsidRPr="005C41DF">
              <w:rPr>
                <w:bCs/>
              </w:rPr>
              <w:t>Прибыль до налогообложения</w:t>
            </w:r>
          </w:p>
        </w:tc>
        <w:tc>
          <w:tcPr>
            <w:tcW w:w="1229"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3264,66</w:t>
            </w:r>
          </w:p>
        </w:tc>
        <w:tc>
          <w:tcPr>
            <w:tcW w:w="1230"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3516,5</w:t>
            </w:r>
          </w:p>
        </w:tc>
        <w:tc>
          <w:tcPr>
            <w:tcW w:w="1230"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3684,1</w:t>
            </w:r>
          </w:p>
        </w:tc>
        <w:tc>
          <w:tcPr>
            <w:tcW w:w="1077"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3856,38</w:t>
            </w:r>
          </w:p>
        </w:tc>
        <w:tc>
          <w:tcPr>
            <w:tcW w:w="873"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4046,94</w:t>
            </w:r>
          </w:p>
        </w:tc>
      </w:tr>
      <w:tr w:rsidR="005E31ED" w:rsidRPr="005C41DF" w:rsidTr="005C41DF">
        <w:trPr>
          <w:trHeight w:val="224"/>
          <w:jc w:val="center"/>
        </w:trPr>
        <w:tc>
          <w:tcPr>
            <w:tcW w:w="3547" w:type="dxa"/>
            <w:tcBorders>
              <w:top w:val="nil"/>
              <w:left w:val="single" w:sz="4" w:space="0" w:color="auto"/>
              <w:bottom w:val="single" w:sz="4" w:space="0" w:color="auto"/>
              <w:right w:val="single" w:sz="4" w:space="0" w:color="auto"/>
            </w:tcBorders>
            <w:vAlign w:val="bottom"/>
          </w:tcPr>
          <w:p w:rsidR="005E31ED" w:rsidRPr="005C41DF" w:rsidRDefault="005E31ED" w:rsidP="005C41DF">
            <w:pPr>
              <w:widowControl/>
              <w:autoSpaceDE/>
              <w:autoSpaceDN/>
              <w:adjustRightInd/>
              <w:jc w:val="both"/>
              <w:rPr>
                <w:bCs/>
              </w:rPr>
            </w:pPr>
            <w:r w:rsidRPr="005C41DF">
              <w:rPr>
                <w:bCs/>
              </w:rPr>
              <w:t>Налог на прибыль</w:t>
            </w:r>
          </w:p>
        </w:tc>
        <w:tc>
          <w:tcPr>
            <w:tcW w:w="1229"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783,6</w:t>
            </w:r>
          </w:p>
        </w:tc>
        <w:tc>
          <w:tcPr>
            <w:tcW w:w="1230"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843,96</w:t>
            </w:r>
          </w:p>
        </w:tc>
        <w:tc>
          <w:tcPr>
            <w:tcW w:w="1230"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884,18</w:t>
            </w:r>
          </w:p>
        </w:tc>
        <w:tc>
          <w:tcPr>
            <w:tcW w:w="1077"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925,53</w:t>
            </w:r>
          </w:p>
        </w:tc>
        <w:tc>
          <w:tcPr>
            <w:tcW w:w="873"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971,27</w:t>
            </w:r>
          </w:p>
        </w:tc>
      </w:tr>
      <w:tr w:rsidR="005E31ED" w:rsidRPr="005C41DF" w:rsidTr="005C41DF">
        <w:trPr>
          <w:trHeight w:val="224"/>
          <w:jc w:val="center"/>
        </w:trPr>
        <w:tc>
          <w:tcPr>
            <w:tcW w:w="3547" w:type="dxa"/>
            <w:tcBorders>
              <w:top w:val="nil"/>
              <w:left w:val="single" w:sz="4" w:space="0" w:color="auto"/>
              <w:bottom w:val="single" w:sz="4" w:space="0" w:color="auto"/>
              <w:right w:val="single" w:sz="4" w:space="0" w:color="auto"/>
            </w:tcBorders>
            <w:vAlign w:val="bottom"/>
          </w:tcPr>
          <w:p w:rsidR="005E31ED" w:rsidRPr="005C41DF" w:rsidRDefault="005E31ED" w:rsidP="005C41DF">
            <w:pPr>
              <w:widowControl/>
              <w:autoSpaceDE/>
              <w:autoSpaceDN/>
              <w:adjustRightInd/>
              <w:jc w:val="both"/>
              <w:rPr>
                <w:bCs/>
              </w:rPr>
            </w:pPr>
            <w:r w:rsidRPr="005C41DF">
              <w:rPr>
                <w:bCs/>
              </w:rPr>
              <w:t>Чистая прибыль</w:t>
            </w:r>
          </w:p>
        </w:tc>
        <w:tc>
          <w:tcPr>
            <w:tcW w:w="1229"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2481</w:t>
            </w:r>
          </w:p>
        </w:tc>
        <w:tc>
          <w:tcPr>
            <w:tcW w:w="1230"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2672,54</w:t>
            </w:r>
          </w:p>
        </w:tc>
        <w:tc>
          <w:tcPr>
            <w:tcW w:w="1230"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2799,92</w:t>
            </w:r>
          </w:p>
        </w:tc>
        <w:tc>
          <w:tcPr>
            <w:tcW w:w="1077"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2930,85</w:t>
            </w:r>
          </w:p>
        </w:tc>
        <w:tc>
          <w:tcPr>
            <w:tcW w:w="873" w:type="dxa"/>
            <w:tcBorders>
              <w:top w:val="nil"/>
              <w:left w:val="nil"/>
              <w:bottom w:val="single" w:sz="4" w:space="0" w:color="auto"/>
              <w:right w:val="single" w:sz="4" w:space="0" w:color="auto"/>
            </w:tcBorders>
            <w:noWrap/>
            <w:vAlign w:val="bottom"/>
          </w:tcPr>
          <w:p w:rsidR="005E31ED" w:rsidRPr="005C41DF" w:rsidRDefault="008130DF" w:rsidP="005C41DF">
            <w:pPr>
              <w:widowControl/>
              <w:autoSpaceDE/>
              <w:autoSpaceDN/>
              <w:adjustRightInd/>
              <w:jc w:val="both"/>
              <w:rPr>
                <w:bCs/>
              </w:rPr>
            </w:pPr>
            <w:r w:rsidRPr="005C41DF">
              <w:rPr>
                <w:bCs/>
              </w:rPr>
              <w:t>3075,67</w:t>
            </w:r>
          </w:p>
        </w:tc>
      </w:tr>
    </w:tbl>
    <w:p w:rsidR="00F85DEE" w:rsidRPr="00787A5A" w:rsidRDefault="00F85DEE" w:rsidP="00DC699B">
      <w:pPr>
        <w:shd w:val="clear" w:color="auto" w:fill="FFFFFF"/>
        <w:spacing w:line="360" w:lineRule="auto"/>
        <w:ind w:firstLine="709"/>
        <w:jc w:val="both"/>
        <w:rPr>
          <w:sz w:val="28"/>
          <w:szCs w:val="28"/>
        </w:rPr>
      </w:pPr>
    </w:p>
    <w:p w:rsidR="00CF0D1A" w:rsidRPr="00787A5A" w:rsidRDefault="00CF0D1A" w:rsidP="00DC699B">
      <w:pPr>
        <w:shd w:val="clear" w:color="auto" w:fill="FFFFFF"/>
        <w:spacing w:line="360" w:lineRule="auto"/>
        <w:ind w:firstLine="709"/>
        <w:jc w:val="both"/>
        <w:rPr>
          <w:b/>
          <w:sz w:val="28"/>
          <w:szCs w:val="28"/>
        </w:rPr>
      </w:pPr>
      <w:r w:rsidRPr="00787A5A">
        <w:rPr>
          <w:b/>
          <w:sz w:val="28"/>
          <w:szCs w:val="28"/>
        </w:rPr>
        <w:t>3.2. План движения денежных средств</w:t>
      </w:r>
    </w:p>
    <w:p w:rsidR="005C41DF" w:rsidRDefault="005C41DF" w:rsidP="00DC699B">
      <w:pPr>
        <w:shd w:val="clear" w:color="auto" w:fill="FFFFFF"/>
        <w:spacing w:line="360" w:lineRule="auto"/>
        <w:ind w:firstLine="709"/>
        <w:jc w:val="both"/>
        <w:rPr>
          <w:bCs/>
          <w:i/>
          <w:iCs/>
          <w:sz w:val="28"/>
          <w:szCs w:val="28"/>
        </w:rPr>
      </w:pPr>
    </w:p>
    <w:p w:rsidR="008A2457" w:rsidRPr="00787A5A" w:rsidRDefault="008A2457" w:rsidP="00DC699B">
      <w:pPr>
        <w:shd w:val="clear" w:color="auto" w:fill="FFFFFF"/>
        <w:spacing w:line="360" w:lineRule="auto"/>
        <w:ind w:firstLine="709"/>
        <w:jc w:val="both"/>
        <w:rPr>
          <w:sz w:val="28"/>
          <w:szCs w:val="28"/>
        </w:rPr>
      </w:pPr>
      <w:r w:rsidRPr="00787A5A">
        <w:rPr>
          <w:bCs/>
          <w:i/>
          <w:iCs/>
          <w:sz w:val="28"/>
          <w:szCs w:val="28"/>
        </w:rPr>
        <w:t xml:space="preserve">План денежный поступлений и выплат </w:t>
      </w:r>
      <w:r w:rsidRPr="00787A5A">
        <w:rPr>
          <w:i/>
          <w:iCs/>
          <w:sz w:val="28"/>
          <w:szCs w:val="28"/>
        </w:rPr>
        <w:t xml:space="preserve">- </w:t>
      </w:r>
      <w:r w:rsidRPr="00787A5A">
        <w:rPr>
          <w:sz w:val="28"/>
          <w:szCs w:val="28"/>
        </w:rPr>
        <w:t>этот план, отражающий движение денежных потоков на каждом временном отрезке проекта (по месяцам, кварталам, годам).</w:t>
      </w:r>
    </w:p>
    <w:p w:rsidR="008A2457" w:rsidRPr="00787A5A" w:rsidRDefault="008A2457" w:rsidP="00DC699B">
      <w:pPr>
        <w:shd w:val="clear" w:color="auto" w:fill="FFFFFF"/>
        <w:spacing w:line="360" w:lineRule="auto"/>
        <w:ind w:firstLine="709"/>
        <w:jc w:val="both"/>
        <w:rPr>
          <w:sz w:val="28"/>
          <w:szCs w:val="28"/>
        </w:rPr>
      </w:pPr>
      <w:r w:rsidRPr="00787A5A">
        <w:rPr>
          <w:sz w:val="28"/>
          <w:szCs w:val="28"/>
        </w:rPr>
        <w:t>Денежный поток проекта — это зависимость от времени денежных поступлений и платежей при реализации проекта, определяемая для всего расчетного периода.</w:t>
      </w:r>
    </w:p>
    <w:p w:rsidR="008A2457" w:rsidRPr="00787A5A" w:rsidRDefault="008A2457" w:rsidP="00DC699B">
      <w:pPr>
        <w:shd w:val="clear" w:color="auto" w:fill="FFFFFF"/>
        <w:spacing w:line="360" w:lineRule="auto"/>
        <w:ind w:firstLine="709"/>
        <w:jc w:val="both"/>
        <w:rPr>
          <w:sz w:val="28"/>
          <w:szCs w:val="28"/>
        </w:rPr>
      </w:pPr>
      <w:r w:rsidRPr="00787A5A">
        <w:rPr>
          <w:sz w:val="28"/>
          <w:szCs w:val="28"/>
        </w:rPr>
        <w:t>На каждом шаге значение денежного потока характеризуется:</w:t>
      </w:r>
    </w:p>
    <w:p w:rsidR="008A2457" w:rsidRPr="00787A5A" w:rsidRDefault="008A2457" w:rsidP="00DC699B">
      <w:pPr>
        <w:numPr>
          <w:ilvl w:val="0"/>
          <w:numId w:val="23"/>
        </w:numPr>
        <w:shd w:val="clear" w:color="auto" w:fill="FFFFFF"/>
        <w:tabs>
          <w:tab w:val="left" w:pos="317"/>
        </w:tabs>
        <w:spacing w:line="360" w:lineRule="auto"/>
        <w:ind w:firstLine="709"/>
        <w:jc w:val="both"/>
        <w:rPr>
          <w:sz w:val="28"/>
          <w:szCs w:val="28"/>
        </w:rPr>
      </w:pPr>
      <w:r w:rsidRPr="00787A5A">
        <w:rPr>
          <w:i/>
          <w:iCs/>
          <w:sz w:val="28"/>
          <w:szCs w:val="28"/>
        </w:rPr>
        <w:t>притоком, равным размеру денежных поступлений на этом шаге;</w:t>
      </w:r>
    </w:p>
    <w:p w:rsidR="008A2457" w:rsidRPr="00787A5A" w:rsidRDefault="008A2457" w:rsidP="00DC699B">
      <w:pPr>
        <w:numPr>
          <w:ilvl w:val="0"/>
          <w:numId w:val="23"/>
        </w:numPr>
        <w:shd w:val="clear" w:color="auto" w:fill="FFFFFF"/>
        <w:tabs>
          <w:tab w:val="left" w:pos="317"/>
        </w:tabs>
        <w:spacing w:line="360" w:lineRule="auto"/>
        <w:ind w:firstLine="709"/>
        <w:jc w:val="both"/>
        <w:rPr>
          <w:i/>
          <w:iCs/>
          <w:sz w:val="28"/>
          <w:szCs w:val="28"/>
        </w:rPr>
      </w:pPr>
      <w:r w:rsidRPr="00787A5A">
        <w:rPr>
          <w:i/>
          <w:iCs/>
          <w:sz w:val="28"/>
          <w:szCs w:val="28"/>
        </w:rPr>
        <w:t>оттоком, равным платежам на этом шаге;</w:t>
      </w:r>
    </w:p>
    <w:p w:rsidR="008A2457" w:rsidRPr="00787A5A" w:rsidRDefault="008A2457" w:rsidP="00DC699B">
      <w:pPr>
        <w:numPr>
          <w:ilvl w:val="0"/>
          <w:numId w:val="23"/>
        </w:numPr>
        <w:shd w:val="clear" w:color="auto" w:fill="FFFFFF"/>
        <w:tabs>
          <w:tab w:val="left" w:pos="317"/>
        </w:tabs>
        <w:spacing w:line="360" w:lineRule="auto"/>
        <w:ind w:firstLine="709"/>
        <w:jc w:val="both"/>
        <w:rPr>
          <w:i/>
          <w:iCs/>
          <w:sz w:val="28"/>
          <w:szCs w:val="28"/>
        </w:rPr>
      </w:pPr>
      <w:r w:rsidRPr="00787A5A">
        <w:rPr>
          <w:i/>
          <w:iCs/>
          <w:sz w:val="28"/>
          <w:szCs w:val="28"/>
        </w:rPr>
        <w:t>сальдо, равным разности между притоком и оттоком.</w:t>
      </w:r>
    </w:p>
    <w:p w:rsidR="008A2457" w:rsidRPr="00787A5A" w:rsidRDefault="008A2457" w:rsidP="00DC699B">
      <w:pPr>
        <w:shd w:val="clear" w:color="auto" w:fill="FFFFFF"/>
        <w:spacing w:line="360" w:lineRule="auto"/>
        <w:ind w:firstLine="709"/>
        <w:jc w:val="both"/>
        <w:rPr>
          <w:sz w:val="28"/>
          <w:szCs w:val="28"/>
        </w:rPr>
      </w:pPr>
      <w:r w:rsidRPr="00787A5A">
        <w:rPr>
          <w:sz w:val="28"/>
          <w:szCs w:val="28"/>
        </w:rPr>
        <w:t>Денежный поток обычно состоит из частичных потоков от отдельных видов деятельности:</w:t>
      </w:r>
    </w:p>
    <w:p w:rsidR="008A2457" w:rsidRPr="00787A5A" w:rsidRDefault="008A2457" w:rsidP="00DC699B">
      <w:pPr>
        <w:numPr>
          <w:ilvl w:val="0"/>
          <w:numId w:val="23"/>
        </w:numPr>
        <w:shd w:val="clear" w:color="auto" w:fill="FFFFFF"/>
        <w:tabs>
          <w:tab w:val="left" w:pos="317"/>
        </w:tabs>
        <w:spacing w:line="360" w:lineRule="auto"/>
        <w:ind w:firstLine="709"/>
        <w:jc w:val="both"/>
        <w:rPr>
          <w:sz w:val="28"/>
          <w:szCs w:val="28"/>
        </w:rPr>
      </w:pPr>
      <w:r w:rsidRPr="00787A5A">
        <w:rPr>
          <w:i/>
          <w:iCs/>
          <w:sz w:val="28"/>
          <w:szCs w:val="28"/>
        </w:rPr>
        <w:t>денежного потока от инвестиционной деятельности,</w:t>
      </w:r>
    </w:p>
    <w:p w:rsidR="008A2457" w:rsidRPr="00787A5A" w:rsidRDefault="008A2457" w:rsidP="00DC699B">
      <w:pPr>
        <w:numPr>
          <w:ilvl w:val="0"/>
          <w:numId w:val="23"/>
        </w:numPr>
        <w:shd w:val="clear" w:color="auto" w:fill="FFFFFF"/>
        <w:tabs>
          <w:tab w:val="left" w:pos="317"/>
        </w:tabs>
        <w:spacing w:line="360" w:lineRule="auto"/>
        <w:ind w:firstLine="709"/>
        <w:jc w:val="both"/>
        <w:rPr>
          <w:i/>
          <w:iCs/>
          <w:sz w:val="28"/>
          <w:szCs w:val="28"/>
        </w:rPr>
      </w:pPr>
      <w:r w:rsidRPr="00787A5A">
        <w:rPr>
          <w:i/>
          <w:iCs/>
          <w:sz w:val="28"/>
          <w:szCs w:val="28"/>
        </w:rPr>
        <w:t>денежного потока от операционной деятельности,</w:t>
      </w:r>
    </w:p>
    <w:p w:rsidR="008A2457" w:rsidRPr="00787A5A" w:rsidRDefault="008A2457" w:rsidP="00DC699B">
      <w:pPr>
        <w:numPr>
          <w:ilvl w:val="0"/>
          <w:numId w:val="23"/>
        </w:numPr>
        <w:shd w:val="clear" w:color="auto" w:fill="FFFFFF"/>
        <w:tabs>
          <w:tab w:val="left" w:pos="317"/>
        </w:tabs>
        <w:spacing w:line="360" w:lineRule="auto"/>
        <w:ind w:firstLine="709"/>
        <w:jc w:val="both"/>
        <w:rPr>
          <w:i/>
          <w:iCs/>
          <w:sz w:val="28"/>
          <w:szCs w:val="28"/>
        </w:rPr>
      </w:pPr>
      <w:r w:rsidRPr="00787A5A">
        <w:rPr>
          <w:i/>
          <w:iCs/>
          <w:sz w:val="28"/>
          <w:szCs w:val="28"/>
        </w:rPr>
        <w:t>денежного потока от финансовой деятельности.</w:t>
      </w:r>
    </w:p>
    <w:p w:rsidR="008A2457" w:rsidRPr="00787A5A" w:rsidRDefault="008A2457" w:rsidP="00DC699B">
      <w:pPr>
        <w:shd w:val="clear" w:color="auto" w:fill="FFFFFF"/>
        <w:spacing w:line="360" w:lineRule="auto"/>
        <w:ind w:firstLine="709"/>
        <w:jc w:val="both"/>
        <w:rPr>
          <w:sz w:val="28"/>
          <w:szCs w:val="28"/>
        </w:rPr>
      </w:pPr>
      <w:r w:rsidRPr="00787A5A">
        <w:rPr>
          <w:bCs/>
          <w:sz w:val="28"/>
          <w:szCs w:val="28"/>
        </w:rPr>
        <w:t xml:space="preserve">В денежный поток от инвестиционной деятельности </w:t>
      </w:r>
      <w:r w:rsidRPr="00787A5A">
        <w:rPr>
          <w:sz w:val="28"/>
          <w:szCs w:val="28"/>
        </w:rPr>
        <w:t>в качестве оттока включаются:</w:t>
      </w:r>
    </w:p>
    <w:p w:rsidR="008A2457" w:rsidRPr="00787A5A" w:rsidRDefault="008A2457" w:rsidP="00DC699B">
      <w:pPr>
        <w:shd w:val="clear" w:color="auto" w:fill="FFFFFF"/>
        <w:tabs>
          <w:tab w:val="left" w:pos="470"/>
        </w:tabs>
        <w:spacing w:line="360" w:lineRule="auto"/>
        <w:ind w:firstLine="709"/>
        <w:jc w:val="both"/>
        <w:rPr>
          <w:sz w:val="28"/>
          <w:szCs w:val="28"/>
        </w:rPr>
      </w:pPr>
      <w:r w:rsidRPr="00787A5A">
        <w:rPr>
          <w:sz w:val="28"/>
          <w:szCs w:val="28"/>
        </w:rPr>
        <w:t>•</w:t>
      </w:r>
      <w:r w:rsidRPr="00787A5A">
        <w:rPr>
          <w:sz w:val="28"/>
          <w:szCs w:val="28"/>
        </w:rPr>
        <w:tab/>
        <w:t>распределенные по шагам расчетного периода затраты по созданию и вводу в эксплуатацию новых основных средств и ликвидации выбывающих существующих основных средств;</w:t>
      </w:r>
    </w:p>
    <w:p w:rsidR="008A2457" w:rsidRPr="00787A5A" w:rsidRDefault="008A2457" w:rsidP="00DC699B">
      <w:pPr>
        <w:numPr>
          <w:ilvl w:val="0"/>
          <w:numId w:val="10"/>
        </w:numPr>
        <w:shd w:val="clear" w:color="auto" w:fill="FFFFFF"/>
        <w:tabs>
          <w:tab w:val="left" w:pos="485"/>
        </w:tabs>
        <w:spacing w:line="360" w:lineRule="auto"/>
        <w:ind w:firstLine="709"/>
        <w:jc w:val="both"/>
        <w:rPr>
          <w:sz w:val="28"/>
          <w:szCs w:val="28"/>
        </w:rPr>
      </w:pPr>
      <w:r w:rsidRPr="00787A5A">
        <w:rPr>
          <w:sz w:val="28"/>
          <w:szCs w:val="28"/>
        </w:rPr>
        <w:t>некапитализируемые (единовременные) затраты (например, уплата налога на земельный участок, используемый в ходе строительства, оплата лицензии, расходы по строительству объектов внешней инфраструктуры и пр.);</w:t>
      </w:r>
    </w:p>
    <w:p w:rsidR="008A2457" w:rsidRPr="00787A5A" w:rsidRDefault="008A2457" w:rsidP="00DC699B">
      <w:pPr>
        <w:numPr>
          <w:ilvl w:val="0"/>
          <w:numId w:val="10"/>
        </w:numPr>
        <w:shd w:val="clear" w:color="auto" w:fill="FFFFFF"/>
        <w:tabs>
          <w:tab w:val="left" w:pos="485"/>
        </w:tabs>
        <w:spacing w:line="360" w:lineRule="auto"/>
        <w:ind w:firstLine="709"/>
        <w:jc w:val="both"/>
        <w:rPr>
          <w:sz w:val="28"/>
          <w:szCs w:val="28"/>
        </w:rPr>
      </w:pPr>
      <w:r w:rsidRPr="00787A5A">
        <w:rPr>
          <w:sz w:val="28"/>
          <w:szCs w:val="28"/>
        </w:rPr>
        <w:t>изменения оборотного капитала (обычно речь идет о товарно-материальных запасах).</w:t>
      </w:r>
      <w:r w:rsidR="005C41DF">
        <w:rPr>
          <w:sz w:val="28"/>
          <w:szCs w:val="28"/>
        </w:rPr>
        <w:t xml:space="preserve"> </w:t>
      </w:r>
      <w:r w:rsidRPr="00787A5A">
        <w:rPr>
          <w:sz w:val="28"/>
          <w:szCs w:val="28"/>
        </w:rPr>
        <w:t>При</w:t>
      </w:r>
      <w:r w:rsidR="0030178E">
        <w:rPr>
          <w:sz w:val="28"/>
          <w:szCs w:val="28"/>
        </w:rPr>
        <w:t xml:space="preserve"> </w:t>
      </w:r>
      <w:r w:rsidRPr="00787A5A">
        <w:rPr>
          <w:sz w:val="28"/>
          <w:szCs w:val="28"/>
        </w:rPr>
        <w:t>этом</w:t>
      </w:r>
      <w:r w:rsidR="005C41DF">
        <w:rPr>
          <w:sz w:val="28"/>
          <w:szCs w:val="28"/>
        </w:rPr>
        <w:t xml:space="preserve"> </w:t>
      </w:r>
      <w:r w:rsidRPr="00787A5A">
        <w:rPr>
          <w:sz w:val="28"/>
          <w:szCs w:val="28"/>
        </w:rPr>
        <w:t>увеличение</w:t>
      </w:r>
      <w:r w:rsidR="0030178E">
        <w:rPr>
          <w:sz w:val="28"/>
          <w:szCs w:val="28"/>
        </w:rPr>
        <w:t xml:space="preserve"> </w:t>
      </w:r>
      <w:r w:rsidRPr="00787A5A">
        <w:rPr>
          <w:sz w:val="28"/>
          <w:szCs w:val="28"/>
        </w:rPr>
        <w:t>рассматривается</w:t>
      </w:r>
      <w:r w:rsidR="0030178E">
        <w:rPr>
          <w:sz w:val="28"/>
          <w:szCs w:val="28"/>
        </w:rPr>
        <w:t xml:space="preserve"> </w:t>
      </w:r>
      <w:r w:rsidRPr="00787A5A">
        <w:rPr>
          <w:sz w:val="28"/>
          <w:szCs w:val="28"/>
        </w:rPr>
        <w:t>как</w:t>
      </w:r>
      <w:r w:rsidR="005C41DF">
        <w:rPr>
          <w:sz w:val="28"/>
          <w:szCs w:val="28"/>
        </w:rPr>
        <w:t xml:space="preserve"> </w:t>
      </w:r>
      <w:r w:rsidRPr="00787A5A">
        <w:rPr>
          <w:sz w:val="28"/>
          <w:szCs w:val="28"/>
        </w:rPr>
        <w:t>отток</w:t>
      </w:r>
      <w:r w:rsidR="005C41DF">
        <w:rPr>
          <w:sz w:val="28"/>
          <w:szCs w:val="28"/>
        </w:rPr>
        <w:t xml:space="preserve"> </w:t>
      </w:r>
      <w:r w:rsidRPr="00787A5A">
        <w:rPr>
          <w:sz w:val="28"/>
          <w:szCs w:val="28"/>
        </w:rPr>
        <w:t>денежных средств, уменьшение — как приток.</w:t>
      </w:r>
    </w:p>
    <w:p w:rsidR="008A2457" w:rsidRPr="00787A5A" w:rsidRDefault="008A2457" w:rsidP="00DC699B">
      <w:pPr>
        <w:shd w:val="clear" w:color="auto" w:fill="FFFFFF"/>
        <w:spacing w:line="360" w:lineRule="auto"/>
        <w:ind w:firstLine="709"/>
        <w:jc w:val="both"/>
        <w:rPr>
          <w:sz w:val="28"/>
          <w:szCs w:val="28"/>
        </w:rPr>
      </w:pPr>
      <w:r w:rsidRPr="00787A5A">
        <w:rPr>
          <w:sz w:val="28"/>
          <w:szCs w:val="28"/>
        </w:rPr>
        <w:t>В качестве притока в денежный поток от инвестиционной деятельности включаются доходы от реализации выбывающих активов (задний, сооружений, оборудования, запасов).</w:t>
      </w:r>
    </w:p>
    <w:p w:rsidR="008A2457" w:rsidRPr="00787A5A" w:rsidRDefault="008A2457" w:rsidP="00DC699B">
      <w:pPr>
        <w:shd w:val="clear" w:color="auto" w:fill="FFFFFF"/>
        <w:spacing w:line="360" w:lineRule="auto"/>
        <w:ind w:firstLine="709"/>
        <w:jc w:val="both"/>
        <w:rPr>
          <w:sz w:val="28"/>
          <w:szCs w:val="28"/>
        </w:rPr>
      </w:pPr>
      <w:r w:rsidRPr="00787A5A">
        <w:rPr>
          <w:sz w:val="28"/>
          <w:szCs w:val="28"/>
        </w:rPr>
        <w:t>Продажа основных средств после окончания срока их эксплуатации осуществляется по ликвидационной стоимости, которая представляет собой разность между рыночной ценой на момент ликвидации и уплачиваемыми налогами.</w:t>
      </w:r>
    </w:p>
    <w:p w:rsidR="008A2457" w:rsidRPr="00787A5A" w:rsidRDefault="008A2457" w:rsidP="00DC699B">
      <w:pPr>
        <w:shd w:val="clear" w:color="auto" w:fill="FFFFFF"/>
        <w:spacing w:line="360" w:lineRule="auto"/>
        <w:ind w:firstLine="709"/>
        <w:jc w:val="both"/>
        <w:rPr>
          <w:sz w:val="28"/>
          <w:szCs w:val="28"/>
        </w:rPr>
      </w:pPr>
      <w:r w:rsidRPr="00787A5A">
        <w:rPr>
          <w:sz w:val="28"/>
          <w:szCs w:val="28"/>
        </w:rPr>
        <w:t>В денежных потоках от операционной деятельности учитываются все виды доходов и расходов на соответствующем шаге расчета, связанные с производством продукции, и налоги, уплачиваемые с указанных доходов. Основными притоками при этом являются:</w:t>
      </w:r>
    </w:p>
    <w:p w:rsidR="008A2457" w:rsidRPr="00787A5A" w:rsidRDefault="008A2457" w:rsidP="005C41DF">
      <w:pPr>
        <w:numPr>
          <w:ilvl w:val="0"/>
          <w:numId w:val="24"/>
        </w:numPr>
        <w:shd w:val="clear" w:color="auto" w:fill="FFFFFF"/>
        <w:tabs>
          <w:tab w:val="left" w:pos="754"/>
        </w:tabs>
        <w:spacing w:line="360" w:lineRule="auto"/>
        <w:ind w:left="1418" w:hanging="709"/>
        <w:jc w:val="both"/>
        <w:rPr>
          <w:sz w:val="28"/>
          <w:szCs w:val="28"/>
        </w:rPr>
      </w:pPr>
      <w:r w:rsidRPr="00787A5A">
        <w:rPr>
          <w:sz w:val="28"/>
          <w:szCs w:val="28"/>
        </w:rPr>
        <w:t>Доходы от реализации продукции и другие доходы</w:t>
      </w:r>
    </w:p>
    <w:p w:rsidR="008A2457" w:rsidRPr="00787A5A" w:rsidRDefault="008A2457" w:rsidP="005C41DF">
      <w:pPr>
        <w:numPr>
          <w:ilvl w:val="0"/>
          <w:numId w:val="24"/>
        </w:numPr>
        <w:shd w:val="clear" w:color="auto" w:fill="FFFFFF"/>
        <w:tabs>
          <w:tab w:val="left" w:pos="754"/>
        </w:tabs>
        <w:spacing w:line="360" w:lineRule="auto"/>
        <w:ind w:left="1418" w:hanging="709"/>
        <w:jc w:val="both"/>
        <w:rPr>
          <w:sz w:val="28"/>
          <w:szCs w:val="28"/>
        </w:rPr>
      </w:pPr>
      <w:r w:rsidRPr="00787A5A">
        <w:rPr>
          <w:sz w:val="28"/>
          <w:szCs w:val="28"/>
        </w:rPr>
        <w:t>Доходы и расходы от внереализационных операций, непосредственно не</w:t>
      </w:r>
      <w:r w:rsidR="005C41DF">
        <w:rPr>
          <w:sz w:val="28"/>
          <w:szCs w:val="28"/>
        </w:rPr>
        <w:t xml:space="preserve"> </w:t>
      </w:r>
      <w:r w:rsidRPr="00787A5A">
        <w:rPr>
          <w:sz w:val="28"/>
          <w:szCs w:val="28"/>
        </w:rPr>
        <w:t>связанных с производством продукции. К ним, в частности, относятся:</w:t>
      </w:r>
    </w:p>
    <w:p w:rsidR="008A2457" w:rsidRPr="00787A5A" w:rsidRDefault="008A2457" w:rsidP="005C41DF">
      <w:pPr>
        <w:numPr>
          <w:ilvl w:val="0"/>
          <w:numId w:val="19"/>
        </w:numPr>
        <w:shd w:val="clear" w:color="auto" w:fill="FFFFFF"/>
        <w:tabs>
          <w:tab w:val="left" w:pos="965"/>
        </w:tabs>
        <w:spacing w:line="360" w:lineRule="auto"/>
        <w:ind w:left="1418" w:hanging="709"/>
        <w:jc w:val="both"/>
        <w:rPr>
          <w:sz w:val="28"/>
          <w:szCs w:val="28"/>
        </w:rPr>
      </w:pPr>
      <w:r w:rsidRPr="00787A5A">
        <w:rPr>
          <w:sz w:val="28"/>
          <w:szCs w:val="28"/>
        </w:rPr>
        <w:t>доходы от сдачи имущества в аренду или лизинг;</w:t>
      </w:r>
    </w:p>
    <w:p w:rsidR="008A2457" w:rsidRPr="00787A5A" w:rsidRDefault="008A2457" w:rsidP="005C41DF">
      <w:pPr>
        <w:numPr>
          <w:ilvl w:val="0"/>
          <w:numId w:val="19"/>
        </w:numPr>
        <w:shd w:val="clear" w:color="auto" w:fill="FFFFFF"/>
        <w:tabs>
          <w:tab w:val="left" w:pos="965"/>
        </w:tabs>
        <w:spacing w:line="360" w:lineRule="auto"/>
        <w:ind w:left="1418" w:hanging="709"/>
        <w:jc w:val="both"/>
        <w:rPr>
          <w:sz w:val="28"/>
          <w:szCs w:val="28"/>
        </w:rPr>
      </w:pPr>
      <w:r w:rsidRPr="00787A5A">
        <w:rPr>
          <w:sz w:val="28"/>
          <w:szCs w:val="28"/>
        </w:rPr>
        <w:t>возврат займов, предоставленных другим участникам.</w:t>
      </w:r>
    </w:p>
    <w:p w:rsidR="008A2457" w:rsidRPr="00787A5A" w:rsidRDefault="008A2457" w:rsidP="00DC699B">
      <w:pPr>
        <w:shd w:val="clear" w:color="auto" w:fill="FFFFFF"/>
        <w:spacing w:line="360" w:lineRule="auto"/>
        <w:ind w:firstLine="709"/>
        <w:jc w:val="both"/>
        <w:rPr>
          <w:sz w:val="28"/>
          <w:szCs w:val="28"/>
        </w:rPr>
      </w:pPr>
      <w:r w:rsidRPr="00787A5A">
        <w:rPr>
          <w:sz w:val="28"/>
          <w:szCs w:val="28"/>
        </w:rPr>
        <w:t>Оттоки от операционной деятельности формируются из затрат на производство и сбыт продукции, которые обычно состоят из производственных издержек и налогов.</w:t>
      </w:r>
    </w:p>
    <w:p w:rsidR="008A2457" w:rsidRPr="00787A5A" w:rsidRDefault="008A2457" w:rsidP="00DC699B">
      <w:pPr>
        <w:shd w:val="clear" w:color="auto" w:fill="FFFFFF"/>
        <w:spacing w:line="360" w:lineRule="auto"/>
        <w:ind w:firstLine="709"/>
        <w:jc w:val="both"/>
        <w:rPr>
          <w:sz w:val="28"/>
          <w:szCs w:val="28"/>
        </w:rPr>
      </w:pPr>
      <w:r w:rsidRPr="00787A5A">
        <w:rPr>
          <w:sz w:val="28"/>
          <w:szCs w:val="28"/>
        </w:rPr>
        <w:t>Оттоки и притоки денежных средств учитываются в плане в соответствии с реальными сроками поступления платежей (например, отгруженная продукция оплачивается не сразу, также как и оплата расходов, например, на материалы, за аренду и т.п.).</w:t>
      </w:r>
    </w:p>
    <w:p w:rsidR="008A2457" w:rsidRPr="00787A5A" w:rsidRDefault="008A2457" w:rsidP="00DC699B">
      <w:pPr>
        <w:shd w:val="clear" w:color="auto" w:fill="FFFFFF"/>
        <w:spacing w:line="360" w:lineRule="auto"/>
        <w:ind w:firstLine="709"/>
        <w:jc w:val="both"/>
        <w:rPr>
          <w:sz w:val="28"/>
          <w:szCs w:val="28"/>
        </w:rPr>
      </w:pPr>
      <w:r w:rsidRPr="00787A5A">
        <w:rPr>
          <w:sz w:val="28"/>
          <w:szCs w:val="28"/>
        </w:rPr>
        <w:t>Денежные потоки от финансовой деятельности - это результаты операций со средствами, внешними по отношению к инвестиционному проекту, т.е. поступающими не за счет осуществления проекта. Они состоят из собственного (ак</w:t>
      </w:r>
      <w:r w:rsidRPr="00787A5A">
        <w:rPr>
          <w:sz w:val="28"/>
          <w:szCs w:val="28"/>
        </w:rPr>
        <w:softHyphen/>
        <w:t>ционерного) капитала и привлеченных средств:</w:t>
      </w:r>
    </w:p>
    <w:p w:rsidR="008A2457" w:rsidRPr="00787A5A" w:rsidRDefault="008A2457" w:rsidP="00DC699B">
      <w:pPr>
        <w:numPr>
          <w:ilvl w:val="0"/>
          <w:numId w:val="10"/>
        </w:numPr>
        <w:shd w:val="clear" w:color="auto" w:fill="FFFFFF"/>
        <w:tabs>
          <w:tab w:val="left" w:pos="682"/>
        </w:tabs>
        <w:spacing w:line="360" w:lineRule="auto"/>
        <w:ind w:firstLine="709"/>
        <w:jc w:val="both"/>
        <w:rPr>
          <w:sz w:val="28"/>
          <w:szCs w:val="28"/>
        </w:rPr>
      </w:pPr>
      <w:r w:rsidRPr="00787A5A">
        <w:rPr>
          <w:sz w:val="28"/>
          <w:szCs w:val="28"/>
        </w:rPr>
        <w:t>в качестве притоков относятся вложения собственного капитала и привлеченных средств: субсидий и дотаций, заемных средств, в том числе и за счет выпуска предприятием собственных долговых ценных бумаг;</w:t>
      </w:r>
    </w:p>
    <w:p w:rsidR="008A2457" w:rsidRPr="00787A5A" w:rsidRDefault="008A2457" w:rsidP="00DC699B">
      <w:pPr>
        <w:numPr>
          <w:ilvl w:val="0"/>
          <w:numId w:val="10"/>
        </w:numPr>
        <w:shd w:val="clear" w:color="auto" w:fill="FFFFFF"/>
        <w:tabs>
          <w:tab w:val="left" w:pos="682"/>
        </w:tabs>
        <w:spacing w:line="360" w:lineRule="auto"/>
        <w:ind w:firstLine="709"/>
        <w:jc w:val="both"/>
        <w:rPr>
          <w:sz w:val="28"/>
          <w:szCs w:val="28"/>
        </w:rPr>
      </w:pPr>
      <w:r w:rsidRPr="00787A5A">
        <w:rPr>
          <w:sz w:val="28"/>
          <w:szCs w:val="28"/>
        </w:rPr>
        <w:t>в качестве оттоков - затраты на возврат и обслуживание займов и выпущенных предприятием долговых ценных бумаг, а также при необходимости на выплату дивидендов по акциям предприятия.</w:t>
      </w:r>
    </w:p>
    <w:p w:rsidR="00CF0D1A" w:rsidRPr="00787A5A" w:rsidRDefault="00CF0D1A" w:rsidP="00DC699B">
      <w:pPr>
        <w:shd w:val="clear" w:color="auto" w:fill="FFFFFF"/>
        <w:spacing w:line="360" w:lineRule="auto"/>
        <w:ind w:firstLine="709"/>
        <w:jc w:val="both"/>
        <w:rPr>
          <w:sz w:val="28"/>
          <w:szCs w:val="28"/>
        </w:rPr>
      </w:pPr>
      <w:r w:rsidRPr="00787A5A">
        <w:rPr>
          <w:bCs/>
          <w:sz w:val="28"/>
          <w:szCs w:val="28"/>
        </w:rPr>
        <w:t>Финансирование капитальных вложений в первом году осуществляется за счет собственных средств («первоначальный капитал») и за счет заем</w:t>
      </w:r>
      <w:r w:rsidRPr="00787A5A">
        <w:rPr>
          <w:bCs/>
          <w:sz w:val="28"/>
          <w:szCs w:val="28"/>
        </w:rPr>
        <w:softHyphen/>
        <w:t>ных (кредита/банка). В последующие годы рекомендуется максимально использовать собственные средства (прибыль) и только в случае их нехватки</w:t>
      </w:r>
      <w:r w:rsidR="0030178E">
        <w:rPr>
          <w:bCs/>
          <w:sz w:val="28"/>
          <w:szCs w:val="28"/>
        </w:rPr>
        <w:t xml:space="preserve"> </w:t>
      </w:r>
      <w:r w:rsidRPr="00787A5A">
        <w:rPr>
          <w:bCs/>
          <w:sz w:val="28"/>
          <w:szCs w:val="28"/>
        </w:rPr>
        <w:t>используется кредит на условиях, оговоренных в задании.</w:t>
      </w:r>
    </w:p>
    <w:p w:rsidR="00CF0D1A" w:rsidRPr="00787A5A" w:rsidRDefault="00CF0D1A" w:rsidP="00DC699B">
      <w:pPr>
        <w:shd w:val="clear" w:color="auto" w:fill="FFFFFF"/>
        <w:spacing w:line="360" w:lineRule="auto"/>
        <w:ind w:firstLine="709"/>
        <w:jc w:val="both"/>
        <w:rPr>
          <w:sz w:val="28"/>
          <w:szCs w:val="28"/>
        </w:rPr>
      </w:pPr>
      <w:r w:rsidRPr="00787A5A">
        <w:rPr>
          <w:bCs/>
          <w:sz w:val="28"/>
          <w:szCs w:val="28"/>
        </w:rPr>
        <w:t xml:space="preserve">План на первый год составляется в форме таблицы </w:t>
      </w:r>
      <w:r w:rsidR="008A2457" w:rsidRPr="00787A5A">
        <w:rPr>
          <w:bCs/>
          <w:sz w:val="28"/>
          <w:szCs w:val="28"/>
        </w:rPr>
        <w:t>16</w:t>
      </w:r>
      <w:r w:rsidRPr="00787A5A">
        <w:rPr>
          <w:bCs/>
          <w:sz w:val="28"/>
          <w:szCs w:val="28"/>
        </w:rPr>
        <w:t>.</w:t>
      </w:r>
    </w:p>
    <w:p w:rsidR="00CF0D1A" w:rsidRPr="00787A5A" w:rsidRDefault="00CF0D1A" w:rsidP="00DC699B">
      <w:pPr>
        <w:shd w:val="clear" w:color="auto" w:fill="FFFFFF"/>
        <w:spacing w:line="360" w:lineRule="auto"/>
        <w:ind w:firstLine="709"/>
        <w:jc w:val="both"/>
        <w:rPr>
          <w:sz w:val="28"/>
          <w:szCs w:val="28"/>
        </w:rPr>
      </w:pPr>
      <w:r w:rsidRPr="00787A5A">
        <w:rPr>
          <w:bCs/>
          <w:sz w:val="28"/>
          <w:szCs w:val="28"/>
        </w:rPr>
        <w:t xml:space="preserve">Планирование денежных средств по </w:t>
      </w:r>
      <w:r w:rsidRPr="00787A5A">
        <w:rPr>
          <w:bCs/>
          <w:i/>
          <w:iCs/>
          <w:sz w:val="28"/>
          <w:szCs w:val="28"/>
        </w:rPr>
        <w:t xml:space="preserve">операционной деятельности </w:t>
      </w:r>
      <w:r w:rsidRPr="00787A5A">
        <w:rPr>
          <w:bCs/>
          <w:sz w:val="28"/>
          <w:szCs w:val="28"/>
        </w:rPr>
        <w:t>осуществляется на основе плана доходов и расходов.</w:t>
      </w:r>
    </w:p>
    <w:p w:rsidR="00CF0D1A" w:rsidRPr="00787A5A" w:rsidRDefault="00CF0D1A" w:rsidP="00DC699B">
      <w:pPr>
        <w:shd w:val="clear" w:color="auto" w:fill="FFFFFF"/>
        <w:spacing w:line="360" w:lineRule="auto"/>
        <w:ind w:firstLine="709"/>
        <w:jc w:val="both"/>
        <w:rPr>
          <w:sz w:val="28"/>
          <w:szCs w:val="28"/>
        </w:rPr>
      </w:pPr>
      <w:r w:rsidRPr="00787A5A">
        <w:rPr>
          <w:bCs/>
          <w:sz w:val="28"/>
          <w:szCs w:val="28"/>
        </w:rPr>
        <w:t>Поступления от продаж планируются исходя из реальных сроков поступления денежных средств. Если в конце года часть отгруженной потребителям продукции остается неоплаченной, то она выносится в столбец «Задолженность». Задолженность по поступлениям денежных средств будет учтена в балансовом пла</w:t>
      </w:r>
      <w:r w:rsidRPr="00787A5A">
        <w:rPr>
          <w:bCs/>
          <w:sz w:val="28"/>
          <w:szCs w:val="28"/>
        </w:rPr>
        <w:softHyphen/>
        <w:t>не как дебиторская задолженность.</w:t>
      </w:r>
    </w:p>
    <w:p w:rsidR="00CF0D1A" w:rsidRPr="00787A5A" w:rsidRDefault="00CF0D1A" w:rsidP="00DC699B">
      <w:pPr>
        <w:shd w:val="clear" w:color="auto" w:fill="FFFFFF"/>
        <w:spacing w:line="360" w:lineRule="auto"/>
        <w:ind w:firstLine="709"/>
        <w:jc w:val="both"/>
        <w:rPr>
          <w:sz w:val="28"/>
          <w:szCs w:val="28"/>
        </w:rPr>
      </w:pPr>
      <w:r w:rsidRPr="00787A5A">
        <w:rPr>
          <w:bCs/>
          <w:sz w:val="28"/>
          <w:szCs w:val="28"/>
        </w:rPr>
        <w:t>Выплаты, в том числе и налоги, планируются также с учетом реального времени осуществления платежей. Возникающая при этом задолженность на конец года отражается затем в балансовом плане как кредиторская задолженность.</w:t>
      </w:r>
    </w:p>
    <w:p w:rsidR="00CF0D1A" w:rsidRPr="00787A5A" w:rsidRDefault="00CF0D1A" w:rsidP="00DC699B">
      <w:pPr>
        <w:shd w:val="clear" w:color="auto" w:fill="FFFFFF"/>
        <w:spacing w:line="360" w:lineRule="auto"/>
        <w:ind w:firstLine="709"/>
        <w:jc w:val="both"/>
        <w:rPr>
          <w:sz w:val="28"/>
          <w:szCs w:val="28"/>
        </w:rPr>
      </w:pPr>
      <w:r w:rsidRPr="00787A5A">
        <w:rPr>
          <w:bCs/>
          <w:sz w:val="28"/>
          <w:szCs w:val="28"/>
        </w:rPr>
        <w:t xml:space="preserve">Покупка оборудования и увеличение запасов отражаются в плане движения денежных средств в разделе </w:t>
      </w:r>
      <w:r w:rsidRPr="00787A5A">
        <w:rPr>
          <w:bCs/>
          <w:i/>
          <w:iCs/>
          <w:sz w:val="28"/>
          <w:szCs w:val="28"/>
        </w:rPr>
        <w:t xml:space="preserve">«инвестиционная деятельность». </w:t>
      </w:r>
      <w:r w:rsidRPr="00787A5A">
        <w:rPr>
          <w:bCs/>
          <w:sz w:val="28"/>
          <w:szCs w:val="28"/>
        </w:rPr>
        <w:t>Капитальные вложения в основные (приобретение оборудования) и оборотные средства (создание запасов) планируются в соответствии с данными таблицы</w:t>
      </w:r>
      <w:r w:rsidR="007505DA" w:rsidRPr="00787A5A">
        <w:rPr>
          <w:bCs/>
          <w:sz w:val="28"/>
          <w:szCs w:val="28"/>
        </w:rPr>
        <w:t xml:space="preserve"> 10</w:t>
      </w:r>
      <w:r w:rsidRPr="00787A5A">
        <w:rPr>
          <w:bCs/>
          <w:sz w:val="28"/>
          <w:szCs w:val="28"/>
        </w:rPr>
        <w:t>. В данном случае инвестиционная деятельность представлена в виде оттока денежных средств, поэтому сальдо по инвестиционной деятельности рассчитывается со знаком «минус».</w:t>
      </w:r>
    </w:p>
    <w:p w:rsidR="00CF0D1A" w:rsidRPr="00787A5A" w:rsidRDefault="00CF0D1A" w:rsidP="00DC699B">
      <w:pPr>
        <w:shd w:val="clear" w:color="auto" w:fill="FFFFFF"/>
        <w:spacing w:line="360" w:lineRule="auto"/>
        <w:ind w:firstLine="709"/>
        <w:jc w:val="both"/>
        <w:rPr>
          <w:sz w:val="28"/>
          <w:szCs w:val="28"/>
        </w:rPr>
      </w:pPr>
      <w:r w:rsidRPr="00787A5A">
        <w:rPr>
          <w:bCs/>
          <w:i/>
          <w:iCs/>
          <w:sz w:val="28"/>
          <w:szCs w:val="28"/>
        </w:rPr>
        <w:t xml:space="preserve">Финансовая деятельность </w:t>
      </w:r>
      <w:r w:rsidRPr="00787A5A">
        <w:rPr>
          <w:bCs/>
          <w:sz w:val="28"/>
          <w:szCs w:val="28"/>
        </w:rPr>
        <w:t>показывает источники финансирования проекта (собственный капитал и заемный - в виде краткосрочного кредита), а также платежи по погашению кредита. Величина собственного капитала приведена в исходных данных, а размер кредита определяется на основании реальной потребности в денежных средствах (чтобы общее кумулятивное сальдо не было отрицательным на каждом шаге проекта). Возврат кредита (отток денежных средств) производится ежеквартально с использованием полугодовой отсрочки. Размер погашения кредита определяется величиной накопленных к данному моменту денежных средств (чтобы общее кумулятивное сальдо не было отрицательным). Если в течение года не удастся полностью погасить кредит, оставшуюся часть долга по кредиту записывают в столбец «Задолженность».</w:t>
      </w:r>
    </w:p>
    <w:p w:rsidR="00CF0D1A" w:rsidRPr="00787A5A" w:rsidRDefault="00CF0D1A" w:rsidP="00DC699B">
      <w:pPr>
        <w:shd w:val="clear" w:color="auto" w:fill="FFFFFF"/>
        <w:spacing w:line="360" w:lineRule="auto"/>
        <w:ind w:firstLine="709"/>
        <w:jc w:val="both"/>
        <w:rPr>
          <w:bCs/>
          <w:sz w:val="28"/>
          <w:szCs w:val="28"/>
        </w:rPr>
      </w:pPr>
      <w:r w:rsidRPr="00787A5A">
        <w:rPr>
          <w:bCs/>
          <w:sz w:val="28"/>
          <w:szCs w:val="28"/>
        </w:rPr>
        <w:t>Общее сальдо рассчитывается как сумма сальдо по операционной, инвестиционной и финансовой деятельности. Общее кумулятивное сальдо - это общее сальдо нарастающим итогом.</w:t>
      </w:r>
    </w:p>
    <w:p w:rsidR="008A2457" w:rsidRPr="00787A5A" w:rsidRDefault="008A2457" w:rsidP="00DC699B">
      <w:pPr>
        <w:shd w:val="clear" w:color="auto" w:fill="FFFFFF"/>
        <w:spacing w:line="360" w:lineRule="auto"/>
        <w:ind w:firstLine="709"/>
        <w:jc w:val="both"/>
        <w:rPr>
          <w:bCs/>
          <w:sz w:val="28"/>
          <w:szCs w:val="28"/>
        </w:rPr>
        <w:sectPr w:rsidR="008A2457" w:rsidRPr="00787A5A" w:rsidSect="00DC699B">
          <w:pgSz w:w="11906" w:h="16838"/>
          <w:pgMar w:top="1134" w:right="851" w:bottom="1134" w:left="1701" w:header="709" w:footer="709" w:gutter="0"/>
          <w:cols w:space="708"/>
          <w:docGrid w:linePitch="360"/>
        </w:sectPr>
      </w:pPr>
    </w:p>
    <w:p w:rsidR="008A2457" w:rsidRPr="00787A5A" w:rsidRDefault="008A2457" w:rsidP="00DC699B">
      <w:pPr>
        <w:shd w:val="clear" w:color="auto" w:fill="FFFFFF"/>
        <w:spacing w:line="360" w:lineRule="auto"/>
        <w:ind w:firstLine="709"/>
        <w:jc w:val="both"/>
        <w:rPr>
          <w:bCs/>
          <w:sz w:val="28"/>
          <w:szCs w:val="28"/>
        </w:rPr>
      </w:pPr>
      <w:r w:rsidRPr="00787A5A">
        <w:rPr>
          <w:b/>
          <w:bCs/>
          <w:sz w:val="28"/>
          <w:szCs w:val="28"/>
        </w:rPr>
        <w:t>Таблица 16 – План движения денежных средств на первый год, тыс. руб</w:t>
      </w:r>
      <w:r w:rsidRPr="00787A5A">
        <w:rPr>
          <w:bCs/>
          <w:sz w:val="28"/>
          <w:szCs w:val="28"/>
        </w:rPr>
        <w:t>.</w:t>
      </w:r>
    </w:p>
    <w:tbl>
      <w:tblPr>
        <w:tblW w:w="14049" w:type="dxa"/>
        <w:jc w:val="center"/>
        <w:tblLayout w:type="fixed"/>
        <w:tblLook w:val="0000" w:firstRow="0" w:lastRow="0" w:firstColumn="0" w:lastColumn="0" w:noHBand="0" w:noVBand="0"/>
      </w:tblPr>
      <w:tblGrid>
        <w:gridCol w:w="2137"/>
        <w:gridCol w:w="820"/>
        <w:gridCol w:w="1001"/>
        <w:gridCol w:w="841"/>
        <w:gridCol w:w="841"/>
        <w:gridCol w:w="841"/>
        <w:gridCol w:w="841"/>
        <w:gridCol w:w="1009"/>
        <w:gridCol w:w="1009"/>
        <w:gridCol w:w="1039"/>
        <w:gridCol w:w="979"/>
        <w:gridCol w:w="841"/>
        <w:gridCol w:w="1009"/>
        <w:gridCol w:w="841"/>
      </w:tblGrid>
      <w:tr w:rsidR="004B53D9" w:rsidRPr="005C41DF" w:rsidTr="005C41DF">
        <w:trPr>
          <w:trHeight w:val="188"/>
          <w:jc w:val="center"/>
        </w:trPr>
        <w:tc>
          <w:tcPr>
            <w:tcW w:w="2137" w:type="dxa"/>
            <w:tcBorders>
              <w:top w:val="single" w:sz="4" w:space="0" w:color="auto"/>
              <w:left w:val="single" w:sz="4" w:space="0" w:color="auto"/>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Показатели</w:t>
            </w:r>
          </w:p>
        </w:tc>
        <w:tc>
          <w:tcPr>
            <w:tcW w:w="820" w:type="dxa"/>
            <w:tcBorders>
              <w:top w:val="single" w:sz="4" w:space="0" w:color="auto"/>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Январь</w:t>
            </w:r>
          </w:p>
        </w:tc>
        <w:tc>
          <w:tcPr>
            <w:tcW w:w="1001" w:type="dxa"/>
            <w:tcBorders>
              <w:top w:val="single" w:sz="4" w:space="0" w:color="auto"/>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Февраль</w:t>
            </w:r>
          </w:p>
        </w:tc>
        <w:tc>
          <w:tcPr>
            <w:tcW w:w="841" w:type="dxa"/>
            <w:tcBorders>
              <w:top w:val="single" w:sz="4" w:space="0" w:color="auto"/>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Март</w:t>
            </w:r>
          </w:p>
        </w:tc>
        <w:tc>
          <w:tcPr>
            <w:tcW w:w="841" w:type="dxa"/>
            <w:tcBorders>
              <w:top w:val="single" w:sz="4" w:space="0" w:color="auto"/>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Апрель</w:t>
            </w:r>
          </w:p>
        </w:tc>
        <w:tc>
          <w:tcPr>
            <w:tcW w:w="841" w:type="dxa"/>
            <w:tcBorders>
              <w:top w:val="single" w:sz="4" w:space="0" w:color="auto"/>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Май</w:t>
            </w:r>
          </w:p>
        </w:tc>
        <w:tc>
          <w:tcPr>
            <w:tcW w:w="841" w:type="dxa"/>
            <w:tcBorders>
              <w:top w:val="single" w:sz="4" w:space="0" w:color="auto"/>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Июнь</w:t>
            </w:r>
          </w:p>
        </w:tc>
        <w:tc>
          <w:tcPr>
            <w:tcW w:w="1009" w:type="dxa"/>
            <w:tcBorders>
              <w:top w:val="single" w:sz="4" w:space="0" w:color="auto"/>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Июль</w:t>
            </w:r>
          </w:p>
        </w:tc>
        <w:tc>
          <w:tcPr>
            <w:tcW w:w="1009" w:type="dxa"/>
            <w:tcBorders>
              <w:top w:val="single" w:sz="4" w:space="0" w:color="auto"/>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Август</w:t>
            </w:r>
          </w:p>
        </w:tc>
        <w:tc>
          <w:tcPr>
            <w:tcW w:w="1039" w:type="dxa"/>
            <w:tcBorders>
              <w:top w:val="single" w:sz="4" w:space="0" w:color="auto"/>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Сентябрь</w:t>
            </w:r>
          </w:p>
        </w:tc>
        <w:tc>
          <w:tcPr>
            <w:tcW w:w="979" w:type="dxa"/>
            <w:tcBorders>
              <w:top w:val="single" w:sz="4" w:space="0" w:color="auto"/>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Октябрь</w:t>
            </w:r>
          </w:p>
        </w:tc>
        <w:tc>
          <w:tcPr>
            <w:tcW w:w="841" w:type="dxa"/>
            <w:tcBorders>
              <w:top w:val="single" w:sz="4" w:space="0" w:color="auto"/>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Ноябрь</w:t>
            </w:r>
          </w:p>
        </w:tc>
        <w:tc>
          <w:tcPr>
            <w:tcW w:w="1009" w:type="dxa"/>
            <w:tcBorders>
              <w:top w:val="single" w:sz="4" w:space="0" w:color="auto"/>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Декабрь</w:t>
            </w:r>
          </w:p>
        </w:tc>
        <w:tc>
          <w:tcPr>
            <w:tcW w:w="841" w:type="dxa"/>
            <w:tcBorders>
              <w:top w:val="single" w:sz="4" w:space="0" w:color="auto"/>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Задолж.</w:t>
            </w:r>
          </w:p>
        </w:tc>
      </w:tr>
      <w:tr w:rsidR="00A21825" w:rsidRPr="005C41DF" w:rsidTr="005C41DF">
        <w:trPr>
          <w:trHeight w:val="188"/>
          <w:jc w:val="center"/>
        </w:trPr>
        <w:tc>
          <w:tcPr>
            <w:tcW w:w="14049" w:type="dxa"/>
            <w:gridSpan w:val="14"/>
            <w:tcBorders>
              <w:top w:val="single" w:sz="4" w:space="0" w:color="auto"/>
              <w:left w:val="single" w:sz="4" w:space="0" w:color="auto"/>
              <w:bottom w:val="single" w:sz="4" w:space="0" w:color="auto"/>
              <w:right w:val="single" w:sz="4" w:space="0" w:color="000000"/>
            </w:tcBorders>
            <w:noWrap/>
            <w:vAlign w:val="bottom"/>
          </w:tcPr>
          <w:p w:rsidR="00A21825" w:rsidRPr="005C41DF" w:rsidRDefault="00A21825" w:rsidP="005C41DF">
            <w:pPr>
              <w:widowControl/>
              <w:autoSpaceDE/>
              <w:autoSpaceDN/>
              <w:adjustRightInd/>
              <w:jc w:val="both"/>
            </w:pPr>
            <w:r w:rsidRPr="005C41DF">
              <w:t>1. Операционная деятельность</w:t>
            </w:r>
          </w:p>
        </w:tc>
      </w:tr>
      <w:tr w:rsidR="008F57DF" w:rsidRPr="005C41DF" w:rsidTr="005C41DF">
        <w:trPr>
          <w:trHeight w:val="385"/>
          <w:jc w:val="center"/>
        </w:trPr>
        <w:tc>
          <w:tcPr>
            <w:tcW w:w="2137" w:type="dxa"/>
            <w:tcBorders>
              <w:top w:val="nil"/>
              <w:left w:val="single" w:sz="4" w:space="0" w:color="auto"/>
              <w:bottom w:val="single" w:sz="4" w:space="0" w:color="auto"/>
              <w:right w:val="single" w:sz="4" w:space="0" w:color="auto"/>
            </w:tcBorders>
            <w:vAlign w:val="bottom"/>
          </w:tcPr>
          <w:p w:rsidR="008F57DF" w:rsidRPr="005C41DF" w:rsidRDefault="008F57DF" w:rsidP="005C41DF">
            <w:pPr>
              <w:widowControl/>
              <w:autoSpaceDE/>
              <w:autoSpaceDN/>
              <w:adjustRightInd/>
              <w:jc w:val="both"/>
            </w:pPr>
            <w:r w:rsidRPr="005C41DF">
              <w:t>Поступления от продаж</w:t>
            </w:r>
          </w:p>
        </w:tc>
        <w:tc>
          <w:tcPr>
            <w:tcW w:w="820" w:type="dxa"/>
            <w:tcBorders>
              <w:top w:val="nil"/>
              <w:left w:val="nil"/>
              <w:bottom w:val="single" w:sz="4" w:space="0" w:color="auto"/>
              <w:right w:val="single" w:sz="4" w:space="0" w:color="auto"/>
            </w:tcBorders>
            <w:noWrap/>
            <w:vAlign w:val="bottom"/>
          </w:tcPr>
          <w:p w:rsidR="008F57DF" w:rsidRPr="005C41DF" w:rsidRDefault="008F57DF" w:rsidP="005C41DF">
            <w:pPr>
              <w:widowControl/>
              <w:autoSpaceDE/>
              <w:autoSpaceDN/>
              <w:adjustRightInd/>
              <w:jc w:val="both"/>
            </w:pPr>
            <w:r w:rsidRPr="005C41DF">
              <w:t>0</w:t>
            </w:r>
          </w:p>
        </w:tc>
        <w:tc>
          <w:tcPr>
            <w:tcW w:w="1001" w:type="dxa"/>
            <w:tcBorders>
              <w:top w:val="nil"/>
              <w:left w:val="nil"/>
              <w:bottom w:val="single" w:sz="4" w:space="0" w:color="auto"/>
              <w:right w:val="single" w:sz="4" w:space="0" w:color="auto"/>
            </w:tcBorders>
            <w:noWrap/>
            <w:vAlign w:val="bottom"/>
          </w:tcPr>
          <w:p w:rsidR="008F57DF" w:rsidRPr="005C41DF" w:rsidRDefault="008F57DF" w:rsidP="005C41DF">
            <w:pPr>
              <w:widowControl/>
              <w:autoSpaceDE/>
              <w:autoSpaceDN/>
              <w:adjustRightInd/>
              <w:jc w:val="both"/>
              <w:rPr>
                <w:bCs/>
              </w:rPr>
            </w:pPr>
            <w:r w:rsidRPr="005C41DF">
              <w:rPr>
                <w:bCs/>
              </w:rPr>
              <w:t>1256,85</w:t>
            </w:r>
          </w:p>
        </w:tc>
        <w:tc>
          <w:tcPr>
            <w:tcW w:w="841" w:type="dxa"/>
            <w:tcBorders>
              <w:top w:val="nil"/>
              <w:left w:val="nil"/>
              <w:bottom w:val="single" w:sz="4" w:space="0" w:color="auto"/>
              <w:right w:val="single" w:sz="4" w:space="0" w:color="auto"/>
            </w:tcBorders>
            <w:noWrap/>
          </w:tcPr>
          <w:p w:rsidR="008F57DF" w:rsidRPr="005C41DF" w:rsidRDefault="008F57DF" w:rsidP="005C41DF">
            <w:pPr>
              <w:jc w:val="both"/>
            </w:pPr>
            <w:r w:rsidRPr="005C41DF">
              <w:rPr>
                <w:bCs/>
              </w:rPr>
              <w:t>1256,85</w:t>
            </w:r>
          </w:p>
        </w:tc>
        <w:tc>
          <w:tcPr>
            <w:tcW w:w="841" w:type="dxa"/>
            <w:tcBorders>
              <w:top w:val="nil"/>
              <w:left w:val="nil"/>
              <w:bottom w:val="single" w:sz="4" w:space="0" w:color="auto"/>
              <w:right w:val="single" w:sz="4" w:space="0" w:color="auto"/>
            </w:tcBorders>
            <w:noWrap/>
          </w:tcPr>
          <w:p w:rsidR="008F57DF" w:rsidRPr="005C41DF" w:rsidRDefault="008F57DF" w:rsidP="005C41DF">
            <w:pPr>
              <w:jc w:val="both"/>
            </w:pPr>
            <w:r w:rsidRPr="005C41DF">
              <w:rPr>
                <w:bCs/>
              </w:rPr>
              <w:t>1256,85</w:t>
            </w:r>
          </w:p>
        </w:tc>
        <w:tc>
          <w:tcPr>
            <w:tcW w:w="841" w:type="dxa"/>
            <w:tcBorders>
              <w:top w:val="nil"/>
              <w:left w:val="nil"/>
              <w:bottom w:val="single" w:sz="4" w:space="0" w:color="auto"/>
              <w:right w:val="single" w:sz="4" w:space="0" w:color="auto"/>
            </w:tcBorders>
            <w:noWrap/>
          </w:tcPr>
          <w:p w:rsidR="008F57DF" w:rsidRPr="005C41DF" w:rsidRDefault="008F57DF" w:rsidP="005C41DF">
            <w:pPr>
              <w:jc w:val="both"/>
            </w:pPr>
            <w:r w:rsidRPr="005C41DF">
              <w:rPr>
                <w:bCs/>
              </w:rPr>
              <w:t>1256,85</w:t>
            </w:r>
          </w:p>
        </w:tc>
        <w:tc>
          <w:tcPr>
            <w:tcW w:w="841" w:type="dxa"/>
            <w:tcBorders>
              <w:top w:val="nil"/>
              <w:left w:val="nil"/>
              <w:bottom w:val="single" w:sz="4" w:space="0" w:color="auto"/>
              <w:right w:val="single" w:sz="4" w:space="0" w:color="auto"/>
            </w:tcBorders>
            <w:noWrap/>
          </w:tcPr>
          <w:p w:rsidR="008F57DF" w:rsidRPr="005C41DF" w:rsidRDefault="008F57DF" w:rsidP="005C41DF">
            <w:pPr>
              <w:jc w:val="both"/>
            </w:pPr>
            <w:r w:rsidRPr="005C41DF">
              <w:rPr>
                <w:bCs/>
              </w:rPr>
              <w:t>1256,85</w:t>
            </w:r>
          </w:p>
        </w:tc>
        <w:tc>
          <w:tcPr>
            <w:tcW w:w="1009" w:type="dxa"/>
            <w:tcBorders>
              <w:top w:val="nil"/>
              <w:left w:val="nil"/>
              <w:bottom w:val="single" w:sz="4" w:space="0" w:color="auto"/>
              <w:right w:val="single" w:sz="4" w:space="0" w:color="auto"/>
            </w:tcBorders>
            <w:noWrap/>
          </w:tcPr>
          <w:p w:rsidR="008F57DF" w:rsidRPr="005C41DF" w:rsidRDefault="008F57DF" w:rsidP="005C41DF">
            <w:pPr>
              <w:jc w:val="both"/>
            </w:pPr>
            <w:r w:rsidRPr="005C41DF">
              <w:rPr>
                <w:bCs/>
              </w:rPr>
              <w:t>1256,85</w:t>
            </w:r>
          </w:p>
        </w:tc>
        <w:tc>
          <w:tcPr>
            <w:tcW w:w="1009" w:type="dxa"/>
            <w:tcBorders>
              <w:top w:val="nil"/>
              <w:left w:val="nil"/>
              <w:bottom w:val="single" w:sz="4" w:space="0" w:color="auto"/>
              <w:right w:val="single" w:sz="4" w:space="0" w:color="auto"/>
            </w:tcBorders>
            <w:noWrap/>
          </w:tcPr>
          <w:p w:rsidR="008F57DF" w:rsidRPr="005C41DF" w:rsidRDefault="008F57DF" w:rsidP="005C41DF">
            <w:pPr>
              <w:jc w:val="both"/>
            </w:pPr>
            <w:r w:rsidRPr="005C41DF">
              <w:rPr>
                <w:bCs/>
              </w:rPr>
              <w:t>1256,85</w:t>
            </w:r>
          </w:p>
        </w:tc>
        <w:tc>
          <w:tcPr>
            <w:tcW w:w="1039" w:type="dxa"/>
            <w:tcBorders>
              <w:top w:val="nil"/>
              <w:left w:val="nil"/>
              <w:bottom w:val="single" w:sz="4" w:space="0" w:color="auto"/>
              <w:right w:val="single" w:sz="4" w:space="0" w:color="auto"/>
            </w:tcBorders>
            <w:noWrap/>
          </w:tcPr>
          <w:p w:rsidR="008F57DF" w:rsidRPr="005C41DF" w:rsidRDefault="008F57DF" w:rsidP="005C41DF">
            <w:pPr>
              <w:jc w:val="both"/>
            </w:pPr>
            <w:r w:rsidRPr="005C41DF">
              <w:rPr>
                <w:bCs/>
              </w:rPr>
              <w:t>1256,85</w:t>
            </w:r>
          </w:p>
        </w:tc>
        <w:tc>
          <w:tcPr>
            <w:tcW w:w="979" w:type="dxa"/>
            <w:tcBorders>
              <w:top w:val="nil"/>
              <w:left w:val="nil"/>
              <w:bottom w:val="single" w:sz="4" w:space="0" w:color="auto"/>
              <w:right w:val="single" w:sz="4" w:space="0" w:color="auto"/>
            </w:tcBorders>
            <w:noWrap/>
          </w:tcPr>
          <w:p w:rsidR="008F57DF" w:rsidRPr="005C41DF" w:rsidRDefault="008F57DF" w:rsidP="005C41DF">
            <w:pPr>
              <w:jc w:val="both"/>
            </w:pPr>
            <w:r w:rsidRPr="005C41DF">
              <w:rPr>
                <w:bCs/>
              </w:rPr>
              <w:t>1256,85</w:t>
            </w:r>
          </w:p>
        </w:tc>
        <w:tc>
          <w:tcPr>
            <w:tcW w:w="841" w:type="dxa"/>
            <w:tcBorders>
              <w:top w:val="nil"/>
              <w:left w:val="nil"/>
              <w:bottom w:val="single" w:sz="4" w:space="0" w:color="auto"/>
              <w:right w:val="single" w:sz="4" w:space="0" w:color="auto"/>
            </w:tcBorders>
            <w:noWrap/>
          </w:tcPr>
          <w:p w:rsidR="008F57DF" w:rsidRPr="005C41DF" w:rsidRDefault="008F57DF" w:rsidP="005C41DF">
            <w:pPr>
              <w:jc w:val="both"/>
            </w:pPr>
            <w:r w:rsidRPr="005C41DF">
              <w:rPr>
                <w:bCs/>
              </w:rPr>
              <w:t>1256,85</w:t>
            </w:r>
          </w:p>
        </w:tc>
        <w:tc>
          <w:tcPr>
            <w:tcW w:w="1009" w:type="dxa"/>
            <w:tcBorders>
              <w:top w:val="nil"/>
              <w:left w:val="nil"/>
              <w:bottom w:val="single" w:sz="4" w:space="0" w:color="auto"/>
              <w:right w:val="single" w:sz="4" w:space="0" w:color="auto"/>
            </w:tcBorders>
            <w:noWrap/>
          </w:tcPr>
          <w:p w:rsidR="008F57DF" w:rsidRPr="005C41DF" w:rsidRDefault="008F57DF" w:rsidP="005C41DF">
            <w:pPr>
              <w:jc w:val="both"/>
            </w:pPr>
            <w:r w:rsidRPr="005C41DF">
              <w:rPr>
                <w:bCs/>
              </w:rPr>
              <w:t>1256,85</w:t>
            </w:r>
          </w:p>
        </w:tc>
        <w:tc>
          <w:tcPr>
            <w:tcW w:w="841" w:type="dxa"/>
            <w:tcBorders>
              <w:top w:val="nil"/>
              <w:left w:val="nil"/>
              <w:bottom w:val="single" w:sz="4" w:space="0" w:color="auto"/>
              <w:right w:val="single" w:sz="4" w:space="0" w:color="auto"/>
            </w:tcBorders>
            <w:noWrap/>
          </w:tcPr>
          <w:p w:rsidR="008F57DF" w:rsidRPr="005C41DF" w:rsidRDefault="008F57DF" w:rsidP="005C41DF">
            <w:pPr>
              <w:jc w:val="both"/>
            </w:pPr>
            <w:r w:rsidRPr="005C41DF">
              <w:rPr>
                <w:bCs/>
              </w:rPr>
              <w:t>1256,85</w:t>
            </w:r>
          </w:p>
        </w:tc>
      </w:tr>
      <w:tr w:rsidR="004B53D9" w:rsidRPr="005C41DF" w:rsidTr="005C41DF">
        <w:trPr>
          <w:trHeight w:val="188"/>
          <w:jc w:val="center"/>
        </w:trPr>
        <w:tc>
          <w:tcPr>
            <w:tcW w:w="2137" w:type="dxa"/>
            <w:tcBorders>
              <w:top w:val="nil"/>
              <w:left w:val="single" w:sz="4" w:space="0" w:color="auto"/>
              <w:bottom w:val="single" w:sz="4" w:space="0" w:color="auto"/>
              <w:right w:val="single" w:sz="4" w:space="0" w:color="auto"/>
            </w:tcBorders>
            <w:vAlign w:val="bottom"/>
          </w:tcPr>
          <w:p w:rsidR="00A21825" w:rsidRPr="005C41DF" w:rsidRDefault="00A21825" w:rsidP="005C41DF">
            <w:pPr>
              <w:widowControl/>
              <w:autoSpaceDE/>
              <w:autoSpaceDN/>
              <w:adjustRightInd/>
              <w:jc w:val="both"/>
            </w:pPr>
            <w:r w:rsidRPr="005C41DF">
              <w:t>Выплаты:</w:t>
            </w:r>
          </w:p>
        </w:tc>
        <w:tc>
          <w:tcPr>
            <w:tcW w:w="820" w:type="dxa"/>
            <w:tcBorders>
              <w:top w:val="nil"/>
              <w:left w:val="nil"/>
              <w:bottom w:val="single" w:sz="4" w:space="0" w:color="auto"/>
              <w:right w:val="single" w:sz="4" w:space="0" w:color="auto"/>
            </w:tcBorders>
            <w:noWrap/>
            <w:vAlign w:val="bottom"/>
          </w:tcPr>
          <w:p w:rsidR="00A21825" w:rsidRPr="005C41DF" w:rsidRDefault="008F57DF" w:rsidP="005C41DF">
            <w:pPr>
              <w:widowControl/>
              <w:autoSpaceDE/>
              <w:autoSpaceDN/>
              <w:adjustRightInd/>
              <w:jc w:val="both"/>
            </w:pPr>
            <w:r w:rsidRPr="005C41DF">
              <w:t>-177,78</w:t>
            </w:r>
          </w:p>
        </w:tc>
        <w:tc>
          <w:tcPr>
            <w:tcW w:w="1001" w:type="dxa"/>
            <w:tcBorders>
              <w:top w:val="nil"/>
              <w:left w:val="nil"/>
              <w:bottom w:val="single" w:sz="4" w:space="0" w:color="auto"/>
              <w:right w:val="single" w:sz="4" w:space="0" w:color="auto"/>
            </w:tcBorders>
            <w:noWrap/>
            <w:vAlign w:val="bottom"/>
          </w:tcPr>
          <w:p w:rsidR="00A21825" w:rsidRPr="005C41DF" w:rsidRDefault="008F57DF" w:rsidP="005C41DF">
            <w:pPr>
              <w:widowControl/>
              <w:autoSpaceDE/>
              <w:autoSpaceDN/>
              <w:adjustRightInd/>
              <w:jc w:val="both"/>
            </w:pPr>
            <w:r w:rsidRPr="005C41DF">
              <w:t>-947,34</w:t>
            </w:r>
          </w:p>
        </w:tc>
        <w:tc>
          <w:tcPr>
            <w:tcW w:w="841" w:type="dxa"/>
            <w:tcBorders>
              <w:top w:val="nil"/>
              <w:left w:val="nil"/>
              <w:bottom w:val="single" w:sz="4" w:space="0" w:color="auto"/>
              <w:right w:val="single" w:sz="4" w:space="0" w:color="auto"/>
            </w:tcBorders>
            <w:noWrap/>
            <w:vAlign w:val="bottom"/>
          </w:tcPr>
          <w:p w:rsidR="00A21825" w:rsidRPr="005C41DF" w:rsidRDefault="008F57DF" w:rsidP="005C41DF">
            <w:pPr>
              <w:widowControl/>
              <w:autoSpaceDE/>
              <w:autoSpaceDN/>
              <w:adjustRightInd/>
              <w:jc w:val="both"/>
            </w:pPr>
            <w:r w:rsidRPr="005C41DF">
              <w:t>-1100,79</w:t>
            </w:r>
          </w:p>
        </w:tc>
        <w:tc>
          <w:tcPr>
            <w:tcW w:w="841" w:type="dxa"/>
            <w:tcBorders>
              <w:top w:val="nil"/>
              <w:left w:val="nil"/>
              <w:bottom w:val="single" w:sz="4" w:space="0" w:color="auto"/>
              <w:right w:val="single" w:sz="4" w:space="0" w:color="auto"/>
            </w:tcBorders>
            <w:noWrap/>
            <w:vAlign w:val="bottom"/>
          </w:tcPr>
          <w:p w:rsidR="00A21825" w:rsidRPr="005C41DF" w:rsidRDefault="008F57DF" w:rsidP="005C41DF">
            <w:pPr>
              <w:widowControl/>
              <w:autoSpaceDE/>
              <w:autoSpaceDN/>
              <w:adjustRightInd/>
              <w:jc w:val="both"/>
            </w:pPr>
            <w:r w:rsidRPr="005C41DF">
              <w:t>-947,34</w:t>
            </w:r>
          </w:p>
        </w:tc>
        <w:tc>
          <w:tcPr>
            <w:tcW w:w="841" w:type="dxa"/>
            <w:tcBorders>
              <w:top w:val="nil"/>
              <w:left w:val="nil"/>
              <w:bottom w:val="single" w:sz="4" w:space="0" w:color="auto"/>
              <w:right w:val="single" w:sz="4" w:space="0" w:color="auto"/>
            </w:tcBorders>
            <w:noWrap/>
            <w:vAlign w:val="bottom"/>
          </w:tcPr>
          <w:p w:rsidR="00A21825" w:rsidRPr="005C41DF" w:rsidRDefault="008F57DF" w:rsidP="005C41DF">
            <w:pPr>
              <w:widowControl/>
              <w:autoSpaceDE/>
              <w:autoSpaceDN/>
              <w:adjustRightInd/>
              <w:jc w:val="both"/>
            </w:pPr>
            <w:r w:rsidRPr="005C41DF">
              <w:t>-1132,74</w:t>
            </w:r>
          </w:p>
        </w:tc>
        <w:tc>
          <w:tcPr>
            <w:tcW w:w="841" w:type="dxa"/>
            <w:tcBorders>
              <w:top w:val="nil"/>
              <w:left w:val="nil"/>
              <w:bottom w:val="single" w:sz="4" w:space="0" w:color="auto"/>
              <w:right w:val="single" w:sz="4" w:space="0" w:color="auto"/>
            </w:tcBorders>
            <w:noWrap/>
            <w:vAlign w:val="bottom"/>
          </w:tcPr>
          <w:p w:rsidR="00A21825" w:rsidRPr="005C41DF" w:rsidRDefault="008F57DF" w:rsidP="005C41DF">
            <w:pPr>
              <w:widowControl/>
              <w:autoSpaceDE/>
              <w:autoSpaceDN/>
              <w:adjustRightInd/>
              <w:jc w:val="both"/>
            </w:pPr>
            <w:r w:rsidRPr="005C41DF">
              <w:t>-1100,79</w:t>
            </w:r>
          </w:p>
        </w:tc>
        <w:tc>
          <w:tcPr>
            <w:tcW w:w="1009" w:type="dxa"/>
            <w:tcBorders>
              <w:top w:val="nil"/>
              <w:left w:val="nil"/>
              <w:bottom w:val="single" w:sz="4" w:space="0" w:color="auto"/>
              <w:right w:val="single" w:sz="4" w:space="0" w:color="auto"/>
            </w:tcBorders>
            <w:noWrap/>
            <w:vAlign w:val="bottom"/>
          </w:tcPr>
          <w:p w:rsidR="00A21825" w:rsidRPr="005C41DF" w:rsidRDefault="008F57DF" w:rsidP="005C41DF">
            <w:pPr>
              <w:widowControl/>
              <w:autoSpaceDE/>
              <w:autoSpaceDN/>
              <w:adjustRightInd/>
              <w:jc w:val="both"/>
            </w:pPr>
            <w:r w:rsidRPr="005C41DF">
              <w:t>-947,34</w:t>
            </w:r>
          </w:p>
        </w:tc>
        <w:tc>
          <w:tcPr>
            <w:tcW w:w="1009" w:type="dxa"/>
            <w:tcBorders>
              <w:top w:val="nil"/>
              <w:left w:val="nil"/>
              <w:bottom w:val="single" w:sz="4" w:space="0" w:color="auto"/>
              <w:right w:val="single" w:sz="4" w:space="0" w:color="auto"/>
            </w:tcBorders>
            <w:noWrap/>
            <w:vAlign w:val="bottom"/>
          </w:tcPr>
          <w:p w:rsidR="00A21825" w:rsidRPr="005C41DF" w:rsidRDefault="008F57DF" w:rsidP="005C41DF">
            <w:pPr>
              <w:widowControl/>
              <w:autoSpaceDE/>
              <w:autoSpaceDN/>
              <w:adjustRightInd/>
              <w:jc w:val="both"/>
            </w:pPr>
            <w:r w:rsidRPr="005C41DF">
              <w:t>-1132,74</w:t>
            </w:r>
          </w:p>
        </w:tc>
        <w:tc>
          <w:tcPr>
            <w:tcW w:w="1039" w:type="dxa"/>
            <w:tcBorders>
              <w:top w:val="nil"/>
              <w:left w:val="nil"/>
              <w:bottom w:val="single" w:sz="4" w:space="0" w:color="auto"/>
              <w:right w:val="single" w:sz="4" w:space="0" w:color="auto"/>
            </w:tcBorders>
            <w:noWrap/>
            <w:vAlign w:val="bottom"/>
          </w:tcPr>
          <w:p w:rsidR="00A21825" w:rsidRPr="005C41DF" w:rsidRDefault="008F57DF" w:rsidP="005C41DF">
            <w:pPr>
              <w:widowControl/>
              <w:autoSpaceDE/>
              <w:autoSpaceDN/>
              <w:adjustRightInd/>
              <w:jc w:val="both"/>
            </w:pPr>
            <w:r w:rsidRPr="005C41DF">
              <w:t>-956,04</w:t>
            </w:r>
          </w:p>
        </w:tc>
        <w:tc>
          <w:tcPr>
            <w:tcW w:w="979" w:type="dxa"/>
            <w:tcBorders>
              <w:top w:val="nil"/>
              <w:left w:val="nil"/>
              <w:bottom w:val="single" w:sz="4" w:space="0" w:color="auto"/>
              <w:right w:val="single" w:sz="4" w:space="0" w:color="auto"/>
            </w:tcBorders>
            <w:noWrap/>
            <w:vAlign w:val="bottom"/>
          </w:tcPr>
          <w:p w:rsidR="00A21825" w:rsidRPr="005C41DF" w:rsidRDefault="008F57DF" w:rsidP="005C41DF">
            <w:pPr>
              <w:widowControl/>
              <w:autoSpaceDE/>
              <w:autoSpaceDN/>
              <w:adjustRightInd/>
              <w:jc w:val="both"/>
            </w:pPr>
            <w:r w:rsidRPr="005C41DF">
              <w:t>-947,34</w:t>
            </w:r>
          </w:p>
        </w:tc>
        <w:tc>
          <w:tcPr>
            <w:tcW w:w="841" w:type="dxa"/>
            <w:tcBorders>
              <w:top w:val="nil"/>
              <w:left w:val="nil"/>
              <w:bottom w:val="single" w:sz="4" w:space="0" w:color="auto"/>
              <w:right w:val="single" w:sz="4" w:space="0" w:color="auto"/>
            </w:tcBorders>
            <w:noWrap/>
            <w:vAlign w:val="bottom"/>
          </w:tcPr>
          <w:p w:rsidR="00A21825" w:rsidRPr="005C41DF" w:rsidRDefault="008F57DF" w:rsidP="005C41DF">
            <w:pPr>
              <w:widowControl/>
              <w:autoSpaceDE/>
              <w:autoSpaceDN/>
              <w:adjustRightInd/>
              <w:jc w:val="both"/>
            </w:pPr>
            <w:r w:rsidRPr="005C41DF">
              <w:t>-1153,74</w:t>
            </w:r>
          </w:p>
        </w:tc>
        <w:tc>
          <w:tcPr>
            <w:tcW w:w="1009" w:type="dxa"/>
            <w:tcBorders>
              <w:top w:val="nil"/>
              <w:left w:val="nil"/>
              <w:bottom w:val="single" w:sz="4" w:space="0" w:color="auto"/>
              <w:right w:val="single" w:sz="4" w:space="0" w:color="auto"/>
            </w:tcBorders>
            <w:noWrap/>
            <w:vAlign w:val="bottom"/>
          </w:tcPr>
          <w:p w:rsidR="00A21825" w:rsidRPr="005C41DF" w:rsidRDefault="008F57DF" w:rsidP="005C41DF">
            <w:pPr>
              <w:widowControl/>
              <w:autoSpaceDE/>
              <w:autoSpaceDN/>
              <w:adjustRightInd/>
              <w:jc w:val="both"/>
            </w:pPr>
            <w:r w:rsidRPr="005C41DF">
              <w:t>-356,04</w:t>
            </w:r>
          </w:p>
        </w:tc>
        <w:tc>
          <w:tcPr>
            <w:tcW w:w="841" w:type="dxa"/>
            <w:tcBorders>
              <w:top w:val="nil"/>
              <w:left w:val="nil"/>
              <w:bottom w:val="single" w:sz="4" w:space="0" w:color="auto"/>
              <w:right w:val="single" w:sz="4" w:space="0" w:color="auto"/>
            </w:tcBorders>
            <w:noWrap/>
            <w:vAlign w:val="bottom"/>
          </w:tcPr>
          <w:p w:rsidR="00A21825" w:rsidRPr="005C41DF" w:rsidRDefault="008F57DF" w:rsidP="005C41DF">
            <w:pPr>
              <w:widowControl/>
              <w:autoSpaceDE/>
              <w:autoSpaceDN/>
              <w:adjustRightInd/>
              <w:jc w:val="both"/>
            </w:pPr>
            <w:r w:rsidRPr="005C41DF">
              <w:t>-778,26</w:t>
            </w:r>
          </w:p>
        </w:tc>
      </w:tr>
      <w:tr w:rsidR="004B53D9" w:rsidRPr="005C41DF" w:rsidTr="005C41DF">
        <w:trPr>
          <w:trHeight w:val="375"/>
          <w:jc w:val="center"/>
        </w:trPr>
        <w:tc>
          <w:tcPr>
            <w:tcW w:w="2137" w:type="dxa"/>
            <w:tcBorders>
              <w:top w:val="nil"/>
              <w:left w:val="single" w:sz="4" w:space="0" w:color="auto"/>
              <w:bottom w:val="single" w:sz="4" w:space="0" w:color="auto"/>
              <w:right w:val="single" w:sz="4" w:space="0" w:color="auto"/>
            </w:tcBorders>
            <w:vAlign w:val="bottom"/>
          </w:tcPr>
          <w:p w:rsidR="004B53D9" w:rsidRPr="005C41DF" w:rsidRDefault="004B53D9" w:rsidP="005C41DF">
            <w:pPr>
              <w:widowControl/>
              <w:autoSpaceDE/>
              <w:autoSpaceDN/>
              <w:adjustRightInd/>
              <w:jc w:val="both"/>
            </w:pPr>
            <w:r w:rsidRPr="005C41DF">
              <w:t>Переменные затраты, в т.ч.</w:t>
            </w:r>
          </w:p>
        </w:tc>
        <w:tc>
          <w:tcPr>
            <w:tcW w:w="820" w:type="dxa"/>
            <w:tcBorders>
              <w:top w:val="nil"/>
              <w:left w:val="nil"/>
              <w:bottom w:val="single" w:sz="4" w:space="0" w:color="auto"/>
              <w:right w:val="single" w:sz="4" w:space="0" w:color="auto"/>
            </w:tcBorders>
            <w:noWrap/>
            <w:vAlign w:val="bottom"/>
          </w:tcPr>
          <w:p w:rsidR="004B53D9" w:rsidRPr="005C41DF" w:rsidRDefault="004B53D9" w:rsidP="005C41DF">
            <w:pPr>
              <w:widowControl/>
              <w:autoSpaceDE/>
              <w:autoSpaceDN/>
              <w:adjustRightInd/>
              <w:jc w:val="both"/>
            </w:pPr>
            <w:r w:rsidRPr="005C41DF">
              <w:t>0</w:t>
            </w:r>
          </w:p>
        </w:tc>
        <w:tc>
          <w:tcPr>
            <w:tcW w:w="1001" w:type="dxa"/>
            <w:tcBorders>
              <w:top w:val="nil"/>
              <w:left w:val="nil"/>
              <w:bottom w:val="single" w:sz="4" w:space="0" w:color="auto"/>
              <w:right w:val="single" w:sz="4" w:space="0" w:color="auto"/>
            </w:tcBorders>
            <w:noWrap/>
            <w:vAlign w:val="bottom"/>
          </w:tcPr>
          <w:p w:rsidR="004B53D9" w:rsidRPr="005C41DF" w:rsidRDefault="004B53D9" w:rsidP="005C41DF">
            <w:pPr>
              <w:widowControl/>
              <w:autoSpaceDE/>
              <w:autoSpaceDN/>
              <w:adjustRightInd/>
              <w:jc w:val="both"/>
            </w:pPr>
            <w:r w:rsidRPr="005C41DF">
              <w:t>-691,10</w:t>
            </w:r>
          </w:p>
        </w:tc>
        <w:tc>
          <w:tcPr>
            <w:tcW w:w="841" w:type="dxa"/>
            <w:tcBorders>
              <w:top w:val="nil"/>
              <w:left w:val="nil"/>
              <w:bottom w:val="single" w:sz="4" w:space="0" w:color="auto"/>
              <w:right w:val="single" w:sz="4" w:space="0" w:color="auto"/>
            </w:tcBorders>
            <w:noWrap/>
          </w:tcPr>
          <w:p w:rsidR="004B53D9" w:rsidRPr="005C41DF" w:rsidRDefault="004B53D9" w:rsidP="005C41DF">
            <w:pPr>
              <w:jc w:val="both"/>
            </w:pPr>
            <w:r w:rsidRPr="005C41DF">
              <w:t>-691,10</w:t>
            </w:r>
          </w:p>
        </w:tc>
        <w:tc>
          <w:tcPr>
            <w:tcW w:w="841" w:type="dxa"/>
            <w:tcBorders>
              <w:top w:val="nil"/>
              <w:left w:val="nil"/>
              <w:bottom w:val="single" w:sz="4" w:space="0" w:color="auto"/>
              <w:right w:val="single" w:sz="4" w:space="0" w:color="auto"/>
            </w:tcBorders>
            <w:noWrap/>
          </w:tcPr>
          <w:p w:rsidR="004B53D9" w:rsidRPr="005C41DF" w:rsidRDefault="004B53D9" w:rsidP="005C41DF">
            <w:pPr>
              <w:jc w:val="both"/>
            </w:pPr>
            <w:r w:rsidRPr="005C41DF">
              <w:t>-691,10</w:t>
            </w:r>
          </w:p>
        </w:tc>
        <w:tc>
          <w:tcPr>
            <w:tcW w:w="841" w:type="dxa"/>
            <w:tcBorders>
              <w:top w:val="nil"/>
              <w:left w:val="nil"/>
              <w:bottom w:val="single" w:sz="4" w:space="0" w:color="auto"/>
              <w:right w:val="single" w:sz="4" w:space="0" w:color="auto"/>
            </w:tcBorders>
            <w:noWrap/>
          </w:tcPr>
          <w:p w:rsidR="004B53D9" w:rsidRPr="005C41DF" w:rsidRDefault="004B53D9" w:rsidP="005C41DF">
            <w:pPr>
              <w:jc w:val="both"/>
            </w:pPr>
            <w:r w:rsidRPr="005C41DF">
              <w:t>-691,10</w:t>
            </w:r>
          </w:p>
        </w:tc>
        <w:tc>
          <w:tcPr>
            <w:tcW w:w="841" w:type="dxa"/>
            <w:tcBorders>
              <w:top w:val="nil"/>
              <w:left w:val="nil"/>
              <w:bottom w:val="single" w:sz="4" w:space="0" w:color="auto"/>
              <w:right w:val="single" w:sz="4" w:space="0" w:color="auto"/>
            </w:tcBorders>
            <w:noWrap/>
          </w:tcPr>
          <w:p w:rsidR="004B53D9" w:rsidRPr="005C41DF" w:rsidRDefault="004B53D9" w:rsidP="005C41DF">
            <w:pPr>
              <w:jc w:val="both"/>
            </w:pPr>
            <w:r w:rsidRPr="005C41DF">
              <w:t>-691,10</w:t>
            </w:r>
          </w:p>
        </w:tc>
        <w:tc>
          <w:tcPr>
            <w:tcW w:w="1009" w:type="dxa"/>
            <w:tcBorders>
              <w:top w:val="nil"/>
              <w:left w:val="nil"/>
              <w:bottom w:val="single" w:sz="4" w:space="0" w:color="auto"/>
              <w:right w:val="single" w:sz="4" w:space="0" w:color="auto"/>
            </w:tcBorders>
            <w:noWrap/>
          </w:tcPr>
          <w:p w:rsidR="004B53D9" w:rsidRPr="005C41DF" w:rsidRDefault="004B53D9" w:rsidP="005C41DF">
            <w:pPr>
              <w:jc w:val="both"/>
            </w:pPr>
            <w:r w:rsidRPr="005C41DF">
              <w:t>-691,10</w:t>
            </w:r>
          </w:p>
        </w:tc>
        <w:tc>
          <w:tcPr>
            <w:tcW w:w="1009" w:type="dxa"/>
            <w:tcBorders>
              <w:top w:val="nil"/>
              <w:left w:val="nil"/>
              <w:bottom w:val="single" w:sz="4" w:space="0" w:color="auto"/>
              <w:right w:val="single" w:sz="4" w:space="0" w:color="auto"/>
            </w:tcBorders>
            <w:noWrap/>
          </w:tcPr>
          <w:p w:rsidR="004B53D9" w:rsidRPr="005C41DF" w:rsidRDefault="004B53D9" w:rsidP="005C41DF">
            <w:pPr>
              <w:jc w:val="both"/>
            </w:pPr>
            <w:r w:rsidRPr="005C41DF">
              <w:t>-691,10</w:t>
            </w:r>
          </w:p>
        </w:tc>
        <w:tc>
          <w:tcPr>
            <w:tcW w:w="1039" w:type="dxa"/>
            <w:tcBorders>
              <w:top w:val="nil"/>
              <w:left w:val="nil"/>
              <w:bottom w:val="single" w:sz="4" w:space="0" w:color="auto"/>
              <w:right w:val="single" w:sz="4" w:space="0" w:color="auto"/>
            </w:tcBorders>
            <w:noWrap/>
          </w:tcPr>
          <w:p w:rsidR="004B53D9" w:rsidRPr="005C41DF" w:rsidRDefault="004B53D9" w:rsidP="005C41DF">
            <w:pPr>
              <w:jc w:val="both"/>
            </w:pPr>
            <w:r w:rsidRPr="005C41DF">
              <w:t>-691,10</w:t>
            </w:r>
          </w:p>
        </w:tc>
        <w:tc>
          <w:tcPr>
            <w:tcW w:w="979" w:type="dxa"/>
            <w:tcBorders>
              <w:top w:val="nil"/>
              <w:left w:val="nil"/>
              <w:bottom w:val="single" w:sz="4" w:space="0" w:color="auto"/>
              <w:right w:val="single" w:sz="4" w:space="0" w:color="auto"/>
            </w:tcBorders>
            <w:noWrap/>
          </w:tcPr>
          <w:p w:rsidR="004B53D9" w:rsidRPr="005C41DF" w:rsidRDefault="004B53D9" w:rsidP="005C41DF">
            <w:pPr>
              <w:jc w:val="both"/>
            </w:pPr>
            <w:r w:rsidRPr="005C41DF">
              <w:t>-691,10</w:t>
            </w:r>
          </w:p>
        </w:tc>
        <w:tc>
          <w:tcPr>
            <w:tcW w:w="841" w:type="dxa"/>
            <w:tcBorders>
              <w:top w:val="nil"/>
              <w:left w:val="nil"/>
              <w:bottom w:val="single" w:sz="4" w:space="0" w:color="auto"/>
              <w:right w:val="single" w:sz="4" w:space="0" w:color="auto"/>
            </w:tcBorders>
            <w:noWrap/>
          </w:tcPr>
          <w:p w:rsidR="004B53D9" w:rsidRPr="005C41DF" w:rsidRDefault="004B53D9" w:rsidP="005C41DF">
            <w:pPr>
              <w:jc w:val="both"/>
            </w:pPr>
            <w:r w:rsidRPr="005C41DF">
              <w:t>-691,10</w:t>
            </w:r>
          </w:p>
        </w:tc>
        <w:tc>
          <w:tcPr>
            <w:tcW w:w="1009" w:type="dxa"/>
            <w:tcBorders>
              <w:top w:val="nil"/>
              <w:left w:val="nil"/>
              <w:bottom w:val="single" w:sz="4" w:space="0" w:color="auto"/>
              <w:right w:val="single" w:sz="4" w:space="0" w:color="auto"/>
            </w:tcBorders>
            <w:noWrap/>
          </w:tcPr>
          <w:p w:rsidR="004B53D9" w:rsidRPr="005C41DF" w:rsidRDefault="004B53D9" w:rsidP="005C41DF">
            <w:pPr>
              <w:jc w:val="both"/>
            </w:pPr>
            <w:r w:rsidRPr="005C41DF">
              <w:t>-691,10</w:t>
            </w:r>
          </w:p>
        </w:tc>
        <w:tc>
          <w:tcPr>
            <w:tcW w:w="841" w:type="dxa"/>
            <w:tcBorders>
              <w:top w:val="nil"/>
              <w:left w:val="nil"/>
              <w:bottom w:val="single" w:sz="4" w:space="0" w:color="auto"/>
              <w:right w:val="single" w:sz="4" w:space="0" w:color="auto"/>
            </w:tcBorders>
            <w:noWrap/>
          </w:tcPr>
          <w:p w:rsidR="004B53D9" w:rsidRPr="005C41DF" w:rsidRDefault="004B53D9" w:rsidP="005C41DF">
            <w:pPr>
              <w:jc w:val="both"/>
            </w:pPr>
            <w:r w:rsidRPr="005C41DF">
              <w:t>-691,10</w:t>
            </w:r>
          </w:p>
        </w:tc>
      </w:tr>
      <w:tr w:rsidR="004B53D9" w:rsidRPr="005C41DF" w:rsidTr="005C41DF">
        <w:trPr>
          <w:trHeight w:val="139"/>
          <w:jc w:val="center"/>
        </w:trPr>
        <w:tc>
          <w:tcPr>
            <w:tcW w:w="2137" w:type="dxa"/>
            <w:tcBorders>
              <w:top w:val="nil"/>
              <w:left w:val="single" w:sz="4" w:space="0" w:color="auto"/>
              <w:bottom w:val="single" w:sz="4" w:space="0" w:color="auto"/>
              <w:right w:val="single" w:sz="4" w:space="0" w:color="auto"/>
            </w:tcBorders>
            <w:vAlign w:val="bottom"/>
          </w:tcPr>
          <w:p w:rsidR="004B53D9" w:rsidRPr="005C41DF" w:rsidRDefault="004B53D9" w:rsidP="005C41DF">
            <w:pPr>
              <w:widowControl/>
              <w:autoSpaceDE/>
              <w:autoSpaceDN/>
              <w:adjustRightInd/>
              <w:jc w:val="both"/>
            </w:pPr>
            <w:r w:rsidRPr="005C41DF">
              <w:t>затраты на материалы</w:t>
            </w:r>
          </w:p>
        </w:tc>
        <w:tc>
          <w:tcPr>
            <w:tcW w:w="820" w:type="dxa"/>
            <w:tcBorders>
              <w:top w:val="nil"/>
              <w:left w:val="nil"/>
              <w:bottom w:val="single" w:sz="4" w:space="0" w:color="auto"/>
              <w:right w:val="single" w:sz="4" w:space="0" w:color="auto"/>
            </w:tcBorders>
            <w:noWrap/>
            <w:vAlign w:val="bottom"/>
          </w:tcPr>
          <w:p w:rsidR="004B53D9" w:rsidRPr="005C41DF" w:rsidRDefault="004B53D9" w:rsidP="005C41DF">
            <w:pPr>
              <w:widowControl/>
              <w:autoSpaceDE/>
              <w:autoSpaceDN/>
              <w:adjustRightInd/>
              <w:jc w:val="both"/>
            </w:pPr>
            <w:r w:rsidRPr="005C41DF">
              <w:t>0</w:t>
            </w:r>
          </w:p>
        </w:tc>
        <w:tc>
          <w:tcPr>
            <w:tcW w:w="1001" w:type="dxa"/>
            <w:tcBorders>
              <w:top w:val="nil"/>
              <w:left w:val="nil"/>
              <w:bottom w:val="single" w:sz="4" w:space="0" w:color="auto"/>
              <w:right w:val="single" w:sz="4" w:space="0" w:color="auto"/>
            </w:tcBorders>
            <w:noWrap/>
            <w:vAlign w:val="bottom"/>
          </w:tcPr>
          <w:p w:rsidR="004B53D9" w:rsidRPr="005C41DF" w:rsidRDefault="004B53D9" w:rsidP="005C41DF">
            <w:pPr>
              <w:widowControl/>
              <w:autoSpaceDE/>
              <w:autoSpaceDN/>
              <w:adjustRightInd/>
              <w:jc w:val="both"/>
              <w:rPr>
                <w:bCs/>
              </w:rPr>
            </w:pPr>
            <w:r w:rsidRPr="005C41DF">
              <w:rPr>
                <w:bCs/>
              </w:rPr>
              <w:t>-370,60</w:t>
            </w:r>
          </w:p>
        </w:tc>
        <w:tc>
          <w:tcPr>
            <w:tcW w:w="841" w:type="dxa"/>
            <w:tcBorders>
              <w:top w:val="nil"/>
              <w:left w:val="nil"/>
              <w:bottom w:val="single" w:sz="4" w:space="0" w:color="auto"/>
              <w:right w:val="single" w:sz="4" w:space="0" w:color="auto"/>
            </w:tcBorders>
            <w:noWrap/>
          </w:tcPr>
          <w:p w:rsidR="004B53D9" w:rsidRPr="005C41DF" w:rsidRDefault="004B53D9" w:rsidP="005C41DF">
            <w:pPr>
              <w:jc w:val="both"/>
              <w:rPr>
                <w:bCs/>
              </w:rPr>
            </w:pPr>
            <w:r w:rsidRPr="005C41DF">
              <w:rPr>
                <w:bCs/>
              </w:rPr>
              <w:t>-370,60</w:t>
            </w:r>
          </w:p>
        </w:tc>
        <w:tc>
          <w:tcPr>
            <w:tcW w:w="841" w:type="dxa"/>
            <w:tcBorders>
              <w:top w:val="nil"/>
              <w:left w:val="nil"/>
              <w:bottom w:val="single" w:sz="4" w:space="0" w:color="auto"/>
              <w:right w:val="single" w:sz="4" w:space="0" w:color="auto"/>
            </w:tcBorders>
            <w:noWrap/>
          </w:tcPr>
          <w:p w:rsidR="004B53D9" w:rsidRPr="005C41DF" w:rsidRDefault="004B53D9" w:rsidP="005C41DF">
            <w:pPr>
              <w:jc w:val="both"/>
            </w:pPr>
            <w:r w:rsidRPr="005C41DF">
              <w:rPr>
                <w:bCs/>
              </w:rPr>
              <w:t>-370,60</w:t>
            </w:r>
          </w:p>
        </w:tc>
        <w:tc>
          <w:tcPr>
            <w:tcW w:w="841" w:type="dxa"/>
            <w:tcBorders>
              <w:top w:val="nil"/>
              <w:left w:val="nil"/>
              <w:bottom w:val="single" w:sz="4" w:space="0" w:color="auto"/>
              <w:right w:val="single" w:sz="4" w:space="0" w:color="auto"/>
            </w:tcBorders>
            <w:noWrap/>
          </w:tcPr>
          <w:p w:rsidR="004B53D9" w:rsidRPr="005C41DF" w:rsidRDefault="004B53D9" w:rsidP="005C41DF">
            <w:pPr>
              <w:jc w:val="both"/>
              <w:rPr>
                <w:bCs/>
              </w:rPr>
            </w:pPr>
            <w:r w:rsidRPr="005C41DF">
              <w:rPr>
                <w:bCs/>
              </w:rPr>
              <w:t>-370,60</w:t>
            </w:r>
          </w:p>
        </w:tc>
        <w:tc>
          <w:tcPr>
            <w:tcW w:w="841" w:type="dxa"/>
            <w:tcBorders>
              <w:top w:val="nil"/>
              <w:left w:val="nil"/>
              <w:bottom w:val="single" w:sz="4" w:space="0" w:color="auto"/>
              <w:right w:val="single" w:sz="4" w:space="0" w:color="auto"/>
            </w:tcBorders>
            <w:noWrap/>
          </w:tcPr>
          <w:p w:rsidR="004B53D9" w:rsidRPr="005C41DF" w:rsidRDefault="004B53D9" w:rsidP="005C41DF">
            <w:pPr>
              <w:jc w:val="both"/>
            </w:pPr>
            <w:r w:rsidRPr="005C41DF">
              <w:rPr>
                <w:bCs/>
              </w:rPr>
              <w:t>-370,60</w:t>
            </w:r>
          </w:p>
        </w:tc>
        <w:tc>
          <w:tcPr>
            <w:tcW w:w="1009" w:type="dxa"/>
            <w:tcBorders>
              <w:top w:val="nil"/>
              <w:left w:val="nil"/>
              <w:bottom w:val="single" w:sz="4" w:space="0" w:color="auto"/>
              <w:right w:val="single" w:sz="4" w:space="0" w:color="auto"/>
            </w:tcBorders>
            <w:noWrap/>
          </w:tcPr>
          <w:p w:rsidR="004B53D9" w:rsidRPr="005C41DF" w:rsidRDefault="004B53D9" w:rsidP="005C41DF">
            <w:pPr>
              <w:jc w:val="both"/>
              <w:rPr>
                <w:bCs/>
              </w:rPr>
            </w:pPr>
            <w:r w:rsidRPr="005C41DF">
              <w:rPr>
                <w:bCs/>
              </w:rPr>
              <w:t>-370,60</w:t>
            </w:r>
          </w:p>
        </w:tc>
        <w:tc>
          <w:tcPr>
            <w:tcW w:w="1009" w:type="dxa"/>
            <w:tcBorders>
              <w:top w:val="nil"/>
              <w:left w:val="nil"/>
              <w:bottom w:val="single" w:sz="4" w:space="0" w:color="auto"/>
              <w:right w:val="single" w:sz="4" w:space="0" w:color="auto"/>
            </w:tcBorders>
            <w:noWrap/>
          </w:tcPr>
          <w:p w:rsidR="004B53D9" w:rsidRPr="005C41DF" w:rsidRDefault="004B53D9" w:rsidP="005C41DF">
            <w:pPr>
              <w:jc w:val="both"/>
            </w:pPr>
            <w:r w:rsidRPr="005C41DF">
              <w:rPr>
                <w:bCs/>
              </w:rPr>
              <w:t>-370,60</w:t>
            </w:r>
          </w:p>
        </w:tc>
        <w:tc>
          <w:tcPr>
            <w:tcW w:w="1039" w:type="dxa"/>
            <w:tcBorders>
              <w:top w:val="nil"/>
              <w:left w:val="nil"/>
              <w:bottom w:val="single" w:sz="4" w:space="0" w:color="auto"/>
              <w:right w:val="single" w:sz="4" w:space="0" w:color="auto"/>
            </w:tcBorders>
            <w:noWrap/>
          </w:tcPr>
          <w:p w:rsidR="004B53D9" w:rsidRPr="005C41DF" w:rsidRDefault="004B53D9" w:rsidP="005C41DF">
            <w:pPr>
              <w:jc w:val="both"/>
              <w:rPr>
                <w:bCs/>
              </w:rPr>
            </w:pPr>
            <w:r w:rsidRPr="005C41DF">
              <w:rPr>
                <w:bCs/>
              </w:rPr>
              <w:t>-370,60</w:t>
            </w:r>
          </w:p>
        </w:tc>
        <w:tc>
          <w:tcPr>
            <w:tcW w:w="979" w:type="dxa"/>
            <w:tcBorders>
              <w:top w:val="nil"/>
              <w:left w:val="nil"/>
              <w:bottom w:val="single" w:sz="4" w:space="0" w:color="auto"/>
              <w:right w:val="single" w:sz="4" w:space="0" w:color="auto"/>
            </w:tcBorders>
            <w:noWrap/>
          </w:tcPr>
          <w:p w:rsidR="004B53D9" w:rsidRPr="005C41DF" w:rsidRDefault="004B53D9" w:rsidP="005C41DF">
            <w:pPr>
              <w:jc w:val="both"/>
            </w:pPr>
            <w:r w:rsidRPr="005C41DF">
              <w:rPr>
                <w:bCs/>
              </w:rPr>
              <w:t>-370,60</w:t>
            </w:r>
          </w:p>
        </w:tc>
        <w:tc>
          <w:tcPr>
            <w:tcW w:w="841" w:type="dxa"/>
            <w:tcBorders>
              <w:top w:val="nil"/>
              <w:left w:val="nil"/>
              <w:bottom w:val="single" w:sz="4" w:space="0" w:color="auto"/>
              <w:right w:val="single" w:sz="4" w:space="0" w:color="auto"/>
            </w:tcBorders>
            <w:noWrap/>
          </w:tcPr>
          <w:p w:rsidR="004B53D9" w:rsidRPr="005C41DF" w:rsidRDefault="004B53D9" w:rsidP="005C41DF">
            <w:pPr>
              <w:jc w:val="both"/>
              <w:rPr>
                <w:bCs/>
              </w:rPr>
            </w:pPr>
            <w:r w:rsidRPr="005C41DF">
              <w:rPr>
                <w:bCs/>
              </w:rPr>
              <w:t>-370,60</w:t>
            </w:r>
          </w:p>
        </w:tc>
        <w:tc>
          <w:tcPr>
            <w:tcW w:w="1009" w:type="dxa"/>
            <w:tcBorders>
              <w:top w:val="nil"/>
              <w:left w:val="nil"/>
              <w:bottom w:val="single" w:sz="4" w:space="0" w:color="auto"/>
              <w:right w:val="single" w:sz="4" w:space="0" w:color="auto"/>
            </w:tcBorders>
            <w:noWrap/>
          </w:tcPr>
          <w:p w:rsidR="004B53D9" w:rsidRPr="005C41DF" w:rsidRDefault="004B53D9" w:rsidP="005C41DF">
            <w:pPr>
              <w:jc w:val="both"/>
            </w:pPr>
            <w:r w:rsidRPr="005C41DF">
              <w:rPr>
                <w:bCs/>
              </w:rPr>
              <w:t>-370,60</w:t>
            </w:r>
          </w:p>
        </w:tc>
        <w:tc>
          <w:tcPr>
            <w:tcW w:w="841" w:type="dxa"/>
            <w:tcBorders>
              <w:top w:val="nil"/>
              <w:left w:val="nil"/>
              <w:bottom w:val="single" w:sz="4" w:space="0" w:color="auto"/>
              <w:right w:val="single" w:sz="4" w:space="0" w:color="auto"/>
            </w:tcBorders>
            <w:noWrap/>
          </w:tcPr>
          <w:p w:rsidR="004B53D9" w:rsidRPr="005C41DF" w:rsidRDefault="004B53D9" w:rsidP="005C41DF">
            <w:pPr>
              <w:jc w:val="both"/>
              <w:rPr>
                <w:bCs/>
              </w:rPr>
            </w:pPr>
            <w:r w:rsidRPr="005C41DF">
              <w:rPr>
                <w:bCs/>
              </w:rPr>
              <w:t>-370,60</w:t>
            </w:r>
          </w:p>
        </w:tc>
      </w:tr>
      <w:tr w:rsidR="004B53D9" w:rsidRPr="005C41DF" w:rsidTr="005C41DF">
        <w:trPr>
          <w:trHeight w:val="328"/>
          <w:jc w:val="center"/>
        </w:trPr>
        <w:tc>
          <w:tcPr>
            <w:tcW w:w="2137" w:type="dxa"/>
            <w:tcBorders>
              <w:top w:val="nil"/>
              <w:left w:val="single" w:sz="4" w:space="0" w:color="auto"/>
              <w:bottom w:val="single" w:sz="4" w:space="0" w:color="auto"/>
              <w:right w:val="single" w:sz="4" w:space="0" w:color="auto"/>
            </w:tcBorders>
            <w:vAlign w:val="bottom"/>
          </w:tcPr>
          <w:p w:rsidR="004B53D9" w:rsidRPr="005C41DF" w:rsidRDefault="004B53D9" w:rsidP="005C41DF">
            <w:pPr>
              <w:widowControl/>
              <w:autoSpaceDE/>
              <w:autoSpaceDN/>
              <w:adjustRightInd/>
              <w:jc w:val="both"/>
            </w:pPr>
            <w:r w:rsidRPr="005C41DF">
              <w:t>зарплата основных рабочих</w:t>
            </w:r>
          </w:p>
        </w:tc>
        <w:tc>
          <w:tcPr>
            <w:tcW w:w="820" w:type="dxa"/>
            <w:tcBorders>
              <w:top w:val="nil"/>
              <w:left w:val="nil"/>
              <w:bottom w:val="single" w:sz="4" w:space="0" w:color="auto"/>
              <w:right w:val="single" w:sz="4" w:space="0" w:color="auto"/>
            </w:tcBorders>
            <w:noWrap/>
            <w:vAlign w:val="bottom"/>
          </w:tcPr>
          <w:p w:rsidR="004B53D9" w:rsidRPr="005C41DF" w:rsidRDefault="004B53D9" w:rsidP="005C41DF">
            <w:pPr>
              <w:widowControl/>
              <w:autoSpaceDE/>
              <w:autoSpaceDN/>
              <w:adjustRightInd/>
              <w:jc w:val="both"/>
            </w:pPr>
            <w:r w:rsidRPr="005C41DF">
              <w:t>0</w:t>
            </w:r>
          </w:p>
        </w:tc>
        <w:tc>
          <w:tcPr>
            <w:tcW w:w="1001" w:type="dxa"/>
            <w:tcBorders>
              <w:top w:val="nil"/>
              <w:left w:val="nil"/>
              <w:bottom w:val="single" w:sz="4" w:space="0" w:color="auto"/>
              <w:right w:val="single" w:sz="4" w:space="0" w:color="auto"/>
            </w:tcBorders>
            <w:noWrap/>
            <w:vAlign w:val="bottom"/>
          </w:tcPr>
          <w:p w:rsidR="004B53D9" w:rsidRPr="005C41DF" w:rsidRDefault="004B53D9" w:rsidP="005C41DF">
            <w:pPr>
              <w:widowControl/>
              <w:autoSpaceDE/>
              <w:autoSpaceDN/>
              <w:adjustRightInd/>
              <w:jc w:val="both"/>
            </w:pPr>
            <w:r w:rsidRPr="005C41DF">
              <w:t>-320,48</w:t>
            </w:r>
          </w:p>
        </w:tc>
        <w:tc>
          <w:tcPr>
            <w:tcW w:w="841" w:type="dxa"/>
            <w:tcBorders>
              <w:top w:val="nil"/>
              <w:left w:val="nil"/>
              <w:bottom w:val="single" w:sz="4" w:space="0" w:color="auto"/>
              <w:right w:val="single" w:sz="4" w:space="0" w:color="auto"/>
            </w:tcBorders>
            <w:noWrap/>
          </w:tcPr>
          <w:p w:rsidR="004B53D9" w:rsidRPr="005C41DF" w:rsidRDefault="004B53D9" w:rsidP="005C41DF">
            <w:pPr>
              <w:jc w:val="both"/>
            </w:pPr>
            <w:r w:rsidRPr="005C41DF">
              <w:t>-320,48</w:t>
            </w:r>
          </w:p>
        </w:tc>
        <w:tc>
          <w:tcPr>
            <w:tcW w:w="841" w:type="dxa"/>
            <w:tcBorders>
              <w:top w:val="nil"/>
              <w:left w:val="nil"/>
              <w:bottom w:val="single" w:sz="4" w:space="0" w:color="auto"/>
              <w:right w:val="single" w:sz="4" w:space="0" w:color="auto"/>
            </w:tcBorders>
            <w:noWrap/>
          </w:tcPr>
          <w:p w:rsidR="004B53D9" w:rsidRPr="005C41DF" w:rsidRDefault="004B53D9" w:rsidP="005C41DF">
            <w:pPr>
              <w:jc w:val="both"/>
            </w:pPr>
            <w:r w:rsidRPr="005C41DF">
              <w:t>-320,48</w:t>
            </w:r>
          </w:p>
        </w:tc>
        <w:tc>
          <w:tcPr>
            <w:tcW w:w="841" w:type="dxa"/>
            <w:tcBorders>
              <w:top w:val="nil"/>
              <w:left w:val="nil"/>
              <w:bottom w:val="single" w:sz="4" w:space="0" w:color="auto"/>
              <w:right w:val="single" w:sz="4" w:space="0" w:color="auto"/>
            </w:tcBorders>
            <w:noWrap/>
          </w:tcPr>
          <w:p w:rsidR="004B53D9" w:rsidRPr="005C41DF" w:rsidRDefault="004B53D9" w:rsidP="005C41DF">
            <w:pPr>
              <w:jc w:val="both"/>
            </w:pPr>
            <w:r w:rsidRPr="005C41DF">
              <w:t>-320,48</w:t>
            </w:r>
          </w:p>
        </w:tc>
        <w:tc>
          <w:tcPr>
            <w:tcW w:w="841" w:type="dxa"/>
            <w:tcBorders>
              <w:top w:val="nil"/>
              <w:left w:val="nil"/>
              <w:bottom w:val="single" w:sz="4" w:space="0" w:color="auto"/>
              <w:right w:val="single" w:sz="4" w:space="0" w:color="auto"/>
            </w:tcBorders>
            <w:noWrap/>
          </w:tcPr>
          <w:p w:rsidR="004B53D9" w:rsidRPr="005C41DF" w:rsidRDefault="004B53D9" w:rsidP="005C41DF">
            <w:pPr>
              <w:jc w:val="both"/>
            </w:pPr>
            <w:r w:rsidRPr="005C41DF">
              <w:t>-320,48</w:t>
            </w:r>
          </w:p>
        </w:tc>
        <w:tc>
          <w:tcPr>
            <w:tcW w:w="1009" w:type="dxa"/>
            <w:tcBorders>
              <w:top w:val="nil"/>
              <w:left w:val="nil"/>
              <w:bottom w:val="single" w:sz="4" w:space="0" w:color="auto"/>
              <w:right w:val="single" w:sz="4" w:space="0" w:color="auto"/>
            </w:tcBorders>
            <w:noWrap/>
          </w:tcPr>
          <w:p w:rsidR="004B53D9" w:rsidRPr="005C41DF" w:rsidRDefault="004B53D9" w:rsidP="005C41DF">
            <w:pPr>
              <w:jc w:val="both"/>
            </w:pPr>
            <w:r w:rsidRPr="005C41DF">
              <w:t>-320,48</w:t>
            </w:r>
          </w:p>
        </w:tc>
        <w:tc>
          <w:tcPr>
            <w:tcW w:w="1009" w:type="dxa"/>
            <w:tcBorders>
              <w:top w:val="nil"/>
              <w:left w:val="nil"/>
              <w:bottom w:val="single" w:sz="4" w:space="0" w:color="auto"/>
              <w:right w:val="single" w:sz="4" w:space="0" w:color="auto"/>
            </w:tcBorders>
            <w:noWrap/>
          </w:tcPr>
          <w:p w:rsidR="004B53D9" w:rsidRPr="005C41DF" w:rsidRDefault="004B53D9" w:rsidP="005C41DF">
            <w:pPr>
              <w:jc w:val="both"/>
            </w:pPr>
            <w:r w:rsidRPr="005C41DF">
              <w:t>-320,48</w:t>
            </w:r>
          </w:p>
        </w:tc>
        <w:tc>
          <w:tcPr>
            <w:tcW w:w="1039" w:type="dxa"/>
            <w:tcBorders>
              <w:top w:val="nil"/>
              <w:left w:val="nil"/>
              <w:bottom w:val="single" w:sz="4" w:space="0" w:color="auto"/>
              <w:right w:val="single" w:sz="4" w:space="0" w:color="auto"/>
            </w:tcBorders>
            <w:noWrap/>
          </w:tcPr>
          <w:p w:rsidR="004B53D9" w:rsidRPr="005C41DF" w:rsidRDefault="004B53D9" w:rsidP="005C41DF">
            <w:pPr>
              <w:jc w:val="both"/>
            </w:pPr>
            <w:r w:rsidRPr="005C41DF">
              <w:t>-320,48</w:t>
            </w:r>
          </w:p>
        </w:tc>
        <w:tc>
          <w:tcPr>
            <w:tcW w:w="979" w:type="dxa"/>
            <w:tcBorders>
              <w:top w:val="nil"/>
              <w:left w:val="nil"/>
              <w:bottom w:val="single" w:sz="4" w:space="0" w:color="auto"/>
              <w:right w:val="single" w:sz="4" w:space="0" w:color="auto"/>
            </w:tcBorders>
            <w:noWrap/>
          </w:tcPr>
          <w:p w:rsidR="004B53D9" w:rsidRPr="005C41DF" w:rsidRDefault="004B53D9" w:rsidP="005C41DF">
            <w:pPr>
              <w:jc w:val="both"/>
            </w:pPr>
            <w:r w:rsidRPr="005C41DF">
              <w:t>-320,48</w:t>
            </w:r>
          </w:p>
        </w:tc>
        <w:tc>
          <w:tcPr>
            <w:tcW w:w="841" w:type="dxa"/>
            <w:tcBorders>
              <w:top w:val="nil"/>
              <w:left w:val="nil"/>
              <w:bottom w:val="single" w:sz="4" w:space="0" w:color="auto"/>
              <w:right w:val="single" w:sz="4" w:space="0" w:color="auto"/>
            </w:tcBorders>
            <w:noWrap/>
          </w:tcPr>
          <w:p w:rsidR="004B53D9" w:rsidRPr="005C41DF" w:rsidRDefault="004B53D9" w:rsidP="005C41DF">
            <w:pPr>
              <w:jc w:val="both"/>
            </w:pPr>
            <w:r w:rsidRPr="005C41DF">
              <w:t>-320,48</w:t>
            </w:r>
          </w:p>
        </w:tc>
        <w:tc>
          <w:tcPr>
            <w:tcW w:w="1009" w:type="dxa"/>
            <w:tcBorders>
              <w:top w:val="nil"/>
              <w:left w:val="nil"/>
              <w:bottom w:val="single" w:sz="4" w:space="0" w:color="auto"/>
              <w:right w:val="single" w:sz="4" w:space="0" w:color="auto"/>
            </w:tcBorders>
            <w:noWrap/>
          </w:tcPr>
          <w:p w:rsidR="004B53D9" w:rsidRPr="005C41DF" w:rsidRDefault="004B53D9" w:rsidP="005C41DF">
            <w:pPr>
              <w:jc w:val="both"/>
            </w:pPr>
            <w:r w:rsidRPr="005C41DF">
              <w:t>-320,48</w:t>
            </w:r>
          </w:p>
        </w:tc>
        <w:tc>
          <w:tcPr>
            <w:tcW w:w="841" w:type="dxa"/>
            <w:tcBorders>
              <w:top w:val="nil"/>
              <w:left w:val="nil"/>
              <w:bottom w:val="single" w:sz="4" w:space="0" w:color="auto"/>
              <w:right w:val="single" w:sz="4" w:space="0" w:color="auto"/>
            </w:tcBorders>
            <w:noWrap/>
          </w:tcPr>
          <w:p w:rsidR="004B53D9" w:rsidRPr="005C41DF" w:rsidRDefault="004B53D9" w:rsidP="005C41DF">
            <w:pPr>
              <w:jc w:val="both"/>
            </w:pPr>
            <w:r w:rsidRPr="005C41DF">
              <w:t>-320,48</w:t>
            </w:r>
          </w:p>
        </w:tc>
      </w:tr>
      <w:tr w:rsidR="004B53D9" w:rsidRPr="005C41DF" w:rsidTr="005C41DF">
        <w:trPr>
          <w:trHeight w:val="324"/>
          <w:jc w:val="center"/>
        </w:trPr>
        <w:tc>
          <w:tcPr>
            <w:tcW w:w="2137" w:type="dxa"/>
            <w:tcBorders>
              <w:top w:val="nil"/>
              <w:left w:val="single" w:sz="4" w:space="0" w:color="auto"/>
              <w:bottom w:val="single" w:sz="4" w:space="0" w:color="auto"/>
              <w:right w:val="single" w:sz="4" w:space="0" w:color="auto"/>
            </w:tcBorders>
            <w:vAlign w:val="bottom"/>
          </w:tcPr>
          <w:p w:rsidR="004B53D9" w:rsidRPr="005C41DF" w:rsidRDefault="004B53D9" w:rsidP="005C41DF">
            <w:pPr>
              <w:widowControl/>
              <w:autoSpaceDE/>
              <w:autoSpaceDN/>
              <w:adjustRightInd/>
              <w:jc w:val="both"/>
            </w:pPr>
            <w:r w:rsidRPr="005C41DF">
              <w:t>Постоянные расходы, в т.ч.:</w:t>
            </w:r>
          </w:p>
        </w:tc>
        <w:tc>
          <w:tcPr>
            <w:tcW w:w="820" w:type="dxa"/>
            <w:tcBorders>
              <w:top w:val="nil"/>
              <w:left w:val="nil"/>
              <w:bottom w:val="single" w:sz="4" w:space="0" w:color="auto"/>
              <w:right w:val="single" w:sz="4" w:space="0" w:color="auto"/>
            </w:tcBorders>
            <w:noWrap/>
            <w:vAlign w:val="bottom"/>
          </w:tcPr>
          <w:p w:rsidR="004B53D9" w:rsidRPr="005C41DF" w:rsidRDefault="004B53D9" w:rsidP="005C41DF">
            <w:pPr>
              <w:widowControl/>
              <w:autoSpaceDE/>
              <w:autoSpaceDN/>
              <w:adjustRightInd/>
              <w:jc w:val="both"/>
            </w:pPr>
            <w:r w:rsidRPr="005C41DF">
              <w:t>-51,62</w:t>
            </w:r>
          </w:p>
        </w:tc>
        <w:tc>
          <w:tcPr>
            <w:tcW w:w="1001" w:type="dxa"/>
            <w:tcBorders>
              <w:top w:val="nil"/>
              <w:left w:val="nil"/>
              <w:bottom w:val="single" w:sz="4" w:space="0" w:color="auto"/>
              <w:right w:val="single" w:sz="4" w:space="0" w:color="auto"/>
            </w:tcBorders>
            <w:noWrap/>
            <w:vAlign w:val="bottom"/>
          </w:tcPr>
          <w:p w:rsidR="004B53D9" w:rsidRPr="005C41DF" w:rsidRDefault="004B53D9" w:rsidP="005C41DF">
            <w:pPr>
              <w:widowControl/>
              <w:autoSpaceDE/>
              <w:autoSpaceDN/>
              <w:adjustRightInd/>
              <w:jc w:val="both"/>
            </w:pPr>
            <w:r w:rsidRPr="005C41DF">
              <w:t>-130,08</w:t>
            </w:r>
          </w:p>
        </w:tc>
        <w:tc>
          <w:tcPr>
            <w:tcW w:w="841" w:type="dxa"/>
            <w:tcBorders>
              <w:top w:val="nil"/>
              <w:left w:val="nil"/>
              <w:bottom w:val="single" w:sz="4" w:space="0" w:color="auto"/>
              <w:right w:val="single" w:sz="4" w:space="0" w:color="auto"/>
            </w:tcBorders>
            <w:noWrap/>
          </w:tcPr>
          <w:p w:rsidR="004B53D9" w:rsidRPr="005C41DF" w:rsidRDefault="004B53D9" w:rsidP="005C41DF">
            <w:pPr>
              <w:jc w:val="both"/>
            </w:pPr>
            <w:r w:rsidRPr="005C41DF">
              <w:t>-130,08</w:t>
            </w:r>
          </w:p>
        </w:tc>
        <w:tc>
          <w:tcPr>
            <w:tcW w:w="841" w:type="dxa"/>
            <w:tcBorders>
              <w:top w:val="nil"/>
              <w:left w:val="nil"/>
              <w:bottom w:val="single" w:sz="4" w:space="0" w:color="auto"/>
              <w:right w:val="single" w:sz="4" w:space="0" w:color="auto"/>
            </w:tcBorders>
            <w:noWrap/>
          </w:tcPr>
          <w:p w:rsidR="004B53D9" w:rsidRPr="005C41DF" w:rsidRDefault="004B53D9" w:rsidP="005C41DF">
            <w:pPr>
              <w:jc w:val="both"/>
            </w:pPr>
            <w:r w:rsidRPr="005C41DF">
              <w:t>-130,08</w:t>
            </w:r>
          </w:p>
        </w:tc>
        <w:tc>
          <w:tcPr>
            <w:tcW w:w="841" w:type="dxa"/>
            <w:tcBorders>
              <w:top w:val="nil"/>
              <w:left w:val="nil"/>
              <w:bottom w:val="single" w:sz="4" w:space="0" w:color="auto"/>
              <w:right w:val="single" w:sz="4" w:space="0" w:color="auto"/>
            </w:tcBorders>
            <w:noWrap/>
          </w:tcPr>
          <w:p w:rsidR="004B53D9" w:rsidRPr="005C41DF" w:rsidRDefault="004B53D9" w:rsidP="005C41DF">
            <w:pPr>
              <w:jc w:val="both"/>
            </w:pPr>
            <w:r w:rsidRPr="005C41DF">
              <w:t>-130,08</w:t>
            </w:r>
          </w:p>
        </w:tc>
        <w:tc>
          <w:tcPr>
            <w:tcW w:w="841" w:type="dxa"/>
            <w:tcBorders>
              <w:top w:val="nil"/>
              <w:left w:val="nil"/>
              <w:bottom w:val="single" w:sz="4" w:space="0" w:color="auto"/>
              <w:right w:val="single" w:sz="4" w:space="0" w:color="auto"/>
            </w:tcBorders>
            <w:noWrap/>
          </w:tcPr>
          <w:p w:rsidR="004B53D9" w:rsidRPr="005C41DF" w:rsidRDefault="004B53D9" w:rsidP="005C41DF">
            <w:pPr>
              <w:jc w:val="both"/>
            </w:pPr>
            <w:r w:rsidRPr="005C41DF">
              <w:t>-130,08</w:t>
            </w:r>
          </w:p>
        </w:tc>
        <w:tc>
          <w:tcPr>
            <w:tcW w:w="1009" w:type="dxa"/>
            <w:tcBorders>
              <w:top w:val="nil"/>
              <w:left w:val="nil"/>
              <w:bottom w:val="single" w:sz="4" w:space="0" w:color="auto"/>
              <w:right w:val="single" w:sz="4" w:space="0" w:color="auto"/>
            </w:tcBorders>
            <w:noWrap/>
          </w:tcPr>
          <w:p w:rsidR="004B53D9" w:rsidRPr="005C41DF" w:rsidRDefault="004B53D9" w:rsidP="005C41DF">
            <w:pPr>
              <w:jc w:val="both"/>
            </w:pPr>
            <w:r w:rsidRPr="005C41DF">
              <w:t>-130,08</w:t>
            </w:r>
          </w:p>
        </w:tc>
        <w:tc>
          <w:tcPr>
            <w:tcW w:w="1009" w:type="dxa"/>
            <w:tcBorders>
              <w:top w:val="nil"/>
              <w:left w:val="nil"/>
              <w:bottom w:val="single" w:sz="4" w:space="0" w:color="auto"/>
              <w:right w:val="single" w:sz="4" w:space="0" w:color="auto"/>
            </w:tcBorders>
            <w:noWrap/>
          </w:tcPr>
          <w:p w:rsidR="004B53D9" w:rsidRPr="005C41DF" w:rsidRDefault="004B53D9" w:rsidP="005C41DF">
            <w:pPr>
              <w:jc w:val="both"/>
            </w:pPr>
            <w:r w:rsidRPr="005C41DF">
              <w:t>-130,08</w:t>
            </w:r>
          </w:p>
        </w:tc>
        <w:tc>
          <w:tcPr>
            <w:tcW w:w="1039" w:type="dxa"/>
            <w:tcBorders>
              <w:top w:val="nil"/>
              <w:left w:val="nil"/>
              <w:bottom w:val="single" w:sz="4" w:space="0" w:color="auto"/>
              <w:right w:val="single" w:sz="4" w:space="0" w:color="auto"/>
            </w:tcBorders>
            <w:noWrap/>
          </w:tcPr>
          <w:p w:rsidR="004B53D9" w:rsidRPr="005C41DF" w:rsidRDefault="004B53D9" w:rsidP="005C41DF">
            <w:pPr>
              <w:jc w:val="both"/>
            </w:pPr>
            <w:r w:rsidRPr="005C41DF">
              <w:t>-130,08</w:t>
            </w:r>
          </w:p>
        </w:tc>
        <w:tc>
          <w:tcPr>
            <w:tcW w:w="979" w:type="dxa"/>
            <w:tcBorders>
              <w:top w:val="nil"/>
              <w:left w:val="nil"/>
              <w:bottom w:val="single" w:sz="4" w:space="0" w:color="auto"/>
              <w:right w:val="single" w:sz="4" w:space="0" w:color="auto"/>
            </w:tcBorders>
            <w:noWrap/>
          </w:tcPr>
          <w:p w:rsidR="004B53D9" w:rsidRPr="005C41DF" w:rsidRDefault="004B53D9" w:rsidP="005C41DF">
            <w:pPr>
              <w:jc w:val="both"/>
            </w:pPr>
            <w:r w:rsidRPr="005C41DF">
              <w:t>-130,08</w:t>
            </w:r>
          </w:p>
        </w:tc>
        <w:tc>
          <w:tcPr>
            <w:tcW w:w="841" w:type="dxa"/>
            <w:tcBorders>
              <w:top w:val="nil"/>
              <w:left w:val="nil"/>
              <w:bottom w:val="single" w:sz="4" w:space="0" w:color="auto"/>
              <w:right w:val="single" w:sz="4" w:space="0" w:color="auto"/>
            </w:tcBorders>
            <w:noWrap/>
          </w:tcPr>
          <w:p w:rsidR="004B53D9" w:rsidRPr="005C41DF" w:rsidRDefault="004B53D9" w:rsidP="005C41DF">
            <w:pPr>
              <w:jc w:val="both"/>
            </w:pPr>
            <w:r w:rsidRPr="005C41DF">
              <w:t>-130,08</w:t>
            </w:r>
          </w:p>
        </w:tc>
        <w:tc>
          <w:tcPr>
            <w:tcW w:w="1009" w:type="dxa"/>
            <w:tcBorders>
              <w:top w:val="nil"/>
              <w:left w:val="nil"/>
              <w:bottom w:val="single" w:sz="4" w:space="0" w:color="auto"/>
              <w:right w:val="single" w:sz="4" w:space="0" w:color="auto"/>
            </w:tcBorders>
            <w:noWrap/>
          </w:tcPr>
          <w:p w:rsidR="004B53D9" w:rsidRPr="005C41DF" w:rsidRDefault="004B53D9" w:rsidP="005C41DF">
            <w:pPr>
              <w:jc w:val="both"/>
            </w:pPr>
            <w:r w:rsidRPr="005C41DF">
              <w:t>-130,08</w:t>
            </w:r>
          </w:p>
        </w:tc>
        <w:tc>
          <w:tcPr>
            <w:tcW w:w="841" w:type="dxa"/>
            <w:tcBorders>
              <w:top w:val="nil"/>
              <w:left w:val="nil"/>
              <w:bottom w:val="single" w:sz="4" w:space="0" w:color="auto"/>
              <w:right w:val="single" w:sz="4" w:space="0" w:color="auto"/>
            </w:tcBorders>
            <w:noWrap/>
            <w:vAlign w:val="bottom"/>
          </w:tcPr>
          <w:p w:rsidR="004B53D9" w:rsidRPr="005C41DF" w:rsidRDefault="006661FB" w:rsidP="005C41DF">
            <w:pPr>
              <w:widowControl/>
              <w:autoSpaceDE/>
              <w:autoSpaceDN/>
              <w:adjustRightInd/>
              <w:jc w:val="both"/>
            </w:pPr>
            <w:r w:rsidRPr="005C41DF">
              <w:t>-78,46</w:t>
            </w:r>
          </w:p>
        </w:tc>
      </w:tr>
      <w:tr w:rsidR="006661FB" w:rsidRPr="005C41DF" w:rsidTr="005C41DF">
        <w:trPr>
          <w:trHeight w:val="441"/>
          <w:jc w:val="center"/>
        </w:trPr>
        <w:tc>
          <w:tcPr>
            <w:tcW w:w="2137" w:type="dxa"/>
            <w:tcBorders>
              <w:top w:val="nil"/>
              <w:left w:val="single" w:sz="4" w:space="0" w:color="auto"/>
              <w:bottom w:val="single" w:sz="4" w:space="0" w:color="auto"/>
              <w:right w:val="single" w:sz="4" w:space="0" w:color="auto"/>
            </w:tcBorders>
            <w:vAlign w:val="bottom"/>
          </w:tcPr>
          <w:p w:rsidR="006661FB" w:rsidRPr="005C41DF" w:rsidRDefault="006661FB" w:rsidP="005C41DF">
            <w:pPr>
              <w:widowControl/>
              <w:autoSpaceDE/>
              <w:autoSpaceDN/>
              <w:adjustRightInd/>
              <w:jc w:val="both"/>
            </w:pPr>
            <w:r w:rsidRPr="005C41DF">
              <w:t>зарплата вспомогательных рабочих с отчислениями</w:t>
            </w:r>
          </w:p>
        </w:tc>
        <w:tc>
          <w:tcPr>
            <w:tcW w:w="820" w:type="dxa"/>
            <w:tcBorders>
              <w:top w:val="nil"/>
              <w:left w:val="nil"/>
              <w:bottom w:val="single" w:sz="4" w:space="0" w:color="auto"/>
              <w:right w:val="single" w:sz="4" w:space="0" w:color="auto"/>
            </w:tcBorders>
            <w:noWrap/>
            <w:vAlign w:val="bottom"/>
          </w:tcPr>
          <w:p w:rsidR="006661FB" w:rsidRPr="005C41DF" w:rsidRDefault="006661FB" w:rsidP="005C41DF">
            <w:pPr>
              <w:widowControl/>
              <w:autoSpaceDE/>
              <w:autoSpaceDN/>
              <w:adjustRightInd/>
              <w:jc w:val="both"/>
            </w:pPr>
            <w:r w:rsidRPr="005C41DF">
              <w:t>0</w:t>
            </w:r>
          </w:p>
        </w:tc>
        <w:tc>
          <w:tcPr>
            <w:tcW w:w="1001" w:type="dxa"/>
            <w:tcBorders>
              <w:top w:val="nil"/>
              <w:left w:val="nil"/>
              <w:bottom w:val="single" w:sz="4" w:space="0" w:color="auto"/>
              <w:right w:val="single" w:sz="4" w:space="0" w:color="auto"/>
            </w:tcBorders>
            <w:noWrap/>
            <w:vAlign w:val="bottom"/>
          </w:tcPr>
          <w:p w:rsidR="006661FB" w:rsidRPr="005C41DF" w:rsidRDefault="006661FB" w:rsidP="005C41DF">
            <w:pPr>
              <w:widowControl/>
              <w:autoSpaceDE/>
              <w:autoSpaceDN/>
              <w:adjustRightInd/>
              <w:jc w:val="both"/>
            </w:pPr>
            <w:r w:rsidRPr="005C41DF">
              <w:t>-46,62</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-46,62</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-46,62</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-46,62</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-46,62</w:t>
            </w:r>
          </w:p>
        </w:tc>
        <w:tc>
          <w:tcPr>
            <w:tcW w:w="1009" w:type="dxa"/>
            <w:tcBorders>
              <w:top w:val="nil"/>
              <w:left w:val="nil"/>
              <w:bottom w:val="single" w:sz="4" w:space="0" w:color="auto"/>
              <w:right w:val="single" w:sz="4" w:space="0" w:color="auto"/>
            </w:tcBorders>
            <w:noWrap/>
          </w:tcPr>
          <w:p w:rsidR="006661FB" w:rsidRPr="005C41DF" w:rsidRDefault="006661FB" w:rsidP="005C41DF">
            <w:pPr>
              <w:jc w:val="both"/>
            </w:pPr>
            <w:r w:rsidRPr="005C41DF">
              <w:t>-46,62</w:t>
            </w:r>
          </w:p>
        </w:tc>
        <w:tc>
          <w:tcPr>
            <w:tcW w:w="1009" w:type="dxa"/>
            <w:tcBorders>
              <w:top w:val="nil"/>
              <w:left w:val="nil"/>
              <w:bottom w:val="single" w:sz="4" w:space="0" w:color="auto"/>
              <w:right w:val="single" w:sz="4" w:space="0" w:color="auto"/>
            </w:tcBorders>
            <w:noWrap/>
          </w:tcPr>
          <w:p w:rsidR="006661FB" w:rsidRPr="005C41DF" w:rsidRDefault="006661FB" w:rsidP="005C41DF">
            <w:pPr>
              <w:jc w:val="both"/>
            </w:pPr>
            <w:r w:rsidRPr="005C41DF">
              <w:t>-46,62</w:t>
            </w:r>
          </w:p>
        </w:tc>
        <w:tc>
          <w:tcPr>
            <w:tcW w:w="1039" w:type="dxa"/>
            <w:tcBorders>
              <w:top w:val="nil"/>
              <w:left w:val="nil"/>
              <w:bottom w:val="single" w:sz="4" w:space="0" w:color="auto"/>
              <w:right w:val="single" w:sz="4" w:space="0" w:color="auto"/>
            </w:tcBorders>
            <w:noWrap/>
          </w:tcPr>
          <w:p w:rsidR="006661FB" w:rsidRPr="005C41DF" w:rsidRDefault="006661FB" w:rsidP="005C41DF">
            <w:pPr>
              <w:jc w:val="both"/>
            </w:pPr>
            <w:r w:rsidRPr="005C41DF">
              <w:t>-46,62</w:t>
            </w:r>
          </w:p>
        </w:tc>
        <w:tc>
          <w:tcPr>
            <w:tcW w:w="979" w:type="dxa"/>
            <w:tcBorders>
              <w:top w:val="nil"/>
              <w:left w:val="nil"/>
              <w:bottom w:val="single" w:sz="4" w:space="0" w:color="auto"/>
              <w:right w:val="single" w:sz="4" w:space="0" w:color="auto"/>
            </w:tcBorders>
            <w:noWrap/>
          </w:tcPr>
          <w:p w:rsidR="006661FB" w:rsidRPr="005C41DF" w:rsidRDefault="006661FB" w:rsidP="005C41DF">
            <w:pPr>
              <w:jc w:val="both"/>
            </w:pPr>
            <w:r w:rsidRPr="005C41DF">
              <w:t>-46,62</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-46,62</w:t>
            </w:r>
          </w:p>
        </w:tc>
        <w:tc>
          <w:tcPr>
            <w:tcW w:w="1009" w:type="dxa"/>
            <w:tcBorders>
              <w:top w:val="nil"/>
              <w:left w:val="nil"/>
              <w:bottom w:val="single" w:sz="4" w:space="0" w:color="auto"/>
              <w:right w:val="single" w:sz="4" w:space="0" w:color="auto"/>
            </w:tcBorders>
            <w:noWrap/>
          </w:tcPr>
          <w:p w:rsidR="006661FB" w:rsidRPr="005C41DF" w:rsidRDefault="006661FB" w:rsidP="005C41DF">
            <w:pPr>
              <w:jc w:val="both"/>
            </w:pPr>
            <w:r w:rsidRPr="005C41DF">
              <w:t>-46,62</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-46,62</w:t>
            </w:r>
          </w:p>
        </w:tc>
      </w:tr>
      <w:tr w:rsidR="006661FB" w:rsidRPr="005C41DF" w:rsidTr="005C41DF">
        <w:trPr>
          <w:trHeight w:val="201"/>
          <w:jc w:val="center"/>
        </w:trPr>
        <w:tc>
          <w:tcPr>
            <w:tcW w:w="2137" w:type="dxa"/>
            <w:tcBorders>
              <w:top w:val="nil"/>
              <w:left w:val="single" w:sz="4" w:space="0" w:color="auto"/>
              <w:bottom w:val="single" w:sz="4" w:space="0" w:color="auto"/>
              <w:right w:val="single" w:sz="4" w:space="0" w:color="auto"/>
            </w:tcBorders>
            <w:vAlign w:val="bottom"/>
          </w:tcPr>
          <w:p w:rsidR="006661FB" w:rsidRPr="005C41DF" w:rsidRDefault="006661FB" w:rsidP="005C41DF">
            <w:pPr>
              <w:widowControl/>
              <w:autoSpaceDE/>
              <w:autoSpaceDN/>
              <w:adjustRightInd/>
              <w:jc w:val="both"/>
            </w:pPr>
            <w:r w:rsidRPr="005C41DF">
              <w:t>зарплата РСС с отчислениями</w:t>
            </w:r>
          </w:p>
        </w:tc>
        <w:tc>
          <w:tcPr>
            <w:tcW w:w="820" w:type="dxa"/>
            <w:tcBorders>
              <w:top w:val="nil"/>
              <w:left w:val="nil"/>
              <w:bottom w:val="single" w:sz="4" w:space="0" w:color="auto"/>
              <w:right w:val="single" w:sz="4" w:space="0" w:color="auto"/>
            </w:tcBorders>
            <w:noWrap/>
            <w:vAlign w:val="bottom"/>
          </w:tcPr>
          <w:p w:rsidR="006661FB" w:rsidRPr="005C41DF" w:rsidRDefault="006661FB" w:rsidP="005C41DF">
            <w:pPr>
              <w:widowControl/>
              <w:autoSpaceDE/>
              <w:autoSpaceDN/>
              <w:adjustRightInd/>
              <w:jc w:val="both"/>
            </w:pPr>
            <w:r w:rsidRPr="005C41DF">
              <w:t>0</w:t>
            </w:r>
          </w:p>
        </w:tc>
        <w:tc>
          <w:tcPr>
            <w:tcW w:w="1001" w:type="dxa"/>
            <w:tcBorders>
              <w:top w:val="nil"/>
              <w:left w:val="nil"/>
              <w:bottom w:val="single" w:sz="4" w:space="0" w:color="auto"/>
              <w:right w:val="single" w:sz="4" w:space="0" w:color="auto"/>
            </w:tcBorders>
            <w:noWrap/>
            <w:vAlign w:val="bottom"/>
          </w:tcPr>
          <w:p w:rsidR="006661FB" w:rsidRPr="005C41DF" w:rsidRDefault="006661FB" w:rsidP="005C41DF">
            <w:pPr>
              <w:widowControl/>
              <w:autoSpaceDE/>
              <w:autoSpaceDN/>
              <w:adjustRightInd/>
              <w:jc w:val="both"/>
            </w:pPr>
            <w:r w:rsidRPr="005C41DF">
              <w:t>-31,84</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-31,84</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-31,84</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-31,84</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-31,84</w:t>
            </w:r>
          </w:p>
        </w:tc>
        <w:tc>
          <w:tcPr>
            <w:tcW w:w="1009" w:type="dxa"/>
            <w:tcBorders>
              <w:top w:val="nil"/>
              <w:left w:val="nil"/>
              <w:bottom w:val="single" w:sz="4" w:space="0" w:color="auto"/>
              <w:right w:val="single" w:sz="4" w:space="0" w:color="auto"/>
            </w:tcBorders>
            <w:noWrap/>
          </w:tcPr>
          <w:p w:rsidR="006661FB" w:rsidRPr="005C41DF" w:rsidRDefault="006661FB" w:rsidP="005C41DF">
            <w:pPr>
              <w:jc w:val="both"/>
            </w:pPr>
            <w:r w:rsidRPr="005C41DF">
              <w:t>-31,84</w:t>
            </w:r>
          </w:p>
        </w:tc>
        <w:tc>
          <w:tcPr>
            <w:tcW w:w="1009" w:type="dxa"/>
            <w:tcBorders>
              <w:top w:val="nil"/>
              <w:left w:val="nil"/>
              <w:bottom w:val="single" w:sz="4" w:space="0" w:color="auto"/>
              <w:right w:val="single" w:sz="4" w:space="0" w:color="auto"/>
            </w:tcBorders>
            <w:noWrap/>
          </w:tcPr>
          <w:p w:rsidR="006661FB" w:rsidRPr="005C41DF" w:rsidRDefault="006661FB" w:rsidP="005C41DF">
            <w:pPr>
              <w:jc w:val="both"/>
            </w:pPr>
            <w:r w:rsidRPr="005C41DF">
              <w:t>-31,84</w:t>
            </w:r>
          </w:p>
        </w:tc>
        <w:tc>
          <w:tcPr>
            <w:tcW w:w="1039" w:type="dxa"/>
            <w:tcBorders>
              <w:top w:val="nil"/>
              <w:left w:val="nil"/>
              <w:bottom w:val="single" w:sz="4" w:space="0" w:color="auto"/>
              <w:right w:val="single" w:sz="4" w:space="0" w:color="auto"/>
            </w:tcBorders>
            <w:noWrap/>
          </w:tcPr>
          <w:p w:rsidR="006661FB" w:rsidRPr="005C41DF" w:rsidRDefault="006661FB" w:rsidP="005C41DF">
            <w:pPr>
              <w:jc w:val="both"/>
            </w:pPr>
            <w:r w:rsidRPr="005C41DF">
              <w:t>-31,84</w:t>
            </w:r>
          </w:p>
        </w:tc>
        <w:tc>
          <w:tcPr>
            <w:tcW w:w="979" w:type="dxa"/>
            <w:tcBorders>
              <w:top w:val="nil"/>
              <w:left w:val="nil"/>
              <w:bottom w:val="single" w:sz="4" w:space="0" w:color="auto"/>
              <w:right w:val="single" w:sz="4" w:space="0" w:color="auto"/>
            </w:tcBorders>
            <w:noWrap/>
          </w:tcPr>
          <w:p w:rsidR="006661FB" w:rsidRPr="005C41DF" w:rsidRDefault="006661FB" w:rsidP="005C41DF">
            <w:pPr>
              <w:jc w:val="both"/>
            </w:pPr>
            <w:r w:rsidRPr="005C41DF">
              <w:t>-31,84</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-31,84</w:t>
            </w:r>
          </w:p>
        </w:tc>
        <w:tc>
          <w:tcPr>
            <w:tcW w:w="1009" w:type="dxa"/>
            <w:tcBorders>
              <w:top w:val="nil"/>
              <w:left w:val="nil"/>
              <w:bottom w:val="single" w:sz="4" w:space="0" w:color="auto"/>
              <w:right w:val="single" w:sz="4" w:space="0" w:color="auto"/>
            </w:tcBorders>
            <w:noWrap/>
          </w:tcPr>
          <w:p w:rsidR="006661FB" w:rsidRPr="005C41DF" w:rsidRDefault="006661FB" w:rsidP="005C41DF">
            <w:pPr>
              <w:jc w:val="both"/>
            </w:pPr>
            <w:r w:rsidRPr="005C41DF">
              <w:t>-31,84</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-31,84</w:t>
            </w:r>
          </w:p>
        </w:tc>
      </w:tr>
      <w:tr w:rsidR="006661FB" w:rsidRPr="005C41DF" w:rsidTr="005C41DF">
        <w:trPr>
          <w:trHeight w:val="249"/>
          <w:jc w:val="center"/>
        </w:trPr>
        <w:tc>
          <w:tcPr>
            <w:tcW w:w="2137" w:type="dxa"/>
            <w:tcBorders>
              <w:top w:val="nil"/>
              <w:left w:val="single" w:sz="4" w:space="0" w:color="auto"/>
              <w:bottom w:val="single" w:sz="4" w:space="0" w:color="auto"/>
              <w:right w:val="single" w:sz="4" w:space="0" w:color="auto"/>
            </w:tcBorders>
            <w:vAlign w:val="bottom"/>
          </w:tcPr>
          <w:p w:rsidR="006661FB" w:rsidRPr="005C41DF" w:rsidRDefault="006661FB" w:rsidP="005C41DF">
            <w:pPr>
              <w:widowControl/>
              <w:autoSpaceDE/>
              <w:autoSpaceDN/>
              <w:adjustRightInd/>
              <w:jc w:val="both"/>
            </w:pPr>
            <w:r w:rsidRPr="005C41DF">
              <w:t>содержание оборудования</w:t>
            </w:r>
          </w:p>
        </w:tc>
        <w:tc>
          <w:tcPr>
            <w:tcW w:w="820" w:type="dxa"/>
            <w:tcBorders>
              <w:top w:val="nil"/>
              <w:left w:val="nil"/>
              <w:bottom w:val="single" w:sz="4" w:space="0" w:color="auto"/>
              <w:right w:val="single" w:sz="4" w:space="0" w:color="auto"/>
            </w:tcBorders>
            <w:noWrap/>
            <w:vAlign w:val="bottom"/>
          </w:tcPr>
          <w:p w:rsidR="006661FB" w:rsidRPr="005C41DF" w:rsidRDefault="006661FB" w:rsidP="005C41DF">
            <w:pPr>
              <w:widowControl/>
              <w:autoSpaceDE/>
              <w:autoSpaceDN/>
              <w:adjustRightInd/>
              <w:jc w:val="both"/>
            </w:pPr>
            <w:r w:rsidRPr="005C41DF">
              <w:t>-9,95</w:t>
            </w:r>
          </w:p>
        </w:tc>
        <w:tc>
          <w:tcPr>
            <w:tcW w:w="1001" w:type="dxa"/>
            <w:tcBorders>
              <w:top w:val="nil"/>
              <w:left w:val="nil"/>
              <w:bottom w:val="single" w:sz="4" w:space="0" w:color="auto"/>
              <w:right w:val="single" w:sz="4" w:space="0" w:color="auto"/>
            </w:tcBorders>
            <w:noWrap/>
          </w:tcPr>
          <w:p w:rsidR="006661FB" w:rsidRPr="005C41DF" w:rsidRDefault="006661FB" w:rsidP="005C41DF">
            <w:pPr>
              <w:jc w:val="both"/>
            </w:pPr>
            <w:r w:rsidRPr="005C41DF">
              <w:t>-9,95</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-9,95</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-9,95</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-9,95</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-9,95</w:t>
            </w:r>
          </w:p>
        </w:tc>
        <w:tc>
          <w:tcPr>
            <w:tcW w:w="1009" w:type="dxa"/>
            <w:tcBorders>
              <w:top w:val="nil"/>
              <w:left w:val="nil"/>
              <w:bottom w:val="single" w:sz="4" w:space="0" w:color="auto"/>
              <w:right w:val="single" w:sz="4" w:space="0" w:color="auto"/>
            </w:tcBorders>
            <w:noWrap/>
          </w:tcPr>
          <w:p w:rsidR="006661FB" w:rsidRPr="005C41DF" w:rsidRDefault="006661FB" w:rsidP="005C41DF">
            <w:pPr>
              <w:jc w:val="both"/>
            </w:pPr>
            <w:r w:rsidRPr="005C41DF">
              <w:t>-9,95</w:t>
            </w:r>
          </w:p>
        </w:tc>
        <w:tc>
          <w:tcPr>
            <w:tcW w:w="1009" w:type="dxa"/>
            <w:tcBorders>
              <w:top w:val="nil"/>
              <w:left w:val="nil"/>
              <w:bottom w:val="single" w:sz="4" w:space="0" w:color="auto"/>
              <w:right w:val="single" w:sz="4" w:space="0" w:color="auto"/>
            </w:tcBorders>
            <w:noWrap/>
          </w:tcPr>
          <w:p w:rsidR="006661FB" w:rsidRPr="005C41DF" w:rsidRDefault="006661FB" w:rsidP="005C41DF">
            <w:pPr>
              <w:jc w:val="both"/>
            </w:pPr>
            <w:r w:rsidRPr="005C41DF">
              <w:t>-9,95</w:t>
            </w:r>
          </w:p>
        </w:tc>
        <w:tc>
          <w:tcPr>
            <w:tcW w:w="1039" w:type="dxa"/>
            <w:tcBorders>
              <w:top w:val="nil"/>
              <w:left w:val="nil"/>
              <w:bottom w:val="single" w:sz="4" w:space="0" w:color="auto"/>
              <w:right w:val="single" w:sz="4" w:space="0" w:color="auto"/>
            </w:tcBorders>
            <w:noWrap/>
          </w:tcPr>
          <w:p w:rsidR="006661FB" w:rsidRPr="005C41DF" w:rsidRDefault="006661FB" w:rsidP="005C41DF">
            <w:pPr>
              <w:jc w:val="both"/>
            </w:pPr>
            <w:r w:rsidRPr="005C41DF">
              <w:t>-9,95</w:t>
            </w:r>
          </w:p>
        </w:tc>
        <w:tc>
          <w:tcPr>
            <w:tcW w:w="979" w:type="dxa"/>
            <w:tcBorders>
              <w:top w:val="nil"/>
              <w:left w:val="nil"/>
              <w:bottom w:val="single" w:sz="4" w:space="0" w:color="auto"/>
              <w:right w:val="single" w:sz="4" w:space="0" w:color="auto"/>
            </w:tcBorders>
            <w:noWrap/>
          </w:tcPr>
          <w:p w:rsidR="006661FB" w:rsidRPr="005C41DF" w:rsidRDefault="006661FB" w:rsidP="005C41DF">
            <w:pPr>
              <w:jc w:val="both"/>
            </w:pPr>
            <w:r w:rsidRPr="005C41DF">
              <w:t>-9,95</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-9,95</w:t>
            </w:r>
          </w:p>
        </w:tc>
        <w:tc>
          <w:tcPr>
            <w:tcW w:w="1009" w:type="dxa"/>
            <w:tcBorders>
              <w:top w:val="nil"/>
              <w:left w:val="nil"/>
              <w:bottom w:val="single" w:sz="4" w:space="0" w:color="auto"/>
              <w:right w:val="single" w:sz="4" w:space="0" w:color="auto"/>
            </w:tcBorders>
            <w:noWrap/>
          </w:tcPr>
          <w:p w:rsidR="006661FB" w:rsidRPr="005C41DF" w:rsidRDefault="006661FB" w:rsidP="005C41DF">
            <w:pPr>
              <w:jc w:val="both"/>
            </w:pPr>
            <w:r w:rsidRPr="005C41DF">
              <w:t>-9,95</w:t>
            </w:r>
          </w:p>
        </w:tc>
        <w:tc>
          <w:tcPr>
            <w:tcW w:w="841" w:type="dxa"/>
            <w:tcBorders>
              <w:top w:val="nil"/>
              <w:left w:val="nil"/>
              <w:bottom w:val="single" w:sz="4" w:space="0" w:color="auto"/>
              <w:right w:val="single" w:sz="4" w:space="0" w:color="auto"/>
            </w:tcBorders>
            <w:noWrap/>
            <w:vAlign w:val="bottom"/>
          </w:tcPr>
          <w:p w:rsidR="006661FB" w:rsidRPr="005C41DF" w:rsidRDefault="006661FB" w:rsidP="005C41DF">
            <w:pPr>
              <w:widowControl/>
              <w:autoSpaceDE/>
              <w:autoSpaceDN/>
              <w:adjustRightInd/>
              <w:jc w:val="both"/>
            </w:pPr>
            <w:r w:rsidRPr="005C41DF">
              <w:t>-9,95</w:t>
            </w:r>
          </w:p>
        </w:tc>
      </w:tr>
      <w:tr w:rsidR="004B53D9" w:rsidRPr="005C41DF" w:rsidTr="005C41DF">
        <w:trPr>
          <w:trHeight w:val="188"/>
          <w:jc w:val="center"/>
        </w:trPr>
        <w:tc>
          <w:tcPr>
            <w:tcW w:w="2137" w:type="dxa"/>
            <w:tcBorders>
              <w:top w:val="nil"/>
              <w:left w:val="single" w:sz="4" w:space="0" w:color="auto"/>
              <w:bottom w:val="single" w:sz="4" w:space="0" w:color="auto"/>
              <w:right w:val="single" w:sz="4" w:space="0" w:color="auto"/>
            </w:tcBorders>
            <w:vAlign w:val="bottom"/>
          </w:tcPr>
          <w:p w:rsidR="00A21825" w:rsidRPr="005C41DF" w:rsidRDefault="00A21825" w:rsidP="005C41DF">
            <w:pPr>
              <w:widowControl/>
              <w:autoSpaceDE/>
              <w:autoSpaceDN/>
              <w:adjustRightInd/>
              <w:jc w:val="both"/>
            </w:pPr>
            <w:r w:rsidRPr="005C41DF">
              <w:t>аренда зданий</w:t>
            </w:r>
          </w:p>
        </w:tc>
        <w:tc>
          <w:tcPr>
            <w:tcW w:w="820" w:type="dxa"/>
            <w:tcBorders>
              <w:top w:val="nil"/>
              <w:left w:val="nil"/>
              <w:bottom w:val="single" w:sz="4" w:space="0" w:color="auto"/>
              <w:right w:val="single" w:sz="4" w:space="0" w:color="auto"/>
            </w:tcBorders>
            <w:noWrap/>
            <w:vAlign w:val="bottom"/>
          </w:tcPr>
          <w:p w:rsidR="00A21825" w:rsidRPr="005C41DF" w:rsidRDefault="006661FB" w:rsidP="005C41DF">
            <w:pPr>
              <w:widowControl/>
              <w:autoSpaceDE/>
              <w:autoSpaceDN/>
              <w:adjustRightInd/>
              <w:jc w:val="both"/>
            </w:pPr>
            <w:r w:rsidRPr="005C41DF">
              <w:t>-41,67</w:t>
            </w:r>
          </w:p>
        </w:tc>
        <w:tc>
          <w:tcPr>
            <w:tcW w:w="100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-41,67</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-41,67</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-41,67</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-41,67</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-41,67</w:t>
            </w: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-41,67</w:t>
            </w: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-41,67</w:t>
            </w:r>
          </w:p>
        </w:tc>
        <w:tc>
          <w:tcPr>
            <w:tcW w:w="103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-41,67</w:t>
            </w:r>
          </w:p>
        </w:tc>
        <w:tc>
          <w:tcPr>
            <w:tcW w:w="97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-41,67</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-41,67</w:t>
            </w: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-41,67</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r>
      <w:tr w:rsidR="006661FB" w:rsidRPr="005C41DF" w:rsidTr="005C41DF">
        <w:trPr>
          <w:trHeight w:val="375"/>
          <w:jc w:val="center"/>
        </w:trPr>
        <w:tc>
          <w:tcPr>
            <w:tcW w:w="2137" w:type="dxa"/>
            <w:tcBorders>
              <w:top w:val="nil"/>
              <w:left w:val="single" w:sz="4" w:space="0" w:color="auto"/>
              <w:bottom w:val="single" w:sz="4" w:space="0" w:color="auto"/>
              <w:right w:val="single" w:sz="4" w:space="0" w:color="auto"/>
            </w:tcBorders>
            <w:vAlign w:val="bottom"/>
          </w:tcPr>
          <w:p w:rsidR="006661FB" w:rsidRPr="005C41DF" w:rsidRDefault="006661FB" w:rsidP="005C41DF">
            <w:pPr>
              <w:widowControl/>
              <w:autoSpaceDE/>
              <w:autoSpaceDN/>
              <w:adjustRightInd/>
              <w:jc w:val="both"/>
            </w:pPr>
            <w:r w:rsidRPr="005C41DF">
              <w:t>Общехозяйственные расходы</w:t>
            </w:r>
          </w:p>
        </w:tc>
        <w:tc>
          <w:tcPr>
            <w:tcW w:w="820" w:type="dxa"/>
            <w:tcBorders>
              <w:top w:val="nil"/>
              <w:left w:val="nil"/>
              <w:bottom w:val="single" w:sz="4" w:space="0" w:color="auto"/>
              <w:right w:val="single" w:sz="4" w:space="0" w:color="auto"/>
            </w:tcBorders>
            <w:noWrap/>
            <w:vAlign w:val="bottom"/>
          </w:tcPr>
          <w:p w:rsidR="006661FB" w:rsidRPr="005C41DF" w:rsidRDefault="006661FB" w:rsidP="005C41DF">
            <w:pPr>
              <w:widowControl/>
              <w:autoSpaceDE/>
              <w:autoSpaceDN/>
              <w:adjustRightInd/>
              <w:jc w:val="both"/>
            </w:pPr>
            <w:r w:rsidRPr="005C41DF">
              <w:t>-42,05</w:t>
            </w:r>
          </w:p>
        </w:tc>
        <w:tc>
          <w:tcPr>
            <w:tcW w:w="1001" w:type="dxa"/>
            <w:tcBorders>
              <w:top w:val="nil"/>
              <w:left w:val="nil"/>
              <w:bottom w:val="single" w:sz="4" w:space="0" w:color="auto"/>
              <w:right w:val="single" w:sz="4" w:space="0" w:color="auto"/>
            </w:tcBorders>
            <w:noWrap/>
          </w:tcPr>
          <w:p w:rsidR="006661FB" w:rsidRPr="005C41DF" w:rsidRDefault="006661FB" w:rsidP="005C41DF">
            <w:pPr>
              <w:jc w:val="both"/>
            </w:pPr>
            <w:r w:rsidRPr="005C41DF">
              <w:t>-42,05</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-42,05</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-42,05</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-42,05</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-42,05</w:t>
            </w:r>
          </w:p>
        </w:tc>
        <w:tc>
          <w:tcPr>
            <w:tcW w:w="1009" w:type="dxa"/>
            <w:tcBorders>
              <w:top w:val="nil"/>
              <w:left w:val="nil"/>
              <w:bottom w:val="single" w:sz="4" w:space="0" w:color="auto"/>
              <w:right w:val="single" w:sz="4" w:space="0" w:color="auto"/>
            </w:tcBorders>
            <w:noWrap/>
          </w:tcPr>
          <w:p w:rsidR="006661FB" w:rsidRPr="005C41DF" w:rsidRDefault="006661FB" w:rsidP="005C41DF">
            <w:pPr>
              <w:jc w:val="both"/>
            </w:pPr>
            <w:r w:rsidRPr="005C41DF">
              <w:t>-42,05</w:t>
            </w:r>
          </w:p>
        </w:tc>
        <w:tc>
          <w:tcPr>
            <w:tcW w:w="1009" w:type="dxa"/>
            <w:tcBorders>
              <w:top w:val="nil"/>
              <w:left w:val="nil"/>
              <w:bottom w:val="single" w:sz="4" w:space="0" w:color="auto"/>
              <w:right w:val="single" w:sz="4" w:space="0" w:color="auto"/>
            </w:tcBorders>
            <w:noWrap/>
          </w:tcPr>
          <w:p w:rsidR="006661FB" w:rsidRPr="005C41DF" w:rsidRDefault="006661FB" w:rsidP="005C41DF">
            <w:pPr>
              <w:jc w:val="both"/>
            </w:pPr>
            <w:r w:rsidRPr="005C41DF">
              <w:t>-42,05</w:t>
            </w:r>
          </w:p>
        </w:tc>
        <w:tc>
          <w:tcPr>
            <w:tcW w:w="1039" w:type="dxa"/>
            <w:tcBorders>
              <w:top w:val="nil"/>
              <w:left w:val="nil"/>
              <w:bottom w:val="single" w:sz="4" w:space="0" w:color="auto"/>
              <w:right w:val="single" w:sz="4" w:space="0" w:color="auto"/>
            </w:tcBorders>
            <w:noWrap/>
          </w:tcPr>
          <w:p w:rsidR="006661FB" w:rsidRPr="005C41DF" w:rsidRDefault="006661FB" w:rsidP="005C41DF">
            <w:pPr>
              <w:jc w:val="both"/>
            </w:pPr>
            <w:r w:rsidRPr="005C41DF">
              <w:t>-42,05</w:t>
            </w:r>
          </w:p>
        </w:tc>
        <w:tc>
          <w:tcPr>
            <w:tcW w:w="979" w:type="dxa"/>
            <w:tcBorders>
              <w:top w:val="nil"/>
              <w:left w:val="nil"/>
              <w:bottom w:val="single" w:sz="4" w:space="0" w:color="auto"/>
              <w:right w:val="single" w:sz="4" w:space="0" w:color="auto"/>
            </w:tcBorders>
            <w:noWrap/>
          </w:tcPr>
          <w:p w:rsidR="006661FB" w:rsidRPr="005C41DF" w:rsidRDefault="006661FB" w:rsidP="005C41DF">
            <w:pPr>
              <w:jc w:val="both"/>
            </w:pPr>
            <w:r w:rsidRPr="005C41DF">
              <w:t>-42,05</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-42,05</w:t>
            </w:r>
          </w:p>
        </w:tc>
        <w:tc>
          <w:tcPr>
            <w:tcW w:w="1009" w:type="dxa"/>
            <w:tcBorders>
              <w:top w:val="nil"/>
              <w:left w:val="nil"/>
              <w:bottom w:val="single" w:sz="4" w:space="0" w:color="auto"/>
              <w:right w:val="single" w:sz="4" w:space="0" w:color="auto"/>
            </w:tcBorders>
            <w:noWrap/>
          </w:tcPr>
          <w:p w:rsidR="006661FB" w:rsidRPr="005C41DF" w:rsidRDefault="006661FB" w:rsidP="005C41DF">
            <w:pPr>
              <w:jc w:val="both"/>
            </w:pPr>
            <w:r w:rsidRPr="005C41DF">
              <w:t>-42,05</w:t>
            </w:r>
          </w:p>
        </w:tc>
        <w:tc>
          <w:tcPr>
            <w:tcW w:w="841" w:type="dxa"/>
            <w:tcBorders>
              <w:top w:val="nil"/>
              <w:left w:val="nil"/>
              <w:bottom w:val="single" w:sz="4" w:space="0" w:color="auto"/>
              <w:right w:val="single" w:sz="4" w:space="0" w:color="auto"/>
            </w:tcBorders>
            <w:noWrap/>
            <w:vAlign w:val="bottom"/>
          </w:tcPr>
          <w:p w:rsidR="006661FB" w:rsidRPr="005C41DF" w:rsidRDefault="006661FB" w:rsidP="005C41DF">
            <w:pPr>
              <w:widowControl/>
              <w:autoSpaceDE/>
              <w:autoSpaceDN/>
              <w:adjustRightInd/>
              <w:jc w:val="both"/>
            </w:pPr>
          </w:p>
        </w:tc>
      </w:tr>
      <w:tr w:rsidR="006661FB" w:rsidRPr="005C41DF" w:rsidTr="005C41DF">
        <w:trPr>
          <w:trHeight w:val="375"/>
          <w:jc w:val="center"/>
        </w:trPr>
        <w:tc>
          <w:tcPr>
            <w:tcW w:w="2137" w:type="dxa"/>
            <w:tcBorders>
              <w:top w:val="nil"/>
              <w:left w:val="single" w:sz="4" w:space="0" w:color="auto"/>
              <w:bottom w:val="single" w:sz="4" w:space="0" w:color="auto"/>
              <w:right w:val="single" w:sz="4" w:space="0" w:color="auto"/>
            </w:tcBorders>
            <w:vAlign w:val="bottom"/>
          </w:tcPr>
          <w:p w:rsidR="006661FB" w:rsidRPr="005C41DF" w:rsidRDefault="006661FB" w:rsidP="005C41DF">
            <w:pPr>
              <w:widowControl/>
              <w:autoSpaceDE/>
              <w:autoSpaceDN/>
              <w:adjustRightInd/>
              <w:jc w:val="both"/>
            </w:pPr>
            <w:r w:rsidRPr="005C41DF">
              <w:t>Коммерческие расходы</w:t>
            </w:r>
          </w:p>
        </w:tc>
        <w:tc>
          <w:tcPr>
            <w:tcW w:w="820" w:type="dxa"/>
            <w:tcBorders>
              <w:top w:val="nil"/>
              <w:left w:val="nil"/>
              <w:bottom w:val="single" w:sz="4" w:space="0" w:color="auto"/>
              <w:right w:val="single" w:sz="4" w:space="0" w:color="auto"/>
            </w:tcBorders>
            <w:noWrap/>
            <w:vAlign w:val="bottom"/>
          </w:tcPr>
          <w:p w:rsidR="006661FB" w:rsidRPr="005C41DF" w:rsidRDefault="006661FB" w:rsidP="005C41DF">
            <w:pPr>
              <w:widowControl/>
              <w:autoSpaceDE/>
              <w:autoSpaceDN/>
              <w:adjustRightInd/>
              <w:jc w:val="both"/>
            </w:pPr>
            <w:r w:rsidRPr="005C41DF">
              <w:t>-84,11</w:t>
            </w:r>
          </w:p>
        </w:tc>
        <w:tc>
          <w:tcPr>
            <w:tcW w:w="1001" w:type="dxa"/>
            <w:tcBorders>
              <w:top w:val="nil"/>
              <w:left w:val="nil"/>
              <w:bottom w:val="single" w:sz="4" w:space="0" w:color="auto"/>
              <w:right w:val="single" w:sz="4" w:space="0" w:color="auto"/>
            </w:tcBorders>
            <w:noWrap/>
          </w:tcPr>
          <w:p w:rsidR="006661FB" w:rsidRPr="005C41DF" w:rsidRDefault="006661FB" w:rsidP="005C41DF">
            <w:pPr>
              <w:jc w:val="both"/>
            </w:pPr>
            <w:r w:rsidRPr="005C41DF">
              <w:t>-84,11</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-84,11</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-84,11</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-84,11</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-84,11</w:t>
            </w:r>
          </w:p>
        </w:tc>
        <w:tc>
          <w:tcPr>
            <w:tcW w:w="1009" w:type="dxa"/>
            <w:tcBorders>
              <w:top w:val="nil"/>
              <w:left w:val="nil"/>
              <w:bottom w:val="single" w:sz="4" w:space="0" w:color="auto"/>
              <w:right w:val="single" w:sz="4" w:space="0" w:color="auto"/>
            </w:tcBorders>
            <w:noWrap/>
          </w:tcPr>
          <w:p w:rsidR="006661FB" w:rsidRPr="005C41DF" w:rsidRDefault="006661FB" w:rsidP="005C41DF">
            <w:pPr>
              <w:jc w:val="both"/>
            </w:pPr>
            <w:r w:rsidRPr="005C41DF">
              <w:t>-84,11</w:t>
            </w:r>
          </w:p>
        </w:tc>
        <w:tc>
          <w:tcPr>
            <w:tcW w:w="1009" w:type="dxa"/>
            <w:tcBorders>
              <w:top w:val="nil"/>
              <w:left w:val="nil"/>
              <w:bottom w:val="single" w:sz="4" w:space="0" w:color="auto"/>
              <w:right w:val="single" w:sz="4" w:space="0" w:color="auto"/>
            </w:tcBorders>
            <w:noWrap/>
          </w:tcPr>
          <w:p w:rsidR="006661FB" w:rsidRPr="005C41DF" w:rsidRDefault="006661FB" w:rsidP="005C41DF">
            <w:pPr>
              <w:jc w:val="both"/>
            </w:pPr>
            <w:r w:rsidRPr="005C41DF">
              <w:t>-84,11</w:t>
            </w:r>
          </w:p>
        </w:tc>
        <w:tc>
          <w:tcPr>
            <w:tcW w:w="1039" w:type="dxa"/>
            <w:tcBorders>
              <w:top w:val="nil"/>
              <w:left w:val="nil"/>
              <w:bottom w:val="single" w:sz="4" w:space="0" w:color="auto"/>
              <w:right w:val="single" w:sz="4" w:space="0" w:color="auto"/>
            </w:tcBorders>
            <w:noWrap/>
          </w:tcPr>
          <w:p w:rsidR="006661FB" w:rsidRPr="005C41DF" w:rsidRDefault="006661FB" w:rsidP="005C41DF">
            <w:pPr>
              <w:jc w:val="both"/>
            </w:pPr>
            <w:r w:rsidRPr="005C41DF">
              <w:t>-84,11</w:t>
            </w:r>
          </w:p>
        </w:tc>
        <w:tc>
          <w:tcPr>
            <w:tcW w:w="979" w:type="dxa"/>
            <w:tcBorders>
              <w:top w:val="nil"/>
              <w:left w:val="nil"/>
              <w:bottom w:val="single" w:sz="4" w:space="0" w:color="auto"/>
              <w:right w:val="single" w:sz="4" w:space="0" w:color="auto"/>
            </w:tcBorders>
            <w:noWrap/>
          </w:tcPr>
          <w:p w:rsidR="006661FB" w:rsidRPr="005C41DF" w:rsidRDefault="006661FB" w:rsidP="005C41DF">
            <w:pPr>
              <w:jc w:val="both"/>
            </w:pPr>
            <w:r w:rsidRPr="005C41DF">
              <w:t>-84,11</w:t>
            </w:r>
          </w:p>
        </w:tc>
        <w:tc>
          <w:tcPr>
            <w:tcW w:w="841" w:type="dxa"/>
            <w:tcBorders>
              <w:top w:val="nil"/>
              <w:left w:val="nil"/>
              <w:bottom w:val="single" w:sz="4" w:space="0" w:color="auto"/>
              <w:right w:val="single" w:sz="4" w:space="0" w:color="auto"/>
            </w:tcBorders>
            <w:noWrap/>
          </w:tcPr>
          <w:p w:rsidR="006661FB" w:rsidRPr="005C41DF" w:rsidRDefault="006661FB" w:rsidP="005C41DF">
            <w:pPr>
              <w:jc w:val="both"/>
            </w:pPr>
            <w:r w:rsidRPr="005C41DF">
              <w:t>-84,11</w:t>
            </w:r>
          </w:p>
        </w:tc>
        <w:tc>
          <w:tcPr>
            <w:tcW w:w="1009" w:type="dxa"/>
            <w:tcBorders>
              <w:top w:val="nil"/>
              <w:left w:val="nil"/>
              <w:bottom w:val="single" w:sz="4" w:space="0" w:color="auto"/>
              <w:right w:val="single" w:sz="4" w:space="0" w:color="auto"/>
            </w:tcBorders>
            <w:noWrap/>
          </w:tcPr>
          <w:p w:rsidR="006661FB" w:rsidRPr="005C41DF" w:rsidRDefault="006661FB" w:rsidP="005C41DF">
            <w:pPr>
              <w:jc w:val="both"/>
            </w:pPr>
            <w:r w:rsidRPr="005C41DF">
              <w:t>-84,11</w:t>
            </w:r>
          </w:p>
        </w:tc>
        <w:tc>
          <w:tcPr>
            <w:tcW w:w="841" w:type="dxa"/>
            <w:tcBorders>
              <w:top w:val="nil"/>
              <w:left w:val="nil"/>
              <w:bottom w:val="single" w:sz="4" w:space="0" w:color="auto"/>
              <w:right w:val="single" w:sz="4" w:space="0" w:color="auto"/>
            </w:tcBorders>
            <w:noWrap/>
            <w:vAlign w:val="bottom"/>
          </w:tcPr>
          <w:p w:rsidR="006661FB" w:rsidRPr="005C41DF" w:rsidRDefault="006661FB" w:rsidP="005C41DF">
            <w:pPr>
              <w:widowControl/>
              <w:autoSpaceDE/>
              <w:autoSpaceDN/>
              <w:adjustRightInd/>
              <w:jc w:val="both"/>
            </w:pPr>
          </w:p>
        </w:tc>
      </w:tr>
      <w:tr w:rsidR="004B53D9" w:rsidRPr="005C41DF" w:rsidTr="005C41DF">
        <w:trPr>
          <w:trHeight w:val="188"/>
          <w:jc w:val="center"/>
        </w:trPr>
        <w:tc>
          <w:tcPr>
            <w:tcW w:w="2137" w:type="dxa"/>
            <w:tcBorders>
              <w:top w:val="nil"/>
              <w:left w:val="single" w:sz="4" w:space="0" w:color="auto"/>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Налог на имущество</w:t>
            </w:r>
          </w:p>
        </w:tc>
        <w:tc>
          <w:tcPr>
            <w:tcW w:w="820"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100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6661FB" w:rsidP="005C41DF">
            <w:pPr>
              <w:widowControl/>
              <w:autoSpaceDE/>
              <w:autoSpaceDN/>
              <w:adjustRightInd/>
              <w:jc w:val="both"/>
            </w:pPr>
            <w:r w:rsidRPr="005C41DF">
              <w:t>-8,7</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6661FB" w:rsidP="005C41DF">
            <w:pPr>
              <w:widowControl/>
              <w:autoSpaceDE/>
              <w:autoSpaceDN/>
              <w:adjustRightInd/>
              <w:jc w:val="both"/>
            </w:pPr>
            <w:r w:rsidRPr="005C41DF">
              <w:t>-8,7</w:t>
            </w: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1039" w:type="dxa"/>
            <w:tcBorders>
              <w:top w:val="nil"/>
              <w:left w:val="nil"/>
              <w:bottom w:val="single" w:sz="4" w:space="0" w:color="auto"/>
              <w:right w:val="single" w:sz="4" w:space="0" w:color="auto"/>
            </w:tcBorders>
            <w:noWrap/>
            <w:vAlign w:val="bottom"/>
          </w:tcPr>
          <w:p w:rsidR="00A21825" w:rsidRPr="005C41DF" w:rsidRDefault="006661FB" w:rsidP="005C41DF">
            <w:pPr>
              <w:widowControl/>
              <w:autoSpaceDE/>
              <w:autoSpaceDN/>
              <w:adjustRightInd/>
              <w:jc w:val="both"/>
            </w:pPr>
            <w:r w:rsidRPr="005C41DF">
              <w:t>-8,7</w:t>
            </w:r>
          </w:p>
        </w:tc>
        <w:tc>
          <w:tcPr>
            <w:tcW w:w="97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1009" w:type="dxa"/>
            <w:tcBorders>
              <w:top w:val="nil"/>
              <w:left w:val="nil"/>
              <w:bottom w:val="single" w:sz="4" w:space="0" w:color="auto"/>
              <w:right w:val="single" w:sz="4" w:space="0" w:color="auto"/>
            </w:tcBorders>
            <w:noWrap/>
            <w:vAlign w:val="bottom"/>
          </w:tcPr>
          <w:p w:rsidR="00A21825" w:rsidRPr="005C41DF" w:rsidRDefault="006661FB" w:rsidP="005C41DF">
            <w:pPr>
              <w:widowControl/>
              <w:autoSpaceDE/>
              <w:autoSpaceDN/>
              <w:adjustRightInd/>
              <w:jc w:val="both"/>
            </w:pPr>
            <w:r w:rsidRPr="005C41DF">
              <w:t>-8,7</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r>
      <w:tr w:rsidR="004B53D9" w:rsidRPr="005C41DF" w:rsidTr="005C41DF">
        <w:trPr>
          <w:trHeight w:val="188"/>
          <w:jc w:val="center"/>
        </w:trPr>
        <w:tc>
          <w:tcPr>
            <w:tcW w:w="2137" w:type="dxa"/>
            <w:tcBorders>
              <w:top w:val="nil"/>
              <w:left w:val="single" w:sz="4" w:space="0" w:color="auto"/>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Налог на прибыль</w:t>
            </w:r>
          </w:p>
        </w:tc>
        <w:tc>
          <w:tcPr>
            <w:tcW w:w="820"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100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6661FB" w:rsidP="005C41DF">
            <w:pPr>
              <w:widowControl/>
              <w:autoSpaceDE/>
              <w:autoSpaceDN/>
              <w:adjustRightInd/>
              <w:jc w:val="both"/>
            </w:pPr>
            <w:r w:rsidRPr="005C41DF">
              <w:t>-185,4</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1009" w:type="dxa"/>
            <w:tcBorders>
              <w:top w:val="nil"/>
              <w:left w:val="nil"/>
              <w:bottom w:val="single" w:sz="4" w:space="0" w:color="auto"/>
              <w:right w:val="single" w:sz="4" w:space="0" w:color="auto"/>
            </w:tcBorders>
            <w:noWrap/>
            <w:vAlign w:val="bottom"/>
          </w:tcPr>
          <w:p w:rsidR="00A21825" w:rsidRPr="005C41DF" w:rsidRDefault="006661FB" w:rsidP="005C41DF">
            <w:pPr>
              <w:widowControl/>
              <w:autoSpaceDE/>
              <w:autoSpaceDN/>
              <w:adjustRightInd/>
              <w:jc w:val="both"/>
            </w:pPr>
            <w:r w:rsidRPr="005C41DF">
              <w:t>-185,4</w:t>
            </w:r>
          </w:p>
        </w:tc>
        <w:tc>
          <w:tcPr>
            <w:tcW w:w="103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97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6661FB" w:rsidP="005C41DF">
            <w:pPr>
              <w:widowControl/>
              <w:autoSpaceDE/>
              <w:autoSpaceDN/>
              <w:adjustRightInd/>
              <w:jc w:val="both"/>
            </w:pPr>
            <w:r w:rsidRPr="005C41DF">
              <w:t>-206,4</w:t>
            </w: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6661FB" w:rsidP="005C41DF">
            <w:pPr>
              <w:widowControl/>
              <w:autoSpaceDE/>
              <w:autoSpaceDN/>
              <w:adjustRightInd/>
              <w:jc w:val="both"/>
            </w:pPr>
            <w:r w:rsidRPr="005C41DF">
              <w:t>-206,4</w:t>
            </w:r>
          </w:p>
        </w:tc>
      </w:tr>
      <w:tr w:rsidR="004B53D9" w:rsidRPr="005C41DF" w:rsidTr="005C41DF">
        <w:trPr>
          <w:trHeight w:val="172"/>
          <w:jc w:val="center"/>
        </w:trPr>
        <w:tc>
          <w:tcPr>
            <w:tcW w:w="2137" w:type="dxa"/>
            <w:tcBorders>
              <w:top w:val="nil"/>
              <w:left w:val="single" w:sz="4" w:space="0" w:color="auto"/>
              <w:bottom w:val="single" w:sz="4" w:space="0" w:color="auto"/>
              <w:right w:val="single" w:sz="4" w:space="0" w:color="auto"/>
            </w:tcBorders>
            <w:vAlign w:val="bottom"/>
          </w:tcPr>
          <w:p w:rsidR="00A21825" w:rsidRPr="005C41DF" w:rsidRDefault="00A21825" w:rsidP="005C41DF">
            <w:pPr>
              <w:widowControl/>
              <w:autoSpaceDE/>
              <w:autoSpaceDN/>
              <w:adjustRightInd/>
              <w:jc w:val="both"/>
            </w:pPr>
            <w:r w:rsidRPr="005C41DF">
              <w:t>Проценты по кредиту</w:t>
            </w:r>
          </w:p>
        </w:tc>
        <w:tc>
          <w:tcPr>
            <w:tcW w:w="820"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100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-144,75</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-144,75</w:t>
            </w: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103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0,00</w:t>
            </w:r>
          </w:p>
        </w:tc>
        <w:tc>
          <w:tcPr>
            <w:tcW w:w="97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0,00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r>
      <w:tr w:rsidR="004B53D9" w:rsidRPr="005C41DF" w:rsidTr="005C41DF">
        <w:trPr>
          <w:trHeight w:val="446"/>
          <w:jc w:val="center"/>
        </w:trPr>
        <w:tc>
          <w:tcPr>
            <w:tcW w:w="2137" w:type="dxa"/>
            <w:tcBorders>
              <w:top w:val="nil"/>
              <w:left w:val="single" w:sz="4" w:space="0" w:color="auto"/>
              <w:bottom w:val="single" w:sz="4" w:space="0" w:color="auto"/>
              <w:right w:val="single" w:sz="4" w:space="0" w:color="auto"/>
            </w:tcBorders>
            <w:vAlign w:val="bottom"/>
          </w:tcPr>
          <w:p w:rsidR="00A21825" w:rsidRPr="005C41DF" w:rsidRDefault="00A21825" w:rsidP="005C41DF">
            <w:pPr>
              <w:widowControl/>
              <w:autoSpaceDE/>
              <w:autoSpaceDN/>
              <w:adjustRightInd/>
              <w:jc w:val="both"/>
            </w:pPr>
            <w:r w:rsidRPr="005C41DF">
              <w:t>Сальдо по операционной деятельности</w:t>
            </w:r>
          </w:p>
        </w:tc>
        <w:tc>
          <w:tcPr>
            <w:tcW w:w="820"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-177,78</w:t>
            </w:r>
          </w:p>
        </w:tc>
        <w:tc>
          <w:tcPr>
            <w:tcW w:w="1001"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309,51</w:t>
            </w:r>
          </w:p>
        </w:tc>
        <w:tc>
          <w:tcPr>
            <w:tcW w:w="841"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312,61</w:t>
            </w:r>
          </w:p>
        </w:tc>
        <w:tc>
          <w:tcPr>
            <w:tcW w:w="841"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309,51</w:t>
            </w:r>
          </w:p>
        </w:tc>
        <w:tc>
          <w:tcPr>
            <w:tcW w:w="841"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124,11</w:t>
            </w:r>
          </w:p>
        </w:tc>
        <w:tc>
          <w:tcPr>
            <w:tcW w:w="841"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212,61</w:t>
            </w:r>
          </w:p>
        </w:tc>
        <w:tc>
          <w:tcPr>
            <w:tcW w:w="1009"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309,51</w:t>
            </w:r>
          </w:p>
        </w:tc>
        <w:tc>
          <w:tcPr>
            <w:tcW w:w="1009"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124,11</w:t>
            </w:r>
          </w:p>
        </w:tc>
        <w:tc>
          <w:tcPr>
            <w:tcW w:w="1039"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300,81</w:t>
            </w:r>
          </w:p>
        </w:tc>
        <w:tc>
          <w:tcPr>
            <w:tcW w:w="979"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309,51</w:t>
            </w:r>
          </w:p>
        </w:tc>
        <w:tc>
          <w:tcPr>
            <w:tcW w:w="841"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103,11</w:t>
            </w:r>
          </w:p>
        </w:tc>
        <w:tc>
          <w:tcPr>
            <w:tcW w:w="1009"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300,81</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r>
      <w:tr w:rsidR="00A21825" w:rsidRPr="005C41DF" w:rsidTr="005C41DF">
        <w:trPr>
          <w:trHeight w:val="188"/>
          <w:jc w:val="center"/>
        </w:trPr>
        <w:tc>
          <w:tcPr>
            <w:tcW w:w="14049" w:type="dxa"/>
            <w:gridSpan w:val="14"/>
            <w:tcBorders>
              <w:top w:val="single" w:sz="4" w:space="0" w:color="auto"/>
              <w:left w:val="single" w:sz="4" w:space="0" w:color="auto"/>
              <w:bottom w:val="single" w:sz="4" w:space="0" w:color="auto"/>
              <w:right w:val="single" w:sz="4" w:space="0" w:color="000000"/>
            </w:tcBorders>
            <w:vAlign w:val="bottom"/>
          </w:tcPr>
          <w:p w:rsidR="00A21825" w:rsidRPr="005C41DF" w:rsidRDefault="00A21825" w:rsidP="005C41DF">
            <w:pPr>
              <w:widowControl/>
              <w:autoSpaceDE/>
              <w:autoSpaceDN/>
              <w:adjustRightInd/>
              <w:jc w:val="both"/>
            </w:pPr>
            <w:r w:rsidRPr="005C41DF">
              <w:t>2. Инвестиционная деятельность</w:t>
            </w:r>
          </w:p>
        </w:tc>
      </w:tr>
      <w:tr w:rsidR="004B53D9" w:rsidRPr="005C41DF" w:rsidTr="005C41DF">
        <w:trPr>
          <w:trHeight w:val="443"/>
          <w:jc w:val="center"/>
        </w:trPr>
        <w:tc>
          <w:tcPr>
            <w:tcW w:w="2137" w:type="dxa"/>
            <w:tcBorders>
              <w:top w:val="nil"/>
              <w:left w:val="single" w:sz="4" w:space="0" w:color="auto"/>
              <w:bottom w:val="single" w:sz="4" w:space="0" w:color="auto"/>
              <w:right w:val="single" w:sz="4" w:space="0" w:color="auto"/>
            </w:tcBorders>
            <w:vAlign w:val="bottom"/>
          </w:tcPr>
          <w:p w:rsidR="00A21825" w:rsidRPr="005C41DF" w:rsidRDefault="00A21825" w:rsidP="005C41DF">
            <w:pPr>
              <w:widowControl/>
              <w:autoSpaceDE/>
              <w:autoSpaceDN/>
              <w:adjustRightInd/>
              <w:jc w:val="both"/>
            </w:pPr>
            <w:r w:rsidRPr="005C41DF">
              <w:t>Прирост постоянных активов (покупка оборудования)</w:t>
            </w:r>
          </w:p>
        </w:tc>
        <w:tc>
          <w:tcPr>
            <w:tcW w:w="820"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-1819</w:t>
            </w:r>
            <w:r w:rsidR="00A21825" w:rsidRPr="005C41DF">
              <w:t>,7</w:t>
            </w:r>
          </w:p>
        </w:tc>
        <w:tc>
          <w:tcPr>
            <w:tcW w:w="100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103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97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r>
      <w:tr w:rsidR="004B53D9" w:rsidRPr="005C41DF" w:rsidTr="005C41DF">
        <w:trPr>
          <w:trHeight w:val="331"/>
          <w:jc w:val="center"/>
        </w:trPr>
        <w:tc>
          <w:tcPr>
            <w:tcW w:w="2137" w:type="dxa"/>
            <w:tcBorders>
              <w:top w:val="nil"/>
              <w:left w:val="single" w:sz="4" w:space="0" w:color="auto"/>
              <w:bottom w:val="single" w:sz="4" w:space="0" w:color="auto"/>
              <w:right w:val="single" w:sz="4" w:space="0" w:color="auto"/>
            </w:tcBorders>
            <w:vAlign w:val="bottom"/>
          </w:tcPr>
          <w:p w:rsidR="00A21825" w:rsidRPr="005C41DF" w:rsidRDefault="00A21825" w:rsidP="005C41DF">
            <w:pPr>
              <w:widowControl/>
              <w:autoSpaceDE/>
              <w:autoSpaceDN/>
              <w:adjustRightInd/>
              <w:jc w:val="both"/>
            </w:pPr>
            <w:r w:rsidRPr="005C41DF">
              <w:t>Прирост оборотного капитала (запасы)</w:t>
            </w:r>
          </w:p>
        </w:tc>
        <w:tc>
          <w:tcPr>
            <w:tcW w:w="820"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-449,9</w:t>
            </w:r>
          </w:p>
        </w:tc>
        <w:tc>
          <w:tcPr>
            <w:tcW w:w="100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103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97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r>
      <w:tr w:rsidR="004B53D9" w:rsidRPr="005C41DF" w:rsidTr="005C41DF">
        <w:trPr>
          <w:trHeight w:val="335"/>
          <w:jc w:val="center"/>
        </w:trPr>
        <w:tc>
          <w:tcPr>
            <w:tcW w:w="2137" w:type="dxa"/>
            <w:tcBorders>
              <w:top w:val="nil"/>
              <w:left w:val="single" w:sz="4" w:space="0" w:color="auto"/>
              <w:bottom w:val="single" w:sz="4" w:space="0" w:color="auto"/>
              <w:right w:val="single" w:sz="4" w:space="0" w:color="auto"/>
            </w:tcBorders>
            <w:vAlign w:val="bottom"/>
          </w:tcPr>
          <w:p w:rsidR="00A21825" w:rsidRPr="005C41DF" w:rsidRDefault="00A21825" w:rsidP="005C41DF">
            <w:pPr>
              <w:widowControl/>
              <w:autoSpaceDE/>
              <w:autoSpaceDN/>
              <w:adjustRightInd/>
              <w:jc w:val="both"/>
            </w:pPr>
            <w:r w:rsidRPr="005C41DF">
              <w:t>Сальдо по инвестиционной деятельности</w:t>
            </w:r>
          </w:p>
        </w:tc>
        <w:tc>
          <w:tcPr>
            <w:tcW w:w="820"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-2269,6</w:t>
            </w:r>
          </w:p>
        </w:tc>
        <w:tc>
          <w:tcPr>
            <w:tcW w:w="100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103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97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r>
      <w:tr w:rsidR="00A21825" w:rsidRPr="005C41DF" w:rsidTr="005C41DF">
        <w:trPr>
          <w:trHeight w:val="226"/>
          <w:jc w:val="center"/>
        </w:trPr>
        <w:tc>
          <w:tcPr>
            <w:tcW w:w="14049" w:type="dxa"/>
            <w:gridSpan w:val="14"/>
            <w:tcBorders>
              <w:top w:val="single" w:sz="4" w:space="0" w:color="auto"/>
              <w:left w:val="single" w:sz="4" w:space="0" w:color="auto"/>
              <w:bottom w:val="single" w:sz="4" w:space="0" w:color="auto"/>
              <w:right w:val="single" w:sz="4" w:space="0" w:color="000000"/>
            </w:tcBorders>
            <w:vAlign w:val="bottom"/>
          </w:tcPr>
          <w:p w:rsidR="00A21825" w:rsidRPr="005C41DF" w:rsidRDefault="00A21825" w:rsidP="005C41DF">
            <w:pPr>
              <w:widowControl/>
              <w:autoSpaceDE/>
              <w:autoSpaceDN/>
              <w:adjustRightInd/>
              <w:jc w:val="both"/>
            </w:pPr>
            <w:r w:rsidRPr="005C41DF">
              <w:t>3. Финансовая деятельность</w:t>
            </w:r>
          </w:p>
        </w:tc>
      </w:tr>
      <w:tr w:rsidR="004B53D9" w:rsidRPr="005C41DF" w:rsidTr="005C41DF">
        <w:trPr>
          <w:trHeight w:val="119"/>
          <w:jc w:val="center"/>
        </w:trPr>
        <w:tc>
          <w:tcPr>
            <w:tcW w:w="2137" w:type="dxa"/>
            <w:tcBorders>
              <w:top w:val="nil"/>
              <w:left w:val="single" w:sz="4" w:space="0" w:color="auto"/>
              <w:bottom w:val="single" w:sz="4" w:space="0" w:color="auto"/>
              <w:right w:val="single" w:sz="4" w:space="0" w:color="auto"/>
            </w:tcBorders>
            <w:vAlign w:val="bottom"/>
          </w:tcPr>
          <w:p w:rsidR="00A21825" w:rsidRPr="005C41DF" w:rsidRDefault="00A21825" w:rsidP="005C41DF">
            <w:pPr>
              <w:widowControl/>
              <w:autoSpaceDE/>
              <w:autoSpaceDN/>
              <w:adjustRightInd/>
              <w:jc w:val="both"/>
            </w:pPr>
            <w:r w:rsidRPr="005C41DF">
              <w:t>Собственный капитал</w:t>
            </w:r>
          </w:p>
        </w:tc>
        <w:tc>
          <w:tcPr>
            <w:tcW w:w="820"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1000</w:t>
            </w:r>
          </w:p>
        </w:tc>
        <w:tc>
          <w:tcPr>
            <w:tcW w:w="100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103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97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r>
      <w:tr w:rsidR="004B53D9" w:rsidRPr="005C41DF" w:rsidTr="005C41DF">
        <w:trPr>
          <w:trHeight w:val="299"/>
          <w:jc w:val="center"/>
        </w:trPr>
        <w:tc>
          <w:tcPr>
            <w:tcW w:w="2137" w:type="dxa"/>
            <w:tcBorders>
              <w:top w:val="nil"/>
              <w:left w:val="single" w:sz="4" w:space="0" w:color="auto"/>
              <w:bottom w:val="single" w:sz="4" w:space="0" w:color="auto"/>
              <w:right w:val="single" w:sz="4" w:space="0" w:color="auto"/>
            </w:tcBorders>
            <w:vAlign w:val="bottom"/>
          </w:tcPr>
          <w:p w:rsidR="00A21825" w:rsidRPr="005C41DF" w:rsidRDefault="00A21825" w:rsidP="005C41DF">
            <w:pPr>
              <w:widowControl/>
              <w:autoSpaceDE/>
              <w:autoSpaceDN/>
              <w:adjustRightInd/>
              <w:jc w:val="both"/>
            </w:pPr>
            <w:r w:rsidRPr="005C41DF">
              <w:t>Краткосрочные кредиты</w:t>
            </w:r>
          </w:p>
        </w:tc>
        <w:tc>
          <w:tcPr>
            <w:tcW w:w="820"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1447</w:t>
            </w:r>
          </w:p>
        </w:tc>
        <w:tc>
          <w:tcPr>
            <w:tcW w:w="100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103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97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r>
      <w:tr w:rsidR="004B53D9" w:rsidRPr="005C41DF" w:rsidTr="005C41DF">
        <w:trPr>
          <w:trHeight w:val="188"/>
          <w:jc w:val="center"/>
        </w:trPr>
        <w:tc>
          <w:tcPr>
            <w:tcW w:w="2137" w:type="dxa"/>
            <w:tcBorders>
              <w:top w:val="nil"/>
              <w:left w:val="single" w:sz="4" w:space="0" w:color="auto"/>
              <w:bottom w:val="single" w:sz="4" w:space="0" w:color="auto"/>
              <w:right w:val="single" w:sz="4" w:space="0" w:color="auto"/>
            </w:tcBorders>
            <w:vAlign w:val="bottom"/>
          </w:tcPr>
          <w:p w:rsidR="00A21825" w:rsidRPr="005C41DF" w:rsidRDefault="00A21825" w:rsidP="005C41DF">
            <w:pPr>
              <w:widowControl/>
              <w:autoSpaceDE/>
              <w:autoSpaceDN/>
              <w:adjustRightInd/>
              <w:jc w:val="both"/>
            </w:pPr>
            <w:r w:rsidRPr="005C41DF">
              <w:t>Возврат кредита</w:t>
            </w:r>
          </w:p>
        </w:tc>
        <w:tc>
          <w:tcPr>
            <w:tcW w:w="820"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100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1009"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-1447</w:t>
            </w: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103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97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r>
      <w:tr w:rsidR="004B53D9" w:rsidRPr="005C41DF" w:rsidTr="005C41DF">
        <w:trPr>
          <w:trHeight w:val="485"/>
          <w:jc w:val="center"/>
        </w:trPr>
        <w:tc>
          <w:tcPr>
            <w:tcW w:w="2137" w:type="dxa"/>
            <w:tcBorders>
              <w:top w:val="nil"/>
              <w:left w:val="single" w:sz="4" w:space="0" w:color="auto"/>
              <w:bottom w:val="single" w:sz="4" w:space="0" w:color="auto"/>
              <w:right w:val="single" w:sz="4" w:space="0" w:color="auto"/>
            </w:tcBorders>
            <w:vAlign w:val="bottom"/>
          </w:tcPr>
          <w:p w:rsidR="00A21825" w:rsidRPr="005C41DF" w:rsidRDefault="00A21825" w:rsidP="005C41DF">
            <w:pPr>
              <w:widowControl/>
              <w:autoSpaceDE/>
              <w:autoSpaceDN/>
              <w:adjustRightInd/>
              <w:jc w:val="both"/>
              <w:rPr>
                <w:i/>
                <w:iCs/>
              </w:rPr>
            </w:pPr>
            <w:r w:rsidRPr="005C41DF">
              <w:rPr>
                <w:i/>
                <w:iCs/>
              </w:rPr>
              <w:t>Сальдо по финансовой деятельности</w:t>
            </w:r>
          </w:p>
        </w:tc>
        <w:tc>
          <w:tcPr>
            <w:tcW w:w="820"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2447</w:t>
            </w:r>
          </w:p>
        </w:tc>
        <w:tc>
          <w:tcPr>
            <w:tcW w:w="100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1009"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-1447</w:t>
            </w: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103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97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1009"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r>
      <w:tr w:rsidR="004B53D9" w:rsidRPr="005C41DF" w:rsidTr="005C41DF">
        <w:trPr>
          <w:trHeight w:val="188"/>
          <w:jc w:val="center"/>
        </w:trPr>
        <w:tc>
          <w:tcPr>
            <w:tcW w:w="2137" w:type="dxa"/>
            <w:tcBorders>
              <w:top w:val="nil"/>
              <w:left w:val="single" w:sz="4" w:space="0" w:color="auto"/>
              <w:bottom w:val="single" w:sz="4" w:space="0" w:color="auto"/>
              <w:right w:val="single" w:sz="4" w:space="0" w:color="auto"/>
            </w:tcBorders>
            <w:vAlign w:val="bottom"/>
          </w:tcPr>
          <w:p w:rsidR="00A21825" w:rsidRPr="005C41DF" w:rsidRDefault="00A21825" w:rsidP="005C41DF">
            <w:pPr>
              <w:widowControl/>
              <w:autoSpaceDE/>
              <w:autoSpaceDN/>
              <w:adjustRightInd/>
              <w:jc w:val="both"/>
              <w:rPr>
                <w:i/>
                <w:iCs/>
              </w:rPr>
            </w:pPr>
            <w:r w:rsidRPr="005C41DF">
              <w:rPr>
                <w:i/>
                <w:iCs/>
              </w:rPr>
              <w:t xml:space="preserve">Общее сальдо </w:t>
            </w:r>
          </w:p>
        </w:tc>
        <w:tc>
          <w:tcPr>
            <w:tcW w:w="820"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0</w:t>
            </w:r>
          </w:p>
        </w:tc>
        <w:tc>
          <w:tcPr>
            <w:tcW w:w="1001"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309,51</w:t>
            </w:r>
          </w:p>
        </w:tc>
        <w:tc>
          <w:tcPr>
            <w:tcW w:w="841"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212,61</w:t>
            </w:r>
          </w:p>
        </w:tc>
        <w:tc>
          <w:tcPr>
            <w:tcW w:w="841"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309,51</w:t>
            </w:r>
          </w:p>
        </w:tc>
        <w:tc>
          <w:tcPr>
            <w:tcW w:w="841"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124,11</w:t>
            </w:r>
          </w:p>
        </w:tc>
        <w:tc>
          <w:tcPr>
            <w:tcW w:w="841"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212,61</w:t>
            </w:r>
          </w:p>
        </w:tc>
        <w:tc>
          <w:tcPr>
            <w:tcW w:w="1009"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-1137,87</w:t>
            </w:r>
          </w:p>
        </w:tc>
        <w:tc>
          <w:tcPr>
            <w:tcW w:w="1009"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124,11</w:t>
            </w:r>
          </w:p>
        </w:tc>
        <w:tc>
          <w:tcPr>
            <w:tcW w:w="1039"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300,81</w:t>
            </w:r>
          </w:p>
        </w:tc>
        <w:tc>
          <w:tcPr>
            <w:tcW w:w="979"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309,51</w:t>
            </w:r>
          </w:p>
        </w:tc>
        <w:tc>
          <w:tcPr>
            <w:tcW w:w="841"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103,11</w:t>
            </w:r>
          </w:p>
        </w:tc>
        <w:tc>
          <w:tcPr>
            <w:tcW w:w="1009"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300,81</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r>
      <w:tr w:rsidR="004B53D9" w:rsidRPr="005C41DF" w:rsidTr="005C41DF">
        <w:trPr>
          <w:trHeight w:val="356"/>
          <w:jc w:val="center"/>
        </w:trPr>
        <w:tc>
          <w:tcPr>
            <w:tcW w:w="2137" w:type="dxa"/>
            <w:tcBorders>
              <w:top w:val="nil"/>
              <w:left w:val="single" w:sz="4" w:space="0" w:color="auto"/>
              <w:bottom w:val="single" w:sz="4" w:space="0" w:color="auto"/>
              <w:right w:val="single" w:sz="4" w:space="0" w:color="auto"/>
            </w:tcBorders>
            <w:vAlign w:val="bottom"/>
          </w:tcPr>
          <w:p w:rsidR="00A21825" w:rsidRPr="005C41DF" w:rsidRDefault="00A21825" w:rsidP="005C41DF">
            <w:pPr>
              <w:widowControl/>
              <w:autoSpaceDE/>
              <w:autoSpaceDN/>
              <w:adjustRightInd/>
              <w:jc w:val="both"/>
              <w:rPr>
                <w:i/>
                <w:iCs/>
              </w:rPr>
            </w:pPr>
            <w:r w:rsidRPr="005C41DF">
              <w:rPr>
                <w:i/>
                <w:iCs/>
              </w:rPr>
              <w:t>Общее куммулятивное сальдо</w:t>
            </w:r>
          </w:p>
        </w:tc>
        <w:tc>
          <w:tcPr>
            <w:tcW w:w="820"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0</w:t>
            </w:r>
          </w:p>
        </w:tc>
        <w:tc>
          <w:tcPr>
            <w:tcW w:w="1001"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309,51</w:t>
            </w:r>
          </w:p>
        </w:tc>
        <w:tc>
          <w:tcPr>
            <w:tcW w:w="841"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522,12</w:t>
            </w:r>
          </w:p>
        </w:tc>
        <w:tc>
          <w:tcPr>
            <w:tcW w:w="841"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831,63</w:t>
            </w:r>
          </w:p>
        </w:tc>
        <w:tc>
          <w:tcPr>
            <w:tcW w:w="841"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955,74</w:t>
            </w:r>
          </w:p>
        </w:tc>
        <w:tc>
          <w:tcPr>
            <w:tcW w:w="841"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1168,35</w:t>
            </w:r>
          </w:p>
        </w:tc>
        <w:tc>
          <w:tcPr>
            <w:tcW w:w="1009"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30,48</w:t>
            </w:r>
          </w:p>
        </w:tc>
        <w:tc>
          <w:tcPr>
            <w:tcW w:w="1009"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154,59</w:t>
            </w:r>
          </w:p>
        </w:tc>
        <w:tc>
          <w:tcPr>
            <w:tcW w:w="1039"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455,4</w:t>
            </w:r>
          </w:p>
        </w:tc>
        <w:tc>
          <w:tcPr>
            <w:tcW w:w="979"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764,91</w:t>
            </w:r>
          </w:p>
        </w:tc>
        <w:tc>
          <w:tcPr>
            <w:tcW w:w="841"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868,02</w:t>
            </w:r>
          </w:p>
        </w:tc>
        <w:tc>
          <w:tcPr>
            <w:tcW w:w="1009" w:type="dxa"/>
            <w:tcBorders>
              <w:top w:val="nil"/>
              <w:left w:val="nil"/>
              <w:bottom w:val="single" w:sz="4" w:space="0" w:color="auto"/>
              <w:right w:val="single" w:sz="4" w:space="0" w:color="auto"/>
            </w:tcBorders>
            <w:noWrap/>
            <w:vAlign w:val="bottom"/>
          </w:tcPr>
          <w:p w:rsidR="00A21825" w:rsidRPr="005C41DF" w:rsidRDefault="001E1B06" w:rsidP="005C41DF">
            <w:pPr>
              <w:widowControl/>
              <w:autoSpaceDE/>
              <w:autoSpaceDN/>
              <w:adjustRightInd/>
              <w:jc w:val="both"/>
            </w:pPr>
            <w:r w:rsidRPr="005C41DF">
              <w:t>1168,83</w:t>
            </w:r>
          </w:p>
        </w:tc>
        <w:tc>
          <w:tcPr>
            <w:tcW w:w="841"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p>
        </w:tc>
      </w:tr>
    </w:tbl>
    <w:p w:rsidR="008A2457" w:rsidRPr="00787A5A" w:rsidRDefault="008A2457" w:rsidP="00DC699B">
      <w:pPr>
        <w:shd w:val="clear" w:color="auto" w:fill="FFFFFF"/>
        <w:spacing w:line="360" w:lineRule="auto"/>
        <w:ind w:firstLine="709"/>
        <w:jc w:val="both"/>
        <w:rPr>
          <w:sz w:val="28"/>
          <w:szCs w:val="28"/>
        </w:rPr>
      </w:pPr>
    </w:p>
    <w:p w:rsidR="008A2457" w:rsidRPr="00787A5A" w:rsidRDefault="008A2457" w:rsidP="00DC699B">
      <w:pPr>
        <w:shd w:val="clear" w:color="auto" w:fill="FFFFFF"/>
        <w:spacing w:line="360" w:lineRule="auto"/>
        <w:ind w:firstLine="709"/>
        <w:jc w:val="both"/>
        <w:rPr>
          <w:bCs/>
          <w:sz w:val="28"/>
          <w:szCs w:val="28"/>
        </w:rPr>
        <w:sectPr w:rsidR="008A2457" w:rsidRPr="00787A5A" w:rsidSect="00DC699B">
          <w:pgSz w:w="16838" w:h="11906" w:orient="landscape"/>
          <w:pgMar w:top="1134" w:right="851" w:bottom="1134" w:left="1701" w:header="709" w:footer="709" w:gutter="0"/>
          <w:cols w:space="708"/>
          <w:docGrid w:linePitch="360"/>
        </w:sectPr>
      </w:pPr>
    </w:p>
    <w:p w:rsidR="00CF0D1A" w:rsidRPr="00787A5A" w:rsidRDefault="00CF0D1A" w:rsidP="00DC699B">
      <w:pPr>
        <w:shd w:val="clear" w:color="auto" w:fill="FFFFFF"/>
        <w:spacing w:line="360" w:lineRule="auto"/>
        <w:ind w:firstLine="709"/>
        <w:jc w:val="both"/>
        <w:rPr>
          <w:sz w:val="28"/>
          <w:szCs w:val="28"/>
        </w:rPr>
      </w:pPr>
      <w:r w:rsidRPr="00787A5A">
        <w:rPr>
          <w:bCs/>
          <w:sz w:val="28"/>
          <w:szCs w:val="28"/>
        </w:rPr>
        <w:t>План движения денежных средств на пять лет составляется по таблице 1</w:t>
      </w:r>
      <w:r w:rsidR="008A2457" w:rsidRPr="00787A5A">
        <w:rPr>
          <w:bCs/>
          <w:sz w:val="28"/>
          <w:szCs w:val="28"/>
        </w:rPr>
        <w:t>7</w:t>
      </w:r>
      <w:r w:rsidR="0030178E">
        <w:rPr>
          <w:bCs/>
          <w:sz w:val="28"/>
          <w:szCs w:val="28"/>
        </w:rPr>
        <w:t xml:space="preserve"> </w:t>
      </w:r>
      <w:r w:rsidRPr="00787A5A">
        <w:rPr>
          <w:bCs/>
          <w:sz w:val="28"/>
          <w:szCs w:val="28"/>
        </w:rPr>
        <w:t>аналогично плану первого года. Однако во втором и в последующих годах необходимо учесть переходящий остаток по поступлениям от продаж (дебиторскую задолженность) и по выплатам (кредиторскую задолженность). Поступления от продаж с переходящим остатком рассчитываются по следующей формуле:</w:t>
      </w:r>
    </w:p>
    <w:p w:rsidR="00CF0D1A" w:rsidRPr="00787A5A" w:rsidRDefault="008A2457" w:rsidP="00DC699B">
      <w:pPr>
        <w:shd w:val="clear" w:color="auto" w:fill="FFFFFF"/>
        <w:spacing w:line="360" w:lineRule="auto"/>
        <w:ind w:firstLine="709"/>
        <w:jc w:val="both"/>
        <w:rPr>
          <w:sz w:val="28"/>
          <w:szCs w:val="28"/>
        </w:rPr>
      </w:pPr>
      <w:r w:rsidRPr="00787A5A">
        <w:rPr>
          <w:bCs/>
          <w:sz w:val="28"/>
          <w:szCs w:val="28"/>
        </w:rPr>
        <w:t>П</w:t>
      </w:r>
      <w:r w:rsidRPr="00787A5A">
        <w:rPr>
          <w:bCs/>
          <w:sz w:val="28"/>
          <w:szCs w:val="28"/>
          <w:lang w:val="en-US"/>
        </w:rPr>
        <w:t>j</w:t>
      </w:r>
      <w:r w:rsidRPr="00787A5A">
        <w:rPr>
          <w:bCs/>
          <w:sz w:val="28"/>
          <w:szCs w:val="28"/>
        </w:rPr>
        <w:t>=Д</w:t>
      </w:r>
      <w:r w:rsidRPr="00787A5A">
        <w:rPr>
          <w:bCs/>
          <w:sz w:val="28"/>
          <w:szCs w:val="28"/>
          <w:lang w:val="en-US"/>
        </w:rPr>
        <w:t>j</w:t>
      </w:r>
      <w:r w:rsidRPr="00787A5A">
        <w:rPr>
          <w:bCs/>
          <w:sz w:val="28"/>
          <w:szCs w:val="28"/>
        </w:rPr>
        <w:t>+Д(</w:t>
      </w:r>
      <w:r w:rsidRPr="00787A5A">
        <w:rPr>
          <w:bCs/>
          <w:sz w:val="28"/>
          <w:szCs w:val="28"/>
          <w:lang w:val="en-US"/>
        </w:rPr>
        <w:t>j</w:t>
      </w:r>
      <w:r w:rsidR="00CF0D1A" w:rsidRPr="00787A5A">
        <w:rPr>
          <w:bCs/>
          <w:sz w:val="28"/>
          <w:szCs w:val="28"/>
        </w:rPr>
        <w:t>-1)/12-Д</w:t>
      </w:r>
      <w:r w:rsidRPr="00787A5A">
        <w:rPr>
          <w:bCs/>
          <w:sz w:val="28"/>
          <w:szCs w:val="28"/>
          <w:lang w:val="en-US"/>
        </w:rPr>
        <w:t>j</w:t>
      </w:r>
      <w:r w:rsidR="00CF0D1A" w:rsidRPr="00787A5A">
        <w:rPr>
          <w:bCs/>
          <w:sz w:val="28"/>
          <w:szCs w:val="28"/>
        </w:rPr>
        <w:t>/12</w:t>
      </w:r>
      <w:r w:rsidR="0037661B" w:rsidRPr="00787A5A">
        <w:rPr>
          <w:bCs/>
          <w:sz w:val="28"/>
          <w:szCs w:val="28"/>
        </w:rPr>
        <w:t>,</w:t>
      </w:r>
      <w:r w:rsidR="0037661B" w:rsidRPr="00787A5A">
        <w:rPr>
          <w:bCs/>
          <w:sz w:val="28"/>
          <w:szCs w:val="28"/>
        </w:rPr>
        <w:tab/>
      </w:r>
      <w:r w:rsidR="0037661B" w:rsidRPr="00787A5A">
        <w:rPr>
          <w:bCs/>
          <w:sz w:val="28"/>
          <w:szCs w:val="28"/>
        </w:rPr>
        <w:tab/>
      </w:r>
      <w:r w:rsidR="0037661B" w:rsidRPr="00787A5A">
        <w:rPr>
          <w:bCs/>
          <w:sz w:val="28"/>
          <w:szCs w:val="28"/>
        </w:rPr>
        <w:tab/>
      </w:r>
      <w:r w:rsidR="0037661B" w:rsidRPr="00787A5A">
        <w:rPr>
          <w:bCs/>
          <w:sz w:val="28"/>
          <w:szCs w:val="28"/>
        </w:rPr>
        <w:tab/>
        <w:t>(20)</w:t>
      </w:r>
    </w:p>
    <w:p w:rsidR="00CF0D1A" w:rsidRPr="00787A5A" w:rsidRDefault="008A2457" w:rsidP="00DC699B">
      <w:pPr>
        <w:shd w:val="clear" w:color="auto" w:fill="FFFFFF"/>
        <w:spacing w:line="360" w:lineRule="auto"/>
        <w:ind w:firstLine="709"/>
        <w:jc w:val="both"/>
        <w:rPr>
          <w:sz w:val="28"/>
          <w:szCs w:val="28"/>
        </w:rPr>
      </w:pPr>
      <w:r w:rsidRPr="00787A5A">
        <w:rPr>
          <w:bCs/>
          <w:sz w:val="28"/>
          <w:szCs w:val="28"/>
        </w:rPr>
        <w:t>где</w:t>
      </w:r>
      <w:r w:rsidR="005C41DF">
        <w:rPr>
          <w:bCs/>
          <w:sz w:val="28"/>
          <w:szCs w:val="28"/>
        </w:rPr>
        <w:t xml:space="preserve"> </w:t>
      </w:r>
      <w:r w:rsidRPr="00787A5A">
        <w:rPr>
          <w:bCs/>
          <w:sz w:val="28"/>
          <w:szCs w:val="28"/>
        </w:rPr>
        <w:t>П</w:t>
      </w:r>
      <w:r w:rsidRPr="00787A5A">
        <w:rPr>
          <w:bCs/>
          <w:sz w:val="28"/>
          <w:szCs w:val="28"/>
          <w:lang w:val="en-US"/>
        </w:rPr>
        <w:t>j</w:t>
      </w:r>
      <w:r w:rsidR="00CF0D1A" w:rsidRPr="00787A5A">
        <w:rPr>
          <w:bCs/>
          <w:sz w:val="28"/>
          <w:szCs w:val="28"/>
        </w:rPr>
        <w:t xml:space="preserve"> - поступления от продаж в </w:t>
      </w:r>
      <w:r w:rsidRPr="00787A5A">
        <w:rPr>
          <w:bCs/>
          <w:sz w:val="28"/>
          <w:szCs w:val="28"/>
          <w:lang w:val="en-US"/>
        </w:rPr>
        <w:t>j</w:t>
      </w:r>
      <w:r w:rsidR="00CF0D1A" w:rsidRPr="00787A5A">
        <w:rPr>
          <w:bCs/>
          <w:sz w:val="28"/>
          <w:szCs w:val="28"/>
        </w:rPr>
        <w:t>-м году;</w:t>
      </w:r>
    </w:p>
    <w:p w:rsidR="0037661B" w:rsidRPr="00787A5A" w:rsidRDefault="00CF0D1A" w:rsidP="00DC699B">
      <w:pPr>
        <w:shd w:val="clear" w:color="auto" w:fill="FFFFFF"/>
        <w:tabs>
          <w:tab w:val="left" w:pos="10205"/>
        </w:tabs>
        <w:spacing w:line="360" w:lineRule="auto"/>
        <w:ind w:firstLine="709"/>
        <w:jc w:val="both"/>
        <w:rPr>
          <w:bCs/>
          <w:sz w:val="28"/>
          <w:szCs w:val="28"/>
        </w:rPr>
      </w:pPr>
      <w:r w:rsidRPr="00787A5A">
        <w:rPr>
          <w:bCs/>
          <w:sz w:val="28"/>
          <w:szCs w:val="28"/>
        </w:rPr>
        <w:t>Д</w:t>
      </w:r>
      <w:r w:rsidR="008A2457" w:rsidRPr="00787A5A">
        <w:rPr>
          <w:bCs/>
          <w:sz w:val="28"/>
          <w:szCs w:val="28"/>
          <w:lang w:val="en-US"/>
        </w:rPr>
        <w:t>j</w:t>
      </w:r>
      <w:r w:rsidRPr="00787A5A">
        <w:rPr>
          <w:bCs/>
          <w:sz w:val="28"/>
          <w:szCs w:val="28"/>
        </w:rPr>
        <w:t xml:space="preserve"> - доходы от продаж в </w:t>
      </w:r>
      <w:r w:rsidR="008A2457" w:rsidRPr="00787A5A">
        <w:rPr>
          <w:bCs/>
          <w:sz w:val="28"/>
          <w:szCs w:val="28"/>
          <w:lang w:val="en-US"/>
        </w:rPr>
        <w:t>j</w:t>
      </w:r>
      <w:r w:rsidR="0037661B" w:rsidRPr="00787A5A">
        <w:rPr>
          <w:bCs/>
          <w:sz w:val="28"/>
          <w:szCs w:val="28"/>
        </w:rPr>
        <w:t>-м году (таблица 15</w:t>
      </w:r>
      <w:r w:rsidRPr="00787A5A">
        <w:rPr>
          <w:bCs/>
          <w:sz w:val="28"/>
          <w:szCs w:val="28"/>
        </w:rPr>
        <w:t xml:space="preserve">); </w:t>
      </w:r>
    </w:p>
    <w:p w:rsidR="00CF0D1A" w:rsidRPr="00787A5A" w:rsidRDefault="00CF0D1A" w:rsidP="00DC699B">
      <w:pPr>
        <w:shd w:val="clear" w:color="auto" w:fill="FFFFFF"/>
        <w:tabs>
          <w:tab w:val="left" w:pos="10205"/>
        </w:tabs>
        <w:spacing w:line="360" w:lineRule="auto"/>
        <w:ind w:firstLine="709"/>
        <w:jc w:val="both"/>
        <w:rPr>
          <w:sz w:val="28"/>
          <w:szCs w:val="28"/>
        </w:rPr>
      </w:pPr>
      <w:r w:rsidRPr="00787A5A">
        <w:rPr>
          <w:bCs/>
          <w:sz w:val="28"/>
          <w:szCs w:val="28"/>
        </w:rPr>
        <w:t>Д(</w:t>
      </w:r>
      <w:r w:rsidR="0037661B" w:rsidRPr="00787A5A">
        <w:rPr>
          <w:bCs/>
          <w:sz w:val="28"/>
          <w:szCs w:val="28"/>
          <w:lang w:val="en-US"/>
        </w:rPr>
        <w:t>j</w:t>
      </w:r>
      <w:r w:rsidRPr="00787A5A">
        <w:rPr>
          <w:bCs/>
          <w:sz w:val="28"/>
          <w:szCs w:val="28"/>
        </w:rPr>
        <w:t>-1) - доходы от продаж в (</w:t>
      </w:r>
      <w:r w:rsidR="0037661B" w:rsidRPr="00787A5A">
        <w:rPr>
          <w:bCs/>
          <w:sz w:val="28"/>
          <w:szCs w:val="28"/>
          <w:lang w:val="en-US"/>
        </w:rPr>
        <w:t>j</w:t>
      </w:r>
      <w:r w:rsidRPr="00787A5A">
        <w:rPr>
          <w:bCs/>
          <w:sz w:val="28"/>
          <w:szCs w:val="28"/>
        </w:rPr>
        <w:t>-1) -м (предыдущем) году.</w:t>
      </w:r>
    </w:p>
    <w:p w:rsidR="00CF0D1A" w:rsidRPr="00787A5A" w:rsidRDefault="00CF0D1A" w:rsidP="00DC699B">
      <w:pPr>
        <w:shd w:val="clear" w:color="auto" w:fill="FFFFFF"/>
        <w:spacing w:line="360" w:lineRule="auto"/>
        <w:ind w:firstLine="709"/>
        <w:jc w:val="both"/>
        <w:rPr>
          <w:sz w:val="28"/>
          <w:szCs w:val="28"/>
        </w:rPr>
      </w:pPr>
      <w:r w:rsidRPr="00787A5A">
        <w:rPr>
          <w:bCs/>
          <w:sz w:val="28"/>
          <w:szCs w:val="28"/>
        </w:rPr>
        <w:t>Выплаты с переходящим остатком рассчитываются по формуле:</w:t>
      </w:r>
    </w:p>
    <w:p w:rsidR="00CF0D1A" w:rsidRPr="00787A5A" w:rsidRDefault="00CF0D1A" w:rsidP="00DC699B">
      <w:pPr>
        <w:shd w:val="clear" w:color="auto" w:fill="FFFFFF"/>
        <w:spacing w:line="360" w:lineRule="auto"/>
        <w:ind w:firstLine="709"/>
        <w:jc w:val="both"/>
        <w:rPr>
          <w:sz w:val="28"/>
          <w:szCs w:val="28"/>
        </w:rPr>
      </w:pPr>
      <w:r w:rsidRPr="00787A5A">
        <w:rPr>
          <w:bCs/>
          <w:sz w:val="28"/>
          <w:szCs w:val="28"/>
        </w:rPr>
        <w:t>В</w:t>
      </w:r>
      <w:r w:rsidR="0037661B" w:rsidRPr="00787A5A">
        <w:rPr>
          <w:bCs/>
          <w:sz w:val="28"/>
          <w:szCs w:val="28"/>
          <w:lang w:val="en-US"/>
        </w:rPr>
        <w:t>j</w:t>
      </w:r>
      <w:r w:rsidRPr="00787A5A">
        <w:rPr>
          <w:bCs/>
          <w:sz w:val="28"/>
          <w:szCs w:val="28"/>
        </w:rPr>
        <w:t xml:space="preserve"> =</w:t>
      </w:r>
      <w:r w:rsidR="0037661B" w:rsidRPr="00787A5A">
        <w:rPr>
          <w:bCs/>
          <w:sz w:val="28"/>
          <w:szCs w:val="28"/>
        </w:rPr>
        <w:t>З</w:t>
      </w:r>
      <w:r w:rsidR="0037661B" w:rsidRPr="00787A5A">
        <w:rPr>
          <w:bCs/>
          <w:sz w:val="28"/>
          <w:szCs w:val="28"/>
          <w:lang w:val="en-US"/>
        </w:rPr>
        <w:t>j</w:t>
      </w:r>
      <w:r w:rsidRPr="00787A5A">
        <w:rPr>
          <w:bCs/>
          <w:sz w:val="28"/>
          <w:szCs w:val="28"/>
        </w:rPr>
        <w:t>+</w:t>
      </w:r>
      <w:r w:rsidR="0037661B" w:rsidRPr="00787A5A">
        <w:rPr>
          <w:bCs/>
          <w:sz w:val="28"/>
          <w:szCs w:val="28"/>
        </w:rPr>
        <w:t>З(</w:t>
      </w:r>
      <w:r w:rsidR="0037661B" w:rsidRPr="00787A5A">
        <w:rPr>
          <w:bCs/>
          <w:sz w:val="28"/>
          <w:szCs w:val="28"/>
          <w:lang w:val="en-US"/>
        </w:rPr>
        <w:t>j</w:t>
      </w:r>
      <w:r w:rsidRPr="00787A5A">
        <w:rPr>
          <w:bCs/>
          <w:sz w:val="28"/>
          <w:szCs w:val="28"/>
        </w:rPr>
        <w:t>-1)/12-</w:t>
      </w:r>
      <w:r w:rsidR="0037661B" w:rsidRPr="00787A5A">
        <w:rPr>
          <w:bCs/>
          <w:sz w:val="28"/>
          <w:szCs w:val="28"/>
        </w:rPr>
        <w:t>З</w:t>
      </w:r>
      <w:r w:rsidR="0037661B" w:rsidRPr="00787A5A">
        <w:rPr>
          <w:bCs/>
          <w:sz w:val="28"/>
          <w:szCs w:val="28"/>
          <w:lang w:val="en-US"/>
        </w:rPr>
        <w:t>j</w:t>
      </w:r>
      <w:r w:rsidRPr="00787A5A">
        <w:rPr>
          <w:bCs/>
          <w:sz w:val="28"/>
          <w:szCs w:val="28"/>
        </w:rPr>
        <w:t>/12,</w:t>
      </w:r>
      <w:r w:rsidR="0037661B" w:rsidRPr="00787A5A">
        <w:rPr>
          <w:bCs/>
          <w:sz w:val="28"/>
          <w:szCs w:val="28"/>
        </w:rPr>
        <w:tab/>
      </w:r>
      <w:r w:rsidR="0037661B" w:rsidRPr="00787A5A">
        <w:rPr>
          <w:bCs/>
          <w:sz w:val="28"/>
          <w:szCs w:val="28"/>
        </w:rPr>
        <w:tab/>
      </w:r>
      <w:r w:rsidR="0037661B" w:rsidRPr="00787A5A">
        <w:rPr>
          <w:bCs/>
          <w:sz w:val="28"/>
          <w:szCs w:val="28"/>
        </w:rPr>
        <w:tab/>
      </w:r>
      <w:r w:rsidR="0037661B" w:rsidRPr="00787A5A">
        <w:rPr>
          <w:bCs/>
          <w:sz w:val="28"/>
          <w:szCs w:val="28"/>
        </w:rPr>
        <w:tab/>
        <w:t>(21)</w:t>
      </w:r>
    </w:p>
    <w:p w:rsidR="00CF0D1A" w:rsidRPr="00787A5A" w:rsidRDefault="00CF0D1A" w:rsidP="00DC699B">
      <w:pPr>
        <w:shd w:val="clear" w:color="auto" w:fill="FFFFFF"/>
        <w:spacing w:line="360" w:lineRule="auto"/>
        <w:ind w:firstLine="709"/>
        <w:jc w:val="both"/>
        <w:rPr>
          <w:sz w:val="28"/>
          <w:szCs w:val="28"/>
        </w:rPr>
      </w:pPr>
      <w:r w:rsidRPr="00787A5A">
        <w:rPr>
          <w:bCs/>
          <w:sz w:val="28"/>
          <w:szCs w:val="28"/>
        </w:rPr>
        <w:t>где</w:t>
      </w:r>
      <w:r w:rsidR="0030178E">
        <w:rPr>
          <w:bCs/>
          <w:sz w:val="28"/>
          <w:szCs w:val="28"/>
        </w:rPr>
        <w:t xml:space="preserve"> </w:t>
      </w:r>
      <w:r w:rsidRPr="00787A5A">
        <w:rPr>
          <w:bCs/>
          <w:sz w:val="28"/>
          <w:szCs w:val="28"/>
        </w:rPr>
        <w:t>В</w:t>
      </w:r>
      <w:r w:rsidR="0037661B" w:rsidRPr="00787A5A">
        <w:rPr>
          <w:bCs/>
          <w:sz w:val="28"/>
          <w:szCs w:val="28"/>
          <w:lang w:val="en-US"/>
        </w:rPr>
        <w:t>j</w:t>
      </w:r>
      <w:r w:rsidRPr="00787A5A">
        <w:rPr>
          <w:bCs/>
          <w:sz w:val="28"/>
          <w:szCs w:val="28"/>
        </w:rPr>
        <w:t xml:space="preserve"> - выплаты в </w:t>
      </w:r>
      <w:r w:rsidR="0037661B" w:rsidRPr="00787A5A">
        <w:rPr>
          <w:bCs/>
          <w:sz w:val="28"/>
          <w:szCs w:val="28"/>
          <w:lang w:val="en-US"/>
        </w:rPr>
        <w:t>j</w:t>
      </w:r>
      <w:r w:rsidRPr="00787A5A">
        <w:rPr>
          <w:bCs/>
          <w:sz w:val="28"/>
          <w:szCs w:val="28"/>
        </w:rPr>
        <w:t>-м году;</w:t>
      </w:r>
    </w:p>
    <w:p w:rsidR="00CF0D1A" w:rsidRPr="00787A5A" w:rsidRDefault="0037661B" w:rsidP="00DC699B">
      <w:pPr>
        <w:shd w:val="clear" w:color="auto" w:fill="FFFFFF"/>
        <w:spacing w:line="360" w:lineRule="auto"/>
        <w:ind w:firstLine="709"/>
        <w:jc w:val="both"/>
        <w:rPr>
          <w:sz w:val="28"/>
          <w:szCs w:val="28"/>
        </w:rPr>
      </w:pPr>
      <w:r w:rsidRPr="00787A5A">
        <w:rPr>
          <w:bCs/>
          <w:sz w:val="28"/>
          <w:szCs w:val="28"/>
        </w:rPr>
        <w:t>З</w:t>
      </w:r>
      <w:r w:rsidRPr="00787A5A">
        <w:rPr>
          <w:bCs/>
          <w:sz w:val="28"/>
          <w:szCs w:val="28"/>
          <w:lang w:val="en-US"/>
        </w:rPr>
        <w:t>j</w:t>
      </w:r>
      <w:r w:rsidR="00CF0D1A" w:rsidRPr="00787A5A">
        <w:rPr>
          <w:bCs/>
          <w:sz w:val="28"/>
          <w:szCs w:val="28"/>
        </w:rPr>
        <w:t xml:space="preserve"> - затраты в </w:t>
      </w:r>
      <w:r w:rsidRPr="00787A5A">
        <w:rPr>
          <w:bCs/>
          <w:sz w:val="28"/>
          <w:szCs w:val="28"/>
          <w:lang w:val="en-US"/>
        </w:rPr>
        <w:t>j</w:t>
      </w:r>
      <w:r w:rsidR="00CF0D1A" w:rsidRPr="00787A5A">
        <w:rPr>
          <w:bCs/>
          <w:sz w:val="28"/>
          <w:szCs w:val="28"/>
        </w:rPr>
        <w:t xml:space="preserve">-м году, по которым имеется задолженность (таблица </w:t>
      </w:r>
      <w:r w:rsidRPr="00787A5A">
        <w:rPr>
          <w:bCs/>
          <w:sz w:val="28"/>
          <w:szCs w:val="28"/>
        </w:rPr>
        <w:t>15</w:t>
      </w:r>
      <w:r w:rsidR="00CF0D1A" w:rsidRPr="00787A5A">
        <w:rPr>
          <w:bCs/>
          <w:sz w:val="28"/>
          <w:szCs w:val="28"/>
        </w:rPr>
        <w:t>);</w:t>
      </w:r>
    </w:p>
    <w:p w:rsidR="00CF0D1A" w:rsidRPr="00787A5A" w:rsidRDefault="0037661B" w:rsidP="00DC699B">
      <w:pPr>
        <w:shd w:val="clear" w:color="auto" w:fill="FFFFFF"/>
        <w:spacing w:line="360" w:lineRule="auto"/>
        <w:ind w:firstLine="709"/>
        <w:jc w:val="both"/>
        <w:rPr>
          <w:bCs/>
          <w:sz w:val="28"/>
          <w:szCs w:val="28"/>
        </w:rPr>
      </w:pPr>
      <w:r w:rsidRPr="00787A5A">
        <w:rPr>
          <w:bCs/>
          <w:sz w:val="28"/>
          <w:szCs w:val="28"/>
        </w:rPr>
        <w:t>З</w:t>
      </w:r>
      <w:r w:rsidR="00CF0D1A" w:rsidRPr="00787A5A">
        <w:rPr>
          <w:bCs/>
          <w:sz w:val="28"/>
          <w:szCs w:val="28"/>
        </w:rPr>
        <w:t>(</w:t>
      </w:r>
      <w:r w:rsidRPr="00787A5A">
        <w:rPr>
          <w:bCs/>
          <w:sz w:val="28"/>
          <w:szCs w:val="28"/>
          <w:lang w:val="en-US"/>
        </w:rPr>
        <w:t>j</w:t>
      </w:r>
      <w:r w:rsidR="00CF0D1A" w:rsidRPr="00787A5A">
        <w:rPr>
          <w:bCs/>
          <w:sz w:val="28"/>
          <w:szCs w:val="28"/>
        </w:rPr>
        <w:t>-1) - затраты в (</w:t>
      </w:r>
      <w:r w:rsidRPr="00787A5A">
        <w:rPr>
          <w:bCs/>
          <w:sz w:val="28"/>
          <w:szCs w:val="28"/>
          <w:lang w:val="en-US"/>
        </w:rPr>
        <w:t>j</w:t>
      </w:r>
      <w:r w:rsidR="00CF0D1A" w:rsidRPr="00787A5A">
        <w:rPr>
          <w:bCs/>
          <w:sz w:val="28"/>
          <w:szCs w:val="28"/>
        </w:rPr>
        <w:t>-1)-м году, по которым имеется задолженность.</w:t>
      </w:r>
    </w:p>
    <w:p w:rsidR="000342CD" w:rsidRPr="00787A5A" w:rsidRDefault="000342CD" w:rsidP="00DC699B">
      <w:pPr>
        <w:shd w:val="clear" w:color="auto" w:fill="FFFFFF"/>
        <w:spacing w:line="360" w:lineRule="auto"/>
        <w:ind w:firstLine="709"/>
        <w:jc w:val="both"/>
        <w:rPr>
          <w:bCs/>
          <w:sz w:val="28"/>
          <w:szCs w:val="28"/>
          <w:lang w:val="en-US"/>
        </w:rPr>
      </w:pPr>
    </w:p>
    <w:p w:rsidR="005C41DF" w:rsidRDefault="005C41DF" w:rsidP="00DC699B">
      <w:pPr>
        <w:shd w:val="clear" w:color="auto" w:fill="FFFFFF"/>
        <w:spacing w:line="360" w:lineRule="auto"/>
        <w:ind w:firstLine="709"/>
        <w:jc w:val="both"/>
        <w:rPr>
          <w:b/>
          <w:bCs/>
          <w:sz w:val="28"/>
          <w:szCs w:val="28"/>
        </w:rPr>
      </w:pPr>
      <w:r>
        <w:rPr>
          <w:b/>
          <w:bCs/>
          <w:sz w:val="28"/>
          <w:szCs w:val="28"/>
        </w:rPr>
        <w:t>Таблица 17</w:t>
      </w:r>
    </w:p>
    <w:p w:rsidR="007505DA" w:rsidRPr="00787A5A" w:rsidRDefault="007505DA" w:rsidP="00DC699B">
      <w:pPr>
        <w:shd w:val="clear" w:color="auto" w:fill="FFFFFF"/>
        <w:spacing w:line="360" w:lineRule="auto"/>
        <w:ind w:firstLine="709"/>
        <w:jc w:val="both"/>
        <w:rPr>
          <w:b/>
          <w:bCs/>
          <w:sz w:val="28"/>
          <w:szCs w:val="28"/>
        </w:rPr>
      </w:pPr>
      <w:r w:rsidRPr="00787A5A">
        <w:rPr>
          <w:b/>
          <w:bCs/>
          <w:sz w:val="28"/>
          <w:szCs w:val="28"/>
        </w:rPr>
        <w:t>План движения денежных средств на пять лет, тыс. руб.</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2"/>
        <w:gridCol w:w="1343"/>
        <w:gridCol w:w="1196"/>
        <w:gridCol w:w="1196"/>
        <w:gridCol w:w="1196"/>
        <w:gridCol w:w="1199"/>
      </w:tblGrid>
      <w:tr w:rsidR="00A21825" w:rsidRPr="005C41DF" w:rsidTr="005C41DF">
        <w:trPr>
          <w:trHeight w:val="220"/>
          <w:jc w:val="center"/>
        </w:trPr>
        <w:tc>
          <w:tcPr>
            <w:tcW w:w="2982" w:type="dxa"/>
            <w:vMerge w:val="restart"/>
            <w:noWrap/>
            <w:vAlign w:val="bottom"/>
          </w:tcPr>
          <w:p w:rsidR="00A21825" w:rsidRPr="005C41DF" w:rsidRDefault="00A21825" w:rsidP="005C41DF">
            <w:pPr>
              <w:widowControl/>
              <w:autoSpaceDE/>
              <w:autoSpaceDN/>
              <w:adjustRightInd/>
              <w:jc w:val="both"/>
            </w:pPr>
            <w:r w:rsidRPr="005C41DF">
              <w:t>Показатели</w:t>
            </w:r>
          </w:p>
        </w:tc>
        <w:tc>
          <w:tcPr>
            <w:tcW w:w="6130" w:type="dxa"/>
            <w:gridSpan w:val="5"/>
            <w:noWrap/>
            <w:vAlign w:val="bottom"/>
          </w:tcPr>
          <w:p w:rsidR="00A21825" w:rsidRPr="005C41DF" w:rsidRDefault="00A21825" w:rsidP="005C41DF">
            <w:pPr>
              <w:widowControl/>
              <w:autoSpaceDE/>
              <w:autoSpaceDN/>
              <w:adjustRightInd/>
              <w:jc w:val="both"/>
            </w:pPr>
            <w:r w:rsidRPr="005C41DF">
              <w:t>Годы</w:t>
            </w:r>
          </w:p>
        </w:tc>
      </w:tr>
      <w:tr w:rsidR="00A21825" w:rsidRPr="005C41DF" w:rsidTr="005C41DF">
        <w:trPr>
          <w:trHeight w:val="220"/>
          <w:jc w:val="center"/>
        </w:trPr>
        <w:tc>
          <w:tcPr>
            <w:tcW w:w="2982" w:type="dxa"/>
            <w:vMerge/>
            <w:vAlign w:val="center"/>
          </w:tcPr>
          <w:p w:rsidR="00A21825" w:rsidRPr="005C41DF" w:rsidRDefault="00A21825" w:rsidP="005C41DF">
            <w:pPr>
              <w:widowControl/>
              <w:autoSpaceDE/>
              <w:autoSpaceDN/>
              <w:adjustRightInd/>
              <w:jc w:val="both"/>
            </w:pPr>
          </w:p>
        </w:tc>
        <w:tc>
          <w:tcPr>
            <w:tcW w:w="1343" w:type="dxa"/>
            <w:noWrap/>
            <w:vAlign w:val="bottom"/>
          </w:tcPr>
          <w:p w:rsidR="00A21825" w:rsidRPr="005C41DF" w:rsidRDefault="00A21825" w:rsidP="005C41DF">
            <w:pPr>
              <w:widowControl/>
              <w:autoSpaceDE/>
              <w:autoSpaceDN/>
              <w:adjustRightInd/>
              <w:jc w:val="both"/>
              <w:rPr>
                <w:bCs/>
              </w:rPr>
            </w:pPr>
            <w:r w:rsidRPr="005C41DF">
              <w:rPr>
                <w:bCs/>
              </w:rPr>
              <w:t>1 - й</w:t>
            </w:r>
          </w:p>
        </w:tc>
        <w:tc>
          <w:tcPr>
            <w:tcW w:w="1196" w:type="dxa"/>
            <w:noWrap/>
            <w:vAlign w:val="bottom"/>
          </w:tcPr>
          <w:p w:rsidR="00A21825" w:rsidRPr="005C41DF" w:rsidRDefault="00A21825" w:rsidP="005C41DF">
            <w:pPr>
              <w:widowControl/>
              <w:autoSpaceDE/>
              <w:autoSpaceDN/>
              <w:adjustRightInd/>
              <w:jc w:val="both"/>
              <w:rPr>
                <w:bCs/>
              </w:rPr>
            </w:pPr>
            <w:r w:rsidRPr="005C41DF">
              <w:rPr>
                <w:bCs/>
              </w:rPr>
              <w:t>2 - й</w:t>
            </w:r>
          </w:p>
        </w:tc>
        <w:tc>
          <w:tcPr>
            <w:tcW w:w="1196" w:type="dxa"/>
            <w:noWrap/>
            <w:vAlign w:val="bottom"/>
          </w:tcPr>
          <w:p w:rsidR="00A21825" w:rsidRPr="005C41DF" w:rsidRDefault="00A21825" w:rsidP="005C41DF">
            <w:pPr>
              <w:widowControl/>
              <w:autoSpaceDE/>
              <w:autoSpaceDN/>
              <w:adjustRightInd/>
              <w:jc w:val="both"/>
              <w:rPr>
                <w:bCs/>
              </w:rPr>
            </w:pPr>
            <w:r w:rsidRPr="005C41DF">
              <w:rPr>
                <w:bCs/>
              </w:rPr>
              <w:t>3 - й</w:t>
            </w:r>
          </w:p>
        </w:tc>
        <w:tc>
          <w:tcPr>
            <w:tcW w:w="1196" w:type="dxa"/>
            <w:noWrap/>
            <w:vAlign w:val="bottom"/>
          </w:tcPr>
          <w:p w:rsidR="00A21825" w:rsidRPr="005C41DF" w:rsidRDefault="00A21825" w:rsidP="005C41DF">
            <w:pPr>
              <w:widowControl/>
              <w:autoSpaceDE/>
              <w:autoSpaceDN/>
              <w:adjustRightInd/>
              <w:jc w:val="both"/>
              <w:rPr>
                <w:bCs/>
              </w:rPr>
            </w:pPr>
            <w:r w:rsidRPr="005C41DF">
              <w:rPr>
                <w:bCs/>
              </w:rPr>
              <w:t>4 - й</w:t>
            </w:r>
          </w:p>
        </w:tc>
        <w:tc>
          <w:tcPr>
            <w:tcW w:w="1197" w:type="dxa"/>
            <w:noWrap/>
            <w:vAlign w:val="bottom"/>
          </w:tcPr>
          <w:p w:rsidR="00A21825" w:rsidRPr="005C41DF" w:rsidRDefault="00A21825" w:rsidP="005C41DF">
            <w:pPr>
              <w:widowControl/>
              <w:autoSpaceDE/>
              <w:autoSpaceDN/>
              <w:adjustRightInd/>
              <w:jc w:val="both"/>
              <w:rPr>
                <w:bCs/>
              </w:rPr>
            </w:pPr>
            <w:r w:rsidRPr="005C41DF">
              <w:rPr>
                <w:bCs/>
              </w:rPr>
              <w:t>5 - й</w:t>
            </w:r>
          </w:p>
        </w:tc>
      </w:tr>
      <w:tr w:rsidR="00A21825" w:rsidRPr="005C41DF" w:rsidTr="005C41DF">
        <w:trPr>
          <w:trHeight w:val="259"/>
          <w:jc w:val="center"/>
        </w:trPr>
        <w:tc>
          <w:tcPr>
            <w:tcW w:w="9112" w:type="dxa"/>
            <w:gridSpan w:val="6"/>
            <w:noWrap/>
            <w:vAlign w:val="bottom"/>
          </w:tcPr>
          <w:p w:rsidR="00A21825" w:rsidRPr="005C41DF" w:rsidRDefault="00A21825" w:rsidP="005C41DF">
            <w:pPr>
              <w:widowControl/>
              <w:autoSpaceDE/>
              <w:autoSpaceDN/>
              <w:adjustRightInd/>
              <w:jc w:val="both"/>
            </w:pPr>
            <w:r w:rsidRPr="005C41DF">
              <w:t>1. Операционная деятельность</w:t>
            </w:r>
          </w:p>
        </w:tc>
      </w:tr>
      <w:tr w:rsidR="00A21825" w:rsidRPr="005C41DF" w:rsidTr="005C41DF">
        <w:trPr>
          <w:trHeight w:val="272"/>
          <w:jc w:val="center"/>
        </w:trPr>
        <w:tc>
          <w:tcPr>
            <w:tcW w:w="2982" w:type="dxa"/>
            <w:vAlign w:val="bottom"/>
          </w:tcPr>
          <w:p w:rsidR="00A21825" w:rsidRPr="005C41DF" w:rsidRDefault="00A21825" w:rsidP="005C41DF">
            <w:pPr>
              <w:widowControl/>
              <w:autoSpaceDE/>
              <w:autoSpaceDN/>
              <w:adjustRightInd/>
              <w:jc w:val="both"/>
            </w:pPr>
            <w:r w:rsidRPr="005C41DF">
              <w:t>Поступления от продаж</w:t>
            </w:r>
          </w:p>
        </w:tc>
        <w:tc>
          <w:tcPr>
            <w:tcW w:w="1343" w:type="dxa"/>
            <w:noWrap/>
            <w:vAlign w:val="bottom"/>
          </w:tcPr>
          <w:p w:rsidR="00A21825" w:rsidRPr="005C41DF" w:rsidRDefault="00C86368" w:rsidP="005C41DF">
            <w:pPr>
              <w:widowControl/>
              <w:autoSpaceDE/>
              <w:autoSpaceDN/>
              <w:adjustRightInd/>
              <w:jc w:val="both"/>
            </w:pPr>
            <w:r w:rsidRPr="005C41DF">
              <w:t>15082,2</w:t>
            </w:r>
          </w:p>
        </w:tc>
        <w:tc>
          <w:tcPr>
            <w:tcW w:w="1196" w:type="dxa"/>
            <w:noWrap/>
            <w:vAlign w:val="bottom"/>
          </w:tcPr>
          <w:p w:rsidR="00A21825" w:rsidRPr="005C41DF" w:rsidRDefault="00C86368" w:rsidP="005C41DF">
            <w:pPr>
              <w:widowControl/>
              <w:autoSpaceDE/>
              <w:autoSpaceDN/>
              <w:adjustRightInd/>
              <w:jc w:val="both"/>
            </w:pPr>
            <w:r w:rsidRPr="005C41DF">
              <w:t>15341,25</w:t>
            </w:r>
          </w:p>
        </w:tc>
        <w:tc>
          <w:tcPr>
            <w:tcW w:w="1196" w:type="dxa"/>
            <w:noWrap/>
            <w:vAlign w:val="bottom"/>
          </w:tcPr>
          <w:p w:rsidR="00A21825" w:rsidRPr="005C41DF" w:rsidRDefault="00C86368" w:rsidP="005C41DF">
            <w:pPr>
              <w:widowControl/>
              <w:autoSpaceDE/>
              <w:autoSpaceDN/>
              <w:adjustRightInd/>
              <w:jc w:val="both"/>
            </w:pPr>
            <w:r w:rsidRPr="005C41DF">
              <w:t>16010,1</w:t>
            </w:r>
          </w:p>
        </w:tc>
        <w:tc>
          <w:tcPr>
            <w:tcW w:w="1196" w:type="dxa"/>
            <w:noWrap/>
            <w:vAlign w:val="bottom"/>
          </w:tcPr>
          <w:p w:rsidR="00A21825" w:rsidRPr="005C41DF" w:rsidRDefault="00C86368" w:rsidP="005C41DF">
            <w:pPr>
              <w:widowControl/>
              <w:autoSpaceDE/>
              <w:autoSpaceDN/>
              <w:adjustRightInd/>
              <w:jc w:val="both"/>
            </w:pPr>
            <w:r w:rsidRPr="005C41DF">
              <w:t>16743,18</w:t>
            </w:r>
          </w:p>
        </w:tc>
        <w:tc>
          <w:tcPr>
            <w:tcW w:w="1197" w:type="dxa"/>
            <w:noWrap/>
            <w:vAlign w:val="bottom"/>
          </w:tcPr>
          <w:p w:rsidR="00A21825" w:rsidRPr="005C41DF" w:rsidRDefault="00C86368" w:rsidP="005C41DF">
            <w:pPr>
              <w:widowControl/>
              <w:autoSpaceDE/>
              <w:autoSpaceDN/>
              <w:adjustRightInd/>
              <w:jc w:val="both"/>
            </w:pPr>
            <w:r w:rsidRPr="005C41DF">
              <w:t>17521,71</w:t>
            </w:r>
          </w:p>
        </w:tc>
      </w:tr>
      <w:tr w:rsidR="00A21825" w:rsidRPr="005C41DF" w:rsidTr="005C41DF">
        <w:trPr>
          <w:trHeight w:val="259"/>
          <w:jc w:val="center"/>
        </w:trPr>
        <w:tc>
          <w:tcPr>
            <w:tcW w:w="2982" w:type="dxa"/>
            <w:vAlign w:val="bottom"/>
          </w:tcPr>
          <w:p w:rsidR="00A21825" w:rsidRPr="005C41DF" w:rsidRDefault="00A21825" w:rsidP="005C41DF">
            <w:pPr>
              <w:widowControl/>
              <w:autoSpaceDE/>
              <w:autoSpaceDN/>
              <w:adjustRightInd/>
              <w:jc w:val="both"/>
            </w:pPr>
            <w:r w:rsidRPr="005C41DF">
              <w:t>Выплаты:</w:t>
            </w:r>
          </w:p>
        </w:tc>
        <w:tc>
          <w:tcPr>
            <w:tcW w:w="1343" w:type="dxa"/>
            <w:noWrap/>
            <w:vAlign w:val="bottom"/>
          </w:tcPr>
          <w:p w:rsidR="00A21825" w:rsidRPr="005C41DF" w:rsidRDefault="00C86368" w:rsidP="005C41DF">
            <w:pPr>
              <w:widowControl/>
              <w:autoSpaceDE/>
              <w:autoSpaceDN/>
              <w:adjustRightInd/>
              <w:jc w:val="both"/>
            </w:pPr>
            <w:r w:rsidRPr="005C41DF">
              <w:t>-11696,16</w:t>
            </w:r>
          </w:p>
        </w:tc>
        <w:tc>
          <w:tcPr>
            <w:tcW w:w="1196" w:type="dxa"/>
            <w:noWrap/>
            <w:vAlign w:val="bottom"/>
          </w:tcPr>
          <w:p w:rsidR="00A21825" w:rsidRPr="005C41DF" w:rsidRDefault="00C86368" w:rsidP="005C41DF">
            <w:pPr>
              <w:widowControl/>
              <w:autoSpaceDE/>
              <w:autoSpaceDN/>
              <w:adjustRightInd/>
              <w:jc w:val="both"/>
            </w:pPr>
            <w:r w:rsidRPr="005C41DF">
              <w:t>-12428,13</w:t>
            </w:r>
          </w:p>
        </w:tc>
        <w:tc>
          <w:tcPr>
            <w:tcW w:w="1196" w:type="dxa"/>
            <w:noWrap/>
            <w:vAlign w:val="bottom"/>
          </w:tcPr>
          <w:p w:rsidR="00A21825" w:rsidRPr="005C41DF" w:rsidRDefault="00C86368" w:rsidP="005C41DF">
            <w:pPr>
              <w:widowControl/>
              <w:autoSpaceDE/>
              <w:autoSpaceDN/>
              <w:adjustRightInd/>
              <w:jc w:val="both"/>
            </w:pPr>
            <w:r w:rsidRPr="005C41DF">
              <w:t>-12980,89</w:t>
            </w:r>
          </w:p>
        </w:tc>
        <w:tc>
          <w:tcPr>
            <w:tcW w:w="1196" w:type="dxa"/>
            <w:noWrap/>
            <w:vAlign w:val="bottom"/>
          </w:tcPr>
          <w:p w:rsidR="00A21825" w:rsidRPr="005C41DF" w:rsidRDefault="00C86368" w:rsidP="005C41DF">
            <w:pPr>
              <w:widowControl/>
              <w:autoSpaceDE/>
              <w:autoSpaceDN/>
              <w:adjustRightInd/>
              <w:jc w:val="both"/>
            </w:pPr>
            <w:r w:rsidRPr="005C41DF">
              <w:t>-13583,73</w:t>
            </w:r>
          </w:p>
        </w:tc>
        <w:tc>
          <w:tcPr>
            <w:tcW w:w="1197" w:type="dxa"/>
            <w:noWrap/>
            <w:vAlign w:val="bottom"/>
          </w:tcPr>
          <w:p w:rsidR="00A21825" w:rsidRPr="005C41DF" w:rsidRDefault="00C86368" w:rsidP="005C41DF">
            <w:pPr>
              <w:widowControl/>
              <w:autoSpaceDE/>
              <w:autoSpaceDN/>
              <w:adjustRightInd/>
              <w:jc w:val="both"/>
            </w:pPr>
            <w:r w:rsidRPr="005C41DF">
              <w:t>-14222,75</w:t>
            </w:r>
          </w:p>
        </w:tc>
      </w:tr>
      <w:tr w:rsidR="00A21825" w:rsidRPr="005C41DF" w:rsidTr="005C41DF">
        <w:trPr>
          <w:trHeight w:val="259"/>
          <w:jc w:val="center"/>
        </w:trPr>
        <w:tc>
          <w:tcPr>
            <w:tcW w:w="2982" w:type="dxa"/>
            <w:vAlign w:val="bottom"/>
          </w:tcPr>
          <w:p w:rsidR="00A21825" w:rsidRPr="005C41DF" w:rsidRDefault="00A21825" w:rsidP="005C41DF">
            <w:pPr>
              <w:widowControl/>
              <w:autoSpaceDE/>
              <w:autoSpaceDN/>
              <w:adjustRightInd/>
              <w:jc w:val="both"/>
            </w:pPr>
            <w:r w:rsidRPr="005C41DF">
              <w:t>Переменные затраты, в т.ч.</w:t>
            </w:r>
          </w:p>
        </w:tc>
        <w:tc>
          <w:tcPr>
            <w:tcW w:w="1343" w:type="dxa"/>
            <w:noWrap/>
            <w:vAlign w:val="bottom"/>
          </w:tcPr>
          <w:p w:rsidR="00A21825" w:rsidRPr="005C41DF" w:rsidRDefault="00C86368" w:rsidP="005C41DF">
            <w:pPr>
              <w:widowControl/>
              <w:autoSpaceDE/>
              <w:autoSpaceDN/>
              <w:adjustRightInd/>
              <w:jc w:val="both"/>
            </w:pPr>
            <w:r w:rsidRPr="005C41DF">
              <w:t>-7601,88</w:t>
            </w:r>
          </w:p>
        </w:tc>
        <w:tc>
          <w:tcPr>
            <w:tcW w:w="1196" w:type="dxa"/>
            <w:noWrap/>
            <w:vAlign w:val="bottom"/>
          </w:tcPr>
          <w:p w:rsidR="00A21825" w:rsidRPr="005C41DF" w:rsidRDefault="00C86368" w:rsidP="005C41DF">
            <w:pPr>
              <w:widowControl/>
              <w:autoSpaceDE/>
              <w:autoSpaceDN/>
              <w:adjustRightInd/>
              <w:jc w:val="both"/>
            </w:pPr>
            <w:r w:rsidRPr="005C41DF">
              <w:t>-8444,89</w:t>
            </w:r>
          </w:p>
        </w:tc>
        <w:tc>
          <w:tcPr>
            <w:tcW w:w="1196" w:type="dxa"/>
            <w:noWrap/>
            <w:vAlign w:val="bottom"/>
          </w:tcPr>
          <w:p w:rsidR="00A21825" w:rsidRPr="005C41DF" w:rsidRDefault="00C86368" w:rsidP="005C41DF">
            <w:pPr>
              <w:widowControl/>
              <w:autoSpaceDE/>
              <w:autoSpaceDN/>
              <w:adjustRightInd/>
              <w:jc w:val="both"/>
            </w:pPr>
            <w:r w:rsidRPr="005C41DF">
              <w:t>-8846,45</w:t>
            </w:r>
          </w:p>
        </w:tc>
        <w:tc>
          <w:tcPr>
            <w:tcW w:w="1196" w:type="dxa"/>
            <w:noWrap/>
            <w:vAlign w:val="bottom"/>
          </w:tcPr>
          <w:p w:rsidR="00A21825" w:rsidRPr="005C41DF" w:rsidRDefault="00C86368" w:rsidP="005C41DF">
            <w:pPr>
              <w:widowControl/>
              <w:autoSpaceDE/>
              <w:autoSpaceDN/>
              <w:adjustRightInd/>
              <w:jc w:val="both"/>
            </w:pPr>
            <w:r w:rsidRPr="005C41DF">
              <w:t>-9288,74</w:t>
            </w:r>
          </w:p>
        </w:tc>
        <w:tc>
          <w:tcPr>
            <w:tcW w:w="1197" w:type="dxa"/>
            <w:noWrap/>
            <w:vAlign w:val="bottom"/>
          </w:tcPr>
          <w:p w:rsidR="00A21825" w:rsidRPr="005C41DF" w:rsidRDefault="00C86368" w:rsidP="005C41DF">
            <w:pPr>
              <w:widowControl/>
              <w:autoSpaceDE/>
              <w:autoSpaceDN/>
              <w:adjustRightInd/>
              <w:jc w:val="both"/>
            </w:pPr>
            <w:r w:rsidRPr="005C41DF">
              <w:t>-9754,67</w:t>
            </w:r>
          </w:p>
        </w:tc>
      </w:tr>
      <w:tr w:rsidR="00A21825" w:rsidRPr="005C41DF" w:rsidTr="005C41DF">
        <w:trPr>
          <w:trHeight w:val="259"/>
          <w:jc w:val="center"/>
        </w:trPr>
        <w:tc>
          <w:tcPr>
            <w:tcW w:w="2982" w:type="dxa"/>
            <w:vAlign w:val="bottom"/>
          </w:tcPr>
          <w:p w:rsidR="00A21825" w:rsidRPr="005C41DF" w:rsidRDefault="00A21825" w:rsidP="005C41DF">
            <w:pPr>
              <w:widowControl/>
              <w:autoSpaceDE/>
              <w:autoSpaceDN/>
              <w:adjustRightInd/>
              <w:jc w:val="both"/>
            </w:pPr>
            <w:r w:rsidRPr="005C41DF">
              <w:t>затраты на материалы</w:t>
            </w:r>
          </w:p>
        </w:tc>
        <w:tc>
          <w:tcPr>
            <w:tcW w:w="1343" w:type="dxa"/>
            <w:noWrap/>
            <w:vAlign w:val="bottom"/>
          </w:tcPr>
          <w:p w:rsidR="00A21825" w:rsidRPr="005C41DF" w:rsidRDefault="00C86368" w:rsidP="005C41DF">
            <w:pPr>
              <w:widowControl/>
              <w:autoSpaceDE/>
              <w:autoSpaceDN/>
              <w:adjustRightInd/>
              <w:jc w:val="both"/>
            </w:pPr>
            <w:r w:rsidRPr="005C41DF">
              <w:t>-4076,6</w:t>
            </w:r>
          </w:p>
        </w:tc>
        <w:tc>
          <w:tcPr>
            <w:tcW w:w="1196" w:type="dxa"/>
            <w:noWrap/>
            <w:vAlign w:val="bottom"/>
          </w:tcPr>
          <w:p w:rsidR="00A21825" w:rsidRPr="005C41DF" w:rsidRDefault="00C86368" w:rsidP="005C41DF">
            <w:pPr>
              <w:widowControl/>
              <w:autoSpaceDE/>
              <w:autoSpaceDN/>
              <w:adjustRightInd/>
              <w:jc w:val="both"/>
            </w:pPr>
            <w:r w:rsidRPr="005C41DF">
              <w:t>-4528,6</w:t>
            </w:r>
          </w:p>
        </w:tc>
        <w:tc>
          <w:tcPr>
            <w:tcW w:w="1196" w:type="dxa"/>
            <w:noWrap/>
            <w:vAlign w:val="bottom"/>
          </w:tcPr>
          <w:p w:rsidR="00A21825" w:rsidRPr="005C41DF" w:rsidRDefault="00C86368" w:rsidP="005C41DF">
            <w:pPr>
              <w:widowControl/>
              <w:autoSpaceDE/>
              <w:autoSpaceDN/>
              <w:adjustRightInd/>
              <w:jc w:val="both"/>
            </w:pPr>
            <w:r w:rsidRPr="005C41DF">
              <w:t>-4743,9</w:t>
            </w:r>
          </w:p>
        </w:tc>
        <w:tc>
          <w:tcPr>
            <w:tcW w:w="1196" w:type="dxa"/>
            <w:noWrap/>
            <w:vAlign w:val="bottom"/>
          </w:tcPr>
          <w:p w:rsidR="00A21825" w:rsidRPr="005C41DF" w:rsidRDefault="00C86368" w:rsidP="005C41DF">
            <w:pPr>
              <w:widowControl/>
              <w:autoSpaceDE/>
              <w:autoSpaceDN/>
              <w:adjustRightInd/>
              <w:jc w:val="both"/>
            </w:pPr>
            <w:r w:rsidRPr="005C41DF">
              <w:t>-4981,1</w:t>
            </w:r>
          </w:p>
        </w:tc>
        <w:tc>
          <w:tcPr>
            <w:tcW w:w="1197" w:type="dxa"/>
            <w:noWrap/>
            <w:vAlign w:val="bottom"/>
          </w:tcPr>
          <w:p w:rsidR="00A21825" w:rsidRPr="005C41DF" w:rsidRDefault="00C86368" w:rsidP="005C41DF">
            <w:pPr>
              <w:widowControl/>
              <w:autoSpaceDE/>
              <w:autoSpaceDN/>
              <w:adjustRightInd/>
              <w:jc w:val="both"/>
            </w:pPr>
            <w:r w:rsidRPr="005C41DF">
              <w:t>-5231,6</w:t>
            </w:r>
          </w:p>
        </w:tc>
      </w:tr>
      <w:tr w:rsidR="00A21825" w:rsidRPr="005C41DF" w:rsidTr="005C41DF">
        <w:trPr>
          <w:trHeight w:val="259"/>
          <w:jc w:val="center"/>
        </w:trPr>
        <w:tc>
          <w:tcPr>
            <w:tcW w:w="2982" w:type="dxa"/>
            <w:vAlign w:val="bottom"/>
          </w:tcPr>
          <w:p w:rsidR="00A21825" w:rsidRPr="005C41DF" w:rsidRDefault="00A21825" w:rsidP="005C41DF">
            <w:pPr>
              <w:widowControl/>
              <w:autoSpaceDE/>
              <w:autoSpaceDN/>
              <w:adjustRightInd/>
              <w:jc w:val="both"/>
            </w:pPr>
            <w:r w:rsidRPr="005C41DF">
              <w:t>зарплата основных рабочих</w:t>
            </w:r>
          </w:p>
        </w:tc>
        <w:tc>
          <w:tcPr>
            <w:tcW w:w="1343" w:type="dxa"/>
            <w:noWrap/>
            <w:vAlign w:val="bottom"/>
          </w:tcPr>
          <w:p w:rsidR="00A21825" w:rsidRPr="005C41DF" w:rsidRDefault="00C86368" w:rsidP="005C41DF">
            <w:pPr>
              <w:widowControl/>
              <w:autoSpaceDE/>
              <w:autoSpaceDN/>
              <w:adjustRightInd/>
              <w:jc w:val="both"/>
            </w:pPr>
            <w:r w:rsidRPr="005C41DF">
              <w:t>-3525,28</w:t>
            </w:r>
          </w:p>
        </w:tc>
        <w:tc>
          <w:tcPr>
            <w:tcW w:w="1196" w:type="dxa"/>
            <w:noWrap/>
            <w:vAlign w:val="bottom"/>
          </w:tcPr>
          <w:p w:rsidR="00A21825" w:rsidRPr="005C41DF" w:rsidRDefault="00C86368" w:rsidP="005C41DF">
            <w:pPr>
              <w:widowControl/>
              <w:autoSpaceDE/>
              <w:autoSpaceDN/>
              <w:adjustRightInd/>
              <w:jc w:val="both"/>
            </w:pPr>
            <w:r w:rsidRPr="005C41DF">
              <w:t>-3916,29</w:t>
            </w:r>
          </w:p>
        </w:tc>
        <w:tc>
          <w:tcPr>
            <w:tcW w:w="1196" w:type="dxa"/>
            <w:noWrap/>
            <w:vAlign w:val="bottom"/>
          </w:tcPr>
          <w:p w:rsidR="00A21825" w:rsidRPr="005C41DF" w:rsidRDefault="00C86368" w:rsidP="005C41DF">
            <w:pPr>
              <w:widowControl/>
              <w:autoSpaceDE/>
              <w:autoSpaceDN/>
              <w:adjustRightInd/>
              <w:jc w:val="both"/>
            </w:pPr>
            <w:r w:rsidRPr="005C41DF">
              <w:t>-4102,55</w:t>
            </w:r>
          </w:p>
        </w:tc>
        <w:tc>
          <w:tcPr>
            <w:tcW w:w="1196" w:type="dxa"/>
            <w:noWrap/>
            <w:vAlign w:val="bottom"/>
          </w:tcPr>
          <w:p w:rsidR="00A21825" w:rsidRPr="005C41DF" w:rsidRDefault="00C86368" w:rsidP="005C41DF">
            <w:pPr>
              <w:widowControl/>
              <w:autoSpaceDE/>
              <w:autoSpaceDN/>
              <w:adjustRightInd/>
              <w:jc w:val="both"/>
            </w:pPr>
            <w:r w:rsidRPr="005C41DF">
              <w:t>-4307,64</w:t>
            </w:r>
          </w:p>
        </w:tc>
        <w:tc>
          <w:tcPr>
            <w:tcW w:w="1197" w:type="dxa"/>
            <w:noWrap/>
            <w:vAlign w:val="bottom"/>
          </w:tcPr>
          <w:p w:rsidR="00A21825" w:rsidRPr="005C41DF" w:rsidRDefault="00C86368" w:rsidP="005C41DF">
            <w:pPr>
              <w:widowControl/>
              <w:autoSpaceDE/>
              <w:autoSpaceDN/>
              <w:adjustRightInd/>
              <w:jc w:val="both"/>
            </w:pPr>
            <w:r w:rsidRPr="005C41DF">
              <w:t>-4523,07</w:t>
            </w:r>
          </w:p>
        </w:tc>
      </w:tr>
      <w:tr w:rsidR="00A21825" w:rsidRPr="005C41DF" w:rsidTr="005C41DF">
        <w:trPr>
          <w:trHeight w:val="259"/>
          <w:jc w:val="center"/>
        </w:trPr>
        <w:tc>
          <w:tcPr>
            <w:tcW w:w="2982" w:type="dxa"/>
            <w:vAlign w:val="bottom"/>
          </w:tcPr>
          <w:p w:rsidR="00A21825" w:rsidRPr="005C41DF" w:rsidRDefault="00A21825" w:rsidP="005C41DF">
            <w:pPr>
              <w:widowControl/>
              <w:autoSpaceDE/>
              <w:autoSpaceDN/>
              <w:adjustRightInd/>
              <w:jc w:val="both"/>
            </w:pPr>
            <w:r w:rsidRPr="005C41DF">
              <w:t>Постоянные расходы, в т.ч.:</w:t>
            </w:r>
          </w:p>
        </w:tc>
        <w:tc>
          <w:tcPr>
            <w:tcW w:w="1343" w:type="dxa"/>
            <w:noWrap/>
            <w:vAlign w:val="bottom"/>
          </w:tcPr>
          <w:p w:rsidR="00A21825" w:rsidRPr="005C41DF" w:rsidRDefault="00C86368" w:rsidP="005C41DF">
            <w:pPr>
              <w:widowControl/>
              <w:autoSpaceDE/>
              <w:autoSpaceDN/>
              <w:adjustRightInd/>
              <w:jc w:val="both"/>
            </w:pPr>
            <w:r w:rsidRPr="005C41DF">
              <w:t>-1472,51</w:t>
            </w:r>
          </w:p>
        </w:tc>
        <w:tc>
          <w:tcPr>
            <w:tcW w:w="1196" w:type="dxa"/>
            <w:noWrap/>
            <w:vAlign w:val="bottom"/>
          </w:tcPr>
          <w:p w:rsidR="00A21825" w:rsidRPr="005C41DF" w:rsidRDefault="00C86368" w:rsidP="005C41DF">
            <w:pPr>
              <w:widowControl/>
              <w:autoSpaceDE/>
              <w:autoSpaceDN/>
              <w:adjustRightInd/>
              <w:jc w:val="both"/>
            </w:pPr>
            <w:r w:rsidRPr="005C41DF">
              <w:t>-1568,18</w:t>
            </w:r>
          </w:p>
        </w:tc>
        <w:tc>
          <w:tcPr>
            <w:tcW w:w="1196" w:type="dxa"/>
            <w:noWrap/>
            <w:vAlign w:val="bottom"/>
          </w:tcPr>
          <w:p w:rsidR="00A21825" w:rsidRPr="005C41DF" w:rsidRDefault="00C86368" w:rsidP="005C41DF">
            <w:pPr>
              <w:widowControl/>
              <w:autoSpaceDE/>
              <w:autoSpaceDN/>
              <w:adjustRightInd/>
              <w:jc w:val="both"/>
            </w:pPr>
            <w:r w:rsidRPr="005C41DF">
              <w:t>-1613,75</w:t>
            </w:r>
          </w:p>
        </w:tc>
        <w:tc>
          <w:tcPr>
            <w:tcW w:w="1196" w:type="dxa"/>
            <w:noWrap/>
            <w:vAlign w:val="bottom"/>
          </w:tcPr>
          <w:p w:rsidR="00A21825" w:rsidRPr="005C41DF" w:rsidRDefault="00C86368" w:rsidP="005C41DF">
            <w:pPr>
              <w:widowControl/>
              <w:autoSpaceDE/>
              <w:autoSpaceDN/>
              <w:adjustRightInd/>
              <w:jc w:val="both"/>
            </w:pPr>
            <w:r w:rsidRPr="005C41DF">
              <w:t>-1664,04</w:t>
            </w:r>
          </w:p>
        </w:tc>
        <w:tc>
          <w:tcPr>
            <w:tcW w:w="1197" w:type="dxa"/>
            <w:noWrap/>
            <w:vAlign w:val="bottom"/>
          </w:tcPr>
          <w:p w:rsidR="00A21825" w:rsidRPr="005C41DF" w:rsidRDefault="00C86368" w:rsidP="005C41DF">
            <w:pPr>
              <w:widowControl/>
              <w:autoSpaceDE/>
              <w:autoSpaceDN/>
              <w:adjustRightInd/>
              <w:jc w:val="both"/>
            </w:pPr>
            <w:r w:rsidRPr="005C41DF">
              <w:t>-1718,75</w:t>
            </w:r>
          </w:p>
        </w:tc>
      </w:tr>
      <w:tr w:rsidR="00A21825" w:rsidRPr="005C41DF" w:rsidTr="005C41DF">
        <w:trPr>
          <w:trHeight w:val="518"/>
          <w:jc w:val="center"/>
        </w:trPr>
        <w:tc>
          <w:tcPr>
            <w:tcW w:w="2982" w:type="dxa"/>
            <w:vAlign w:val="bottom"/>
          </w:tcPr>
          <w:p w:rsidR="00A21825" w:rsidRPr="005C41DF" w:rsidRDefault="00A21825" w:rsidP="005C41DF">
            <w:pPr>
              <w:widowControl/>
              <w:autoSpaceDE/>
              <w:autoSpaceDN/>
              <w:adjustRightInd/>
              <w:jc w:val="both"/>
            </w:pPr>
            <w:r w:rsidRPr="005C41DF">
              <w:t>зарплата вспомогательных рабочих с отчислениями</w:t>
            </w:r>
          </w:p>
        </w:tc>
        <w:tc>
          <w:tcPr>
            <w:tcW w:w="1343" w:type="dxa"/>
            <w:noWrap/>
            <w:vAlign w:val="bottom"/>
          </w:tcPr>
          <w:p w:rsidR="00A21825" w:rsidRPr="005C41DF" w:rsidRDefault="00C86368" w:rsidP="005C41DF">
            <w:pPr>
              <w:widowControl/>
              <w:autoSpaceDE/>
              <w:autoSpaceDN/>
              <w:adjustRightInd/>
              <w:jc w:val="both"/>
            </w:pPr>
            <w:r w:rsidRPr="005C41DF">
              <w:t>-512,82</w:t>
            </w:r>
          </w:p>
        </w:tc>
        <w:tc>
          <w:tcPr>
            <w:tcW w:w="1196" w:type="dxa"/>
            <w:noWrap/>
            <w:vAlign w:val="bottom"/>
          </w:tcPr>
          <w:p w:rsidR="00A21825" w:rsidRPr="005C41DF" w:rsidRDefault="00C86368" w:rsidP="005C41DF">
            <w:pPr>
              <w:widowControl/>
              <w:autoSpaceDE/>
              <w:autoSpaceDN/>
              <w:adjustRightInd/>
              <w:jc w:val="both"/>
            </w:pPr>
            <w:r w:rsidRPr="005C41DF">
              <w:t>-569,67</w:t>
            </w:r>
          </w:p>
        </w:tc>
        <w:tc>
          <w:tcPr>
            <w:tcW w:w="1196" w:type="dxa"/>
            <w:noWrap/>
            <w:vAlign w:val="bottom"/>
          </w:tcPr>
          <w:p w:rsidR="00A21825" w:rsidRPr="005C41DF" w:rsidRDefault="00C86368" w:rsidP="005C41DF">
            <w:pPr>
              <w:widowControl/>
              <w:autoSpaceDE/>
              <w:autoSpaceDN/>
              <w:adjustRightInd/>
              <w:jc w:val="both"/>
            </w:pPr>
            <w:r w:rsidRPr="005C41DF">
              <w:t>-596,17</w:t>
            </w:r>
          </w:p>
        </w:tc>
        <w:tc>
          <w:tcPr>
            <w:tcW w:w="1196" w:type="dxa"/>
            <w:noWrap/>
            <w:vAlign w:val="bottom"/>
          </w:tcPr>
          <w:p w:rsidR="00A21825" w:rsidRPr="005C41DF" w:rsidRDefault="00C86368" w:rsidP="005C41DF">
            <w:pPr>
              <w:widowControl/>
              <w:autoSpaceDE/>
              <w:autoSpaceDN/>
              <w:adjustRightInd/>
              <w:jc w:val="both"/>
            </w:pPr>
            <w:r w:rsidRPr="005C41DF">
              <w:t>-626,9</w:t>
            </w:r>
          </w:p>
        </w:tc>
        <w:tc>
          <w:tcPr>
            <w:tcW w:w="1197" w:type="dxa"/>
            <w:noWrap/>
            <w:vAlign w:val="bottom"/>
          </w:tcPr>
          <w:p w:rsidR="00A21825" w:rsidRPr="005C41DF" w:rsidRDefault="00C86368" w:rsidP="005C41DF">
            <w:pPr>
              <w:widowControl/>
              <w:autoSpaceDE/>
              <w:autoSpaceDN/>
              <w:adjustRightInd/>
              <w:jc w:val="both"/>
            </w:pPr>
            <w:r w:rsidRPr="005C41DF">
              <w:t>-657,89</w:t>
            </w:r>
          </w:p>
        </w:tc>
      </w:tr>
      <w:tr w:rsidR="00A21825" w:rsidRPr="005C41DF" w:rsidTr="005C41DF">
        <w:trPr>
          <w:trHeight w:val="259"/>
          <w:jc w:val="center"/>
        </w:trPr>
        <w:tc>
          <w:tcPr>
            <w:tcW w:w="2982" w:type="dxa"/>
            <w:vAlign w:val="bottom"/>
          </w:tcPr>
          <w:p w:rsidR="00A21825" w:rsidRPr="005C41DF" w:rsidRDefault="00A21825" w:rsidP="005C41DF">
            <w:pPr>
              <w:widowControl/>
              <w:autoSpaceDE/>
              <w:autoSpaceDN/>
              <w:adjustRightInd/>
              <w:jc w:val="both"/>
            </w:pPr>
            <w:r w:rsidRPr="005C41DF">
              <w:t>зарплата РСС с отчислениями</w:t>
            </w:r>
          </w:p>
        </w:tc>
        <w:tc>
          <w:tcPr>
            <w:tcW w:w="1343" w:type="dxa"/>
            <w:noWrap/>
            <w:vAlign w:val="bottom"/>
          </w:tcPr>
          <w:p w:rsidR="00A21825" w:rsidRPr="005C41DF" w:rsidRDefault="00C86368" w:rsidP="005C41DF">
            <w:pPr>
              <w:widowControl/>
              <w:autoSpaceDE/>
              <w:autoSpaceDN/>
              <w:adjustRightInd/>
              <w:jc w:val="both"/>
            </w:pPr>
            <w:r w:rsidRPr="005C41DF">
              <w:t>-350,24</w:t>
            </w:r>
          </w:p>
        </w:tc>
        <w:tc>
          <w:tcPr>
            <w:tcW w:w="1196" w:type="dxa"/>
            <w:noWrap/>
            <w:vAlign w:val="bottom"/>
          </w:tcPr>
          <w:p w:rsidR="00A21825" w:rsidRPr="005C41DF" w:rsidRDefault="00C86368" w:rsidP="005C41DF">
            <w:pPr>
              <w:widowControl/>
              <w:autoSpaceDE/>
              <w:autoSpaceDN/>
              <w:adjustRightInd/>
              <w:jc w:val="both"/>
            </w:pPr>
            <w:r w:rsidRPr="005C41DF">
              <w:t>-389,06</w:t>
            </w:r>
          </w:p>
        </w:tc>
        <w:tc>
          <w:tcPr>
            <w:tcW w:w="1196" w:type="dxa"/>
            <w:noWrap/>
            <w:vAlign w:val="bottom"/>
          </w:tcPr>
          <w:p w:rsidR="00A21825" w:rsidRPr="005C41DF" w:rsidRDefault="00C86368" w:rsidP="005C41DF">
            <w:pPr>
              <w:widowControl/>
              <w:autoSpaceDE/>
              <w:autoSpaceDN/>
              <w:adjustRightInd/>
              <w:jc w:val="both"/>
            </w:pPr>
            <w:r w:rsidRPr="005C41DF">
              <w:t>-407,58</w:t>
            </w:r>
          </w:p>
        </w:tc>
        <w:tc>
          <w:tcPr>
            <w:tcW w:w="1196" w:type="dxa"/>
            <w:noWrap/>
            <w:vAlign w:val="bottom"/>
          </w:tcPr>
          <w:p w:rsidR="00A21825" w:rsidRPr="005C41DF" w:rsidRDefault="00C86368" w:rsidP="005C41DF">
            <w:pPr>
              <w:widowControl/>
              <w:autoSpaceDE/>
              <w:autoSpaceDN/>
              <w:adjustRightInd/>
              <w:jc w:val="both"/>
            </w:pPr>
            <w:r w:rsidRPr="005C41DF">
              <w:t>-427,99</w:t>
            </w:r>
          </w:p>
        </w:tc>
        <w:tc>
          <w:tcPr>
            <w:tcW w:w="1197" w:type="dxa"/>
            <w:noWrap/>
            <w:vAlign w:val="bottom"/>
          </w:tcPr>
          <w:p w:rsidR="00A21825" w:rsidRPr="005C41DF" w:rsidRDefault="00C86368" w:rsidP="005C41DF">
            <w:pPr>
              <w:widowControl/>
              <w:autoSpaceDE/>
              <w:autoSpaceDN/>
              <w:adjustRightInd/>
              <w:jc w:val="both"/>
            </w:pPr>
            <w:r w:rsidRPr="005C41DF">
              <w:t>-449,41</w:t>
            </w:r>
          </w:p>
        </w:tc>
      </w:tr>
      <w:tr w:rsidR="00714EDB" w:rsidRPr="005C41DF" w:rsidTr="005C41DF">
        <w:trPr>
          <w:trHeight w:val="259"/>
          <w:jc w:val="center"/>
        </w:trPr>
        <w:tc>
          <w:tcPr>
            <w:tcW w:w="2982" w:type="dxa"/>
            <w:vAlign w:val="bottom"/>
          </w:tcPr>
          <w:p w:rsidR="00714EDB" w:rsidRPr="005C41DF" w:rsidRDefault="00714EDB" w:rsidP="005C41DF">
            <w:pPr>
              <w:widowControl/>
              <w:autoSpaceDE/>
              <w:autoSpaceDN/>
              <w:adjustRightInd/>
              <w:jc w:val="both"/>
            </w:pPr>
            <w:r w:rsidRPr="005C41DF">
              <w:t>содержание оборудования</w:t>
            </w:r>
          </w:p>
        </w:tc>
        <w:tc>
          <w:tcPr>
            <w:tcW w:w="1343" w:type="dxa"/>
            <w:noWrap/>
            <w:vAlign w:val="bottom"/>
          </w:tcPr>
          <w:p w:rsidR="00714EDB" w:rsidRPr="005C41DF" w:rsidRDefault="00714EDB" w:rsidP="005C41DF">
            <w:pPr>
              <w:widowControl/>
              <w:autoSpaceDE/>
              <w:autoSpaceDN/>
              <w:adjustRightInd/>
              <w:jc w:val="both"/>
            </w:pPr>
            <w:r w:rsidRPr="005C41DF">
              <w:t>-109,45</w:t>
            </w:r>
          </w:p>
        </w:tc>
        <w:tc>
          <w:tcPr>
            <w:tcW w:w="1196" w:type="dxa"/>
            <w:noWrap/>
            <w:vAlign w:val="bottom"/>
          </w:tcPr>
          <w:p w:rsidR="00714EDB" w:rsidRPr="005C41DF" w:rsidRDefault="00714EDB" w:rsidP="005C41DF">
            <w:pPr>
              <w:widowControl/>
              <w:autoSpaceDE/>
              <w:autoSpaceDN/>
              <w:adjustRightInd/>
              <w:jc w:val="both"/>
            </w:pPr>
            <w:r w:rsidRPr="005C41DF">
              <w:t>-109,45</w:t>
            </w:r>
          </w:p>
        </w:tc>
        <w:tc>
          <w:tcPr>
            <w:tcW w:w="1196" w:type="dxa"/>
            <w:noWrap/>
          </w:tcPr>
          <w:p w:rsidR="00714EDB" w:rsidRPr="005C41DF" w:rsidRDefault="00714EDB" w:rsidP="005C41DF">
            <w:pPr>
              <w:jc w:val="both"/>
            </w:pPr>
            <w:r w:rsidRPr="005C41DF">
              <w:t>-109,45</w:t>
            </w:r>
          </w:p>
        </w:tc>
        <w:tc>
          <w:tcPr>
            <w:tcW w:w="1196" w:type="dxa"/>
            <w:noWrap/>
          </w:tcPr>
          <w:p w:rsidR="00714EDB" w:rsidRPr="005C41DF" w:rsidRDefault="00714EDB" w:rsidP="005C41DF">
            <w:pPr>
              <w:jc w:val="both"/>
            </w:pPr>
            <w:r w:rsidRPr="005C41DF">
              <w:t>-109,45</w:t>
            </w:r>
          </w:p>
        </w:tc>
        <w:tc>
          <w:tcPr>
            <w:tcW w:w="1197" w:type="dxa"/>
            <w:noWrap/>
          </w:tcPr>
          <w:p w:rsidR="00714EDB" w:rsidRPr="005C41DF" w:rsidRDefault="00714EDB" w:rsidP="005C41DF">
            <w:pPr>
              <w:jc w:val="both"/>
            </w:pPr>
            <w:r w:rsidRPr="005C41DF">
              <w:t>-109,45</w:t>
            </w:r>
          </w:p>
        </w:tc>
      </w:tr>
      <w:tr w:rsidR="00714EDB" w:rsidRPr="005C41DF" w:rsidTr="005C41DF">
        <w:trPr>
          <w:trHeight w:val="259"/>
          <w:jc w:val="center"/>
        </w:trPr>
        <w:tc>
          <w:tcPr>
            <w:tcW w:w="2982" w:type="dxa"/>
            <w:vAlign w:val="bottom"/>
          </w:tcPr>
          <w:p w:rsidR="00714EDB" w:rsidRPr="005C41DF" w:rsidRDefault="00714EDB" w:rsidP="005C41DF">
            <w:pPr>
              <w:widowControl/>
              <w:autoSpaceDE/>
              <w:autoSpaceDN/>
              <w:adjustRightInd/>
              <w:jc w:val="both"/>
            </w:pPr>
            <w:r w:rsidRPr="005C41DF">
              <w:t>аренда зданий</w:t>
            </w:r>
          </w:p>
        </w:tc>
        <w:tc>
          <w:tcPr>
            <w:tcW w:w="1343" w:type="dxa"/>
            <w:noWrap/>
            <w:vAlign w:val="bottom"/>
          </w:tcPr>
          <w:p w:rsidR="00714EDB" w:rsidRPr="005C41DF" w:rsidRDefault="00714EDB" w:rsidP="005C41DF">
            <w:pPr>
              <w:widowControl/>
              <w:autoSpaceDE/>
              <w:autoSpaceDN/>
              <w:adjustRightInd/>
              <w:jc w:val="both"/>
            </w:pPr>
            <w:r w:rsidRPr="005C41DF">
              <w:t>-500</w:t>
            </w:r>
          </w:p>
        </w:tc>
        <w:tc>
          <w:tcPr>
            <w:tcW w:w="1196" w:type="dxa"/>
            <w:noWrap/>
          </w:tcPr>
          <w:p w:rsidR="00714EDB" w:rsidRPr="005C41DF" w:rsidRDefault="00714EDB" w:rsidP="005C41DF">
            <w:pPr>
              <w:jc w:val="both"/>
            </w:pPr>
            <w:r w:rsidRPr="005C41DF">
              <w:t>-500</w:t>
            </w:r>
          </w:p>
        </w:tc>
        <w:tc>
          <w:tcPr>
            <w:tcW w:w="1196" w:type="dxa"/>
            <w:noWrap/>
          </w:tcPr>
          <w:p w:rsidR="00714EDB" w:rsidRPr="005C41DF" w:rsidRDefault="00714EDB" w:rsidP="005C41DF">
            <w:pPr>
              <w:jc w:val="both"/>
            </w:pPr>
            <w:r w:rsidRPr="005C41DF">
              <w:t>500</w:t>
            </w:r>
          </w:p>
        </w:tc>
        <w:tc>
          <w:tcPr>
            <w:tcW w:w="1196" w:type="dxa"/>
            <w:noWrap/>
          </w:tcPr>
          <w:p w:rsidR="00714EDB" w:rsidRPr="005C41DF" w:rsidRDefault="00714EDB" w:rsidP="005C41DF">
            <w:pPr>
              <w:jc w:val="both"/>
            </w:pPr>
            <w:r w:rsidRPr="005C41DF">
              <w:t>-500</w:t>
            </w:r>
          </w:p>
        </w:tc>
        <w:tc>
          <w:tcPr>
            <w:tcW w:w="1197" w:type="dxa"/>
            <w:noWrap/>
          </w:tcPr>
          <w:p w:rsidR="00714EDB" w:rsidRPr="005C41DF" w:rsidRDefault="00714EDB" w:rsidP="005C41DF">
            <w:pPr>
              <w:jc w:val="both"/>
            </w:pPr>
            <w:r w:rsidRPr="005C41DF">
              <w:t>500</w:t>
            </w:r>
          </w:p>
        </w:tc>
      </w:tr>
      <w:tr w:rsidR="00A21825" w:rsidRPr="005C41DF" w:rsidTr="005C41DF">
        <w:trPr>
          <w:trHeight w:val="259"/>
          <w:jc w:val="center"/>
        </w:trPr>
        <w:tc>
          <w:tcPr>
            <w:tcW w:w="2982" w:type="dxa"/>
            <w:vAlign w:val="bottom"/>
          </w:tcPr>
          <w:p w:rsidR="00A21825" w:rsidRPr="005C41DF" w:rsidRDefault="00A21825" w:rsidP="005C41DF">
            <w:pPr>
              <w:widowControl/>
              <w:autoSpaceDE/>
              <w:autoSpaceDN/>
              <w:adjustRightInd/>
              <w:jc w:val="both"/>
            </w:pPr>
            <w:r w:rsidRPr="005C41DF">
              <w:t>Общехозяйственные расходы</w:t>
            </w:r>
          </w:p>
        </w:tc>
        <w:tc>
          <w:tcPr>
            <w:tcW w:w="1343" w:type="dxa"/>
            <w:noWrap/>
            <w:vAlign w:val="bottom"/>
          </w:tcPr>
          <w:p w:rsidR="00A21825" w:rsidRPr="005C41DF" w:rsidRDefault="00714EDB" w:rsidP="005C41DF">
            <w:pPr>
              <w:widowControl/>
              <w:autoSpaceDE/>
              <w:autoSpaceDN/>
              <w:adjustRightInd/>
              <w:jc w:val="both"/>
            </w:pPr>
            <w:r w:rsidRPr="005C41DF">
              <w:t>-504,62</w:t>
            </w:r>
          </w:p>
        </w:tc>
        <w:tc>
          <w:tcPr>
            <w:tcW w:w="1196" w:type="dxa"/>
            <w:noWrap/>
            <w:vAlign w:val="bottom"/>
          </w:tcPr>
          <w:p w:rsidR="00A21825" w:rsidRPr="005C41DF" w:rsidRDefault="00714EDB" w:rsidP="005C41DF">
            <w:pPr>
              <w:widowControl/>
              <w:autoSpaceDE/>
              <w:autoSpaceDN/>
              <w:adjustRightInd/>
              <w:jc w:val="both"/>
            </w:pPr>
            <w:r w:rsidRPr="005C41DF">
              <w:t>-513,9</w:t>
            </w:r>
          </w:p>
        </w:tc>
        <w:tc>
          <w:tcPr>
            <w:tcW w:w="1196" w:type="dxa"/>
            <w:noWrap/>
            <w:vAlign w:val="bottom"/>
          </w:tcPr>
          <w:p w:rsidR="00A21825" w:rsidRPr="005C41DF" w:rsidRDefault="00714EDB" w:rsidP="005C41DF">
            <w:pPr>
              <w:widowControl/>
              <w:autoSpaceDE/>
              <w:autoSpaceDN/>
              <w:adjustRightInd/>
              <w:jc w:val="both"/>
            </w:pPr>
            <w:r w:rsidRPr="005C41DF">
              <w:t>-537,4</w:t>
            </w:r>
          </w:p>
        </w:tc>
        <w:tc>
          <w:tcPr>
            <w:tcW w:w="1196" w:type="dxa"/>
            <w:noWrap/>
            <w:vAlign w:val="bottom"/>
          </w:tcPr>
          <w:p w:rsidR="00A21825" w:rsidRPr="005C41DF" w:rsidRDefault="00714EDB" w:rsidP="005C41DF">
            <w:pPr>
              <w:widowControl/>
              <w:autoSpaceDE/>
              <w:autoSpaceDN/>
              <w:adjustRightInd/>
              <w:jc w:val="both"/>
            </w:pPr>
            <w:r w:rsidRPr="005C41DF">
              <w:t>-562,1</w:t>
            </w:r>
          </w:p>
        </w:tc>
        <w:tc>
          <w:tcPr>
            <w:tcW w:w="1197" w:type="dxa"/>
            <w:noWrap/>
            <w:vAlign w:val="bottom"/>
          </w:tcPr>
          <w:p w:rsidR="00A21825" w:rsidRPr="005C41DF" w:rsidRDefault="00714EDB" w:rsidP="005C41DF">
            <w:pPr>
              <w:widowControl/>
              <w:autoSpaceDE/>
              <w:autoSpaceDN/>
              <w:adjustRightInd/>
              <w:jc w:val="both"/>
            </w:pPr>
            <w:r w:rsidRPr="005C41DF">
              <w:t>-588,1</w:t>
            </w:r>
          </w:p>
        </w:tc>
      </w:tr>
      <w:tr w:rsidR="00A21825" w:rsidRPr="005C41DF" w:rsidTr="005C41DF">
        <w:trPr>
          <w:trHeight w:val="259"/>
          <w:jc w:val="center"/>
        </w:trPr>
        <w:tc>
          <w:tcPr>
            <w:tcW w:w="2982" w:type="dxa"/>
            <w:vAlign w:val="bottom"/>
          </w:tcPr>
          <w:p w:rsidR="00A21825" w:rsidRPr="005C41DF" w:rsidRDefault="00A21825" w:rsidP="005C41DF">
            <w:pPr>
              <w:widowControl/>
              <w:autoSpaceDE/>
              <w:autoSpaceDN/>
              <w:adjustRightInd/>
              <w:jc w:val="both"/>
            </w:pPr>
            <w:r w:rsidRPr="005C41DF">
              <w:t>Коммерческие расходы</w:t>
            </w:r>
          </w:p>
        </w:tc>
        <w:tc>
          <w:tcPr>
            <w:tcW w:w="1343" w:type="dxa"/>
            <w:noWrap/>
            <w:vAlign w:val="bottom"/>
          </w:tcPr>
          <w:p w:rsidR="00A21825" w:rsidRPr="005C41DF" w:rsidRDefault="00714EDB" w:rsidP="005C41DF">
            <w:pPr>
              <w:widowControl/>
              <w:autoSpaceDE/>
              <w:autoSpaceDN/>
              <w:adjustRightInd/>
              <w:jc w:val="both"/>
            </w:pPr>
            <w:r w:rsidRPr="005C41DF">
              <w:t>-1009,25</w:t>
            </w:r>
          </w:p>
        </w:tc>
        <w:tc>
          <w:tcPr>
            <w:tcW w:w="1196" w:type="dxa"/>
            <w:noWrap/>
            <w:vAlign w:val="bottom"/>
          </w:tcPr>
          <w:p w:rsidR="00A21825" w:rsidRPr="005C41DF" w:rsidRDefault="00714EDB" w:rsidP="005C41DF">
            <w:pPr>
              <w:widowControl/>
              <w:autoSpaceDE/>
              <w:autoSpaceDN/>
              <w:adjustRightInd/>
              <w:jc w:val="both"/>
            </w:pPr>
            <w:r w:rsidRPr="005C41DF">
              <w:t>-1027,7</w:t>
            </w:r>
          </w:p>
        </w:tc>
        <w:tc>
          <w:tcPr>
            <w:tcW w:w="1196" w:type="dxa"/>
            <w:noWrap/>
            <w:vAlign w:val="bottom"/>
          </w:tcPr>
          <w:p w:rsidR="00A21825" w:rsidRPr="005C41DF" w:rsidRDefault="00714EDB" w:rsidP="005C41DF">
            <w:pPr>
              <w:widowControl/>
              <w:autoSpaceDE/>
              <w:autoSpaceDN/>
              <w:adjustRightInd/>
              <w:jc w:val="both"/>
            </w:pPr>
            <w:r w:rsidRPr="005C41DF">
              <w:t>-1074,8</w:t>
            </w:r>
          </w:p>
        </w:tc>
        <w:tc>
          <w:tcPr>
            <w:tcW w:w="1196" w:type="dxa"/>
            <w:noWrap/>
            <w:vAlign w:val="bottom"/>
          </w:tcPr>
          <w:p w:rsidR="00A21825" w:rsidRPr="005C41DF" w:rsidRDefault="00714EDB" w:rsidP="005C41DF">
            <w:pPr>
              <w:widowControl/>
              <w:autoSpaceDE/>
              <w:autoSpaceDN/>
              <w:adjustRightInd/>
              <w:jc w:val="both"/>
            </w:pPr>
            <w:r w:rsidRPr="005C41DF">
              <w:t>-1124,3</w:t>
            </w:r>
          </w:p>
        </w:tc>
        <w:tc>
          <w:tcPr>
            <w:tcW w:w="1197" w:type="dxa"/>
            <w:noWrap/>
            <w:vAlign w:val="bottom"/>
          </w:tcPr>
          <w:p w:rsidR="00A21825" w:rsidRPr="005C41DF" w:rsidRDefault="00714EDB" w:rsidP="005C41DF">
            <w:pPr>
              <w:widowControl/>
              <w:autoSpaceDE/>
              <w:autoSpaceDN/>
              <w:adjustRightInd/>
              <w:jc w:val="both"/>
            </w:pPr>
            <w:r w:rsidRPr="005C41DF">
              <w:t>-1176,2</w:t>
            </w:r>
          </w:p>
        </w:tc>
      </w:tr>
      <w:tr w:rsidR="00A21825" w:rsidRPr="005C41DF" w:rsidTr="005C41DF">
        <w:trPr>
          <w:trHeight w:val="259"/>
          <w:jc w:val="center"/>
        </w:trPr>
        <w:tc>
          <w:tcPr>
            <w:tcW w:w="2982" w:type="dxa"/>
            <w:noWrap/>
            <w:vAlign w:val="bottom"/>
          </w:tcPr>
          <w:p w:rsidR="00A21825" w:rsidRPr="005C41DF" w:rsidRDefault="00A21825" w:rsidP="005C41DF">
            <w:pPr>
              <w:widowControl/>
              <w:autoSpaceDE/>
              <w:autoSpaceDN/>
              <w:adjustRightInd/>
              <w:jc w:val="both"/>
            </w:pPr>
            <w:r w:rsidRPr="005C41DF">
              <w:t>Налог на имущество</w:t>
            </w:r>
          </w:p>
        </w:tc>
        <w:tc>
          <w:tcPr>
            <w:tcW w:w="1343" w:type="dxa"/>
            <w:noWrap/>
            <w:vAlign w:val="bottom"/>
          </w:tcPr>
          <w:p w:rsidR="00A21825" w:rsidRPr="005C41DF" w:rsidRDefault="00714EDB" w:rsidP="005C41DF">
            <w:pPr>
              <w:widowControl/>
              <w:autoSpaceDE/>
              <w:autoSpaceDN/>
              <w:adjustRightInd/>
              <w:jc w:val="both"/>
            </w:pPr>
            <w:r w:rsidRPr="005C41DF">
              <w:t>-34,8</w:t>
            </w:r>
          </w:p>
        </w:tc>
        <w:tc>
          <w:tcPr>
            <w:tcW w:w="1196" w:type="dxa"/>
            <w:noWrap/>
            <w:vAlign w:val="bottom"/>
          </w:tcPr>
          <w:p w:rsidR="00A21825" w:rsidRPr="005C41DF" w:rsidRDefault="00714EDB" w:rsidP="005C41DF">
            <w:pPr>
              <w:widowControl/>
              <w:autoSpaceDE/>
              <w:autoSpaceDN/>
              <w:adjustRightInd/>
              <w:jc w:val="both"/>
            </w:pPr>
            <w:r w:rsidRPr="005C41DF">
              <w:t>-29,5</w:t>
            </w:r>
          </w:p>
        </w:tc>
        <w:tc>
          <w:tcPr>
            <w:tcW w:w="1196" w:type="dxa"/>
            <w:noWrap/>
            <w:vAlign w:val="bottom"/>
          </w:tcPr>
          <w:p w:rsidR="00A21825" w:rsidRPr="005C41DF" w:rsidRDefault="00714EDB" w:rsidP="005C41DF">
            <w:pPr>
              <w:widowControl/>
              <w:autoSpaceDE/>
              <w:autoSpaceDN/>
              <w:adjustRightInd/>
              <w:jc w:val="both"/>
            </w:pPr>
            <w:r w:rsidRPr="005C41DF">
              <w:t>-24,3</w:t>
            </w:r>
          </w:p>
        </w:tc>
        <w:tc>
          <w:tcPr>
            <w:tcW w:w="1196" w:type="dxa"/>
            <w:noWrap/>
            <w:vAlign w:val="bottom"/>
          </w:tcPr>
          <w:p w:rsidR="00A21825" w:rsidRPr="005C41DF" w:rsidRDefault="00714EDB" w:rsidP="005C41DF">
            <w:pPr>
              <w:widowControl/>
              <w:autoSpaceDE/>
              <w:autoSpaceDN/>
              <w:adjustRightInd/>
              <w:jc w:val="both"/>
            </w:pPr>
            <w:r w:rsidRPr="005C41DF">
              <w:t>-19,02</w:t>
            </w:r>
          </w:p>
        </w:tc>
        <w:tc>
          <w:tcPr>
            <w:tcW w:w="1197" w:type="dxa"/>
            <w:noWrap/>
            <w:vAlign w:val="bottom"/>
          </w:tcPr>
          <w:p w:rsidR="00A21825" w:rsidRPr="005C41DF" w:rsidRDefault="00714EDB" w:rsidP="005C41DF">
            <w:pPr>
              <w:widowControl/>
              <w:autoSpaceDE/>
              <w:autoSpaceDN/>
              <w:adjustRightInd/>
              <w:jc w:val="both"/>
            </w:pPr>
            <w:r w:rsidRPr="005C41DF">
              <w:t>-13,76</w:t>
            </w:r>
          </w:p>
        </w:tc>
      </w:tr>
      <w:tr w:rsidR="00A21825" w:rsidRPr="005C41DF" w:rsidTr="005C41DF">
        <w:trPr>
          <w:trHeight w:val="259"/>
          <w:jc w:val="center"/>
        </w:trPr>
        <w:tc>
          <w:tcPr>
            <w:tcW w:w="2982" w:type="dxa"/>
            <w:noWrap/>
            <w:vAlign w:val="bottom"/>
          </w:tcPr>
          <w:p w:rsidR="00A21825" w:rsidRPr="005C41DF" w:rsidRDefault="00A21825" w:rsidP="005C41DF">
            <w:pPr>
              <w:widowControl/>
              <w:autoSpaceDE/>
              <w:autoSpaceDN/>
              <w:adjustRightInd/>
              <w:jc w:val="both"/>
            </w:pPr>
            <w:r w:rsidRPr="005C41DF">
              <w:t>Налог на прибыль</w:t>
            </w:r>
          </w:p>
        </w:tc>
        <w:tc>
          <w:tcPr>
            <w:tcW w:w="1343" w:type="dxa"/>
            <w:noWrap/>
            <w:vAlign w:val="bottom"/>
          </w:tcPr>
          <w:p w:rsidR="00A21825" w:rsidRPr="005C41DF" w:rsidRDefault="00714EDB" w:rsidP="005C41DF">
            <w:pPr>
              <w:widowControl/>
              <w:autoSpaceDE/>
              <w:autoSpaceDN/>
              <w:adjustRightInd/>
              <w:jc w:val="both"/>
            </w:pPr>
            <w:r w:rsidRPr="005C41DF">
              <w:t>-783,6</w:t>
            </w:r>
          </w:p>
        </w:tc>
        <w:tc>
          <w:tcPr>
            <w:tcW w:w="1196" w:type="dxa"/>
            <w:noWrap/>
            <w:vAlign w:val="bottom"/>
          </w:tcPr>
          <w:p w:rsidR="00A21825" w:rsidRPr="005C41DF" w:rsidRDefault="00714EDB" w:rsidP="005C41DF">
            <w:pPr>
              <w:widowControl/>
              <w:autoSpaceDE/>
              <w:autoSpaceDN/>
              <w:adjustRightInd/>
              <w:jc w:val="both"/>
            </w:pPr>
            <w:r w:rsidRPr="005C41DF">
              <w:t>-843,96</w:t>
            </w:r>
          </w:p>
        </w:tc>
        <w:tc>
          <w:tcPr>
            <w:tcW w:w="1196" w:type="dxa"/>
            <w:noWrap/>
            <w:vAlign w:val="bottom"/>
          </w:tcPr>
          <w:p w:rsidR="00A21825" w:rsidRPr="005C41DF" w:rsidRDefault="00714EDB" w:rsidP="005C41DF">
            <w:pPr>
              <w:widowControl/>
              <w:autoSpaceDE/>
              <w:autoSpaceDN/>
              <w:adjustRightInd/>
              <w:jc w:val="both"/>
            </w:pPr>
            <w:r w:rsidRPr="005C41DF">
              <w:t>-884,19</w:t>
            </w:r>
          </w:p>
        </w:tc>
        <w:tc>
          <w:tcPr>
            <w:tcW w:w="1196" w:type="dxa"/>
            <w:noWrap/>
            <w:vAlign w:val="bottom"/>
          </w:tcPr>
          <w:p w:rsidR="00A21825" w:rsidRPr="005C41DF" w:rsidRDefault="00714EDB" w:rsidP="005C41DF">
            <w:pPr>
              <w:widowControl/>
              <w:autoSpaceDE/>
              <w:autoSpaceDN/>
              <w:adjustRightInd/>
              <w:jc w:val="both"/>
            </w:pPr>
            <w:r w:rsidRPr="005C41DF">
              <w:t>-925,53</w:t>
            </w:r>
          </w:p>
        </w:tc>
        <w:tc>
          <w:tcPr>
            <w:tcW w:w="1197" w:type="dxa"/>
            <w:noWrap/>
            <w:vAlign w:val="bottom"/>
          </w:tcPr>
          <w:p w:rsidR="00A21825" w:rsidRPr="005C41DF" w:rsidRDefault="00714EDB" w:rsidP="005C41DF">
            <w:pPr>
              <w:widowControl/>
              <w:autoSpaceDE/>
              <w:autoSpaceDN/>
              <w:adjustRightInd/>
              <w:jc w:val="both"/>
            </w:pPr>
            <w:r w:rsidRPr="005C41DF">
              <w:t>-971,27</w:t>
            </w:r>
          </w:p>
        </w:tc>
      </w:tr>
      <w:tr w:rsidR="00A21825" w:rsidRPr="005C41DF" w:rsidTr="005C41DF">
        <w:trPr>
          <w:trHeight w:val="259"/>
          <w:jc w:val="center"/>
        </w:trPr>
        <w:tc>
          <w:tcPr>
            <w:tcW w:w="2982" w:type="dxa"/>
            <w:vAlign w:val="bottom"/>
          </w:tcPr>
          <w:p w:rsidR="00A21825" w:rsidRPr="005C41DF" w:rsidRDefault="00A21825" w:rsidP="005C41DF">
            <w:pPr>
              <w:widowControl/>
              <w:autoSpaceDE/>
              <w:autoSpaceDN/>
              <w:adjustRightInd/>
              <w:jc w:val="both"/>
            </w:pPr>
            <w:r w:rsidRPr="005C41DF">
              <w:t>Проценты по кредиту</w:t>
            </w:r>
          </w:p>
        </w:tc>
        <w:tc>
          <w:tcPr>
            <w:tcW w:w="1343" w:type="dxa"/>
            <w:noWrap/>
            <w:vAlign w:val="bottom"/>
          </w:tcPr>
          <w:p w:rsidR="00A21825" w:rsidRPr="005C41DF" w:rsidRDefault="00C86368" w:rsidP="005C41DF">
            <w:pPr>
              <w:widowControl/>
              <w:autoSpaceDE/>
              <w:autoSpaceDN/>
              <w:adjustRightInd/>
              <w:jc w:val="both"/>
            </w:pPr>
            <w:r w:rsidRPr="005C41DF">
              <w:t>-</w:t>
            </w:r>
            <w:r w:rsidR="00714EDB" w:rsidRPr="005C41DF">
              <w:t>289,5</w:t>
            </w:r>
          </w:p>
        </w:tc>
        <w:tc>
          <w:tcPr>
            <w:tcW w:w="1196" w:type="dxa"/>
            <w:noWrap/>
            <w:vAlign w:val="bottom"/>
          </w:tcPr>
          <w:p w:rsidR="00A21825" w:rsidRPr="005C41DF" w:rsidRDefault="00A21825" w:rsidP="005C41DF">
            <w:pPr>
              <w:widowControl/>
              <w:autoSpaceDE/>
              <w:autoSpaceDN/>
              <w:adjustRightInd/>
              <w:jc w:val="both"/>
            </w:pPr>
            <w:r w:rsidRPr="005C41DF">
              <w:t>0</w:t>
            </w:r>
          </w:p>
        </w:tc>
        <w:tc>
          <w:tcPr>
            <w:tcW w:w="1196" w:type="dxa"/>
            <w:noWrap/>
            <w:vAlign w:val="bottom"/>
          </w:tcPr>
          <w:p w:rsidR="00A21825" w:rsidRPr="005C41DF" w:rsidRDefault="00A21825" w:rsidP="005C41DF">
            <w:pPr>
              <w:widowControl/>
              <w:autoSpaceDE/>
              <w:autoSpaceDN/>
              <w:adjustRightInd/>
              <w:jc w:val="both"/>
            </w:pPr>
            <w:r w:rsidRPr="005C41DF">
              <w:t>0</w:t>
            </w:r>
          </w:p>
        </w:tc>
        <w:tc>
          <w:tcPr>
            <w:tcW w:w="1196" w:type="dxa"/>
            <w:noWrap/>
            <w:vAlign w:val="bottom"/>
          </w:tcPr>
          <w:p w:rsidR="00A21825" w:rsidRPr="005C41DF" w:rsidRDefault="00A21825" w:rsidP="005C41DF">
            <w:pPr>
              <w:widowControl/>
              <w:autoSpaceDE/>
              <w:autoSpaceDN/>
              <w:adjustRightInd/>
              <w:jc w:val="both"/>
            </w:pPr>
            <w:r w:rsidRPr="005C41DF">
              <w:t>0</w:t>
            </w:r>
          </w:p>
        </w:tc>
        <w:tc>
          <w:tcPr>
            <w:tcW w:w="1197" w:type="dxa"/>
            <w:noWrap/>
            <w:vAlign w:val="bottom"/>
          </w:tcPr>
          <w:p w:rsidR="00A21825" w:rsidRPr="005C41DF" w:rsidRDefault="00A21825" w:rsidP="005C41DF">
            <w:pPr>
              <w:widowControl/>
              <w:autoSpaceDE/>
              <w:autoSpaceDN/>
              <w:adjustRightInd/>
              <w:jc w:val="both"/>
            </w:pPr>
            <w:r w:rsidRPr="005C41DF">
              <w:t>0</w:t>
            </w:r>
          </w:p>
        </w:tc>
      </w:tr>
      <w:tr w:rsidR="00A21825" w:rsidRPr="005C41DF" w:rsidTr="005C41DF">
        <w:trPr>
          <w:trHeight w:val="518"/>
          <w:jc w:val="center"/>
        </w:trPr>
        <w:tc>
          <w:tcPr>
            <w:tcW w:w="2982" w:type="dxa"/>
            <w:vAlign w:val="bottom"/>
          </w:tcPr>
          <w:p w:rsidR="00A21825" w:rsidRPr="005C41DF" w:rsidRDefault="00A21825" w:rsidP="005C41DF">
            <w:pPr>
              <w:widowControl/>
              <w:autoSpaceDE/>
              <w:autoSpaceDN/>
              <w:adjustRightInd/>
              <w:jc w:val="both"/>
            </w:pPr>
            <w:r w:rsidRPr="005C41DF">
              <w:t>Сальдо по операционной деятельности</w:t>
            </w:r>
          </w:p>
        </w:tc>
        <w:tc>
          <w:tcPr>
            <w:tcW w:w="1343" w:type="dxa"/>
            <w:noWrap/>
            <w:vAlign w:val="bottom"/>
          </w:tcPr>
          <w:p w:rsidR="00A21825" w:rsidRPr="005C41DF" w:rsidRDefault="00714EDB" w:rsidP="005C41DF">
            <w:pPr>
              <w:widowControl/>
              <w:autoSpaceDE/>
              <w:autoSpaceDN/>
              <w:adjustRightInd/>
              <w:jc w:val="both"/>
            </w:pPr>
            <w:r w:rsidRPr="005C41DF">
              <w:t>3386,04</w:t>
            </w:r>
          </w:p>
        </w:tc>
        <w:tc>
          <w:tcPr>
            <w:tcW w:w="1196" w:type="dxa"/>
            <w:noWrap/>
            <w:vAlign w:val="bottom"/>
          </w:tcPr>
          <w:p w:rsidR="00A21825" w:rsidRPr="005C41DF" w:rsidRDefault="00714EDB" w:rsidP="005C41DF">
            <w:pPr>
              <w:widowControl/>
              <w:autoSpaceDE/>
              <w:autoSpaceDN/>
              <w:adjustRightInd/>
              <w:jc w:val="both"/>
            </w:pPr>
            <w:r w:rsidRPr="005C41DF">
              <w:t>2913,12</w:t>
            </w:r>
          </w:p>
        </w:tc>
        <w:tc>
          <w:tcPr>
            <w:tcW w:w="1196" w:type="dxa"/>
            <w:noWrap/>
            <w:vAlign w:val="bottom"/>
          </w:tcPr>
          <w:p w:rsidR="00A21825" w:rsidRPr="005C41DF" w:rsidRDefault="00714EDB" w:rsidP="005C41DF">
            <w:pPr>
              <w:widowControl/>
              <w:autoSpaceDE/>
              <w:autoSpaceDN/>
              <w:adjustRightInd/>
              <w:jc w:val="both"/>
            </w:pPr>
            <w:r w:rsidRPr="005C41DF">
              <w:t>3029,21</w:t>
            </w:r>
          </w:p>
        </w:tc>
        <w:tc>
          <w:tcPr>
            <w:tcW w:w="1196" w:type="dxa"/>
            <w:noWrap/>
            <w:vAlign w:val="bottom"/>
          </w:tcPr>
          <w:p w:rsidR="00A21825" w:rsidRPr="005C41DF" w:rsidRDefault="00714EDB" w:rsidP="005C41DF">
            <w:pPr>
              <w:widowControl/>
              <w:autoSpaceDE/>
              <w:autoSpaceDN/>
              <w:adjustRightInd/>
              <w:jc w:val="both"/>
            </w:pPr>
            <w:r w:rsidRPr="005C41DF">
              <w:t>3159,45</w:t>
            </w:r>
          </w:p>
        </w:tc>
        <w:tc>
          <w:tcPr>
            <w:tcW w:w="1197" w:type="dxa"/>
            <w:noWrap/>
            <w:vAlign w:val="bottom"/>
          </w:tcPr>
          <w:p w:rsidR="00A21825" w:rsidRPr="005C41DF" w:rsidRDefault="00714EDB" w:rsidP="005C41DF">
            <w:pPr>
              <w:widowControl/>
              <w:autoSpaceDE/>
              <w:autoSpaceDN/>
              <w:adjustRightInd/>
              <w:jc w:val="both"/>
            </w:pPr>
            <w:r w:rsidRPr="005C41DF">
              <w:t>3298,96</w:t>
            </w:r>
          </w:p>
        </w:tc>
      </w:tr>
      <w:tr w:rsidR="00A21825" w:rsidRPr="005C41DF" w:rsidTr="005C41DF">
        <w:trPr>
          <w:trHeight w:val="259"/>
          <w:jc w:val="center"/>
        </w:trPr>
        <w:tc>
          <w:tcPr>
            <w:tcW w:w="9112" w:type="dxa"/>
            <w:gridSpan w:val="6"/>
            <w:vAlign w:val="bottom"/>
          </w:tcPr>
          <w:p w:rsidR="00A21825" w:rsidRPr="005C41DF" w:rsidRDefault="00A21825" w:rsidP="005C41DF">
            <w:pPr>
              <w:widowControl/>
              <w:autoSpaceDE/>
              <w:autoSpaceDN/>
              <w:adjustRightInd/>
              <w:jc w:val="both"/>
            </w:pPr>
            <w:r w:rsidRPr="005C41DF">
              <w:t>2. Инвестиционная деятельность</w:t>
            </w:r>
          </w:p>
        </w:tc>
      </w:tr>
      <w:tr w:rsidR="00A21825" w:rsidRPr="005C41DF" w:rsidTr="005C41DF">
        <w:trPr>
          <w:trHeight w:val="518"/>
          <w:jc w:val="center"/>
        </w:trPr>
        <w:tc>
          <w:tcPr>
            <w:tcW w:w="2982" w:type="dxa"/>
            <w:vAlign w:val="bottom"/>
          </w:tcPr>
          <w:p w:rsidR="00A21825" w:rsidRPr="005C41DF" w:rsidRDefault="00A21825" w:rsidP="005C41DF">
            <w:pPr>
              <w:widowControl/>
              <w:autoSpaceDE/>
              <w:autoSpaceDN/>
              <w:adjustRightInd/>
              <w:jc w:val="both"/>
            </w:pPr>
            <w:r w:rsidRPr="005C41DF">
              <w:t>Прирост постоянных активов (покупка оборудования)</w:t>
            </w:r>
          </w:p>
        </w:tc>
        <w:tc>
          <w:tcPr>
            <w:tcW w:w="1343" w:type="dxa"/>
            <w:noWrap/>
            <w:vAlign w:val="bottom"/>
          </w:tcPr>
          <w:p w:rsidR="00A21825" w:rsidRPr="005C41DF" w:rsidRDefault="00714EDB" w:rsidP="005C41DF">
            <w:pPr>
              <w:widowControl/>
              <w:autoSpaceDE/>
              <w:autoSpaceDN/>
              <w:adjustRightInd/>
              <w:jc w:val="both"/>
            </w:pPr>
            <w:r w:rsidRPr="005C41DF">
              <w:t>-1819,7</w:t>
            </w:r>
          </w:p>
        </w:tc>
        <w:tc>
          <w:tcPr>
            <w:tcW w:w="1196" w:type="dxa"/>
            <w:noWrap/>
            <w:vAlign w:val="bottom"/>
          </w:tcPr>
          <w:p w:rsidR="00A21825" w:rsidRPr="005C41DF" w:rsidRDefault="00A21825" w:rsidP="005C41DF">
            <w:pPr>
              <w:widowControl/>
              <w:autoSpaceDE/>
              <w:autoSpaceDN/>
              <w:adjustRightInd/>
              <w:jc w:val="both"/>
            </w:pPr>
            <w:r w:rsidRPr="005C41DF">
              <w:t>0</w:t>
            </w:r>
          </w:p>
        </w:tc>
        <w:tc>
          <w:tcPr>
            <w:tcW w:w="1196" w:type="dxa"/>
            <w:noWrap/>
            <w:vAlign w:val="bottom"/>
          </w:tcPr>
          <w:p w:rsidR="00A21825" w:rsidRPr="005C41DF" w:rsidRDefault="00A21825" w:rsidP="005C41DF">
            <w:pPr>
              <w:widowControl/>
              <w:autoSpaceDE/>
              <w:autoSpaceDN/>
              <w:adjustRightInd/>
              <w:jc w:val="both"/>
            </w:pPr>
            <w:r w:rsidRPr="005C41DF">
              <w:t>0</w:t>
            </w:r>
          </w:p>
        </w:tc>
        <w:tc>
          <w:tcPr>
            <w:tcW w:w="1196" w:type="dxa"/>
            <w:noWrap/>
            <w:vAlign w:val="bottom"/>
          </w:tcPr>
          <w:p w:rsidR="00A21825" w:rsidRPr="005C41DF" w:rsidRDefault="00A21825" w:rsidP="005C41DF">
            <w:pPr>
              <w:widowControl/>
              <w:autoSpaceDE/>
              <w:autoSpaceDN/>
              <w:adjustRightInd/>
              <w:jc w:val="both"/>
            </w:pPr>
            <w:r w:rsidRPr="005C41DF">
              <w:t>0</w:t>
            </w:r>
          </w:p>
        </w:tc>
        <w:tc>
          <w:tcPr>
            <w:tcW w:w="1197" w:type="dxa"/>
            <w:noWrap/>
            <w:vAlign w:val="bottom"/>
          </w:tcPr>
          <w:p w:rsidR="00A21825" w:rsidRPr="005C41DF" w:rsidRDefault="00A21825" w:rsidP="005C41DF">
            <w:pPr>
              <w:widowControl/>
              <w:autoSpaceDE/>
              <w:autoSpaceDN/>
              <w:adjustRightInd/>
              <w:jc w:val="both"/>
            </w:pPr>
            <w:r w:rsidRPr="005C41DF">
              <w:t>0</w:t>
            </w:r>
          </w:p>
        </w:tc>
      </w:tr>
      <w:tr w:rsidR="00A21825" w:rsidRPr="005C41DF" w:rsidTr="005C41DF">
        <w:trPr>
          <w:trHeight w:val="518"/>
          <w:jc w:val="center"/>
        </w:trPr>
        <w:tc>
          <w:tcPr>
            <w:tcW w:w="2982" w:type="dxa"/>
            <w:vAlign w:val="bottom"/>
          </w:tcPr>
          <w:p w:rsidR="00A21825" w:rsidRPr="005C41DF" w:rsidRDefault="00A21825" w:rsidP="005C41DF">
            <w:pPr>
              <w:widowControl/>
              <w:autoSpaceDE/>
              <w:autoSpaceDN/>
              <w:adjustRightInd/>
              <w:jc w:val="both"/>
            </w:pPr>
            <w:r w:rsidRPr="005C41DF">
              <w:t>Прирост оборотного капитала (запасы)</w:t>
            </w:r>
          </w:p>
        </w:tc>
        <w:tc>
          <w:tcPr>
            <w:tcW w:w="1343" w:type="dxa"/>
            <w:noWrap/>
            <w:vAlign w:val="bottom"/>
          </w:tcPr>
          <w:p w:rsidR="00A21825" w:rsidRPr="005C41DF" w:rsidRDefault="00714EDB" w:rsidP="005C41DF">
            <w:pPr>
              <w:widowControl/>
              <w:autoSpaceDE/>
              <w:autoSpaceDN/>
              <w:adjustRightInd/>
              <w:jc w:val="both"/>
            </w:pPr>
            <w:r w:rsidRPr="005C41DF">
              <w:t>-449,9</w:t>
            </w:r>
          </w:p>
        </w:tc>
        <w:tc>
          <w:tcPr>
            <w:tcW w:w="1196" w:type="dxa"/>
            <w:noWrap/>
            <w:vAlign w:val="bottom"/>
          </w:tcPr>
          <w:p w:rsidR="00A21825" w:rsidRPr="005C41DF" w:rsidRDefault="00714EDB" w:rsidP="005C41DF">
            <w:pPr>
              <w:widowControl/>
              <w:autoSpaceDE/>
              <w:autoSpaceDN/>
              <w:adjustRightInd/>
              <w:jc w:val="both"/>
            </w:pPr>
            <w:r w:rsidRPr="005C41DF">
              <w:t>-8,3</w:t>
            </w:r>
          </w:p>
        </w:tc>
        <w:tc>
          <w:tcPr>
            <w:tcW w:w="1196" w:type="dxa"/>
            <w:noWrap/>
            <w:vAlign w:val="bottom"/>
          </w:tcPr>
          <w:p w:rsidR="00A21825" w:rsidRPr="005C41DF" w:rsidRDefault="00714EDB" w:rsidP="005C41DF">
            <w:pPr>
              <w:widowControl/>
              <w:autoSpaceDE/>
              <w:autoSpaceDN/>
              <w:adjustRightInd/>
              <w:jc w:val="both"/>
            </w:pPr>
            <w:r w:rsidRPr="005C41DF">
              <w:t>-21,2</w:t>
            </w:r>
          </w:p>
        </w:tc>
        <w:tc>
          <w:tcPr>
            <w:tcW w:w="1196" w:type="dxa"/>
            <w:noWrap/>
            <w:vAlign w:val="bottom"/>
          </w:tcPr>
          <w:p w:rsidR="00A21825" w:rsidRPr="005C41DF" w:rsidRDefault="00714EDB" w:rsidP="005C41DF">
            <w:pPr>
              <w:widowControl/>
              <w:autoSpaceDE/>
              <w:autoSpaceDN/>
              <w:adjustRightInd/>
              <w:jc w:val="both"/>
            </w:pPr>
            <w:r w:rsidRPr="005C41DF">
              <w:t>-22,2</w:t>
            </w:r>
          </w:p>
        </w:tc>
        <w:tc>
          <w:tcPr>
            <w:tcW w:w="1197" w:type="dxa"/>
            <w:noWrap/>
            <w:vAlign w:val="bottom"/>
          </w:tcPr>
          <w:p w:rsidR="00A21825" w:rsidRPr="005C41DF" w:rsidRDefault="00714EDB" w:rsidP="005C41DF">
            <w:pPr>
              <w:widowControl/>
              <w:autoSpaceDE/>
              <w:autoSpaceDN/>
              <w:adjustRightInd/>
              <w:jc w:val="both"/>
            </w:pPr>
            <w:r w:rsidRPr="005C41DF">
              <w:t>-23,3</w:t>
            </w:r>
          </w:p>
        </w:tc>
      </w:tr>
      <w:tr w:rsidR="00A21825" w:rsidRPr="005C41DF" w:rsidTr="005C41DF">
        <w:trPr>
          <w:trHeight w:val="518"/>
          <w:jc w:val="center"/>
        </w:trPr>
        <w:tc>
          <w:tcPr>
            <w:tcW w:w="2982" w:type="dxa"/>
            <w:vAlign w:val="bottom"/>
          </w:tcPr>
          <w:p w:rsidR="00A21825" w:rsidRPr="005C41DF" w:rsidRDefault="00A21825" w:rsidP="005C41DF">
            <w:pPr>
              <w:widowControl/>
              <w:autoSpaceDE/>
              <w:autoSpaceDN/>
              <w:adjustRightInd/>
              <w:jc w:val="both"/>
            </w:pPr>
            <w:r w:rsidRPr="005C41DF">
              <w:t>Сальдо по инвестиционной деятельности</w:t>
            </w:r>
          </w:p>
        </w:tc>
        <w:tc>
          <w:tcPr>
            <w:tcW w:w="1343" w:type="dxa"/>
            <w:noWrap/>
            <w:vAlign w:val="bottom"/>
          </w:tcPr>
          <w:p w:rsidR="00A21825" w:rsidRPr="005C41DF" w:rsidRDefault="00714EDB" w:rsidP="005C41DF">
            <w:pPr>
              <w:widowControl/>
              <w:autoSpaceDE/>
              <w:autoSpaceDN/>
              <w:adjustRightInd/>
              <w:jc w:val="both"/>
            </w:pPr>
            <w:r w:rsidRPr="005C41DF">
              <w:t>-2269,6</w:t>
            </w:r>
          </w:p>
        </w:tc>
        <w:tc>
          <w:tcPr>
            <w:tcW w:w="1196" w:type="dxa"/>
            <w:noWrap/>
            <w:vAlign w:val="bottom"/>
          </w:tcPr>
          <w:p w:rsidR="00A21825" w:rsidRPr="005C41DF" w:rsidRDefault="00714EDB" w:rsidP="005C41DF">
            <w:pPr>
              <w:widowControl/>
              <w:autoSpaceDE/>
              <w:autoSpaceDN/>
              <w:adjustRightInd/>
              <w:jc w:val="both"/>
            </w:pPr>
            <w:r w:rsidRPr="005C41DF">
              <w:t>-8,3</w:t>
            </w:r>
          </w:p>
        </w:tc>
        <w:tc>
          <w:tcPr>
            <w:tcW w:w="1196" w:type="dxa"/>
            <w:noWrap/>
            <w:vAlign w:val="bottom"/>
          </w:tcPr>
          <w:p w:rsidR="00A21825" w:rsidRPr="005C41DF" w:rsidRDefault="00714EDB" w:rsidP="005C41DF">
            <w:pPr>
              <w:widowControl/>
              <w:autoSpaceDE/>
              <w:autoSpaceDN/>
              <w:adjustRightInd/>
              <w:jc w:val="both"/>
            </w:pPr>
            <w:r w:rsidRPr="005C41DF">
              <w:t>-21,2</w:t>
            </w:r>
          </w:p>
        </w:tc>
        <w:tc>
          <w:tcPr>
            <w:tcW w:w="1196" w:type="dxa"/>
            <w:noWrap/>
            <w:vAlign w:val="bottom"/>
          </w:tcPr>
          <w:p w:rsidR="00A21825" w:rsidRPr="005C41DF" w:rsidRDefault="00C86368" w:rsidP="005C41DF">
            <w:pPr>
              <w:widowControl/>
              <w:autoSpaceDE/>
              <w:autoSpaceDN/>
              <w:adjustRightInd/>
              <w:jc w:val="both"/>
            </w:pPr>
            <w:r w:rsidRPr="005C41DF">
              <w:t>-</w:t>
            </w:r>
            <w:r w:rsidR="00714EDB" w:rsidRPr="005C41DF">
              <w:t>22,2</w:t>
            </w:r>
          </w:p>
        </w:tc>
        <w:tc>
          <w:tcPr>
            <w:tcW w:w="1197" w:type="dxa"/>
            <w:noWrap/>
            <w:vAlign w:val="bottom"/>
          </w:tcPr>
          <w:p w:rsidR="00A21825" w:rsidRPr="005C41DF" w:rsidRDefault="00C86368" w:rsidP="005C41DF">
            <w:pPr>
              <w:widowControl/>
              <w:autoSpaceDE/>
              <w:autoSpaceDN/>
              <w:adjustRightInd/>
              <w:jc w:val="both"/>
            </w:pPr>
            <w:r w:rsidRPr="005C41DF">
              <w:t>-</w:t>
            </w:r>
            <w:r w:rsidR="00714EDB" w:rsidRPr="005C41DF">
              <w:t>23,3</w:t>
            </w:r>
          </w:p>
        </w:tc>
      </w:tr>
      <w:tr w:rsidR="00A21825" w:rsidRPr="005C41DF" w:rsidTr="005C41DF">
        <w:trPr>
          <w:trHeight w:val="259"/>
          <w:jc w:val="center"/>
        </w:trPr>
        <w:tc>
          <w:tcPr>
            <w:tcW w:w="9112" w:type="dxa"/>
            <w:gridSpan w:val="6"/>
            <w:vAlign w:val="bottom"/>
          </w:tcPr>
          <w:p w:rsidR="00A21825" w:rsidRPr="005C41DF" w:rsidRDefault="00A21825" w:rsidP="005C41DF">
            <w:pPr>
              <w:widowControl/>
              <w:autoSpaceDE/>
              <w:autoSpaceDN/>
              <w:adjustRightInd/>
              <w:jc w:val="both"/>
            </w:pPr>
            <w:r w:rsidRPr="005C41DF">
              <w:t>3. Финансовая деятельность</w:t>
            </w:r>
          </w:p>
        </w:tc>
      </w:tr>
      <w:tr w:rsidR="00A21825" w:rsidRPr="005C41DF" w:rsidTr="005C41DF">
        <w:trPr>
          <w:trHeight w:val="259"/>
          <w:jc w:val="center"/>
        </w:trPr>
        <w:tc>
          <w:tcPr>
            <w:tcW w:w="2982" w:type="dxa"/>
            <w:vAlign w:val="bottom"/>
          </w:tcPr>
          <w:p w:rsidR="00A21825" w:rsidRPr="005C41DF" w:rsidRDefault="00A21825" w:rsidP="005C41DF">
            <w:pPr>
              <w:widowControl/>
              <w:autoSpaceDE/>
              <w:autoSpaceDN/>
              <w:adjustRightInd/>
              <w:jc w:val="both"/>
            </w:pPr>
            <w:r w:rsidRPr="005C41DF">
              <w:t>Собственный капитал</w:t>
            </w:r>
          </w:p>
        </w:tc>
        <w:tc>
          <w:tcPr>
            <w:tcW w:w="1343" w:type="dxa"/>
            <w:noWrap/>
            <w:vAlign w:val="bottom"/>
          </w:tcPr>
          <w:p w:rsidR="00A21825" w:rsidRPr="005C41DF" w:rsidRDefault="00A21825" w:rsidP="005C41DF">
            <w:pPr>
              <w:widowControl/>
              <w:autoSpaceDE/>
              <w:autoSpaceDN/>
              <w:adjustRightInd/>
              <w:jc w:val="both"/>
            </w:pPr>
            <w:r w:rsidRPr="005C41DF">
              <w:t>1000</w:t>
            </w:r>
          </w:p>
        </w:tc>
        <w:tc>
          <w:tcPr>
            <w:tcW w:w="1196" w:type="dxa"/>
            <w:noWrap/>
            <w:vAlign w:val="bottom"/>
          </w:tcPr>
          <w:p w:rsidR="00A21825" w:rsidRPr="005C41DF" w:rsidRDefault="00A21825" w:rsidP="005C41DF">
            <w:pPr>
              <w:widowControl/>
              <w:autoSpaceDE/>
              <w:autoSpaceDN/>
              <w:adjustRightInd/>
              <w:jc w:val="both"/>
            </w:pPr>
            <w:r w:rsidRPr="005C41DF">
              <w:t>0</w:t>
            </w:r>
          </w:p>
        </w:tc>
        <w:tc>
          <w:tcPr>
            <w:tcW w:w="1196" w:type="dxa"/>
            <w:noWrap/>
            <w:vAlign w:val="bottom"/>
          </w:tcPr>
          <w:p w:rsidR="00A21825" w:rsidRPr="005C41DF" w:rsidRDefault="00A21825" w:rsidP="005C41DF">
            <w:pPr>
              <w:widowControl/>
              <w:autoSpaceDE/>
              <w:autoSpaceDN/>
              <w:adjustRightInd/>
              <w:jc w:val="both"/>
            </w:pPr>
            <w:r w:rsidRPr="005C41DF">
              <w:t>0</w:t>
            </w:r>
          </w:p>
        </w:tc>
        <w:tc>
          <w:tcPr>
            <w:tcW w:w="1196" w:type="dxa"/>
            <w:noWrap/>
            <w:vAlign w:val="bottom"/>
          </w:tcPr>
          <w:p w:rsidR="00A21825" w:rsidRPr="005C41DF" w:rsidRDefault="00A21825" w:rsidP="005C41DF">
            <w:pPr>
              <w:widowControl/>
              <w:autoSpaceDE/>
              <w:autoSpaceDN/>
              <w:adjustRightInd/>
              <w:jc w:val="both"/>
            </w:pPr>
            <w:r w:rsidRPr="005C41DF">
              <w:t>0</w:t>
            </w:r>
          </w:p>
        </w:tc>
        <w:tc>
          <w:tcPr>
            <w:tcW w:w="1197" w:type="dxa"/>
            <w:noWrap/>
            <w:vAlign w:val="bottom"/>
          </w:tcPr>
          <w:p w:rsidR="00A21825" w:rsidRPr="005C41DF" w:rsidRDefault="00A21825" w:rsidP="005C41DF">
            <w:pPr>
              <w:widowControl/>
              <w:autoSpaceDE/>
              <w:autoSpaceDN/>
              <w:adjustRightInd/>
              <w:jc w:val="both"/>
            </w:pPr>
            <w:r w:rsidRPr="005C41DF">
              <w:t>0</w:t>
            </w:r>
          </w:p>
        </w:tc>
      </w:tr>
      <w:tr w:rsidR="00A21825" w:rsidRPr="005C41DF" w:rsidTr="005C41DF">
        <w:trPr>
          <w:trHeight w:val="259"/>
          <w:jc w:val="center"/>
        </w:trPr>
        <w:tc>
          <w:tcPr>
            <w:tcW w:w="2982" w:type="dxa"/>
            <w:vAlign w:val="bottom"/>
          </w:tcPr>
          <w:p w:rsidR="00A21825" w:rsidRPr="005C41DF" w:rsidRDefault="00A21825" w:rsidP="005C41DF">
            <w:pPr>
              <w:widowControl/>
              <w:autoSpaceDE/>
              <w:autoSpaceDN/>
              <w:adjustRightInd/>
              <w:jc w:val="both"/>
            </w:pPr>
            <w:r w:rsidRPr="005C41DF">
              <w:t>Краткосрочные кредиты</w:t>
            </w:r>
          </w:p>
        </w:tc>
        <w:tc>
          <w:tcPr>
            <w:tcW w:w="1343" w:type="dxa"/>
            <w:noWrap/>
            <w:vAlign w:val="bottom"/>
          </w:tcPr>
          <w:p w:rsidR="00A21825" w:rsidRPr="005C41DF" w:rsidRDefault="00714EDB" w:rsidP="005C41DF">
            <w:pPr>
              <w:widowControl/>
              <w:autoSpaceDE/>
              <w:autoSpaceDN/>
              <w:adjustRightInd/>
              <w:jc w:val="both"/>
            </w:pPr>
            <w:r w:rsidRPr="005C41DF">
              <w:t>1447,38</w:t>
            </w:r>
          </w:p>
        </w:tc>
        <w:tc>
          <w:tcPr>
            <w:tcW w:w="1196" w:type="dxa"/>
            <w:noWrap/>
            <w:vAlign w:val="bottom"/>
          </w:tcPr>
          <w:p w:rsidR="00A21825" w:rsidRPr="005C41DF" w:rsidRDefault="00A21825" w:rsidP="005C41DF">
            <w:pPr>
              <w:widowControl/>
              <w:autoSpaceDE/>
              <w:autoSpaceDN/>
              <w:adjustRightInd/>
              <w:jc w:val="both"/>
            </w:pPr>
            <w:r w:rsidRPr="005C41DF">
              <w:t>0</w:t>
            </w:r>
          </w:p>
        </w:tc>
        <w:tc>
          <w:tcPr>
            <w:tcW w:w="1196" w:type="dxa"/>
            <w:noWrap/>
            <w:vAlign w:val="bottom"/>
          </w:tcPr>
          <w:p w:rsidR="00A21825" w:rsidRPr="005C41DF" w:rsidRDefault="00A21825" w:rsidP="005C41DF">
            <w:pPr>
              <w:widowControl/>
              <w:autoSpaceDE/>
              <w:autoSpaceDN/>
              <w:adjustRightInd/>
              <w:jc w:val="both"/>
            </w:pPr>
            <w:r w:rsidRPr="005C41DF">
              <w:t>0</w:t>
            </w:r>
          </w:p>
        </w:tc>
        <w:tc>
          <w:tcPr>
            <w:tcW w:w="1196" w:type="dxa"/>
            <w:noWrap/>
            <w:vAlign w:val="bottom"/>
          </w:tcPr>
          <w:p w:rsidR="00A21825" w:rsidRPr="005C41DF" w:rsidRDefault="00A21825" w:rsidP="005C41DF">
            <w:pPr>
              <w:widowControl/>
              <w:autoSpaceDE/>
              <w:autoSpaceDN/>
              <w:adjustRightInd/>
              <w:jc w:val="both"/>
            </w:pPr>
            <w:r w:rsidRPr="005C41DF">
              <w:t>0</w:t>
            </w:r>
          </w:p>
        </w:tc>
        <w:tc>
          <w:tcPr>
            <w:tcW w:w="1197" w:type="dxa"/>
            <w:noWrap/>
            <w:vAlign w:val="bottom"/>
          </w:tcPr>
          <w:p w:rsidR="00A21825" w:rsidRPr="005C41DF" w:rsidRDefault="00A21825" w:rsidP="005C41DF">
            <w:pPr>
              <w:widowControl/>
              <w:autoSpaceDE/>
              <w:autoSpaceDN/>
              <w:adjustRightInd/>
              <w:jc w:val="both"/>
            </w:pPr>
            <w:r w:rsidRPr="005C41DF">
              <w:t>0</w:t>
            </w:r>
          </w:p>
        </w:tc>
      </w:tr>
      <w:tr w:rsidR="00A21825" w:rsidRPr="005C41DF" w:rsidTr="005C41DF">
        <w:trPr>
          <w:trHeight w:val="259"/>
          <w:jc w:val="center"/>
        </w:trPr>
        <w:tc>
          <w:tcPr>
            <w:tcW w:w="2982" w:type="dxa"/>
            <w:vAlign w:val="bottom"/>
          </w:tcPr>
          <w:p w:rsidR="00A21825" w:rsidRPr="005C41DF" w:rsidRDefault="00A21825" w:rsidP="005C41DF">
            <w:pPr>
              <w:widowControl/>
              <w:autoSpaceDE/>
              <w:autoSpaceDN/>
              <w:adjustRightInd/>
              <w:jc w:val="both"/>
            </w:pPr>
            <w:r w:rsidRPr="005C41DF">
              <w:t>Возврат кредита</w:t>
            </w:r>
          </w:p>
        </w:tc>
        <w:tc>
          <w:tcPr>
            <w:tcW w:w="1343" w:type="dxa"/>
            <w:noWrap/>
            <w:vAlign w:val="bottom"/>
          </w:tcPr>
          <w:p w:rsidR="00A21825" w:rsidRPr="005C41DF" w:rsidRDefault="00C86368" w:rsidP="005C41DF">
            <w:pPr>
              <w:widowControl/>
              <w:autoSpaceDE/>
              <w:autoSpaceDN/>
              <w:adjustRightInd/>
              <w:jc w:val="both"/>
            </w:pPr>
            <w:r w:rsidRPr="005C41DF">
              <w:t>-</w:t>
            </w:r>
            <w:r w:rsidR="00714EDB" w:rsidRPr="005C41DF">
              <w:t>1447,38</w:t>
            </w:r>
          </w:p>
        </w:tc>
        <w:tc>
          <w:tcPr>
            <w:tcW w:w="1196" w:type="dxa"/>
            <w:noWrap/>
            <w:vAlign w:val="bottom"/>
          </w:tcPr>
          <w:p w:rsidR="00A21825" w:rsidRPr="005C41DF" w:rsidRDefault="00A21825" w:rsidP="005C41DF">
            <w:pPr>
              <w:widowControl/>
              <w:autoSpaceDE/>
              <w:autoSpaceDN/>
              <w:adjustRightInd/>
              <w:jc w:val="both"/>
            </w:pPr>
            <w:r w:rsidRPr="005C41DF">
              <w:t>0</w:t>
            </w:r>
          </w:p>
        </w:tc>
        <w:tc>
          <w:tcPr>
            <w:tcW w:w="1196" w:type="dxa"/>
            <w:noWrap/>
            <w:vAlign w:val="bottom"/>
          </w:tcPr>
          <w:p w:rsidR="00A21825" w:rsidRPr="005C41DF" w:rsidRDefault="00A21825" w:rsidP="005C41DF">
            <w:pPr>
              <w:widowControl/>
              <w:autoSpaceDE/>
              <w:autoSpaceDN/>
              <w:adjustRightInd/>
              <w:jc w:val="both"/>
            </w:pPr>
            <w:r w:rsidRPr="005C41DF">
              <w:t>0</w:t>
            </w:r>
          </w:p>
        </w:tc>
        <w:tc>
          <w:tcPr>
            <w:tcW w:w="1196" w:type="dxa"/>
            <w:noWrap/>
            <w:vAlign w:val="bottom"/>
          </w:tcPr>
          <w:p w:rsidR="00A21825" w:rsidRPr="005C41DF" w:rsidRDefault="00A21825" w:rsidP="005C41DF">
            <w:pPr>
              <w:widowControl/>
              <w:autoSpaceDE/>
              <w:autoSpaceDN/>
              <w:adjustRightInd/>
              <w:jc w:val="both"/>
            </w:pPr>
            <w:r w:rsidRPr="005C41DF">
              <w:t>0</w:t>
            </w:r>
          </w:p>
        </w:tc>
        <w:tc>
          <w:tcPr>
            <w:tcW w:w="1197" w:type="dxa"/>
            <w:noWrap/>
            <w:vAlign w:val="bottom"/>
          </w:tcPr>
          <w:p w:rsidR="00A21825" w:rsidRPr="005C41DF" w:rsidRDefault="00A21825" w:rsidP="005C41DF">
            <w:pPr>
              <w:widowControl/>
              <w:autoSpaceDE/>
              <w:autoSpaceDN/>
              <w:adjustRightInd/>
              <w:jc w:val="both"/>
            </w:pPr>
            <w:r w:rsidRPr="005C41DF">
              <w:t>0</w:t>
            </w:r>
          </w:p>
        </w:tc>
      </w:tr>
      <w:tr w:rsidR="00A21825" w:rsidRPr="005C41DF" w:rsidTr="005C41DF">
        <w:trPr>
          <w:trHeight w:val="518"/>
          <w:jc w:val="center"/>
        </w:trPr>
        <w:tc>
          <w:tcPr>
            <w:tcW w:w="2982" w:type="dxa"/>
            <w:vAlign w:val="bottom"/>
          </w:tcPr>
          <w:p w:rsidR="00A21825" w:rsidRPr="005C41DF" w:rsidRDefault="00A21825" w:rsidP="005C41DF">
            <w:pPr>
              <w:widowControl/>
              <w:autoSpaceDE/>
              <w:autoSpaceDN/>
              <w:adjustRightInd/>
              <w:jc w:val="both"/>
              <w:rPr>
                <w:i/>
                <w:iCs/>
              </w:rPr>
            </w:pPr>
            <w:r w:rsidRPr="005C41DF">
              <w:rPr>
                <w:i/>
                <w:iCs/>
              </w:rPr>
              <w:t>Сальдо по финансовой деятельности</w:t>
            </w:r>
          </w:p>
        </w:tc>
        <w:tc>
          <w:tcPr>
            <w:tcW w:w="1343" w:type="dxa"/>
            <w:noWrap/>
            <w:vAlign w:val="bottom"/>
          </w:tcPr>
          <w:p w:rsidR="00A21825" w:rsidRPr="005C41DF" w:rsidRDefault="00A21825" w:rsidP="005C41DF">
            <w:pPr>
              <w:widowControl/>
              <w:autoSpaceDE/>
              <w:autoSpaceDN/>
              <w:adjustRightInd/>
              <w:jc w:val="both"/>
            </w:pPr>
            <w:r w:rsidRPr="005C41DF">
              <w:t>1000</w:t>
            </w:r>
          </w:p>
        </w:tc>
        <w:tc>
          <w:tcPr>
            <w:tcW w:w="1196" w:type="dxa"/>
            <w:noWrap/>
            <w:vAlign w:val="bottom"/>
          </w:tcPr>
          <w:p w:rsidR="00A21825" w:rsidRPr="005C41DF" w:rsidRDefault="00A21825" w:rsidP="005C41DF">
            <w:pPr>
              <w:widowControl/>
              <w:autoSpaceDE/>
              <w:autoSpaceDN/>
              <w:adjustRightInd/>
              <w:jc w:val="both"/>
            </w:pPr>
            <w:r w:rsidRPr="005C41DF">
              <w:t>0</w:t>
            </w:r>
          </w:p>
        </w:tc>
        <w:tc>
          <w:tcPr>
            <w:tcW w:w="1196" w:type="dxa"/>
            <w:noWrap/>
            <w:vAlign w:val="bottom"/>
          </w:tcPr>
          <w:p w:rsidR="00A21825" w:rsidRPr="005C41DF" w:rsidRDefault="00A21825" w:rsidP="005C41DF">
            <w:pPr>
              <w:widowControl/>
              <w:autoSpaceDE/>
              <w:autoSpaceDN/>
              <w:adjustRightInd/>
              <w:jc w:val="both"/>
            </w:pPr>
            <w:r w:rsidRPr="005C41DF">
              <w:t>0</w:t>
            </w:r>
          </w:p>
        </w:tc>
        <w:tc>
          <w:tcPr>
            <w:tcW w:w="1196" w:type="dxa"/>
            <w:noWrap/>
            <w:vAlign w:val="bottom"/>
          </w:tcPr>
          <w:p w:rsidR="00A21825" w:rsidRPr="005C41DF" w:rsidRDefault="00A21825" w:rsidP="005C41DF">
            <w:pPr>
              <w:widowControl/>
              <w:autoSpaceDE/>
              <w:autoSpaceDN/>
              <w:adjustRightInd/>
              <w:jc w:val="both"/>
            </w:pPr>
            <w:r w:rsidRPr="005C41DF">
              <w:t>0</w:t>
            </w:r>
          </w:p>
        </w:tc>
        <w:tc>
          <w:tcPr>
            <w:tcW w:w="1197" w:type="dxa"/>
            <w:noWrap/>
            <w:vAlign w:val="bottom"/>
          </w:tcPr>
          <w:p w:rsidR="00A21825" w:rsidRPr="005C41DF" w:rsidRDefault="00A21825" w:rsidP="005C41DF">
            <w:pPr>
              <w:widowControl/>
              <w:autoSpaceDE/>
              <w:autoSpaceDN/>
              <w:adjustRightInd/>
              <w:jc w:val="both"/>
            </w:pPr>
            <w:r w:rsidRPr="005C41DF">
              <w:t>0</w:t>
            </w:r>
          </w:p>
        </w:tc>
      </w:tr>
      <w:tr w:rsidR="00A21825" w:rsidRPr="005C41DF" w:rsidTr="005C41DF">
        <w:trPr>
          <w:trHeight w:val="259"/>
          <w:jc w:val="center"/>
        </w:trPr>
        <w:tc>
          <w:tcPr>
            <w:tcW w:w="2982" w:type="dxa"/>
            <w:vAlign w:val="bottom"/>
          </w:tcPr>
          <w:p w:rsidR="00A21825" w:rsidRPr="005C41DF" w:rsidRDefault="00A21825" w:rsidP="005C41DF">
            <w:pPr>
              <w:widowControl/>
              <w:autoSpaceDE/>
              <w:autoSpaceDN/>
              <w:adjustRightInd/>
              <w:jc w:val="both"/>
              <w:rPr>
                <w:i/>
                <w:iCs/>
              </w:rPr>
            </w:pPr>
            <w:r w:rsidRPr="005C41DF">
              <w:rPr>
                <w:i/>
                <w:iCs/>
              </w:rPr>
              <w:t xml:space="preserve">Общее сальдо </w:t>
            </w:r>
          </w:p>
        </w:tc>
        <w:tc>
          <w:tcPr>
            <w:tcW w:w="1343" w:type="dxa"/>
            <w:noWrap/>
            <w:vAlign w:val="bottom"/>
          </w:tcPr>
          <w:p w:rsidR="00A21825" w:rsidRPr="005C41DF" w:rsidRDefault="00714EDB" w:rsidP="005C41DF">
            <w:pPr>
              <w:widowControl/>
              <w:autoSpaceDE/>
              <w:autoSpaceDN/>
              <w:adjustRightInd/>
              <w:jc w:val="both"/>
            </w:pPr>
            <w:r w:rsidRPr="005C41DF">
              <w:t>2116,44</w:t>
            </w:r>
          </w:p>
        </w:tc>
        <w:tc>
          <w:tcPr>
            <w:tcW w:w="1196" w:type="dxa"/>
            <w:noWrap/>
            <w:vAlign w:val="bottom"/>
          </w:tcPr>
          <w:p w:rsidR="00A21825" w:rsidRPr="005C41DF" w:rsidRDefault="00714EDB" w:rsidP="005C41DF">
            <w:pPr>
              <w:widowControl/>
              <w:autoSpaceDE/>
              <w:autoSpaceDN/>
              <w:adjustRightInd/>
              <w:jc w:val="both"/>
            </w:pPr>
            <w:r w:rsidRPr="005C41DF">
              <w:t>2904,82</w:t>
            </w:r>
          </w:p>
        </w:tc>
        <w:tc>
          <w:tcPr>
            <w:tcW w:w="1196" w:type="dxa"/>
            <w:noWrap/>
            <w:vAlign w:val="bottom"/>
          </w:tcPr>
          <w:p w:rsidR="00A21825" w:rsidRPr="005C41DF" w:rsidRDefault="00714EDB" w:rsidP="005C41DF">
            <w:pPr>
              <w:widowControl/>
              <w:autoSpaceDE/>
              <w:autoSpaceDN/>
              <w:adjustRightInd/>
              <w:jc w:val="both"/>
            </w:pPr>
            <w:r w:rsidRPr="005C41DF">
              <w:t>3008,01</w:t>
            </w:r>
          </w:p>
        </w:tc>
        <w:tc>
          <w:tcPr>
            <w:tcW w:w="1196" w:type="dxa"/>
            <w:noWrap/>
            <w:vAlign w:val="bottom"/>
          </w:tcPr>
          <w:p w:rsidR="00A21825" w:rsidRPr="005C41DF" w:rsidRDefault="00714EDB" w:rsidP="005C41DF">
            <w:pPr>
              <w:widowControl/>
              <w:autoSpaceDE/>
              <w:autoSpaceDN/>
              <w:adjustRightInd/>
              <w:jc w:val="both"/>
            </w:pPr>
            <w:r w:rsidRPr="005C41DF">
              <w:t>3137,25</w:t>
            </w:r>
          </w:p>
        </w:tc>
        <w:tc>
          <w:tcPr>
            <w:tcW w:w="1197" w:type="dxa"/>
            <w:noWrap/>
            <w:vAlign w:val="bottom"/>
          </w:tcPr>
          <w:p w:rsidR="00A21825" w:rsidRPr="005C41DF" w:rsidRDefault="00714EDB" w:rsidP="005C41DF">
            <w:pPr>
              <w:widowControl/>
              <w:autoSpaceDE/>
              <w:autoSpaceDN/>
              <w:adjustRightInd/>
              <w:jc w:val="both"/>
            </w:pPr>
            <w:r w:rsidRPr="005C41DF">
              <w:t>3275,66</w:t>
            </w:r>
          </w:p>
        </w:tc>
      </w:tr>
      <w:tr w:rsidR="00A21825" w:rsidRPr="005C41DF" w:rsidTr="005C41DF">
        <w:trPr>
          <w:trHeight w:val="259"/>
          <w:jc w:val="center"/>
        </w:trPr>
        <w:tc>
          <w:tcPr>
            <w:tcW w:w="2982" w:type="dxa"/>
            <w:vAlign w:val="bottom"/>
          </w:tcPr>
          <w:p w:rsidR="00A21825" w:rsidRPr="005C41DF" w:rsidRDefault="00A21825" w:rsidP="005C41DF">
            <w:pPr>
              <w:widowControl/>
              <w:autoSpaceDE/>
              <w:autoSpaceDN/>
              <w:adjustRightInd/>
              <w:jc w:val="both"/>
              <w:rPr>
                <w:i/>
                <w:iCs/>
              </w:rPr>
            </w:pPr>
            <w:r w:rsidRPr="005C41DF">
              <w:rPr>
                <w:i/>
                <w:iCs/>
              </w:rPr>
              <w:t>Общее куммулятивное сальдо</w:t>
            </w:r>
          </w:p>
        </w:tc>
        <w:tc>
          <w:tcPr>
            <w:tcW w:w="1343" w:type="dxa"/>
            <w:noWrap/>
            <w:vAlign w:val="bottom"/>
          </w:tcPr>
          <w:p w:rsidR="00A21825" w:rsidRPr="005C41DF" w:rsidRDefault="00714EDB" w:rsidP="005C41DF">
            <w:pPr>
              <w:widowControl/>
              <w:autoSpaceDE/>
              <w:autoSpaceDN/>
              <w:adjustRightInd/>
              <w:jc w:val="both"/>
            </w:pPr>
            <w:r w:rsidRPr="005C41DF">
              <w:t>2116,44</w:t>
            </w:r>
          </w:p>
        </w:tc>
        <w:tc>
          <w:tcPr>
            <w:tcW w:w="1196" w:type="dxa"/>
            <w:noWrap/>
            <w:vAlign w:val="bottom"/>
          </w:tcPr>
          <w:p w:rsidR="00A21825" w:rsidRPr="005C41DF" w:rsidRDefault="00714EDB" w:rsidP="005C41DF">
            <w:pPr>
              <w:widowControl/>
              <w:autoSpaceDE/>
              <w:autoSpaceDN/>
              <w:adjustRightInd/>
              <w:jc w:val="both"/>
            </w:pPr>
            <w:r w:rsidRPr="005C41DF">
              <w:t>5021,26</w:t>
            </w:r>
          </w:p>
        </w:tc>
        <w:tc>
          <w:tcPr>
            <w:tcW w:w="1196" w:type="dxa"/>
            <w:noWrap/>
            <w:vAlign w:val="bottom"/>
          </w:tcPr>
          <w:p w:rsidR="00A21825" w:rsidRPr="005C41DF" w:rsidRDefault="00714EDB" w:rsidP="005C41DF">
            <w:pPr>
              <w:widowControl/>
              <w:autoSpaceDE/>
              <w:autoSpaceDN/>
              <w:adjustRightInd/>
              <w:jc w:val="both"/>
            </w:pPr>
            <w:r w:rsidRPr="005C41DF">
              <w:t>8029,27</w:t>
            </w:r>
          </w:p>
        </w:tc>
        <w:tc>
          <w:tcPr>
            <w:tcW w:w="1196" w:type="dxa"/>
            <w:noWrap/>
            <w:vAlign w:val="bottom"/>
          </w:tcPr>
          <w:p w:rsidR="00A21825" w:rsidRPr="005C41DF" w:rsidRDefault="00714EDB" w:rsidP="005C41DF">
            <w:pPr>
              <w:widowControl/>
              <w:autoSpaceDE/>
              <w:autoSpaceDN/>
              <w:adjustRightInd/>
              <w:jc w:val="both"/>
            </w:pPr>
            <w:r w:rsidRPr="005C41DF">
              <w:t>11166,52</w:t>
            </w:r>
          </w:p>
        </w:tc>
        <w:tc>
          <w:tcPr>
            <w:tcW w:w="1197" w:type="dxa"/>
            <w:noWrap/>
            <w:vAlign w:val="bottom"/>
          </w:tcPr>
          <w:p w:rsidR="00A21825" w:rsidRPr="005C41DF" w:rsidRDefault="00714EDB" w:rsidP="005C41DF">
            <w:pPr>
              <w:widowControl/>
              <w:autoSpaceDE/>
              <w:autoSpaceDN/>
              <w:adjustRightInd/>
              <w:jc w:val="both"/>
            </w:pPr>
            <w:r w:rsidRPr="005C41DF">
              <w:t>14442,18</w:t>
            </w:r>
          </w:p>
        </w:tc>
      </w:tr>
    </w:tbl>
    <w:p w:rsidR="00493460" w:rsidRPr="00787A5A" w:rsidRDefault="00493460" w:rsidP="00DC699B">
      <w:pPr>
        <w:shd w:val="clear" w:color="auto" w:fill="FFFFFF"/>
        <w:spacing w:line="360" w:lineRule="auto"/>
        <w:ind w:firstLine="709"/>
        <w:jc w:val="both"/>
        <w:rPr>
          <w:bCs/>
          <w:sz w:val="28"/>
          <w:szCs w:val="28"/>
        </w:rPr>
      </w:pPr>
    </w:p>
    <w:p w:rsidR="007505DA" w:rsidRPr="00787A5A" w:rsidRDefault="007505DA" w:rsidP="00DC699B">
      <w:pPr>
        <w:shd w:val="clear" w:color="auto" w:fill="FFFFFF"/>
        <w:spacing w:line="360" w:lineRule="auto"/>
        <w:ind w:firstLine="709"/>
        <w:jc w:val="both"/>
        <w:rPr>
          <w:b/>
          <w:sz w:val="28"/>
          <w:szCs w:val="28"/>
        </w:rPr>
      </w:pPr>
      <w:r w:rsidRPr="00787A5A">
        <w:rPr>
          <w:b/>
          <w:sz w:val="28"/>
          <w:szCs w:val="28"/>
        </w:rPr>
        <w:t>3.3. Балансовый план</w:t>
      </w:r>
    </w:p>
    <w:p w:rsidR="005C41DF" w:rsidRDefault="005C41DF" w:rsidP="00DC699B">
      <w:pPr>
        <w:shd w:val="clear" w:color="auto" w:fill="FFFFFF"/>
        <w:spacing w:line="360" w:lineRule="auto"/>
        <w:ind w:firstLine="709"/>
        <w:jc w:val="both"/>
        <w:rPr>
          <w:i/>
          <w:iCs/>
          <w:sz w:val="28"/>
          <w:szCs w:val="28"/>
        </w:rPr>
      </w:pPr>
    </w:p>
    <w:p w:rsidR="007505DA" w:rsidRPr="00787A5A" w:rsidRDefault="007505DA" w:rsidP="00DC699B">
      <w:pPr>
        <w:shd w:val="clear" w:color="auto" w:fill="FFFFFF"/>
        <w:spacing w:line="360" w:lineRule="auto"/>
        <w:ind w:firstLine="709"/>
        <w:jc w:val="both"/>
        <w:rPr>
          <w:bCs/>
          <w:sz w:val="28"/>
          <w:szCs w:val="28"/>
        </w:rPr>
      </w:pPr>
      <w:r w:rsidRPr="00787A5A">
        <w:rPr>
          <w:i/>
          <w:iCs/>
          <w:sz w:val="28"/>
          <w:szCs w:val="28"/>
        </w:rPr>
        <w:t xml:space="preserve">Балансовый план </w:t>
      </w:r>
      <w:r w:rsidRPr="00787A5A">
        <w:rPr>
          <w:bCs/>
          <w:sz w:val="28"/>
          <w:szCs w:val="28"/>
        </w:rPr>
        <w:t>показывает состояние имущества и задолженностей предприятия на определенный момент времени (обычно на конец квартала или года).</w:t>
      </w:r>
    </w:p>
    <w:p w:rsidR="007505DA" w:rsidRPr="00787A5A" w:rsidRDefault="007505DA" w:rsidP="00DC699B">
      <w:pPr>
        <w:shd w:val="clear" w:color="auto" w:fill="FFFFFF"/>
        <w:spacing w:line="360" w:lineRule="auto"/>
        <w:ind w:firstLine="709"/>
        <w:jc w:val="both"/>
        <w:rPr>
          <w:sz w:val="28"/>
          <w:szCs w:val="28"/>
        </w:rPr>
      </w:pPr>
      <w:r w:rsidRPr="00787A5A">
        <w:rPr>
          <w:bCs/>
          <w:sz w:val="28"/>
          <w:szCs w:val="28"/>
        </w:rPr>
        <w:t>Так как план разрабатывается на производство новой продукции, имеющиеся на начало первого года имущество и задолженности фирмы не учитываются.</w:t>
      </w:r>
    </w:p>
    <w:p w:rsidR="007505DA" w:rsidRPr="00787A5A" w:rsidRDefault="007505DA" w:rsidP="00DC699B">
      <w:pPr>
        <w:shd w:val="clear" w:color="auto" w:fill="FFFFFF"/>
        <w:spacing w:line="360" w:lineRule="auto"/>
        <w:ind w:firstLine="709"/>
        <w:jc w:val="both"/>
        <w:rPr>
          <w:sz w:val="28"/>
          <w:szCs w:val="28"/>
        </w:rPr>
      </w:pPr>
      <w:r w:rsidRPr="00787A5A">
        <w:rPr>
          <w:bCs/>
          <w:sz w:val="28"/>
          <w:szCs w:val="28"/>
        </w:rPr>
        <w:t>Баланс составляется в форме таблицы 18 на основе ранее разработанных планов (доходов и расходов и движения денежных средств). Статьи баланса рассчитываются следующим образом.</w:t>
      </w:r>
    </w:p>
    <w:p w:rsidR="007505DA" w:rsidRPr="00787A5A" w:rsidRDefault="007505DA" w:rsidP="00DC699B">
      <w:pPr>
        <w:shd w:val="clear" w:color="auto" w:fill="FFFFFF"/>
        <w:spacing w:line="360" w:lineRule="auto"/>
        <w:ind w:firstLine="709"/>
        <w:jc w:val="both"/>
        <w:rPr>
          <w:sz w:val="28"/>
          <w:szCs w:val="28"/>
        </w:rPr>
      </w:pPr>
      <w:r w:rsidRPr="00787A5A">
        <w:rPr>
          <w:sz w:val="28"/>
          <w:szCs w:val="28"/>
        </w:rPr>
        <w:t>Активы</w:t>
      </w:r>
    </w:p>
    <w:p w:rsidR="007505DA" w:rsidRPr="00787A5A" w:rsidRDefault="007505DA" w:rsidP="00DC699B">
      <w:pPr>
        <w:numPr>
          <w:ilvl w:val="0"/>
          <w:numId w:val="19"/>
        </w:numPr>
        <w:shd w:val="clear" w:color="auto" w:fill="FFFFFF"/>
        <w:tabs>
          <w:tab w:val="left" w:pos="250"/>
        </w:tabs>
        <w:spacing w:line="360" w:lineRule="auto"/>
        <w:ind w:firstLine="709"/>
        <w:jc w:val="both"/>
        <w:rPr>
          <w:bCs/>
          <w:sz w:val="28"/>
          <w:szCs w:val="28"/>
        </w:rPr>
      </w:pPr>
      <w:r w:rsidRPr="00787A5A">
        <w:rPr>
          <w:bCs/>
          <w:sz w:val="28"/>
          <w:szCs w:val="28"/>
        </w:rPr>
        <w:t>Денежные средства равны общему кумулятивному сальдо на конец года (последняя строка таблицы 17).</w:t>
      </w:r>
    </w:p>
    <w:p w:rsidR="007505DA" w:rsidRPr="00787A5A" w:rsidRDefault="007505DA" w:rsidP="00DC699B">
      <w:pPr>
        <w:numPr>
          <w:ilvl w:val="0"/>
          <w:numId w:val="19"/>
        </w:numPr>
        <w:shd w:val="clear" w:color="auto" w:fill="FFFFFF"/>
        <w:tabs>
          <w:tab w:val="left" w:pos="250"/>
        </w:tabs>
        <w:spacing w:line="360" w:lineRule="auto"/>
        <w:ind w:firstLine="709"/>
        <w:jc w:val="both"/>
        <w:rPr>
          <w:bCs/>
          <w:sz w:val="28"/>
          <w:szCs w:val="28"/>
        </w:rPr>
      </w:pPr>
      <w:r w:rsidRPr="00787A5A">
        <w:rPr>
          <w:bCs/>
          <w:sz w:val="28"/>
          <w:szCs w:val="28"/>
        </w:rPr>
        <w:t>Дебиторская задолженность равна переходящему неоплаченному остатку по поступлениям от продаж:</w:t>
      </w:r>
    </w:p>
    <w:p w:rsidR="007505DA" w:rsidRPr="00787A5A" w:rsidRDefault="007505DA" w:rsidP="00DC699B">
      <w:pPr>
        <w:shd w:val="clear" w:color="auto" w:fill="FFFFFF"/>
        <w:tabs>
          <w:tab w:val="left" w:pos="-5760"/>
        </w:tabs>
        <w:spacing w:line="360" w:lineRule="auto"/>
        <w:ind w:firstLine="709"/>
        <w:jc w:val="both"/>
        <w:rPr>
          <w:sz w:val="28"/>
          <w:szCs w:val="28"/>
        </w:rPr>
      </w:pPr>
      <w:r w:rsidRPr="00787A5A">
        <w:rPr>
          <w:bCs/>
          <w:sz w:val="28"/>
          <w:szCs w:val="28"/>
        </w:rPr>
        <w:t>П</w:t>
      </w:r>
      <w:r w:rsidRPr="00787A5A">
        <w:rPr>
          <w:bCs/>
          <w:sz w:val="28"/>
          <w:szCs w:val="28"/>
          <w:lang w:val="en-US"/>
        </w:rPr>
        <w:t>j</w:t>
      </w:r>
      <w:r w:rsidRPr="00787A5A">
        <w:rPr>
          <w:bCs/>
          <w:sz w:val="28"/>
          <w:szCs w:val="28"/>
        </w:rPr>
        <w:t>=Д</w:t>
      </w:r>
      <w:r w:rsidRPr="00787A5A">
        <w:rPr>
          <w:bCs/>
          <w:sz w:val="28"/>
          <w:szCs w:val="28"/>
          <w:lang w:val="en-US"/>
        </w:rPr>
        <w:t>j</w:t>
      </w:r>
      <w:r w:rsidRPr="00787A5A">
        <w:rPr>
          <w:bCs/>
          <w:sz w:val="28"/>
          <w:szCs w:val="28"/>
        </w:rPr>
        <w:t>/12,</w:t>
      </w:r>
      <w:r w:rsidRPr="00787A5A">
        <w:rPr>
          <w:bCs/>
          <w:sz w:val="28"/>
          <w:szCs w:val="28"/>
        </w:rPr>
        <w:tab/>
      </w:r>
      <w:r w:rsidRPr="00787A5A">
        <w:rPr>
          <w:bCs/>
          <w:sz w:val="28"/>
          <w:szCs w:val="28"/>
        </w:rPr>
        <w:tab/>
      </w:r>
      <w:r w:rsidRPr="00787A5A">
        <w:rPr>
          <w:bCs/>
          <w:sz w:val="28"/>
          <w:szCs w:val="28"/>
        </w:rPr>
        <w:tab/>
      </w:r>
      <w:r w:rsidRPr="00787A5A">
        <w:rPr>
          <w:bCs/>
          <w:sz w:val="28"/>
          <w:szCs w:val="28"/>
        </w:rPr>
        <w:tab/>
      </w:r>
      <w:r w:rsidRPr="00787A5A">
        <w:rPr>
          <w:bCs/>
          <w:sz w:val="28"/>
          <w:szCs w:val="28"/>
        </w:rPr>
        <w:tab/>
      </w:r>
      <w:r w:rsidRPr="00787A5A">
        <w:rPr>
          <w:bCs/>
          <w:sz w:val="28"/>
          <w:szCs w:val="28"/>
        </w:rPr>
        <w:tab/>
      </w:r>
      <w:r w:rsidRPr="00787A5A">
        <w:rPr>
          <w:bCs/>
          <w:sz w:val="28"/>
          <w:szCs w:val="28"/>
        </w:rPr>
        <w:tab/>
        <w:t>(22)</w:t>
      </w:r>
    </w:p>
    <w:p w:rsidR="007505DA" w:rsidRPr="00787A5A" w:rsidRDefault="007505DA" w:rsidP="00DC699B">
      <w:pPr>
        <w:numPr>
          <w:ilvl w:val="0"/>
          <w:numId w:val="19"/>
        </w:numPr>
        <w:shd w:val="clear" w:color="auto" w:fill="FFFFFF"/>
        <w:tabs>
          <w:tab w:val="left" w:pos="250"/>
        </w:tabs>
        <w:spacing w:line="360" w:lineRule="auto"/>
        <w:ind w:firstLine="709"/>
        <w:jc w:val="both"/>
        <w:rPr>
          <w:bCs/>
          <w:sz w:val="28"/>
          <w:szCs w:val="28"/>
        </w:rPr>
      </w:pPr>
      <w:r w:rsidRPr="00787A5A">
        <w:rPr>
          <w:bCs/>
          <w:sz w:val="28"/>
          <w:szCs w:val="28"/>
        </w:rPr>
        <w:t>Товарно-материальные запасы равны суммарным запасам по годам в таблице 9.</w:t>
      </w:r>
    </w:p>
    <w:p w:rsidR="007505DA" w:rsidRPr="00787A5A" w:rsidRDefault="007505DA" w:rsidP="00DC699B">
      <w:pPr>
        <w:numPr>
          <w:ilvl w:val="0"/>
          <w:numId w:val="19"/>
        </w:numPr>
        <w:shd w:val="clear" w:color="auto" w:fill="FFFFFF"/>
        <w:tabs>
          <w:tab w:val="left" w:pos="250"/>
        </w:tabs>
        <w:spacing w:line="360" w:lineRule="auto"/>
        <w:ind w:firstLine="709"/>
        <w:jc w:val="both"/>
        <w:rPr>
          <w:bCs/>
          <w:sz w:val="28"/>
          <w:szCs w:val="28"/>
        </w:rPr>
      </w:pPr>
      <w:r w:rsidRPr="00787A5A">
        <w:rPr>
          <w:bCs/>
          <w:sz w:val="28"/>
          <w:szCs w:val="28"/>
        </w:rPr>
        <w:t>Основные средства равны первоначальной стоимости оборудования (без учета износа, как в первый год) – таблица 10.</w:t>
      </w:r>
    </w:p>
    <w:p w:rsidR="007505DA" w:rsidRPr="00787A5A" w:rsidRDefault="007505DA" w:rsidP="00DC699B">
      <w:pPr>
        <w:shd w:val="clear" w:color="auto" w:fill="FFFFFF"/>
        <w:spacing w:line="360" w:lineRule="auto"/>
        <w:ind w:firstLine="709"/>
        <w:jc w:val="both"/>
        <w:rPr>
          <w:sz w:val="28"/>
          <w:szCs w:val="28"/>
        </w:rPr>
      </w:pPr>
      <w:r w:rsidRPr="00787A5A">
        <w:rPr>
          <w:sz w:val="28"/>
          <w:szCs w:val="28"/>
        </w:rPr>
        <w:t>Пассивы</w:t>
      </w:r>
    </w:p>
    <w:p w:rsidR="007505DA" w:rsidRPr="00787A5A" w:rsidRDefault="007505DA" w:rsidP="00DC699B">
      <w:pPr>
        <w:shd w:val="clear" w:color="auto" w:fill="FFFFFF"/>
        <w:tabs>
          <w:tab w:val="left" w:pos="250"/>
        </w:tabs>
        <w:spacing w:line="360" w:lineRule="auto"/>
        <w:ind w:firstLine="709"/>
        <w:jc w:val="both"/>
        <w:rPr>
          <w:sz w:val="28"/>
          <w:szCs w:val="28"/>
        </w:rPr>
      </w:pPr>
      <w:r w:rsidRPr="00787A5A">
        <w:rPr>
          <w:bCs/>
          <w:sz w:val="28"/>
          <w:szCs w:val="28"/>
        </w:rPr>
        <w:t>•</w:t>
      </w:r>
      <w:r w:rsidRPr="00787A5A">
        <w:rPr>
          <w:bCs/>
          <w:sz w:val="28"/>
          <w:szCs w:val="28"/>
        </w:rPr>
        <w:tab/>
        <w:t>Кредиторская задолженность равна сумме переходящих неоплаченных остатков по затратам, по которым имеется задолженность:</w:t>
      </w:r>
    </w:p>
    <w:p w:rsidR="007505DA" w:rsidRPr="00787A5A" w:rsidRDefault="007505DA" w:rsidP="00DC699B">
      <w:pPr>
        <w:shd w:val="clear" w:color="auto" w:fill="FFFFFF"/>
        <w:tabs>
          <w:tab w:val="left" w:pos="-5760"/>
        </w:tabs>
        <w:spacing w:line="360" w:lineRule="auto"/>
        <w:ind w:firstLine="709"/>
        <w:jc w:val="both"/>
        <w:rPr>
          <w:sz w:val="28"/>
          <w:szCs w:val="28"/>
        </w:rPr>
      </w:pPr>
      <w:r w:rsidRPr="00787A5A">
        <w:rPr>
          <w:bCs/>
          <w:sz w:val="28"/>
          <w:szCs w:val="28"/>
        </w:rPr>
        <w:t>В</w:t>
      </w:r>
      <w:r w:rsidRPr="00787A5A">
        <w:rPr>
          <w:bCs/>
          <w:sz w:val="28"/>
          <w:szCs w:val="28"/>
          <w:lang w:val="en-US"/>
        </w:rPr>
        <w:t>j</w:t>
      </w:r>
      <w:r w:rsidRPr="00787A5A">
        <w:rPr>
          <w:bCs/>
          <w:sz w:val="28"/>
          <w:szCs w:val="28"/>
        </w:rPr>
        <w:t xml:space="preserve"> = З</w:t>
      </w:r>
      <w:r w:rsidRPr="00787A5A">
        <w:rPr>
          <w:bCs/>
          <w:sz w:val="28"/>
          <w:szCs w:val="28"/>
          <w:lang w:val="en-US"/>
        </w:rPr>
        <w:t>j</w:t>
      </w:r>
      <w:r w:rsidRPr="00787A5A">
        <w:rPr>
          <w:bCs/>
          <w:sz w:val="28"/>
          <w:szCs w:val="28"/>
        </w:rPr>
        <w:t xml:space="preserve"> /12,</w:t>
      </w:r>
      <w:r w:rsidRPr="00787A5A">
        <w:rPr>
          <w:bCs/>
          <w:sz w:val="28"/>
          <w:szCs w:val="28"/>
        </w:rPr>
        <w:tab/>
      </w:r>
      <w:r w:rsidRPr="00787A5A">
        <w:rPr>
          <w:bCs/>
          <w:sz w:val="28"/>
          <w:szCs w:val="28"/>
        </w:rPr>
        <w:tab/>
      </w:r>
      <w:r w:rsidRPr="00787A5A">
        <w:rPr>
          <w:bCs/>
          <w:sz w:val="28"/>
          <w:szCs w:val="28"/>
        </w:rPr>
        <w:tab/>
      </w:r>
      <w:r w:rsidRPr="00787A5A">
        <w:rPr>
          <w:bCs/>
          <w:sz w:val="28"/>
          <w:szCs w:val="28"/>
        </w:rPr>
        <w:tab/>
      </w:r>
      <w:r w:rsidRPr="00787A5A">
        <w:rPr>
          <w:bCs/>
          <w:sz w:val="28"/>
          <w:szCs w:val="28"/>
        </w:rPr>
        <w:tab/>
      </w:r>
      <w:r w:rsidRPr="00787A5A">
        <w:rPr>
          <w:bCs/>
          <w:sz w:val="28"/>
          <w:szCs w:val="28"/>
        </w:rPr>
        <w:tab/>
      </w:r>
      <w:r w:rsidRPr="00787A5A">
        <w:rPr>
          <w:bCs/>
          <w:sz w:val="28"/>
          <w:szCs w:val="28"/>
        </w:rPr>
        <w:tab/>
        <w:t>(23)</w:t>
      </w:r>
    </w:p>
    <w:p w:rsidR="007505DA" w:rsidRPr="00787A5A" w:rsidRDefault="007505DA" w:rsidP="00DC699B">
      <w:pPr>
        <w:numPr>
          <w:ilvl w:val="0"/>
          <w:numId w:val="19"/>
        </w:numPr>
        <w:shd w:val="clear" w:color="auto" w:fill="FFFFFF"/>
        <w:tabs>
          <w:tab w:val="left" w:pos="250"/>
        </w:tabs>
        <w:spacing w:line="360" w:lineRule="auto"/>
        <w:ind w:firstLine="709"/>
        <w:jc w:val="both"/>
        <w:rPr>
          <w:bCs/>
          <w:sz w:val="28"/>
          <w:szCs w:val="28"/>
        </w:rPr>
      </w:pPr>
      <w:r w:rsidRPr="00787A5A">
        <w:rPr>
          <w:bCs/>
          <w:sz w:val="28"/>
          <w:szCs w:val="28"/>
        </w:rPr>
        <w:t>Если по краткосрочным кредитам имеется задолженность, то в эту статью баланса надо внести непогашенный остаток кредита в первый год.</w:t>
      </w:r>
    </w:p>
    <w:p w:rsidR="007505DA" w:rsidRPr="00787A5A" w:rsidRDefault="007505DA" w:rsidP="00DC699B">
      <w:pPr>
        <w:numPr>
          <w:ilvl w:val="0"/>
          <w:numId w:val="19"/>
        </w:numPr>
        <w:shd w:val="clear" w:color="auto" w:fill="FFFFFF"/>
        <w:tabs>
          <w:tab w:val="left" w:pos="250"/>
        </w:tabs>
        <w:spacing w:line="360" w:lineRule="auto"/>
        <w:ind w:firstLine="709"/>
        <w:jc w:val="both"/>
        <w:rPr>
          <w:bCs/>
          <w:sz w:val="28"/>
          <w:szCs w:val="28"/>
        </w:rPr>
      </w:pPr>
      <w:r w:rsidRPr="00787A5A">
        <w:rPr>
          <w:bCs/>
          <w:sz w:val="28"/>
          <w:szCs w:val="28"/>
        </w:rPr>
        <w:t>Долгосрочные займы равны нулю.</w:t>
      </w:r>
    </w:p>
    <w:p w:rsidR="00493460" w:rsidRPr="00787A5A" w:rsidRDefault="00493460" w:rsidP="00DC699B">
      <w:pPr>
        <w:shd w:val="clear" w:color="auto" w:fill="FFFFFF"/>
        <w:tabs>
          <w:tab w:val="left" w:pos="250"/>
        </w:tabs>
        <w:spacing w:line="360" w:lineRule="auto"/>
        <w:ind w:firstLine="709"/>
        <w:jc w:val="both"/>
        <w:rPr>
          <w:bCs/>
          <w:sz w:val="28"/>
          <w:szCs w:val="28"/>
        </w:rPr>
      </w:pPr>
      <w:r w:rsidRPr="00787A5A">
        <w:rPr>
          <w:bCs/>
          <w:sz w:val="28"/>
          <w:szCs w:val="28"/>
        </w:rPr>
        <w:t>Собственные средства включают в себя собственный капитал, чистую прибыль и амортизационный фонд нарастающим итогом.</w:t>
      </w:r>
    </w:p>
    <w:p w:rsidR="00714EDB" w:rsidRPr="00787A5A" w:rsidRDefault="00714EDB" w:rsidP="00DC699B">
      <w:pPr>
        <w:shd w:val="clear" w:color="auto" w:fill="FFFFFF"/>
        <w:tabs>
          <w:tab w:val="left" w:pos="250"/>
        </w:tabs>
        <w:spacing w:line="360" w:lineRule="auto"/>
        <w:ind w:firstLine="709"/>
        <w:jc w:val="both"/>
        <w:rPr>
          <w:bCs/>
          <w:sz w:val="28"/>
          <w:szCs w:val="28"/>
        </w:rPr>
      </w:pPr>
    </w:p>
    <w:p w:rsidR="007D3971" w:rsidRPr="00787A5A" w:rsidRDefault="005C41DF" w:rsidP="00DC699B">
      <w:pPr>
        <w:shd w:val="clear" w:color="auto" w:fill="FFFFFF"/>
        <w:tabs>
          <w:tab w:val="left" w:pos="250"/>
        </w:tabs>
        <w:spacing w:line="360" w:lineRule="auto"/>
        <w:ind w:firstLine="709"/>
        <w:jc w:val="both"/>
        <w:rPr>
          <w:b/>
          <w:bCs/>
          <w:sz w:val="28"/>
          <w:szCs w:val="28"/>
        </w:rPr>
      </w:pPr>
      <w:r>
        <w:rPr>
          <w:b/>
          <w:bCs/>
          <w:sz w:val="28"/>
          <w:szCs w:val="28"/>
        </w:rPr>
        <w:t xml:space="preserve">Таблица 18. </w:t>
      </w:r>
      <w:r w:rsidR="007D3971" w:rsidRPr="00787A5A">
        <w:rPr>
          <w:b/>
          <w:bCs/>
          <w:sz w:val="28"/>
          <w:szCs w:val="28"/>
        </w:rPr>
        <w:t>Балансовый план на конец года (за пять лет), тыс. руб.</w:t>
      </w:r>
    </w:p>
    <w:tbl>
      <w:tblPr>
        <w:tblW w:w="8721" w:type="dxa"/>
        <w:jc w:val="center"/>
        <w:tblLook w:val="0000" w:firstRow="0" w:lastRow="0" w:firstColumn="0" w:lastColumn="0" w:noHBand="0" w:noVBand="0"/>
      </w:tblPr>
      <w:tblGrid>
        <w:gridCol w:w="2645"/>
        <w:gridCol w:w="1015"/>
        <w:gridCol w:w="1265"/>
        <w:gridCol w:w="1265"/>
        <w:gridCol w:w="1265"/>
        <w:gridCol w:w="1266"/>
      </w:tblGrid>
      <w:tr w:rsidR="00A21825" w:rsidRPr="005C41DF" w:rsidTr="0030178E">
        <w:trPr>
          <w:trHeight w:val="262"/>
          <w:jc w:val="center"/>
        </w:trPr>
        <w:tc>
          <w:tcPr>
            <w:tcW w:w="2645" w:type="dxa"/>
            <w:tcBorders>
              <w:top w:val="single" w:sz="4" w:space="0" w:color="auto"/>
              <w:left w:val="single" w:sz="4" w:space="0" w:color="auto"/>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Показатели</w:t>
            </w:r>
          </w:p>
        </w:tc>
        <w:tc>
          <w:tcPr>
            <w:tcW w:w="6076" w:type="dxa"/>
            <w:gridSpan w:val="5"/>
            <w:tcBorders>
              <w:top w:val="single" w:sz="4" w:space="0" w:color="auto"/>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Годы</w:t>
            </w:r>
          </w:p>
        </w:tc>
      </w:tr>
      <w:tr w:rsidR="00A21825" w:rsidRPr="005C41DF" w:rsidTr="0030178E">
        <w:trPr>
          <w:trHeight w:val="262"/>
          <w:jc w:val="center"/>
        </w:trPr>
        <w:tc>
          <w:tcPr>
            <w:tcW w:w="2645" w:type="dxa"/>
            <w:tcBorders>
              <w:top w:val="nil"/>
              <w:left w:val="single" w:sz="4" w:space="0" w:color="auto"/>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 </w:t>
            </w:r>
          </w:p>
        </w:tc>
        <w:tc>
          <w:tcPr>
            <w:tcW w:w="1015"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1 - й</w:t>
            </w:r>
          </w:p>
        </w:tc>
        <w:tc>
          <w:tcPr>
            <w:tcW w:w="1265"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2 - й</w:t>
            </w:r>
          </w:p>
        </w:tc>
        <w:tc>
          <w:tcPr>
            <w:tcW w:w="1265"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3 - й</w:t>
            </w:r>
          </w:p>
        </w:tc>
        <w:tc>
          <w:tcPr>
            <w:tcW w:w="1265"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4 - й</w:t>
            </w:r>
          </w:p>
        </w:tc>
        <w:tc>
          <w:tcPr>
            <w:tcW w:w="1265"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5 - й</w:t>
            </w:r>
          </w:p>
        </w:tc>
      </w:tr>
      <w:tr w:rsidR="00A21825" w:rsidRPr="005C41DF" w:rsidTr="0030178E">
        <w:trPr>
          <w:trHeight w:val="262"/>
          <w:jc w:val="center"/>
        </w:trPr>
        <w:tc>
          <w:tcPr>
            <w:tcW w:w="2645" w:type="dxa"/>
            <w:tcBorders>
              <w:top w:val="nil"/>
              <w:left w:val="single" w:sz="4" w:space="0" w:color="auto"/>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Активы</w:t>
            </w:r>
          </w:p>
        </w:tc>
        <w:tc>
          <w:tcPr>
            <w:tcW w:w="1015" w:type="dxa"/>
            <w:tcBorders>
              <w:top w:val="nil"/>
              <w:left w:val="nil"/>
              <w:bottom w:val="single" w:sz="4" w:space="0" w:color="auto"/>
              <w:right w:val="single" w:sz="4" w:space="0" w:color="auto"/>
            </w:tcBorders>
            <w:noWrap/>
            <w:vAlign w:val="bottom"/>
          </w:tcPr>
          <w:p w:rsidR="00A21825" w:rsidRPr="005C41DF" w:rsidRDefault="00FA7AB9" w:rsidP="005C41DF">
            <w:pPr>
              <w:widowControl/>
              <w:autoSpaceDE/>
              <w:autoSpaceDN/>
              <w:adjustRightInd/>
              <w:jc w:val="both"/>
            </w:pPr>
            <w:r w:rsidRPr="005C41DF">
              <w:t>7558</w:t>
            </w:r>
          </w:p>
        </w:tc>
        <w:tc>
          <w:tcPr>
            <w:tcW w:w="1265" w:type="dxa"/>
            <w:tcBorders>
              <w:top w:val="nil"/>
              <w:left w:val="nil"/>
              <w:bottom w:val="single" w:sz="4" w:space="0" w:color="auto"/>
              <w:right w:val="single" w:sz="4" w:space="0" w:color="auto"/>
            </w:tcBorders>
            <w:noWrap/>
            <w:vAlign w:val="bottom"/>
          </w:tcPr>
          <w:p w:rsidR="00A21825" w:rsidRPr="005C41DF" w:rsidRDefault="00FA7AB9" w:rsidP="005C41DF">
            <w:pPr>
              <w:widowControl/>
              <w:autoSpaceDE/>
              <w:autoSpaceDN/>
              <w:adjustRightInd/>
              <w:jc w:val="both"/>
            </w:pPr>
            <w:r w:rsidRPr="005C41DF">
              <w:t>10937</w:t>
            </w:r>
          </w:p>
        </w:tc>
        <w:tc>
          <w:tcPr>
            <w:tcW w:w="1265" w:type="dxa"/>
            <w:tcBorders>
              <w:top w:val="nil"/>
              <w:left w:val="nil"/>
              <w:bottom w:val="single" w:sz="4" w:space="0" w:color="auto"/>
              <w:right w:val="single" w:sz="4" w:space="0" w:color="auto"/>
            </w:tcBorders>
            <w:noWrap/>
            <w:vAlign w:val="bottom"/>
          </w:tcPr>
          <w:p w:rsidR="00A21825" w:rsidRPr="005C41DF" w:rsidRDefault="00FA7AB9" w:rsidP="005C41DF">
            <w:pPr>
              <w:widowControl/>
              <w:autoSpaceDE/>
              <w:autoSpaceDN/>
              <w:adjustRightInd/>
              <w:jc w:val="both"/>
            </w:pPr>
            <w:r w:rsidRPr="005C41DF">
              <w:t>14216</w:t>
            </w:r>
          </w:p>
        </w:tc>
        <w:tc>
          <w:tcPr>
            <w:tcW w:w="1265" w:type="dxa"/>
            <w:tcBorders>
              <w:top w:val="nil"/>
              <w:left w:val="nil"/>
              <w:bottom w:val="single" w:sz="4" w:space="0" w:color="auto"/>
              <w:right w:val="single" w:sz="4" w:space="0" w:color="auto"/>
            </w:tcBorders>
            <w:noWrap/>
            <w:vAlign w:val="bottom"/>
          </w:tcPr>
          <w:p w:rsidR="00A21825" w:rsidRPr="005C41DF" w:rsidRDefault="00FA7AB9" w:rsidP="005C41DF">
            <w:pPr>
              <w:widowControl/>
              <w:autoSpaceDE/>
              <w:autoSpaceDN/>
              <w:adjustRightInd/>
              <w:jc w:val="both"/>
            </w:pPr>
            <w:r w:rsidRPr="005C41DF">
              <w:t>17652</w:t>
            </w:r>
          </w:p>
        </w:tc>
        <w:tc>
          <w:tcPr>
            <w:tcW w:w="1265" w:type="dxa"/>
            <w:tcBorders>
              <w:top w:val="nil"/>
              <w:left w:val="nil"/>
              <w:bottom w:val="single" w:sz="4" w:space="0" w:color="auto"/>
              <w:right w:val="single" w:sz="4" w:space="0" w:color="auto"/>
            </w:tcBorders>
            <w:noWrap/>
            <w:vAlign w:val="bottom"/>
          </w:tcPr>
          <w:p w:rsidR="00A21825" w:rsidRPr="005C41DF" w:rsidRDefault="00FA7AB9" w:rsidP="005C41DF">
            <w:pPr>
              <w:widowControl/>
              <w:autoSpaceDE/>
              <w:autoSpaceDN/>
              <w:adjustRightInd/>
              <w:jc w:val="both"/>
            </w:pPr>
            <w:r w:rsidRPr="005C41DF">
              <w:t>21243</w:t>
            </w:r>
          </w:p>
        </w:tc>
      </w:tr>
      <w:tr w:rsidR="00A21825" w:rsidRPr="005C41DF" w:rsidTr="0030178E">
        <w:trPr>
          <w:trHeight w:val="262"/>
          <w:jc w:val="center"/>
        </w:trPr>
        <w:tc>
          <w:tcPr>
            <w:tcW w:w="2645" w:type="dxa"/>
            <w:tcBorders>
              <w:top w:val="nil"/>
              <w:left w:val="single" w:sz="4" w:space="0" w:color="auto"/>
              <w:bottom w:val="single" w:sz="4" w:space="0" w:color="auto"/>
              <w:right w:val="single" w:sz="4" w:space="0" w:color="auto"/>
            </w:tcBorders>
            <w:noWrap/>
            <w:vAlign w:val="bottom"/>
          </w:tcPr>
          <w:p w:rsidR="00A21825" w:rsidRPr="005C41DF" w:rsidRDefault="00A21825" w:rsidP="005C41DF">
            <w:pPr>
              <w:widowControl/>
              <w:autoSpaceDE/>
              <w:autoSpaceDN/>
              <w:adjustRightInd/>
              <w:jc w:val="both"/>
              <w:rPr>
                <w:i/>
                <w:iCs/>
              </w:rPr>
            </w:pPr>
            <w:r w:rsidRPr="005C41DF">
              <w:rPr>
                <w:i/>
                <w:iCs/>
              </w:rPr>
              <w:t>Текущие:</w:t>
            </w:r>
          </w:p>
        </w:tc>
        <w:tc>
          <w:tcPr>
            <w:tcW w:w="1015" w:type="dxa"/>
            <w:tcBorders>
              <w:top w:val="nil"/>
              <w:left w:val="nil"/>
              <w:bottom w:val="single" w:sz="4" w:space="0" w:color="auto"/>
              <w:right w:val="single" w:sz="4" w:space="0" w:color="auto"/>
            </w:tcBorders>
            <w:noWrap/>
            <w:vAlign w:val="bottom"/>
          </w:tcPr>
          <w:p w:rsidR="00A21825" w:rsidRPr="005C41DF" w:rsidRDefault="00FA7AB9" w:rsidP="005C41DF">
            <w:pPr>
              <w:widowControl/>
              <w:autoSpaceDE/>
              <w:autoSpaceDN/>
              <w:adjustRightInd/>
              <w:jc w:val="both"/>
            </w:pPr>
            <w:r w:rsidRPr="005C41DF">
              <w:t>7449</w:t>
            </w:r>
          </w:p>
        </w:tc>
        <w:tc>
          <w:tcPr>
            <w:tcW w:w="1265" w:type="dxa"/>
            <w:tcBorders>
              <w:top w:val="nil"/>
              <w:left w:val="nil"/>
              <w:bottom w:val="single" w:sz="4" w:space="0" w:color="auto"/>
              <w:right w:val="single" w:sz="4" w:space="0" w:color="auto"/>
            </w:tcBorders>
            <w:noWrap/>
            <w:vAlign w:val="bottom"/>
          </w:tcPr>
          <w:p w:rsidR="00A21825" w:rsidRPr="005C41DF" w:rsidRDefault="00FA7AB9" w:rsidP="005C41DF">
            <w:pPr>
              <w:widowControl/>
              <w:autoSpaceDE/>
              <w:autoSpaceDN/>
              <w:adjustRightInd/>
              <w:jc w:val="both"/>
            </w:pPr>
            <w:r w:rsidRPr="005C41DF">
              <w:t>10828</w:t>
            </w:r>
          </w:p>
        </w:tc>
        <w:tc>
          <w:tcPr>
            <w:tcW w:w="1265" w:type="dxa"/>
            <w:tcBorders>
              <w:top w:val="nil"/>
              <w:left w:val="nil"/>
              <w:bottom w:val="single" w:sz="4" w:space="0" w:color="auto"/>
              <w:right w:val="single" w:sz="4" w:space="0" w:color="auto"/>
            </w:tcBorders>
            <w:noWrap/>
            <w:vAlign w:val="bottom"/>
          </w:tcPr>
          <w:p w:rsidR="00A21825" w:rsidRPr="005C41DF" w:rsidRDefault="00FA7AB9" w:rsidP="005C41DF">
            <w:pPr>
              <w:widowControl/>
              <w:autoSpaceDE/>
              <w:autoSpaceDN/>
              <w:adjustRightInd/>
              <w:jc w:val="both"/>
            </w:pPr>
            <w:r w:rsidRPr="005C41DF">
              <w:t>14107</w:t>
            </w:r>
          </w:p>
        </w:tc>
        <w:tc>
          <w:tcPr>
            <w:tcW w:w="1265" w:type="dxa"/>
            <w:tcBorders>
              <w:top w:val="nil"/>
              <w:left w:val="nil"/>
              <w:bottom w:val="single" w:sz="4" w:space="0" w:color="auto"/>
              <w:right w:val="single" w:sz="4" w:space="0" w:color="auto"/>
            </w:tcBorders>
            <w:noWrap/>
            <w:vAlign w:val="bottom"/>
          </w:tcPr>
          <w:p w:rsidR="00A21825" w:rsidRPr="005C41DF" w:rsidRDefault="00FA7AB9" w:rsidP="005C41DF">
            <w:pPr>
              <w:widowControl/>
              <w:autoSpaceDE/>
              <w:autoSpaceDN/>
              <w:adjustRightInd/>
              <w:jc w:val="both"/>
            </w:pPr>
            <w:r w:rsidRPr="005C41DF">
              <w:t>17543</w:t>
            </w:r>
          </w:p>
        </w:tc>
        <w:tc>
          <w:tcPr>
            <w:tcW w:w="1265" w:type="dxa"/>
            <w:tcBorders>
              <w:top w:val="nil"/>
              <w:left w:val="nil"/>
              <w:bottom w:val="single" w:sz="4" w:space="0" w:color="auto"/>
              <w:right w:val="single" w:sz="4" w:space="0" w:color="auto"/>
            </w:tcBorders>
            <w:noWrap/>
            <w:vAlign w:val="bottom"/>
          </w:tcPr>
          <w:p w:rsidR="00A21825" w:rsidRPr="005C41DF" w:rsidRDefault="00FA7AB9" w:rsidP="005C41DF">
            <w:pPr>
              <w:widowControl/>
              <w:autoSpaceDE/>
              <w:autoSpaceDN/>
              <w:adjustRightInd/>
              <w:jc w:val="both"/>
            </w:pPr>
            <w:r w:rsidRPr="005C41DF">
              <w:t>21134</w:t>
            </w:r>
          </w:p>
        </w:tc>
      </w:tr>
      <w:tr w:rsidR="00A21825" w:rsidRPr="005C41DF" w:rsidTr="0030178E">
        <w:trPr>
          <w:trHeight w:val="262"/>
          <w:jc w:val="center"/>
        </w:trPr>
        <w:tc>
          <w:tcPr>
            <w:tcW w:w="2645" w:type="dxa"/>
            <w:tcBorders>
              <w:top w:val="nil"/>
              <w:left w:val="single" w:sz="4" w:space="0" w:color="auto"/>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Денежные средства</w:t>
            </w:r>
          </w:p>
        </w:tc>
        <w:tc>
          <w:tcPr>
            <w:tcW w:w="101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2116</w:t>
            </w:r>
          </w:p>
        </w:tc>
        <w:tc>
          <w:tcPr>
            <w:tcW w:w="126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5021</w:t>
            </w:r>
          </w:p>
        </w:tc>
        <w:tc>
          <w:tcPr>
            <w:tcW w:w="126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8029</w:t>
            </w:r>
          </w:p>
        </w:tc>
        <w:tc>
          <w:tcPr>
            <w:tcW w:w="126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11167</w:t>
            </w:r>
          </w:p>
        </w:tc>
        <w:tc>
          <w:tcPr>
            <w:tcW w:w="126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14442</w:t>
            </w:r>
          </w:p>
        </w:tc>
      </w:tr>
      <w:tr w:rsidR="00A21825" w:rsidRPr="005C41DF" w:rsidTr="0030178E">
        <w:trPr>
          <w:trHeight w:val="262"/>
          <w:jc w:val="center"/>
        </w:trPr>
        <w:tc>
          <w:tcPr>
            <w:tcW w:w="2645" w:type="dxa"/>
            <w:tcBorders>
              <w:top w:val="nil"/>
              <w:left w:val="single" w:sz="4" w:space="0" w:color="auto"/>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Дебиторская задолженность</w:t>
            </w:r>
          </w:p>
        </w:tc>
        <w:tc>
          <w:tcPr>
            <w:tcW w:w="101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1257</w:t>
            </w:r>
          </w:p>
        </w:tc>
        <w:tc>
          <w:tcPr>
            <w:tcW w:w="126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1278</w:t>
            </w:r>
          </w:p>
        </w:tc>
        <w:tc>
          <w:tcPr>
            <w:tcW w:w="126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1334</w:t>
            </w:r>
          </w:p>
        </w:tc>
        <w:tc>
          <w:tcPr>
            <w:tcW w:w="126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1395</w:t>
            </w:r>
          </w:p>
        </w:tc>
        <w:tc>
          <w:tcPr>
            <w:tcW w:w="126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1460</w:t>
            </w:r>
          </w:p>
        </w:tc>
      </w:tr>
      <w:tr w:rsidR="00A21825" w:rsidRPr="005C41DF" w:rsidTr="0030178E">
        <w:trPr>
          <w:trHeight w:val="262"/>
          <w:jc w:val="center"/>
        </w:trPr>
        <w:tc>
          <w:tcPr>
            <w:tcW w:w="2645" w:type="dxa"/>
            <w:tcBorders>
              <w:top w:val="nil"/>
              <w:left w:val="single" w:sz="4" w:space="0" w:color="auto"/>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Тов.-матер.запасы</w:t>
            </w:r>
          </w:p>
        </w:tc>
        <w:tc>
          <w:tcPr>
            <w:tcW w:w="101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4076</w:t>
            </w:r>
          </w:p>
        </w:tc>
        <w:tc>
          <w:tcPr>
            <w:tcW w:w="126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4529</w:t>
            </w:r>
          </w:p>
        </w:tc>
        <w:tc>
          <w:tcPr>
            <w:tcW w:w="126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4744</w:t>
            </w:r>
          </w:p>
        </w:tc>
        <w:tc>
          <w:tcPr>
            <w:tcW w:w="126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4981</w:t>
            </w:r>
          </w:p>
        </w:tc>
        <w:tc>
          <w:tcPr>
            <w:tcW w:w="126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5232</w:t>
            </w:r>
          </w:p>
        </w:tc>
      </w:tr>
      <w:tr w:rsidR="006122D7" w:rsidRPr="005C41DF" w:rsidTr="0030178E">
        <w:trPr>
          <w:trHeight w:val="262"/>
          <w:jc w:val="center"/>
        </w:trPr>
        <w:tc>
          <w:tcPr>
            <w:tcW w:w="2645" w:type="dxa"/>
            <w:tcBorders>
              <w:top w:val="nil"/>
              <w:left w:val="single" w:sz="4" w:space="0" w:color="auto"/>
              <w:bottom w:val="single" w:sz="4" w:space="0" w:color="auto"/>
              <w:right w:val="single" w:sz="4" w:space="0" w:color="auto"/>
            </w:tcBorders>
            <w:noWrap/>
            <w:vAlign w:val="bottom"/>
          </w:tcPr>
          <w:p w:rsidR="006122D7" w:rsidRPr="005C41DF" w:rsidRDefault="006122D7" w:rsidP="005C41DF">
            <w:pPr>
              <w:widowControl/>
              <w:autoSpaceDE/>
              <w:autoSpaceDN/>
              <w:adjustRightInd/>
              <w:jc w:val="both"/>
              <w:rPr>
                <w:i/>
                <w:iCs/>
              </w:rPr>
            </w:pPr>
            <w:r w:rsidRPr="005C41DF">
              <w:rPr>
                <w:i/>
                <w:iCs/>
              </w:rPr>
              <w:t>Постоянные:</w:t>
            </w:r>
          </w:p>
        </w:tc>
        <w:tc>
          <w:tcPr>
            <w:tcW w:w="101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109</w:t>
            </w:r>
          </w:p>
        </w:tc>
        <w:tc>
          <w:tcPr>
            <w:tcW w:w="1265" w:type="dxa"/>
            <w:tcBorders>
              <w:top w:val="nil"/>
              <w:left w:val="nil"/>
              <w:bottom w:val="single" w:sz="4" w:space="0" w:color="auto"/>
              <w:right w:val="single" w:sz="4" w:space="0" w:color="auto"/>
            </w:tcBorders>
            <w:noWrap/>
          </w:tcPr>
          <w:p w:rsidR="006122D7" w:rsidRPr="005C41DF" w:rsidRDefault="006122D7" w:rsidP="005C41DF">
            <w:pPr>
              <w:jc w:val="both"/>
            </w:pPr>
            <w:r w:rsidRPr="005C41DF">
              <w:t>109</w:t>
            </w:r>
          </w:p>
        </w:tc>
        <w:tc>
          <w:tcPr>
            <w:tcW w:w="1265" w:type="dxa"/>
            <w:tcBorders>
              <w:top w:val="nil"/>
              <w:left w:val="nil"/>
              <w:bottom w:val="single" w:sz="4" w:space="0" w:color="auto"/>
              <w:right w:val="single" w:sz="4" w:space="0" w:color="auto"/>
            </w:tcBorders>
            <w:noWrap/>
          </w:tcPr>
          <w:p w:rsidR="006122D7" w:rsidRPr="005C41DF" w:rsidRDefault="006122D7" w:rsidP="005C41DF">
            <w:pPr>
              <w:jc w:val="both"/>
            </w:pPr>
            <w:r w:rsidRPr="005C41DF">
              <w:t>109</w:t>
            </w:r>
          </w:p>
        </w:tc>
        <w:tc>
          <w:tcPr>
            <w:tcW w:w="1265" w:type="dxa"/>
            <w:tcBorders>
              <w:top w:val="nil"/>
              <w:left w:val="nil"/>
              <w:bottom w:val="single" w:sz="4" w:space="0" w:color="auto"/>
              <w:right w:val="single" w:sz="4" w:space="0" w:color="auto"/>
            </w:tcBorders>
            <w:noWrap/>
          </w:tcPr>
          <w:p w:rsidR="006122D7" w:rsidRPr="005C41DF" w:rsidRDefault="006122D7" w:rsidP="005C41DF">
            <w:pPr>
              <w:jc w:val="both"/>
            </w:pPr>
            <w:r w:rsidRPr="005C41DF">
              <w:t>109</w:t>
            </w:r>
          </w:p>
        </w:tc>
        <w:tc>
          <w:tcPr>
            <w:tcW w:w="1265" w:type="dxa"/>
            <w:tcBorders>
              <w:top w:val="nil"/>
              <w:left w:val="nil"/>
              <w:bottom w:val="single" w:sz="4" w:space="0" w:color="auto"/>
              <w:right w:val="single" w:sz="4" w:space="0" w:color="auto"/>
            </w:tcBorders>
            <w:noWrap/>
          </w:tcPr>
          <w:p w:rsidR="006122D7" w:rsidRPr="005C41DF" w:rsidRDefault="006122D7" w:rsidP="005C41DF">
            <w:pPr>
              <w:jc w:val="both"/>
            </w:pPr>
            <w:r w:rsidRPr="005C41DF">
              <w:t>109</w:t>
            </w:r>
          </w:p>
        </w:tc>
      </w:tr>
      <w:tr w:rsidR="00A21825" w:rsidRPr="005C41DF" w:rsidTr="0030178E">
        <w:trPr>
          <w:trHeight w:val="262"/>
          <w:jc w:val="center"/>
        </w:trPr>
        <w:tc>
          <w:tcPr>
            <w:tcW w:w="2645" w:type="dxa"/>
            <w:tcBorders>
              <w:top w:val="nil"/>
              <w:left w:val="single" w:sz="4" w:space="0" w:color="auto"/>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Здания и сооружения</w:t>
            </w:r>
          </w:p>
        </w:tc>
        <w:tc>
          <w:tcPr>
            <w:tcW w:w="1015"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1265"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1265"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1265"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c>
          <w:tcPr>
            <w:tcW w:w="1265" w:type="dxa"/>
            <w:tcBorders>
              <w:top w:val="nil"/>
              <w:left w:val="nil"/>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0</w:t>
            </w:r>
          </w:p>
        </w:tc>
      </w:tr>
      <w:tr w:rsidR="006122D7" w:rsidRPr="005C41DF" w:rsidTr="0030178E">
        <w:trPr>
          <w:trHeight w:val="262"/>
          <w:jc w:val="center"/>
        </w:trPr>
        <w:tc>
          <w:tcPr>
            <w:tcW w:w="2645" w:type="dxa"/>
            <w:tcBorders>
              <w:top w:val="nil"/>
              <w:left w:val="single" w:sz="4" w:space="0" w:color="auto"/>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Оборудование</w:t>
            </w:r>
          </w:p>
        </w:tc>
        <w:tc>
          <w:tcPr>
            <w:tcW w:w="1015" w:type="dxa"/>
            <w:tcBorders>
              <w:top w:val="nil"/>
              <w:left w:val="nil"/>
              <w:bottom w:val="single" w:sz="4" w:space="0" w:color="auto"/>
              <w:right w:val="single" w:sz="4" w:space="0" w:color="auto"/>
            </w:tcBorders>
            <w:noWrap/>
          </w:tcPr>
          <w:p w:rsidR="006122D7" w:rsidRPr="005C41DF" w:rsidRDefault="006122D7" w:rsidP="005C41DF">
            <w:pPr>
              <w:jc w:val="both"/>
            </w:pPr>
            <w:r w:rsidRPr="005C41DF">
              <w:t>109</w:t>
            </w:r>
          </w:p>
        </w:tc>
        <w:tc>
          <w:tcPr>
            <w:tcW w:w="1265" w:type="dxa"/>
            <w:tcBorders>
              <w:top w:val="nil"/>
              <w:left w:val="nil"/>
              <w:bottom w:val="single" w:sz="4" w:space="0" w:color="auto"/>
              <w:right w:val="single" w:sz="4" w:space="0" w:color="auto"/>
            </w:tcBorders>
            <w:noWrap/>
          </w:tcPr>
          <w:p w:rsidR="006122D7" w:rsidRPr="005C41DF" w:rsidRDefault="006122D7" w:rsidP="005C41DF">
            <w:pPr>
              <w:jc w:val="both"/>
            </w:pPr>
            <w:r w:rsidRPr="005C41DF">
              <w:t>109</w:t>
            </w:r>
          </w:p>
        </w:tc>
        <w:tc>
          <w:tcPr>
            <w:tcW w:w="1265" w:type="dxa"/>
            <w:tcBorders>
              <w:top w:val="nil"/>
              <w:left w:val="nil"/>
              <w:bottom w:val="single" w:sz="4" w:space="0" w:color="auto"/>
              <w:right w:val="single" w:sz="4" w:space="0" w:color="auto"/>
            </w:tcBorders>
            <w:noWrap/>
          </w:tcPr>
          <w:p w:rsidR="006122D7" w:rsidRPr="005C41DF" w:rsidRDefault="006122D7" w:rsidP="005C41DF">
            <w:pPr>
              <w:jc w:val="both"/>
            </w:pPr>
            <w:r w:rsidRPr="005C41DF">
              <w:t>109</w:t>
            </w:r>
          </w:p>
        </w:tc>
        <w:tc>
          <w:tcPr>
            <w:tcW w:w="1265" w:type="dxa"/>
            <w:tcBorders>
              <w:top w:val="nil"/>
              <w:left w:val="nil"/>
              <w:bottom w:val="single" w:sz="4" w:space="0" w:color="auto"/>
              <w:right w:val="single" w:sz="4" w:space="0" w:color="auto"/>
            </w:tcBorders>
            <w:noWrap/>
          </w:tcPr>
          <w:p w:rsidR="006122D7" w:rsidRPr="005C41DF" w:rsidRDefault="006122D7" w:rsidP="005C41DF">
            <w:pPr>
              <w:jc w:val="both"/>
            </w:pPr>
            <w:r w:rsidRPr="005C41DF">
              <w:t>109</w:t>
            </w:r>
          </w:p>
        </w:tc>
        <w:tc>
          <w:tcPr>
            <w:tcW w:w="1265" w:type="dxa"/>
            <w:tcBorders>
              <w:top w:val="nil"/>
              <w:left w:val="nil"/>
              <w:bottom w:val="single" w:sz="4" w:space="0" w:color="auto"/>
              <w:right w:val="single" w:sz="4" w:space="0" w:color="auto"/>
            </w:tcBorders>
            <w:noWrap/>
          </w:tcPr>
          <w:p w:rsidR="006122D7" w:rsidRPr="005C41DF" w:rsidRDefault="006122D7" w:rsidP="005C41DF">
            <w:pPr>
              <w:jc w:val="both"/>
            </w:pPr>
            <w:r w:rsidRPr="005C41DF">
              <w:t>109</w:t>
            </w:r>
          </w:p>
        </w:tc>
      </w:tr>
      <w:tr w:rsidR="00A21825" w:rsidRPr="005C41DF" w:rsidTr="0030178E">
        <w:trPr>
          <w:trHeight w:val="262"/>
          <w:jc w:val="center"/>
        </w:trPr>
        <w:tc>
          <w:tcPr>
            <w:tcW w:w="2645" w:type="dxa"/>
            <w:tcBorders>
              <w:top w:val="nil"/>
              <w:left w:val="single" w:sz="4" w:space="0" w:color="auto"/>
              <w:bottom w:val="single" w:sz="4" w:space="0" w:color="auto"/>
              <w:right w:val="single" w:sz="4" w:space="0" w:color="auto"/>
            </w:tcBorders>
            <w:noWrap/>
            <w:vAlign w:val="bottom"/>
          </w:tcPr>
          <w:p w:rsidR="00A21825" w:rsidRPr="005C41DF" w:rsidRDefault="00A21825" w:rsidP="005C41DF">
            <w:pPr>
              <w:widowControl/>
              <w:autoSpaceDE/>
              <w:autoSpaceDN/>
              <w:adjustRightInd/>
              <w:jc w:val="both"/>
            </w:pPr>
            <w:r w:rsidRPr="005C41DF">
              <w:t>Пассивы</w:t>
            </w:r>
          </w:p>
        </w:tc>
        <w:tc>
          <w:tcPr>
            <w:tcW w:w="101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4498</w:t>
            </w:r>
          </w:p>
        </w:tc>
        <w:tc>
          <w:tcPr>
            <w:tcW w:w="126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7335</w:t>
            </w:r>
          </w:p>
        </w:tc>
        <w:tc>
          <w:tcPr>
            <w:tcW w:w="126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10406</w:t>
            </w:r>
          </w:p>
        </w:tc>
        <w:tc>
          <w:tcPr>
            <w:tcW w:w="126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13611</w:t>
            </w:r>
          </w:p>
        </w:tc>
        <w:tc>
          <w:tcPr>
            <w:tcW w:w="126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16961</w:t>
            </w:r>
          </w:p>
        </w:tc>
      </w:tr>
      <w:tr w:rsidR="00A21825" w:rsidRPr="005C41DF" w:rsidTr="0030178E">
        <w:trPr>
          <w:trHeight w:val="262"/>
          <w:jc w:val="center"/>
        </w:trPr>
        <w:tc>
          <w:tcPr>
            <w:tcW w:w="2645" w:type="dxa"/>
            <w:tcBorders>
              <w:top w:val="nil"/>
              <w:left w:val="single" w:sz="4" w:space="0" w:color="auto"/>
              <w:bottom w:val="single" w:sz="4" w:space="0" w:color="auto"/>
              <w:right w:val="single" w:sz="4" w:space="0" w:color="auto"/>
            </w:tcBorders>
            <w:noWrap/>
            <w:vAlign w:val="bottom"/>
          </w:tcPr>
          <w:p w:rsidR="00A21825" w:rsidRPr="005C41DF" w:rsidRDefault="00A21825" w:rsidP="005C41DF">
            <w:pPr>
              <w:widowControl/>
              <w:autoSpaceDE/>
              <w:autoSpaceDN/>
              <w:adjustRightInd/>
              <w:jc w:val="both"/>
              <w:rPr>
                <w:i/>
                <w:iCs/>
              </w:rPr>
            </w:pPr>
            <w:r w:rsidRPr="005C41DF">
              <w:rPr>
                <w:i/>
                <w:iCs/>
              </w:rPr>
              <w:t>Краткосрочные обязательства:</w:t>
            </w:r>
          </w:p>
        </w:tc>
        <w:tc>
          <w:tcPr>
            <w:tcW w:w="101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778</w:t>
            </w:r>
          </w:p>
        </w:tc>
        <w:tc>
          <w:tcPr>
            <w:tcW w:w="126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703</w:t>
            </w:r>
          </w:p>
        </w:tc>
        <w:tc>
          <w:tcPr>
            <w:tcW w:w="126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735</w:t>
            </w:r>
          </w:p>
        </w:tc>
        <w:tc>
          <w:tcPr>
            <w:tcW w:w="126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770</w:t>
            </w:r>
          </w:p>
        </w:tc>
        <w:tc>
          <w:tcPr>
            <w:tcW w:w="1265" w:type="dxa"/>
            <w:tcBorders>
              <w:top w:val="nil"/>
              <w:left w:val="nil"/>
              <w:bottom w:val="single" w:sz="4" w:space="0" w:color="auto"/>
              <w:right w:val="single" w:sz="4" w:space="0" w:color="auto"/>
            </w:tcBorders>
            <w:noWrap/>
            <w:vAlign w:val="bottom"/>
          </w:tcPr>
          <w:p w:rsidR="00A21825" w:rsidRPr="005C41DF" w:rsidRDefault="006122D7" w:rsidP="005C41DF">
            <w:pPr>
              <w:widowControl/>
              <w:autoSpaceDE/>
              <w:autoSpaceDN/>
              <w:adjustRightInd/>
              <w:jc w:val="both"/>
            </w:pPr>
            <w:r w:rsidRPr="005C41DF">
              <w:t>805</w:t>
            </w:r>
          </w:p>
        </w:tc>
      </w:tr>
      <w:tr w:rsidR="006122D7" w:rsidRPr="005C41DF" w:rsidTr="0030178E">
        <w:trPr>
          <w:trHeight w:val="262"/>
          <w:jc w:val="center"/>
        </w:trPr>
        <w:tc>
          <w:tcPr>
            <w:tcW w:w="2645" w:type="dxa"/>
            <w:tcBorders>
              <w:top w:val="nil"/>
              <w:left w:val="single" w:sz="4" w:space="0" w:color="auto"/>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Кредиторская задолженность</w:t>
            </w:r>
          </w:p>
        </w:tc>
        <w:tc>
          <w:tcPr>
            <w:tcW w:w="101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778</w:t>
            </w: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703</w:t>
            </w: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735</w:t>
            </w: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770</w:t>
            </w: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805</w:t>
            </w:r>
          </w:p>
        </w:tc>
      </w:tr>
      <w:tr w:rsidR="006122D7" w:rsidRPr="005C41DF" w:rsidTr="0030178E">
        <w:trPr>
          <w:trHeight w:val="262"/>
          <w:jc w:val="center"/>
        </w:trPr>
        <w:tc>
          <w:tcPr>
            <w:tcW w:w="2645" w:type="dxa"/>
            <w:tcBorders>
              <w:top w:val="nil"/>
              <w:left w:val="single" w:sz="4" w:space="0" w:color="auto"/>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Краткосрочные кредиты</w:t>
            </w:r>
          </w:p>
        </w:tc>
        <w:tc>
          <w:tcPr>
            <w:tcW w:w="101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0</w:t>
            </w: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0</w:t>
            </w: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0</w:t>
            </w: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0</w:t>
            </w: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0</w:t>
            </w:r>
          </w:p>
        </w:tc>
      </w:tr>
      <w:tr w:rsidR="006122D7" w:rsidRPr="005C41DF" w:rsidTr="0030178E">
        <w:trPr>
          <w:trHeight w:val="262"/>
          <w:jc w:val="center"/>
        </w:trPr>
        <w:tc>
          <w:tcPr>
            <w:tcW w:w="2645" w:type="dxa"/>
            <w:tcBorders>
              <w:top w:val="nil"/>
              <w:left w:val="single" w:sz="4" w:space="0" w:color="auto"/>
              <w:bottom w:val="single" w:sz="4" w:space="0" w:color="auto"/>
              <w:right w:val="single" w:sz="4" w:space="0" w:color="auto"/>
            </w:tcBorders>
            <w:noWrap/>
            <w:vAlign w:val="bottom"/>
          </w:tcPr>
          <w:p w:rsidR="006122D7" w:rsidRPr="005C41DF" w:rsidRDefault="006122D7" w:rsidP="005C41DF">
            <w:pPr>
              <w:widowControl/>
              <w:autoSpaceDE/>
              <w:autoSpaceDN/>
              <w:adjustRightInd/>
              <w:jc w:val="both"/>
              <w:rPr>
                <w:i/>
                <w:iCs/>
              </w:rPr>
            </w:pPr>
            <w:r w:rsidRPr="005C41DF">
              <w:rPr>
                <w:i/>
                <w:iCs/>
              </w:rPr>
              <w:t>Долгосрочные займы:</w:t>
            </w:r>
          </w:p>
        </w:tc>
        <w:tc>
          <w:tcPr>
            <w:tcW w:w="101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p>
        </w:tc>
      </w:tr>
      <w:tr w:rsidR="006122D7" w:rsidRPr="005C41DF" w:rsidTr="0030178E">
        <w:trPr>
          <w:trHeight w:val="262"/>
          <w:jc w:val="center"/>
        </w:trPr>
        <w:tc>
          <w:tcPr>
            <w:tcW w:w="2645" w:type="dxa"/>
            <w:tcBorders>
              <w:top w:val="nil"/>
              <w:left w:val="single" w:sz="4" w:space="0" w:color="auto"/>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Собственные средства:</w:t>
            </w:r>
          </w:p>
        </w:tc>
        <w:tc>
          <w:tcPr>
            <w:tcW w:w="101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3720</w:t>
            </w: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6632</w:t>
            </w: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9671</w:t>
            </w: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12841</w:t>
            </w: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16156</w:t>
            </w:r>
          </w:p>
        </w:tc>
      </w:tr>
      <w:tr w:rsidR="006122D7" w:rsidRPr="005C41DF" w:rsidTr="0030178E">
        <w:trPr>
          <w:trHeight w:val="262"/>
          <w:jc w:val="center"/>
        </w:trPr>
        <w:tc>
          <w:tcPr>
            <w:tcW w:w="2645" w:type="dxa"/>
            <w:tcBorders>
              <w:top w:val="nil"/>
              <w:left w:val="single" w:sz="4" w:space="0" w:color="auto"/>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Собственный капитал</w:t>
            </w:r>
          </w:p>
        </w:tc>
        <w:tc>
          <w:tcPr>
            <w:tcW w:w="101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1000</w:t>
            </w: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1000</w:t>
            </w: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1000</w:t>
            </w: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1000</w:t>
            </w: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1000</w:t>
            </w:r>
          </w:p>
        </w:tc>
      </w:tr>
      <w:tr w:rsidR="006122D7" w:rsidRPr="005C41DF" w:rsidTr="0030178E">
        <w:trPr>
          <w:trHeight w:val="262"/>
          <w:jc w:val="center"/>
        </w:trPr>
        <w:tc>
          <w:tcPr>
            <w:tcW w:w="2645" w:type="dxa"/>
            <w:tcBorders>
              <w:top w:val="nil"/>
              <w:left w:val="single" w:sz="4" w:space="0" w:color="auto"/>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Чистая прибыль</w:t>
            </w:r>
          </w:p>
        </w:tc>
        <w:tc>
          <w:tcPr>
            <w:tcW w:w="101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2481</w:t>
            </w: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5154</w:t>
            </w: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7954</w:t>
            </w: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10885</w:t>
            </w: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13961</w:t>
            </w:r>
          </w:p>
        </w:tc>
      </w:tr>
      <w:tr w:rsidR="006122D7" w:rsidRPr="005C41DF" w:rsidTr="0030178E">
        <w:trPr>
          <w:trHeight w:val="262"/>
          <w:jc w:val="center"/>
        </w:trPr>
        <w:tc>
          <w:tcPr>
            <w:tcW w:w="2645" w:type="dxa"/>
            <w:tcBorders>
              <w:top w:val="nil"/>
              <w:left w:val="single" w:sz="4" w:space="0" w:color="auto"/>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Амортизационный фонд</w:t>
            </w:r>
          </w:p>
        </w:tc>
        <w:tc>
          <w:tcPr>
            <w:tcW w:w="101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239</w:t>
            </w: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478</w:t>
            </w: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717</w:t>
            </w: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956</w:t>
            </w:r>
          </w:p>
        </w:tc>
        <w:tc>
          <w:tcPr>
            <w:tcW w:w="1265" w:type="dxa"/>
            <w:tcBorders>
              <w:top w:val="nil"/>
              <w:left w:val="nil"/>
              <w:bottom w:val="single" w:sz="4" w:space="0" w:color="auto"/>
              <w:right w:val="single" w:sz="4" w:space="0" w:color="auto"/>
            </w:tcBorders>
            <w:noWrap/>
            <w:vAlign w:val="bottom"/>
          </w:tcPr>
          <w:p w:rsidR="006122D7" w:rsidRPr="005C41DF" w:rsidRDefault="006122D7" w:rsidP="005C41DF">
            <w:pPr>
              <w:widowControl/>
              <w:autoSpaceDE/>
              <w:autoSpaceDN/>
              <w:adjustRightInd/>
              <w:jc w:val="both"/>
            </w:pPr>
            <w:r w:rsidRPr="005C41DF">
              <w:t>1195</w:t>
            </w:r>
          </w:p>
        </w:tc>
      </w:tr>
    </w:tbl>
    <w:p w:rsidR="00A41A57" w:rsidRPr="00787A5A" w:rsidRDefault="00493460" w:rsidP="00DC699B">
      <w:pPr>
        <w:shd w:val="clear" w:color="auto" w:fill="FFFFFF"/>
        <w:tabs>
          <w:tab w:val="left" w:pos="250"/>
        </w:tabs>
        <w:spacing w:line="360" w:lineRule="auto"/>
        <w:ind w:firstLine="709"/>
        <w:jc w:val="both"/>
        <w:rPr>
          <w:b/>
          <w:sz w:val="28"/>
          <w:szCs w:val="28"/>
        </w:rPr>
      </w:pPr>
      <w:r w:rsidRPr="00787A5A">
        <w:rPr>
          <w:bCs/>
          <w:sz w:val="28"/>
          <w:szCs w:val="28"/>
        </w:rPr>
        <w:br w:type="column"/>
      </w:r>
      <w:r w:rsidRPr="00787A5A">
        <w:rPr>
          <w:b/>
          <w:sz w:val="28"/>
          <w:szCs w:val="28"/>
        </w:rPr>
        <w:t>4. ОЦЕНКА ЭФФЕКТИВНОСТИ ПРОЕКТА</w:t>
      </w:r>
    </w:p>
    <w:p w:rsidR="0030178E" w:rsidRDefault="0030178E" w:rsidP="00DC699B">
      <w:pPr>
        <w:shd w:val="clear" w:color="auto" w:fill="FFFFFF"/>
        <w:spacing w:line="360" w:lineRule="auto"/>
        <w:ind w:firstLine="709"/>
        <w:jc w:val="both"/>
        <w:rPr>
          <w:bCs/>
          <w:sz w:val="28"/>
          <w:szCs w:val="28"/>
        </w:rPr>
      </w:pPr>
    </w:p>
    <w:p w:rsidR="00A41A57" w:rsidRPr="00787A5A" w:rsidRDefault="00A41A57" w:rsidP="00DC699B">
      <w:pPr>
        <w:shd w:val="clear" w:color="auto" w:fill="FFFFFF"/>
        <w:spacing w:line="360" w:lineRule="auto"/>
        <w:ind w:firstLine="709"/>
        <w:jc w:val="both"/>
        <w:rPr>
          <w:sz w:val="28"/>
          <w:szCs w:val="28"/>
        </w:rPr>
      </w:pPr>
      <w:r w:rsidRPr="00787A5A">
        <w:rPr>
          <w:bCs/>
          <w:sz w:val="28"/>
          <w:szCs w:val="28"/>
        </w:rPr>
        <w:t>Оценка эффективности проводится с использованием метода дисконтирования, так как жизненный цикл проекта 5 лет, и в тече</w:t>
      </w:r>
      <w:r w:rsidR="00814819" w:rsidRPr="00787A5A">
        <w:rPr>
          <w:bCs/>
          <w:sz w:val="28"/>
          <w:szCs w:val="28"/>
        </w:rPr>
        <w:t>ние этого периода денежные сред</w:t>
      </w:r>
      <w:r w:rsidRPr="00787A5A">
        <w:rPr>
          <w:bCs/>
          <w:sz w:val="28"/>
          <w:szCs w:val="28"/>
        </w:rPr>
        <w:t>ства обесцениваются под влиянием инфляции и других возможных изменений внешней среды.</w:t>
      </w:r>
    </w:p>
    <w:p w:rsidR="00A41A57" w:rsidRPr="00787A5A" w:rsidRDefault="00A41A57" w:rsidP="00DC699B">
      <w:pPr>
        <w:shd w:val="clear" w:color="auto" w:fill="FFFFFF"/>
        <w:spacing w:line="360" w:lineRule="auto"/>
        <w:ind w:firstLine="709"/>
        <w:jc w:val="both"/>
        <w:rPr>
          <w:sz w:val="28"/>
          <w:szCs w:val="28"/>
        </w:rPr>
      </w:pPr>
      <w:r w:rsidRPr="00787A5A">
        <w:rPr>
          <w:bCs/>
          <w:sz w:val="28"/>
          <w:szCs w:val="28"/>
        </w:rPr>
        <w:t>Для оценки эффективности инновационного проекта чаще всего используются такие показатели, как: чистый дисконтированный доход, индекс доходности, внутренняя норма доходности, срок окупаемости инвестиций.</w:t>
      </w:r>
    </w:p>
    <w:p w:rsidR="00A41A57" w:rsidRPr="00787A5A" w:rsidRDefault="00A41A57" w:rsidP="00DC699B">
      <w:pPr>
        <w:shd w:val="clear" w:color="auto" w:fill="FFFFFF"/>
        <w:spacing w:line="360" w:lineRule="auto"/>
        <w:ind w:firstLine="709"/>
        <w:jc w:val="both"/>
        <w:rPr>
          <w:sz w:val="28"/>
          <w:szCs w:val="28"/>
        </w:rPr>
      </w:pPr>
      <w:r w:rsidRPr="00787A5A">
        <w:rPr>
          <w:bCs/>
          <w:sz w:val="28"/>
          <w:szCs w:val="28"/>
        </w:rPr>
        <w:t xml:space="preserve">Показатель </w:t>
      </w:r>
      <w:r w:rsidRPr="00787A5A">
        <w:rPr>
          <w:i/>
          <w:iCs/>
          <w:sz w:val="28"/>
          <w:szCs w:val="28"/>
        </w:rPr>
        <w:t xml:space="preserve">чистого дисконтированного дохода </w:t>
      </w:r>
      <w:r w:rsidRPr="00787A5A">
        <w:rPr>
          <w:bCs/>
          <w:i/>
          <w:iCs/>
          <w:sz w:val="28"/>
          <w:szCs w:val="28"/>
        </w:rPr>
        <w:t xml:space="preserve">(ЧДД или </w:t>
      </w:r>
      <w:r w:rsidR="00493460" w:rsidRPr="00787A5A">
        <w:rPr>
          <w:bCs/>
          <w:i/>
          <w:iCs/>
          <w:sz w:val="28"/>
          <w:szCs w:val="28"/>
          <w:lang w:val="en-US"/>
        </w:rPr>
        <w:t>NPV</w:t>
      </w:r>
      <w:r w:rsidRPr="00787A5A">
        <w:rPr>
          <w:bCs/>
          <w:i/>
          <w:iCs/>
          <w:sz w:val="28"/>
          <w:szCs w:val="28"/>
        </w:rPr>
        <w:t xml:space="preserve">) </w:t>
      </w:r>
      <w:r w:rsidRPr="00787A5A">
        <w:rPr>
          <w:bCs/>
          <w:sz w:val="28"/>
          <w:szCs w:val="28"/>
        </w:rPr>
        <w:t>определяется</w:t>
      </w:r>
      <w:r w:rsidR="00814819" w:rsidRPr="00787A5A">
        <w:rPr>
          <w:bCs/>
          <w:sz w:val="28"/>
          <w:szCs w:val="28"/>
        </w:rPr>
        <w:t xml:space="preserve"> </w:t>
      </w:r>
      <w:r w:rsidRPr="00787A5A">
        <w:rPr>
          <w:bCs/>
          <w:sz w:val="28"/>
          <w:szCs w:val="28"/>
        </w:rPr>
        <w:t>по формуле:</w:t>
      </w:r>
    </w:p>
    <w:p w:rsidR="00B54559" w:rsidRPr="00787A5A" w:rsidRDefault="00420E8D" w:rsidP="00DC699B">
      <w:pPr>
        <w:shd w:val="clear" w:color="auto" w:fill="FFFFFF"/>
        <w:spacing w:line="360" w:lineRule="auto"/>
        <w:ind w:firstLine="709"/>
        <w:jc w:val="both"/>
        <w:rPr>
          <w:bCs/>
          <w:sz w:val="28"/>
          <w:szCs w:val="28"/>
        </w:rPr>
      </w:pPr>
      <w:r>
        <w:rPr>
          <w:bCs/>
          <w:position w:val="-28"/>
          <w:sz w:val="28"/>
          <w:szCs w:val="28"/>
          <w:lang w:val="en-US"/>
        </w:rPr>
        <w:pict>
          <v:shape id="_x0000_i1029" type="#_x0000_t75" style="width:265.5pt;height:36pt">
            <v:imagedata r:id="rId9" o:title=""/>
          </v:shape>
        </w:pict>
      </w:r>
      <w:r w:rsidR="00B54559" w:rsidRPr="00787A5A">
        <w:rPr>
          <w:bCs/>
          <w:sz w:val="28"/>
          <w:szCs w:val="28"/>
        </w:rPr>
        <w:t>,</w:t>
      </w:r>
      <w:r w:rsidR="00B54559" w:rsidRPr="00787A5A">
        <w:rPr>
          <w:bCs/>
          <w:sz w:val="28"/>
          <w:szCs w:val="28"/>
        </w:rPr>
        <w:tab/>
      </w:r>
      <w:r w:rsidR="00B54559" w:rsidRPr="00787A5A">
        <w:rPr>
          <w:bCs/>
          <w:sz w:val="28"/>
          <w:szCs w:val="28"/>
        </w:rPr>
        <w:tab/>
      </w:r>
      <w:r w:rsidR="00B54559" w:rsidRPr="00787A5A">
        <w:rPr>
          <w:bCs/>
          <w:sz w:val="28"/>
          <w:szCs w:val="28"/>
        </w:rPr>
        <w:tab/>
        <w:t>(24)</w:t>
      </w:r>
    </w:p>
    <w:p w:rsidR="00B54559" w:rsidRPr="00787A5A" w:rsidRDefault="00A41A57" w:rsidP="00DC699B">
      <w:pPr>
        <w:shd w:val="clear" w:color="auto" w:fill="FFFFFF"/>
        <w:tabs>
          <w:tab w:val="left" w:pos="10205"/>
        </w:tabs>
        <w:spacing w:line="360" w:lineRule="auto"/>
        <w:ind w:firstLine="709"/>
        <w:jc w:val="both"/>
        <w:rPr>
          <w:bCs/>
          <w:sz w:val="28"/>
          <w:szCs w:val="28"/>
          <w:lang w:val="en-US"/>
        </w:rPr>
      </w:pPr>
      <w:r w:rsidRPr="00787A5A">
        <w:rPr>
          <w:bCs/>
          <w:sz w:val="28"/>
          <w:szCs w:val="28"/>
        </w:rPr>
        <w:t xml:space="preserve">где </w:t>
      </w:r>
      <w:r w:rsidR="00B54559" w:rsidRPr="00787A5A">
        <w:rPr>
          <w:bCs/>
          <w:sz w:val="28"/>
          <w:szCs w:val="28"/>
          <w:lang w:val="en-US"/>
        </w:rPr>
        <w:t>Rt</w:t>
      </w:r>
      <w:r w:rsidRPr="00787A5A">
        <w:rPr>
          <w:bCs/>
          <w:sz w:val="28"/>
          <w:szCs w:val="28"/>
        </w:rPr>
        <w:t xml:space="preserve"> - доходы, достигаемые на 1-м шаге расчета (реализации проекта);</w:t>
      </w:r>
    </w:p>
    <w:p w:rsidR="00B54559" w:rsidRPr="0030178E" w:rsidRDefault="00B54559" w:rsidP="00DC699B">
      <w:pPr>
        <w:shd w:val="clear" w:color="auto" w:fill="FFFFFF"/>
        <w:tabs>
          <w:tab w:val="left" w:pos="10205"/>
        </w:tabs>
        <w:spacing w:line="360" w:lineRule="auto"/>
        <w:ind w:firstLine="709"/>
        <w:jc w:val="both"/>
        <w:rPr>
          <w:bCs/>
          <w:sz w:val="28"/>
          <w:szCs w:val="28"/>
        </w:rPr>
      </w:pPr>
      <w:r w:rsidRPr="00787A5A">
        <w:rPr>
          <w:bCs/>
          <w:sz w:val="28"/>
          <w:szCs w:val="28"/>
          <w:lang w:val="en-US"/>
        </w:rPr>
        <w:t>t</w:t>
      </w:r>
      <w:r w:rsidR="00A41A57" w:rsidRPr="00787A5A">
        <w:rPr>
          <w:bCs/>
          <w:sz w:val="28"/>
          <w:szCs w:val="28"/>
        </w:rPr>
        <w:t xml:space="preserve"> - затраты, осуществляемые на 1-м шаге расчета; </w:t>
      </w:r>
    </w:p>
    <w:p w:rsidR="00B54559" w:rsidRPr="0030178E" w:rsidRDefault="00A41A57" w:rsidP="00DC699B">
      <w:pPr>
        <w:shd w:val="clear" w:color="auto" w:fill="FFFFFF"/>
        <w:tabs>
          <w:tab w:val="left" w:pos="10205"/>
        </w:tabs>
        <w:spacing w:line="360" w:lineRule="auto"/>
        <w:ind w:firstLine="709"/>
        <w:jc w:val="both"/>
        <w:rPr>
          <w:bCs/>
          <w:sz w:val="28"/>
          <w:szCs w:val="28"/>
        </w:rPr>
      </w:pPr>
      <w:r w:rsidRPr="00787A5A">
        <w:rPr>
          <w:bCs/>
          <w:sz w:val="28"/>
          <w:szCs w:val="28"/>
        </w:rPr>
        <w:t>К</w:t>
      </w:r>
      <w:r w:rsidR="00B54559" w:rsidRPr="00787A5A">
        <w:rPr>
          <w:bCs/>
          <w:sz w:val="28"/>
          <w:szCs w:val="28"/>
          <w:lang w:val="en-US"/>
        </w:rPr>
        <w:t>t</w:t>
      </w:r>
      <w:r w:rsidRPr="00787A5A">
        <w:rPr>
          <w:bCs/>
          <w:sz w:val="28"/>
          <w:szCs w:val="28"/>
        </w:rPr>
        <w:t xml:space="preserve"> - капитальные вложения на 1-м шаге расчета; </w:t>
      </w:r>
    </w:p>
    <w:p w:rsidR="00B54559" w:rsidRPr="0030178E" w:rsidRDefault="00A41A57" w:rsidP="00DC699B">
      <w:pPr>
        <w:shd w:val="clear" w:color="auto" w:fill="FFFFFF"/>
        <w:tabs>
          <w:tab w:val="left" w:pos="10205"/>
        </w:tabs>
        <w:spacing w:line="360" w:lineRule="auto"/>
        <w:ind w:firstLine="709"/>
        <w:jc w:val="both"/>
        <w:rPr>
          <w:bCs/>
          <w:sz w:val="28"/>
          <w:szCs w:val="28"/>
        </w:rPr>
      </w:pPr>
      <w:r w:rsidRPr="00787A5A">
        <w:rPr>
          <w:bCs/>
          <w:sz w:val="28"/>
          <w:szCs w:val="28"/>
        </w:rPr>
        <w:t xml:space="preserve">Е - норма дисконта (норма дохода на капитал), доли единицы; </w:t>
      </w:r>
    </w:p>
    <w:p w:rsidR="00A41A57" w:rsidRPr="00787A5A" w:rsidRDefault="00B54559" w:rsidP="00DC699B">
      <w:pPr>
        <w:shd w:val="clear" w:color="auto" w:fill="FFFFFF"/>
        <w:tabs>
          <w:tab w:val="left" w:pos="10205"/>
        </w:tabs>
        <w:spacing w:line="360" w:lineRule="auto"/>
        <w:ind w:firstLine="709"/>
        <w:jc w:val="both"/>
        <w:rPr>
          <w:sz w:val="28"/>
          <w:szCs w:val="28"/>
        </w:rPr>
      </w:pPr>
      <w:r w:rsidRPr="00787A5A">
        <w:rPr>
          <w:bCs/>
          <w:sz w:val="28"/>
          <w:szCs w:val="28"/>
          <w:lang w:val="en-US"/>
        </w:rPr>
        <w:t>t</w:t>
      </w:r>
      <w:r w:rsidR="00A41A57" w:rsidRPr="00787A5A">
        <w:rPr>
          <w:bCs/>
          <w:sz w:val="28"/>
          <w:szCs w:val="28"/>
        </w:rPr>
        <w:t xml:space="preserve"> - номер шага расчета (=0,1,2, 3,</w:t>
      </w:r>
      <w:r w:rsidRPr="00787A5A">
        <w:rPr>
          <w:bCs/>
          <w:sz w:val="28"/>
          <w:szCs w:val="28"/>
        </w:rPr>
        <w:t>…</w:t>
      </w:r>
      <w:r w:rsidR="00A41A57" w:rsidRPr="00787A5A">
        <w:rPr>
          <w:bCs/>
          <w:sz w:val="28"/>
          <w:szCs w:val="28"/>
        </w:rPr>
        <w:t>Т);</w:t>
      </w:r>
    </w:p>
    <w:p w:rsidR="00A41A57" w:rsidRPr="00787A5A" w:rsidRDefault="00A41A57" w:rsidP="00DC699B">
      <w:pPr>
        <w:shd w:val="clear" w:color="auto" w:fill="FFFFFF"/>
        <w:tabs>
          <w:tab w:val="left" w:pos="10205"/>
        </w:tabs>
        <w:spacing w:line="360" w:lineRule="auto"/>
        <w:ind w:firstLine="709"/>
        <w:jc w:val="both"/>
        <w:rPr>
          <w:sz w:val="28"/>
          <w:szCs w:val="28"/>
        </w:rPr>
      </w:pPr>
      <w:r w:rsidRPr="00787A5A">
        <w:rPr>
          <w:bCs/>
          <w:sz w:val="28"/>
          <w:szCs w:val="28"/>
        </w:rPr>
        <w:t>Т - горизонт расчета, равный номеру шага расчета (месяц, квартал, год), на котором производится ликвидация объекта (проекта).</w:t>
      </w:r>
    </w:p>
    <w:p w:rsidR="00A41A57" w:rsidRPr="00787A5A" w:rsidRDefault="00A41A57" w:rsidP="00DC699B">
      <w:pPr>
        <w:shd w:val="clear" w:color="auto" w:fill="FFFFFF"/>
        <w:spacing w:line="360" w:lineRule="auto"/>
        <w:ind w:firstLine="709"/>
        <w:jc w:val="both"/>
        <w:rPr>
          <w:sz w:val="28"/>
          <w:szCs w:val="28"/>
        </w:rPr>
      </w:pPr>
      <w:r w:rsidRPr="00787A5A">
        <w:rPr>
          <w:bCs/>
          <w:sz w:val="28"/>
          <w:szCs w:val="28"/>
        </w:rPr>
        <w:t xml:space="preserve">Для промышленных предприятий </w:t>
      </w:r>
      <w:r w:rsidR="00B54559" w:rsidRPr="00787A5A">
        <w:rPr>
          <w:bCs/>
          <w:sz w:val="28"/>
          <w:szCs w:val="28"/>
          <w:lang w:val="en-US"/>
        </w:rPr>
        <w:t>Rt</w:t>
      </w:r>
      <w:r w:rsidR="00B54559" w:rsidRPr="00787A5A">
        <w:rPr>
          <w:bCs/>
          <w:sz w:val="28"/>
          <w:szCs w:val="28"/>
        </w:rPr>
        <w:t xml:space="preserve"> </w:t>
      </w:r>
      <w:r w:rsidRPr="00787A5A">
        <w:rPr>
          <w:bCs/>
          <w:sz w:val="28"/>
          <w:szCs w:val="28"/>
        </w:rPr>
        <w:t>формируется как выручка (нетто) от продажи (реализации) продукции (за минусом налога на добавленную стоимость; акцизов и аналогичных обязательных платежей).</w:t>
      </w:r>
    </w:p>
    <w:p w:rsidR="00A41A57" w:rsidRPr="00787A5A" w:rsidRDefault="00A41A57" w:rsidP="00DC699B">
      <w:pPr>
        <w:shd w:val="clear" w:color="auto" w:fill="FFFFFF"/>
        <w:spacing w:line="360" w:lineRule="auto"/>
        <w:ind w:firstLine="709"/>
        <w:jc w:val="both"/>
        <w:rPr>
          <w:sz w:val="28"/>
          <w:szCs w:val="28"/>
        </w:rPr>
      </w:pPr>
      <w:r w:rsidRPr="00787A5A">
        <w:rPr>
          <w:bCs/>
          <w:sz w:val="28"/>
          <w:szCs w:val="28"/>
        </w:rPr>
        <w:t>Сумма затрат</w:t>
      </w:r>
      <w:r w:rsidR="0030178E">
        <w:rPr>
          <w:bCs/>
          <w:sz w:val="28"/>
          <w:szCs w:val="28"/>
        </w:rPr>
        <w:t xml:space="preserve"> </w:t>
      </w:r>
      <w:r w:rsidR="00B54559" w:rsidRPr="00787A5A">
        <w:rPr>
          <w:bCs/>
          <w:sz w:val="28"/>
          <w:szCs w:val="28"/>
        </w:rPr>
        <w:t>3</w:t>
      </w:r>
      <w:r w:rsidR="00B54559" w:rsidRPr="00787A5A">
        <w:rPr>
          <w:bCs/>
          <w:sz w:val="28"/>
          <w:szCs w:val="28"/>
          <w:lang w:val="en-US"/>
        </w:rPr>
        <w:t>t</w:t>
      </w:r>
      <w:r w:rsidR="0030178E">
        <w:rPr>
          <w:bCs/>
          <w:sz w:val="28"/>
          <w:szCs w:val="28"/>
        </w:rPr>
        <w:t xml:space="preserve"> </w:t>
      </w:r>
      <w:r w:rsidRPr="00787A5A">
        <w:rPr>
          <w:bCs/>
          <w:sz w:val="28"/>
          <w:szCs w:val="28"/>
        </w:rPr>
        <w:t>формируется как себестоимость проданной продукции (за вычетом амортизационных отчислений) плюс первоочередные налоги и платежи, отнесенные на финансовые результаты хозяйственной деятельности, и налог на прибыль.</w:t>
      </w:r>
    </w:p>
    <w:p w:rsidR="00A41A57" w:rsidRPr="00787A5A" w:rsidRDefault="00A41A57" w:rsidP="00DC699B">
      <w:pPr>
        <w:shd w:val="clear" w:color="auto" w:fill="FFFFFF"/>
        <w:spacing w:line="360" w:lineRule="auto"/>
        <w:ind w:firstLine="709"/>
        <w:jc w:val="both"/>
        <w:rPr>
          <w:sz w:val="28"/>
          <w:szCs w:val="28"/>
        </w:rPr>
      </w:pPr>
      <w:r w:rsidRPr="00787A5A">
        <w:rPr>
          <w:bCs/>
          <w:sz w:val="28"/>
          <w:szCs w:val="28"/>
        </w:rPr>
        <w:t xml:space="preserve">В итоге сальдо денежного потока по операционной деятельности (эффект), достигаемый на </w:t>
      </w:r>
      <w:r w:rsidR="00B54559" w:rsidRPr="00787A5A">
        <w:rPr>
          <w:bCs/>
          <w:sz w:val="28"/>
          <w:szCs w:val="28"/>
          <w:lang w:val="en-US"/>
        </w:rPr>
        <w:t>t</w:t>
      </w:r>
      <w:r w:rsidR="00B54559" w:rsidRPr="00787A5A">
        <w:rPr>
          <w:bCs/>
          <w:i/>
          <w:iCs/>
          <w:sz w:val="28"/>
          <w:szCs w:val="28"/>
        </w:rPr>
        <w:t xml:space="preserve"> </w:t>
      </w:r>
      <w:r w:rsidRPr="00787A5A">
        <w:rPr>
          <w:bCs/>
          <w:i/>
          <w:iCs/>
          <w:sz w:val="28"/>
          <w:szCs w:val="28"/>
        </w:rPr>
        <w:t xml:space="preserve">-м </w:t>
      </w:r>
      <w:r w:rsidRPr="00787A5A">
        <w:rPr>
          <w:bCs/>
          <w:sz w:val="28"/>
          <w:szCs w:val="28"/>
        </w:rPr>
        <w:t>шаге расчета, определяется по формуле:</w:t>
      </w:r>
    </w:p>
    <w:p w:rsidR="00A41A57" w:rsidRPr="00787A5A" w:rsidRDefault="00A41A57" w:rsidP="00DC699B">
      <w:pPr>
        <w:shd w:val="clear" w:color="auto" w:fill="FFFFFF"/>
        <w:tabs>
          <w:tab w:val="left" w:pos="360"/>
        </w:tabs>
        <w:spacing w:line="360" w:lineRule="auto"/>
        <w:ind w:firstLine="709"/>
        <w:jc w:val="both"/>
        <w:rPr>
          <w:sz w:val="28"/>
          <w:szCs w:val="28"/>
        </w:rPr>
      </w:pPr>
      <w:r w:rsidRPr="00787A5A">
        <w:rPr>
          <w:bCs/>
          <w:sz w:val="28"/>
          <w:szCs w:val="28"/>
        </w:rPr>
        <w:t xml:space="preserve">Сдо = </w:t>
      </w:r>
      <w:r w:rsidR="00B54559" w:rsidRPr="00787A5A">
        <w:rPr>
          <w:bCs/>
          <w:sz w:val="28"/>
          <w:szCs w:val="28"/>
          <w:lang w:val="en-US"/>
        </w:rPr>
        <w:t>Rt</w:t>
      </w:r>
      <w:r w:rsidRPr="00787A5A">
        <w:rPr>
          <w:bCs/>
          <w:sz w:val="28"/>
          <w:szCs w:val="28"/>
        </w:rPr>
        <w:t xml:space="preserve"> - </w:t>
      </w:r>
      <w:r w:rsidR="00B54559" w:rsidRPr="00787A5A">
        <w:rPr>
          <w:bCs/>
          <w:sz w:val="28"/>
          <w:szCs w:val="28"/>
        </w:rPr>
        <w:t>3</w:t>
      </w:r>
      <w:r w:rsidR="00B54559" w:rsidRPr="00787A5A">
        <w:rPr>
          <w:bCs/>
          <w:sz w:val="28"/>
          <w:szCs w:val="28"/>
          <w:lang w:val="en-US"/>
        </w:rPr>
        <w:t>t</w:t>
      </w:r>
      <w:r w:rsidRPr="00787A5A">
        <w:rPr>
          <w:bCs/>
          <w:sz w:val="28"/>
          <w:szCs w:val="28"/>
        </w:rPr>
        <w:t xml:space="preserve"> = </w:t>
      </w:r>
      <w:r w:rsidR="00B54559" w:rsidRPr="00787A5A">
        <w:rPr>
          <w:bCs/>
          <w:sz w:val="28"/>
          <w:szCs w:val="28"/>
          <w:lang w:val="en-US"/>
        </w:rPr>
        <w:t>Rt</w:t>
      </w:r>
      <w:r w:rsidRPr="00787A5A">
        <w:rPr>
          <w:bCs/>
          <w:sz w:val="28"/>
          <w:szCs w:val="28"/>
        </w:rPr>
        <w:t xml:space="preserve"> - (С</w:t>
      </w:r>
      <w:r w:rsidR="00B47D58" w:rsidRPr="00787A5A">
        <w:rPr>
          <w:bCs/>
          <w:sz w:val="28"/>
          <w:szCs w:val="28"/>
        </w:rPr>
        <w:t xml:space="preserve"> </w:t>
      </w:r>
      <w:r w:rsidR="00B47D58" w:rsidRPr="00787A5A">
        <w:rPr>
          <w:bCs/>
          <w:sz w:val="28"/>
          <w:szCs w:val="28"/>
          <w:lang w:val="en-US"/>
        </w:rPr>
        <w:t>t</w:t>
      </w:r>
      <w:r w:rsidRPr="00787A5A">
        <w:rPr>
          <w:bCs/>
          <w:sz w:val="28"/>
          <w:szCs w:val="28"/>
        </w:rPr>
        <w:t xml:space="preserve"> - А</w:t>
      </w:r>
      <w:r w:rsidR="00B47D58" w:rsidRPr="00787A5A">
        <w:rPr>
          <w:bCs/>
          <w:sz w:val="28"/>
          <w:szCs w:val="28"/>
        </w:rPr>
        <w:t xml:space="preserve"> </w:t>
      </w:r>
      <w:r w:rsidR="00B47D58" w:rsidRPr="00787A5A">
        <w:rPr>
          <w:bCs/>
          <w:sz w:val="28"/>
          <w:szCs w:val="28"/>
          <w:lang w:val="en-US"/>
        </w:rPr>
        <w:t>t</w:t>
      </w:r>
      <w:r w:rsidRPr="00787A5A">
        <w:rPr>
          <w:bCs/>
          <w:sz w:val="28"/>
          <w:szCs w:val="28"/>
        </w:rPr>
        <w:t xml:space="preserve"> + </w:t>
      </w:r>
      <w:r w:rsidR="00B47D58" w:rsidRPr="00787A5A">
        <w:rPr>
          <w:bCs/>
          <w:sz w:val="28"/>
          <w:szCs w:val="28"/>
        </w:rPr>
        <w:t>Н</w:t>
      </w:r>
      <w:r w:rsidR="00B47D58" w:rsidRPr="00787A5A">
        <w:rPr>
          <w:bCs/>
          <w:sz w:val="28"/>
          <w:szCs w:val="28"/>
          <w:lang w:val="en-US"/>
        </w:rPr>
        <w:t>t</w:t>
      </w:r>
      <w:r w:rsidR="00B47D58" w:rsidRPr="00787A5A">
        <w:rPr>
          <w:bCs/>
          <w:sz w:val="28"/>
          <w:szCs w:val="28"/>
        </w:rPr>
        <w:t xml:space="preserve"> </w:t>
      </w:r>
      <w:r w:rsidRPr="00787A5A">
        <w:rPr>
          <w:bCs/>
          <w:sz w:val="28"/>
          <w:szCs w:val="28"/>
        </w:rPr>
        <w:t>),</w:t>
      </w:r>
      <w:r w:rsidR="00B47D58" w:rsidRPr="00787A5A">
        <w:rPr>
          <w:bCs/>
          <w:sz w:val="28"/>
          <w:szCs w:val="28"/>
        </w:rPr>
        <w:tab/>
      </w:r>
      <w:r w:rsidR="00B47D58" w:rsidRPr="00787A5A">
        <w:rPr>
          <w:bCs/>
          <w:sz w:val="28"/>
          <w:szCs w:val="28"/>
        </w:rPr>
        <w:tab/>
      </w:r>
      <w:r w:rsidR="00B47D58" w:rsidRPr="00787A5A">
        <w:rPr>
          <w:bCs/>
          <w:sz w:val="28"/>
          <w:szCs w:val="28"/>
        </w:rPr>
        <w:tab/>
      </w:r>
      <w:r w:rsidR="00B47D58" w:rsidRPr="00787A5A">
        <w:rPr>
          <w:bCs/>
          <w:sz w:val="28"/>
          <w:szCs w:val="28"/>
        </w:rPr>
        <w:tab/>
        <w:t>(25)</w:t>
      </w:r>
    </w:p>
    <w:p w:rsidR="00A41A57" w:rsidRPr="00787A5A" w:rsidRDefault="00A41A57" w:rsidP="00DC699B">
      <w:pPr>
        <w:shd w:val="clear" w:color="auto" w:fill="FFFFFF"/>
        <w:spacing w:line="360" w:lineRule="auto"/>
        <w:ind w:firstLine="709"/>
        <w:jc w:val="both"/>
        <w:rPr>
          <w:sz w:val="28"/>
          <w:szCs w:val="28"/>
        </w:rPr>
      </w:pPr>
      <w:r w:rsidRPr="00787A5A">
        <w:rPr>
          <w:bCs/>
          <w:sz w:val="28"/>
          <w:szCs w:val="28"/>
        </w:rPr>
        <w:t xml:space="preserve">где </w:t>
      </w:r>
      <w:r w:rsidR="00B47D58" w:rsidRPr="00787A5A">
        <w:rPr>
          <w:bCs/>
          <w:sz w:val="28"/>
          <w:szCs w:val="28"/>
        </w:rPr>
        <w:t xml:space="preserve">С </w:t>
      </w:r>
      <w:r w:rsidR="00B47D58" w:rsidRPr="00787A5A">
        <w:rPr>
          <w:bCs/>
          <w:sz w:val="28"/>
          <w:szCs w:val="28"/>
          <w:lang w:val="en-US"/>
        </w:rPr>
        <w:t>t</w:t>
      </w:r>
      <w:r w:rsidR="0030178E">
        <w:rPr>
          <w:bCs/>
          <w:sz w:val="28"/>
          <w:szCs w:val="28"/>
        </w:rPr>
        <w:t xml:space="preserve"> </w:t>
      </w:r>
      <w:r w:rsidRPr="00787A5A">
        <w:rPr>
          <w:bCs/>
          <w:sz w:val="28"/>
          <w:szCs w:val="28"/>
        </w:rPr>
        <w:t xml:space="preserve">- полная себестоимость продукции на </w:t>
      </w:r>
      <w:r w:rsidR="00B47D58" w:rsidRPr="00787A5A">
        <w:rPr>
          <w:bCs/>
          <w:sz w:val="28"/>
          <w:szCs w:val="28"/>
          <w:lang w:val="en-US"/>
        </w:rPr>
        <w:t>t</w:t>
      </w:r>
      <w:r w:rsidRPr="00787A5A">
        <w:rPr>
          <w:bCs/>
          <w:sz w:val="28"/>
          <w:szCs w:val="28"/>
        </w:rPr>
        <w:t>-м шаге расчета;</w:t>
      </w:r>
    </w:p>
    <w:p w:rsidR="00A41A57" w:rsidRPr="00787A5A" w:rsidRDefault="00B47D58" w:rsidP="00DC699B">
      <w:pPr>
        <w:shd w:val="clear" w:color="auto" w:fill="FFFFFF"/>
        <w:spacing w:line="360" w:lineRule="auto"/>
        <w:ind w:firstLine="709"/>
        <w:jc w:val="both"/>
        <w:rPr>
          <w:sz w:val="28"/>
          <w:szCs w:val="28"/>
        </w:rPr>
      </w:pPr>
      <w:r w:rsidRPr="00787A5A">
        <w:rPr>
          <w:bCs/>
          <w:sz w:val="28"/>
          <w:szCs w:val="28"/>
        </w:rPr>
        <w:t xml:space="preserve">А </w:t>
      </w:r>
      <w:r w:rsidRPr="00787A5A">
        <w:rPr>
          <w:bCs/>
          <w:sz w:val="28"/>
          <w:szCs w:val="28"/>
          <w:lang w:val="en-US"/>
        </w:rPr>
        <w:t>t</w:t>
      </w:r>
      <w:r w:rsidR="00A41A57" w:rsidRPr="00787A5A">
        <w:rPr>
          <w:bCs/>
          <w:sz w:val="28"/>
          <w:szCs w:val="28"/>
        </w:rPr>
        <w:t xml:space="preserve"> - амортизационные отчисления на </w:t>
      </w:r>
      <w:r w:rsidRPr="00787A5A">
        <w:rPr>
          <w:bCs/>
          <w:sz w:val="28"/>
          <w:szCs w:val="28"/>
          <w:lang w:val="en-US"/>
        </w:rPr>
        <w:t>t</w:t>
      </w:r>
      <w:r w:rsidR="00A41A57" w:rsidRPr="00787A5A">
        <w:rPr>
          <w:bCs/>
          <w:sz w:val="28"/>
          <w:szCs w:val="28"/>
        </w:rPr>
        <w:t>-м шаге расчета.</w:t>
      </w:r>
    </w:p>
    <w:p w:rsidR="00A41A57" w:rsidRPr="00787A5A" w:rsidRDefault="00A41A57" w:rsidP="00DC699B">
      <w:pPr>
        <w:shd w:val="clear" w:color="auto" w:fill="FFFFFF"/>
        <w:spacing w:line="360" w:lineRule="auto"/>
        <w:ind w:firstLine="709"/>
        <w:jc w:val="both"/>
        <w:rPr>
          <w:sz w:val="28"/>
          <w:szCs w:val="28"/>
        </w:rPr>
      </w:pPr>
      <w:r w:rsidRPr="00787A5A">
        <w:rPr>
          <w:bCs/>
          <w:sz w:val="28"/>
          <w:szCs w:val="28"/>
        </w:rPr>
        <w:t>Таким образом, ЧДД представляет разницу между суммарным дисконтированным сальдо денежного потока по операционной деятельности и приведенным к тому же моменту времени суммарным сальдо денежного потока по инвестиционной деятельности. Денежный поток по финансовой деятельности не учитывается при расчете показателей эффективности.</w:t>
      </w:r>
    </w:p>
    <w:p w:rsidR="00A41A57" w:rsidRPr="00787A5A" w:rsidRDefault="00A41A57" w:rsidP="00DC699B">
      <w:pPr>
        <w:shd w:val="clear" w:color="auto" w:fill="FFFFFF"/>
        <w:spacing w:line="360" w:lineRule="auto"/>
        <w:ind w:firstLine="709"/>
        <w:jc w:val="both"/>
        <w:rPr>
          <w:sz w:val="28"/>
          <w:szCs w:val="28"/>
        </w:rPr>
      </w:pPr>
      <w:r w:rsidRPr="00787A5A">
        <w:rPr>
          <w:bCs/>
          <w:sz w:val="28"/>
          <w:szCs w:val="28"/>
        </w:rPr>
        <w:t>Упрощенная формула ЧДД с использованием рассчитанного по шагам проекта коэффициента дисконтирования выглядит так:</w:t>
      </w:r>
    </w:p>
    <w:p w:rsidR="00B47D58" w:rsidRPr="00787A5A" w:rsidRDefault="00420E8D" w:rsidP="00DC699B">
      <w:pPr>
        <w:shd w:val="clear" w:color="auto" w:fill="FFFFFF"/>
        <w:spacing w:line="360" w:lineRule="auto"/>
        <w:ind w:firstLine="709"/>
        <w:jc w:val="both"/>
        <w:rPr>
          <w:bCs/>
          <w:sz w:val="28"/>
          <w:szCs w:val="28"/>
        </w:rPr>
      </w:pPr>
      <w:r>
        <w:rPr>
          <w:bCs/>
          <w:position w:val="-28"/>
          <w:sz w:val="28"/>
          <w:szCs w:val="28"/>
          <w:lang w:val="en-US"/>
        </w:rPr>
        <w:pict>
          <v:shape id="_x0000_i1030" type="#_x0000_t75" style="width:219pt;height:42.75pt">
            <v:imagedata r:id="rId10" o:title=""/>
          </v:shape>
        </w:pict>
      </w:r>
      <w:r w:rsidR="008B73D2" w:rsidRPr="00787A5A">
        <w:rPr>
          <w:bCs/>
          <w:sz w:val="28"/>
          <w:szCs w:val="28"/>
        </w:rPr>
        <w:t>,</w:t>
      </w:r>
      <w:r w:rsidR="008B73D2" w:rsidRPr="00787A5A">
        <w:rPr>
          <w:bCs/>
          <w:sz w:val="28"/>
          <w:szCs w:val="28"/>
        </w:rPr>
        <w:tab/>
      </w:r>
      <w:r w:rsidR="008B73D2" w:rsidRPr="00787A5A">
        <w:rPr>
          <w:bCs/>
          <w:sz w:val="28"/>
          <w:szCs w:val="28"/>
        </w:rPr>
        <w:tab/>
      </w:r>
      <w:r w:rsidR="008B73D2" w:rsidRPr="00787A5A">
        <w:rPr>
          <w:bCs/>
          <w:sz w:val="28"/>
          <w:szCs w:val="28"/>
        </w:rPr>
        <w:tab/>
      </w:r>
      <w:r w:rsidR="008B73D2" w:rsidRPr="00787A5A">
        <w:rPr>
          <w:bCs/>
          <w:sz w:val="28"/>
          <w:szCs w:val="28"/>
        </w:rPr>
        <w:tab/>
        <w:t>(26)</w:t>
      </w:r>
    </w:p>
    <w:p w:rsidR="008B73D2" w:rsidRPr="00787A5A" w:rsidRDefault="00420E8D" w:rsidP="00DC699B">
      <w:pPr>
        <w:shd w:val="clear" w:color="auto" w:fill="FFFFFF"/>
        <w:spacing w:line="360" w:lineRule="auto"/>
        <w:ind w:firstLine="709"/>
        <w:jc w:val="both"/>
        <w:rPr>
          <w:bCs/>
          <w:sz w:val="28"/>
          <w:szCs w:val="28"/>
        </w:rPr>
      </w:pPr>
      <w:r>
        <w:rPr>
          <w:bCs/>
          <w:position w:val="-28"/>
          <w:sz w:val="28"/>
          <w:szCs w:val="28"/>
          <w:lang w:val="en-US"/>
        </w:rPr>
        <w:pict>
          <v:shape id="_x0000_i1031" type="#_x0000_t75" style="width:225pt;height:42.75pt">
            <v:imagedata r:id="rId11" o:title=""/>
          </v:shape>
        </w:pict>
      </w:r>
      <w:r w:rsidR="008B73D2" w:rsidRPr="00787A5A">
        <w:rPr>
          <w:bCs/>
          <w:sz w:val="28"/>
          <w:szCs w:val="28"/>
        </w:rPr>
        <w:t>,</w:t>
      </w:r>
      <w:r w:rsidR="008B73D2" w:rsidRPr="00787A5A">
        <w:rPr>
          <w:bCs/>
          <w:sz w:val="28"/>
          <w:szCs w:val="28"/>
        </w:rPr>
        <w:tab/>
      </w:r>
      <w:r w:rsidR="008B73D2" w:rsidRPr="00787A5A">
        <w:rPr>
          <w:bCs/>
          <w:sz w:val="28"/>
          <w:szCs w:val="28"/>
        </w:rPr>
        <w:tab/>
      </w:r>
      <w:r w:rsidR="008B73D2" w:rsidRPr="00787A5A">
        <w:rPr>
          <w:bCs/>
          <w:sz w:val="28"/>
          <w:szCs w:val="28"/>
        </w:rPr>
        <w:tab/>
      </w:r>
      <w:r w:rsidR="008B73D2" w:rsidRPr="00787A5A">
        <w:rPr>
          <w:bCs/>
          <w:sz w:val="28"/>
          <w:szCs w:val="28"/>
        </w:rPr>
        <w:tab/>
        <w:t>(27)</w:t>
      </w:r>
    </w:p>
    <w:p w:rsidR="00A41A57" w:rsidRPr="00787A5A" w:rsidRDefault="00A41A57" w:rsidP="00DC699B">
      <w:pPr>
        <w:shd w:val="clear" w:color="auto" w:fill="FFFFFF"/>
        <w:spacing w:line="360" w:lineRule="auto"/>
        <w:ind w:firstLine="709"/>
        <w:jc w:val="both"/>
        <w:rPr>
          <w:sz w:val="28"/>
          <w:szCs w:val="28"/>
        </w:rPr>
      </w:pPr>
      <w:r w:rsidRPr="00787A5A">
        <w:rPr>
          <w:bCs/>
          <w:sz w:val="28"/>
          <w:szCs w:val="28"/>
        </w:rPr>
        <w:t>где Сдо</w:t>
      </w:r>
      <w:r w:rsidR="00B47D58" w:rsidRPr="00787A5A">
        <w:rPr>
          <w:bCs/>
          <w:sz w:val="28"/>
          <w:szCs w:val="28"/>
          <w:lang w:val="en-US"/>
        </w:rPr>
        <w:t>t</w:t>
      </w:r>
      <w:r w:rsidRPr="00787A5A">
        <w:rPr>
          <w:bCs/>
          <w:sz w:val="28"/>
          <w:szCs w:val="28"/>
        </w:rPr>
        <w:t xml:space="preserve"> - сальдо денежного потока по операционной деятельности на </w:t>
      </w:r>
      <w:r w:rsidR="00B47D58" w:rsidRPr="00787A5A">
        <w:rPr>
          <w:bCs/>
          <w:sz w:val="28"/>
          <w:szCs w:val="28"/>
          <w:lang w:val="en-US"/>
        </w:rPr>
        <w:t>t</w:t>
      </w:r>
      <w:r w:rsidRPr="00787A5A">
        <w:rPr>
          <w:bCs/>
          <w:sz w:val="28"/>
          <w:szCs w:val="28"/>
        </w:rPr>
        <w:t>-м шаге</w:t>
      </w:r>
      <w:r w:rsidR="008B73D2" w:rsidRPr="00787A5A">
        <w:rPr>
          <w:bCs/>
          <w:sz w:val="28"/>
          <w:szCs w:val="28"/>
        </w:rPr>
        <w:t xml:space="preserve"> </w:t>
      </w:r>
      <w:r w:rsidRPr="00787A5A">
        <w:rPr>
          <w:bCs/>
          <w:sz w:val="28"/>
          <w:szCs w:val="28"/>
        </w:rPr>
        <w:t>расчета;</w:t>
      </w:r>
    </w:p>
    <w:p w:rsidR="00A41A57" w:rsidRPr="00787A5A" w:rsidRDefault="00A41A57" w:rsidP="00DC699B">
      <w:pPr>
        <w:shd w:val="clear" w:color="auto" w:fill="FFFFFF"/>
        <w:spacing w:line="360" w:lineRule="auto"/>
        <w:ind w:firstLine="709"/>
        <w:jc w:val="both"/>
        <w:rPr>
          <w:sz w:val="28"/>
          <w:szCs w:val="28"/>
        </w:rPr>
      </w:pPr>
      <w:r w:rsidRPr="00787A5A">
        <w:rPr>
          <w:bCs/>
          <w:sz w:val="28"/>
          <w:szCs w:val="28"/>
        </w:rPr>
        <w:t>Сди</w:t>
      </w:r>
      <w:r w:rsidR="00B47D58" w:rsidRPr="00787A5A">
        <w:rPr>
          <w:bCs/>
          <w:sz w:val="28"/>
          <w:szCs w:val="28"/>
          <w:lang w:val="en-US"/>
        </w:rPr>
        <w:t>t</w:t>
      </w:r>
      <w:r w:rsidRPr="00787A5A">
        <w:rPr>
          <w:bCs/>
          <w:sz w:val="28"/>
          <w:szCs w:val="28"/>
        </w:rPr>
        <w:t xml:space="preserve"> - сальдо денежного потока по инвестиционной деятельности на </w:t>
      </w:r>
      <w:r w:rsidR="00B47D58" w:rsidRPr="00787A5A">
        <w:rPr>
          <w:bCs/>
          <w:sz w:val="28"/>
          <w:szCs w:val="28"/>
          <w:lang w:val="en-US"/>
        </w:rPr>
        <w:t>t</w:t>
      </w:r>
      <w:r w:rsidR="008B73D2" w:rsidRPr="00787A5A">
        <w:rPr>
          <w:bCs/>
          <w:sz w:val="28"/>
          <w:szCs w:val="28"/>
        </w:rPr>
        <w:t xml:space="preserve">-м </w:t>
      </w:r>
      <w:r w:rsidRPr="00787A5A">
        <w:rPr>
          <w:bCs/>
          <w:sz w:val="28"/>
          <w:szCs w:val="28"/>
        </w:rPr>
        <w:t>шаге расчета;</w:t>
      </w:r>
    </w:p>
    <w:p w:rsidR="00A41A57" w:rsidRPr="00787A5A" w:rsidRDefault="00A41A57" w:rsidP="00DC699B">
      <w:pPr>
        <w:shd w:val="clear" w:color="auto" w:fill="FFFFFF"/>
        <w:spacing w:line="360" w:lineRule="auto"/>
        <w:ind w:firstLine="709"/>
        <w:jc w:val="both"/>
        <w:rPr>
          <w:sz w:val="28"/>
          <w:szCs w:val="28"/>
        </w:rPr>
      </w:pPr>
      <w:r w:rsidRPr="00787A5A">
        <w:rPr>
          <w:bCs/>
          <w:sz w:val="28"/>
          <w:szCs w:val="28"/>
        </w:rPr>
        <w:t>Кд</w:t>
      </w:r>
      <w:r w:rsidR="00B47D58" w:rsidRPr="00787A5A">
        <w:rPr>
          <w:bCs/>
          <w:sz w:val="28"/>
          <w:szCs w:val="28"/>
          <w:lang w:val="en-US"/>
        </w:rPr>
        <w:t>t</w:t>
      </w:r>
      <w:r w:rsidRPr="00787A5A">
        <w:rPr>
          <w:bCs/>
          <w:sz w:val="28"/>
          <w:szCs w:val="28"/>
        </w:rPr>
        <w:t xml:space="preserve"> - коэффициент дисконтирования (приведения) на </w:t>
      </w:r>
      <w:r w:rsidR="00B47D58" w:rsidRPr="00787A5A">
        <w:rPr>
          <w:bCs/>
          <w:sz w:val="28"/>
          <w:szCs w:val="28"/>
          <w:lang w:val="en-US"/>
        </w:rPr>
        <w:t>t</w:t>
      </w:r>
      <w:r w:rsidRPr="00787A5A">
        <w:rPr>
          <w:bCs/>
          <w:sz w:val="28"/>
          <w:szCs w:val="28"/>
        </w:rPr>
        <w:t>-м шаге расчета при постоянной норме дисконта. Кд</w:t>
      </w:r>
      <w:r w:rsidR="00B47D58" w:rsidRPr="00787A5A">
        <w:rPr>
          <w:bCs/>
          <w:sz w:val="28"/>
          <w:szCs w:val="28"/>
          <w:lang w:val="en-US"/>
        </w:rPr>
        <w:t>t</w:t>
      </w:r>
      <w:r w:rsidRPr="00787A5A">
        <w:rPr>
          <w:bCs/>
          <w:sz w:val="28"/>
          <w:szCs w:val="28"/>
        </w:rPr>
        <w:t xml:space="preserve"> рассчитывается по формуле:</w:t>
      </w:r>
    </w:p>
    <w:p w:rsidR="00A41A57" w:rsidRPr="00787A5A" w:rsidRDefault="00A41A57" w:rsidP="00DC699B">
      <w:pPr>
        <w:shd w:val="clear" w:color="auto" w:fill="FFFFFF"/>
        <w:spacing w:line="360" w:lineRule="auto"/>
        <w:ind w:firstLine="709"/>
        <w:jc w:val="both"/>
        <w:rPr>
          <w:sz w:val="28"/>
          <w:szCs w:val="28"/>
        </w:rPr>
      </w:pPr>
      <w:r w:rsidRPr="00787A5A">
        <w:rPr>
          <w:bCs/>
          <w:sz w:val="28"/>
          <w:szCs w:val="28"/>
        </w:rPr>
        <w:t>Кд</w:t>
      </w:r>
      <w:r w:rsidR="00B47D58" w:rsidRPr="00787A5A">
        <w:rPr>
          <w:bCs/>
          <w:sz w:val="28"/>
          <w:szCs w:val="28"/>
          <w:lang w:val="en-US"/>
        </w:rPr>
        <w:t>t</w:t>
      </w:r>
      <w:r w:rsidRPr="00787A5A">
        <w:rPr>
          <w:bCs/>
          <w:sz w:val="28"/>
          <w:szCs w:val="28"/>
        </w:rPr>
        <w:t xml:space="preserve"> = 1/(1 + Е)</w:t>
      </w:r>
      <w:r w:rsidR="00B47D58" w:rsidRPr="00787A5A">
        <w:rPr>
          <w:bCs/>
          <w:sz w:val="28"/>
          <w:szCs w:val="28"/>
          <w:vertAlign w:val="superscript"/>
          <w:lang w:val="en-US"/>
        </w:rPr>
        <w:t>t</w:t>
      </w:r>
      <w:r w:rsidR="008B73D2" w:rsidRPr="00787A5A">
        <w:rPr>
          <w:bCs/>
          <w:sz w:val="28"/>
          <w:szCs w:val="28"/>
        </w:rPr>
        <w:t>,</w:t>
      </w:r>
      <w:r w:rsidR="008B73D2" w:rsidRPr="00787A5A">
        <w:rPr>
          <w:bCs/>
          <w:sz w:val="28"/>
          <w:szCs w:val="28"/>
        </w:rPr>
        <w:tab/>
      </w:r>
      <w:r w:rsidR="008B73D2" w:rsidRPr="00787A5A">
        <w:rPr>
          <w:bCs/>
          <w:sz w:val="28"/>
          <w:szCs w:val="28"/>
        </w:rPr>
        <w:tab/>
      </w:r>
      <w:r w:rsidR="008B73D2" w:rsidRPr="00787A5A">
        <w:rPr>
          <w:bCs/>
          <w:sz w:val="28"/>
          <w:szCs w:val="28"/>
        </w:rPr>
        <w:tab/>
      </w:r>
      <w:r w:rsidR="008B73D2" w:rsidRPr="00787A5A">
        <w:rPr>
          <w:bCs/>
          <w:sz w:val="28"/>
          <w:szCs w:val="28"/>
        </w:rPr>
        <w:tab/>
      </w:r>
      <w:r w:rsidR="008B73D2" w:rsidRPr="00787A5A">
        <w:rPr>
          <w:bCs/>
          <w:sz w:val="28"/>
          <w:szCs w:val="28"/>
        </w:rPr>
        <w:tab/>
      </w:r>
      <w:r w:rsidR="008B73D2" w:rsidRPr="00787A5A">
        <w:rPr>
          <w:bCs/>
          <w:sz w:val="28"/>
          <w:szCs w:val="28"/>
        </w:rPr>
        <w:tab/>
        <w:t>(28)</w:t>
      </w:r>
    </w:p>
    <w:p w:rsidR="00A41A57" w:rsidRPr="00787A5A" w:rsidRDefault="00A41A57" w:rsidP="00DC699B">
      <w:pPr>
        <w:shd w:val="clear" w:color="auto" w:fill="FFFFFF"/>
        <w:spacing w:line="360" w:lineRule="auto"/>
        <w:ind w:firstLine="709"/>
        <w:jc w:val="both"/>
        <w:rPr>
          <w:sz w:val="28"/>
          <w:szCs w:val="28"/>
        </w:rPr>
      </w:pPr>
      <w:r w:rsidRPr="00787A5A">
        <w:rPr>
          <w:bCs/>
          <w:sz w:val="28"/>
          <w:szCs w:val="28"/>
        </w:rPr>
        <w:t>Если ЧДД инвестиционного проекта положителен (при заданной норме дисконта), то проект эффективен и может рассматриваться вопрос о его реализации; при этом, чем выше уровень ЧДД, тем эффективней проект.</w:t>
      </w:r>
    </w:p>
    <w:p w:rsidR="00A41A57" w:rsidRPr="00787A5A" w:rsidRDefault="00A41A57" w:rsidP="00DC699B">
      <w:pPr>
        <w:shd w:val="clear" w:color="auto" w:fill="FFFFFF"/>
        <w:spacing w:line="360" w:lineRule="auto"/>
        <w:ind w:firstLine="709"/>
        <w:jc w:val="both"/>
        <w:rPr>
          <w:sz w:val="28"/>
          <w:szCs w:val="28"/>
        </w:rPr>
      </w:pPr>
      <w:r w:rsidRPr="00787A5A">
        <w:rPr>
          <w:bCs/>
          <w:sz w:val="28"/>
          <w:szCs w:val="28"/>
        </w:rPr>
        <w:t xml:space="preserve">Для оценки эффективности капитальных вложений в проект используется показатель </w:t>
      </w:r>
      <w:r w:rsidRPr="00787A5A">
        <w:rPr>
          <w:i/>
          <w:iCs/>
          <w:sz w:val="28"/>
          <w:szCs w:val="28"/>
        </w:rPr>
        <w:t>индекс доходности (ИД</w:t>
      </w:r>
      <w:r w:rsidR="00B47D58" w:rsidRPr="00787A5A">
        <w:rPr>
          <w:i/>
          <w:iCs/>
          <w:sz w:val="28"/>
          <w:szCs w:val="28"/>
        </w:rPr>
        <w:t xml:space="preserve"> </w:t>
      </w:r>
      <w:r w:rsidRPr="00787A5A">
        <w:rPr>
          <w:i/>
          <w:iCs/>
          <w:sz w:val="28"/>
          <w:szCs w:val="28"/>
        </w:rPr>
        <w:t xml:space="preserve">или </w:t>
      </w:r>
      <w:r w:rsidR="00B47D58" w:rsidRPr="00787A5A">
        <w:rPr>
          <w:i/>
          <w:iCs/>
          <w:sz w:val="28"/>
          <w:szCs w:val="28"/>
          <w:lang w:val="en-US"/>
        </w:rPr>
        <w:t>ROI</w:t>
      </w:r>
      <w:r w:rsidRPr="00787A5A">
        <w:rPr>
          <w:i/>
          <w:iCs/>
          <w:sz w:val="28"/>
          <w:szCs w:val="28"/>
        </w:rPr>
        <w:t xml:space="preserve">), </w:t>
      </w:r>
      <w:r w:rsidRPr="00787A5A">
        <w:rPr>
          <w:bCs/>
          <w:sz w:val="28"/>
          <w:szCs w:val="28"/>
        </w:rPr>
        <w:t>который определяется отношением суммы приведенных эффектов к величине дисконтированных капитальных вложений (или суммарного дисконтированного сальдо по операционной деятельности к суммарному дисконтированному сальдо по инвестиционной деятельности):</w:t>
      </w:r>
    </w:p>
    <w:p w:rsidR="00B47D58" w:rsidRPr="00787A5A" w:rsidRDefault="00420E8D" w:rsidP="00DC699B">
      <w:pPr>
        <w:shd w:val="clear" w:color="auto" w:fill="FFFFFF"/>
        <w:spacing w:line="360" w:lineRule="auto"/>
        <w:ind w:firstLine="709"/>
        <w:jc w:val="both"/>
        <w:rPr>
          <w:bCs/>
          <w:sz w:val="28"/>
          <w:szCs w:val="28"/>
        </w:rPr>
      </w:pPr>
      <w:r>
        <w:rPr>
          <w:bCs/>
          <w:position w:val="-30"/>
          <w:sz w:val="28"/>
          <w:szCs w:val="28"/>
          <w:lang w:val="en-US"/>
        </w:rPr>
        <w:pict>
          <v:shape id="_x0000_i1032" type="#_x0000_t75" style="width:229.5pt;height:45pt">
            <v:imagedata r:id="rId12" o:title=""/>
          </v:shape>
        </w:pict>
      </w:r>
      <w:r w:rsidR="008B73D2" w:rsidRPr="00787A5A">
        <w:rPr>
          <w:bCs/>
          <w:sz w:val="28"/>
          <w:szCs w:val="28"/>
        </w:rPr>
        <w:t>,</w:t>
      </w:r>
      <w:r w:rsidR="008B73D2" w:rsidRPr="00787A5A">
        <w:rPr>
          <w:bCs/>
          <w:sz w:val="28"/>
          <w:szCs w:val="28"/>
        </w:rPr>
        <w:tab/>
      </w:r>
      <w:r w:rsidR="008B73D2" w:rsidRPr="00787A5A">
        <w:rPr>
          <w:bCs/>
          <w:sz w:val="28"/>
          <w:szCs w:val="28"/>
        </w:rPr>
        <w:tab/>
      </w:r>
      <w:r w:rsidR="008B73D2" w:rsidRPr="00787A5A">
        <w:rPr>
          <w:bCs/>
          <w:sz w:val="28"/>
          <w:szCs w:val="28"/>
        </w:rPr>
        <w:tab/>
      </w:r>
      <w:r w:rsidR="008B73D2" w:rsidRPr="00787A5A">
        <w:rPr>
          <w:bCs/>
          <w:sz w:val="28"/>
          <w:szCs w:val="28"/>
        </w:rPr>
        <w:tab/>
        <w:t>(29)</w:t>
      </w:r>
    </w:p>
    <w:p w:rsidR="008B73D2" w:rsidRPr="00787A5A" w:rsidRDefault="00420E8D" w:rsidP="00DC699B">
      <w:pPr>
        <w:shd w:val="clear" w:color="auto" w:fill="FFFFFF"/>
        <w:spacing w:line="360" w:lineRule="auto"/>
        <w:ind w:firstLine="709"/>
        <w:jc w:val="both"/>
        <w:rPr>
          <w:bCs/>
          <w:sz w:val="28"/>
          <w:szCs w:val="28"/>
        </w:rPr>
      </w:pPr>
      <w:r>
        <w:rPr>
          <w:bCs/>
          <w:position w:val="-30"/>
          <w:sz w:val="28"/>
          <w:szCs w:val="28"/>
          <w:lang w:val="en-US"/>
        </w:rPr>
        <w:pict>
          <v:shape id="_x0000_i1033" type="#_x0000_t75" style="width:237.75pt;height:45pt">
            <v:imagedata r:id="rId13" o:title=""/>
          </v:shape>
        </w:pict>
      </w:r>
      <w:r w:rsidR="008B73D2" w:rsidRPr="00787A5A">
        <w:rPr>
          <w:bCs/>
          <w:sz w:val="28"/>
          <w:szCs w:val="28"/>
        </w:rPr>
        <w:t>,</w:t>
      </w:r>
      <w:r w:rsidR="008B73D2" w:rsidRPr="00787A5A">
        <w:rPr>
          <w:bCs/>
          <w:sz w:val="28"/>
          <w:szCs w:val="28"/>
        </w:rPr>
        <w:tab/>
      </w:r>
      <w:r w:rsidR="008B73D2" w:rsidRPr="00787A5A">
        <w:rPr>
          <w:bCs/>
          <w:sz w:val="28"/>
          <w:szCs w:val="28"/>
        </w:rPr>
        <w:tab/>
      </w:r>
      <w:r w:rsidR="008B73D2" w:rsidRPr="00787A5A">
        <w:rPr>
          <w:bCs/>
          <w:sz w:val="28"/>
          <w:szCs w:val="28"/>
        </w:rPr>
        <w:tab/>
        <w:t>(30)</w:t>
      </w:r>
    </w:p>
    <w:p w:rsidR="00A41A57" w:rsidRPr="00787A5A" w:rsidRDefault="00A41A57" w:rsidP="00DC699B">
      <w:pPr>
        <w:shd w:val="clear" w:color="auto" w:fill="FFFFFF"/>
        <w:spacing w:line="360" w:lineRule="auto"/>
        <w:ind w:firstLine="709"/>
        <w:jc w:val="both"/>
        <w:rPr>
          <w:sz w:val="28"/>
          <w:szCs w:val="28"/>
        </w:rPr>
      </w:pPr>
      <w:r w:rsidRPr="00787A5A">
        <w:rPr>
          <w:bCs/>
          <w:sz w:val="28"/>
          <w:szCs w:val="28"/>
        </w:rPr>
        <w:t>Из формул расчета ЧДД и ИД видно, что если ЧДД положителен, то ИД &gt; 1 и проект эффективен; если ЧДД отрицателен, то ИД &lt; 1 и проект представляется неэффективным; если ЧДД = О, то ИД = 1 и вопрос об эффективности проекта остается открытым.</w:t>
      </w:r>
    </w:p>
    <w:p w:rsidR="00A41A57" w:rsidRPr="00787A5A" w:rsidRDefault="00A41A57" w:rsidP="00DC699B">
      <w:pPr>
        <w:shd w:val="clear" w:color="auto" w:fill="FFFFFF"/>
        <w:spacing w:line="360" w:lineRule="auto"/>
        <w:ind w:firstLine="709"/>
        <w:jc w:val="both"/>
        <w:rPr>
          <w:sz w:val="28"/>
          <w:szCs w:val="28"/>
        </w:rPr>
      </w:pPr>
      <w:r w:rsidRPr="00787A5A">
        <w:rPr>
          <w:i/>
          <w:iCs/>
          <w:sz w:val="28"/>
          <w:szCs w:val="28"/>
        </w:rPr>
        <w:t xml:space="preserve">Срок окупаемости капиталообразующих инвестиций </w:t>
      </w:r>
      <w:r w:rsidRPr="00787A5A">
        <w:rPr>
          <w:bCs/>
          <w:sz w:val="28"/>
          <w:szCs w:val="28"/>
        </w:rPr>
        <w:t>определяется временным интервалом (от начала осуществления проекта), за пределами которого интегральный эффект становится положительным, то есть это период (месяцы, годы), за который первоначальные капиталовложения по инвестиционному проекту покрываются суммарным эффектом от его осуществления. Он рассчитывается по формуле:</w:t>
      </w:r>
    </w:p>
    <w:p w:rsidR="00B47D58" w:rsidRPr="00787A5A" w:rsidRDefault="00420E8D" w:rsidP="00DC699B">
      <w:pPr>
        <w:shd w:val="clear" w:color="auto" w:fill="FFFFFF"/>
        <w:spacing w:line="360" w:lineRule="auto"/>
        <w:ind w:firstLine="709"/>
        <w:jc w:val="both"/>
        <w:rPr>
          <w:bCs/>
          <w:sz w:val="28"/>
          <w:szCs w:val="28"/>
        </w:rPr>
      </w:pPr>
      <w:r>
        <w:rPr>
          <w:bCs/>
          <w:position w:val="-28"/>
          <w:sz w:val="28"/>
          <w:szCs w:val="28"/>
          <w:lang w:val="en-US"/>
        </w:rPr>
        <w:pict>
          <v:shape id="_x0000_i1034" type="#_x0000_t75" style="width:178.5pt;height:42.75pt">
            <v:imagedata r:id="rId14" o:title=""/>
          </v:shape>
        </w:pict>
      </w:r>
      <w:r w:rsidR="008B73D2" w:rsidRPr="00787A5A">
        <w:rPr>
          <w:bCs/>
          <w:sz w:val="28"/>
          <w:szCs w:val="28"/>
        </w:rPr>
        <w:t>,</w:t>
      </w:r>
      <w:r w:rsidR="008B73D2" w:rsidRPr="00787A5A">
        <w:rPr>
          <w:bCs/>
          <w:sz w:val="28"/>
          <w:szCs w:val="28"/>
        </w:rPr>
        <w:tab/>
      </w:r>
      <w:r w:rsidR="008B73D2" w:rsidRPr="00787A5A">
        <w:rPr>
          <w:bCs/>
          <w:sz w:val="28"/>
          <w:szCs w:val="28"/>
        </w:rPr>
        <w:tab/>
      </w:r>
      <w:r w:rsidR="008B73D2" w:rsidRPr="00787A5A">
        <w:rPr>
          <w:bCs/>
          <w:sz w:val="28"/>
          <w:szCs w:val="28"/>
        </w:rPr>
        <w:tab/>
      </w:r>
      <w:r w:rsidR="008B73D2" w:rsidRPr="00787A5A">
        <w:rPr>
          <w:bCs/>
          <w:sz w:val="28"/>
          <w:szCs w:val="28"/>
        </w:rPr>
        <w:tab/>
        <w:t>(31)</w:t>
      </w:r>
    </w:p>
    <w:p w:rsidR="00A41A57" w:rsidRPr="00787A5A" w:rsidRDefault="00A41A57" w:rsidP="00DC699B">
      <w:pPr>
        <w:shd w:val="clear" w:color="auto" w:fill="FFFFFF"/>
        <w:spacing w:line="360" w:lineRule="auto"/>
        <w:ind w:firstLine="709"/>
        <w:jc w:val="both"/>
        <w:rPr>
          <w:sz w:val="28"/>
          <w:szCs w:val="28"/>
        </w:rPr>
      </w:pPr>
      <w:r w:rsidRPr="00787A5A">
        <w:rPr>
          <w:bCs/>
          <w:sz w:val="28"/>
          <w:szCs w:val="28"/>
        </w:rPr>
        <w:t>где Ток - срок окупаемости капитальных вложений, то есть номер шага расчета (месяц, квартал, год), за пределами которого интегральный эффект становится положительным. В точке окупаемости ЧДЦ = 0. Гораздо проще определить срок окупаемости инвестиций графическим мето</w:t>
      </w:r>
      <w:r w:rsidRPr="00787A5A">
        <w:rPr>
          <w:bCs/>
          <w:sz w:val="28"/>
          <w:szCs w:val="28"/>
        </w:rPr>
        <w:softHyphen/>
        <w:t>дом с помощью построения финансового профиля проекта.</w:t>
      </w:r>
    </w:p>
    <w:p w:rsidR="00A41A57" w:rsidRPr="00787A5A" w:rsidRDefault="00A41A57" w:rsidP="00DC699B">
      <w:pPr>
        <w:shd w:val="clear" w:color="auto" w:fill="FFFFFF"/>
        <w:spacing w:line="360" w:lineRule="auto"/>
        <w:ind w:firstLine="709"/>
        <w:jc w:val="both"/>
        <w:rPr>
          <w:sz w:val="28"/>
          <w:szCs w:val="28"/>
        </w:rPr>
      </w:pPr>
      <w:r w:rsidRPr="00787A5A">
        <w:rPr>
          <w:bCs/>
          <w:i/>
          <w:iCs/>
          <w:sz w:val="28"/>
          <w:szCs w:val="28"/>
        </w:rPr>
        <w:t>Внутренняя норма доходности (В</w:t>
      </w:r>
      <w:r w:rsidR="008B73D2" w:rsidRPr="00787A5A">
        <w:rPr>
          <w:bCs/>
          <w:i/>
          <w:iCs/>
          <w:sz w:val="28"/>
          <w:szCs w:val="28"/>
        </w:rPr>
        <w:t>Н</w:t>
      </w:r>
      <w:r w:rsidRPr="00787A5A">
        <w:rPr>
          <w:bCs/>
          <w:i/>
          <w:iCs/>
          <w:sz w:val="28"/>
          <w:szCs w:val="28"/>
        </w:rPr>
        <w:t xml:space="preserve">Д или </w:t>
      </w:r>
      <w:r w:rsidR="00B47D58" w:rsidRPr="00787A5A">
        <w:rPr>
          <w:bCs/>
          <w:i/>
          <w:iCs/>
          <w:sz w:val="28"/>
          <w:szCs w:val="28"/>
          <w:lang w:val="en-US"/>
        </w:rPr>
        <w:t>IRR</w:t>
      </w:r>
      <w:r w:rsidRPr="00787A5A">
        <w:rPr>
          <w:bCs/>
          <w:i/>
          <w:iCs/>
          <w:sz w:val="28"/>
          <w:szCs w:val="28"/>
        </w:rPr>
        <w:t xml:space="preserve">) </w:t>
      </w:r>
      <w:r w:rsidRPr="00787A5A">
        <w:rPr>
          <w:bCs/>
          <w:sz w:val="28"/>
          <w:szCs w:val="28"/>
        </w:rPr>
        <w:t>более полно отражает реальную рентабельность проекта. Она соответствует такой норме дисконта, при которой ЧД</w:t>
      </w:r>
      <w:r w:rsidR="008B73D2" w:rsidRPr="00787A5A">
        <w:rPr>
          <w:bCs/>
          <w:sz w:val="28"/>
          <w:szCs w:val="28"/>
        </w:rPr>
        <w:t>Д</w:t>
      </w:r>
      <w:r w:rsidRPr="00787A5A">
        <w:rPr>
          <w:bCs/>
          <w:sz w:val="28"/>
          <w:szCs w:val="28"/>
        </w:rPr>
        <w:t xml:space="preserve"> при реализации проекта равен нулю.</w:t>
      </w:r>
    </w:p>
    <w:p w:rsidR="00A41A57" w:rsidRPr="00787A5A" w:rsidRDefault="00A41A57" w:rsidP="00DC699B">
      <w:pPr>
        <w:shd w:val="clear" w:color="auto" w:fill="FFFFFF"/>
        <w:spacing w:line="360" w:lineRule="auto"/>
        <w:ind w:firstLine="709"/>
        <w:jc w:val="both"/>
        <w:rPr>
          <w:sz w:val="28"/>
          <w:szCs w:val="28"/>
        </w:rPr>
      </w:pPr>
      <w:r w:rsidRPr="00787A5A">
        <w:rPr>
          <w:bCs/>
          <w:sz w:val="28"/>
          <w:szCs w:val="28"/>
        </w:rPr>
        <w:t>Численное значение В</w:t>
      </w:r>
      <w:r w:rsidR="008B73D2" w:rsidRPr="00787A5A">
        <w:rPr>
          <w:bCs/>
          <w:sz w:val="28"/>
          <w:szCs w:val="28"/>
        </w:rPr>
        <w:t>Н</w:t>
      </w:r>
      <w:r w:rsidRPr="00787A5A">
        <w:rPr>
          <w:bCs/>
          <w:sz w:val="28"/>
          <w:szCs w:val="28"/>
        </w:rPr>
        <w:t>Д определяется решением уравнения:</w:t>
      </w:r>
    </w:p>
    <w:p w:rsidR="00B47D58" w:rsidRPr="00787A5A" w:rsidRDefault="00420E8D" w:rsidP="00DC699B">
      <w:pPr>
        <w:shd w:val="clear" w:color="auto" w:fill="FFFFFF"/>
        <w:spacing w:line="360" w:lineRule="auto"/>
        <w:ind w:firstLine="709"/>
        <w:jc w:val="both"/>
        <w:rPr>
          <w:bCs/>
          <w:sz w:val="28"/>
          <w:szCs w:val="28"/>
        </w:rPr>
      </w:pPr>
      <w:r>
        <w:rPr>
          <w:bCs/>
          <w:position w:val="-28"/>
          <w:sz w:val="28"/>
          <w:szCs w:val="28"/>
          <w:lang w:val="en-US"/>
        </w:rPr>
        <w:pict>
          <v:shape id="_x0000_i1035" type="#_x0000_t75" style="width:280.5pt;height:36pt">
            <v:imagedata r:id="rId15" o:title=""/>
          </v:shape>
        </w:pict>
      </w:r>
      <w:r w:rsidR="008B73D2" w:rsidRPr="00787A5A">
        <w:rPr>
          <w:bCs/>
          <w:sz w:val="28"/>
          <w:szCs w:val="28"/>
        </w:rPr>
        <w:t>,</w:t>
      </w:r>
      <w:r w:rsidR="008B73D2" w:rsidRPr="00787A5A">
        <w:rPr>
          <w:bCs/>
          <w:sz w:val="28"/>
          <w:szCs w:val="28"/>
        </w:rPr>
        <w:tab/>
      </w:r>
      <w:r w:rsidR="008B73D2" w:rsidRPr="00787A5A">
        <w:rPr>
          <w:bCs/>
          <w:sz w:val="28"/>
          <w:szCs w:val="28"/>
        </w:rPr>
        <w:tab/>
        <w:t>(32)</w:t>
      </w:r>
    </w:p>
    <w:p w:rsidR="00A41A57" w:rsidRPr="00787A5A" w:rsidRDefault="00A41A57" w:rsidP="00DC699B">
      <w:pPr>
        <w:shd w:val="clear" w:color="auto" w:fill="FFFFFF"/>
        <w:spacing w:line="360" w:lineRule="auto"/>
        <w:ind w:firstLine="709"/>
        <w:jc w:val="both"/>
        <w:rPr>
          <w:bCs/>
          <w:sz w:val="28"/>
          <w:szCs w:val="28"/>
        </w:rPr>
      </w:pPr>
      <w:r w:rsidRPr="00787A5A">
        <w:rPr>
          <w:bCs/>
          <w:sz w:val="28"/>
          <w:szCs w:val="28"/>
        </w:rPr>
        <w:t>Если полученная величина ВНД больше выбранной нормы дисконта Е, то проект эффективен.</w:t>
      </w:r>
    </w:p>
    <w:p w:rsidR="007D3971" w:rsidRPr="00787A5A" w:rsidRDefault="007D3971" w:rsidP="00DC699B">
      <w:pPr>
        <w:shd w:val="clear" w:color="auto" w:fill="FFFFFF"/>
        <w:spacing w:line="360" w:lineRule="auto"/>
        <w:ind w:firstLine="709"/>
        <w:jc w:val="both"/>
        <w:rPr>
          <w:bCs/>
          <w:sz w:val="28"/>
          <w:szCs w:val="28"/>
        </w:rPr>
      </w:pPr>
      <w:r w:rsidRPr="00787A5A">
        <w:rPr>
          <w:bCs/>
          <w:sz w:val="28"/>
          <w:szCs w:val="28"/>
        </w:rPr>
        <w:t>Для расчета используется форма таблицы 19.</w:t>
      </w:r>
    </w:p>
    <w:p w:rsidR="006122D7" w:rsidRPr="00787A5A" w:rsidRDefault="006122D7" w:rsidP="00DC699B">
      <w:pPr>
        <w:shd w:val="clear" w:color="auto" w:fill="FFFFFF"/>
        <w:spacing w:line="360" w:lineRule="auto"/>
        <w:ind w:firstLine="709"/>
        <w:jc w:val="both"/>
        <w:rPr>
          <w:bCs/>
          <w:sz w:val="28"/>
          <w:szCs w:val="28"/>
        </w:rPr>
      </w:pPr>
    </w:p>
    <w:p w:rsidR="007D3971" w:rsidRPr="00787A5A" w:rsidRDefault="007D3971" w:rsidP="00DC699B">
      <w:pPr>
        <w:shd w:val="clear" w:color="auto" w:fill="FFFFFF"/>
        <w:spacing w:line="360" w:lineRule="auto"/>
        <w:ind w:firstLine="709"/>
        <w:jc w:val="both"/>
        <w:rPr>
          <w:b/>
          <w:bCs/>
          <w:sz w:val="28"/>
          <w:szCs w:val="28"/>
        </w:rPr>
      </w:pPr>
      <w:r w:rsidRPr="00787A5A">
        <w:rPr>
          <w:b/>
          <w:bCs/>
          <w:sz w:val="28"/>
          <w:szCs w:val="28"/>
        </w:rPr>
        <w:t>Таблица 19 – Расчет дисконтированного эффекта, тыс. руб.</w:t>
      </w:r>
    </w:p>
    <w:tbl>
      <w:tblPr>
        <w:tblW w:w="9093" w:type="dxa"/>
        <w:jc w:val="center"/>
        <w:tblLook w:val="0000" w:firstRow="0" w:lastRow="0" w:firstColumn="0" w:lastColumn="0" w:noHBand="0" w:noVBand="0"/>
      </w:tblPr>
      <w:tblGrid>
        <w:gridCol w:w="2825"/>
        <w:gridCol w:w="1097"/>
        <w:gridCol w:w="968"/>
        <w:gridCol w:w="1097"/>
        <w:gridCol w:w="968"/>
        <w:gridCol w:w="996"/>
        <w:gridCol w:w="1142"/>
      </w:tblGrid>
      <w:tr w:rsidR="00A21825" w:rsidRPr="0030178E" w:rsidTr="0030178E">
        <w:trPr>
          <w:trHeight w:val="221"/>
          <w:jc w:val="center"/>
        </w:trPr>
        <w:tc>
          <w:tcPr>
            <w:tcW w:w="2825" w:type="dxa"/>
            <w:vMerge w:val="restart"/>
            <w:tcBorders>
              <w:top w:val="single" w:sz="4" w:space="0" w:color="auto"/>
              <w:left w:val="single" w:sz="4" w:space="0" w:color="auto"/>
              <w:bottom w:val="single" w:sz="4" w:space="0" w:color="000000"/>
              <w:right w:val="single" w:sz="4" w:space="0" w:color="auto"/>
            </w:tcBorders>
            <w:noWrap/>
            <w:vAlign w:val="bottom"/>
          </w:tcPr>
          <w:p w:rsidR="00A21825" w:rsidRPr="0030178E" w:rsidRDefault="00A21825" w:rsidP="0030178E">
            <w:pPr>
              <w:widowControl/>
              <w:autoSpaceDE/>
              <w:autoSpaceDN/>
              <w:adjustRightInd/>
              <w:jc w:val="both"/>
            </w:pPr>
            <w:r w:rsidRPr="0030178E">
              <w:t>Показатели</w:t>
            </w:r>
          </w:p>
        </w:tc>
        <w:tc>
          <w:tcPr>
            <w:tcW w:w="5126" w:type="dxa"/>
            <w:gridSpan w:val="5"/>
            <w:tcBorders>
              <w:top w:val="single" w:sz="4" w:space="0" w:color="auto"/>
              <w:left w:val="nil"/>
              <w:bottom w:val="single" w:sz="4" w:space="0" w:color="auto"/>
              <w:right w:val="single" w:sz="4" w:space="0" w:color="auto"/>
            </w:tcBorders>
            <w:noWrap/>
            <w:vAlign w:val="bottom"/>
          </w:tcPr>
          <w:p w:rsidR="00A21825" w:rsidRPr="0030178E" w:rsidRDefault="00A21825" w:rsidP="0030178E">
            <w:pPr>
              <w:widowControl/>
              <w:autoSpaceDE/>
              <w:autoSpaceDN/>
              <w:adjustRightInd/>
              <w:jc w:val="both"/>
            </w:pPr>
            <w:r w:rsidRPr="0030178E">
              <w:t>Годы</w:t>
            </w:r>
          </w:p>
        </w:tc>
        <w:tc>
          <w:tcPr>
            <w:tcW w:w="1142" w:type="dxa"/>
            <w:vMerge w:val="restart"/>
            <w:tcBorders>
              <w:top w:val="single" w:sz="4" w:space="0" w:color="auto"/>
              <w:left w:val="single" w:sz="4" w:space="0" w:color="auto"/>
              <w:bottom w:val="single" w:sz="4" w:space="0" w:color="auto"/>
              <w:right w:val="single" w:sz="4" w:space="0" w:color="auto"/>
            </w:tcBorders>
            <w:noWrap/>
            <w:vAlign w:val="bottom"/>
          </w:tcPr>
          <w:p w:rsidR="00A21825" w:rsidRPr="0030178E" w:rsidRDefault="00A21825" w:rsidP="0030178E">
            <w:pPr>
              <w:widowControl/>
              <w:autoSpaceDE/>
              <w:autoSpaceDN/>
              <w:adjustRightInd/>
              <w:jc w:val="both"/>
            </w:pPr>
            <w:r w:rsidRPr="0030178E">
              <w:t>Итого</w:t>
            </w:r>
          </w:p>
        </w:tc>
      </w:tr>
      <w:tr w:rsidR="00A21825" w:rsidRPr="0030178E" w:rsidTr="0030178E">
        <w:trPr>
          <w:trHeight w:val="221"/>
          <w:jc w:val="center"/>
        </w:trPr>
        <w:tc>
          <w:tcPr>
            <w:tcW w:w="2825" w:type="dxa"/>
            <w:vMerge/>
            <w:tcBorders>
              <w:top w:val="single" w:sz="4" w:space="0" w:color="auto"/>
              <w:left w:val="single" w:sz="4" w:space="0" w:color="auto"/>
              <w:bottom w:val="single" w:sz="4" w:space="0" w:color="000000"/>
              <w:right w:val="single" w:sz="4" w:space="0" w:color="auto"/>
            </w:tcBorders>
            <w:vAlign w:val="center"/>
          </w:tcPr>
          <w:p w:rsidR="00A21825" w:rsidRPr="0030178E" w:rsidRDefault="00A21825" w:rsidP="0030178E">
            <w:pPr>
              <w:widowControl/>
              <w:autoSpaceDE/>
              <w:autoSpaceDN/>
              <w:adjustRightInd/>
              <w:jc w:val="both"/>
            </w:pPr>
          </w:p>
        </w:tc>
        <w:tc>
          <w:tcPr>
            <w:tcW w:w="1097" w:type="dxa"/>
            <w:tcBorders>
              <w:top w:val="nil"/>
              <w:left w:val="nil"/>
              <w:bottom w:val="single" w:sz="4" w:space="0" w:color="auto"/>
              <w:right w:val="single" w:sz="4" w:space="0" w:color="auto"/>
            </w:tcBorders>
            <w:noWrap/>
            <w:vAlign w:val="bottom"/>
          </w:tcPr>
          <w:p w:rsidR="00A21825" w:rsidRPr="0030178E" w:rsidRDefault="00A21825" w:rsidP="0030178E">
            <w:pPr>
              <w:widowControl/>
              <w:autoSpaceDE/>
              <w:autoSpaceDN/>
              <w:adjustRightInd/>
              <w:jc w:val="both"/>
            </w:pPr>
            <w:r w:rsidRPr="0030178E">
              <w:t>1</w:t>
            </w:r>
          </w:p>
        </w:tc>
        <w:tc>
          <w:tcPr>
            <w:tcW w:w="968" w:type="dxa"/>
            <w:tcBorders>
              <w:top w:val="nil"/>
              <w:left w:val="nil"/>
              <w:bottom w:val="single" w:sz="4" w:space="0" w:color="auto"/>
              <w:right w:val="single" w:sz="4" w:space="0" w:color="auto"/>
            </w:tcBorders>
            <w:noWrap/>
            <w:vAlign w:val="bottom"/>
          </w:tcPr>
          <w:p w:rsidR="00A21825" w:rsidRPr="0030178E" w:rsidRDefault="00A21825" w:rsidP="0030178E">
            <w:pPr>
              <w:widowControl/>
              <w:autoSpaceDE/>
              <w:autoSpaceDN/>
              <w:adjustRightInd/>
              <w:jc w:val="both"/>
            </w:pPr>
            <w:r w:rsidRPr="0030178E">
              <w:t>2</w:t>
            </w:r>
          </w:p>
        </w:tc>
        <w:tc>
          <w:tcPr>
            <w:tcW w:w="1097" w:type="dxa"/>
            <w:tcBorders>
              <w:top w:val="nil"/>
              <w:left w:val="nil"/>
              <w:bottom w:val="single" w:sz="4" w:space="0" w:color="auto"/>
              <w:right w:val="single" w:sz="4" w:space="0" w:color="auto"/>
            </w:tcBorders>
            <w:noWrap/>
            <w:vAlign w:val="bottom"/>
          </w:tcPr>
          <w:p w:rsidR="00A21825" w:rsidRPr="0030178E" w:rsidRDefault="00A21825" w:rsidP="0030178E">
            <w:pPr>
              <w:widowControl/>
              <w:autoSpaceDE/>
              <w:autoSpaceDN/>
              <w:adjustRightInd/>
              <w:jc w:val="both"/>
            </w:pPr>
            <w:r w:rsidRPr="0030178E">
              <w:t>3</w:t>
            </w:r>
          </w:p>
        </w:tc>
        <w:tc>
          <w:tcPr>
            <w:tcW w:w="968" w:type="dxa"/>
            <w:tcBorders>
              <w:top w:val="nil"/>
              <w:left w:val="nil"/>
              <w:bottom w:val="single" w:sz="4" w:space="0" w:color="auto"/>
              <w:right w:val="single" w:sz="4" w:space="0" w:color="auto"/>
            </w:tcBorders>
            <w:noWrap/>
            <w:vAlign w:val="bottom"/>
          </w:tcPr>
          <w:p w:rsidR="00A21825" w:rsidRPr="0030178E" w:rsidRDefault="00A21825" w:rsidP="0030178E">
            <w:pPr>
              <w:widowControl/>
              <w:autoSpaceDE/>
              <w:autoSpaceDN/>
              <w:adjustRightInd/>
              <w:jc w:val="both"/>
            </w:pPr>
            <w:r w:rsidRPr="0030178E">
              <w:t>4</w:t>
            </w:r>
          </w:p>
        </w:tc>
        <w:tc>
          <w:tcPr>
            <w:tcW w:w="996" w:type="dxa"/>
            <w:tcBorders>
              <w:top w:val="nil"/>
              <w:left w:val="nil"/>
              <w:bottom w:val="single" w:sz="4" w:space="0" w:color="auto"/>
              <w:right w:val="single" w:sz="4" w:space="0" w:color="auto"/>
            </w:tcBorders>
            <w:noWrap/>
            <w:vAlign w:val="bottom"/>
          </w:tcPr>
          <w:p w:rsidR="00A21825" w:rsidRPr="0030178E" w:rsidRDefault="00A21825" w:rsidP="0030178E">
            <w:pPr>
              <w:widowControl/>
              <w:autoSpaceDE/>
              <w:autoSpaceDN/>
              <w:adjustRightInd/>
              <w:jc w:val="both"/>
            </w:pPr>
            <w:r w:rsidRPr="0030178E">
              <w:t>5</w:t>
            </w:r>
          </w:p>
        </w:tc>
        <w:tc>
          <w:tcPr>
            <w:tcW w:w="1142" w:type="dxa"/>
            <w:vMerge/>
            <w:tcBorders>
              <w:top w:val="single" w:sz="4" w:space="0" w:color="auto"/>
              <w:left w:val="single" w:sz="4" w:space="0" w:color="auto"/>
              <w:bottom w:val="single" w:sz="4" w:space="0" w:color="auto"/>
              <w:right w:val="single" w:sz="4" w:space="0" w:color="auto"/>
            </w:tcBorders>
            <w:vAlign w:val="center"/>
          </w:tcPr>
          <w:p w:rsidR="00A21825" w:rsidRPr="0030178E" w:rsidRDefault="00A21825" w:rsidP="0030178E">
            <w:pPr>
              <w:widowControl/>
              <w:autoSpaceDE/>
              <w:autoSpaceDN/>
              <w:adjustRightInd/>
              <w:jc w:val="both"/>
            </w:pPr>
          </w:p>
        </w:tc>
      </w:tr>
      <w:tr w:rsidR="00A21825" w:rsidRPr="0030178E" w:rsidTr="0030178E">
        <w:trPr>
          <w:trHeight w:val="221"/>
          <w:jc w:val="center"/>
        </w:trPr>
        <w:tc>
          <w:tcPr>
            <w:tcW w:w="2825" w:type="dxa"/>
            <w:tcBorders>
              <w:top w:val="nil"/>
              <w:left w:val="single" w:sz="4" w:space="0" w:color="auto"/>
              <w:bottom w:val="single" w:sz="4" w:space="0" w:color="auto"/>
              <w:right w:val="single" w:sz="4" w:space="0" w:color="auto"/>
            </w:tcBorders>
            <w:vAlign w:val="bottom"/>
          </w:tcPr>
          <w:p w:rsidR="00A21825" w:rsidRPr="0030178E" w:rsidRDefault="00A21825" w:rsidP="0030178E">
            <w:pPr>
              <w:widowControl/>
              <w:autoSpaceDE/>
              <w:autoSpaceDN/>
              <w:adjustRightInd/>
              <w:jc w:val="both"/>
            </w:pPr>
            <w:r w:rsidRPr="0030178E">
              <w:t>Коэффициент дисконтирования</w:t>
            </w:r>
          </w:p>
        </w:tc>
        <w:tc>
          <w:tcPr>
            <w:tcW w:w="1097" w:type="dxa"/>
            <w:tcBorders>
              <w:top w:val="nil"/>
              <w:left w:val="nil"/>
              <w:bottom w:val="single" w:sz="4" w:space="0" w:color="auto"/>
              <w:right w:val="single" w:sz="4" w:space="0" w:color="auto"/>
            </w:tcBorders>
            <w:noWrap/>
            <w:vAlign w:val="bottom"/>
          </w:tcPr>
          <w:p w:rsidR="00A21825" w:rsidRPr="0030178E" w:rsidRDefault="00A21825" w:rsidP="0030178E">
            <w:pPr>
              <w:widowControl/>
              <w:autoSpaceDE/>
              <w:autoSpaceDN/>
              <w:adjustRightInd/>
              <w:jc w:val="both"/>
            </w:pPr>
            <w:r w:rsidRPr="0030178E">
              <w:t>1</w:t>
            </w:r>
          </w:p>
        </w:tc>
        <w:tc>
          <w:tcPr>
            <w:tcW w:w="968" w:type="dxa"/>
            <w:tcBorders>
              <w:top w:val="nil"/>
              <w:left w:val="nil"/>
              <w:bottom w:val="single" w:sz="4" w:space="0" w:color="auto"/>
              <w:right w:val="single" w:sz="4" w:space="0" w:color="auto"/>
            </w:tcBorders>
            <w:noWrap/>
            <w:vAlign w:val="bottom"/>
          </w:tcPr>
          <w:p w:rsidR="00A21825" w:rsidRPr="0030178E" w:rsidRDefault="00A21825" w:rsidP="0030178E">
            <w:pPr>
              <w:widowControl/>
              <w:autoSpaceDE/>
              <w:autoSpaceDN/>
              <w:adjustRightInd/>
              <w:jc w:val="both"/>
            </w:pPr>
            <w:r w:rsidRPr="0030178E">
              <w:t>0,833</w:t>
            </w:r>
          </w:p>
        </w:tc>
        <w:tc>
          <w:tcPr>
            <w:tcW w:w="1097" w:type="dxa"/>
            <w:tcBorders>
              <w:top w:val="nil"/>
              <w:left w:val="nil"/>
              <w:bottom w:val="single" w:sz="4" w:space="0" w:color="auto"/>
              <w:right w:val="single" w:sz="4" w:space="0" w:color="auto"/>
            </w:tcBorders>
            <w:noWrap/>
            <w:vAlign w:val="bottom"/>
          </w:tcPr>
          <w:p w:rsidR="00A21825" w:rsidRPr="0030178E" w:rsidRDefault="00A21825" w:rsidP="0030178E">
            <w:pPr>
              <w:widowControl/>
              <w:autoSpaceDE/>
              <w:autoSpaceDN/>
              <w:adjustRightInd/>
              <w:jc w:val="both"/>
            </w:pPr>
            <w:r w:rsidRPr="0030178E">
              <w:t>0,694</w:t>
            </w:r>
          </w:p>
        </w:tc>
        <w:tc>
          <w:tcPr>
            <w:tcW w:w="968" w:type="dxa"/>
            <w:tcBorders>
              <w:top w:val="nil"/>
              <w:left w:val="nil"/>
              <w:bottom w:val="single" w:sz="4" w:space="0" w:color="auto"/>
              <w:right w:val="single" w:sz="4" w:space="0" w:color="auto"/>
            </w:tcBorders>
            <w:noWrap/>
            <w:vAlign w:val="bottom"/>
          </w:tcPr>
          <w:p w:rsidR="00A21825" w:rsidRPr="0030178E" w:rsidRDefault="00A21825" w:rsidP="0030178E">
            <w:pPr>
              <w:widowControl/>
              <w:autoSpaceDE/>
              <w:autoSpaceDN/>
              <w:adjustRightInd/>
              <w:jc w:val="both"/>
            </w:pPr>
            <w:r w:rsidRPr="0030178E">
              <w:t>0,578</w:t>
            </w:r>
          </w:p>
        </w:tc>
        <w:tc>
          <w:tcPr>
            <w:tcW w:w="996" w:type="dxa"/>
            <w:tcBorders>
              <w:top w:val="nil"/>
              <w:left w:val="nil"/>
              <w:bottom w:val="single" w:sz="4" w:space="0" w:color="auto"/>
              <w:right w:val="single" w:sz="4" w:space="0" w:color="auto"/>
            </w:tcBorders>
            <w:noWrap/>
            <w:vAlign w:val="bottom"/>
          </w:tcPr>
          <w:p w:rsidR="00A21825" w:rsidRPr="0030178E" w:rsidRDefault="00A21825" w:rsidP="0030178E">
            <w:pPr>
              <w:widowControl/>
              <w:autoSpaceDE/>
              <w:autoSpaceDN/>
              <w:adjustRightInd/>
              <w:jc w:val="both"/>
            </w:pPr>
            <w:r w:rsidRPr="0030178E">
              <w:t>0,482</w:t>
            </w:r>
          </w:p>
        </w:tc>
        <w:tc>
          <w:tcPr>
            <w:tcW w:w="1142" w:type="dxa"/>
            <w:tcBorders>
              <w:top w:val="nil"/>
              <w:left w:val="nil"/>
              <w:bottom w:val="single" w:sz="4" w:space="0" w:color="auto"/>
              <w:right w:val="single" w:sz="4" w:space="0" w:color="auto"/>
            </w:tcBorders>
            <w:noWrap/>
            <w:vAlign w:val="bottom"/>
          </w:tcPr>
          <w:p w:rsidR="00A21825" w:rsidRPr="0030178E" w:rsidRDefault="00A21825" w:rsidP="0030178E">
            <w:pPr>
              <w:widowControl/>
              <w:autoSpaceDE/>
              <w:autoSpaceDN/>
              <w:adjustRightInd/>
              <w:jc w:val="both"/>
            </w:pPr>
          </w:p>
        </w:tc>
      </w:tr>
      <w:tr w:rsidR="00A21825" w:rsidRPr="0030178E" w:rsidTr="0030178E">
        <w:trPr>
          <w:trHeight w:val="441"/>
          <w:jc w:val="center"/>
        </w:trPr>
        <w:tc>
          <w:tcPr>
            <w:tcW w:w="2825" w:type="dxa"/>
            <w:tcBorders>
              <w:top w:val="nil"/>
              <w:left w:val="single" w:sz="4" w:space="0" w:color="auto"/>
              <w:bottom w:val="single" w:sz="4" w:space="0" w:color="auto"/>
              <w:right w:val="single" w:sz="4" w:space="0" w:color="auto"/>
            </w:tcBorders>
            <w:vAlign w:val="bottom"/>
          </w:tcPr>
          <w:p w:rsidR="00A21825" w:rsidRPr="0030178E" w:rsidRDefault="00A21825" w:rsidP="0030178E">
            <w:pPr>
              <w:widowControl/>
              <w:autoSpaceDE/>
              <w:autoSpaceDN/>
              <w:adjustRightInd/>
              <w:jc w:val="both"/>
            </w:pPr>
            <w:r w:rsidRPr="0030178E">
              <w:t>Сальдо по операционной деятельности</w:t>
            </w:r>
          </w:p>
        </w:tc>
        <w:tc>
          <w:tcPr>
            <w:tcW w:w="1097" w:type="dxa"/>
            <w:tcBorders>
              <w:top w:val="nil"/>
              <w:left w:val="nil"/>
              <w:bottom w:val="single" w:sz="4" w:space="0" w:color="auto"/>
              <w:right w:val="single" w:sz="4" w:space="0" w:color="auto"/>
            </w:tcBorders>
            <w:noWrap/>
            <w:vAlign w:val="bottom"/>
          </w:tcPr>
          <w:p w:rsidR="00A21825" w:rsidRPr="0030178E" w:rsidRDefault="006122D7" w:rsidP="0030178E">
            <w:pPr>
              <w:widowControl/>
              <w:autoSpaceDE/>
              <w:autoSpaceDN/>
              <w:adjustRightInd/>
              <w:jc w:val="both"/>
            </w:pPr>
            <w:r w:rsidRPr="0030178E">
              <w:t>3386</w:t>
            </w:r>
          </w:p>
        </w:tc>
        <w:tc>
          <w:tcPr>
            <w:tcW w:w="968" w:type="dxa"/>
            <w:tcBorders>
              <w:top w:val="nil"/>
              <w:left w:val="nil"/>
              <w:bottom w:val="single" w:sz="4" w:space="0" w:color="auto"/>
              <w:right w:val="single" w:sz="4" w:space="0" w:color="auto"/>
            </w:tcBorders>
            <w:noWrap/>
            <w:vAlign w:val="bottom"/>
          </w:tcPr>
          <w:p w:rsidR="00A21825" w:rsidRPr="0030178E" w:rsidRDefault="006122D7" w:rsidP="0030178E">
            <w:pPr>
              <w:widowControl/>
              <w:autoSpaceDE/>
              <w:autoSpaceDN/>
              <w:adjustRightInd/>
              <w:jc w:val="both"/>
            </w:pPr>
            <w:r w:rsidRPr="0030178E">
              <w:t>2913</w:t>
            </w:r>
          </w:p>
        </w:tc>
        <w:tc>
          <w:tcPr>
            <w:tcW w:w="1097" w:type="dxa"/>
            <w:tcBorders>
              <w:top w:val="nil"/>
              <w:left w:val="nil"/>
              <w:bottom w:val="single" w:sz="4" w:space="0" w:color="auto"/>
              <w:right w:val="single" w:sz="4" w:space="0" w:color="auto"/>
            </w:tcBorders>
            <w:noWrap/>
            <w:vAlign w:val="bottom"/>
          </w:tcPr>
          <w:p w:rsidR="00A21825" w:rsidRPr="0030178E" w:rsidRDefault="006122D7" w:rsidP="0030178E">
            <w:pPr>
              <w:widowControl/>
              <w:autoSpaceDE/>
              <w:autoSpaceDN/>
              <w:adjustRightInd/>
              <w:jc w:val="both"/>
            </w:pPr>
            <w:r w:rsidRPr="0030178E">
              <w:t>3029</w:t>
            </w:r>
          </w:p>
        </w:tc>
        <w:tc>
          <w:tcPr>
            <w:tcW w:w="968" w:type="dxa"/>
            <w:tcBorders>
              <w:top w:val="nil"/>
              <w:left w:val="nil"/>
              <w:bottom w:val="single" w:sz="4" w:space="0" w:color="auto"/>
              <w:right w:val="single" w:sz="4" w:space="0" w:color="auto"/>
            </w:tcBorders>
            <w:noWrap/>
            <w:vAlign w:val="bottom"/>
          </w:tcPr>
          <w:p w:rsidR="00A21825" w:rsidRPr="0030178E" w:rsidRDefault="006122D7" w:rsidP="0030178E">
            <w:pPr>
              <w:widowControl/>
              <w:autoSpaceDE/>
              <w:autoSpaceDN/>
              <w:adjustRightInd/>
              <w:jc w:val="both"/>
            </w:pPr>
            <w:r w:rsidRPr="0030178E">
              <w:t>3159</w:t>
            </w:r>
          </w:p>
        </w:tc>
        <w:tc>
          <w:tcPr>
            <w:tcW w:w="996" w:type="dxa"/>
            <w:tcBorders>
              <w:top w:val="nil"/>
              <w:left w:val="nil"/>
              <w:bottom w:val="single" w:sz="4" w:space="0" w:color="auto"/>
              <w:right w:val="single" w:sz="4" w:space="0" w:color="auto"/>
            </w:tcBorders>
            <w:noWrap/>
            <w:vAlign w:val="bottom"/>
          </w:tcPr>
          <w:p w:rsidR="00A21825" w:rsidRPr="0030178E" w:rsidRDefault="006122D7" w:rsidP="0030178E">
            <w:pPr>
              <w:widowControl/>
              <w:autoSpaceDE/>
              <w:autoSpaceDN/>
              <w:adjustRightInd/>
              <w:jc w:val="both"/>
            </w:pPr>
            <w:r w:rsidRPr="0030178E">
              <w:t>3299</w:t>
            </w:r>
          </w:p>
        </w:tc>
        <w:tc>
          <w:tcPr>
            <w:tcW w:w="1142" w:type="dxa"/>
            <w:tcBorders>
              <w:top w:val="nil"/>
              <w:left w:val="nil"/>
              <w:bottom w:val="single" w:sz="4" w:space="0" w:color="auto"/>
              <w:right w:val="single" w:sz="4" w:space="0" w:color="auto"/>
            </w:tcBorders>
            <w:noWrap/>
            <w:vAlign w:val="bottom"/>
          </w:tcPr>
          <w:p w:rsidR="00A21825" w:rsidRPr="0030178E" w:rsidRDefault="00A21825" w:rsidP="0030178E">
            <w:pPr>
              <w:widowControl/>
              <w:autoSpaceDE/>
              <w:autoSpaceDN/>
              <w:adjustRightInd/>
              <w:jc w:val="both"/>
            </w:pPr>
          </w:p>
        </w:tc>
      </w:tr>
      <w:tr w:rsidR="00A21825" w:rsidRPr="0030178E" w:rsidTr="0030178E">
        <w:trPr>
          <w:trHeight w:val="221"/>
          <w:jc w:val="center"/>
        </w:trPr>
        <w:tc>
          <w:tcPr>
            <w:tcW w:w="2825" w:type="dxa"/>
            <w:tcBorders>
              <w:top w:val="nil"/>
              <w:left w:val="single" w:sz="4" w:space="0" w:color="auto"/>
              <w:bottom w:val="single" w:sz="4" w:space="0" w:color="auto"/>
              <w:right w:val="single" w:sz="4" w:space="0" w:color="auto"/>
            </w:tcBorders>
            <w:vAlign w:val="bottom"/>
          </w:tcPr>
          <w:p w:rsidR="00A21825" w:rsidRPr="0030178E" w:rsidRDefault="00A21825" w:rsidP="0030178E">
            <w:pPr>
              <w:widowControl/>
              <w:autoSpaceDE/>
              <w:autoSpaceDN/>
              <w:adjustRightInd/>
              <w:jc w:val="both"/>
            </w:pPr>
            <w:r w:rsidRPr="0030178E">
              <w:t>С учетом дисконтирования</w:t>
            </w:r>
          </w:p>
        </w:tc>
        <w:tc>
          <w:tcPr>
            <w:tcW w:w="1097" w:type="dxa"/>
            <w:tcBorders>
              <w:top w:val="nil"/>
              <w:left w:val="nil"/>
              <w:bottom w:val="single" w:sz="4" w:space="0" w:color="auto"/>
              <w:right w:val="single" w:sz="4" w:space="0" w:color="auto"/>
            </w:tcBorders>
            <w:noWrap/>
            <w:vAlign w:val="bottom"/>
          </w:tcPr>
          <w:p w:rsidR="00A21825" w:rsidRPr="0030178E" w:rsidRDefault="006122D7" w:rsidP="0030178E">
            <w:pPr>
              <w:widowControl/>
              <w:autoSpaceDE/>
              <w:autoSpaceDN/>
              <w:adjustRightInd/>
              <w:jc w:val="both"/>
            </w:pPr>
            <w:r w:rsidRPr="0030178E">
              <w:t>3386</w:t>
            </w:r>
          </w:p>
        </w:tc>
        <w:tc>
          <w:tcPr>
            <w:tcW w:w="968" w:type="dxa"/>
            <w:tcBorders>
              <w:top w:val="nil"/>
              <w:left w:val="nil"/>
              <w:bottom w:val="single" w:sz="4" w:space="0" w:color="auto"/>
              <w:right w:val="single" w:sz="4" w:space="0" w:color="auto"/>
            </w:tcBorders>
            <w:noWrap/>
            <w:vAlign w:val="bottom"/>
          </w:tcPr>
          <w:p w:rsidR="00A21825" w:rsidRPr="0030178E" w:rsidRDefault="006122D7" w:rsidP="0030178E">
            <w:pPr>
              <w:widowControl/>
              <w:autoSpaceDE/>
              <w:autoSpaceDN/>
              <w:adjustRightInd/>
              <w:jc w:val="both"/>
            </w:pPr>
            <w:r w:rsidRPr="0030178E">
              <w:t>2427</w:t>
            </w:r>
          </w:p>
        </w:tc>
        <w:tc>
          <w:tcPr>
            <w:tcW w:w="1097" w:type="dxa"/>
            <w:tcBorders>
              <w:top w:val="nil"/>
              <w:left w:val="nil"/>
              <w:bottom w:val="single" w:sz="4" w:space="0" w:color="auto"/>
              <w:right w:val="single" w:sz="4" w:space="0" w:color="auto"/>
            </w:tcBorders>
            <w:noWrap/>
            <w:vAlign w:val="bottom"/>
          </w:tcPr>
          <w:p w:rsidR="00A21825" w:rsidRPr="0030178E" w:rsidRDefault="006122D7" w:rsidP="0030178E">
            <w:pPr>
              <w:widowControl/>
              <w:autoSpaceDE/>
              <w:autoSpaceDN/>
              <w:adjustRightInd/>
              <w:jc w:val="both"/>
            </w:pPr>
            <w:r w:rsidRPr="0030178E">
              <w:t>2102</w:t>
            </w:r>
          </w:p>
        </w:tc>
        <w:tc>
          <w:tcPr>
            <w:tcW w:w="968" w:type="dxa"/>
            <w:tcBorders>
              <w:top w:val="nil"/>
              <w:left w:val="nil"/>
              <w:bottom w:val="single" w:sz="4" w:space="0" w:color="auto"/>
              <w:right w:val="single" w:sz="4" w:space="0" w:color="auto"/>
            </w:tcBorders>
            <w:noWrap/>
            <w:vAlign w:val="bottom"/>
          </w:tcPr>
          <w:p w:rsidR="00A21825" w:rsidRPr="0030178E" w:rsidRDefault="006122D7" w:rsidP="0030178E">
            <w:pPr>
              <w:widowControl/>
              <w:autoSpaceDE/>
              <w:autoSpaceDN/>
              <w:adjustRightInd/>
              <w:jc w:val="both"/>
            </w:pPr>
            <w:r w:rsidRPr="0030178E">
              <w:t>1826</w:t>
            </w:r>
          </w:p>
        </w:tc>
        <w:tc>
          <w:tcPr>
            <w:tcW w:w="996" w:type="dxa"/>
            <w:tcBorders>
              <w:top w:val="nil"/>
              <w:left w:val="nil"/>
              <w:bottom w:val="single" w:sz="4" w:space="0" w:color="auto"/>
              <w:right w:val="single" w:sz="4" w:space="0" w:color="auto"/>
            </w:tcBorders>
            <w:noWrap/>
            <w:vAlign w:val="bottom"/>
          </w:tcPr>
          <w:p w:rsidR="00A21825" w:rsidRPr="0030178E" w:rsidRDefault="006122D7" w:rsidP="0030178E">
            <w:pPr>
              <w:widowControl/>
              <w:autoSpaceDE/>
              <w:autoSpaceDN/>
              <w:adjustRightInd/>
              <w:jc w:val="both"/>
            </w:pPr>
            <w:r w:rsidRPr="0030178E">
              <w:t>1590</w:t>
            </w:r>
          </w:p>
        </w:tc>
        <w:tc>
          <w:tcPr>
            <w:tcW w:w="1142" w:type="dxa"/>
            <w:tcBorders>
              <w:top w:val="nil"/>
              <w:left w:val="nil"/>
              <w:bottom w:val="single" w:sz="4" w:space="0" w:color="auto"/>
              <w:right w:val="single" w:sz="4" w:space="0" w:color="auto"/>
            </w:tcBorders>
            <w:noWrap/>
            <w:vAlign w:val="bottom"/>
          </w:tcPr>
          <w:p w:rsidR="00A21825" w:rsidRPr="0030178E" w:rsidRDefault="006122D7" w:rsidP="0030178E">
            <w:pPr>
              <w:widowControl/>
              <w:autoSpaceDE/>
              <w:autoSpaceDN/>
              <w:adjustRightInd/>
              <w:jc w:val="both"/>
            </w:pPr>
            <w:r w:rsidRPr="0030178E">
              <w:t>11331</w:t>
            </w:r>
          </w:p>
        </w:tc>
      </w:tr>
      <w:tr w:rsidR="00A21825" w:rsidRPr="0030178E" w:rsidTr="0030178E">
        <w:trPr>
          <w:trHeight w:val="441"/>
          <w:jc w:val="center"/>
        </w:trPr>
        <w:tc>
          <w:tcPr>
            <w:tcW w:w="2825" w:type="dxa"/>
            <w:tcBorders>
              <w:top w:val="nil"/>
              <w:left w:val="single" w:sz="4" w:space="0" w:color="auto"/>
              <w:bottom w:val="single" w:sz="4" w:space="0" w:color="auto"/>
              <w:right w:val="single" w:sz="4" w:space="0" w:color="auto"/>
            </w:tcBorders>
            <w:vAlign w:val="bottom"/>
          </w:tcPr>
          <w:p w:rsidR="00A21825" w:rsidRPr="0030178E" w:rsidRDefault="00A21825" w:rsidP="0030178E">
            <w:pPr>
              <w:widowControl/>
              <w:autoSpaceDE/>
              <w:autoSpaceDN/>
              <w:adjustRightInd/>
              <w:jc w:val="both"/>
            </w:pPr>
            <w:r w:rsidRPr="0030178E">
              <w:t>Сальдо по инвестиционной деятельности</w:t>
            </w:r>
          </w:p>
        </w:tc>
        <w:tc>
          <w:tcPr>
            <w:tcW w:w="1097"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2270</w:t>
            </w:r>
          </w:p>
        </w:tc>
        <w:tc>
          <w:tcPr>
            <w:tcW w:w="968"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8,3</w:t>
            </w:r>
          </w:p>
        </w:tc>
        <w:tc>
          <w:tcPr>
            <w:tcW w:w="1097"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-21,2</w:t>
            </w:r>
          </w:p>
        </w:tc>
        <w:tc>
          <w:tcPr>
            <w:tcW w:w="968"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-22,2</w:t>
            </w:r>
          </w:p>
        </w:tc>
        <w:tc>
          <w:tcPr>
            <w:tcW w:w="996"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-23,3</w:t>
            </w:r>
          </w:p>
        </w:tc>
        <w:tc>
          <w:tcPr>
            <w:tcW w:w="1142" w:type="dxa"/>
            <w:tcBorders>
              <w:top w:val="nil"/>
              <w:left w:val="nil"/>
              <w:bottom w:val="single" w:sz="4" w:space="0" w:color="auto"/>
              <w:right w:val="single" w:sz="4" w:space="0" w:color="auto"/>
            </w:tcBorders>
            <w:noWrap/>
            <w:vAlign w:val="bottom"/>
          </w:tcPr>
          <w:p w:rsidR="00A21825" w:rsidRPr="0030178E" w:rsidRDefault="00A21825" w:rsidP="0030178E">
            <w:pPr>
              <w:widowControl/>
              <w:autoSpaceDE/>
              <w:autoSpaceDN/>
              <w:adjustRightInd/>
              <w:jc w:val="both"/>
            </w:pPr>
          </w:p>
        </w:tc>
      </w:tr>
      <w:tr w:rsidR="00A21825" w:rsidRPr="0030178E" w:rsidTr="0030178E">
        <w:trPr>
          <w:trHeight w:val="221"/>
          <w:jc w:val="center"/>
        </w:trPr>
        <w:tc>
          <w:tcPr>
            <w:tcW w:w="2825" w:type="dxa"/>
            <w:tcBorders>
              <w:top w:val="nil"/>
              <w:left w:val="single" w:sz="4" w:space="0" w:color="auto"/>
              <w:bottom w:val="single" w:sz="4" w:space="0" w:color="auto"/>
              <w:right w:val="single" w:sz="4" w:space="0" w:color="auto"/>
            </w:tcBorders>
            <w:vAlign w:val="bottom"/>
          </w:tcPr>
          <w:p w:rsidR="00A21825" w:rsidRPr="0030178E" w:rsidRDefault="00A21825" w:rsidP="0030178E">
            <w:pPr>
              <w:widowControl/>
              <w:autoSpaceDE/>
              <w:autoSpaceDN/>
              <w:adjustRightInd/>
              <w:jc w:val="both"/>
            </w:pPr>
            <w:r w:rsidRPr="0030178E">
              <w:t>С учетом дисконтирования</w:t>
            </w:r>
          </w:p>
        </w:tc>
        <w:tc>
          <w:tcPr>
            <w:tcW w:w="1097"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-2270</w:t>
            </w:r>
          </w:p>
        </w:tc>
        <w:tc>
          <w:tcPr>
            <w:tcW w:w="968"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-6,9</w:t>
            </w:r>
          </w:p>
        </w:tc>
        <w:tc>
          <w:tcPr>
            <w:tcW w:w="1097"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-14,7</w:t>
            </w:r>
          </w:p>
        </w:tc>
        <w:tc>
          <w:tcPr>
            <w:tcW w:w="968"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-12,8</w:t>
            </w:r>
          </w:p>
        </w:tc>
        <w:tc>
          <w:tcPr>
            <w:tcW w:w="996"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-11,2</w:t>
            </w:r>
          </w:p>
        </w:tc>
        <w:tc>
          <w:tcPr>
            <w:tcW w:w="1142"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-2315,6</w:t>
            </w:r>
          </w:p>
        </w:tc>
      </w:tr>
      <w:tr w:rsidR="00A21825" w:rsidRPr="0030178E" w:rsidTr="0030178E">
        <w:trPr>
          <w:trHeight w:val="221"/>
          <w:jc w:val="center"/>
        </w:trPr>
        <w:tc>
          <w:tcPr>
            <w:tcW w:w="2825" w:type="dxa"/>
            <w:tcBorders>
              <w:top w:val="nil"/>
              <w:left w:val="single" w:sz="4" w:space="0" w:color="auto"/>
              <w:bottom w:val="single" w:sz="4" w:space="0" w:color="auto"/>
              <w:right w:val="single" w:sz="4" w:space="0" w:color="auto"/>
            </w:tcBorders>
            <w:vAlign w:val="bottom"/>
          </w:tcPr>
          <w:p w:rsidR="00A21825" w:rsidRPr="0030178E" w:rsidRDefault="00A21825" w:rsidP="0030178E">
            <w:pPr>
              <w:widowControl/>
              <w:autoSpaceDE/>
              <w:autoSpaceDN/>
              <w:adjustRightInd/>
              <w:jc w:val="both"/>
            </w:pPr>
            <w:r w:rsidRPr="0030178E">
              <w:t>Денежные потоки</w:t>
            </w:r>
          </w:p>
        </w:tc>
        <w:tc>
          <w:tcPr>
            <w:tcW w:w="1097"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5656</w:t>
            </w:r>
          </w:p>
        </w:tc>
        <w:tc>
          <w:tcPr>
            <w:tcW w:w="968"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2433,9</w:t>
            </w:r>
          </w:p>
        </w:tc>
        <w:tc>
          <w:tcPr>
            <w:tcW w:w="1097"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2116,7</w:t>
            </w:r>
          </w:p>
        </w:tc>
        <w:tc>
          <w:tcPr>
            <w:tcW w:w="968"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1838,8</w:t>
            </w:r>
          </w:p>
        </w:tc>
        <w:tc>
          <w:tcPr>
            <w:tcW w:w="996"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1601,2</w:t>
            </w:r>
          </w:p>
        </w:tc>
        <w:tc>
          <w:tcPr>
            <w:tcW w:w="1142" w:type="dxa"/>
            <w:tcBorders>
              <w:top w:val="nil"/>
              <w:left w:val="nil"/>
              <w:bottom w:val="single" w:sz="4" w:space="0" w:color="auto"/>
              <w:right w:val="single" w:sz="4" w:space="0" w:color="auto"/>
            </w:tcBorders>
            <w:noWrap/>
            <w:vAlign w:val="bottom"/>
          </w:tcPr>
          <w:p w:rsidR="00A21825" w:rsidRPr="0030178E" w:rsidRDefault="00A21825" w:rsidP="0030178E">
            <w:pPr>
              <w:widowControl/>
              <w:autoSpaceDE/>
              <w:autoSpaceDN/>
              <w:adjustRightInd/>
              <w:jc w:val="both"/>
            </w:pPr>
          </w:p>
        </w:tc>
      </w:tr>
      <w:tr w:rsidR="00A21825" w:rsidRPr="0030178E" w:rsidTr="0030178E">
        <w:trPr>
          <w:trHeight w:val="441"/>
          <w:jc w:val="center"/>
        </w:trPr>
        <w:tc>
          <w:tcPr>
            <w:tcW w:w="2825" w:type="dxa"/>
            <w:tcBorders>
              <w:top w:val="nil"/>
              <w:left w:val="single" w:sz="4" w:space="0" w:color="auto"/>
              <w:bottom w:val="single" w:sz="4" w:space="0" w:color="auto"/>
              <w:right w:val="single" w:sz="4" w:space="0" w:color="auto"/>
            </w:tcBorders>
            <w:vAlign w:val="bottom"/>
          </w:tcPr>
          <w:p w:rsidR="00A21825" w:rsidRPr="0030178E" w:rsidRDefault="00A21825" w:rsidP="0030178E">
            <w:pPr>
              <w:widowControl/>
              <w:autoSpaceDE/>
              <w:autoSpaceDN/>
              <w:adjustRightInd/>
              <w:jc w:val="both"/>
            </w:pPr>
            <w:r w:rsidRPr="0030178E">
              <w:t>Дисконтированнные денежные потоки</w:t>
            </w:r>
          </w:p>
        </w:tc>
        <w:tc>
          <w:tcPr>
            <w:tcW w:w="1097"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5656</w:t>
            </w:r>
          </w:p>
        </w:tc>
        <w:tc>
          <w:tcPr>
            <w:tcW w:w="968"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2027,4</w:t>
            </w:r>
          </w:p>
        </w:tc>
        <w:tc>
          <w:tcPr>
            <w:tcW w:w="1097"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1469</w:t>
            </w:r>
          </w:p>
        </w:tc>
        <w:tc>
          <w:tcPr>
            <w:tcW w:w="968"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1062,8</w:t>
            </w:r>
          </w:p>
        </w:tc>
        <w:tc>
          <w:tcPr>
            <w:tcW w:w="996"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771,8</w:t>
            </w:r>
          </w:p>
        </w:tc>
        <w:tc>
          <w:tcPr>
            <w:tcW w:w="1142"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10987</w:t>
            </w:r>
          </w:p>
        </w:tc>
      </w:tr>
      <w:tr w:rsidR="00A21825" w:rsidRPr="0030178E" w:rsidTr="0030178E">
        <w:trPr>
          <w:trHeight w:val="441"/>
          <w:jc w:val="center"/>
        </w:trPr>
        <w:tc>
          <w:tcPr>
            <w:tcW w:w="2825" w:type="dxa"/>
            <w:tcBorders>
              <w:top w:val="nil"/>
              <w:left w:val="single" w:sz="4" w:space="0" w:color="auto"/>
              <w:bottom w:val="single" w:sz="4" w:space="0" w:color="auto"/>
              <w:right w:val="single" w:sz="4" w:space="0" w:color="auto"/>
            </w:tcBorders>
            <w:vAlign w:val="bottom"/>
          </w:tcPr>
          <w:p w:rsidR="00A21825" w:rsidRPr="0030178E" w:rsidRDefault="00A21825" w:rsidP="0030178E">
            <w:pPr>
              <w:widowControl/>
              <w:autoSpaceDE/>
              <w:autoSpaceDN/>
              <w:adjustRightInd/>
              <w:jc w:val="both"/>
            </w:pPr>
            <w:r w:rsidRPr="0030178E">
              <w:t>Дисконтированные денежные потоки нарастающим итогом</w:t>
            </w:r>
          </w:p>
        </w:tc>
        <w:tc>
          <w:tcPr>
            <w:tcW w:w="1097"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5656</w:t>
            </w:r>
          </w:p>
        </w:tc>
        <w:tc>
          <w:tcPr>
            <w:tcW w:w="968"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7683,4</w:t>
            </w:r>
          </w:p>
        </w:tc>
        <w:tc>
          <w:tcPr>
            <w:tcW w:w="1097"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9152,4</w:t>
            </w:r>
          </w:p>
        </w:tc>
        <w:tc>
          <w:tcPr>
            <w:tcW w:w="968"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10215,2</w:t>
            </w:r>
          </w:p>
        </w:tc>
        <w:tc>
          <w:tcPr>
            <w:tcW w:w="996" w:type="dxa"/>
            <w:tcBorders>
              <w:top w:val="nil"/>
              <w:left w:val="nil"/>
              <w:bottom w:val="single" w:sz="4" w:space="0" w:color="auto"/>
              <w:right w:val="single" w:sz="4" w:space="0" w:color="auto"/>
            </w:tcBorders>
            <w:noWrap/>
            <w:vAlign w:val="bottom"/>
          </w:tcPr>
          <w:p w:rsidR="00A21825" w:rsidRPr="0030178E" w:rsidRDefault="000C7F95" w:rsidP="0030178E">
            <w:pPr>
              <w:widowControl/>
              <w:autoSpaceDE/>
              <w:autoSpaceDN/>
              <w:adjustRightInd/>
              <w:jc w:val="both"/>
            </w:pPr>
            <w:r w:rsidRPr="0030178E">
              <w:t>10987</w:t>
            </w:r>
          </w:p>
        </w:tc>
        <w:tc>
          <w:tcPr>
            <w:tcW w:w="1142" w:type="dxa"/>
            <w:tcBorders>
              <w:top w:val="nil"/>
              <w:left w:val="nil"/>
              <w:bottom w:val="single" w:sz="4" w:space="0" w:color="auto"/>
              <w:right w:val="single" w:sz="4" w:space="0" w:color="auto"/>
            </w:tcBorders>
            <w:noWrap/>
            <w:vAlign w:val="bottom"/>
          </w:tcPr>
          <w:p w:rsidR="00A21825" w:rsidRPr="0030178E" w:rsidRDefault="00A21825" w:rsidP="0030178E">
            <w:pPr>
              <w:widowControl/>
              <w:autoSpaceDE/>
              <w:autoSpaceDN/>
              <w:adjustRightInd/>
              <w:jc w:val="both"/>
            </w:pPr>
          </w:p>
        </w:tc>
      </w:tr>
    </w:tbl>
    <w:p w:rsidR="007D3971" w:rsidRPr="00787A5A" w:rsidRDefault="007D3971" w:rsidP="00DC699B">
      <w:pPr>
        <w:shd w:val="clear" w:color="auto" w:fill="FFFFFF"/>
        <w:spacing w:line="360" w:lineRule="auto"/>
        <w:ind w:firstLine="709"/>
        <w:jc w:val="both"/>
        <w:rPr>
          <w:sz w:val="28"/>
          <w:szCs w:val="28"/>
        </w:rPr>
      </w:pPr>
    </w:p>
    <w:p w:rsidR="007D3971" w:rsidRPr="00787A5A" w:rsidRDefault="007D3971" w:rsidP="00DC699B">
      <w:pPr>
        <w:shd w:val="clear" w:color="auto" w:fill="FFFFFF"/>
        <w:spacing w:line="360" w:lineRule="auto"/>
        <w:ind w:firstLine="709"/>
        <w:jc w:val="both"/>
        <w:rPr>
          <w:sz w:val="28"/>
          <w:szCs w:val="28"/>
        </w:rPr>
      </w:pPr>
      <w:r w:rsidRPr="00787A5A">
        <w:rPr>
          <w:bCs/>
          <w:sz w:val="28"/>
          <w:szCs w:val="28"/>
        </w:rPr>
        <w:t>В данном бизнес-плане норма дисконта равна величине процента за пользование кредитом.</w:t>
      </w:r>
    </w:p>
    <w:p w:rsidR="007D3971" w:rsidRPr="00787A5A" w:rsidRDefault="007D3971" w:rsidP="00DC699B">
      <w:pPr>
        <w:shd w:val="clear" w:color="auto" w:fill="FFFFFF"/>
        <w:spacing w:line="360" w:lineRule="auto"/>
        <w:ind w:firstLine="709"/>
        <w:jc w:val="both"/>
        <w:rPr>
          <w:sz w:val="28"/>
          <w:szCs w:val="28"/>
        </w:rPr>
      </w:pPr>
      <w:r w:rsidRPr="00787A5A">
        <w:rPr>
          <w:bCs/>
          <w:sz w:val="28"/>
          <w:szCs w:val="28"/>
        </w:rPr>
        <w:t>В расчете экономической эффективности проекта учитываются денежные потоки только по операционной и инвестиционной деятельности (таблица 17).</w:t>
      </w:r>
    </w:p>
    <w:p w:rsidR="00526913" w:rsidRPr="00787A5A" w:rsidRDefault="007D3971" w:rsidP="00DC699B">
      <w:pPr>
        <w:shd w:val="clear" w:color="auto" w:fill="FFFFFF"/>
        <w:spacing w:line="360" w:lineRule="auto"/>
        <w:ind w:firstLine="709"/>
        <w:jc w:val="both"/>
        <w:rPr>
          <w:bCs/>
          <w:sz w:val="28"/>
          <w:szCs w:val="28"/>
        </w:rPr>
      </w:pPr>
      <w:r w:rsidRPr="00787A5A">
        <w:rPr>
          <w:bCs/>
          <w:sz w:val="28"/>
          <w:szCs w:val="28"/>
        </w:rPr>
        <w:t>На основе таблицы 19 (дисконтированные денежные потоки нарастающим итогом) строится финансовый профиль проекта, по которому определяется срок окупаемости капвложений (период возврата инвестиций). Это такой период, по истечении которого график дисконтированного эффекта становится неотрицательным (равным нулю).</w:t>
      </w:r>
    </w:p>
    <w:p w:rsidR="000C7F95" w:rsidRPr="00787A5A" w:rsidRDefault="000C7F95" w:rsidP="00DC699B">
      <w:pPr>
        <w:shd w:val="clear" w:color="auto" w:fill="FFFFFF"/>
        <w:spacing w:line="360" w:lineRule="auto"/>
        <w:ind w:firstLine="709"/>
        <w:jc w:val="both"/>
        <w:rPr>
          <w:bCs/>
          <w:sz w:val="28"/>
          <w:szCs w:val="28"/>
        </w:rPr>
      </w:pPr>
    </w:p>
    <w:p w:rsidR="00DB5642" w:rsidRPr="00787A5A" w:rsidRDefault="00420E8D" w:rsidP="00DC699B">
      <w:pPr>
        <w:shd w:val="clear" w:color="auto" w:fill="FFFFFF"/>
        <w:spacing w:line="360" w:lineRule="auto"/>
        <w:ind w:firstLine="709"/>
        <w:jc w:val="both"/>
        <w:rPr>
          <w:sz w:val="28"/>
          <w:szCs w:val="28"/>
        </w:rPr>
      </w:pPr>
      <w:r>
        <w:rPr>
          <w:sz w:val="28"/>
          <w:szCs w:val="28"/>
        </w:rPr>
        <w:pict>
          <v:shape id="_x0000_i1036" type="#_x0000_t75" style="width:358.5pt;height:156pt">
            <v:imagedata r:id="rId16" o:title=""/>
          </v:shape>
        </w:pict>
      </w:r>
    </w:p>
    <w:p w:rsidR="00DB5642" w:rsidRPr="0030178E" w:rsidRDefault="00A21825" w:rsidP="00DC699B">
      <w:pPr>
        <w:shd w:val="clear" w:color="auto" w:fill="FFFFFF"/>
        <w:spacing w:line="360" w:lineRule="auto"/>
        <w:ind w:firstLine="709"/>
        <w:jc w:val="both"/>
        <w:rPr>
          <w:sz w:val="28"/>
          <w:szCs w:val="28"/>
        </w:rPr>
      </w:pPr>
      <w:r w:rsidRPr="0030178E">
        <w:rPr>
          <w:sz w:val="28"/>
          <w:szCs w:val="28"/>
        </w:rPr>
        <w:t>Рис</w:t>
      </w:r>
      <w:r w:rsidR="007D13F7" w:rsidRPr="0030178E">
        <w:rPr>
          <w:sz w:val="28"/>
          <w:szCs w:val="28"/>
        </w:rPr>
        <w:t>унок</w:t>
      </w:r>
      <w:r w:rsidRPr="0030178E">
        <w:rPr>
          <w:sz w:val="28"/>
          <w:szCs w:val="28"/>
        </w:rPr>
        <w:t xml:space="preserve"> 2 </w:t>
      </w:r>
      <w:r w:rsidR="007D13F7" w:rsidRPr="0030178E">
        <w:rPr>
          <w:sz w:val="28"/>
          <w:szCs w:val="28"/>
        </w:rPr>
        <w:t>–</w:t>
      </w:r>
      <w:r w:rsidRPr="0030178E">
        <w:rPr>
          <w:sz w:val="28"/>
          <w:szCs w:val="28"/>
        </w:rPr>
        <w:t xml:space="preserve"> </w:t>
      </w:r>
      <w:r w:rsidR="007D13F7" w:rsidRPr="0030178E">
        <w:rPr>
          <w:sz w:val="28"/>
          <w:szCs w:val="28"/>
        </w:rPr>
        <w:t>Финансовый профиль проекта</w:t>
      </w:r>
    </w:p>
    <w:p w:rsidR="007D3971" w:rsidRPr="00787A5A" w:rsidRDefault="007D3971" w:rsidP="00DC699B">
      <w:pPr>
        <w:shd w:val="clear" w:color="auto" w:fill="FFFFFF"/>
        <w:spacing w:line="360" w:lineRule="auto"/>
        <w:ind w:firstLine="709"/>
        <w:jc w:val="both"/>
        <w:rPr>
          <w:bCs/>
          <w:sz w:val="28"/>
          <w:szCs w:val="28"/>
        </w:rPr>
      </w:pPr>
      <w:r w:rsidRPr="00787A5A">
        <w:rPr>
          <w:bCs/>
          <w:sz w:val="28"/>
          <w:szCs w:val="28"/>
        </w:rPr>
        <w:t xml:space="preserve">Далее рассчитываются показатели экономической эффективности: </w:t>
      </w:r>
    </w:p>
    <w:p w:rsidR="007D3971" w:rsidRPr="00787A5A" w:rsidRDefault="007D3971" w:rsidP="00DC699B">
      <w:pPr>
        <w:numPr>
          <w:ilvl w:val="0"/>
          <w:numId w:val="28"/>
        </w:numPr>
        <w:shd w:val="clear" w:color="auto" w:fill="FFFFFF"/>
        <w:spacing w:line="360" w:lineRule="auto"/>
        <w:ind w:firstLine="709"/>
        <w:jc w:val="both"/>
        <w:rPr>
          <w:bCs/>
          <w:sz w:val="28"/>
          <w:szCs w:val="28"/>
        </w:rPr>
      </w:pPr>
      <w:r w:rsidRPr="00787A5A">
        <w:rPr>
          <w:bCs/>
          <w:sz w:val="28"/>
          <w:szCs w:val="28"/>
        </w:rPr>
        <w:t>Чистый дисконтированный доход (</w:t>
      </w:r>
      <w:r w:rsidR="00C1204D" w:rsidRPr="00787A5A">
        <w:rPr>
          <w:bCs/>
          <w:i/>
          <w:iCs/>
          <w:sz w:val="28"/>
          <w:szCs w:val="28"/>
          <w:lang w:val="en-US"/>
        </w:rPr>
        <w:t>NPV</w:t>
      </w:r>
      <w:r w:rsidRPr="00787A5A">
        <w:rPr>
          <w:bCs/>
          <w:sz w:val="28"/>
          <w:szCs w:val="28"/>
        </w:rPr>
        <w:t>) - равен дисконтированным денежным потокам нарастающим итогом в пятом году (таблица 17).</w:t>
      </w:r>
    </w:p>
    <w:p w:rsidR="00C1204D" w:rsidRPr="00787A5A" w:rsidRDefault="00C1204D" w:rsidP="00DC699B">
      <w:pPr>
        <w:shd w:val="clear" w:color="auto" w:fill="FFFFFF"/>
        <w:spacing w:line="360" w:lineRule="auto"/>
        <w:ind w:firstLine="709"/>
        <w:jc w:val="both"/>
        <w:rPr>
          <w:bCs/>
          <w:sz w:val="28"/>
          <w:szCs w:val="28"/>
        </w:rPr>
      </w:pPr>
      <w:r w:rsidRPr="00787A5A">
        <w:rPr>
          <w:bCs/>
          <w:sz w:val="28"/>
          <w:szCs w:val="28"/>
        </w:rPr>
        <w:t xml:space="preserve">ЧДД = </w:t>
      </w:r>
      <w:r w:rsidR="000C7F95" w:rsidRPr="00787A5A">
        <w:rPr>
          <w:bCs/>
          <w:sz w:val="28"/>
          <w:szCs w:val="28"/>
        </w:rPr>
        <w:t>10987</w:t>
      </w:r>
      <w:r w:rsidRPr="00787A5A">
        <w:rPr>
          <w:bCs/>
          <w:sz w:val="28"/>
          <w:szCs w:val="28"/>
        </w:rPr>
        <w:t xml:space="preserve"> тыс. руб.</w:t>
      </w:r>
    </w:p>
    <w:p w:rsidR="007D13F7" w:rsidRPr="00787A5A" w:rsidRDefault="007D13F7" w:rsidP="00DC699B">
      <w:pPr>
        <w:shd w:val="clear" w:color="auto" w:fill="FFFFFF"/>
        <w:spacing w:line="360" w:lineRule="auto"/>
        <w:ind w:firstLine="709"/>
        <w:jc w:val="both"/>
        <w:rPr>
          <w:sz w:val="28"/>
          <w:szCs w:val="28"/>
        </w:rPr>
      </w:pPr>
      <w:r w:rsidRPr="00787A5A">
        <w:rPr>
          <w:bCs/>
          <w:sz w:val="28"/>
          <w:szCs w:val="28"/>
        </w:rPr>
        <w:t xml:space="preserve">ЧДД </w:t>
      </w:r>
      <w:r w:rsidRPr="0030178E">
        <w:rPr>
          <w:bCs/>
          <w:sz w:val="28"/>
          <w:szCs w:val="28"/>
        </w:rPr>
        <w:t>&gt;</w:t>
      </w:r>
      <w:r w:rsidRPr="00787A5A">
        <w:rPr>
          <w:bCs/>
          <w:sz w:val="28"/>
          <w:szCs w:val="28"/>
        </w:rPr>
        <w:t>0, проект эффективен.</w:t>
      </w:r>
    </w:p>
    <w:p w:rsidR="007D3971" w:rsidRPr="00787A5A" w:rsidRDefault="007D3971" w:rsidP="00DC699B">
      <w:pPr>
        <w:numPr>
          <w:ilvl w:val="0"/>
          <w:numId w:val="28"/>
        </w:numPr>
        <w:shd w:val="clear" w:color="auto" w:fill="FFFFFF"/>
        <w:spacing w:line="360" w:lineRule="auto"/>
        <w:ind w:firstLine="709"/>
        <w:jc w:val="both"/>
        <w:rPr>
          <w:bCs/>
          <w:sz w:val="28"/>
          <w:szCs w:val="28"/>
        </w:rPr>
      </w:pPr>
      <w:r w:rsidRPr="00787A5A">
        <w:rPr>
          <w:bCs/>
          <w:sz w:val="28"/>
          <w:szCs w:val="28"/>
        </w:rPr>
        <w:t>Индекс доходности (</w:t>
      </w:r>
      <w:r w:rsidR="00C1204D" w:rsidRPr="00787A5A">
        <w:rPr>
          <w:i/>
          <w:iCs/>
          <w:sz w:val="28"/>
          <w:szCs w:val="28"/>
          <w:lang w:val="en-US"/>
        </w:rPr>
        <w:t>ROI</w:t>
      </w:r>
      <w:r w:rsidRPr="00787A5A">
        <w:rPr>
          <w:bCs/>
          <w:sz w:val="28"/>
          <w:szCs w:val="28"/>
        </w:rPr>
        <w:t>) - равен отношению суммарного дисконтированного сальдо по операционной деятельности (за пять лет) к суммарному дисконтированному сальдо по инвестиционной деятельности.</w:t>
      </w:r>
    </w:p>
    <w:p w:rsidR="00C1204D" w:rsidRPr="00787A5A" w:rsidRDefault="00C1204D" w:rsidP="00DC699B">
      <w:pPr>
        <w:shd w:val="clear" w:color="auto" w:fill="FFFFFF"/>
        <w:spacing w:line="360" w:lineRule="auto"/>
        <w:ind w:firstLine="709"/>
        <w:jc w:val="both"/>
        <w:rPr>
          <w:bCs/>
          <w:sz w:val="28"/>
          <w:szCs w:val="28"/>
        </w:rPr>
      </w:pPr>
      <w:r w:rsidRPr="00787A5A">
        <w:rPr>
          <w:bCs/>
          <w:sz w:val="28"/>
          <w:szCs w:val="28"/>
        </w:rPr>
        <w:t xml:space="preserve">ИД = </w:t>
      </w:r>
      <w:r w:rsidR="000C7F95" w:rsidRPr="00787A5A">
        <w:rPr>
          <w:bCs/>
          <w:sz w:val="28"/>
          <w:szCs w:val="28"/>
        </w:rPr>
        <w:t>11331/2315,6 = 4,9</w:t>
      </w:r>
    </w:p>
    <w:p w:rsidR="007D13F7" w:rsidRPr="00787A5A" w:rsidRDefault="007D13F7" w:rsidP="00DC699B">
      <w:pPr>
        <w:shd w:val="clear" w:color="auto" w:fill="FFFFFF"/>
        <w:spacing w:line="360" w:lineRule="auto"/>
        <w:ind w:firstLine="709"/>
        <w:jc w:val="both"/>
        <w:rPr>
          <w:bCs/>
          <w:sz w:val="28"/>
          <w:szCs w:val="28"/>
        </w:rPr>
      </w:pPr>
      <w:r w:rsidRPr="00787A5A">
        <w:rPr>
          <w:bCs/>
          <w:sz w:val="28"/>
          <w:szCs w:val="28"/>
        </w:rPr>
        <w:t>Индекс доходности &gt; 1, следовательно проект эффективен.</w:t>
      </w:r>
    </w:p>
    <w:p w:rsidR="007D3971" w:rsidRPr="00787A5A" w:rsidRDefault="007D3971" w:rsidP="00DC699B">
      <w:pPr>
        <w:numPr>
          <w:ilvl w:val="0"/>
          <w:numId w:val="28"/>
        </w:numPr>
        <w:shd w:val="clear" w:color="auto" w:fill="FFFFFF"/>
        <w:spacing w:line="360" w:lineRule="auto"/>
        <w:ind w:firstLine="709"/>
        <w:jc w:val="both"/>
        <w:rPr>
          <w:bCs/>
          <w:sz w:val="28"/>
          <w:szCs w:val="28"/>
        </w:rPr>
      </w:pPr>
      <w:r w:rsidRPr="00787A5A">
        <w:rPr>
          <w:bCs/>
          <w:sz w:val="28"/>
          <w:szCs w:val="28"/>
        </w:rPr>
        <w:t>Внутренняя норма доходности (</w:t>
      </w:r>
      <w:r w:rsidR="00C1204D" w:rsidRPr="00787A5A">
        <w:rPr>
          <w:bCs/>
          <w:i/>
          <w:iCs/>
          <w:sz w:val="28"/>
          <w:szCs w:val="28"/>
          <w:lang w:val="en-US"/>
        </w:rPr>
        <w:t>IRR</w:t>
      </w:r>
      <w:r w:rsidRPr="00787A5A">
        <w:rPr>
          <w:bCs/>
          <w:sz w:val="28"/>
          <w:szCs w:val="28"/>
        </w:rPr>
        <w:t>) - это такая норма дисконта, при которой чистый дисконтированный эффект равен нулю.</w:t>
      </w:r>
    </w:p>
    <w:p w:rsidR="00C82115" w:rsidRPr="00787A5A" w:rsidRDefault="007D13F7" w:rsidP="00DC699B">
      <w:pPr>
        <w:shd w:val="clear" w:color="auto" w:fill="FFFFFF"/>
        <w:spacing w:line="360" w:lineRule="auto"/>
        <w:ind w:firstLine="709"/>
        <w:jc w:val="both"/>
        <w:rPr>
          <w:bCs/>
          <w:sz w:val="28"/>
          <w:szCs w:val="28"/>
        </w:rPr>
      </w:pPr>
      <w:r w:rsidRPr="00787A5A">
        <w:rPr>
          <w:bCs/>
          <w:sz w:val="28"/>
          <w:szCs w:val="28"/>
        </w:rPr>
        <w:t>Внутренняя норма доходности более 20%, поэтому проект эффективен.</w:t>
      </w:r>
    </w:p>
    <w:p w:rsidR="00C82115" w:rsidRDefault="00250407" w:rsidP="0030178E">
      <w:pPr>
        <w:shd w:val="clear" w:color="auto" w:fill="FFFFFF"/>
        <w:spacing w:line="360" w:lineRule="auto"/>
        <w:ind w:firstLine="709"/>
        <w:jc w:val="center"/>
        <w:rPr>
          <w:b/>
          <w:bCs/>
          <w:sz w:val="28"/>
          <w:szCs w:val="28"/>
        </w:rPr>
      </w:pPr>
      <w:r w:rsidRPr="00787A5A">
        <w:rPr>
          <w:bCs/>
          <w:sz w:val="28"/>
          <w:szCs w:val="28"/>
        </w:rPr>
        <w:br w:type="column"/>
      </w:r>
      <w:r w:rsidRPr="00787A5A">
        <w:rPr>
          <w:b/>
          <w:bCs/>
          <w:sz w:val="28"/>
          <w:szCs w:val="28"/>
        </w:rPr>
        <w:t>ЗАКЛЮЧЕНИЕ</w:t>
      </w:r>
    </w:p>
    <w:p w:rsidR="0030178E" w:rsidRPr="00787A5A" w:rsidRDefault="0030178E" w:rsidP="00DC699B">
      <w:pPr>
        <w:shd w:val="clear" w:color="auto" w:fill="FFFFFF"/>
        <w:spacing w:line="360" w:lineRule="auto"/>
        <w:ind w:firstLine="709"/>
        <w:jc w:val="both"/>
        <w:rPr>
          <w:b/>
          <w:bCs/>
          <w:sz w:val="28"/>
          <w:szCs w:val="28"/>
        </w:rPr>
      </w:pPr>
    </w:p>
    <w:p w:rsidR="007D13F7" w:rsidRPr="00787A5A" w:rsidRDefault="00B03F85" w:rsidP="00DC699B">
      <w:pPr>
        <w:shd w:val="clear" w:color="auto" w:fill="FFFFFF"/>
        <w:spacing w:line="360" w:lineRule="auto"/>
        <w:ind w:firstLine="709"/>
        <w:jc w:val="both"/>
        <w:rPr>
          <w:bCs/>
          <w:sz w:val="28"/>
          <w:szCs w:val="28"/>
        </w:rPr>
      </w:pPr>
      <w:r w:rsidRPr="00787A5A">
        <w:rPr>
          <w:bCs/>
          <w:sz w:val="28"/>
          <w:szCs w:val="28"/>
        </w:rPr>
        <w:t>В ходе выполнения курсовой работы был разработан бизнес – план фирмы «Старт» по выпуску нового конкурентоспособного изделия.</w:t>
      </w:r>
    </w:p>
    <w:p w:rsidR="007D13F7" w:rsidRPr="00787A5A" w:rsidRDefault="007D13F7" w:rsidP="00DC699B">
      <w:pPr>
        <w:shd w:val="clear" w:color="auto" w:fill="FFFFFF"/>
        <w:spacing w:line="360" w:lineRule="auto"/>
        <w:ind w:firstLine="709"/>
        <w:jc w:val="both"/>
        <w:rPr>
          <w:bCs/>
          <w:sz w:val="28"/>
          <w:szCs w:val="28"/>
        </w:rPr>
      </w:pPr>
      <w:r w:rsidRPr="00787A5A">
        <w:rPr>
          <w:bCs/>
          <w:sz w:val="28"/>
          <w:szCs w:val="28"/>
        </w:rPr>
        <w:t xml:space="preserve">При разработке бизнес – плана нашли решение следующие задачи: </w:t>
      </w:r>
    </w:p>
    <w:p w:rsidR="007D13F7" w:rsidRPr="00787A5A" w:rsidRDefault="007D13F7" w:rsidP="00DC699B">
      <w:pPr>
        <w:shd w:val="clear" w:color="auto" w:fill="FFFFFF"/>
        <w:spacing w:line="360" w:lineRule="auto"/>
        <w:ind w:firstLine="709"/>
        <w:jc w:val="both"/>
        <w:rPr>
          <w:sz w:val="28"/>
          <w:szCs w:val="28"/>
        </w:rPr>
      </w:pPr>
      <w:r w:rsidRPr="00787A5A">
        <w:rPr>
          <w:bCs/>
          <w:sz w:val="28"/>
          <w:szCs w:val="28"/>
        </w:rPr>
        <w:t>1. Определена прогнозируемая доля рынка, объемы продаж и объемы выпуска нового изделия.</w:t>
      </w:r>
    </w:p>
    <w:p w:rsidR="007D13F7" w:rsidRPr="00787A5A" w:rsidRDefault="007D13F7" w:rsidP="00DC699B">
      <w:pPr>
        <w:shd w:val="clear" w:color="auto" w:fill="FFFFFF"/>
        <w:tabs>
          <w:tab w:val="left" w:pos="254"/>
        </w:tabs>
        <w:spacing w:line="360" w:lineRule="auto"/>
        <w:ind w:firstLine="709"/>
        <w:jc w:val="both"/>
        <w:rPr>
          <w:bCs/>
          <w:sz w:val="28"/>
          <w:szCs w:val="28"/>
        </w:rPr>
      </w:pPr>
      <w:r w:rsidRPr="00787A5A">
        <w:rPr>
          <w:bCs/>
          <w:sz w:val="28"/>
          <w:szCs w:val="28"/>
        </w:rPr>
        <w:t>2.</w:t>
      </w:r>
      <w:r w:rsidR="0030178E">
        <w:rPr>
          <w:bCs/>
          <w:sz w:val="28"/>
          <w:szCs w:val="28"/>
        </w:rPr>
        <w:t xml:space="preserve"> </w:t>
      </w:r>
      <w:r w:rsidRPr="00787A5A">
        <w:rPr>
          <w:bCs/>
          <w:sz w:val="28"/>
          <w:szCs w:val="28"/>
        </w:rPr>
        <w:t>Определены затраты, необходимые для производства и реализации</w:t>
      </w:r>
    </w:p>
    <w:p w:rsidR="007D13F7" w:rsidRPr="00787A5A" w:rsidRDefault="007D13F7" w:rsidP="00DC699B">
      <w:pPr>
        <w:numPr>
          <w:ilvl w:val="0"/>
          <w:numId w:val="24"/>
        </w:numPr>
        <w:shd w:val="clear" w:color="auto" w:fill="FFFFFF"/>
        <w:tabs>
          <w:tab w:val="left" w:pos="254"/>
        </w:tabs>
        <w:spacing w:line="360" w:lineRule="auto"/>
        <w:ind w:firstLine="709"/>
        <w:jc w:val="both"/>
        <w:rPr>
          <w:bCs/>
          <w:sz w:val="28"/>
          <w:szCs w:val="28"/>
        </w:rPr>
      </w:pPr>
      <w:r w:rsidRPr="00787A5A">
        <w:rPr>
          <w:bCs/>
          <w:sz w:val="28"/>
          <w:szCs w:val="28"/>
        </w:rPr>
        <w:t>Рассчитаны необходимые дополнительные капитальные вложения.</w:t>
      </w:r>
    </w:p>
    <w:p w:rsidR="007D13F7" w:rsidRPr="00787A5A" w:rsidRDefault="007D13F7" w:rsidP="00DC699B">
      <w:pPr>
        <w:numPr>
          <w:ilvl w:val="0"/>
          <w:numId w:val="24"/>
        </w:numPr>
        <w:shd w:val="clear" w:color="auto" w:fill="FFFFFF"/>
        <w:tabs>
          <w:tab w:val="left" w:pos="254"/>
        </w:tabs>
        <w:spacing w:line="360" w:lineRule="auto"/>
        <w:ind w:firstLine="709"/>
        <w:jc w:val="both"/>
        <w:rPr>
          <w:bCs/>
          <w:sz w:val="28"/>
          <w:szCs w:val="28"/>
        </w:rPr>
      </w:pPr>
      <w:r w:rsidRPr="00787A5A">
        <w:rPr>
          <w:bCs/>
          <w:sz w:val="28"/>
          <w:szCs w:val="28"/>
        </w:rPr>
        <w:t>Сделан вывод о прибыльности проекта на основе расчета точки безубыточности и запаса прочности.</w:t>
      </w:r>
    </w:p>
    <w:p w:rsidR="007D13F7" w:rsidRPr="00787A5A" w:rsidRDefault="007D13F7" w:rsidP="00DC699B">
      <w:pPr>
        <w:numPr>
          <w:ilvl w:val="0"/>
          <w:numId w:val="24"/>
        </w:numPr>
        <w:shd w:val="clear" w:color="auto" w:fill="FFFFFF"/>
        <w:tabs>
          <w:tab w:val="left" w:pos="254"/>
        </w:tabs>
        <w:spacing w:line="360" w:lineRule="auto"/>
        <w:ind w:firstLine="709"/>
        <w:jc w:val="both"/>
        <w:rPr>
          <w:bCs/>
          <w:sz w:val="28"/>
          <w:szCs w:val="28"/>
        </w:rPr>
      </w:pPr>
      <w:r w:rsidRPr="00787A5A">
        <w:rPr>
          <w:bCs/>
          <w:sz w:val="28"/>
          <w:szCs w:val="28"/>
        </w:rPr>
        <w:t>Сделано финансовое обоснование бизнес-плана:</w:t>
      </w:r>
    </w:p>
    <w:p w:rsidR="007D13F7" w:rsidRPr="00787A5A" w:rsidRDefault="007D13F7" w:rsidP="00DC699B">
      <w:pPr>
        <w:numPr>
          <w:ilvl w:val="0"/>
          <w:numId w:val="10"/>
        </w:numPr>
        <w:shd w:val="clear" w:color="auto" w:fill="FFFFFF"/>
        <w:tabs>
          <w:tab w:val="left" w:pos="504"/>
        </w:tabs>
        <w:spacing w:line="360" w:lineRule="auto"/>
        <w:ind w:firstLine="709"/>
        <w:jc w:val="both"/>
        <w:rPr>
          <w:bCs/>
          <w:sz w:val="28"/>
          <w:szCs w:val="28"/>
        </w:rPr>
      </w:pPr>
      <w:r w:rsidRPr="00787A5A">
        <w:rPr>
          <w:bCs/>
          <w:sz w:val="28"/>
          <w:szCs w:val="28"/>
        </w:rPr>
        <w:t>разработан план доходов и расходов на первый год с помесячной разбивкой и на последующие годы,</w:t>
      </w:r>
    </w:p>
    <w:p w:rsidR="007D13F7" w:rsidRPr="00787A5A" w:rsidRDefault="007D13F7" w:rsidP="00DC699B">
      <w:pPr>
        <w:numPr>
          <w:ilvl w:val="0"/>
          <w:numId w:val="10"/>
        </w:numPr>
        <w:shd w:val="clear" w:color="auto" w:fill="FFFFFF"/>
        <w:tabs>
          <w:tab w:val="left" w:pos="504"/>
        </w:tabs>
        <w:spacing w:line="360" w:lineRule="auto"/>
        <w:ind w:firstLine="709"/>
        <w:jc w:val="both"/>
        <w:rPr>
          <w:bCs/>
          <w:sz w:val="28"/>
          <w:szCs w:val="28"/>
        </w:rPr>
      </w:pPr>
      <w:r w:rsidRPr="00787A5A">
        <w:rPr>
          <w:bCs/>
          <w:sz w:val="28"/>
          <w:szCs w:val="28"/>
        </w:rPr>
        <w:t>рассчитан план денежных поступлений и выплат на первый год с помесячной разбивкой и на последующие годы,</w:t>
      </w:r>
    </w:p>
    <w:p w:rsidR="007D13F7" w:rsidRPr="00787A5A" w:rsidRDefault="007D13F7" w:rsidP="00DC699B">
      <w:pPr>
        <w:numPr>
          <w:ilvl w:val="0"/>
          <w:numId w:val="10"/>
        </w:numPr>
        <w:shd w:val="clear" w:color="auto" w:fill="FFFFFF"/>
        <w:tabs>
          <w:tab w:val="left" w:pos="504"/>
        </w:tabs>
        <w:spacing w:line="360" w:lineRule="auto"/>
        <w:ind w:firstLine="709"/>
        <w:jc w:val="both"/>
        <w:rPr>
          <w:bCs/>
          <w:sz w:val="28"/>
          <w:szCs w:val="28"/>
        </w:rPr>
      </w:pPr>
      <w:r w:rsidRPr="00787A5A">
        <w:rPr>
          <w:bCs/>
          <w:sz w:val="28"/>
          <w:szCs w:val="28"/>
        </w:rPr>
        <w:t>состав</w:t>
      </w:r>
      <w:r w:rsidR="00D22EBB" w:rsidRPr="00787A5A">
        <w:rPr>
          <w:bCs/>
          <w:sz w:val="28"/>
          <w:szCs w:val="28"/>
        </w:rPr>
        <w:t>л</w:t>
      </w:r>
      <w:r w:rsidRPr="00787A5A">
        <w:rPr>
          <w:bCs/>
          <w:sz w:val="28"/>
          <w:szCs w:val="28"/>
        </w:rPr>
        <w:t>ен балансовый план на конец первого и последующих лет,</w:t>
      </w:r>
    </w:p>
    <w:p w:rsidR="007D13F7" w:rsidRPr="00787A5A" w:rsidRDefault="007D13F7" w:rsidP="00DC699B">
      <w:pPr>
        <w:shd w:val="clear" w:color="auto" w:fill="FFFFFF"/>
        <w:tabs>
          <w:tab w:val="left" w:pos="254"/>
        </w:tabs>
        <w:spacing w:line="360" w:lineRule="auto"/>
        <w:ind w:firstLine="709"/>
        <w:jc w:val="both"/>
        <w:rPr>
          <w:sz w:val="28"/>
          <w:szCs w:val="28"/>
        </w:rPr>
      </w:pPr>
      <w:r w:rsidRPr="00787A5A">
        <w:rPr>
          <w:bCs/>
          <w:sz w:val="28"/>
          <w:szCs w:val="28"/>
        </w:rPr>
        <w:t>6.</w:t>
      </w:r>
      <w:r w:rsidRPr="00787A5A">
        <w:rPr>
          <w:bCs/>
          <w:sz w:val="28"/>
          <w:szCs w:val="28"/>
        </w:rPr>
        <w:tab/>
        <w:t>Определена экономическ</w:t>
      </w:r>
      <w:r w:rsidR="00B03F85" w:rsidRPr="00787A5A">
        <w:rPr>
          <w:bCs/>
          <w:sz w:val="28"/>
          <w:szCs w:val="28"/>
        </w:rPr>
        <w:t>ая</w:t>
      </w:r>
      <w:r w:rsidRPr="00787A5A">
        <w:rPr>
          <w:bCs/>
          <w:sz w:val="28"/>
          <w:szCs w:val="28"/>
        </w:rPr>
        <w:t xml:space="preserve"> эффективность проекта по следующим показателям:</w:t>
      </w:r>
    </w:p>
    <w:p w:rsidR="007D13F7" w:rsidRPr="00787A5A" w:rsidRDefault="007D13F7" w:rsidP="00DC699B">
      <w:pPr>
        <w:numPr>
          <w:ilvl w:val="0"/>
          <w:numId w:val="10"/>
        </w:numPr>
        <w:shd w:val="clear" w:color="auto" w:fill="FFFFFF"/>
        <w:tabs>
          <w:tab w:val="left" w:pos="504"/>
        </w:tabs>
        <w:spacing w:line="360" w:lineRule="auto"/>
        <w:ind w:firstLine="709"/>
        <w:jc w:val="both"/>
        <w:rPr>
          <w:bCs/>
          <w:sz w:val="28"/>
          <w:szCs w:val="28"/>
        </w:rPr>
      </w:pPr>
      <w:r w:rsidRPr="00787A5A">
        <w:rPr>
          <w:bCs/>
          <w:sz w:val="28"/>
          <w:szCs w:val="28"/>
        </w:rPr>
        <w:t>чистый дисконтированный доход,</w:t>
      </w:r>
    </w:p>
    <w:p w:rsidR="007D13F7" w:rsidRPr="00787A5A" w:rsidRDefault="007D13F7" w:rsidP="00DC699B">
      <w:pPr>
        <w:numPr>
          <w:ilvl w:val="0"/>
          <w:numId w:val="10"/>
        </w:numPr>
        <w:shd w:val="clear" w:color="auto" w:fill="FFFFFF"/>
        <w:tabs>
          <w:tab w:val="left" w:pos="504"/>
        </w:tabs>
        <w:spacing w:line="360" w:lineRule="auto"/>
        <w:ind w:firstLine="709"/>
        <w:jc w:val="both"/>
        <w:rPr>
          <w:bCs/>
          <w:sz w:val="28"/>
          <w:szCs w:val="28"/>
        </w:rPr>
      </w:pPr>
      <w:r w:rsidRPr="00787A5A">
        <w:rPr>
          <w:bCs/>
          <w:sz w:val="28"/>
          <w:szCs w:val="28"/>
        </w:rPr>
        <w:t>индекс доходности,</w:t>
      </w:r>
    </w:p>
    <w:p w:rsidR="007D13F7" w:rsidRPr="00787A5A" w:rsidRDefault="007D13F7" w:rsidP="00DC699B">
      <w:pPr>
        <w:numPr>
          <w:ilvl w:val="0"/>
          <w:numId w:val="10"/>
        </w:numPr>
        <w:shd w:val="clear" w:color="auto" w:fill="FFFFFF"/>
        <w:tabs>
          <w:tab w:val="left" w:pos="504"/>
        </w:tabs>
        <w:spacing w:line="360" w:lineRule="auto"/>
        <w:ind w:firstLine="709"/>
        <w:jc w:val="both"/>
        <w:rPr>
          <w:bCs/>
          <w:sz w:val="28"/>
          <w:szCs w:val="28"/>
        </w:rPr>
      </w:pPr>
      <w:r w:rsidRPr="00787A5A">
        <w:rPr>
          <w:bCs/>
          <w:sz w:val="28"/>
          <w:szCs w:val="28"/>
        </w:rPr>
        <w:t>внутренняя норма доходности,</w:t>
      </w:r>
    </w:p>
    <w:p w:rsidR="007D13F7" w:rsidRPr="00787A5A" w:rsidRDefault="007D13F7" w:rsidP="00DC699B">
      <w:pPr>
        <w:numPr>
          <w:ilvl w:val="0"/>
          <w:numId w:val="10"/>
        </w:numPr>
        <w:shd w:val="clear" w:color="auto" w:fill="FFFFFF"/>
        <w:tabs>
          <w:tab w:val="left" w:pos="504"/>
        </w:tabs>
        <w:spacing w:line="360" w:lineRule="auto"/>
        <w:ind w:firstLine="709"/>
        <w:jc w:val="both"/>
        <w:rPr>
          <w:bCs/>
          <w:sz w:val="28"/>
          <w:szCs w:val="28"/>
        </w:rPr>
      </w:pPr>
      <w:r w:rsidRPr="00787A5A">
        <w:rPr>
          <w:bCs/>
          <w:sz w:val="28"/>
          <w:szCs w:val="28"/>
        </w:rPr>
        <w:t>срок окупаемости (период возврата) инвестиций на основе построения финансового профиля проекта.</w:t>
      </w:r>
    </w:p>
    <w:p w:rsidR="00B03F85" w:rsidRPr="00787A5A" w:rsidRDefault="00B03F85" w:rsidP="00DC699B">
      <w:pPr>
        <w:shd w:val="clear" w:color="auto" w:fill="FFFFFF"/>
        <w:tabs>
          <w:tab w:val="left" w:pos="504"/>
        </w:tabs>
        <w:spacing w:line="360" w:lineRule="auto"/>
        <w:ind w:firstLine="709"/>
        <w:jc w:val="both"/>
        <w:rPr>
          <w:bCs/>
          <w:sz w:val="28"/>
          <w:szCs w:val="28"/>
        </w:rPr>
      </w:pPr>
      <w:r w:rsidRPr="00787A5A">
        <w:rPr>
          <w:bCs/>
          <w:sz w:val="28"/>
          <w:szCs w:val="28"/>
        </w:rPr>
        <w:t>По произведенным расчетам фирма будет занимать долю р</w:t>
      </w:r>
      <w:r w:rsidR="000C7F95" w:rsidRPr="00787A5A">
        <w:rPr>
          <w:bCs/>
          <w:sz w:val="28"/>
          <w:szCs w:val="28"/>
        </w:rPr>
        <w:t>ынка 19,79</w:t>
      </w:r>
      <w:r w:rsidRPr="00787A5A">
        <w:rPr>
          <w:bCs/>
          <w:sz w:val="28"/>
          <w:szCs w:val="28"/>
        </w:rPr>
        <w:t xml:space="preserve">% от его потенциала. Объем выпуска за </w:t>
      </w:r>
      <w:r w:rsidR="00D22EBB" w:rsidRPr="00787A5A">
        <w:rPr>
          <w:bCs/>
          <w:sz w:val="28"/>
          <w:szCs w:val="28"/>
        </w:rPr>
        <w:t>пять</w:t>
      </w:r>
      <w:r w:rsidR="000C7F95" w:rsidRPr="00787A5A">
        <w:rPr>
          <w:bCs/>
          <w:sz w:val="28"/>
          <w:szCs w:val="28"/>
        </w:rPr>
        <w:t xml:space="preserve"> лет составит 9523</w:t>
      </w:r>
      <w:r w:rsidRPr="00787A5A">
        <w:rPr>
          <w:bCs/>
          <w:sz w:val="28"/>
          <w:szCs w:val="28"/>
        </w:rPr>
        <w:t xml:space="preserve"> единиц продукции.</w:t>
      </w:r>
    </w:p>
    <w:p w:rsidR="00B03F85" w:rsidRPr="00787A5A" w:rsidRDefault="00B03F85" w:rsidP="00DC699B">
      <w:pPr>
        <w:shd w:val="clear" w:color="auto" w:fill="FFFFFF"/>
        <w:tabs>
          <w:tab w:val="left" w:pos="504"/>
        </w:tabs>
        <w:spacing w:line="360" w:lineRule="auto"/>
        <w:ind w:firstLine="709"/>
        <w:jc w:val="both"/>
        <w:rPr>
          <w:bCs/>
          <w:sz w:val="28"/>
          <w:szCs w:val="28"/>
        </w:rPr>
      </w:pPr>
      <w:r w:rsidRPr="00787A5A">
        <w:rPr>
          <w:bCs/>
          <w:sz w:val="28"/>
          <w:szCs w:val="28"/>
        </w:rPr>
        <w:t>На производство и реализацию продукции предприятие по</w:t>
      </w:r>
      <w:r w:rsidR="000C7F95" w:rsidRPr="00787A5A">
        <w:rPr>
          <w:bCs/>
          <w:sz w:val="28"/>
          <w:szCs w:val="28"/>
        </w:rPr>
        <w:t>несет затраты в размере 62241</w:t>
      </w:r>
      <w:r w:rsidRPr="00787A5A">
        <w:rPr>
          <w:bCs/>
          <w:sz w:val="28"/>
          <w:szCs w:val="28"/>
        </w:rPr>
        <w:t xml:space="preserve"> тыс. руб. Они содержат: затраты на материалы, заработная плата с отчислениями основных рабочих, вспомогательных рабочих, РСС, амортизационные отчисления, содержание оборудования, аренда зданий, общехозяйственные и коммерческие расходы. Средняя цена одного изделия за </w:t>
      </w:r>
      <w:r w:rsidR="00D22EBB" w:rsidRPr="00787A5A">
        <w:rPr>
          <w:bCs/>
          <w:sz w:val="28"/>
          <w:szCs w:val="28"/>
        </w:rPr>
        <w:t xml:space="preserve">пять </w:t>
      </w:r>
      <w:r w:rsidR="000C7F95" w:rsidRPr="00787A5A">
        <w:rPr>
          <w:bCs/>
          <w:sz w:val="28"/>
          <w:szCs w:val="28"/>
        </w:rPr>
        <w:t>лет составит 8500</w:t>
      </w:r>
      <w:r w:rsidRPr="00787A5A">
        <w:rPr>
          <w:bCs/>
          <w:sz w:val="28"/>
          <w:szCs w:val="28"/>
        </w:rPr>
        <w:t xml:space="preserve"> руб. с учетом рентабельности 30%. К концу реализации проекта она будет снижаться (</w:t>
      </w:r>
      <w:r w:rsidR="00D22EBB" w:rsidRPr="00787A5A">
        <w:rPr>
          <w:bCs/>
          <w:sz w:val="28"/>
          <w:szCs w:val="28"/>
        </w:rPr>
        <w:t>на 0,5%).</w:t>
      </w:r>
    </w:p>
    <w:p w:rsidR="00D22EBB" w:rsidRPr="00787A5A" w:rsidRDefault="00D22EBB" w:rsidP="00DC699B">
      <w:pPr>
        <w:shd w:val="clear" w:color="auto" w:fill="FFFFFF"/>
        <w:tabs>
          <w:tab w:val="left" w:pos="504"/>
        </w:tabs>
        <w:spacing w:line="360" w:lineRule="auto"/>
        <w:ind w:firstLine="709"/>
        <w:jc w:val="both"/>
        <w:rPr>
          <w:bCs/>
          <w:sz w:val="28"/>
          <w:szCs w:val="28"/>
        </w:rPr>
      </w:pPr>
      <w:r w:rsidRPr="00787A5A">
        <w:rPr>
          <w:bCs/>
          <w:sz w:val="28"/>
          <w:szCs w:val="28"/>
        </w:rPr>
        <w:t xml:space="preserve">Для выпуска нового продукта необходимы дополнительные капитальные вложения в оборудования и оборотные средства. </w:t>
      </w:r>
      <w:r w:rsidR="000C7F95" w:rsidRPr="00787A5A">
        <w:rPr>
          <w:bCs/>
          <w:sz w:val="28"/>
          <w:szCs w:val="28"/>
        </w:rPr>
        <w:t>В первый год они составят 2269,6</w:t>
      </w:r>
      <w:r w:rsidRPr="00787A5A">
        <w:rPr>
          <w:bCs/>
          <w:sz w:val="28"/>
          <w:szCs w:val="28"/>
        </w:rPr>
        <w:t xml:space="preserve"> тыс. руб. Финансирование будет осуществляться за счет собственных средств 1000 тыс. руб. (27%) и кредита (73%).</w:t>
      </w:r>
    </w:p>
    <w:p w:rsidR="00B03F85" w:rsidRPr="00787A5A" w:rsidRDefault="00D22EBB" w:rsidP="00DC699B">
      <w:pPr>
        <w:shd w:val="clear" w:color="auto" w:fill="FFFFFF"/>
        <w:tabs>
          <w:tab w:val="left" w:pos="504"/>
        </w:tabs>
        <w:spacing w:line="360" w:lineRule="auto"/>
        <w:ind w:firstLine="709"/>
        <w:jc w:val="both"/>
        <w:rPr>
          <w:bCs/>
          <w:sz w:val="28"/>
          <w:szCs w:val="28"/>
        </w:rPr>
      </w:pPr>
      <w:r w:rsidRPr="00787A5A">
        <w:rPr>
          <w:bCs/>
          <w:sz w:val="28"/>
          <w:szCs w:val="28"/>
        </w:rPr>
        <w:t>На основе составления графика точки безубыточности и расчета запаса финансовой прочности (78%) можно сделать вывод о прибыльности проекта.</w:t>
      </w:r>
    </w:p>
    <w:p w:rsidR="00D22EBB" w:rsidRPr="00787A5A" w:rsidRDefault="00D22EBB" w:rsidP="00DC699B">
      <w:pPr>
        <w:shd w:val="clear" w:color="auto" w:fill="FFFFFF"/>
        <w:tabs>
          <w:tab w:val="left" w:pos="504"/>
        </w:tabs>
        <w:spacing w:line="360" w:lineRule="auto"/>
        <w:ind w:firstLine="709"/>
        <w:jc w:val="both"/>
        <w:rPr>
          <w:bCs/>
          <w:sz w:val="28"/>
          <w:szCs w:val="28"/>
        </w:rPr>
      </w:pPr>
      <w:r w:rsidRPr="00787A5A">
        <w:rPr>
          <w:bCs/>
          <w:sz w:val="28"/>
          <w:szCs w:val="28"/>
        </w:rPr>
        <w:t>При финансовом обосновании проекта составлен: план доходов и расходов, план движения денежных средств, балансовый план предприятия.</w:t>
      </w:r>
    </w:p>
    <w:p w:rsidR="00D22EBB" w:rsidRPr="00787A5A" w:rsidRDefault="00D22EBB" w:rsidP="00DC699B">
      <w:pPr>
        <w:shd w:val="clear" w:color="auto" w:fill="FFFFFF"/>
        <w:tabs>
          <w:tab w:val="left" w:pos="504"/>
        </w:tabs>
        <w:spacing w:line="360" w:lineRule="auto"/>
        <w:ind w:firstLine="709"/>
        <w:jc w:val="both"/>
        <w:rPr>
          <w:bCs/>
          <w:sz w:val="28"/>
          <w:szCs w:val="28"/>
        </w:rPr>
      </w:pPr>
      <w:r w:rsidRPr="00787A5A">
        <w:rPr>
          <w:bCs/>
          <w:sz w:val="28"/>
          <w:szCs w:val="28"/>
        </w:rPr>
        <w:t>Из плана доходов и расходов видно, что за пять лет предприятие получи</w:t>
      </w:r>
      <w:r w:rsidR="000C7F95" w:rsidRPr="00787A5A">
        <w:rPr>
          <w:bCs/>
          <w:sz w:val="28"/>
          <w:szCs w:val="28"/>
        </w:rPr>
        <w:t>т чистую прибыль в размере 13959,98</w:t>
      </w:r>
      <w:r w:rsidRPr="00787A5A">
        <w:rPr>
          <w:bCs/>
          <w:sz w:val="28"/>
          <w:szCs w:val="28"/>
        </w:rPr>
        <w:t xml:space="preserve"> тыс. руб. Кроме того, по нему можно увидеть выручку предприятия и предусмотреть расходы.</w:t>
      </w:r>
    </w:p>
    <w:p w:rsidR="00D22EBB" w:rsidRPr="00787A5A" w:rsidRDefault="00C73B32" w:rsidP="00DC699B">
      <w:pPr>
        <w:shd w:val="clear" w:color="auto" w:fill="FFFFFF"/>
        <w:tabs>
          <w:tab w:val="left" w:pos="504"/>
        </w:tabs>
        <w:spacing w:line="360" w:lineRule="auto"/>
        <w:ind w:firstLine="709"/>
        <w:jc w:val="both"/>
        <w:rPr>
          <w:bCs/>
          <w:sz w:val="28"/>
          <w:szCs w:val="28"/>
        </w:rPr>
      </w:pPr>
      <w:r w:rsidRPr="00787A5A">
        <w:rPr>
          <w:bCs/>
          <w:sz w:val="28"/>
          <w:szCs w:val="28"/>
        </w:rPr>
        <w:t>Из плана движения денежных средств видны денежные притоки и оттоки предприятия. Можно спланировать и проанализировать графики различных платежей. На основании расчетов видно</w:t>
      </w:r>
      <w:r w:rsidR="00B36F9E" w:rsidRPr="00787A5A">
        <w:rPr>
          <w:bCs/>
          <w:sz w:val="28"/>
          <w:szCs w:val="28"/>
        </w:rPr>
        <w:t>,</w:t>
      </w:r>
      <w:r w:rsidRPr="00787A5A">
        <w:rPr>
          <w:bCs/>
          <w:sz w:val="28"/>
          <w:szCs w:val="28"/>
        </w:rPr>
        <w:t xml:space="preserve"> что за период реализации проекта предприятие получит денежные средства в разме</w:t>
      </w:r>
      <w:r w:rsidR="000C7F95" w:rsidRPr="00787A5A">
        <w:rPr>
          <w:bCs/>
          <w:sz w:val="28"/>
          <w:szCs w:val="28"/>
        </w:rPr>
        <w:t>ре 14442,18</w:t>
      </w:r>
      <w:r w:rsidRPr="00787A5A">
        <w:rPr>
          <w:bCs/>
          <w:sz w:val="28"/>
          <w:szCs w:val="28"/>
        </w:rPr>
        <w:t xml:space="preserve"> тыс. руб. При этом сальдо по операцион</w:t>
      </w:r>
      <w:r w:rsidR="000C7F95" w:rsidRPr="00787A5A">
        <w:rPr>
          <w:bCs/>
          <w:sz w:val="28"/>
          <w:szCs w:val="28"/>
        </w:rPr>
        <w:t>ной деятельности составит 15786,78</w:t>
      </w:r>
      <w:r w:rsidRPr="00787A5A">
        <w:rPr>
          <w:bCs/>
          <w:sz w:val="28"/>
          <w:szCs w:val="28"/>
        </w:rPr>
        <w:t xml:space="preserve">тыс. руб., по </w:t>
      </w:r>
      <w:r w:rsidR="000C7F95" w:rsidRPr="00787A5A">
        <w:rPr>
          <w:bCs/>
          <w:sz w:val="28"/>
          <w:szCs w:val="28"/>
        </w:rPr>
        <w:t>инвестиционной деятельности 2344,6</w:t>
      </w:r>
      <w:r w:rsidRPr="00787A5A">
        <w:rPr>
          <w:bCs/>
          <w:sz w:val="28"/>
          <w:szCs w:val="28"/>
        </w:rPr>
        <w:t xml:space="preserve"> тыс. руб. </w:t>
      </w:r>
    </w:p>
    <w:p w:rsidR="00C73B32" w:rsidRPr="00787A5A" w:rsidRDefault="00C73B32" w:rsidP="00DC699B">
      <w:pPr>
        <w:shd w:val="clear" w:color="auto" w:fill="FFFFFF"/>
        <w:tabs>
          <w:tab w:val="left" w:pos="504"/>
        </w:tabs>
        <w:spacing w:line="360" w:lineRule="auto"/>
        <w:ind w:firstLine="709"/>
        <w:jc w:val="both"/>
        <w:rPr>
          <w:bCs/>
          <w:sz w:val="28"/>
          <w:szCs w:val="28"/>
        </w:rPr>
      </w:pPr>
      <w:r w:rsidRPr="00787A5A">
        <w:rPr>
          <w:bCs/>
          <w:sz w:val="28"/>
          <w:szCs w:val="28"/>
        </w:rPr>
        <w:t>Из балансового плана можно увидеть состояние имущества и задолженностей предприятия на определенный период. По расчетом видно, что увеличиваются все статьи баланса: дебиторская задолженность на 17% (из-за увеличения отгруженной, но не оплаченной продукции), кредиторская задолженность на 17% (из-за роста заработной платы по численности, материалов из-за увеличения выпуска).</w:t>
      </w:r>
    </w:p>
    <w:p w:rsidR="00C73B32" w:rsidRPr="00787A5A" w:rsidRDefault="00C73B32" w:rsidP="00DC699B">
      <w:pPr>
        <w:shd w:val="clear" w:color="auto" w:fill="FFFFFF"/>
        <w:tabs>
          <w:tab w:val="left" w:pos="504"/>
        </w:tabs>
        <w:spacing w:line="360" w:lineRule="auto"/>
        <w:ind w:firstLine="709"/>
        <w:jc w:val="both"/>
        <w:rPr>
          <w:bCs/>
          <w:sz w:val="28"/>
          <w:szCs w:val="28"/>
        </w:rPr>
      </w:pPr>
      <w:r w:rsidRPr="00787A5A">
        <w:rPr>
          <w:bCs/>
          <w:sz w:val="28"/>
          <w:szCs w:val="28"/>
        </w:rPr>
        <w:t>Проведена оценка экономической эффективности проекта по показателям:</w:t>
      </w:r>
    </w:p>
    <w:p w:rsidR="00C73B32" w:rsidRPr="00787A5A" w:rsidRDefault="00B36F9E" w:rsidP="00DC699B">
      <w:pPr>
        <w:shd w:val="clear" w:color="auto" w:fill="FFFFFF"/>
        <w:spacing w:line="360" w:lineRule="auto"/>
        <w:ind w:firstLine="709"/>
        <w:jc w:val="both"/>
        <w:rPr>
          <w:bCs/>
          <w:sz w:val="28"/>
          <w:szCs w:val="28"/>
        </w:rPr>
      </w:pPr>
      <w:r w:rsidRPr="00787A5A">
        <w:rPr>
          <w:bCs/>
          <w:sz w:val="28"/>
          <w:szCs w:val="28"/>
        </w:rPr>
        <w:t>- ч</w:t>
      </w:r>
      <w:r w:rsidR="00C73B32" w:rsidRPr="00787A5A">
        <w:rPr>
          <w:bCs/>
          <w:sz w:val="28"/>
          <w:szCs w:val="28"/>
        </w:rPr>
        <w:t>истый дисконтированный доход</w:t>
      </w:r>
      <w:r w:rsidR="0030178E">
        <w:rPr>
          <w:bCs/>
          <w:sz w:val="28"/>
          <w:szCs w:val="28"/>
        </w:rPr>
        <w:t xml:space="preserve"> </w:t>
      </w:r>
      <w:r w:rsidR="001C1646" w:rsidRPr="00787A5A">
        <w:rPr>
          <w:bCs/>
          <w:sz w:val="28"/>
          <w:szCs w:val="28"/>
        </w:rPr>
        <w:t>= 10987</w:t>
      </w:r>
      <w:r w:rsidR="00C73B32" w:rsidRPr="00787A5A">
        <w:rPr>
          <w:bCs/>
          <w:sz w:val="28"/>
          <w:szCs w:val="28"/>
        </w:rPr>
        <w:t xml:space="preserve"> тыс. руб.</w:t>
      </w:r>
      <w:r w:rsidRPr="00787A5A">
        <w:rPr>
          <w:bCs/>
          <w:sz w:val="28"/>
          <w:szCs w:val="28"/>
        </w:rPr>
        <w:t>, денежные средства предприятия</w:t>
      </w:r>
    </w:p>
    <w:p w:rsidR="00C73B32" w:rsidRPr="00787A5A" w:rsidRDefault="00C73B32" w:rsidP="00DC699B">
      <w:pPr>
        <w:shd w:val="clear" w:color="auto" w:fill="FFFFFF"/>
        <w:spacing w:line="360" w:lineRule="auto"/>
        <w:ind w:firstLine="709"/>
        <w:jc w:val="both"/>
        <w:rPr>
          <w:sz w:val="28"/>
          <w:szCs w:val="28"/>
        </w:rPr>
      </w:pPr>
      <w:r w:rsidRPr="00787A5A">
        <w:rPr>
          <w:bCs/>
          <w:sz w:val="28"/>
          <w:szCs w:val="28"/>
        </w:rPr>
        <w:t>ЧДД &gt;0, проект эффективен.</w:t>
      </w:r>
    </w:p>
    <w:p w:rsidR="00C73B32" w:rsidRPr="00787A5A" w:rsidRDefault="00B36F9E" w:rsidP="00DC699B">
      <w:pPr>
        <w:shd w:val="clear" w:color="auto" w:fill="FFFFFF"/>
        <w:spacing w:line="360" w:lineRule="auto"/>
        <w:ind w:firstLine="709"/>
        <w:jc w:val="both"/>
        <w:rPr>
          <w:bCs/>
          <w:sz w:val="28"/>
          <w:szCs w:val="28"/>
        </w:rPr>
      </w:pPr>
      <w:r w:rsidRPr="00787A5A">
        <w:rPr>
          <w:bCs/>
          <w:sz w:val="28"/>
          <w:szCs w:val="28"/>
        </w:rPr>
        <w:t>- и</w:t>
      </w:r>
      <w:r w:rsidR="001C1646" w:rsidRPr="00787A5A">
        <w:rPr>
          <w:bCs/>
          <w:sz w:val="28"/>
          <w:szCs w:val="28"/>
        </w:rPr>
        <w:t>ндекс доходности = 11331/2315,6 = 4,9</w:t>
      </w:r>
      <w:r w:rsidRPr="00787A5A">
        <w:rPr>
          <w:bCs/>
          <w:sz w:val="28"/>
          <w:szCs w:val="28"/>
        </w:rPr>
        <w:t xml:space="preserve">, на рубль </w:t>
      </w:r>
      <w:r w:rsidR="001C1646" w:rsidRPr="00787A5A">
        <w:rPr>
          <w:bCs/>
          <w:sz w:val="28"/>
          <w:szCs w:val="28"/>
        </w:rPr>
        <w:t>вложенный средств получается 64,9</w:t>
      </w:r>
      <w:r w:rsidRPr="00787A5A">
        <w:rPr>
          <w:bCs/>
          <w:sz w:val="28"/>
          <w:szCs w:val="28"/>
        </w:rPr>
        <w:t xml:space="preserve"> рубля дохода.</w:t>
      </w:r>
    </w:p>
    <w:p w:rsidR="00C73B32" w:rsidRPr="00787A5A" w:rsidRDefault="00C73B32" w:rsidP="00DC699B">
      <w:pPr>
        <w:shd w:val="clear" w:color="auto" w:fill="FFFFFF"/>
        <w:spacing w:line="360" w:lineRule="auto"/>
        <w:ind w:firstLine="709"/>
        <w:jc w:val="both"/>
        <w:rPr>
          <w:bCs/>
          <w:sz w:val="28"/>
          <w:szCs w:val="28"/>
        </w:rPr>
      </w:pPr>
      <w:r w:rsidRPr="00787A5A">
        <w:rPr>
          <w:bCs/>
          <w:sz w:val="28"/>
          <w:szCs w:val="28"/>
        </w:rPr>
        <w:t>Индекс доходности &gt; 1, следовательно</w:t>
      </w:r>
      <w:r w:rsidR="00B36F9E" w:rsidRPr="00787A5A">
        <w:rPr>
          <w:bCs/>
          <w:sz w:val="28"/>
          <w:szCs w:val="28"/>
        </w:rPr>
        <w:t>,</w:t>
      </w:r>
      <w:r w:rsidRPr="00787A5A">
        <w:rPr>
          <w:bCs/>
          <w:sz w:val="28"/>
          <w:szCs w:val="28"/>
        </w:rPr>
        <w:t xml:space="preserve"> проект эффективен.</w:t>
      </w:r>
    </w:p>
    <w:p w:rsidR="00C73B32" w:rsidRPr="00787A5A" w:rsidRDefault="00B36F9E" w:rsidP="00DC699B">
      <w:pPr>
        <w:shd w:val="clear" w:color="auto" w:fill="FFFFFF"/>
        <w:tabs>
          <w:tab w:val="left" w:pos="504"/>
        </w:tabs>
        <w:spacing w:line="360" w:lineRule="auto"/>
        <w:ind w:firstLine="709"/>
        <w:jc w:val="both"/>
        <w:rPr>
          <w:bCs/>
          <w:sz w:val="28"/>
          <w:szCs w:val="28"/>
        </w:rPr>
      </w:pPr>
      <w:r w:rsidRPr="00787A5A">
        <w:rPr>
          <w:bCs/>
          <w:sz w:val="28"/>
          <w:szCs w:val="28"/>
        </w:rPr>
        <w:t>- в</w:t>
      </w:r>
      <w:r w:rsidR="00C73B32" w:rsidRPr="00787A5A">
        <w:rPr>
          <w:bCs/>
          <w:sz w:val="28"/>
          <w:szCs w:val="28"/>
        </w:rPr>
        <w:t>нутренняя норма доходности более 20%, поэтому проект эффективен.</w:t>
      </w:r>
    </w:p>
    <w:p w:rsidR="00A41A57" w:rsidRPr="00787A5A" w:rsidRDefault="00B36F9E" w:rsidP="00DC699B">
      <w:pPr>
        <w:shd w:val="clear" w:color="auto" w:fill="FFFFFF"/>
        <w:spacing w:line="360" w:lineRule="auto"/>
        <w:ind w:firstLine="709"/>
        <w:jc w:val="both"/>
        <w:rPr>
          <w:sz w:val="28"/>
          <w:szCs w:val="28"/>
        </w:rPr>
      </w:pPr>
      <w:r w:rsidRPr="00787A5A">
        <w:rPr>
          <w:bCs/>
          <w:sz w:val="28"/>
          <w:szCs w:val="28"/>
        </w:rPr>
        <w:t xml:space="preserve">Кроме того, необходимо проанализировать возможные риски </w:t>
      </w:r>
      <w:r w:rsidR="00A41A57" w:rsidRPr="00787A5A">
        <w:rPr>
          <w:bCs/>
          <w:sz w:val="28"/>
          <w:szCs w:val="28"/>
        </w:rPr>
        <w:t>при реализации проекта и выработ</w:t>
      </w:r>
      <w:r w:rsidRPr="00787A5A">
        <w:rPr>
          <w:bCs/>
          <w:sz w:val="28"/>
          <w:szCs w:val="28"/>
        </w:rPr>
        <w:t>ать</w:t>
      </w:r>
      <w:r w:rsidR="00A41A57" w:rsidRPr="00787A5A">
        <w:rPr>
          <w:bCs/>
          <w:sz w:val="28"/>
          <w:szCs w:val="28"/>
        </w:rPr>
        <w:t xml:space="preserve"> </w:t>
      </w:r>
      <w:r w:rsidRPr="00787A5A">
        <w:rPr>
          <w:bCs/>
          <w:sz w:val="28"/>
          <w:szCs w:val="28"/>
        </w:rPr>
        <w:t>мероприятия по их предотвращению.</w:t>
      </w:r>
    </w:p>
    <w:p w:rsidR="00B36F9E" w:rsidRPr="00787A5A" w:rsidRDefault="00B36F9E" w:rsidP="00DC699B">
      <w:pPr>
        <w:shd w:val="clear" w:color="auto" w:fill="FFFFFF"/>
        <w:spacing w:line="360" w:lineRule="auto"/>
        <w:ind w:firstLine="709"/>
        <w:jc w:val="both"/>
        <w:rPr>
          <w:bCs/>
          <w:sz w:val="28"/>
          <w:szCs w:val="28"/>
        </w:rPr>
      </w:pPr>
      <w:r w:rsidRPr="00787A5A">
        <w:rPr>
          <w:bCs/>
          <w:sz w:val="28"/>
          <w:szCs w:val="28"/>
        </w:rPr>
        <w:t>При реализации бизнес – плана фирмы «Старт» возможны следующие риски:</w:t>
      </w:r>
    </w:p>
    <w:p w:rsidR="00A41A57" w:rsidRPr="00787A5A" w:rsidRDefault="004857D1" w:rsidP="00DC699B">
      <w:pPr>
        <w:shd w:val="clear" w:color="auto" w:fill="FFFFFF"/>
        <w:tabs>
          <w:tab w:val="left" w:pos="816"/>
        </w:tabs>
        <w:spacing w:line="360" w:lineRule="auto"/>
        <w:ind w:firstLine="709"/>
        <w:jc w:val="both"/>
        <w:rPr>
          <w:bCs/>
          <w:sz w:val="28"/>
          <w:szCs w:val="28"/>
        </w:rPr>
      </w:pPr>
      <w:r w:rsidRPr="00787A5A">
        <w:rPr>
          <w:bCs/>
          <w:sz w:val="28"/>
          <w:szCs w:val="28"/>
        </w:rPr>
        <w:t>- превышение стоимости инвестиций в проект (изменения в законодательстве РФ, рост инфляции);</w:t>
      </w:r>
    </w:p>
    <w:p w:rsidR="004857D1" w:rsidRPr="00787A5A" w:rsidRDefault="004857D1" w:rsidP="00DC699B">
      <w:pPr>
        <w:shd w:val="clear" w:color="auto" w:fill="FFFFFF"/>
        <w:tabs>
          <w:tab w:val="left" w:pos="816"/>
        </w:tabs>
        <w:spacing w:line="360" w:lineRule="auto"/>
        <w:ind w:firstLine="709"/>
        <w:jc w:val="both"/>
        <w:rPr>
          <w:bCs/>
          <w:sz w:val="28"/>
          <w:szCs w:val="28"/>
        </w:rPr>
      </w:pPr>
      <w:r w:rsidRPr="00787A5A">
        <w:rPr>
          <w:bCs/>
          <w:sz w:val="28"/>
          <w:szCs w:val="28"/>
        </w:rPr>
        <w:t>- нехватка финансовых средств для реализации проекта (временные разрывы между поступлением денежных средств и сроками их расходования, неточность прогнозирования стоимости проекта);</w:t>
      </w:r>
    </w:p>
    <w:p w:rsidR="004857D1" w:rsidRPr="00787A5A" w:rsidRDefault="004857D1" w:rsidP="00DC699B">
      <w:pPr>
        <w:shd w:val="clear" w:color="auto" w:fill="FFFFFF"/>
        <w:tabs>
          <w:tab w:val="left" w:pos="816"/>
        </w:tabs>
        <w:spacing w:line="360" w:lineRule="auto"/>
        <w:ind w:firstLine="709"/>
        <w:jc w:val="both"/>
        <w:rPr>
          <w:bCs/>
          <w:sz w:val="28"/>
          <w:szCs w:val="28"/>
        </w:rPr>
      </w:pPr>
      <w:r w:rsidRPr="00787A5A">
        <w:rPr>
          <w:bCs/>
          <w:sz w:val="28"/>
          <w:szCs w:val="28"/>
        </w:rPr>
        <w:t>- несвоевременность реализации мероприятий по закупу и установке оборудования (задержка поставка, увеличение длительности монтажа);</w:t>
      </w:r>
    </w:p>
    <w:p w:rsidR="004857D1" w:rsidRPr="00787A5A" w:rsidRDefault="004857D1" w:rsidP="00DC699B">
      <w:pPr>
        <w:shd w:val="clear" w:color="auto" w:fill="FFFFFF"/>
        <w:tabs>
          <w:tab w:val="left" w:pos="816"/>
        </w:tabs>
        <w:spacing w:line="360" w:lineRule="auto"/>
        <w:ind w:firstLine="709"/>
        <w:jc w:val="both"/>
        <w:rPr>
          <w:bCs/>
          <w:sz w:val="28"/>
          <w:szCs w:val="28"/>
        </w:rPr>
      </w:pPr>
      <w:r w:rsidRPr="00787A5A">
        <w:rPr>
          <w:bCs/>
          <w:sz w:val="28"/>
          <w:szCs w:val="28"/>
        </w:rPr>
        <w:t>- потеря конкурентоспособности товара (снижение спроса, выход нового товара конкурентов).</w:t>
      </w:r>
    </w:p>
    <w:p w:rsidR="00995A96" w:rsidRPr="00787A5A" w:rsidRDefault="00733782" w:rsidP="00DC699B">
      <w:pPr>
        <w:shd w:val="clear" w:color="auto" w:fill="FFFFFF"/>
        <w:spacing w:line="360" w:lineRule="auto"/>
        <w:ind w:firstLine="709"/>
        <w:jc w:val="both"/>
        <w:rPr>
          <w:bCs/>
          <w:sz w:val="28"/>
          <w:szCs w:val="28"/>
        </w:rPr>
      </w:pPr>
      <w:r w:rsidRPr="00787A5A">
        <w:rPr>
          <w:bCs/>
          <w:sz w:val="28"/>
          <w:szCs w:val="28"/>
        </w:rPr>
        <w:t>Для предотвращения их наступления необходимо предусмотреть</w:t>
      </w:r>
      <w:r w:rsidR="00995A96" w:rsidRPr="00787A5A">
        <w:rPr>
          <w:bCs/>
          <w:sz w:val="28"/>
          <w:szCs w:val="28"/>
        </w:rPr>
        <w:t>:</w:t>
      </w:r>
      <w:r w:rsidRPr="00787A5A">
        <w:rPr>
          <w:bCs/>
          <w:sz w:val="28"/>
          <w:szCs w:val="28"/>
        </w:rPr>
        <w:t xml:space="preserve"> фиксацию цены на оборудование, частичное внесение платы заранее, ранний выход на рынок для опережения конкурентов, </w:t>
      </w:r>
      <w:r w:rsidR="00995A96" w:rsidRPr="00787A5A">
        <w:rPr>
          <w:bCs/>
          <w:sz w:val="28"/>
          <w:szCs w:val="28"/>
        </w:rPr>
        <w:t>широкую акцию по продвижению нового изделия для обеспечения необходимого спроса, страхование проекта.</w:t>
      </w:r>
    </w:p>
    <w:p w:rsidR="00A41A57" w:rsidRDefault="00995A96" w:rsidP="0030178E">
      <w:pPr>
        <w:shd w:val="clear" w:color="auto" w:fill="FFFFFF"/>
        <w:spacing w:line="360" w:lineRule="auto"/>
        <w:ind w:firstLine="709"/>
        <w:jc w:val="center"/>
        <w:rPr>
          <w:b/>
          <w:sz w:val="28"/>
          <w:szCs w:val="28"/>
        </w:rPr>
      </w:pPr>
      <w:r w:rsidRPr="00787A5A">
        <w:rPr>
          <w:bCs/>
          <w:sz w:val="28"/>
          <w:szCs w:val="28"/>
        </w:rPr>
        <w:br w:type="column"/>
      </w:r>
      <w:r w:rsidR="00A41A57" w:rsidRPr="00787A5A">
        <w:rPr>
          <w:b/>
          <w:sz w:val="28"/>
          <w:szCs w:val="28"/>
        </w:rPr>
        <w:t>БИБЛИОГРАФИЧЕСКИЙ СПИСОК</w:t>
      </w:r>
    </w:p>
    <w:p w:rsidR="0030178E" w:rsidRPr="00787A5A" w:rsidRDefault="0030178E" w:rsidP="0030178E">
      <w:pPr>
        <w:shd w:val="clear" w:color="auto" w:fill="FFFFFF"/>
        <w:spacing w:line="360" w:lineRule="auto"/>
        <w:ind w:firstLine="709"/>
        <w:jc w:val="center"/>
        <w:rPr>
          <w:b/>
          <w:sz w:val="28"/>
          <w:szCs w:val="28"/>
        </w:rPr>
      </w:pPr>
    </w:p>
    <w:p w:rsidR="00A41A57" w:rsidRPr="00787A5A" w:rsidRDefault="00A41A57" w:rsidP="0030178E">
      <w:pPr>
        <w:numPr>
          <w:ilvl w:val="0"/>
          <w:numId w:val="29"/>
        </w:numPr>
        <w:shd w:val="clear" w:color="auto" w:fill="FFFFFF"/>
        <w:tabs>
          <w:tab w:val="left" w:pos="851"/>
        </w:tabs>
        <w:spacing w:line="360" w:lineRule="auto"/>
        <w:ind w:left="709" w:hanging="709"/>
        <w:jc w:val="both"/>
        <w:rPr>
          <w:bCs/>
          <w:sz w:val="28"/>
          <w:szCs w:val="28"/>
        </w:rPr>
      </w:pPr>
      <w:r w:rsidRPr="00787A5A">
        <w:rPr>
          <w:bCs/>
          <w:sz w:val="28"/>
          <w:szCs w:val="28"/>
        </w:rPr>
        <w:t>Калинина Л.Л. Дипломное проектирование: методические указания / Л.Л. Калинина,</w:t>
      </w:r>
      <w:r w:rsidR="00A77184" w:rsidRPr="00787A5A">
        <w:rPr>
          <w:bCs/>
          <w:sz w:val="28"/>
          <w:szCs w:val="28"/>
        </w:rPr>
        <w:t xml:space="preserve"> </w:t>
      </w:r>
      <w:r w:rsidRPr="00787A5A">
        <w:rPr>
          <w:bCs/>
          <w:sz w:val="28"/>
          <w:szCs w:val="28"/>
        </w:rPr>
        <w:t>Е.П</w:t>
      </w:r>
      <w:r w:rsidR="00DE771D" w:rsidRPr="00787A5A">
        <w:rPr>
          <w:bCs/>
          <w:sz w:val="28"/>
          <w:szCs w:val="28"/>
        </w:rPr>
        <w:t>.</w:t>
      </w:r>
      <w:r w:rsidR="0030178E">
        <w:rPr>
          <w:bCs/>
          <w:sz w:val="28"/>
          <w:szCs w:val="28"/>
        </w:rPr>
        <w:t xml:space="preserve"> </w:t>
      </w:r>
      <w:r w:rsidRPr="00787A5A">
        <w:rPr>
          <w:bCs/>
          <w:sz w:val="28"/>
          <w:szCs w:val="28"/>
        </w:rPr>
        <w:t>Груздева. - Екатеринбург: ГОУ ВПО «УГТУ-УПИ», 2005. 39 с.</w:t>
      </w:r>
    </w:p>
    <w:p w:rsidR="00A41A57" w:rsidRPr="00787A5A" w:rsidRDefault="00A41A57" w:rsidP="0030178E">
      <w:pPr>
        <w:numPr>
          <w:ilvl w:val="0"/>
          <w:numId w:val="29"/>
        </w:numPr>
        <w:shd w:val="clear" w:color="auto" w:fill="FFFFFF"/>
        <w:tabs>
          <w:tab w:val="left" w:pos="851"/>
        </w:tabs>
        <w:spacing w:line="360" w:lineRule="auto"/>
        <w:ind w:left="709" w:hanging="709"/>
        <w:jc w:val="both"/>
        <w:rPr>
          <w:bCs/>
          <w:sz w:val="28"/>
          <w:szCs w:val="28"/>
        </w:rPr>
      </w:pPr>
      <w:r w:rsidRPr="00787A5A">
        <w:rPr>
          <w:bCs/>
          <w:sz w:val="28"/>
          <w:szCs w:val="28"/>
        </w:rPr>
        <w:t>Бизнес-планирование: учебник / под ред. В.М.Попова и С.И.Ляпунова. - М.: Финансы и статистика, 2003. - 672 с.</w:t>
      </w:r>
    </w:p>
    <w:p w:rsidR="00A41A57" w:rsidRPr="00787A5A" w:rsidRDefault="00A41A57" w:rsidP="0030178E">
      <w:pPr>
        <w:numPr>
          <w:ilvl w:val="0"/>
          <w:numId w:val="29"/>
        </w:numPr>
        <w:shd w:val="clear" w:color="auto" w:fill="FFFFFF"/>
        <w:tabs>
          <w:tab w:val="left" w:pos="851"/>
        </w:tabs>
        <w:spacing w:line="360" w:lineRule="auto"/>
        <w:ind w:left="709" w:hanging="709"/>
        <w:jc w:val="both"/>
        <w:rPr>
          <w:bCs/>
          <w:sz w:val="28"/>
          <w:szCs w:val="28"/>
        </w:rPr>
      </w:pPr>
      <w:r w:rsidRPr="00787A5A">
        <w:rPr>
          <w:bCs/>
          <w:sz w:val="28"/>
          <w:szCs w:val="28"/>
        </w:rPr>
        <w:t>Горемыкин В.А. Бизнес-план: методика разработки. 25 реальных образцов бизнес-плана /В.А</w:t>
      </w:r>
      <w:r w:rsidR="00DE771D" w:rsidRPr="00787A5A">
        <w:rPr>
          <w:bCs/>
          <w:sz w:val="28"/>
          <w:szCs w:val="28"/>
        </w:rPr>
        <w:t>.</w:t>
      </w:r>
      <w:r w:rsidRPr="00787A5A">
        <w:rPr>
          <w:bCs/>
          <w:sz w:val="28"/>
          <w:szCs w:val="28"/>
        </w:rPr>
        <w:t>Горемыкин. - 2-е изд. - М.: «Ось-89», 2003. - 576 с.</w:t>
      </w:r>
    </w:p>
    <w:p w:rsidR="00A41A57" w:rsidRPr="00787A5A" w:rsidRDefault="00A41A57" w:rsidP="0030178E">
      <w:pPr>
        <w:numPr>
          <w:ilvl w:val="0"/>
          <w:numId w:val="29"/>
        </w:numPr>
        <w:shd w:val="clear" w:color="auto" w:fill="FFFFFF"/>
        <w:tabs>
          <w:tab w:val="left" w:pos="851"/>
        </w:tabs>
        <w:spacing w:line="360" w:lineRule="auto"/>
        <w:ind w:left="709" w:hanging="709"/>
        <w:jc w:val="both"/>
        <w:rPr>
          <w:bCs/>
          <w:sz w:val="28"/>
          <w:szCs w:val="28"/>
        </w:rPr>
      </w:pPr>
      <w:r w:rsidRPr="00787A5A">
        <w:rPr>
          <w:bCs/>
          <w:sz w:val="28"/>
          <w:szCs w:val="28"/>
        </w:rPr>
        <w:t>Методические рекомендации по оценке эффективности инвестиционных проектов и</w:t>
      </w:r>
      <w:r w:rsidR="00211CAF">
        <w:rPr>
          <w:bCs/>
          <w:sz w:val="28"/>
          <w:szCs w:val="28"/>
        </w:rPr>
        <w:t xml:space="preserve"> </w:t>
      </w:r>
      <w:r w:rsidRPr="00787A5A">
        <w:rPr>
          <w:bCs/>
          <w:sz w:val="28"/>
          <w:szCs w:val="28"/>
        </w:rPr>
        <w:t>их отбору для финансирования. - М.: Информэлекгро</w:t>
      </w:r>
      <w:r w:rsidR="00DE771D" w:rsidRPr="00787A5A">
        <w:rPr>
          <w:bCs/>
          <w:sz w:val="28"/>
          <w:szCs w:val="28"/>
        </w:rPr>
        <w:t xml:space="preserve"> </w:t>
      </w:r>
      <w:r w:rsidRPr="00787A5A">
        <w:rPr>
          <w:bCs/>
          <w:sz w:val="28"/>
          <w:szCs w:val="28"/>
        </w:rPr>
        <w:t>, 2000.</w:t>
      </w:r>
    </w:p>
    <w:p w:rsidR="00A41A57" w:rsidRPr="00787A5A" w:rsidRDefault="00A41A57" w:rsidP="0030178E">
      <w:pPr>
        <w:numPr>
          <w:ilvl w:val="0"/>
          <w:numId w:val="29"/>
        </w:numPr>
        <w:shd w:val="clear" w:color="auto" w:fill="FFFFFF"/>
        <w:tabs>
          <w:tab w:val="left" w:pos="851"/>
        </w:tabs>
        <w:spacing w:line="360" w:lineRule="auto"/>
        <w:ind w:left="709" w:hanging="709"/>
        <w:jc w:val="both"/>
        <w:rPr>
          <w:bCs/>
          <w:sz w:val="28"/>
          <w:szCs w:val="28"/>
        </w:rPr>
      </w:pPr>
      <w:r w:rsidRPr="00787A5A">
        <w:rPr>
          <w:bCs/>
          <w:sz w:val="28"/>
          <w:szCs w:val="28"/>
        </w:rPr>
        <w:t>Мазур И.И. Управление</w:t>
      </w:r>
      <w:r w:rsidR="0030178E">
        <w:rPr>
          <w:bCs/>
          <w:sz w:val="28"/>
          <w:szCs w:val="28"/>
        </w:rPr>
        <w:t xml:space="preserve"> </w:t>
      </w:r>
      <w:r w:rsidRPr="00787A5A">
        <w:rPr>
          <w:bCs/>
          <w:sz w:val="28"/>
          <w:szCs w:val="28"/>
        </w:rPr>
        <w:t>проектами:</w:t>
      </w:r>
      <w:r w:rsidR="0030178E">
        <w:rPr>
          <w:bCs/>
          <w:sz w:val="28"/>
          <w:szCs w:val="28"/>
        </w:rPr>
        <w:t xml:space="preserve"> </w:t>
      </w:r>
      <w:r w:rsidRPr="00787A5A">
        <w:rPr>
          <w:bCs/>
          <w:sz w:val="28"/>
          <w:szCs w:val="28"/>
        </w:rPr>
        <w:t>учебное</w:t>
      </w:r>
      <w:r w:rsidR="0030178E">
        <w:rPr>
          <w:bCs/>
          <w:sz w:val="28"/>
          <w:szCs w:val="28"/>
        </w:rPr>
        <w:t xml:space="preserve"> </w:t>
      </w:r>
      <w:r w:rsidRPr="00787A5A">
        <w:rPr>
          <w:bCs/>
          <w:sz w:val="28"/>
          <w:szCs w:val="28"/>
        </w:rPr>
        <w:t>пособие для вузов / И.И.Мазур,</w:t>
      </w:r>
      <w:r w:rsidR="00A77184" w:rsidRPr="00787A5A">
        <w:rPr>
          <w:bCs/>
          <w:sz w:val="28"/>
          <w:szCs w:val="28"/>
        </w:rPr>
        <w:t xml:space="preserve"> </w:t>
      </w:r>
      <w:r w:rsidRPr="00787A5A">
        <w:rPr>
          <w:bCs/>
          <w:sz w:val="28"/>
          <w:szCs w:val="28"/>
        </w:rPr>
        <w:t>В.Д.Шапиро, Н.Г.</w:t>
      </w:r>
      <w:r w:rsidR="00DE771D" w:rsidRPr="00787A5A">
        <w:rPr>
          <w:bCs/>
          <w:sz w:val="28"/>
          <w:szCs w:val="28"/>
        </w:rPr>
        <w:t xml:space="preserve"> </w:t>
      </w:r>
      <w:r w:rsidRPr="00787A5A">
        <w:rPr>
          <w:bCs/>
          <w:sz w:val="28"/>
          <w:szCs w:val="28"/>
        </w:rPr>
        <w:t>Ольдерогге.</w:t>
      </w:r>
      <w:r w:rsidR="00DE771D" w:rsidRPr="00787A5A">
        <w:rPr>
          <w:bCs/>
          <w:sz w:val="28"/>
          <w:szCs w:val="28"/>
        </w:rPr>
        <w:t xml:space="preserve"> </w:t>
      </w:r>
      <w:r w:rsidRPr="00787A5A">
        <w:rPr>
          <w:bCs/>
          <w:sz w:val="28"/>
          <w:szCs w:val="28"/>
        </w:rPr>
        <w:t>- М.: ЗАО «Издательство «Экономика», 2001. - 574 с.</w:t>
      </w:r>
    </w:p>
    <w:p w:rsidR="00A41A57" w:rsidRPr="00787A5A" w:rsidRDefault="00A41A57" w:rsidP="0030178E">
      <w:pPr>
        <w:numPr>
          <w:ilvl w:val="0"/>
          <w:numId w:val="29"/>
        </w:numPr>
        <w:shd w:val="clear" w:color="auto" w:fill="FFFFFF"/>
        <w:tabs>
          <w:tab w:val="left" w:pos="851"/>
        </w:tabs>
        <w:spacing w:line="360" w:lineRule="auto"/>
        <w:ind w:left="709" w:hanging="709"/>
        <w:jc w:val="both"/>
        <w:rPr>
          <w:sz w:val="28"/>
          <w:szCs w:val="28"/>
        </w:rPr>
      </w:pPr>
      <w:r w:rsidRPr="00787A5A">
        <w:rPr>
          <w:bCs/>
          <w:sz w:val="28"/>
          <w:szCs w:val="28"/>
        </w:rPr>
        <w:t>Сергеев А.А. Экономические основы бизнес-планирования: учебное пособие для вузов /ААСергеев. - 2-е изд., перераб. и доп. - М.: ЮНИТИ-ДАНА, 2004. - 462 с.</w:t>
      </w:r>
      <w:bookmarkStart w:id="0" w:name="_GoBack"/>
      <w:bookmarkEnd w:id="0"/>
    </w:p>
    <w:sectPr w:rsidR="00A41A57" w:rsidRPr="00787A5A" w:rsidSect="00DC699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6A9266"/>
    <w:lvl w:ilvl="0">
      <w:numFmt w:val="decimal"/>
      <w:lvlText w:val="*"/>
      <w:lvlJc w:val="left"/>
      <w:rPr>
        <w:rFonts w:cs="Times New Roman"/>
      </w:rPr>
    </w:lvl>
  </w:abstractNum>
  <w:abstractNum w:abstractNumId="1">
    <w:nsid w:val="01560167"/>
    <w:multiLevelType w:val="multilevel"/>
    <w:tmpl w:val="08FAC4A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AE17C12"/>
    <w:multiLevelType w:val="singleLevel"/>
    <w:tmpl w:val="12D00514"/>
    <w:lvl w:ilvl="0">
      <w:start w:val="1"/>
      <w:numFmt w:val="decimal"/>
      <w:lvlText w:val="%1."/>
      <w:legacy w:legacy="1" w:legacySpace="0" w:legacyIndent="240"/>
      <w:lvlJc w:val="left"/>
      <w:rPr>
        <w:rFonts w:ascii="Times New Roman" w:hAnsi="Times New Roman" w:cs="Times New Roman" w:hint="default"/>
      </w:rPr>
    </w:lvl>
  </w:abstractNum>
  <w:abstractNum w:abstractNumId="3">
    <w:nsid w:val="11DD0E36"/>
    <w:multiLevelType w:val="singleLevel"/>
    <w:tmpl w:val="D6A2BC1C"/>
    <w:lvl w:ilvl="0">
      <w:start w:val="1"/>
      <w:numFmt w:val="decimal"/>
      <w:lvlText w:val="%1."/>
      <w:legacy w:legacy="1" w:legacySpace="0" w:legacyIndent="250"/>
      <w:lvlJc w:val="left"/>
      <w:rPr>
        <w:rFonts w:ascii="Times New Roman" w:hAnsi="Times New Roman" w:cs="Times New Roman" w:hint="default"/>
      </w:rPr>
    </w:lvl>
  </w:abstractNum>
  <w:abstractNum w:abstractNumId="4">
    <w:nsid w:val="15760FBD"/>
    <w:multiLevelType w:val="hybridMultilevel"/>
    <w:tmpl w:val="14382F6C"/>
    <w:lvl w:ilvl="0" w:tplc="D02829F6">
      <w:start w:val="1"/>
      <w:numFmt w:val="decimal"/>
      <w:lvlText w:val="%1."/>
      <w:lvlJc w:val="left"/>
      <w:pPr>
        <w:tabs>
          <w:tab w:val="num" w:pos="701"/>
        </w:tabs>
        <w:ind w:left="701" w:hanging="360"/>
      </w:pPr>
      <w:rPr>
        <w:rFonts w:cs="Times New Roman" w:hint="default"/>
      </w:rPr>
    </w:lvl>
    <w:lvl w:ilvl="1" w:tplc="0584F818">
      <w:numFmt w:val="none"/>
      <w:lvlText w:val=""/>
      <w:lvlJc w:val="left"/>
      <w:pPr>
        <w:tabs>
          <w:tab w:val="num" w:pos="360"/>
        </w:tabs>
      </w:pPr>
      <w:rPr>
        <w:rFonts w:cs="Times New Roman"/>
      </w:rPr>
    </w:lvl>
    <w:lvl w:ilvl="2" w:tplc="6F2C6F1C">
      <w:numFmt w:val="none"/>
      <w:lvlText w:val=""/>
      <w:lvlJc w:val="left"/>
      <w:pPr>
        <w:tabs>
          <w:tab w:val="num" w:pos="360"/>
        </w:tabs>
      </w:pPr>
      <w:rPr>
        <w:rFonts w:cs="Times New Roman"/>
      </w:rPr>
    </w:lvl>
    <w:lvl w:ilvl="3" w:tplc="26C6BDC8">
      <w:numFmt w:val="none"/>
      <w:lvlText w:val=""/>
      <w:lvlJc w:val="left"/>
      <w:pPr>
        <w:tabs>
          <w:tab w:val="num" w:pos="360"/>
        </w:tabs>
      </w:pPr>
      <w:rPr>
        <w:rFonts w:cs="Times New Roman"/>
      </w:rPr>
    </w:lvl>
    <w:lvl w:ilvl="4" w:tplc="5CB2A4BA">
      <w:numFmt w:val="none"/>
      <w:lvlText w:val=""/>
      <w:lvlJc w:val="left"/>
      <w:pPr>
        <w:tabs>
          <w:tab w:val="num" w:pos="360"/>
        </w:tabs>
      </w:pPr>
      <w:rPr>
        <w:rFonts w:cs="Times New Roman"/>
      </w:rPr>
    </w:lvl>
    <w:lvl w:ilvl="5" w:tplc="F7BEEED8">
      <w:numFmt w:val="none"/>
      <w:lvlText w:val=""/>
      <w:lvlJc w:val="left"/>
      <w:pPr>
        <w:tabs>
          <w:tab w:val="num" w:pos="360"/>
        </w:tabs>
      </w:pPr>
      <w:rPr>
        <w:rFonts w:cs="Times New Roman"/>
      </w:rPr>
    </w:lvl>
    <w:lvl w:ilvl="6" w:tplc="74845D3A">
      <w:numFmt w:val="none"/>
      <w:lvlText w:val=""/>
      <w:lvlJc w:val="left"/>
      <w:pPr>
        <w:tabs>
          <w:tab w:val="num" w:pos="360"/>
        </w:tabs>
      </w:pPr>
      <w:rPr>
        <w:rFonts w:cs="Times New Roman"/>
      </w:rPr>
    </w:lvl>
    <w:lvl w:ilvl="7" w:tplc="14A2E0BC">
      <w:numFmt w:val="none"/>
      <w:lvlText w:val=""/>
      <w:lvlJc w:val="left"/>
      <w:pPr>
        <w:tabs>
          <w:tab w:val="num" w:pos="360"/>
        </w:tabs>
      </w:pPr>
      <w:rPr>
        <w:rFonts w:cs="Times New Roman"/>
      </w:rPr>
    </w:lvl>
    <w:lvl w:ilvl="8" w:tplc="44BEA2EE">
      <w:numFmt w:val="none"/>
      <w:lvlText w:val=""/>
      <w:lvlJc w:val="left"/>
      <w:pPr>
        <w:tabs>
          <w:tab w:val="num" w:pos="360"/>
        </w:tabs>
      </w:pPr>
      <w:rPr>
        <w:rFonts w:cs="Times New Roman"/>
      </w:rPr>
    </w:lvl>
  </w:abstractNum>
  <w:abstractNum w:abstractNumId="5">
    <w:nsid w:val="440A04FF"/>
    <w:multiLevelType w:val="multilevel"/>
    <w:tmpl w:val="C5FC0B92"/>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84A7D43"/>
    <w:multiLevelType w:val="singleLevel"/>
    <w:tmpl w:val="6A049ABC"/>
    <w:lvl w:ilvl="0">
      <w:start w:val="1"/>
      <w:numFmt w:val="decimal"/>
      <w:lvlText w:val="%1."/>
      <w:legacy w:legacy="1" w:legacySpace="0" w:legacyIndent="249"/>
      <w:lvlJc w:val="left"/>
      <w:rPr>
        <w:rFonts w:ascii="Times New Roman" w:hAnsi="Times New Roman" w:cs="Times New Roman" w:hint="default"/>
      </w:rPr>
    </w:lvl>
  </w:abstractNum>
  <w:abstractNum w:abstractNumId="7">
    <w:nsid w:val="4D60174F"/>
    <w:multiLevelType w:val="singleLevel"/>
    <w:tmpl w:val="B98E0A30"/>
    <w:lvl w:ilvl="0">
      <w:start w:val="1"/>
      <w:numFmt w:val="decimal"/>
      <w:lvlText w:val="%1."/>
      <w:legacy w:legacy="1" w:legacySpace="0" w:legacyIndent="254"/>
      <w:lvlJc w:val="left"/>
      <w:rPr>
        <w:rFonts w:ascii="Times New Roman" w:hAnsi="Times New Roman" w:cs="Times New Roman" w:hint="default"/>
      </w:rPr>
    </w:lvl>
  </w:abstractNum>
  <w:abstractNum w:abstractNumId="8">
    <w:nsid w:val="50EE0346"/>
    <w:multiLevelType w:val="singleLevel"/>
    <w:tmpl w:val="6A049ABC"/>
    <w:lvl w:ilvl="0">
      <w:start w:val="1"/>
      <w:numFmt w:val="decimal"/>
      <w:lvlText w:val="%1."/>
      <w:legacy w:legacy="1" w:legacySpace="0" w:legacyIndent="249"/>
      <w:lvlJc w:val="left"/>
      <w:rPr>
        <w:rFonts w:ascii="Times New Roman" w:hAnsi="Times New Roman" w:cs="Times New Roman" w:hint="default"/>
      </w:rPr>
    </w:lvl>
  </w:abstractNum>
  <w:abstractNum w:abstractNumId="9">
    <w:nsid w:val="59D61EA6"/>
    <w:multiLevelType w:val="singleLevel"/>
    <w:tmpl w:val="DC7AE59A"/>
    <w:lvl w:ilvl="0">
      <w:start w:val="1"/>
      <w:numFmt w:val="decimal"/>
      <w:lvlText w:val="3.%1."/>
      <w:legacy w:legacy="1" w:legacySpace="0" w:legacyIndent="499"/>
      <w:lvlJc w:val="left"/>
      <w:rPr>
        <w:rFonts w:ascii="Times New Roman" w:hAnsi="Times New Roman" w:cs="Times New Roman" w:hint="default"/>
      </w:rPr>
    </w:lvl>
  </w:abstractNum>
  <w:abstractNum w:abstractNumId="10">
    <w:nsid w:val="5B895877"/>
    <w:multiLevelType w:val="singleLevel"/>
    <w:tmpl w:val="DA2C46DC"/>
    <w:lvl w:ilvl="0">
      <w:start w:val="1"/>
      <w:numFmt w:val="decimal"/>
      <w:lvlText w:val="%1."/>
      <w:legacy w:legacy="1" w:legacySpace="0" w:legacyIndent="254"/>
      <w:lvlJc w:val="left"/>
      <w:rPr>
        <w:rFonts w:ascii="Times New Roman" w:hAnsi="Times New Roman" w:cs="Times New Roman" w:hint="default"/>
      </w:rPr>
    </w:lvl>
  </w:abstractNum>
  <w:abstractNum w:abstractNumId="11">
    <w:nsid w:val="5CEB7830"/>
    <w:multiLevelType w:val="singleLevel"/>
    <w:tmpl w:val="DBE230F8"/>
    <w:lvl w:ilvl="0">
      <w:start w:val="1"/>
      <w:numFmt w:val="decimal"/>
      <w:lvlText w:val="%1."/>
      <w:legacy w:legacy="1" w:legacySpace="0" w:legacyIndent="245"/>
      <w:lvlJc w:val="left"/>
      <w:rPr>
        <w:rFonts w:ascii="Times New Roman" w:hAnsi="Times New Roman" w:cs="Times New Roman" w:hint="default"/>
      </w:rPr>
    </w:lvl>
  </w:abstractNum>
  <w:abstractNum w:abstractNumId="12">
    <w:nsid w:val="612C1E4E"/>
    <w:multiLevelType w:val="singleLevel"/>
    <w:tmpl w:val="6A049ABC"/>
    <w:lvl w:ilvl="0">
      <w:start w:val="1"/>
      <w:numFmt w:val="decimal"/>
      <w:lvlText w:val="%1."/>
      <w:legacy w:legacy="1" w:legacySpace="0" w:legacyIndent="250"/>
      <w:lvlJc w:val="left"/>
      <w:rPr>
        <w:rFonts w:ascii="Times New Roman" w:hAnsi="Times New Roman" w:cs="Times New Roman" w:hint="default"/>
      </w:rPr>
    </w:lvl>
  </w:abstractNum>
  <w:abstractNum w:abstractNumId="13">
    <w:nsid w:val="626A3AB3"/>
    <w:multiLevelType w:val="multilevel"/>
    <w:tmpl w:val="347A8328"/>
    <w:lvl w:ilvl="0">
      <w:start w:val="6"/>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66FB764C"/>
    <w:multiLevelType w:val="multilevel"/>
    <w:tmpl w:val="4A528E5A"/>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67765BA2"/>
    <w:multiLevelType w:val="singleLevel"/>
    <w:tmpl w:val="5CDAA400"/>
    <w:lvl w:ilvl="0">
      <w:start w:val="2"/>
      <w:numFmt w:val="decimal"/>
      <w:lvlText w:val="%1."/>
      <w:legacy w:legacy="1" w:legacySpace="0" w:legacyIndent="220"/>
      <w:lvlJc w:val="left"/>
      <w:rPr>
        <w:rFonts w:ascii="Times New Roman" w:hAnsi="Times New Roman" w:cs="Times New Roman" w:hint="default"/>
      </w:rPr>
    </w:lvl>
  </w:abstractNum>
  <w:abstractNum w:abstractNumId="16">
    <w:nsid w:val="6779684B"/>
    <w:multiLevelType w:val="singleLevel"/>
    <w:tmpl w:val="DA2C46DC"/>
    <w:lvl w:ilvl="0">
      <w:start w:val="1"/>
      <w:numFmt w:val="decimal"/>
      <w:lvlText w:val="%1."/>
      <w:legacy w:legacy="1" w:legacySpace="0" w:legacyIndent="255"/>
      <w:lvlJc w:val="left"/>
      <w:rPr>
        <w:rFonts w:ascii="Times New Roman" w:hAnsi="Times New Roman" w:cs="Times New Roman" w:hint="default"/>
      </w:rPr>
    </w:lvl>
  </w:abstractNum>
  <w:abstractNum w:abstractNumId="17">
    <w:nsid w:val="6F667684"/>
    <w:multiLevelType w:val="singleLevel"/>
    <w:tmpl w:val="DA2C46DC"/>
    <w:lvl w:ilvl="0">
      <w:start w:val="1"/>
      <w:numFmt w:val="decimal"/>
      <w:lvlText w:val="%1."/>
      <w:legacy w:legacy="1" w:legacySpace="0" w:legacyIndent="255"/>
      <w:lvlJc w:val="left"/>
      <w:rPr>
        <w:rFonts w:ascii="Times New Roman" w:hAnsi="Times New Roman" w:cs="Times New Roman" w:hint="default"/>
      </w:rPr>
    </w:lvl>
  </w:abstractNum>
  <w:abstractNum w:abstractNumId="18">
    <w:nsid w:val="717450F0"/>
    <w:multiLevelType w:val="singleLevel"/>
    <w:tmpl w:val="562AE404"/>
    <w:lvl w:ilvl="0">
      <w:start w:val="1"/>
      <w:numFmt w:val="decimal"/>
      <w:lvlText w:val="%1."/>
      <w:legacy w:legacy="1" w:legacySpace="0" w:legacyIndent="254"/>
      <w:lvlJc w:val="left"/>
      <w:rPr>
        <w:rFonts w:ascii="Times New Roman" w:hAnsi="Times New Roman" w:cs="Times New Roman" w:hint="default"/>
      </w:rPr>
    </w:lvl>
  </w:abstractNum>
  <w:abstractNum w:abstractNumId="19">
    <w:nsid w:val="7BD90162"/>
    <w:multiLevelType w:val="singleLevel"/>
    <w:tmpl w:val="75C0D960"/>
    <w:lvl w:ilvl="0">
      <w:start w:val="1"/>
      <w:numFmt w:val="decimal"/>
      <w:lvlText w:val="2.%1."/>
      <w:legacy w:legacy="1" w:legacySpace="0" w:legacyIndent="504"/>
      <w:lvlJc w:val="left"/>
      <w:rPr>
        <w:rFonts w:ascii="Times New Roman" w:hAnsi="Times New Roman" w:cs="Times New Roman" w:hint="default"/>
      </w:rPr>
    </w:lvl>
  </w:abstractNum>
  <w:num w:numId="1">
    <w:abstractNumId w:val="3"/>
  </w:num>
  <w:num w:numId="2">
    <w:abstractNumId w:val="19"/>
  </w:num>
  <w:num w:numId="3">
    <w:abstractNumId w:val="9"/>
  </w:num>
  <w:num w:numId="4">
    <w:abstractNumId w:val="0"/>
    <w:lvlOverride w:ilvl="0">
      <w:lvl w:ilvl="0">
        <w:numFmt w:val="bullet"/>
        <w:lvlText w:val="•"/>
        <w:legacy w:legacy="1" w:legacySpace="0" w:legacyIndent="254"/>
        <w:lvlJc w:val="left"/>
        <w:rPr>
          <w:rFonts w:ascii="Times New Roman" w:hAnsi="Times New Roman" w:hint="default"/>
        </w:rPr>
      </w:lvl>
    </w:lvlOverride>
  </w:num>
  <w:num w:numId="5">
    <w:abstractNumId w:val="0"/>
    <w:lvlOverride w:ilvl="0">
      <w:lvl w:ilvl="0">
        <w:numFmt w:val="bullet"/>
        <w:lvlText w:val="•"/>
        <w:legacy w:legacy="1" w:legacySpace="0" w:legacyIndent="249"/>
        <w:lvlJc w:val="left"/>
        <w:rPr>
          <w:rFonts w:ascii="Times New Roman" w:hAnsi="Times New Roman" w:hint="default"/>
        </w:rPr>
      </w:lvl>
    </w:lvlOverride>
  </w:num>
  <w:num w:numId="6">
    <w:abstractNumId w:val="17"/>
  </w:num>
  <w:num w:numId="7">
    <w:abstractNumId w:val="17"/>
    <w:lvlOverride w:ilvl="0">
      <w:lvl w:ilvl="0">
        <w:start w:val="1"/>
        <w:numFmt w:val="decimal"/>
        <w:lvlText w:val="%1."/>
        <w:legacy w:legacy="1" w:legacySpace="0" w:legacyIndent="254"/>
        <w:lvlJc w:val="left"/>
        <w:rPr>
          <w:rFonts w:ascii="Times New Roman" w:hAnsi="Times New Roman" w:cs="Times New Roman" w:hint="default"/>
        </w:rPr>
      </w:lvl>
    </w:lvlOverride>
  </w:num>
  <w:num w:numId="8">
    <w:abstractNumId w:val="16"/>
  </w:num>
  <w:num w:numId="9">
    <w:abstractNumId w:val="16"/>
    <w:lvlOverride w:ilvl="0">
      <w:lvl w:ilvl="0">
        <w:start w:val="1"/>
        <w:numFmt w:val="decimal"/>
        <w:lvlText w:val="%1."/>
        <w:legacy w:legacy="1" w:legacySpace="0" w:legacyIndent="254"/>
        <w:lvlJc w:val="left"/>
        <w:rPr>
          <w:rFonts w:ascii="Times New Roman" w:hAnsi="Times New Roman" w:cs="Times New Roman" w:hint="default"/>
        </w:rPr>
      </w:lvl>
    </w:lvlOverride>
  </w:num>
  <w:num w:numId="10">
    <w:abstractNumId w:val="0"/>
    <w:lvlOverride w:ilvl="0">
      <w:lvl w:ilvl="0">
        <w:numFmt w:val="bullet"/>
        <w:lvlText w:val="•"/>
        <w:legacy w:legacy="1" w:legacySpace="0" w:legacyIndent="245"/>
        <w:lvlJc w:val="left"/>
        <w:rPr>
          <w:rFonts w:ascii="Times New Roman" w:hAnsi="Times New Roman" w:hint="default"/>
        </w:rPr>
      </w:lvl>
    </w:lvlOverride>
  </w:num>
  <w:num w:numId="11">
    <w:abstractNumId w:val="8"/>
  </w:num>
  <w:num w:numId="12">
    <w:abstractNumId w:val="8"/>
    <w:lvlOverride w:ilvl="0">
      <w:lvl w:ilvl="0">
        <w:start w:val="1"/>
        <w:numFmt w:val="decimal"/>
        <w:lvlText w:val="%1."/>
        <w:legacy w:legacy="1" w:legacySpace="0" w:legacyIndent="250"/>
        <w:lvlJc w:val="left"/>
        <w:rPr>
          <w:rFonts w:ascii="Times New Roman" w:hAnsi="Times New Roman" w:cs="Times New Roman" w:hint="default"/>
        </w:rPr>
      </w:lvl>
    </w:lvlOverride>
  </w:num>
  <w:num w:numId="13">
    <w:abstractNumId w:val="12"/>
  </w:num>
  <w:num w:numId="14">
    <w:abstractNumId w:val="12"/>
    <w:lvlOverride w:ilvl="0">
      <w:lvl w:ilvl="0">
        <w:start w:val="1"/>
        <w:numFmt w:val="decimal"/>
        <w:lvlText w:val="%1."/>
        <w:legacy w:legacy="1" w:legacySpace="0" w:legacyIndent="249"/>
        <w:lvlJc w:val="left"/>
        <w:rPr>
          <w:rFonts w:ascii="Times New Roman" w:hAnsi="Times New Roman" w:cs="Times New Roman" w:hint="default"/>
        </w:rPr>
      </w:lvl>
    </w:lvlOverride>
  </w:num>
  <w:num w:numId="15">
    <w:abstractNumId w:val="6"/>
  </w:num>
  <w:num w:numId="16">
    <w:abstractNumId w:val="6"/>
    <w:lvlOverride w:ilvl="0">
      <w:lvl w:ilvl="0">
        <w:start w:val="1"/>
        <w:numFmt w:val="decimal"/>
        <w:lvlText w:val="%1."/>
        <w:legacy w:legacy="1" w:legacySpace="0" w:legacyIndent="250"/>
        <w:lvlJc w:val="left"/>
        <w:rPr>
          <w:rFonts w:ascii="Times New Roman" w:hAnsi="Times New Roman" w:cs="Times New Roman" w:hint="default"/>
        </w:rPr>
      </w:lvl>
    </w:lvlOverride>
  </w:num>
  <w:num w:numId="17">
    <w:abstractNumId w:val="10"/>
  </w:num>
  <w:num w:numId="18">
    <w:abstractNumId w:val="0"/>
    <w:lvlOverride w:ilvl="0">
      <w:lvl w:ilvl="0">
        <w:numFmt w:val="bullet"/>
        <w:lvlText w:val="•"/>
        <w:legacy w:legacy="1" w:legacySpace="0" w:legacyIndent="255"/>
        <w:lvlJc w:val="left"/>
        <w:rPr>
          <w:rFonts w:ascii="Times New Roman" w:hAnsi="Times New Roman" w:hint="default"/>
        </w:rPr>
      </w:lvl>
    </w:lvlOverride>
  </w:num>
  <w:num w:numId="19">
    <w:abstractNumId w:val="0"/>
    <w:lvlOverride w:ilvl="0">
      <w:lvl w:ilvl="0">
        <w:numFmt w:val="bullet"/>
        <w:lvlText w:val="•"/>
        <w:legacy w:legacy="1" w:legacySpace="0" w:legacyIndent="250"/>
        <w:lvlJc w:val="left"/>
        <w:rPr>
          <w:rFonts w:ascii="Times New Roman" w:hAnsi="Times New Roman" w:hint="default"/>
        </w:rPr>
      </w:lvl>
    </w:lvlOverride>
  </w:num>
  <w:num w:numId="20">
    <w:abstractNumId w:val="15"/>
  </w:num>
  <w:num w:numId="21">
    <w:abstractNumId w:val="0"/>
    <w:lvlOverride w:ilvl="0">
      <w:lvl w:ilvl="0">
        <w:numFmt w:val="bullet"/>
        <w:lvlText w:val="•"/>
        <w:legacy w:legacy="1" w:legacySpace="0" w:legacyIndent="235"/>
        <w:lvlJc w:val="left"/>
        <w:rPr>
          <w:rFonts w:ascii="Times New Roman" w:hAnsi="Times New Roman" w:hint="default"/>
        </w:rPr>
      </w:lvl>
    </w:lvlOverride>
  </w:num>
  <w:num w:numId="22">
    <w:abstractNumId w:val="0"/>
    <w:lvlOverride w:ilvl="0">
      <w:lvl w:ilvl="0">
        <w:numFmt w:val="bullet"/>
        <w:lvlText w:val="•"/>
        <w:legacy w:legacy="1" w:legacySpace="0" w:legacyIndent="244"/>
        <w:lvlJc w:val="left"/>
        <w:rPr>
          <w:rFonts w:ascii="Times New Roman" w:hAnsi="Times New Roman" w:hint="default"/>
        </w:rPr>
      </w:lvl>
    </w:lvlOverride>
  </w:num>
  <w:num w:numId="23">
    <w:abstractNumId w:val="0"/>
    <w:lvlOverride w:ilvl="0">
      <w:lvl w:ilvl="0">
        <w:numFmt w:val="bullet"/>
        <w:lvlText w:val="•"/>
        <w:legacy w:legacy="1" w:legacySpace="0" w:legacyIndent="120"/>
        <w:lvlJc w:val="left"/>
        <w:rPr>
          <w:rFonts w:ascii="Times New Roman" w:hAnsi="Times New Roman" w:hint="default"/>
        </w:rPr>
      </w:lvl>
    </w:lvlOverride>
  </w:num>
  <w:num w:numId="24">
    <w:abstractNumId w:val="2"/>
  </w:num>
  <w:num w:numId="25">
    <w:abstractNumId w:val="18"/>
  </w:num>
  <w:num w:numId="26">
    <w:abstractNumId w:val="0"/>
    <w:lvlOverride w:ilvl="0">
      <w:lvl w:ilvl="0">
        <w:numFmt w:val="bullet"/>
        <w:lvlText w:val="•"/>
        <w:legacy w:legacy="1" w:legacySpace="0" w:legacyIndent="240"/>
        <w:lvlJc w:val="left"/>
        <w:rPr>
          <w:rFonts w:ascii="Times New Roman" w:hAnsi="Times New Roman" w:hint="default"/>
        </w:rPr>
      </w:lvl>
    </w:lvlOverride>
  </w:num>
  <w:num w:numId="27">
    <w:abstractNumId w:val="0"/>
    <w:lvlOverride w:ilvl="0">
      <w:lvl w:ilvl="0">
        <w:numFmt w:val="bullet"/>
        <w:lvlText w:val="•"/>
        <w:legacy w:legacy="1" w:legacySpace="0" w:legacyIndent="264"/>
        <w:lvlJc w:val="left"/>
        <w:rPr>
          <w:rFonts w:ascii="Times New Roman" w:hAnsi="Times New Roman" w:hint="default"/>
        </w:rPr>
      </w:lvl>
    </w:lvlOverride>
  </w:num>
  <w:num w:numId="28">
    <w:abstractNumId w:val="11"/>
  </w:num>
  <w:num w:numId="29">
    <w:abstractNumId w:val="7"/>
  </w:num>
  <w:num w:numId="30">
    <w:abstractNumId w:val="1"/>
  </w:num>
  <w:num w:numId="31">
    <w:abstractNumId w:val="14"/>
  </w:num>
  <w:num w:numId="32">
    <w:abstractNumId w:val="5"/>
  </w:num>
  <w:num w:numId="33">
    <w:abstractNumId w:val="13"/>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A57"/>
    <w:rsid w:val="00023D62"/>
    <w:rsid w:val="000342CD"/>
    <w:rsid w:val="00093489"/>
    <w:rsid w:val="000C7F95"/>
    <w:rsid w:val="000D180C"/>
    <w:rsid w:val="000E7E8A"/>
    <w:rsid w:val="0011058E"/>
    <w:rsid w:val="00112B7F"/>
    <w:rsid w:val="0012374E"/>
    <w:rsid w:val="00133196"/>
    <w:rsid w:val="001718A7"/>
    <w:rsid w:val="00181BAB"/>
    <w:rsid w:val="001C1646"/>
    <w:rsid w:val="001E1B06"/>
    <w:rsid w:val="00211C8C"/>
    <w:rsid w:val="00211CAF"/>
    <w:rsid w:val="0022730F"/>
    <w:rsid w:val="00233112"/>
    <w:rsid w:val="00250407"/>
    <w:rsid w:val="00250820"/>
    <w:rsid w:val="00257522"/>
    <w:rsid w:val="00266D37"/>
    <w:rsid w:val="002A1614"/>
    <w:rsid w:val="002F43E9"/>
    <w:rsid w:val="0030178E"/>
    <w:rsid w:val="00330B90"/>
    <w:rsid w:val="00370B2F"/>
    <w:rsid w:val="0037661B"/>
    <w:rsid w:val="0038755E"/>
    <w:rsid w:val="00392280"/>
    <w:rsid w:val="003D2302"/>
    <w:rsid w:val="00420E8D"/>
    <w:rsid w:val="00437135"/>
    <w:rsid w:val="00447DC9"/>
    <w:rsid w:val="004857D1"/>
    <w:rsid w:val="00493460"/>
    <w:rsid w:val="004B53D9"/>
    <w:rsid w:val="00515BEC"/>
    <w:rsid w:val="00517FB6"/>
    <w:rsid w:val="00526913"/>
    <w:rsid w:val="00536B25"/>
    <w:rsid w:val="00554F72"/>
    <w:rsid w:val="005A5FAD"/>
    <w:rsid w:val="005C1210"/>
    <w:rsid w:val="005C41DF"/>
    <w:rsid w:val="005D0B39"/>
    <w:rsid w:val="005E31ED"/>
    <w:rsid w:val="005F1FA2"/>
    <w:rsid w:val="006110A5"/>
    <w:rsid w:val="006122D7"/>
    <w:rsid w:val="00632F93"/>
    <w:rsid w:val="00633AE4"/>
    <w:rsid w:val="00636EBD"/>
    <w:rsid w:val="006661FB"/>
    <w:rsid w:val="00670356"/>
    <w:rsid w:val="006D14A8"/>
    <w:rsid w:val="006D455A"/>
    <w:rsid w:val="006E0E14"/>
    <w:rsid w:val="00714EDB"/>
    <w:rsid w:val="00733782"/>
    <w:rsid w:val="007505DA"/>
    <w:rsid w:val="00787A5A"/>
    <w:rsid w:val="007C13FE"/>
    <w:rsid w:val="007D13F7"/>
    <w:rsid w:val="007D3971"/>
    <w:rsid w:val="008130DF"/>
    <w:rsid w:val="00814819"/>
    <w:rsid w:val="008424A0"/>
    <w:rsid w:val="00852AE1"/>
    <w:rsid w:val="0086746C"/>
    <w:rsid w:val="008A2457"/>
    <w:rsid w:val="008B73D2"/>
    <w:rsid w:val="008F57DF"/>
    <w:rsid w:val="00995A96"/>
    <w:rsid w:val="009B192A"/>
    <w:rsid w:val="00A21825"/>
    <w:rsid w:val="00A41A57"/>
    <w:rsid w:val="00A77184"/>
    <w:rsid w:val="00AC21AB"/>
    <w:rsid w:val="00AF0FDC"/>
    <w:rsid w:val="00B03B81"/>
    <w:rsid w:val="00B03F85"/>
    <w:rsid w:val="00B36F9E"/>
    <w:rsid w:val="00B47D58"/>
    <w:rsid w:val="00B54559"/>
    <w:rsid w:val="00B67571"/>
    <w:rsid w:val="00BB7ED8"/>
    <w:rsid w:val="00BD3F97"/>
    <w:rsid w:val="00C1204D"/>
    <w:rsid w:val="00C452BF"/>
    <w:rsid w:val="00C73B32"/>
    <w:rsid w:val="00C82115"/>
    <w:rsid w:val="00C86368"/>
    <w:rsid w:val="00CA2218"/>
    <w:rsid w:val="00CD3D2B"/>
    <w:rsid w:val="00CD635A"/>
    <w:rsid w:val="00CE508D"/>
    <w:rsid w:val="00CE797C"/>
    <w:rsid w:val="00CF0D1A"/>
    <w:rsid w:val="00CF2249"/>
    <w:rsid w:val="00D22EBB"/>
    <w:rsid w:val="00D25E57"/>
    <w:rsid w:val="00D81177"/>
    <w:rsid w:val="00D92192"/>
    <w:rsid w:val="00DB5642"/>
    <w:rsid w:val="00DC699B"/>
    <w:rsid w:val="00DE3966"/>
    <w:rsid w:val="00DE771D"/>
    <w:rsid w:val="00DF2F67"/>
    <w:rsid w:val="00E47D64"/>
    <w:rsid w:val="00E72110"/>
    <w:rsid w:val="00E823F9"/>
    <w:rsid w:val="00EC1ABD"/>
    <w:rsid w:val="00EC6633"/>
    <w:rsid w:val="00EE3491"/>
    <w:rsid w:val="00F04D4D"/>
    <w:rsid w:val="00F416EA"/>
    <w:rsid w:val="00F85DEE"/>
    <w:rsid w:val="00FA7AB9"/>
    <w:rsid w:val="00FD12A8"/>
    <w:rsid w:val="00FF275E"/>
    <w:rsid w:val="00FF2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0F3009D4-E93E-41DA-8A10-8B428FDC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A5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Рустам - Абзац"/>
    <w:basedOn w:val="a"/>
    <w:rsid w:val="000E7E8A"/>
    <w:pPr>
      <w:widowControl/>
      <w:autoSpaceDE/>
      <w:autoSpaceDN/>
      <w:adjustRightInd/>
      <w:spacing w:line="360" w:lineRule="auto"/>
      <w:ind w:firstLine="851"/>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40674">
      <w:marLeft w:val="0"/>
      <w:marRight w:val="0"/>
      <w:marTop w:val="0"/>
      <w:marBottom w:val="0"/>
      <w:divBdr>
        <w:top w:val="none" w:sz="0" w:space="0" w:color="auto"/>
        <w:left w:val="none" w:sz="0" w:space="0" w:color="auto"/>
        <w:bottom w:val="none" w:sz="0" w:space="0" w:color="auto"/>
        <w:right w:val="none" w:sz="0" w:space="0" w:color="auto"/>
      </w:divBdr>
    </w:div>
    <w:div w:id="1576940675">
      <w:marLeft w:val="0"/>
      <w:marRight w:val="0"/>
      <w:marTop w:val="0"/>
      <w:marBottom w:val="0"/>
      <w:divBdr>
        <w:top w:val="none" w:sz="0" w:space="0" w:color="auto"/>
        <w:left w:val="none" w:sz="0" w:space="0" w:color="auto"/>
        <w:bottom w:val="none" w:sz="0" w:space="0" w:color="auto"/>
        <w:right w:val="none" w:sz="0" w:space="0" w:color="auto"/>
      </w:divBdr>
    </w:div>
    <w:div w:id="1576940676">
      <w:marLeft w:val="0"/>
      <w:marRight w:val="0"/>
      <w:marTop w:val="0"/>
      <w:marBottom w:val="0"/>
      <w:divBdr>
        <w:top w:val="none" w:sz="0" w:space="0" w:color="auto"/>
        <w:left w:val="none" w:sz="0" w:space="0" w:color="auto"/>
        <w:bottom w:val="none" w:sz="0" w:space="0" w:color="auto"/>
        <w:right w:val="none" w:sz="0" w:space="0" w:color="auto"/>
      </w:divBdr>
    </w:div>
    <w:div w:id="1576940677">
      <w:marLeft w:val="0"/>
      <w:marRight w:val="0"/>
      <w:marTop w:val="0"/>
      <w:marBottom w:val="0"/>
      <w:divBdr>
        <w:top w:val="none" w:sz="0" w:space="0" w:color="auto"/>
        <w:left w:val="none" w:sz="0" w:space="0" w:color="auto"/>
        <w:bottom w:val="none" w:sz="0" w:space="0" w:color="auto"/>
        <w:right w:val="none" w:sz="0" w:space="0" w:color="auto"/>
      </w:divBdr>
    </w:div>
    <w:div w:id="1576940678">
      <w:marLeft w:val="0"/>
      <w:marRight w:val="0"/>
      <w:marTop w:val="0"/>
      <w:marBottom w:val="0"/>
      <w:divBdr>
        <w:top w:val="none" w:sz="0" w:space="0" w:color="auto"/>
        <w:left w:val="none" w:sz="0" w:space="0" w:color="auto"/>
        <w:bottom w:val="none" w:sz="0" w:space="0" w:color="auto"/>
        <w:right w:val="none" w:sz="0" w:space="0" w:color="auto"/>
      </w:divBdr>
    </w:div>
    <w:div w:id="1576940679">
      <w:marLeft w:val="0"/>
      <w:marRight w:val="0"/>
      <w:marTop w:val="0"/>
      <w:marBottom w:val="0"/>
      <w:divBdr>
        <w:top w:val="none" w:sz="0" w:space="0" w:color="auto"/>
        <w:left w:val="none" w:sz="0" w:space="0" w:color="auto"/>
        <w:bottom w:val="none" w:sz="0" w:space="0" w:color="auto"/>
        <w:right w:val="none" w:sz="0" w:space="0" w:color="auto"/>
      </w:divBdr>
    </w:div>
    <w:div w:id="1576940680">
      <w:marLeft w:val="0"/>
      <w:marRight w:val="0"/>
      <w:marTop w:val="0"/>
      <w:marBottom w:val="0"/>
      <w:divBdr>
        <w:top w:val="none" w:sz="0" w:space="0" w:color="auto"/>
        <w:left w:val="none" w:sz="0" w:space="0" w:color="auto"/>
        <w:bottom w:val="none" w:sz="0" w:space="0" w:color="auto"/>
        <w:right w:val="none" w:sz="0" w:space="0" w:color="auto"/>
      </w:divBdr>
    </w:div>
    <w:div w:id="1576940681">
      <w:marLeft w:val="0"/>
      <w:marRight w:val="0"/>
      <w:marTop w:val="0"/>
      <w:marBottom w:val="0"/>
      <w:divBdr>
        <w:top w:val="none" w:sz="0" w:space="0" w:color="auto"/>
        <w:left w:val="none" w:sz="0" w:space="0" w:color="auto"/>
        <w:bottom w:val="none" w:sz="0" w:space="0" w:color="auto"/>
        <w:right w:val="none" w:sz="0" w:space="0" w:color="auto"/>
      </w:divBdr>
    </w:div>
    <w:div w:id="1576940682">
      <w:marLeft w:val="0"/>
      <w:marRight w:val="0"/>
      <w:marTop w:val="0"/>
      <w:marBottom w:val="0"/>
      <w:divBdr>
        <w:top w:val="none" w:sz="0" w:space="0" w:color="auto"/>
        <w:left w:val="none" w:sz="0" w:space="0" w:color="auto"/>
        <w:bottom w:val="none" w:sz="0" w:space="0" w:color="auto"/>
        <w:right w:val="none" w:sz="0" w:space="0" w:color="auto"/>
      </w:divBdr>
    </w:div>
    <w:div w:id="1576940683">
      <w:marLeft w:val="0"/>
      <w:marRight w:val="0"/>
      <w:marTop w:val="0"/>
      <w:marBottom w:val="0"/>
      <w:divBdr>
        <w:top w:val="none" w:sz="0" w:space="0" w:color="auto"/>
        <w:left w:val="none" w:sz="0" w:space="0" w:color="auto"/>
        <w:bottom w:val="none" w:sz="0" w:space="0" w:color="auto"/>
        <w:right w:val="none" w:sz="0" w:space="0" w:color="auto"/>
      </w:divBdr>
    </w:div>
    <w:div w:id="1576940684">
      <w:marLeft w:val="0"/>
      <w:marRight w:val="0"/>
      <w:marTop w:val="0"/>
      <w:marBottom w:val="0"/>
      <w:divBdr>
        <w:top w:val="none" w:sz="0" w:space="0" w:color="auto"/>
        <w:left w:val="none" w:sz="0" w:space="0" w:color="auto"/>
        <w:bottom w:val="none" w:sz="0" w:space="0" w:color="auto"/>
        <w:right w:val="none" w:sz="0" w:space="0" w:color="auto"/>
      </w:divBdr>
    </w:div>
    <w:div w:id="1576940685">
      <w:marLeft w:val="0"/>
      <w:marRight w:val="0"/>
      <w:marTop w:val="0"/>
      <w:marBottom w:val="0"/>
      <w:divBdr>
        <w:top w:val="none" w:sz="0" w:space="0" w:color="auto"/>
        <w:left w:val="none" w:sz="0" w:space="0" w:color="auto"/>
        <w:bottom w:val="none" w:sz="0" w:space="0" w:color="auto"/>
        <w:right w:val="none" w:sz="0" w:space="0" w:color="auto"/>
      </w:divBdr>
    </w:div>
    <w:div w:id="1576940686">
      <w:marLeft w:val="0"/>
      <w:marRight w:val="0"/>
      <w:marTop w:val="0"/>
      <w:marBottom w:val="0"/>
      <w:divBdr>
        <w:top w:val="none" w:sz="0" w:space="0" w:color="auto"/>
        <w:left w:val="none" w:sz="0" w:space="0" w:color="auto"/>
        <w:bottom w:val="none" w:sz="0" w:space="0" w:color="auto"/>
        <w:right w:val="none" w:sz="0" w:space="0" w:color="auto"/>
      </w:divBdr>
    </w:div>
    <w:div w:id="1576940687">
      <w:marLeft w:val="0"/>
      <w:marRight w:val="0"/>
      <w:marTop w:val="0"/>
      <w:marBottom w:val="0"/>
      <w:divBdr>
        <w:top w:val="none" w:sz="0" w:space="0" w:color="auto"/>
        <w:left w:val="none" w:sz="0" w:space="0" w:color="auto"/>
        <w:bottom w:val="none" w:sz="0" w:space="0" w:color="auto"/>
        <w:right w:val="none" w:sz="0" w:space="0" w:color="auto"/>
      </w:divBdr>
    </w:div>
    <w:div w:id="1576940688">
      <w:marLeft w:val="0"/>
      <w:marRight w:val="0"/>
      <w:marTop w:val="0"/>
      <w:marBottom w:val="0"/>
      <w:divBdr>
        <w:top w:val="none" w:sz="0" w:space="0" w:color="auto"/>
        <w:left w:val="none" w:sz="0" w:space="0" w:color="auto"/>
        <w:bottom w:val="none" w:sz="0" w:space="0" w:color="auto"/>
        <w:right w:val="none" w:sz="0" w:space="0" w:color="auto"/>
      </w:divBdr>
    </w:div>
    <w:div w:id="1576940689">
      <w:marLeft w:val="0"/>
      <w:marRight w:val="0"/>
      <w:marTop w:val="0"/>
      <w:marBottom w:val="0"/>
      <w:divBdr>
        <w:top w:val="none" w:sz="0" w:space="0" w:color="auto"/>
        <w:left w:val="none" w:sz="0" w:space="0" w:color="auto"/>
        <w:bottom w:val="none" w:sz="0" w:space="0" w:color="auto"/>
        <w:right w:val="none" w:sz="0" w:space="0" w:color="auto"/>
      </w:divBdr>
    </w:div>
    <w:div w:id="1576940690">
      <w:marLeft w:val="0"/>
      <w:marRight w:val="0"/>
      <w:marTop w:val="0"/>
      <w:marBottom w:val="0"/>
      <w:divBdr>
        <w:top w:val="none" w:sz="0" w:space="0" w:color="auto"/>
        <w:left w:val="none" w:sz="0" w:space="0" w:color="auto"/>
        <w:bottom w:val="none" w:sz="0" w:space="0" w:color="auto"/>
        <w:right w:val="none" w:sz="0" w:space="0" w:color="auto"/>
      </w:divBdr>
    </w:div>
    <w:div w:id="1576940691">
      <w:marLeft w:val="0"/>
      <w:marRight w:val="0"/>
      <w:marTop w:val="0"/>
      <w:marBottom w:val="0"/>
      <w:divBdr>
        <w:top w:val="none" w:sz="0" w:space="0" w:color="auto"/>
        <w:left w:val="none" w:sz="0" w:space="0" w:color="auto"/>
        <w:bottom w:val="none" w:sz="0" w:space="0" w:color="auto"/>
        <w:right w:val="none" w:sz="0" w:space="0" w:color="auto"/>
      </w:divBdr>
    </w:div>
    <w:div w:id="1576940692">
      <w:marLeft w:val="0"/>
      <w:marRight w:val="0"/>
      <w:marTop w:val="0"/>
      <w:marBottom w:val="0"/>
      <w:divBdr>
        <w:top w:val="none" w:sz="0" w:space="0" w:color="auto"/>
        <w:left w:val="none" w:sz="0" w:space="0" w:color="auto"/>
        <w:bottom w:val="none" w:sz="0" w:space="0" w:color="auto"/>
        <w:right w:val="none" w:sz="0" w:space="0" w:color="auto"/>
      </w:divBdr>
    </w:div>
    <w:div w:id="1576940693">
      <w:marLeft w:val="0"/>
      <w:marRight w:val="0"/>
      <w:marTop w:val="0"/>
      <w:marBottom w:val="0"/>
      <w:divBdr>
        <w:top w:val="none" w:sz="0" w:space="0" w:color="auto"/>
        <w:left w:val="none" w:sz="0" w:space="0" w:color="auto"/>
        <w:bottom w:val="none" w:sz="0" w:space="0" w:color="auto"/>
        <w:right w:val="none" w:sz="0" w:space="0" w:color="auto"/>
      </w:divBdr>
    </w:div>
    <w:div w:id="1576940694">
      <w:marLeft w:val="0"/>
      <w:marRight w:val="0"/>
      <w:marTop w:val="0"/>
      <w:marBottom w:val="0"/>
      <w:divBdr>
        <w:top w:val="none" w:sz="0" w:space="0" w:color="auto"/>
        <w:left w:val="none" w:sz="0" w:space="0" w:color="auto"/>
        <w:bottom w:val="none" w:sz="0" w:space="0" w:color="auto"/>
        <w:right w:val="none" w:sz="0" w:space="0" w:color="auto"/>
      </w:divBdr>
    </w:div>
    <w:div w:id="1576940695">
      <w:marLeft w:val="0"/>
      <w:marRight w:val="0"/>
      <w:marTop w:val="0"/>
      <w:marBottom w:val="0"/>
      <w:divBdr>
        <w:top w:val="none" w:sz="0" w:space="0" w:color="auto"/>
        <w:left w:val="none" w:sz="0" w:space="0" w:color="auto"/>
        <w:bottom w:val="none" w:sz="0" w:space="0" w:color="auto"/>
        <w:right w:val="none" w:sz="0" w:space="0" w:color="auto"/>
      </w:divBdr>
    </w:div>
    <w:div w:id="1576940696">
      <w:marLeft w:val="0"/>
      <w:marRight w:val="0"/>
      <w:marTop w:val="0"/>
      <w:marBottom w:val="0"/>
      <w:divBdr>
        <w:top w:val="none" w:sz="0" w:space="0" w:color="auto"/>
        <w:left w:val="none" w:sz="0" w:space="0" w:color="auto"/>
        <w:bottom w:val="none" w:sz="0" w:space="0" w:color="auto"/>
        <w:right w:val="none" w:sz="0" w:space="0" w:color="auto"/>
      </w:divBdr>
    </w:div>
    <w:div w:id="1576940697">
      <w:marLeft w:val="0"/>
      <w:marRight w:val="0"/>
      <w:marTop w:val="0"/>
      <w:marBottom w:val="0"/>
      <w:divBdr>
        <w:top w:val="none" w:sz="0" w:space="0" w:color="auto"/>
        <w:left w:val="none" w:sz="0" w:space="0" w:color="auto"/>
        <w:bottom w:val="none" w:sz="0" w:space="0" w:color="auto"/>
        <w:right w:val="none" w:sz="0" w:space="0" w:color="auto"/>
      </w:divBdr>
    </w:div>
    <w:div w:id="1576940698">
      <w:marLeft w:val="0"/>
      <w:marRight w:val="0"/>
      <w:marTop w:val="0"/>
      <w:marBottom w:val="0"/>
      <w:divBdr>
        <w:top w:val="none" w:sz="0" w:space="0" w:color="auto"/>
        <w:left w:val="none" w:sz="0" w:space="0" w:color="auto"/>
        <w:bottom w:val="none" w:sz="0" w:space="0" w:color="auto"/>
        <w:right w:val="none" w:sz="0" w:space="0" w:color="auto"/>
      </w:divBdr>
    </w:div>
    <w:div w:id="1576940699">
      <w:marLeft w:val="0"/>
      <w:marRight w:val="0"/>
      <w:marTop w:val="0"/>
      <w:marBottom w:val="0"/>
      <w:divBdr>
        <w:top w:val="none" w:sz="0" w:space="0" w:color="auto"/>
        <w:left w:val="none" w:sz="0" w:space="0" w:color="auto"/>
        <w:bottom w:val="none" w:sz="0" w:space="0" w:color="auto"/>
        <w:right w:val="none" w:sz="0" w:space="0" w:color="auto"/>
      </w:divBdr>
    </w:div>
    <w:div w:id="1576940700">
      <w:marLeft w:val="0"/>
      <w:marRight w:val="0"/>
      <w:marTop w:val="0"/>
      <w:marBottom w:val="0"/>
      <w:divBdr>
        <w:top w:val="none" w:sz="0" w:space="0" w:color="auto"/>
        <w:left w:val="none" w:sz="0" w:space="0" w:color="auto"/>
        <w:bottom w:val="none" w:sz="0" w:space="0" w:color="auto"/>
        <w:right w:val="none" w:sz="0" w:space="0" w:color="auto"/>
      </w:divBdr>
    </w:div>
    <w:div w:id="1576940701">
      <w:marLeft w:val="0"/>
      <w:marRight w:val="0"/>
      <w:marTop w:val="0"/>
      <w:marBottom w:val="0"/>
      <w:divBdr>
        <w:top w:val="none" w:sz="0" w:space="0" w:color="auto"/>
        <w:left w:val="none" w:sz="0" w:space="0" w:color="auto"/>
        <w:bottom w:val="none" w:sz="0" w:space="0" w:color="auto"/>
        <w:right w:val="none" w:sz="0" w:space="0" w:color="auto"/>
      </w:divBdr>
    </w:div>
    <w:div w:id="1576940702">
      <w:marLeft w:val="0"/>
      <w:marRight w:val="0"/>
      <w:marTop w:val="0"/>
      <w:marBottom w:val="0"/>
      <w:divBdr>
        <w:top w:val="none" w:sz="0" w:space="0" w:color="auto"/>
        <w:left w:val="none" w:sz="0" w:space="0" w:color="auto"/>
        <w:bottom w:val="none" w:sz="0" w:space="0" w:color="auto"/>
        <w:right w:val="none" w:sz="0" w:space="0" w:color="auto"/>
      </w:divBdr>
    </w:div>
    <w:div w:id="1576940703">
      <w:marLeft w:val="0"/>
      <w:marRight w:val="0"/>
      <w:marTop w:val="0"/>
      <w:marBottom w:val="0"/>
      <w:divBdr>
        <w:top w:val="none" w:sz="0" w:space="0" w:color="auto"/>
        <w:left w:val="none" w:sz="0" w:space="0" w:color="auto"/>
        <w:bottom w:val="none" w:sz="0" w:space="0" w:color="auto"/>
        <w:right w:val="none" w:sz="0" w:space="0" w:color="auto"/>
      </w:divBdr>
    </w:div>
    <w:div w:id="1576940704">
      <w:marLeft w:val="0"/>
      <w:marRight w:val="0"/>
      <w:marTop w:val="0"/>
      <w:marBottom w:val="0"/>
      <w:divBdr>
        <w:top w:val="none" w:sz="0" w:space="0" w:color="auto"/>
        <w:left w:val="none" w:sz="0" w:space="0" w:color="auto"/>
        <w:bottom w:val="none" w:sz="0" w:space="0" w:color="auto"/>
        <w:right w:val="none" w:sz="0" w:space="0" w:color="auto"/>
      </w:divBdr>
    </w:div>
    <w:div w:id="1576940705">
      <w:marLeft w:val="0"/>
      <w:marRight w:val="0"/>
      <w:marTop w:val="0"/>
      <w:marBottom w:val="0"/>
      <w:divBdr>
        <w:top w:val="none" w:sz="0" w:space="0" w:color="auto"/>
        <w:left w:val="none" w:sz="0" w:space="0" w:color="auto"/>
        <w:bottom w:val="none" w:sz="0" w:space="0" w:color="auto"/>
        <w:right w:val="none" w:sz="0" w:space="0" w:color="auto"/>
      </w:divBdr>
    </w:div>
    <w:div w:id="1576940706">
      <w:marLeft w:val="0"/>
      <w:marRight w:val="0"/>
      <w:marTop w:val="0"/>
      <w:marBottom w:val="0"/>
      <w:divBdr>
        <w:top w:val="none" w:sz="0" w:space="0" w:color="auto"/>
        <w:left w:val="none" w:sz="0" w:space="0" w:color="auto"/>
        <w:bottom w:val="none" w:sz="0" w:space="0" w:color="auto"/>
        <w:right w:val="none" w:sz="0" w:space="0" w:color="auto"/>
      </w:divBdr>
    </w:div>
    <w:div w:id="1576940707">
      <w:marLeft w:val="0"/>
      <w:marRight w:val="0"/>
      <w:marTop w:val="0"/>
      <w:marBottom w:val="0"/>
      <w:divBdr>
        <w:top w:val="none" w:sz="0" w:space="0" w:color="auto"/>
        <w:left w:val="none" w:sz="0" w:space="0" w:color="auto"/>
        <w:bottom w:val="none" w:sz="0" w:space="0" w:color="auto"/>
        <w:right w:val="none" w:sz="0" w:space="0" w:color="auto"/>
      </w:divBdr>
    </w:div>
    <w:div w:id="1576940708">
      <w:marLeft w:val="0"/>
      <w:marRight w:val="0"/>
      <w:marTop w:val="0"/>
      <w:marBottom w:val="0"/>
      <w:divBdr>
        <w:top w:val="none" w:sz="0" w:space="0" w:color="auto"/>
        <w:left w:val="none" w:sz="0" w:space="0" w:color="auto"/>
        <w:bottom w:val="none" w:sz="0" w:space="0" w:color="auto"/>
        <w:right w:val="none" w:sz="0" w:space="0" w:color="auto"/>
      </w:divBdr>
    </w:div>
    <w:div w:id="1576940709">
      <w:marLeft w:val="0"/>
      <w:marRight w:val="0"/>
      <w:marTop w:val="0"/>
      <w:marBottom w:val="0"/>
      <w:divBdr>
        <w:top w:val="none" w:sz="0" w:space="0" w:color="auto"/>
        <w:left w:val="none" w:sz="0" w:space="0" w:color="auto"/>
        <w:bottom w:val="none" w:sz="0" w:space="0" w:color="auto"/>
        <w:right w:val="none" w:sz="0" w:space="0" w:color="auto"/>
      </w:divBdr>
    </w:div>
    <w:div w:id="1576940710">
      <w:marLeft w:val="0"/>
      <w:marRight w:val="0"/>
      <w:marTop w:val="0"/>
      <w:marBottom w:val="0"/>
      <w:divBdr>
        <w:top w:val="none" w:sz="0" w:space="0" w:color="auto"/>
        <w:left w:val="none" w:sz="0" w:space="0" w:color="auto"/>
        <w:bottom w:val="none" w:sz="0" w:space="0" w:color="auto"/>
        <w:right w:val="none" w:sz="0" w:space="0" w:color="auto"/>
      </w:divBdr>
    </w:div>
    <w:div w:id="1576940711">
      <w:marLeft w:val="0"/>
      <w:marRight w:val="0"/>
      <w:marTop w:val="0"/>
      <w:marBottom w:val="0"/>
      <w:divBdr>
        <w:top w:val="none" w:sz="0" w:space="0" w:color="auto"/>
        <w:left w:val="none" w:sz="0" w:space="0" w:color="auto"/>
        <w:bottom w:val="none" w:sz="0" w:space="0" w:color="auto"/>
        <w:right w:val="none" w:sz="0" w:space="0" w:color="auto"/>
      </w:divBdr>
    </w:div>
    <w:div w:id="1576940712">
      <w:marLeft w:val="0"/>
      <w:marRight w:val="0"/>
      <w:marTop w:val="0"/>
      <w:marBottom w:val="0"/>
      <w:divBdr>
        <w:top w:val="none" w:sz="0" w:space="0" w:color="auto"/>
        <w:left w:val="none" w:sz="0" w:space="0" w:color="auto"/>
        <w:bottom w:val="none" w:sz="0" w:space="0" w:color="auto"/>
        <w:right w:val="none" w:sz="0" w:space="0" w:color="auto"/>
      </w:divBdr>
    </w:div>
    <w:div w:id="1576940713">
      <w:marLeft w:val="0"/>
      <w:marRight w:val="0"/>
      <w:marTop w:val="0"/>
      <w:marBottom w:val="0"/>
      <w:divBdr>
        <w:top w:val="none" w:sz="0" w:space="0" w:color="auto"/>
        <w:left w:val="none" w:sz="0" w:space="0" w:color="auto"/>
        <w:bottom w:val="none" w:sz="0" w:space="0" w:color="auto"/>
        <w:right w:val="none" w:sz="0" w:space="0" w:color="auto"/>
      </w:divBdr>
    </w:div>
    <w:div w:id="1576940714">
      <w:marLeft w:val="0"/>
      <w:marRight w:val="0"/>
      <w:marTop w:val="0"/>
      <w:marBottom w:val="0"/>
      <w:divBdr>
        <w:top w:val="none" w:sz="0" w:space="0" w:color="auto"/>
        <w:left w:val="none" w:sz="0" w:space="0" w:color="auto"/>
        <w:bottom w:val="none" w:sz="0" w:space="0" w:color="auto"/>
        <w:right w:val="none" w:sz="0" w:space="0" w:color="auto"/>
      </w:divBdr>
    </w:div>
    <w:div w:id="1576940715">
      <w:marLeft w:val="0"/>
      <w:marRight w:val="0"/>
      <w:marTop w:val="0"/>
      <w:marBottom w:val="0"/>
      <w:divBdr>
        <w:top w:val="none" w:sz="0" w:space="0" w:color="auto"/>
        <w:left w:val="none" w:sz="0" w:space="0" w:color="auto"/>
        <w:bottom w:val="none" w:sz="0" w:space="0" w:color="auto"/>
        <w:right w:val="none" w:sz="0" w:space="0" w:color="auto"/>
      </w:divBdr>
    </w:div>
    <w:div w:id="1576940716">
      <w:marLeft w:val="0"/>
      <w:marRight w:val="0"/>
      <w:marTop w:val="0"/>
      <w:marBottom w:val="0"/>
      <w:divBdr>
        <w:top w:val="none" w:sz="0" w:space="0" w:color="auto"/>
        <w:left w:val="none" w:sz="0" w:space="0" w:color="auto"/>
        <w:bottom w:val="none" w:sz="0" w:space="0" w:color="auto"/>
        <w:right w:val="none" w:sz="0" w:space="0" w:color="auto"/>
      </w:divBdr>
    </w:div>
    <w:div w:id="1576940717">
      <w:marLeft w:val="0"/>
      <w:marRight w:val="0"/>
      <w:marTop w:val="0"/>
      <w:marBottom w:val="0"/>
      <w:divBdr>
        <w:top w:val="none" w:sz="0" w:space="0" w:color="auto"/>
        <w:left w:val="none" w:sz="0" w:space="0" w:color="auto"/>
        <w:bottom w:val="none" w:sz="0" w:space="0" w:color="auto"/>
        <w:right w:val="none" w:sz="0" w:space="0" w:color="auto"/>
      </w:divBdr>
    </w:div>
    <w:div w:id="1576940718">
      <w:marLeft w:val="0"/>
      <w:marRight w:val="0"/>
      <w:marTop w:val="0"/>
      <w:marBottom w:val="0"/>
      <w:divBdr>
        <w:top w:val="none" w:sz="0" w:space="0" w:color="auto"/>
        <w:left w:val="none" w:sz="0" w:space="0" w:color="auto"/>
        <w:bottom w:val="none" w:sz="0" w:space="0" w:color="auto"/>
        <w:right w:val="none" w:sz="0" w:space="0" w:color="auto"/>
      </w:divBdr>
    </w:div>
    <w:div w:id="1576940719">
      <w:marLeft w:val="0"/>
      <w:marRight w:val="0"/>
      <w:marTop w:val="0"/>
      <w:marBottom w:val="0"/>
      <w:divBdr>
        <w:top w:val="none" w:sz="0" w:space="0" w:color="auto"/>
        <w:left w:val="none" w:sz="0" w:space="0" w:color="auto"/>
        <w:bottom w:val="none" w:sz="0" w:space="0" w:color="auto"/>
        <w:right w:val="none" w:sz="0" w:space="0" w:color="auto"/>
      </w:divBdr>
    </w:div>
    <w:div w:id="1576940720">
      <w:marLeft w:val="0"/>
      <w:marRight w:val="0"/>
      <w:marTop w:val="0"/>
      <w:marBottom w:val="0"/>
      <w:divBdr>
        <w:top w:val="none" w:sz="0" w:space="0" w:color="auto"/>
        <w:left w:val="none" w:sz="0" w:space="0" w:color="auto"/>
        <w:bottom w:val="none" w:sz="0" w:space="0" w:color="auto"/>
        <w:right w:val="none" w:sz="0" w:space="0" w:color="auto"/>
      </w:divBdr>
    </w:div>
    <w:div w:id="1576940721">
      <w:marLeft w:val="0"/>
      <w:marRight w:val="0"/>
      <w:marTop w:val="0"/>
      <w:marBottom w:val="0"/>
      <w:divBdr>
        <w:top w:val="none" w:sz="0" w:space="0" w:color="auto"/>
        <w:left w:val="none" w:sz="0" w:space="0" w:color="auto"/>
        <w:bottom w:val="none" w:sz="0" w:space="0" w:color="auto"/>
        <w:right w:val="none" w:sz="0" w:space="0" w:color="auto"/>
      </w:divBdr>
    </w:div>
    <w:div w:id="1576940722">
      <w:marLeft w:val="0"/>
      <w:marRight w:val="0"/>
      <w:marTop w:val="0"/>
      <w:marBottom w:val="0"/>
      <w:divBdr>
        <w:top w:val="none" w:sz="0" w:space="0" w:color="auto"/>
        <w:left w:val="none" w:sz="0" w:space="0" w:color="auto"/>
        <w:bottom w:val="none" w:sz="0" w:space="0" w:color="auto"/>
        <w:right w:val="none" w:sz="0" w:space="0" w:color="auto"/>
      </w:divBdr>
    </w:div>
    <w:div w:id="1576940723">
      <w:marLeft w:val="0"/>
      <w:marRight w:val="0"/>
      <w:marTop w:val="0"/>
      <w:marBottom w:val="0"/>
      <w:divBdr>
        <w:top w:val="none" w:sz="0" w:space="0" w:color="auto"/>
        <w:left w:val="none" w:sz="0" w:space="0" w:color="auto"/>
        <w:bottom w:val="none" w:sz="0" w:space="0" w:color="auto"/>
        <w:right w:val="none" w:sz="0" w:space="0" w:color="auto"/>
      </w:divBdr>
    </w:div>
    <w:div w:id="1576940724">
      <w:marLeft w:val="0"/>
      <w:marRight w:val="0"/>
      <w:marTop w:val="0"/>
      <w:marBottom w:val="0"/>
      <w:divBdr>
        <w:top w:val="none" w:sz="0" w:space="0" w:color="auto"/>
        <w:left w:val="none" w:sz="0" w:space="0" w:color="auto"/>
        <w:bottom w:val="none" w:sz="0" w:space="0" w:color="auto"/>
        <w:right w:val="none" w:sz="0" w:space="0" w:color="auto"/>
      </w:divBdr>
    </w:div>
    <w:div w:id="1576940725">
      <w:marLeft w:val="0"/>
      <w:marRight w:val="0"/>
      <w:marTop w:val="0"/>
      <w:marBottom w:val="0"/>
      <w:divBdr>
        <w:top w:val="none" w:sz="0" w:space="0" w:color="auto"/>
        <w:left w:val="none" w:sz="0" w:space="0" w:color="auto"/>
        <w:bottom w:val="none" w:sz="0" w:space="0" w:color="auto"/>
        <w:right w:val="none" w:sz="0" w:space="0" w:color="auto"/>
      </w:divBdr>
    </w:div>
    <w:div w:id="1576940726">
      <w:marLeft w:val="0"/>
      <w:marRight w:val="0"/>
      <w:marTop w:val="0"/>
      <w:marBottom w:val="0"/>
      <w:divBdr>
        <w:top w:val="none" w:sz="0" w:space="0" w:color="auto"/>
        <w:left w:val="none" w:sz="0" w:space="0" w:color="auto"/>
        <w:bottom w:val="none" w:sz="0" w:space="0" w:color="auto"/>
        <w:right w:val="none" w:sz="0" w:space="0" w:color="auto"/>
      </w:divBdr>
    </w:div>
    <w:div w:id="15769407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8194</Words>
  <Characters>46706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Дом</Company>
  <LinksUpToDate>false</LinksUpToDate>
  <CharactersWithSpaces>54791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Александр</dc:creator>
  <cp:keywords/>
  <dc:description/>
  <cp:lastModifiedBy>admin</cp:lastModifiedBy>
  <cp:revision>2</cp:revision>
  <cp:lastPrinted>2008-06-27T06:10:00Z</cp:lastPrinted>
  <dcterms:created xsi:type="dcterms:W3CDTF">2014-02-28T18:57:00Z</dcterms:created>
  <dcterms:modified xsi:type="dcterms:W3CDTF">2014-02-28T18:57:00Z</dcterms:modified>
</cp:coreProperties>
</file>