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D4D0C">
        <w:rPr>
          <w:sz w:val="28"/>
          <w:szCs w:val="28"/>
          <w:lang w:val="ru-RU"/>
        </w:rPr>
        <w:t>Министерство по чрезвычайным ситуациям Республики Беларусь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pStyle w:val="8"/>
        <w:spacing w:line="360" w:lineRule="auto"/>
        <w:ind w:firstLine="709"/>
        <w:rPr>
          <w:b w:val="0"/>
          <w:sz w:val="28"/>
          <w:szCs w:val="28"/>
        </w:rPr>
      </w:pPr>
      <w:r w:rsidRPr="00ED4D0C">
        <w:rPr>
          <w:b w:val="0"/>
          <w:sz w:val="28"/>
          <w:szCs w:val="28"/>
        </w:rPr>
        <w:t>Учреждение образования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ED4D0C">
        <w:rPr>
          <w:sz w:val="28"/>
          <w:szCs w:val="28"/>
          <w:lang w:val="ru-RU"/>
        </w:rPr>
        <w:t>«Гомельский инженерный институт»</w:t>
      </w:r>
    </w:p>
    <w:p w:rsidR="00ED4D0C" w:rsidRPr="00ED4D0C" w:rsidRDefault="00ED4D0C" w:rsidP="00ED4D0C">
      <w:pPr>
        <w:pStyle w:val="1"/>
        <w:spacing w:line="360" w:lineRule="auto"/>
        <w:ind w:firstLine="709"/>
        <w:jc w:val="center"/>
        <w:rPr>
          <w:b w:val="0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</w:p>
    <w:p w:rsidR="00ED4D0C" w:rsidRDefault="00ED4D0C" w:rsidP="00ED4D0C">
      <w:pPr>
        <w:pStyle w:val="9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D4D0C">
        <w:rPr>
          <w:rFonts w:ascii="Times New Roman" w:hAnsi="Times New Roman"/>
          <w:sz w:val="28"/>
          <w:szCs w:val="40"/>
        </w:rPr>
        <w:t>КУРСОВАЯ РАБОТА</w:t>
      </w:r>
    </w:p>
    <w:p w:rsidR="00ED4D0C" w:rsidRPr="00ED4D0C" w:rsidRDefault="00ED4D0C" w:rsidP="00ED4D0C">
      <w:pPr>
        <w:pStyle w:val="9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</w:t>
      </w:r>
      <w:r w:rsidRPr="00ED4D0C">
        <w:rPr>
          <w:rFonts w:ascii="Times New Roman" w:hAnsi="Times New Roman"/>
          <w:sz w:val="28"/>
        </w:rPr>
        <w:t>дисциплин</w:t>
      </w:r>
      <w:r>
        <w:rPr>
          <w:rFonts w:ascii="Times New Roman" w:hAnsi="Times New Roman"/>
          <w:sz w:val="28"/>
        </w:rPr>
        <w:t>е</w:t>
      </w:r>
    </w:p>
    <w:p w:rsidR="00ED4D0C" w:rsidRPr="00ED4D0C" w:rsidRDefault="00ED4D0C" w:rsidP="00ED4D0C">
      <w:pPr>
        <w:pStyle w:val="a9"/>
        <w:spacing w:after="0" w:line="360" w:lineRule="auto"/>
        <w:ind w:firstLine="709"/>
        <w:jc w:val="center"/>
      </w:pPr>
      <w:r w:rsidRPr="00ED4D0C">
        <w:t>Опасные факторы чрезвычайных ситуаций прир</w:t>
      </w:r>
      <w:r>
        <w:t>одного и техногенного характера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center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На тему: Прогнозирование последствий аварий на пожаро-взрывоопасном объекте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u w:val="single"/>
          <w:lang w:val="ru-RU"/>
        </w:rPr>
        <w:t>Выполнил:</w:t>
      </w:r>
      <w:r w:rsidRPr="00ED4D0C">
        <w:rPr>
          <w:sz w:val="28"/>
          <w:szCs w:val="24"/>
          <w:lang w:val="ru-RU"/>
        </w:rPr>
        <w:t xml:space="preserve"> к-т 2 курса 2 взвода 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ряд вн. службы Пинчук В.М.</w:t>
      </w:r>
    </w:p>
    <w:p w:rsidR="00ED4D0C" w:rsidRPr="00ED4D0C" w:rsidRDefault="00ED4D0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4D0C" w:rsidRDefault="00ED4D0C" w:rsidP="00ED4D0C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ED4D0C" w:rsidRDefault="00ED4D0C" w:rsidP="00ED4D0C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ED4D0C" w:rsidRDefault="00ED4D0C" w:rsidP="00ED4D0C">
      <w:pPr>
        <w:pStyle w:val="2"/>
        <w:spacing w:line="360" w:lineRule="auto"/>
        <w:ind w:firstLine="709"/>
        <w:jc w:val="both"/>
        <w:rPr>
          <w:b w:val="0"/>
          <w:sz w:val="28"/>
        </w:rPr>
      </w:pPr>
    </w:p>
    <w:p w:rsidR="00ED4D0C" w:rsidRDefault="00ED4D0C" w:rsidP="00ED4D0C">
      <w:pPr>
        <w:pStyle w:val="2"/>
        <w:spacing w:line="360" w:lineRule="auto"/>
        <w:ind w:firstLine="709"/>
        <w:rPr>
          <w:b w:val="0"/>
          <w:sz w:val="28"/>
        </w:rPr>
      </w:pPr>
    </w:p>
    <w:p w:rsidR="00ED4D0C" w:rsidRPr="00ED4D0C" w:rsidRDefault="00ED4D0C" w:rsidP="00ED4D0C">
      <w:pPr>
        <w:pStyle w:val="2"/>
        <w:spacing w:line="360" w:lineRule="auto"/>
        <w:ind w:firstLine="709"/>
        <w:rPr>
          <w:b w:val="0"/>
          <w:sz w:val="28"/>
          <w:szCs w:val="28"/>
        </w:rPr>
      </w:pPr>
      <w:r w:rsidRPr="00ED4D0C">
        <w:rPr>
          <w:b w:val="0"/>
          <w:sz w:val="28"/>
          <w:szCs w:val="28"/>
        </w:rPr>
        <w:t>Гомель 2004</w:t>
      </w:r>
    </w:p>
    <w:p w:rsidR="00ED4D0C" w:rsidRPr="00ED4D0C" w:rsidRDefault="00ED4D0C" w:rsidP="00ED4D0C">
      <w:pPr>
        <w:widowControl/>
        <w:tabs>
          <w:tab w:val="left" w:pos="266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a6"/>
        <w:spacing w:line="360" w:lineRule="auto"/>
        <w:ind w:firstLine="709"/>
        <w:sectPr w:rsidR="00ED3233" w:rsidRPr="00ED4D0C" w:rsidSect="00ED4D0C">
          <w:footerReference w:type="even" r:id="rId7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ED3233" w:rsidRPr="00ED4D0C" w:rsidRDefault="00433EE6" w:rsidP="00ED4D0C">
      <w:pPr>
        <w:pStyle w:val="a6"/>
        <w:spacing w:line="360" w:lineRule="auto"/>
        <w:ind w:firstLine="709"/>
        <w:rPr>
          <w:bCs/>
        </w:rPr>
      </w:pPr>
      <w:r w:rsidRPr="00ED4D0C">
        <w:rPr>
          <w:bCs/>
        </w:rPr>
        <w:lastRenderedPageBreak/>
        <w:t>СОДЕРЖАНИЕ</w:t>
      </w:r>
    </w:p>
    <w:p w:rsidR="00ED3233" w:rsidRPr="00ED4D0C" w:rsidRDefault="00ED3233" w:rsidP="00ED4D0C">
      <w:pPr>
        <w:pStyle w:val="a6"/>
        <w:spacing w:line="360" w:lineRule="auto"/>
        <w:ind w:firstLine="709"/>
        <w:rPr>
          <w:bCs/>
        </w:rPr>
      </w:pP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Объект расчёта и сценарий аварии</w:t>
      </w:r>
    </w:p>
    <w:p w:rsidR="00ED4D0C" w:rsidRPr="00ED4D0C" w:rsidRDefault="00ED4D0C" w:rsidP="00564B01">
      <w:pPr>
        <w:widowControl/>
        <w:numPr>
          <w:ilvl w:val="0"/>
          <w:numId w:val="6"/>
        </w:numPr>
        <w:snapToGrid/>
        <w:spacing w:line="360" w:lineRule="auto"/>
        <w:ind w:left="0" w:firstLine="0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Методика расчёта степени воздействия ударной волны на объекты и человека при детонационном взрыве </w:t>
      </w:r>
      <w:r>
        <w:rPr>
          <w:sz w:val="28"/>
          <w:szCs w:val="24"/>
          <w:lang w:val="ru-RU"/>
        </w:rPr>
        <w:t>газопаровоздушного облака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массы насыщен</w:t>
      </w:r>
      <w:r>
        <w:t>ных паров горючего в резервуаре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массы жидкости, исп</w:t>
      </w:r>
      <w:r>
        <w:t>арившейся с поверхности разлива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тротилового эквивалента при детонационном взрыве облака ГПВС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степени воздействия уда</w:t>
      </w:r>
      <w:r>
        <w:t>рной волны на различные объекты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вероятности по</w:t>
      </w:r>
      <w:r>
        <w:t>ражения человека ударной волной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минимального безопасного расстоян</w:t>
      </w:r>
      <w:r>
        <w:t>ия человека от эпицентра взрыва</w:t>
      </w:r>
    </w:p>
    <w:p w:rsidR="00ED4D0C" w:rsidRPr="00ED4D0C" w:rsidRDefault="00ED4D0C" w:rsidP="00ED4D0C">
      <w:pPr>
        <w:widowControl/>
        <w:snapToGrid/>
        <w:spacing w:line="360" w:lineRule="auto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2</w:t>
      </w:r>
      <w:r>
        <w:rPr>
          <w:sz w:val="28"/>
          <w:szCs w:val="24"/>
          <w:lang w:val="ru-RU"/>
        </w:rPr>
        <w:t>.</w:t>
      </w:r>
      <w:r w:rsidRPr="00ED4D0C">
        <w:rPr>
          <w:sz w:val="28"/>
          <w:szCs w:val="24"/>
          <w:lang w:val="ru-RU"/>
        </w:rPr>
        <w:t xml:space="preserve"> Методика расчёт</w:t>
      </w:r>
      <w:r>
        <w:rPr>
          <w:sz w:val="28"/>
          <w:szCs w:val="24"/>
          <w:lang w:val="ru-RU"/>
        </w:rPr>
        <w:t xml:space="preserve">а степени теплового воздействия </w:t>
      </w:r>
      <w:r w:rsidRPr="00ED4D0C">
        <w:rPr>
          <w:sz w:val="28"/>
          <w:szCs w:val="24"/>
          <w:lang w:val="ru-RU"/>
        </w:rPr>
        <w:t>на объекты и человека при диффузионном горении горючей жидкости в р</w:t>
      </w:r>
      <w:r>
        <w:rPr>
          <w:sz w:val="28"/>
          <w:szCs w:val="24"/>
          <w:lang w:val="ru-RU"/>
        </w:rPr>
        <w:t>езультате её аварийного разлива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массовой скор</w:t>
      </w:r>
      <w:r>
        <w:t>ости выгорания горючей жидкости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Расчёт плотности теплового потока на различных расс</w:t>
      </w:r>
      <w:r>
        <w:t>тояниях от эпицентра горения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 xml:space="preserve">Воздействие теплового </w:t>
      </w:r>
      <w:r>
        <w:t>излучения на объекты и человека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Вероятность поражен</w:t>
      </w:r>
      <w:r>
        <w:t>ия человека тепловым излучением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Минимальное безопасное расстояние для прибывших подразделений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3. Методика расчёта степени теплового воздействия на объекты и человека при горении огненного шара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Основные параметры огненного шара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Воздействие теплового излучения на объекты и человека при горении огненного шара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Выводы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Схема обстановки при аварии на участке «А»</w:t>
      </w:r>
    </w:p>
    <w:p w:rsidR="00ED4D0C" w:rsidRPr="00ED4D0C" w:rsidRDefault="00ED4D0C" w:rsidP="00ED4D0C">
      <w:pPr>
        <w:pStyle w:val="a6"/>
        <w:tabs>
          <w:tab w:val="left" w:pos="8386"/>
        </w:tabs>
        <w:spacing w:line="360" w:lineRule="auto"/>
        <w:ind w:firstLine="0"/>
        <w:jc w:val="left"/>
      </w:pPr>
      <w:r w:rsidRPr="00ED4D0C">
        <w:t>Схема обстановки при аварии на участке «В»</w:t>
      </w:r>
    </w:p>
    <w:p w:rsidR="00ED3233" w:rsidRPr="00ED4D0C" w:rsidRDefault="00ED3233" w:rsidP="00ED4D0C">
      <w:pPr>
        <w:pStyle w:val="a6"/>
        <w:spacing w:line="360" w:lineRule="auto"/>
        <w:ind w:firstLine="709"/>
        <w:rPr>
          <w:bCs/>
        </w:rPr>
      </w:pPr>
    </w:p>
    <w:p w:rsidR="00ED3233" w:rsidRPr="00ED4D0C" w:rsidRDefault="00ED3233" w:rsidP="00ED4D0C">
      <w:pPr>
        <w:pStyle w:val="a6"/>
        <w:spacing w:line="360" w:lineRule="auto"/>
        <w:ind w:firstLine="709"/>
        <w:rPr>
          <w:bCs/>
        </w:rPr>
      </w:pPr>
    </w:p>
    <w:p w:rsidR="00ED3233" w:rsidRPr="00ED4D0C" w:rsidRDefault="00ED3233" w:rsidP="00ED4D0C">
      <w:pPr>
        <w:pStyle w:val="a6"/>
        <w:spacing w:line="360" w:lineRule="auto"/>
        <w:ind w:firstLine="709"/>
        <w:rPr>
          <w:bCs/>
        </w:rPr>
        <w:sectPr w:rsidR="00ED3233" w:rsidRPr="00ED4D0C" w:rsidSect="00ED4D0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ED3233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>ОБЪЕКТ РАСЧЁТА</w:t>
      </w:r>
    </w:p>
    <w:p w:rsidR="00583519" w:rsidRPr="00ED4D0C" w:rsidRDefault="0058351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На территории промышленного объекта имеются потенциально опасные участки А, </w:t>
      </w:r>
      <w:r w:rsidRPr="00ED4D0C">
        <w:rPr>
          <w:sz w:val="28"/>
          <w:szCs w:val="24"/>
        </w:rPr>
        <w:t>B</w:t>
      </w:r>
      <w:r w:rsidRPr="00ED4D0C">
        <w:rPr>
          <w:sz w:val="28"/>
          <w:szCs w:val="24"/>
          <w:lang w:val="ru-RU"/>
        </w:rPr>
        <w:t>. Схемы участков приведены на рисунках 1, 2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соответственно.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Сценарий аварии: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1) На участке А произошло аварийное вскрытие ёмкости, имеющей объём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4"/>
          <w:vertAlign w:val="subscript"/>
          <w:lang w:val="ru-RU"/>
        </w:rPr>
        <w:t>рез</w:t>
      </w:r>
      <w:r w:rsidRPr="00ED4D0C">
        <w:rPr>
          <w:sz w:val="28"/>
          <w:szCs w:val="24"/>
          <w:lang w:val="ru-RU"/>
        </w:rPr>
        <w:t xml:space="preserve">, с горючей жидкостью объёмом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с последующим разливом её в пределах обвалования площадью </w:t>
      </w:r>
      <w:r w:rsidRPr="00ED4D0C">
        <w:rPr>
          <w:sz w:val="28"/>
          <w:szCs w:val="24"/>
        </w:rPr>
        <w:t>F</w:t>
      </w:r>
      <w:r w:rsidRPr="00ED4D0C">
        <w:rPr>
          <w:sz w:val="28"/>
          <w:szCs w:val="24"/>
          <w:vertAlign w:val="subscript"/>
          <w:lang w:val="ru-RU"/>
        </w:rPr>
        <w:t>пр</w:t>
      </w:r>
      <w:r w:rsidRPr="00ED4D0C">
        <w:rPr>
          <w:sz w:val="28"/>
          <w:szCs w:val="24"/>
          <w:lang w:val="ru-RU"/>
        </w:rPr>
        <w:t>. Через время τ</w:t>
      </w:r>
      <w:r w:rsidRPr="00ED4D0C">
        <w:rPr>
          <w:sz w:val="28"/>
          <w:szCs w:val="24"/>
          <w:vertAlign w:val="subscript"/>
          <w:lang w:val="ru-RU"/>
        </w:rPr>
        <w:t>исп</w:t>
      </w:r>
      <w:r w:rsidRPr="00ED4D0C">
        <w:rPr>
          <w:sz w:val="28"/>
          <w:szCs w:val="24"/>
          <w:lang w:val="ru-RU"/>
        </w:rPr>
        <w:t xml:space="preserve"> после разлития образовавшееся облако газо</w:t>
      </w:r>
      <w:r w:rsidR="00583519">
        <w:rPr>
          <w:sz w:val="28"/>
          <w:szCs w:val="24"/>
          <w:lang w:val="ru-RU"/>
        </w:rPr>
        <w:t>-</w:t>
      </w:r>
      <w:r w:rsidRPr="00ED4D0C">
        <w:rPr>
          <w:sz w:val="28"/>
          <w:szCs w:val="24"/>
          <w:lang w:val="ru-RU"/>
        </w:rPr>
        <w:t>паровоздушной смеси (ГПВС) воспламенилось и сгорело в режиме детонации, после чего разлитая жидкость продолжала интенсивно гореть в диффузионном режиме.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Определить: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а) степень разрушения прилегающих объектов;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б) степень воздействия ударной волны на людей;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в) вероятность поражения людей ударной волной;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г) вероятность поражения людей тепловым излучением в ходе диффузионного горения разлива;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д) сравнить два вида воздействия и указать определяющий (наиболее опасный) в отношении людей.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Графически изобразить: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а) зоны разрушений в результате воздействия ударной волны;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б) границу безопасного удаления людей от места взрыва (т. е. от центра разлива);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в) зону опасного и безопасного теплового воздействия на людей без защитной одежды;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г) минимальное безопасное расстояние для прибывших подразделений.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Расстояния до объектов, техники и людей в момент аварии, а также другие исходные данные приведены в табл. 1,2.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 xml:space="preserve">2) На участке В расположен резервуар с перегретой жидкостью массой </w:t>
      </w:r>
      <w:r w:rsidRPr="00ED4D0C">
        <w:rPr>
          <w:sz w:val="28"/>
          <w:szCs w:val="24"/>
        </w:rPr>
        <w:t>m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>, имеющей температуру Т. В результате аварийного разрушения резервуара с последующим воспламенением образовавшейся паровоздушной смеси возник огненный шар.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Определить: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а) диаметр огненного шара и время его существования;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б) вероятность поражения людей тепловым излучением огненного шара;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в) расстояние от места аварии, на котором возможно образование болезненных ожогов открытых участков кожи у людей;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г) степень воздействия теплового излучения огненного шара на близкорасположенные объекты и технику.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Графически изобразить: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а) границу безопасного удаления людей от места аварии;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б) зону опасного и безопасного теплового воздействия на людей без защитной одежды.</w:t>
      </w:r>
    </w:p>
    <w:p w:rsidR="00ED3233" w:rsidRPr="00ED4D0C" w:rsidRDefault="00637CF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  <w:pict>
          <v:group id="_x0000_s1026" editas="canvas" style="width:423.8pt;height:622.5pt;mso-position-horizontal-relative:char;mso-position-vertical-relative:line" coordorigin="1698,870" coordsize="9551,140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98;top:870;width:9551;height:14029" o:preferrelative="f">
              <v:fill o:detectmouseclick="t"/>
              <v:path o:extrusionok="t" o:connecttype="none"/>
              <o:lock v:ext="edit" text="t"/>
            </v:shape>
            <v:group id="_x0000_s1028" style="position:absolute;left:1698;top:870;width:9551;height:14029" coordorigin="1698,870" coordsize="9551,14029">
              <v:group id="_x0000_s1029" style="position:absolute;left:4987;top:6260;width:3124;height:3102" coordorigin="4987,6260" coordsize="3124,3102">
                <v:oval id="_x0000_s1030" style="position:absolute;left:5894;top:7195;width:1293;height:1309" strokeweight="1.5pt"/>
                <v:oval id="_x0000_s1031" style="position:absolute;left:5122;top:6382;width:2857;height:2859" filled="f" fillcolor="yellow"/>
                <v:line id="_x0000_s1032" style="position:absolute;rotation:427141fd" from="5185,7041" to="5295,7096"/>
                <v:line id="_x0000_s1033" style="position:absolute;rotation:-420015fd" from="5086,7250" to="5196,7305"/>
                <v:line id="_x0000_s1034" style="position:absolute;rotation:-1056895fd" from="5020,7470" to="5130,7525"/>
                <v:line id="_x0000_s1035" style="position:absolute;rotation:21792416fd" from="4987,7690" to="5097,7745"/>
                <v:line id="_x0000_s1036" style="position:absolute;rotation:21546803fd" from="4987,7921" to="5097,7976"/>
                <v:line id="_x0000_s1037" style="position:absolute;rotation:-2680842fd" from="5031,8163" to="5141,8218"/>
                <v:line id="_x0000_s1038" style="position:absolute;rotation:-3307320fd" from="5119,8383" to="5229,8438"/>
                <v:line id="_x0000_s1039" style="position:absolute;rotation:19396247fd" from="5235,8597" to="5345,8652"/>
                <v:line id="_x0000_s1040" style="position:absolute;rotation:18832506fd" from="5378,8784" to="5488,8839"/>
                <v:line id="_x0000_s1041" style="position:absolute;rotation:18488599fd" from="5554,8960" to="5664,9015"/>
                <v:line id="_x0000_s1042" style="position:absolute;rotation:270" from="5752,9092" to="5862,9147"/>
                <v:line id="_x0000_s1043" style="position:absolute;rotation:17362286fd" from="5972,9191" to="6082,9246"/>
                <v:line id="_x0000_s1044" style="position:absolute;rotation:16708192fd" from="6192,9246" to="6302,9301"/>
                <v:line id="_x0000_s1045" style="position:absolute;rotation:15864993fd" from="6423,9279" to="6533,9334"/>
                <v:line id="_x0000_s1046" style="position:absolute;rotation:15803475fd" from="6665,9268" to="6775,9323"/>
                <v:line id="_x0000_s1047" style="position:absolute;rotation:14666025fd" from="6890,9224" to="7000,9279"/>
                <v:line id="_x0000_s1048" style="position:absolute;rotation:1629774fd" from="7517,8889" to="7627,8944"/>
                <v:line id="_x0000_s1049" style="position:absolute;rotation:1855684fd" from="7330,9021" to="7440,9076"/>
                <v:line id="_x0000_s1050" style="position:absolute;rotation:2307352fd" from="7121,9142" to="7231,9197"/>
                <v:line id="_x0000_s1051" style="position:absolute" from="7902,8328" to="8012,8383"/>
                <v:line id="_x0000_s1052" style="position:absolute;rotation:-2025330fd" from="8001,7679" to="8111,7734"/>
                <v:line id="_x0000_s1053" style="position:absolute;rotation:21235350fd" from="7968,7459" to="8078,7514"/>
                <v:line id="_x0000_s1054" style="position:absolute;rotation:-778720fd" from="7968,8119" to="8078,8174"/>
                <v:line id="_x0000_s1055" style="position:absolute;rotation:-1553649fd" from="8001,7899" to="8111,7954"/>
                <v:line id="_x0000_s1056" style="position:absolute;rotation:18660100fd" from="7556,6705" to="7666,6760"/>
                <v:line id="_x0000_s1057" style="position:absolute;rotation:-4500096fd" from="7710,6881" to="7820,6936"/>
                <v:line id="_x0000_s1058" style="position:absolute;rotation:-5134935fd" from="7380,6573" to="7490,6628"/>
                <v:line id="_x0000_s1059" style="position:absolute;rotation:20137841fd" from="7820,7068" to="7930,7123"/>
                <v:line id="_x0000_s1060" style="position:absolute;rotation:985333fd" from="7671,8724" to="7781,8779"/>
                <v:line id="_x0000_s1061" style="position:absolute" from="7792,8537" to="7902,8592"/>
                <v:line id="_x0000_s1062" style="position:absolute;rotation:20826203fd" from="7913,7261" to="8023,7316"/>
                <v:line id="_x0000_s1063" style="position:absolute;rotation:6214840fd" from="7193,6452" to="7303,6507"/>
                <v:line id="_x0000_s1064" style="position:absolute;rotation:1797715fd" from="5647,6535" to="5757,6590"/>
                <v:line id="_x0000_s1065" style="position:absolute;rotation:2334658fd" from="5856,6425" to="5966,6480"/>
                <v:line id="_x0000_s1066" style="position:absolute;rotation:2443121fd" from="6076,6337" to="6186,6392"/>
                <v:line id="_x0000_s1067" style="position:absolute;rotation:3888145fd" from="6302,6298" to="6412,6353"/>
                <v:line id="_x0000_s1068" style="position:absolute;rotation:4190622fd" from="6544,6287" to="6654,6342"/>
                <v:line id="_x0000_s1069" style="position:absolute;rotation:5163226fd" from="6775,6309" to="6885,6364"/>
                <v:line id="_x0000_s1070" style="position:absolute;rotation:5620423fd" from="6984,6375" to="7094,6430"/>
                <v:line id="_x0000_s1071" style="position:absolute;rotation:322954fd" from="5317,6854" to="5427,6909"/>
                <v:line id="_x0000_s1072" style="position:absolute;rotation:1138755fd" from="5471,6689" to="5581,6744"/>
                <v:group id="_x0000_s1073" style="position:absolute;left:6142;top:6605;width:781;height:535" coordorigin="4129,4878" coordsize="968,623">
                  <v:oval id="_x0000_s1074" style="position:absolute;left:4129;top:5083;width:968;height:418"/>
                  <v:shape id="_x0000_s1075" style="position:absolute;left:4228;top:4878;width:781;height:458" coordsize="781,458" path="m136,453c96,449,30,455,15,431,,407,22,336,48,310,74,284,160,297,169,277v9,-20,-44,-68,-66,-88c81,169,44,174,37,156,30,138,19,83,59,79v40,-4,172,22,220,55c327,167,325,264,345,277v20,13,53,-39,55,-66c402,184,374,136,356,112,338,88,294,86,290,68,286,50,310,2,334,2v24,,70,40,99,66c462,94,492,123,510,156v18,33,18,104,33,110c558,272,591,215,598,189v7,-26,-4,-53,-11,-77c580,88,547,61,554,46,561,31,600,,631,24v31,24,86,121,110,165c765,233,781,248,774,288v-7,40,-39,116,-77,143c659,458,616,449,543,453v-73,4,-215,,-286,c186,453,176,457,136,453xe" fillcolor="#f60">
                    <v:path arrowok="t"/>
                  </v:shape>
                </v:group>
                <v:group id="_x0000_s1076" style="position:absolute;left:7077;top:7958;width:781;height:535" coordorigin="4129,4878" coordsize="968,623">
                  <v:oval id="_x0000_s1077" style="position:absolute;left:4129;top:5083;width:968;height:418"/>
                  <v:shape id="_x0000_s1078" style="position:absolute;left:4228;top:4878;width:781;height:458" coordsize="781,458" path="m136,453c96,449,30,455,15,431,,407,22,336,48,310,74,284,160,297,169,277v9,-20,-44,-68,-66,-88c81,169,44,174,37,156,30,138,19,83,59,79v40,-4,172,22,220,55c327,167,325,264,345,277v20,13,53,-39,55,-66c402,184,374,136,356,112,338,88,294,86,290,68,286,50,310,2,334,2v24,,70,40,99,66c462,94,492,123,510,156v18,33,18,104,33,110c558,272,591,215,598,189v7,-26,-4,-53,-11,-77c580,88,547,61,554,46,561,31,600,,631,24v31,24,86,121,110,165c765,233,781,248,774,288v-7,40,-39,116,-77,143c659,458,616,449,543,453v-73,4,-215,,-286,c186,453,176,457,136,453xe" fillcolor="#f60">
                    <v:path arrowok="t"/>
                  </v:shape>
                </v:group>
                <v:group id="_x0000_s1079" style="position:absolute;left:6186;top:7529;width:781;height:535" coordorigin="4129,4878" coordsize="968,623">
                  <v:oval id="_x0000_s1080" style="position:absolute;left:4129;top:5083;width:968;height:418"/>
                  <v:shape id="_x0000_s1081" style="position:absolute;left:4228;top:4878;width:781;height:458" coordsize="781,458" path="m136,453c96,449,30,455,15,431,,407,22,336,48,310,74,284,160,297,169,277v9,-20,-44,-68,-66,-88c81,169,44,174,37,156,30,138,19,83,59,79v40,-4,172,22,220,55c327,167,325,264,345,277v20,13,53,-39,55,-66c402,184,374,136,356,112,338,88,294,86,290,68,286,50,310,2,334,2v24,,70,40,99,66c462,94,492,123,510,156v18,33,18,104,33,110c558,272,591,215,598,189v7,-26,-4,-53,-11,-77c580,88,547,61,554,46,561,31,600,,631,24v31,24,86,121,110,165c765,233,781,248,774,288v-7,40,-39,116,-77,143c659,458,616,449,543,453v-73,4,-215,,-286,c186,453,176,457,136,453xe" fillcolor="#f60">
                    <v:path arrowok="t"/>
                  </v:shape>
                </v:group>
                <v:group id="_x0000_s1082" style="position:absolute;left:5229;top:7980;width:781;height:535" coordorigin="4129,4878" coordsize="968,623">
                  <v:oval id="_x0000_s1083" style="position:absolute;left:4129;top:5083;width:968;height:418"/>
                  <v:shape id="_x0000_s1084" style="position:absolute;left:4228;top:4878;width:781;height:458" coordsize="781,458" path="m136,453c96,449,30,455,15,431,,407,22,336,48,310,74,284,160,297,169,277v9,-20,-44,-68,-66,-88c81,169,44,174,37,156,30,138,19,83,59,79v40,-4,172,22,220,55c327,167,325,264,345,277v20,13,53,-39,55,-66c402,184,374,136,356,112,338,88,294,86,290,68,286,50,310,2,334,2v24,,70,40,99,66c462,94,492,123,510,156v18,33,18,104,33,110c558,272,591,215,598,189v7,-26,-4,-53,-11,-77c580,88,547,61,554,46,561,31,600,,631,24v31,24,86,121,110,165c765,233,781,248,774,288v-7,40,-39,116,-77,143c659,458,616,449,543,453v-73,4,-215,,-286,c186,453,176,457,136,453xe" fillcolor="#f60">
                    <v:path arrowok="t"/>
                  </v:shape>
                </v:group>
              </v:group>
              <v:rect id="_x0000_s1085" style="position:absolute;left:2644;top:1794;width:2948;height:1045"/>
              <v:rect id="_x0000_s1086" style="position:absolute;left:7319;top:1794;width:2948;height:1045"/>
              <v:group id="_x0000_s1087" style="position:absolute;left:3469;top:1882;width:1254;height:935" coordorigin="3469,1882" coordsize="1254,935">
                <v:group id="_x0000_s1088" style="position:absolute;left:3469;top:1882;width:1254;height:495" coordorigin="3249,1904" coordsize="1254,495">
                  <v:group id="_x0000_s1089" style="position:absolute;left:3249;top:1904;width:330;height:495" coordorigin="3634,4170" coordsize="330,495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90" type="#_x0000_t5" style="position:absolute;left:3634;top:4291;width:330;height:374;rotation:180"/>
                    <v:oval id="_x0000_s1091" style="position:absolute;left:3689;top:4170;width:209;height:209"/>
                  </v:group>
                  <v:group id="_x0000_s1092" style="position:absolute;left:3711;top:1904;width:330;height:495" coordorigin="3634,4170" coordsize="330,495">
                    <v:shape id="_x0000_s1093" type="#_x0000_t5" style="position:absolute;left:3634;top:4291;width:330;height:374;rotation:180"/>
                    <v:oval id="_x0000_s1094" style="position:absolute;left:3689;top:4170;width:209;height:209"/>
                  </v:group>
                  <v:group id="_x0000_s1095" style="position:absolute;left:4173;top:1904;width:330;height:495" coordorigin="3634,4170" coordsize="330,495">
                    <v:shape id="_x0000_s1096" type="#_x0000_t5" style="position:absolute;left:3634;top:4291;width:330;height:374;rotation:180"/>
                    <v:oval id="_x0000_s1097" style="position:absolute;left:3689;top:4170;width:209;height:209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3546;top:2421;width:1012;height:396" filled="f" stroked="f">
                  <v:textbox style="mso-next-textbox:#_x0000_s1098" inset="2.26061mm,1.1303mm,2.26061mm,1.1303mm">
                    <w:txbxContent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>10 чел.</w:t>
                        </w:r>
                      </w:p>
                    </w:txbxContent>
                  </v:textbox>
                </v:shape>
              </v:group>
              <v:group id="_x0000_s1099" style="position:absolute;left:8210;top:1882;width:1254;height:935" coordorigin="3469,1882" coordsize="1254,935">
                <v:group id="_x0000_s1100" style="position:absolute;left:3469;top:1882;width:1254;height:495" coordorigin="3249,1904" coordsize="1254,495">
                  <v:group id="_x0000_s1101" style="position:absolute;left:3249;top:1904;width:330;height:495" coordorigin="3634,4170" coordsize="330,495">
                    <v:shape id="_x0000_s1102" type="#_x0000_t5" style="position:absolute;left:3634;top:4291;width:330;height:374;rotation:180"/>
                    <v:oval id="_x0000_s1103" style="position:absolute;left:3689;top:4170;width:209;height:209"/>
                  </v:group>
                  <v:group id="_x0000_s1104" style="position:absolute;left:3711;top:1904;width:330;height:495" coordorigin="3634,4170" coordsize="330,495">
                    <v:shape id="_x0000_s1105" type="#_x0000_t5" style="position:absolute;left:3634;top:4291;width:330;height:374;rotation:180"/>
                    <v:oval id="_x0000_s1106" style="position:absolute;left:3689;top:4170;width:209;height:209"/>
                  </v:group>
                  <v:group id="_x0000_s1107" style="position:absolute;left:4173;top:1904;width:330;height:495" coordorigin="3634,4170" coordsize="330,495">
                    <v:shape id="_x0000_s1108" type="#_x0000_t5" style="position:absolute;left:3634;top:4291;width:330;height:374;rotation:180"/>
                    <v:oval id="_x0000_s1109" style="position:absolute;left:3689;top:4170;width:209;height:209"/>
                  </v:group>
                </v:group>
                <v:shape id="_x0000_s1110" type="#_x0000_t202" style="position:absolute;left:3546;top:2421;width:1012;height:396" filled="f" stroked="f">
                  <v:textbox style="mso-next-textbox:#_x0000_s1110" inset="2.26061mm,1.1303mm,2.26061mm,1.1303mm">
                    <w:txbxContent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>5 чел.</w:t>
                        </w:r>
                      </w:p>
                    </w:txbxContent>
                  </v:textbox>
                </v:shape>
              </v:group>
              <v:line id="_x0000_s1111" style="position:absolute" from="5592,2311" to="7308,2311"/>
              <v:line id="_x0000_s1112" style="position:absolute" from="10267,2311" to="11246,2312"/>
              <v:line id="_x0000_s1113" style="position:absolute" from="1698,2311" to="2622,2312"/>
              <v:shape id="_x0000_s1114" type="#_x0000_t202" style="position:absolute;left:3546;top:1376;width:1089;height:451" filled="f" stroked="f">
                <v:textbox style="mso-next-textbox:#_x0000_s1114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склад 1</w:t>
                      </w:r>
                    </w:p>
                  </w:txbxContent>
                </v:textbox>
              </v:shape>
              <v:shape id="_x0000_s1115" type="#_x0000_t202" style="position:absolute;left:8265;top:1376;width:1089;height:451" filled="f" stroked="f">
                <v:textbox style="mso-next-textbox:#_x0000_s1115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склад 2</w:t>
                      </w:r>
                    </w:p>
                  </w:txbxContent>
                </v:textbox>
              </v:shape>
              <v:shape id="_x0000_s1116" type="#_x0000_t202" style="position:absolute;left:6043;top:1937;width:814;height:418" filled="f" stroked="f">
                <v:textbox style="mso-next-textbox:#_x0000_s1116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ЛЭП</w:t>
                      </w:r>
                    </w:p>
                  </w:txbxContent>
                </v:textbox>
              </v:shape>
              <v:group id="_x0000_s1117" style="position:absolute;left:1940;top:3752;width:1881;height:2409" coordorigin="2237,3521" coordsize="1881,2409">
                <v:rect id="_x0000_s1118" style="position:absolute;left:2237;top:3521;width:1881;height:2409"/>
                <v:shape id="_x0000_s1119" style="position:absolute;left:3359;top:5127;width:451;height:605" coordsize="451,605" path="m,605l,187,220,,451,176r,429l,605xe">
                  <v:path arrowok="t"/>
                </v:shape>
                <v:shape id="_x0000_s1120" style="position:absolute;left:2545;top:5127;width:451;height:605;mso-position-horizontal:absolute;mso-position-vertical:absolute" coordsize="451,605" path="m,605l,187,220,,451,176r,429l,605xe">
                  <v:path arrowok="t"/>
                </v:shape>
                <v:shape id="_x0000_s1121" style="position:absolute;left:3359;top:4357;width:451;height:605;mso-position-horizontal:absolute;mso-position-vertical:absolute" coordsize="451,605" path="m,605l,187,220,,451,176r,429l,605xe">
                  <v:path arrowok="t"/>
                </v:shape>
                <v:shape id="_x0000_s1122" style="position:absolute;left:2545;top:4368;width:451;height:605;mso-position-horizontal:absolute;mso-position-vertical:absolute" coordsize="451,605" path="m,605l,187,220,,451,176r,429l,605xe">
                  <v:path arrowok="t"/>
                </v:shape>
                <v:shape id="_x0000_s1123" type="#_x0000_t202" style="position:absolute;left:2589;top:3686;width:1254;height:429" filled="f" stroked="f">
                  <v:textbox style="mso-next-textbox:#_x0000_s1123" inset="2.26061mm,1.1303mm,2.26061mm,1.1303mm">
                    <w:txbxContent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>автопарк</w:t>
                        </w:r>
                      </w:p>
                    </w:txbxContent>
                  </v:textbox>
                </v:shape>
              </v:group>
              <v:shape id="_x0000_s1124" style="position:absolute;left:1709;top:7657;width:1738;height:4334" coordsize="1738,4334" path="m,l1738,r,4334e" filled="f" strokeweight="1.5pt">
                <v:path arrowok="t"/>
              </v:shape>
              <v:group id="_x0000_s1125" style="position:absolute;left:2699;top:12002;width:1463;height:1463" coordorigin="2699,12002" coordsize="1463,1463">
                <v:oval id="_x0000_s1126" style="position:absolute;left:2699;top:12002;width:1463;height:1463"/>
                <v:oval id="_x0000_s1127" style="position:absolute;left:3029;top:12343;width:803;height:803"/>
              </v:group>
              <v:shape id="_x0000_s1128" type="#_x0000_t202" style="position:absolute;left:4195;top:12475;width:792;height:440" filled="f" stroked="f">
                <v:textbox style="mso-next-textbox:#_x0000_s1128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ВНБ</w:t>
                      </w:r>
                    </w:p>
                  </w:txbxContent>
                </v:textbox>
              </v:shape>
              <v:shape id="_x0000_s1129" type="#_x0000_t202" style="position:absolute;left:2149;top:7206;width:935;height:440" filled="f" stroked="f">
                <v:textbox style="mso-next-textbox:#_x0000_s1129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К-150</w:t>
                      </w:r>
                    </w:p>
                  </w:txbxContent>
                </v:textbox>
              </v:shape>
              <v:group id="_x0000_s1130" style="position:absolute;left:9420;top:4335;width:1320;height:1595" coordorigin="9420,4335" coordsize="1320,1595">
                <v:group id="_x0000_s1131" style="position:absolute;left:9420;top:4995;width:1254;height:935" coordorigin="3469,1882" coordsize="1254,935">
                  <v:group id="_x0000_s1132" style="position:absolute;left:3469;top:1882;width:1254;height:495" coordorigin="3249,1904" coordsize="1254,495">
                    <v:group id="_x0000_s1133" style="position:absolute;left:3249;top:1904;width:330;height:495" coordorigin="3634,4170" coordsize="330,495">
                      <v:shape id="_x0000_s1134" type="#_x0000_t5" style="position:absolute;left:3634;top:4291;width:330;height:374;rotation:180"/>
                      <v:oval id="_x0000_s1135" style="position:absolute;left:3689;top:4170;width:209;height:209"/>
                    </v:group>
                    <v:group id="_x0000_s1136" style="position:absolute;left:3711;top:1904;width:330;height:495" coordorigin="3634,4170" coordsize="330,495">
                      <v:shape id="_x0000_s1137" type="#_x0000_t5" style="position:absolute;left:3634;top:4291;width:330;height:374;rotation:180"/>
                      <v:oval id="_x0000_s1138" style="position:absolute;left:3689;top:4170;width:209;height:209"/>
                    </v:group>
                    <v:group id="_x0000_s1139" style="position:absolute;left:4173;top:1904;width:330;height:495" coordorigin="3634,4170" coordsize="330,495">
                      <v:shape id="_x0000_s1140" type="#_x0000_t5" style="position:absolute;left:3634;top:4291;width:330;height:374;rotation:180"/>
                      <v:oval id="_x0000_s1141" style="position:absolute;left:3689;top:4170;width:209;height:209"/>
                    </v:group>
                  </v:group>
                  <v:shape id="_x0000_s1142" type="#_x0000_t202" style="position:absolute;left:3546;top:2421;width:1012;height:396" filled="f" stroked="f">
                    <v:textbox style="mso-next-textbox:#_x0000_s1142" inset="2.26061mm,1.1303mm,2.26061mm,1.1303mm">
                      <w:txbxContent>
                        <w:p w:rsidR="008F4B3B" w:rsidRPr="00583519" w:rsidRDefault="008F4B3B" w:rsidP="00BB7BED">
                          <w:pPr>
                            <w:widowControl/>
                            <w:snapToGrid/>
                            <w:jc w:val="both"/>
                            <w:rPr>
                              <w:sz w:val="25"/>
                              <w:szCs w:val="24"/>
                              <w:lang w:val="ru-RU"/>
                            </w:rPr>
                          </w:pPr>
                          <w:r w:rsidRPr="00583519">
                            <w:rPr>
                              <w:sz w:val="25"/>
                              <w:szCs w:val="24"/>
                              <w:lang w:val="ru-RU"/>
                            </w:rPr>
                            <w:t>5 чел.</w:t>
                          </w:r>
                        </w:p>
                      </w:txbxContent>
                    </v:textbox>
                  </v:shape>
                </v:group>
                <v:shape id="_x0000_s1143" type="#_x0000_t202" style="position:absolute;left:9508;top:4335;width:1232;height:693" filled="f" stroked="f">
                  <v:textbox style="mso-next-textbox:#_x0000_s1143" inset="2.26061mm,1.1303mm,2.26061mm,1.1303mm">
                    <w:txbxContent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 xml:space="preserve">группа </w:t>
                        </w:r>
                      </w:p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>людей</w:t>
                        </w:r>
                      </w:p>
                    </w:txbxContent>
                  </v:textbox>
                </v:shape>
              </v:group>
              <v:line id="_x0000_s1144" style="position:absolute;flip:x" from="1698,13905" to="6582,13905"/>
              <v:group id="_x0000_s1145" style="position:absolute;left:6593;top:12717;width:4642;height:1815" coordorigin="6593,12717" coordsize="4642,1815">
                <v:rect id="_x0000_s1146" style="position:absolute;left:6593;top:13234;width:4235;height:1298"/>
                <v:group id="_x0000_s1147" style="position:absolute;left:8166;top:13410;width:1254;height:935" coordorigin="3469,1882" coordsize="1254,935">
                  <v:group id="_x0000_s1148" style="position:absolute;left:3469;top:1882;width:1254;height:495" coordorigin="3249,1904" coordsize="1254,495">
                    <v:group id="_x0000_s1149" style="position:absolute;left:3249;top:1904;width:330;height:495" coordorigin="3634,4170" coordsize="330,495">
                      <v:shape id="_x0000_s1150" type="#_x0000_t5" style="position:absolute;left:3634;top:4291;width:330;height:374;rotation:180"/>
                      <v:oval id="_x0000_s1151" style="position:absolute;left:3689;top:4170;width:209;height:209"/>
                    </v:group>
                    <v:group id="_x0000_s1152" style="position:absolute;left:3711;top:1904;width:330;height:495" coordorigin="3634,4170" coordsize="330,495">
                      <v:shape id="_x0000_s1153" type="#_x0000_t5" style="position:absolute;left:3634;top:4291;width:330;height:374;rotation:180"/>
                      <v:oval id="_x0000_s1154" style="position:absolute;left:3689;top:4170;width:209;height:209"/>
                    </v:group>
                    <v:group id="_x0000_s1155" style="position:absolute;left:4173;top:1904;width:330;height:495" coordorigin="3634,4170" coordsize="330,495">
                      <v:shape id="_x0000_s1156" type="#_x0000_t5" style="position:absolute;left:3634;top:4291;width:330;height:374;rotation:180"/>
                      <v:oval id="_x0000_s1157" style="position:absolute;left:3689;top:4170;width:209;height:209"/>
                    </v:group>
                  </v:group>
                  <v:shape id="_x0000_s1158" type="#_x0000_t202" style="position:absolute;left:3546;top:2421;width:1012;height:396" filled="f" stroked="f">
                    <v:textbox style="mso-next-textbox:#_x0000_s1158" inset="2.26061mm,1.1303mm,2.26061mm,1.1303mm">
                      <w:txbxContent>
                        <w:p w:rsidR="008F4B3B" w:rsidRPr="00583519" w:rsidRDefault="008F4B3B" w:rsidP="00BB7BED">
                          <w:pPr>
                            <w:widowControl/>
                            <w:snapToGrid/>
                            <w:jc w:val="both"/>
                            <w:rPr>
                              <w:sz w:val="25"/>
                              <w:szCs w:val="24"/>
                              <w:lang w:val="ru-RU"/>
                            </w:rPr>
                          </w:pPr>
                          <w:r w:rsidRPr="00583519">
                            <w:rPr>
                              <w:sz w:val="25"/>
                              <w:szCs w:val="24"/>
                              <w:lang w:val="ru-RU"/>
                            </w:rPr>
                            <w:t>35 чел.</w:t>
                          </w:r>
                        </w:p>
                      </w:txbxContent>
                    </v:textbox>
                  </v:shape>
                </v:group>
                <v:shape id="_x0000_s1159" type="#_x0000_t202" style="position:absolute;left:7649;top:12717;width:2244;height:440" filled="f" stroked="f">
                  <v:textbox style="mso-next-textbox:#_x0000_s1159" inset="2.26061mm,1.1303mm,2.26061mm,1.1303mm">
                    <w:txbxContent>
                      <w:p w:rsidR="008F4B3B" w:rsidRPr="00583519" w:rsidRDefault="008F4B3B" w:rsidP="00BB7BED">
                        <w:pPr>
                          <w:widowControl/>
                          <w:snapToGrid/>
                          <w:jc w:val="both"/>
                          <w:rPr>
                            <w:sz w:val="25"/>
                            <w:szCs w:val="24"/>
                            <w:lang w:val="ru-RU"/>
                          </w:rPr>
                        </w:pPr>
                        <w:r w:rsidRPr="00583519">
                          <w:rPr>
                            <w:sz w:val="25"/>
                            <w:szCs w:val="24"/>
                            <w:lang w:val="ru-RU"/>
                          </w:rPr>
                          <w:t>административное</w:t>
                        </w:r>
                      </w:p>
                    </w:txbxContent>
                  </v:textbox>
                </v:shape>
                <v:line id="_x0000_s1160" style="position:absolute" from="10828,13894" to="11235,13895"/>
              </v:group>
              <v:shape id="_x0000_s1161" type="#_x0000_t202" style="position:absolute;left:4943;top:13509;width:847;height:429" filled="f" stroked="f">
                <v:textbox style="mso-next-textbox:#_x0000_s1161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lang w:val="ru-RU"/>
                        </w:rPr>
                      </w:pPr>
                      <w:r w:rsidRPr="00583519">
                        <w:rPr>
                          <w:sz w:val="25"/>
                          <w:szCs w:val="24"/>
                          <w:lang w:val="ru-RU"/>
                        </w:rPr>
                        <w:t>ЛЭП</w:t>
                      </w:r>
                    </w:p>
                  </w:txbxContent>
                </v:textbox>
              </v:shape>
              <v:oval id="_x0000_s1162" style="position:absolute;left:6527;top:7833;width:88;height:88" fillcolor="black"/>
              <v:line id="_x0000_s1163" style="position:absolute;flip:y" from="6571,2839" to="7638,7833">
                <v:stroke endarrow="block"/>
              </v:line>
              <v:line id="_x0000_s1164" style="position:absolute;flip:x y" from="5328,2839" to="6549,7855">
                <v:stroke endarrow="block"/>
              </v:line>
              <v:line id="_x0000_s1165" style="position:absolute;flip:x y" from="3821,5853" to="6527,7855">
                <v:stroke endarrow="block"/>
              </v:line>
              <v:line id="_x0000_s1166" style="position:absolute;flip:x" from="3469,7866" to="6527,7866">
                <v:stroke endarrow="block"/>
              </v:line>
              <v:line id="_x0000_s1167" style="position:absolute;flip:x" from="3876,7910" to="6549,12134">
                <v:stroke endarrow="block"/>
              </v:line>
              <v:line id="_x0000_s1168" style="position:absolute" from="6582,7910" to="7253,13212">
                <v:stroke endarrow="block"/>
              </v:line>
              <v:line id="_x0000_s1169" style="position:absolute;flip:y" from="6593,5281" to="9464,7855">
                <v:stroke endarrow="block"/>
              </v:line>
              <v:shape id="_x0000_s1170" type="#_x0000_t202" style="position:absolute;left:5625;top:3983;width:528;height:495" filled="f" stroked="f">
                <v:textbox style="mso-next-textbox:#_x0000_s1170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71" type="#_x0000_t202" style="position:absolute;left:7297;top:4027;width:528;height:495" filled="f" stroked="f">
                <v:textbox style="mso-next-textbox:#_x0000_s1171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72" type="#_x0000_t202" style="position:absolute;left:8122;top:5688;width:528;height:495" filled="f" stroked="f">
                <v:textbox style="mso-next-textbox:#_x0000_s1172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73" type="#_x0000_t202" style="position:absolute;left:6978;top:10990;width:528;height:495" filled="f" stroked="f">
                <v:textbox style="mso-next-textbox:#_x0000_s1173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1174" type="#_x0000_t202" style="position:absolute;left:4745;top:10517;width:528;height:495" filled="f" stroked="f">
                <v:textbox style="mso-next-textbox:#_x0000_s1174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  <v:shape id="_x0000_s1175" type="#_x0000_t202" style="position:absolute;left:4052;top:7415;width:528;height:495" filled="f" stroked="f">
                <v:textbox style="mso-next-textbox:#_x0000_s1175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  <v:shape id="_x0000_s1176" type="#_x0000_t202" style="position:absolute;left:4514;top:6029;width:528;height:495" filled="f" stroked="f">
                <v:textbox style="mso-next-textbox:#_x0000_s1176" inset="2.26061mm,1.1303mm,2.26061mm,1.1303mm">
                  <w:txbxContent>
                    <w:p w:rsidR="008F4B3B" w:rsidRPr="00583519" w:rsidRDefault="008F4B3B" w:rsidP="00BB7BED">
                      <w:pPr>
                        <w:widowControl/>
                        <w:snapToGrid/>
                        <w:jc w:val="both"/>
                        <w:rPr>
                          <w:sz w:val="25"/>
                          <w:szCs w:val="24"/>
                          <w:vertAlign w:val="subscript"/>
                        </w:rPr>
                      </w:pPr>
                      <w:r w:rsidRPr="00583519">
                        <w:rPr>
                          <w:sz w:val="25"/>
                          <w:szCs w:val="24"/>
                        </w:rPr>
                        <w:t>r</w:t>
                      </w:r>
                      <w:r w:rsidRPr="00583519">
                        <w:rPr>
                          <w:sz w:val="25"/>
                          <w:szCs w:val="24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  <v:rect id="_x0000_s1177" style="position:absolute;left:1698;top:870;width:9551;height:14029" filled="f">
                <v:stroke dashstyle="dash"/>
              </v:rect>
            </v:group>
            <w10:wrap type="none"/>
            <w10:anchorlock/>
          </v:group>
        </w:pi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Рисунок 1. УЧАСТОК «А»</w:t>
      </w:r>
    </w:p>
    <w:p w:rsidR="00ED3233" w:rsidRPr="00ED4D0C" w:rsidRDefault="00637CF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</w:r>
      <w:r>
        <w:rPr>
          <w:sz w:val="28"/>
          <w:szCs w:val="24"/>
          <w:lang w:val="ru-RU"/>
        </w:rPr>
        <w:pict>
          <v:group id="_x0000_s1178" editas="canvas" style="width:444.4pt;height:526.9pt;mso-position-horizontal-relative:char;mso-position-vertical-relative:line" coordorigin="1698,2773" coordsize="8888,10538">
            <o:lock v:ext="edit" aspectratio="t"/>
            <v:shape id="_x0000_s1179" type="#_x0000_t75" style="position:absolute;left:1698;top:2773;width:8888;height:10538" o:preferrelative="f">
              <v:fill o:detectmouseclick="t"/>
              <v:path o:extrusionok="t" o:connecttype="none"/>
              <o:lock v:ext="edit" text="t"/>
            </v:shape>
            <v:group id="_x0000_s1180" style="position:absolute;left:1698;top:2773;width:8096;height:10410" coordorigin="1698,2773" coordsize="8888,11429">
              <o:lock v:ext="edit" aspectratio="t"/>
              <v:oval id="_x0000_s1181" style="position:absolute;left:4569;top:5908;width:3927;height:3927" fillcolor="black">
                <v:fill r:id="rId8" o:title="" color2="#f60" type="pattern"/>
                <v:stroke dashstyle="1 1" endcap="round"/>
                <o:lock v:ext="edit" aspectratio="t"/>
              </v:oval>
              <v:group id="_x0000_s1182" style="position:absolute;left:1940;top:3752;width:1881;height:2409" coordorigin="2237,3521" coordsize="1881,2409">
                <o:lock v:ext="edit" aspectratio="t"/>
                <v:rect id="_x0000_s1183" style="position:absolute;left:2237;top:3521;width:1881;height:2409">
                  <o:lock v:ext="edit" aspectratio="t"/>
                </v:rect>
                <v:shape id="_x0000_s1184" style="position:absolute;left:3359;top:5127;width:451;height:605" coordsize="451,605" path="m,605l,187,220,,451,176r,429l,605xe">
                  <v:path arrowok="t"/>
                  <o:lock v:ext="edit" aspectratio="t"/>
                </v:shape>
                <v:shape id="_x0000_s1185" style="position:absolute;left:2545;top:5127;width:451;height:605;mso-position-horizontal:absolute;mso-position-vertical:absolute" coordsize="451,605" path="m,605l,187,220,,451,176r,429l,605xe">
                  <v:path arrowok="t"/>
                  <o:lock v:ext="edit" aspectratio="t"/>
                </v:shape>
                <v:shape id="_x0000_s1186" style="position:absolute;left:3359;top:4357;width:451;height:605;mso-position-horizontal:absolute;mso-position-vertical:absolute" coordsize="451,605" path="m,605l,187,220,,451,176r,429l,605xe">
                  <v:path arrowok="t"/>
                  <o:lock v:ext="edit" aspectratio="t"/>
                </v:shape>
                <v:shape id="_x0000_s1187" style="position:absolute;left:2545;top:4368;width:451;height:605;mso-position-horizontal:absolute;mso-position-vertical:absolute" coordsize="451,605" path="m,605l,187,220,,451,176r,429l,605xe">
                  <v:path arrowok="t"/>
                  <o:lock v:ext="edit" aspectratio="t"/>
                </v:shape>
                <v:shape id="_x0000_s1188" type="#_x0000_t202" style="position:absolute;left:2589;top:3686;width:1254;height:429" filled="f" stroked="f">
                  <o:lock v:ext="edit" aspectratio="t"/>
                  <v:textbox style="mso-next-textbox:#_x0000_s1188">
                    <w:txbxContent>
                      <w:p w:rsidR="008F4B3B" w:rsidRDefault="008F4B3B">
                        <w:pPr>
                          <w:widowControl/>
                          <w:snapToGrid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автопарк</w:t>
                        </w:r>
                      </w:p>
                    </w:txbxContent>
                  </v:textbox>
                </v:shape>
              </v:group>
              <v:group id="_x0000_s1189" style="position:absolute;left:9013;top:2982;width:1265;height:1419" coordorigin="9915,9439" coordsize="1265,1419">
                <o:lock v:ext="edit" aspectratio="t"/>
                <v:group id="_x0000_s1190" style="position:absolute;left:9926;top:9923;width:1254;height:935" coordorigin="3469,1882" coordsize="1254,935">
                  <o:lock v:ext="edit" aspectratio="t"/>
                  <v:group id="_x0000_s1191" style="position:absolute;left:3469;top:1882;width:1254;height:495" coordorigin="3249,1904" coordsize="1254,495">
                    <o:lock v:ext="edit" aspectratio="t"/>
                    <v:group id="_x0000_s1192" style="position:absolute;left:3249;top:1904;width:330;height:495" coordorigin="3634,4170" coordsize="330,495">
                      <o:lock v:ext="edit" aspectratio="t"/>
                      <v:shape id="_x0000_s1193" type="#_x0000_t5" style="position:absolute;left:3634;top:4291;width:330;height:374;rotation:180">
                        <o:lock v:ext="edit" aspectratio="t"/>
                      </v:shape>
                      <v:oval id="_x0000_s1194" style="position:absolute;left:3689;top:4170;width:209;height:209">
                        <o:lock v:ext="edit" aspectratio="t"/>
                      </v:oval>
                    </v:group>
                    <v:group id="_x0000_s1195" style="position:absolute;left:3711;top:1904;width:330;height:495" coordorigin="3634,4170" coordsize="330,495">
                      <o:lock v:ext="edit" aspectratio="t"/>
                      <v:shape id="_x0000_s1196" type="#_x0000_t5" style="position:absolute;left:3634;top:4291;width:330;height:374;rotation:180">
                        <o:lock v:ext="edit" aspectratio="t"/>
                      </v:shape>
                      <v:oval id="_x0000_s1197" style="position:absolute;left:3689;top:4170;width:209;height:209">
                        <o:lock v:ext="edit" aspectratio="t"/>
                      </v:oval>
                    </v:group>
                    <v:group id="_x0000_s1198" style="position:absolute;left:4173;top:1904;width:330;height:495" coordorigin="3634,4170" coordsize="330,495">
                      <o:lock v:ext="edit" aspectratio="t"/>
                      <v:shape id="_x0000_s1199" type="#_x0000_t5" style="position:absolute;left:3634;top:4291;width:330;height:374;rotation:180">
                        <o:lock v:ext="edit" aspectratio="t"/>
                      </v:shape>
                      <v:oval id="_x0000_s1200" style="position:absolute;left:3689;top:4170;width:209;height:209">
                        <o:lock v:ext="edit" aspectratio="t"/>
                      </v:oval>
                    </v:group>
                  </v:group>
                  <v:shape id="_x0000_s1201" type="#_x0000_t202" style="position:absolute;left:3546;top:2421;width:1012;height:396" filled="f" stroked="f">
                    <o:lock v:ext="edit" aspectratio="t"/>
                    <v:textbox style="mso-next-textbox:#_x0000_s1201">
                      <w:txbxContent>
                        <w:p w:rsidR="008F4B3B" w:rsidRDefault="008F4B3B">
                          <w:pPr>
                            <w:widowControl/>
                            <w:snapToGrid/>
                            <w:jc w:val="both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30 чел.</w:t>
                          </w:r>
                        </w:p>
                      </w:txbxContent>
                    </v:textbox>
                  </v:shape>
                </v:group>
                <v:shape id="_x0000_s1202" type="#_x0000_t202" style="position:absolute;left:9915;top:9439;width:1232;height:440" filled="f" stroked="f">
                  <o:lock v:ext="edit" aspectratio="t"/>
                  <v:textbox style="mso-next-textbox:#_x0000_s1202">
                    <w:txbxContent>
                      <w:p w:rsidR="008F4B3B" w:rsidRDefault="008F4B3B">
                        <w:pPr>
                          <w:widowControl/>
                          <w:snapToGrid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группа</w:t>
                        </w:r>
                      </w:p>
                    </w:txbxContent>
                  </v:textbox>
                </v:shape>
              </v:group>
              <v:oval id="_x0000_s1203" style="position:absolute;left:6527;top:7833;width:88;height:88" fillcolor="black">
                <o:lock v:ext="edit" aspectratio="t"/>
              </v:oval>
              <v:line id="_x0000_s1204" style="position:absolute;flip:x y" from="3821,5853" to="6527,7855">
                <v:stroke endarrow="block"/>
                <o:lock v:ext="edit" aspectratio="t"/>
              </v:line>
              <v:shape id="_x0000_s1205" type="#_x0000_t202" style="position:absolute;left:7825;top:4753;width:528;height:495" filled="f" stroked="f">
                <o:lock v:ext="edit" aspectratio="t"/>
                <v:textbox style="mso-next-textbox:#_x0000_s1205">
                  <w:txbxContent>
                    <w:p w:rsidR="008F4B3B" w:rsidRDefault="008F4B3B">
                      <w:pPr>
                        <w:widowControl/>
                        <w:snapToGrid/>
                        <w:jc w:val="both"/>
                        <w:rPr>
                          <w:sz w:val="28"/>
                          <w:szCs w:val="24"/>
                          <w:vertAlign w:val="subscript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r</w:t>
                      </w:r>
                      <w:r>
                        <w:rPr>
                          <w:sz w:val="28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206" type="#_x0000_t202" style="position:absolute;left:6538;top:11155;width:528;height:495" filled="f" stroked="f">
                <o:lock v:ext="edit" aspectratio="t"/>
                <v:textbox style="mso-next-textbox:#_x0000_s1206">
                  <w:txbxContent>
                    <w:p w:rsidR="008F4B3B" w:rsidRDefault="008F4B3B">
                      <w:pPr>
                        <w:widowControl/>
                        <w:snapToGrid/>
                        <w:jc w:val="both"/>
                        <w:rPr>
                          <w:sz w:val="28"/>
                          <w:szCs w:val="24"/>
                          <w:vertAlign w:val="subscript"/>
                          <w:lang w:val="ru-RU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r</w:t>
                      </w:r>
                      <w:r>
                        <w:rPr>
                          <w:sz w:val="28"/>
                          <w:szCs w:val="24"/>
                          <w:vertAlign w:val="subscript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  <v:shape id="_x0000_s1207" type="#_x0000_t202" style="position:absolute;left:4261;top:5831;width:528;height:495" filled="f" stroked="f">
                <o:lock v:ext="edit" aspectratio="t"/>
                <v:textbox style="mso-next-textbox:#_x0000_s1207">
                  <w:txbxContent>
                    <w:p w:rsidR="008F4B3B" w:rsidRDefault="008F4B3B">
                      <w:pPr>
                        <w:widowControl/>
                        <w:snapToGrid/>
                        <w:jc w:val="both"/>
                        <w:rPr>
                          <w:sz w:val="28"/>
                          <w:szCs w:val="24"/>
                          <w:vertAlign w:val="subscript"/>
                          <w:lang w:val="ru-RU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r</w:t>
                      </w:r>
                      <w:r>
                        <w:rPr>
                          <w:sz w:val="28"/>
                          <w:szCs w:val="24"/>
                          <w:vertAlign w:val="subscript"/>
                          <w:lang w:val="ru-RU"/>
                        </w:rPr>
                        <w:t>3</w:t>
                      </w:r>
                    </w:p>
                  </w:txbxContent>
                </v:textbox>
              </v:shape>
              <v:rect id="_x0000_s1208" style="position:absolute;left:1698;top:2773;width:8888;height:11429" filled="f">
                <v:stroke dashstyle="dash"/>
                <o:lock v:ext="edit" aspectratio="t"/>
              </v:rect>
              <v:group id="_x0000_s1209" style="position:absolute;left:4910;top:12244;width:3366;height:1430" coordorigin="3095,11672" coordsize="3366,1430">
                <o:lock v:ext="edit" aspectratio="t"/>
                <v:rect id="_x0000_s1210" style="position:absolute;left:3304;top:11870;width:2948;height:1045">
                  <o:lock v:ext="edit" aspectratio="t"/>
                </v:rect>
                <v:rect id="_x0000_s1211" style="position:absolute;left:3150;top:11727;width:3256;height:1331" filled="f">
                  <o:lock v:ext="edit" aspectratio="t"/>
                </v:rect>
                <v:line id="_x0000_s1212" style="position:absolute" from="3535,12849" to="3536,13102">
                  <o:lock v:ext="edit" aspectratio="t"/>
                </v:line>
                <v:line id="_x0000_s1213" style="position:absolute;rotation:90" from="3221,11865" to="3222,12118">
                  <o:lock v:ext="edit" aspectratio="t"/>
                </v:line>
                <v:line id="_x0000_s1214" style="position:absolute" from="3754,12849" to="3755,13102">
                  <o:lock v:ext="edit" aspectratio="t"/>
                </v:line>
                <v:line id="_x0000_s1215" style="position:absolute" from="3964,12849" to="3965,13102">
                  <o:lock v:ext="edit" aspectratio="t"/>
                </v:line>
                <v:line id="_x0000_s1216" style="position:absolute" from="4184,12849" to="4185,13102">
                  <o:lock v:ext="edit" aspectratio="t"/>
                </v:line>
                <v:line id="_x0000_s1217" style="position:absolute" from="4404,12849" to="4405,13102">
                  <o:lock v:ext="edit" aspectratio="t"/>
                </v:line>
                <v:line id="_x0000_s1218" style="position:absolute" from="4635,12849" to="4636,13102">
                  <o:lock v:ext="edit" aspectratio="t"/>
                </v:line>
                <v:line id="_x0000_s1219" style="position:absolute" from="4855,12849" to="4856,13102">
                  <o:lock v:ext="edit" aspectratio="t"/>
                </v:line>
                <v:line id="_x0000_s1220" style="position:absolute" from="5075,12849" to="5076,13102">
                  <o:lock v:ext="edit" aspectratio="t"/>
                </v:line>
                <v:line id="_x0000_s1221" style="position:absolute" from="5295,12849" to="5296,13102">
                  <o:lock v:ext="edit" aspectratio="t"/>
                </v:line>
                <v:line id="_x0000_s1222" style="position:absolute" from="5515,12849" to="5516,13102">
                  <o:lock v:ext="edit" aspectratio="t"/>
                </v:line>
                <v:line id="_x0000_s1223" style="position:absolute" from="5735,12849" to="5736,13102">
                  <o:lock v:ext="edit" aspectratio="t"/>
                </v:line>
                <v:line id="_x0000_s1224" style="position:absolute" from="5977,12849" to="5978,13102">
                  <o:lock v:ext="edit" aspectratio="t"/>
                </v:line>
                <v:line id="_x0000_s1225" style="position:absolute" from="6208,12849" to="6209,13102">
                  <o:lock v:ext="edit" aspectratio="t"/>
                </v:line>
                <v:line id="_x0000_s1226" style="position:absolute" from="3326,12849" to="3327,13102">
                  <o:lock v:ext="edit" aspectratio="t"/>
                </v:line>
                <v:line id="_x0000_s1227" style="position:absolute" from="3326,11672" to="3327,11925">
                  <o:lock v:ext="edit" aspectratio="t"/>
                </v:line>
                <v:line id="_x0000_s1228" style="position:absolute" from="3535,11672" to="3536,11925">
                  <o:lock v:ext="edit" aspectratio="t"/>
                </v:line>
                <v:line id="_x0000_s1229" style="position:absolute" from="3754,11672" to="3755,11925">
                  <o:lock v:ext="edit" aspectratio="t"/>
                </v:line>
                <v:line id="_x0000_s1230" style="position:absolute" from="3964,11672" to="3965,11925">
                  <o:lock v:ext="edit" aspectratio="t"/>
                </v:line>
                <v:line id="_x0000_s1231" style="position:absolute" from="4184,11672" to="4185,11925">
                  <o:lock v:ext="edit" aspectratio="t"/>
                </v:line>
                <v:line id="_x0000_s1232" style="position:absolute" from="4404,11672" to="4405,11925">
                  <o:lock v:ext="edit" aspectratio="t"/>
                </v:line>
                <v:line id="_x0000_s1233" style="position:absolute" from="4635,11672" to="4636,11925">
                  <o:lock v:ext="edit" aspectratio="t"/>
                </v:line>
                <v:line id="_x0000_s1234" style="position:absolute" from="4855,11672" to="4856,11925">
                  <o:lock v:ext="edit" aspectratio="t"/>
                </v:line>
                <v:line id="_x0000_s1235" style="position:absolute" from="5075,11672" to="5076,11925">
                  <o:lock v:ext="edit" aspectratio="t"/>
                </v:line>
                <v:line id="_x0000_s1236" style="position:absolute" from="5295,11672" to="5296,11925">
                  <o:lock v:ext="edit" aspectratio="t"/>
                </v:line>
                <v:line id="_x0000_s1237" style="position:absolute" from="5515,11672" to="5516,11925">
                  <o:lock v:ext="edit" aspectratio="t"/>
                </v:line>
                <v:line id="_x0000_s1238" style="position:absolute" from="5735,11672" to="5736,11925">
                  <o:lock v:ext="edit" aspectratio="t"/>
                </v:line>
                <v:line id="_x0000_s1239" style="position:absolute" from="5977,11672" to="5978,11925">
                  <o:lock v:ext="edit" aspectratio="t"/>
                </v:line>
                <v:line id="_x0000_s1240" style="position:absolute" from="6208,11672" to="6209,11925">
                  <o:lock v:ext="edit" aspectratio="t"/>
                </v:line>
                <v:line id="_x0000_s1241" style="position:absolute;rotation:90" from="3221,12073" to="3222,12326">
                  <o:lock v:ext="edit" aspectratio="t"/>
                </v:line>
                <v:line id="_x0000_s1242" style="position:absolute;rotation:90" from="3221,12271" to="3222,12524">
                  <o:lock v:ext="edit" aspectratio="t"/>
                </v:line>
                <v:line id="_x0000_s1243" style="position:absolute;rotation:90" from="3221,12469" to="3222,12722">
                  <o:lock v:ext="edit" aspectratio="t"/>
                </v:line>
                <v:line id="_x0000_s1244" style="position:absolute;rotation:90" from="3221,12668" to="3222,12921">
                  <o:lock v:ext="edit" aspectratio="t"/>
                </v:line>
                <v:line id="_x0000_s1245" style="position:absolute;rotation:90" from="6323,11865" to="6324,12118">
                  <o:lock v:ext="edit" aspectratio="t"/>
                </v:line>
                <v:line id="_x0000_s1246" style="position:absolute;rotation:90" from="6334,12073" to="6335,12326">
                  <o:lock v:ext="edit" aspectratio="t"/>
                </v:line>
                <v:line id="_x0000_s1247" style="position:absolute;rotation:90" from="6334,12271" to="6335,12524">
                  <o:lock v:ext="edit" aspectratio="t"/>
                </v:line>
                <v:line id="_x0000_s1248" style="position:absolute;rotation:90" from="6334,12469" to="6335,12722">
                  <o:lock v:ext="edit" aspectratio="t"/>
                </v:line>
                <v:line id="_x0000_s1249" style="position:absolute;rotation:90" from="6334,12668" to="6335,12921">
                  <o:lock v:ext="edit" aspectratio="t"/>
                </v:lin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250" type="#_x0000_t16" style="position:absolute;left:3744;top:12167;width:2167;height:561" fillcolor="silver">
                  <v:fill color2="fill darken(118)" rotate="t" method="linear sigma" focus="100%" type="gradient"/>
                  <o:lock v:ext="edit" aspectratio="t"/>
                </v:shape>
              </v:group>
              <v:oval id="_x0000_s1251" style="position:absolute;left:5900;top:7217;width:1293;height:1309" filled="f" strokeweight="1.5pt">
                <v:stroke dashstyle="dash"/>
                <o:lock v:ext="edit" aspectratio="t"/>
              </v:oval>
              <v:line id="_x0000_s1252" style="position:absolute;flip:y" from="6582,3796" to="9090,7844">
                <v:stroke endarrow="block"/>
                <o:lock v:ext="edit" aspectratio="t"/>
              </v:line>
              <v:line id="_x0000_s1253" style="position:absolute" from="6560,7921" to="6560,12277">
                <v:stroke endarrow="block"/>
                <o:lock v:ext="edit" aspectratio="t"/>
              </v:line>
            </v:group>
            <w10:wrap type="none"/>
            <w10:anchorlock/>
          </v:group>
        </w:pi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Рисунок 2. УЧАСТОК «В»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Примечание: склад является открытым с деревянной оградой.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  <w:sectPr w:rsidR="00ED3233" w:rsidRPr="00ED4D0C" w:rsidSect="00ED4D0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ED3233" w:rsidRPr="00ED4D0C" w:rsidRDefault="002A6ED4" w:rsidP="00ED4D0C">
      <w:pPr>
        <w:pStyle w:val="a4"/>
        <w:spacing w:line="360" w:lineRule="auto"/>
        <w:ind w:firstLine="709"/>
        <w:jc w:val="both"/>
        <w:rPr>
          <w:bCs/>
        </w:rPr>
      </w:pPr>
      <w:r w:rsidRPr="00ED4D0C">
        <w:rPr>
          <w:bCs/>
        </w:rPr>
        <w:lastRenderedPageBreak/>
        <w:t>Методика проведения расчётов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 реальных условиях процессы формирования газо</w:t>
      </w:r>
      <w:r w:rsidR="00583519">
        <w:rPr>
          <w:sz w:val="28"/>
          <w:szCs w:val="24"/>
          <w:lang w:val="ru-RU"/>
        </w:rPr>
        <w:t>-</w:t>
      </w:r>
      <w:r w:rsidRPr="00ED4D0C">
        <w:rPr>
          <w:sz w:val="28"/>
          <w:szCs w:val="24"/>
          <w:lang w:val="ru-RU"/>
        </w:rPr>
        <w:t>паровоздушных смесей, их переноса на определённые расстояния и взрыва, процессы испарения жидкости с поверхности разлива и её диффузионного или дефлаграционного горения, а также процессы, протекающие при внутренних пожарах, не являются стационарными. Поэтому точное математическое моделирование таких процессов, порой, невозможно, или требует проведения весьма сложных расчётов с применением компьютерных технологий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и привлечения большого количества экспериментальных данных. Для приближённой оценки сложившейся обстановки в условиях техногенной аварии вышеперечисленные процессы можно рассматривать как квазистационарные, т. е. характеризующиеся постоянными значениями всех параметров на относительно малых временных интервалах. В связи с этим в настоящ</w:t>
      </w:r>
      <w:r w:rsidR="00AC30D2" w:rsidRPr="00ED4D0C">
        <w:rPr>
          <w:sz w:val="28"/>
          <w:szCs w:val="24"/>
          <w:lang w:val="ru-RU"/>
        </w:rPr>
        <w:t>их расчетах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принят ряд допущений: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Интенсивность испарения и скорость выгорания являются постоянными величинами при заданных условиях;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Ветер отсутствует;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Разлив горючей жидкости имеет форму правильного круга;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Радиус образовавшегося газо</w:t>
      </w:r>
      <w:r w:rsidR="00583519">
        <w:rPr>
          <w:sz w:val="28"/>
          <w:szCs w:val="24"/>
          <w:lang w:val="ru-RU"/>
        </w:rPr>
        <w:t>-</w:t>
      </w:r>
      <w:r w:rsidRPr="00ED4D0C">
        <w:rPr>
          <w:sz w:val="28"/>
          <w:szCs w:val="24"/>
          <w:lang w:val="ru-RU"/>
        </w:rPr>
        <w:t>паровоздушного облака равен радиусу окружности разлива;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Над поверхностью разлива образуется облако ГПВС, имеющее стехиометрическую концентрацию горючего и окислителя;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 формировании облака ГПВС в ходе испарения жидкости с поверхности разлива не учитывается разбавление внешних слоёв облака до области безопасных концентраций с течением времени;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 оценке последствий детонационного взрыва облака не учитывается осколочное действие взрыва;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>Факел пламени при диффузионном горении разлива горючей жидкости имеет форму правильного конуса, площадь основания конуса факела пламени равна площади разлива жидкости;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Огненный шар, образующийся при дефлаграционном горении парокапельных облаков перегретых жидкостей, имеет форму правильного шара, высота центра шара равна половине его диаметра;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Доля тепла, расходуемого на тепловое излучение факела пламени или огненного шара, составляет в среднем 30%;</w:t>
      </w:r>
    </w:p>
    <w:p w:rsidR="00ED3233" w:rsidRPr="00ED4D0C" w:rsidRDefault="00ED3233" w:rsidP="00564B01">
      <w:pPr>
        <w:widowControl/>
        <w:numPr>
          <w:ilvl w:val="0"/>
          <w:numId w:val="2"/>
        </w:numPr>
        <w:snapToGrid/>
        <w:spacing w:line="360" w:lineRule="auto"/>
        <w:ind w:left="0"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Во всех случаях происходят процессы полного горения.</w:t>
      </w:r>
    </w:p>
    <w:p w:rsidR="00ED3233" w:rsidRPr="00ED4D0C" w:rsidRDefault="00ED3233" w:rsidP="00ED4D0C">
      <w:pPr>
        <w:pStyle w:val="21"/>
        <w:spacing w:line="360" w:lineRule="auto"/>
        <w:ind w:firstLine="709"/>
      </w:pPr>
      <w:r w:rsidRPr="00ED4D0C">
        <w:t>При этом следует иметь в</w:t>
      </w:r>
      <w:r w:rsidR="00583519">
        <w:t xml:space="preserve"> </w:t>
      </w:r>
      <w:r w:rsidRPr="00ED4D0C">
        <w:t>виду, что полученные в ходе расчётов результаты носят ориентировочный характер с определённой долей вероятности. Точные результаты могут быть получены только в экспериментальных условиях в реальной обстановке.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  <w:sectPr w:rsidR="00ED3233" w:rsidRPr="00ED4D0C" w:rsidSect="00ED4D0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ED3233" w:rsidRPr="00ED4D0C" w:rsidRDefault="00D8032D" w:rsidP="00ED4D0C">
      <w:pPr>
        <w:pStyle w:val="3"/>
        <w:spacing w:line="360" w:lineRule="auto"/>
        <w:ind w:firstLine="709"/>
        <w:jc w:val="both"/>
        <w:rPr>
          <w:b w:val="0"/>
        </w:rPr>
      </w:pPr>
      <w:r w:rsidRPr="00ED4D0C">
        <w:rPr>
          <w:b w:val="0"/>
        </w:rPr>
        <w:lastRenderedPageBreak/>
        <w:t xml:space="preserve">ГЛАВА </w:t>
      </w:r>
      <w:r w:rsidRPr="00ED4D0C">
        <w:rPr>
          <w:b w:val="0"/>
          <w:lang w:val="en-US"/>
        </w:rPr>
        <w:t>I</w:t>
      </w:r>
      <w:r w:rsidRPr="00ED4D0C">
        <w:rPr>
          <w:b w:val="0"/>
        </w:rPr>
        <w:t>. УЧАСТОК «А»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583519" w:rsidRPr="00ED4D0C" w:rsidRDefault="00ED3233" w:rsidP="00583519">
      <w:pPr>
        <w:pStyle w:val="3"/>
        <w:spacing w:line="360" w:lineRule="auto"/>
        <w:ind w:firstLine="709"/>
        <w:jc w:val="both"/>
        <w:rPr>
          <w:b w:val="0"/>
        </w:rPr>
      </w:pPr>
      <w:r w:rsidRPr="00ED4D0C">
        <w:rPr>
          <w:b w:val="0"/>
        </w:rPr>
        <w:t>Таблица 1</w:t>
      </w:r>
      <w:r w:rsidR="00583519">
        <w:rPr>
          <w:b w:val="0"/>
        </w:rPr>
        <w:t>.</w:t>
      </w:r>
      <w:r w:rsidR="00583519" w:rsidRPr="00583519">
        <w:rPr>
          <w:b w:val="0"/>
        </w:rPr>
        <w:t xml:space="preserve"> </w:t>
      </w:r>
      <w:r w:rsidR="00583519">
        <w:rPr>
          <w:b w:val="0"/>
        </w:rPr>
        <w:t>Исходные данные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221"/>
        <w:gridCol w:w="1131"/>
        <w:gridCol w:w="1366"/>
        <w:gridCol w:w="1366"/>
        <w:gridCol w:w="1411"/>
        <w:gridCol w:w="1176"/>
      </w:tblGrid>
      <w:tr w:rsidR="00ED3233" w:rsidRPr="00583519" w:rsidTr="00583519">
        <w:trPr>
          <w:jc w:val="center"/>
        </w:trPr>
        <w:tc>
          <w:tcPr>
            <w:tcW w:w="1377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Горючая жидкость</w:t>
            </w:r>
          </w:p>
        </w:tc>
        <w:tc>
          <w:tcPr>
            <w:tcW w:w="1199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vertAlign w:val="superscript"/>
                <w:lang w:val="ru-RU"/>
              </w:rPr>
            </w:pPr>
            <w:r w:rsidRPr="00583519">
              <w:rPr>
                <w:lang w:val="ru-RU"/>
              </w:rPr>
              <w:t>Объём резервуара,м</w:t>
            </w:r>
            <w:r w:rsidRPr="00583519">
              <w:rPr>
                <w:vertAlign w:val="superscript"/>
                <w:lang w:val="ru-RU"/>
              </w:rPr>
              <w:t>3</w:t>
            </w:r>
          </w:p>
        </w:tc>
        <w:tc>
          <w:tcPr>
            <w:tcW w:w="1111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Масса жидкости,</w:t>
            </w:r>
          </w:p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т</w:t>
            </w:r>
          </w:p>
        </w:tc>
        <w:tc>
          <w:tcPr>
            <w:tcW w:w="1342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Площадь обвалования,</w:t>
            </w:r>
          </w:p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vertAlign w:val="superscript"/>
                <w:lang w:val="ru-RU"/>
              </w:rPr>
            </w:pPr>
            <w:r w:rsidRPr="00583519">
              <w:rPr>
                <w:lang w:val="ru-RU"/>
              </w:rPr>
              <w:t>м</w:t>
            </w:r>
            <w:r w:rsidRPr="00583519">
              <w:rPr>
                <w:vertAlign w:val="superscript"/>
                <w:lang w:val="ru-RU"/>
              </w:rPr>
              <w:t>2</w:t>
            </w:r>
          </w:p>
        </w:tc>
        <w:tc>
          <w:tcPr>
            <w:tcW w:w="1342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Температура воздуха,</w:t>
            </w:r>
          </w:p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vertAlign w:val="superscript"/>
                <w:lang w:val="ru-RU"/>
              </w:rPr>
              <w:t>о</w:t>
            </w:r>
            <w:r w:rsidRPr="00583519">
              <w:rPr>
                <w:lang w:val="ru-RU"/>
              </w:rPr>
              <w:t>С</w:t>
            </w:r>
          </w:p>
        </w:tc>
        <w:tc>
          <w:tcPr>
            <w:tcW w:w="1386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Атмосферное давление,</w:t>
            </w:r>
          </w:p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кПа</w:t>
            </w:r>
          </w:p>
        </w:tc>
        <w:tc>
          <w:tcPr>
            <w:tcW w:w="1155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Время испарения,</w:t>
            </w:r>
          </w:p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с</w:t>
            </w:r>
          </w:p>
        </w:tc>
      </w:tr>
      <w:tr w:rsidR="00ED3233" w:rsidRPr="00583519" w:rsidTr="00583519">
        <w:trPr>
          <w:trHeight w:val="349"/>
          <w:jc w:val="center"/>
        </w:trPr>
        <w:tc>
          <w:tcPr>
            <w:tcW w:w="1377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диэтиловый эфир</w:t>
            </w:r>
          </w:p>
        </w:tc>
        <w:tc>
          <w:tcPr>
            <w:tcW w:w="1199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20</w:t>
            </w:r>
            <w:r w:rsidR="00C87AB8" w:rsidRPr="00583519">
              <w:rPr>
                <w:lang w:val="ru-RU"/>
              </w:rPr>
              <w:t>0</w:t>
            </w:r>
          </w:p>
        </w:tc>
        <w:tc>
          <w:tcPr>
            <w:tcW w:w="1111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12</w:t>
            </w:r>
            <w:r w:rsidR="00C87AB8" w:rsidRPr="00583519">
              <w:rPr>
                <w:lang w:val="ru-RU"/>
              </w:rPr>
              <w:t>0</w:t>
            </w:r>
          </w:p>
        </w:tc>
        <w:tc>
          <w:tcPr>
            <w:tcW w:w="1342" w:type="dxa"/>
          </w:tcPr>
          <w:p w:rsidR="00ED3233" w:rsidRPr="00583519" w:rsidRDefault="00C87AB8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</w:t>
            </w:r>
            <w:r w:rsidR="00AC30D2" w:rsidRPr="00583519">
              <w:rPr>
                <w:lang w:val="ru-RU"/>
              </w:rPr>
              <w:t>5</w:t>
            </w:r>
            <w:r w:rsidRPr="00583519">
              <w:rPr>
                <w:lang w:val="ru-RU"/>
              </w:rPr>
              <w:t>00</w:t>
            </w:r>
          </w:p>
        </w:tc>
        <w:tc>
          <w:tcPr>
            <w:tcW w:w="1342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</w:t>
            </w:r>
            <w:r w:rsidR="00AC30D2" w:rsidRPr="00583519">
              <w:rPr>
                <w:lang w:val="ru-RU"/>
              </w:rPr>
              <w:t>0</w:t>
            </w:r>
          </w:p>
        </w:tc>
        <w:tc>
          <w:tcPr>
            <w:tcW w:w="1386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102,5</w:t>
            </w:r>
          </w:p>
        </w:tc>
        <w:tc>
          <w:tcPr>
            <w:tcW w:w="1155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210</w:t>
            </w:r>
          </w:p>
        </w:tc>
      </w:tr>
    </w:tbl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Таблица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97"/>
        <w:gridCol w:w="1296"/>
        <w:gridCol w:w="1296"/>
        <w:gridCol w:w="1295"/>
        <w:gridCol w:w="1296"/>
        <w:gridCol w:w="1296"/>
      </w:tblGrid>
      <w:tr w:rsidR="00ED3233" w:rsidRPr="00583519" w:rsidTr="00583519">
        <w:trPr>
          <w:jc w:val="center"/>
        </w:trPr>
        <w:tc>
          <w:tcPr>
            <w:tcW w:w="8719" w:type="dxa"/>
            <w:gridSpan w:val="7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Расстояние до объекта, м</w:t>
            </w:r>
          </w:p>
        </w:tc>
      </w:tr>
      <w:tr w:rsidR="00ED3233" w:rsidRPr="00583519" w:rsidTr="00583519">
        <w:trPr>
          <w:jc w:val="center"/>
        </w:trPr>
        <w:tc>
          <w:tcPr>
            <w:tcW w:w="1245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</w:pPr>
            <w:r w:rsidRPr="00583519">
              <w:t>r</w:t>
            </w:r>
            <w:r w:rsidRPr="00583519">
              <w:rPr>
                <w:vertAlign w:val="subscript"/>
              </w:rPr>
              <w:t>1</w:t>
            </w:r>
          </w:p>
        </w:tc>
        <w:tc>
          <w:tcPr>
            <w:tcW w:w="1246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</w:pPr>
            <w:r w:rsidRPr="00583519">
              <w:t>r</w:t>
            </w:r>
            <w:r w:rsidRPr="00583519">
              <w:rPr>
                <w:vertAlign w:val="subscript"/>
              </w:rPr>
              <w:t>2</w:t>
            </w:r>
          </w:p>
        </w:tc>
        <w:tc>
          <w:tcPr>
            <w:tcW w:w="1245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</w:pPr>
            <w:r w:rsidRPr="00583519">
              <w:t>r</w:t>
            </w:r>
            <w:r w:rsidRPr="00583519">
              <w:rPr>
                <w:vertAlign w:val="subscript"/>
              </w:rPr>
              <w:t>3</w:t>
            </w:r>
          </w:p>
        </w:tc>
        <w:tc>
          <w:tcPr>
            <w:tcW w:w="1246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</w:pPr>
            <w:r w:rsidRPr="00583519">
              <w:t>r</w:t>
            </w:r>
            <w:r w:rsidRPr="00583519">
              <w:rPr>
                <w:vertAlign w:val="subscript"/>
              </w:rPr>
              <w:t>4</w:t>
            </w:r>
          </w:p>
        </w:tc>
        <w:tc>
          <w:tcPr>
            <w:tcW w:w="1245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</w:pPr>
            <w:r w:rsidRPr="00583519">
              <w:t>r</w:t>
            </w:r>
            <w:r w:rsidRPr="00583519">
              <w:rPr>
                <w:vertAlign w:val="subscript"/>
              </w:rPr>
              <w:t>5</w:t>
            </w:r>
          </w:p>
        </w:tc>
        <w:tc>
          <w:tcPr>
            <w:tcW w:w="1246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t>r</w:t>
            </w:r>
            <w:r w:rsidRPr="00583519">
              <w:rPr>
                <w:vertAlign w:val="subscript"/>
                <w:lang w:val="ru-RU"/>
              </w:rPr>
              <w:t>6</w:t>
            </w:r>
          </w:p>
        </w:tc>
        <w:tc>
          <w:tcPr>
            <w:tcW w:w="1246" w:type="dxa"/>
          </w:tcPr>
          <w:p w:rsidR="00ED3233" w:rsidRPr="00583519" w:rsidRDefault="00ED3233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t>r</w:t>
            </w:r>
            <w:r w:rsidRPr="00583519">
              <w:rPr>
                <w:vertAlign w:val="subscript"/>
                <w:lang w:val="ru-RU"/>
              </w:rPr>
              <w:t>7</w:t>
            </w:r>
          </w:p>
        </w:tc>
      </w:tr>
      <w:tr w:rsidR="00ED3233" w:rsidRPr="00583519" w:rsidTr="00583519">
        <w:trPr>
          <w:jc w:val="center"/>
        </w:trPr>
        <w:tc>
          <w:tcPr>
            <w:tcW w:w="1245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100</w:t>
            </w:r>
          </w:p>
        </w:tc>
        <w:tc>
          <w:tcPr>
            <w:tcW w:w="1246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105</w:t>
            </w:r>
          </w:p>
        </w:tc>
        <w:tc>
          <w:tcPr>
            <w:tcW w:w="1245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50</w:t>
            </w:r>
          </w:p>
        </w:tc>
        <w:tc>
          <w:tcPr>
            <w:tcW w:w="1246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75</w:t>
            </w:r>
          </w:p>
        </w:tc>
        <w:tc>
          <w:tcPr>
            <w:tcW w:w="1245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6</w:t>
            </w:r>
            <w:r w:rsidR="00ED3233" w:rsidRPr="00583519">
              <w:rPr>
                <w:lang w:val="ru-RU"/>
              </w:rPr>
              <w:t>0</w:t>
            </w:r>
          </w:p>
        </w:tc>
        <w:tc>
          <w:tcPr>
            <w:tcW w:w="1246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50</w:t>
            </w:r>
          </w:p>
        </w:tc>
        <w:tc>
          <w:tcPr>
            <w:tcW w:w="1246" w:type="dxa"/>
          </w:tcPr>
          <w:p w:rsidR="00ED3233" w:rsidRPr="00583519" w:rsidRDefault="00AC30D2" w:rsidP="00583519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583519">
              <w:rPr>
                <w:lang w:val="ru-RU"/>
              </w:rPr>
              <w:t>75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Примечание: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склад 1 – кирпичное здание;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склад 2 – здание из сборного железобетона;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административное – многоэтажное здание с металлическим каркасом;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ВНБ – водонапорная башня;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К-150 – наземный кольцевой трубопровод;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ЛЭП – воздушная линия электропередачи низкого напряжения.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564B01">
      <w:pPr>
        <w:widowControl/>
        <w:numPr>
          <w:ilvl w:val="0"/>
          <w:numId w:val="5"/>
        </w:numPr>
        <w:tabs>
          <w:tab w:val="clear" w:pos="720"/>
          <w:tab w:val="num" w:pos="0"/>
        </w:tabs>
        <w:snapToGrid/>
        <w:spacing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Расчёт степени воздействия ударной волны на объекты и человека при детонационном в</w:t>
      </w:r>
      <w:r w:rsidR="00583519">
        <w:rPr>
          <w:bCs/>
          <w:sz w:val="28"/>
          <w:szCs w:val="24"/>
          <w:lang w:val="ru-RU"/>
        </w:rPr>
        <w:t>зрыве газо-паровоздушного облака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Участок А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Описание горючего вещества:</w:t>
      </w:r>
    </w:p>
    <w:p w:rsidR="00ED3233" w:rsidRPr="00ED4D0C" w:rsidRDefault="00AC30D2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Диэтиловый эфир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этиловый эфир</w:t>
      </w:r>
      <w:r w:rsidR="008F2212" w:rsidRPr="00ED4D0C">
        <w:rPr>
          <w:iCs/>
          <w:sz w:val="28"/>
          <w:szCs w:val="24"/>
          <w:lang w:val="ru-RU"/>
        </w:rPr>
        <w:t>,</w:t>
      </w:r>
      <w:r w:rsidR="00D333C4" w:rsidRPr="00ED4D0C">
        <w:rPr>
          <w:iCs/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этоксиэтан</w:t>
      </w:r>
      <w:r w:rsidR="00331764">
        <w:rPr>
          <w:iCs/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(</w:t>
      </w:r>
      <w:r w:rsidRPr="00ED4D0C">
        <w:rPr>
          <w:sz w:val="28"/>
          <w:szCs w:val="24"/>
          <w:lang w:val="ru-RU"/>
        </w:rPr>
        <w:object w:dxaOrig="1180" w:dyaOrig="460">
          <v:shape id="_x0000_i1027" type="#_x0000_t75" style="width:58.5pt;height:23.25pt" o:ole="">
            <v:imagedata r:id="rId9" o:title=""/>
          </v:shape>
          <o:OLEObject Type="Embed" ProgID="Equation.DSMT4" ShapeID="_x0000_i1027" DrawAspect="Content" ObjectID="_1458024052" r:id="rId10"/>
        </w:object>
      </w:r>
      <w:r w:rsidR="00F408A9" w:rsidRPr="00ED4D0C">
        <w:rPr>
          <w:sz w:val="28"/>
          <w:szCs w:val="24"/>
          <w:lang w:val="ru-RU"/>
        </w:rPr>
        <w:t>)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Физико-химические свойства:</w:t>
      </w:r>
      <w:r w:rsidRPr="00ED4D0C">
        <w:rPr>
          <w:bCs/>
          <w:sz w:val="28"/>
          <w:szCs w:val="24"/>
          <w:lang w:val="ru-RU"/>
        </w:rPr>
        <w:t xml:space="preserve"> жидкость. Молярная масса </w:t>
      </w:r>
      <w:r w:rsidR="008F2212" w:rsidRPr="00ED4D0C">
        <w:rPr>
          <w:bCs/>
          <w:sz w:val="28"/>
          <w:szCs w:val="24"/>
          <w:lang w:val="ru-RU"/>
        </w:rPr>
        <w:t>7</w:t>
      </w:r>
      <w:r w:rsidR="00D333C4" w:rsidRPr="00ED4D0C">
        <w:rPr>
          <w:bCs/>
          <w:sz w:val="28"/>
          <w:szCs w:val="24"/>
          <w:lang w:val="ru-RU"/>
        </w:rPr>
        <w:t>4,12</w:t>
      </w:r>
      <w:r w:rsidR="008F2212" w:rsidRPr="00ED4D0C">
        <w:rPr>
          <w:bCs/>
          <w:sz w:val="28"/>
          <w:szCs w:val="24"/>
          <w:lang w:val="ru-RU"/>
        </w:rPr>
        <w:t xml:space="preserve"> </w:t>
      </w:r>
      <w:r w:rsidR="008F2212" w:rsidRPr="00ED4D0C">
        <w:rPr>
          <w:sz w:val="28"/>
          <w:szCs w:val="24"/>
          <w:lang w:val="ru-RU"/>
        </w:rPr>
        <w:t>г/моль</w:t>
      </w:r>
      <w:r w:rsidRPr="00ED4D0C">
        <w:rPr>
          <w:bCs/>
          <w:sz w:val="28"/>
          <w:szCs w:val="24"/>
          <w:lang w:val="ru-RU"/>
        </w:rPr>
        <w:t xml:space="preserve"> плотность </w:t>
      </w:r>
      <w:r w:rsidR="00D333C4" w:rsidRPr="00ED4D0C">
        <w:rPr>
          <w:bCs/>
          <w:sz w:val="28"/>
          <w:szCs w:val="24"/>
          <w:lang w:val="ru-RU"/>
        </w:rPr>
        <w:t>713,5к</w:t>
      </w:r>
      <w:r w:rsidRPr="00ED4D0C">
        <w:rPr>
          <w:bCs/>
          <w:sz w:val="28"/>
          <w:szCs w:val="24"/>
          <w:lang w:val="ru-RU"/>
        </w:rPr>
        <w:t>г/м</w:t>
      </w:r>
      <w:r w:rsidRPr="00ED4D0C">
        <w:rPr>
          <w:bCs/>
          <w:sz w:val="28"/>
          <w:szCs w:val="24"/>
          <w:vertAlign w:val="superscript"/>
          <w:lang w:val="ru-RU"/>
        </w:rPr>
        <w:t>3</w:t>
      </w:r>
      <w:r w:rsidRPr="00ED4D0C">
        <w:rPr>
          <w:bCs/>
          <w:sz w:val="28"/>
          <w:szCs w:val="24"/>
          <w:lang w:val="ru-RU"/>
        </w:rPr>
        <w:t xml:space="preserve"> при 2</w:t>
      </w:r>
      <w:r w:rsidR="00D333C4" w:rsidRPr="00ED4D0C">
        <w:rPr>
          <w:bCs/>
          <w:sz w:val="28"/>
          <w:szCs w:val="24"/>
          <w:lang w:val="ru-RU"/>
        </w:rPr>
        <w:t>0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Pr="00ED4D0C">
        <w:rPr>
          <w:bCs/>
          <w:sz w:val="28"/>
          <w:szCs w:val="24"/>
          <w:lang w:val="ru-RU"/>
        </w:rPr>
        <w:t xml:space="preserve">С; плотность пара по воздуху </w:t>
      </w:r>
      <w:r w:rsidR="008F2212" w:rsidRPr="00ED4D0C">
        <w:rPr>
          <w:bCs/>
          <w:sz w:val="28"/>
          <w:szCs w:val="24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>,</w:t>
      </w:r>
      <w:r w:rsidR="00D333C4" w:rsidRPr="00ED4D0C">
        <w:rPr>
          <w:bCs/>
          <w:sz w:val="28"/>
          <w:szCs w:val="24"/>
          <w:lang w:val="ru-RU"/>
        </w:rPr>
        <w:t>6</w:t>
      </w:r>
      <w:r w:rsidRPr="00ED4D0C">
        <w:rPr>
          <w:bCs/>
          <w:sz w:val="28"/>
          <w:szCs w:val="24"/>
          <w:lang w:val="ru-RU"/>
        </w:rPr>
        <w:t>; температура кипения +</w:t>
      </w:r>
      <w:r w:rsidR="00D333C4" w:rsidRPr="00ED4D0C">
        <w:rPr>
          <w:bCs/>
          <w:sz w:val="28"/>
          <w:szCs w:val="24"/>
          <w:lang w:val="ru-RU"/>
        </w:rPr>
        <w:t>34</w:t>
      </w:r>
      <w:r w:rsidRPr="00ED4D0C">
        <w:rPr>
          <w:bCs/>
          <w:sz w:val="28"/>
          <w:szCs w:val="24"/>
          <w:lang w:val="ru-RU"/>
        </w:rPr>
        <w:t>,</w:t>
      </w:r>
      <w:r w:rsidR="00D333C4" w:rsidRPr="00ED4D0C">
        <w:rPr>
          <w:bCs/>
          <w:sz w:val="28"/>
          <w:szCs w:val="24"/>
          <w:lang w:val="ru-RU"/>
        </w:rPr>
        <w:t>5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Pr="00ED4D0C">
        <w:rPr>
          <w:bCs/>
          <w:sz w:val="28"/>
          <w:szCs w:val="24"/>
          <w:lang w:val="ru-RU"/>
        </w:rPr>
        <w:t>С; коэффициент диффузии пара в воздухе 0,</w:t>
      </w:r>
      <w:r w:rsidR="008F2212" w:rsidRPr="00ED4D0C">
        <w:rPr>
          <w:bCs/>
          <w:sz w:val="28"/>
          <w:szCs w:val="24"/>
          <w:lang w:val="ru-RU"/>
        </w:rPr>
        <w:t>07</w:t>
      </w:r>
      <w:r w:rsidR="00D333C4" w:rsidRPr="00ED4D0C">
        <w:rPr>
          <w:bCs/>
          <w:sz w:val="28"/>
          <w:szCs w:val="24"/>
          <w:lang w:val="ru-RU"/>
        </w:rPr>
        <w:t>72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>см</w:t>
      </w:r>
      <w:r w:rsidRPr="00ED4D0C">
        <w:rPr>
          <w:bCs/>
          <w:sz w:val="28"/>
          <w:szCs w:val="24"/>
          <w:vertAlign w:val="superscript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>/с</w:t>
      </w:r>
      <w:r w:rsidR="00D333C4" w:rsidRPr="00ED4D0C">
        <w:rPr>
          <w:bCs/>
          <w:sz w:val="28"/>
          <w:szCs w:val="24"/>
          <w:lang w:val="ru-RU"/>
        </w:rPr>
        <w:t xml:space="preserve"> (расч)</w:t>
      </w:r>
      <w:r w:rsidRPr="00ED4D0C">
        <w:rPr>
          <w:bCs/>
          <w:sz w:val="28"/>
          <w:szCs w:val="24"/>
          <w:lang w:val="ru-RU"/>
        </w:rPr>
        <w:t>; теплота образования –</w:t>
      </w:r>
      <w:r w:rsidR="008F2212" w:rsidRPr="00ED4D0C">
        <w:rPr>
          <w:bCs/>
          <w:sz w:val="28"/>
          <w:szCs w:val="24"/>
          <w:lang w:val="ru-RU"/>
        </w:rPr>
        <w:t>1</w:t>
      </w:r>
      <w:r w:rsidR="00D333C4" w:rsidRPr="00ED4D0C">
        <w:rPr>
          <w:bCs/>
          <w:sz w:val="28"/>
          <w:szCs w:val="24"/>
          <w:lang w:val="ru-RU"/>
        </w:rPr>
        <w:t>252</w:t>
      </w:r>
      <w:r w:rsidR="008F2212" w:rsidRPr="00ED4D0C">
        <w:rPr>
          <w:bCs/>
          <w:sz w:val="28"/>
          <w:szCs w:val="24"/>
          <w:lang w:val="ru-RU"/>
        </w:rPr>
        <w:t>,</w:t>
      </w:r>
      <w:r w:rsidR="00D333C4" w:rsidRPr="00ED4D0C">
        <w:rPr>
          <w:bCs/>
          <w:sz w:val="28"/>
          <w:szCs w:val="24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 xml:space="preserve"> кДж/моль; теплота сгорания</w:t>
      </w:r>
      <w:r w:rsidR="00D333C4" w:rsidRPr="00ED4D0C">
        <w:rPr>
          <w:bCs/>
          <w:sz w:val="28"/>
          <w:szCs w:val="24"/>
          <w:lang w:val="ru-RU"/>
        </w:rPr>
        <w:t>-2531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 xml:space="preserve">кДж/моль; в воде </w:t>
      </w:r>
      <w:r w:rsidR="007240F3" w:rsidRPr="00ED4D0C">
        <w:rPr>
          <w:bCs/>
          <w:sz w:val="28"/>
          <w:szCs w:val="24"/>
          <w:lang w:val="ru-RU"/>
        </w:rPr>
        <w:t>растворим</w:t>
      </w:r>
      <w:r w:rsidRPr="00ED4D0C">
        <w:rPr>
          <w:bCs/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lastRenderedPageBreak/>
        <w:t>Пожароопасные свойства:</w:t>
      </w:r>
      <w:r w:rsidRPr="00ED4D0C">
        <w:rPr>
          <w:bCs/>
          <w:sz w:val="28"/>
          <w:szCs w:val="24"/>
          <w:lang w:val="ru-RU"/>
        </w:rPr>
        <w:t xml:space="preserve"> Легковоспламеняющаяся жидкость. Температура вспышки </w:t>
      </w:r>
      <w:r w:rsidR="007240F3" w:rsidRPr="00ED4D0C">
        <w:rPr>
          <w:bCs/>
          <w:sz w:val="28"/>
          <w:szCs w:val="24"/>
          <w:lang w:val="ru-RU"/>
        </w:rPr>
        <w:t>-</w:t>
      </w:r>
      <w:r w:rsidR="00D333C4" w:rsidRPr="00ED4D0C">
        <w:rPr>
          <w:bCs/>
          <w:sz w:val="28"/>
          <w:szCs w:val="24"/>
          <w:lang w:val="ru-RU"/>
        </w:rPr>
        <w:t>41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="00331764">
        <w:rPr>
          <w:bCs/>
          <w:sz w:val="28"/>
          <w:szCs w:val="24"/>
          <w:lang w:val="ru-RU"/>
        </w:rPr>
        <w:t>С</w:t>
      </w:r>
      <w:r w:rsidRPr="00ED4D0C">
        <w:rPr>
          <w:bCs/>
          <w:sz w:val="28"/>
          <w:szCs w:val="24"/>
          <w:lang w:val="ru-RU"/>
        </w:rPr>
        <w:t xml:space="preserve">; температура самовоспламенения </w:t>
      </w:r>
      <w:r w:rsidR="00D333C4" w:rsidRPr="00ED4D0C">
        <w:rPr>
          <w:bCs/>
          <w:sz w:val="28"/>
          <w:szCs w:val="24"/>
          <w:lang w:val="ru-RU"/>
        </w:rPr>
        <w:t>180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Pr="00ED4D0C">
        <w:rPr>
          <w:bCs/>
          <w:sz w:val="28"/>
          <w:szCs w:val="24"/>
          <w:lang w:val="ru-RU"/>
        </w:rPr>
        <w:t xml:space="preserve">С; концентрационные пределы </w:t>
      </w:r>
      <w:r w:rsidR="00D333C4" w:rsidRPr="00ED4D0C">
        <w:rPr>
          <w:bCs/>
          <w:sz w:val="28"/>
          <w:szCs w:val="24"/>
          <w:lang w:val="ru-RU"/>
        </w:rPr>
        <w:t>распространения пламени</w:t>
      </w:r>
      <w:r w:rsidRPr="00ED4D0C">
        <w:rPr>
          <w:bCs/>
          <w:sz w:val="28"/>
          <w:szCs w:val="24"/>
          <w:lang w:val="ru-RU"/>
        </w:rPr>
        <w:t xml:space="preserve">: </w:t>
      </w:r>
      <w:r w:rsidR="00D333C4" w:rsidRPr="00ED4D0C">
        <w:rPr>
          <w:bCs/>
          <w:sz w:val="28"/>
          <w:szCs w:val="24"/>
          <w:lang w:val="ru-RU"/>
        </w:rPr>
        <w:t>1,7-49</w:t>
      </w:r>
      <w:r w:rsidR="007240F3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 xml:space="preserve">% (об.); температурные пределы воспламенения: НТПВ </w:t>
      </w:r>
      <w:r w:rsidR="00D333C4" w:rsidRPr="00ED4D0C">
        <w:rPr>
          <w:bCs/>
          <w:sz w:val="28"/>
          <w:szCs w:val="24"/>
          <w:lang w:val="ru-RU"/>
        </w:rPr>
        <w:t>-44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Pr="00ED4D0C">
        <w:rPr>
          <w:bCs/>
          <w:sz w:val="28"/>
          <w:szCs w:val="24"/>
          <w:lang w:val="ru-RU"/>
        </w:rPr>
        <w:t xml:space="preserve">С, ВТПВ </w:t>
      </w:r>
      <w:r w:rsidR="00D333C4" w:rsidRPr="00ED4D0C">
        <w:rPr>
          <w:bCs/>
          <w:sz w:val="28"/>
          <w:szCs w:val="24"/>
          <w:lang w:val="ru-RU"/>
        </w:rPr>
        <w:t>1</w:t>
      </w:r>
      <w:r w:rsidR="007240F3" w:rsidRPr="00ED4D0C">
        <w:rPr>
          <w:bCs/>
          <w:sz w:val="28"/>
          <w:szCs w:val="24"/>
          <w:lang w:val="ru-RU"/>
        </w:rPr>
        <w:t>6</w:t>
      </w:r>
      <w:r w:rsidRPr="00ED4D0C">
        <w:rPr>
          <w:bCs/>
          <w:sz w:val="28"/>
          <w:szCs w:val="24"/>
          <w:vertAlign w:val="superscript"/>
          <w:lang w:val="ru-RU"/>
        </w:rPr>
        <w:t>о</w:t>
      </w:r>
      <w:r w:rsidRPr="00ED4D0C">
        <w:rPr>
          <w:bCs/>
          <w:sz w:val="28"/>
          <w:szCs w:val="24"/>
          <w:lang w:val="ru-RU"/>
        </w:rPr>
        <w:t>С; минимальн</w:t>
      </w:r>
      <w:r w:rsidR="007240F3" w:rsidRPr="00ED4D0C">
        <w:rPr>
          <w:bCs/>
          <w:sz w:val="28"/>
          <w:szCs w:val="24"/>
          <w:lang w:val="ru-RU"/>
        </w:rPr>
        <w:t>ое содержание кислорода для диффуз. горения 15,4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>%,</w:t>
      </w:r>
      <w:r w:rsidR="007240F3" w:rsidRPr="00ED4D0C">
        <w:rPr>
          <w:bCs/>
          <w:sz w:val="28"/>
          <w:szCs w:val="24"/>
          <w:lang w:val="ru-RU"/>
        </w:rPr>
        <w:t xml:space="preserve"> </w:t>
      </w:r>
      <w:r w:rsidR="00D333C4" w:rsidRPr="00ED4D0C">
        <w:rPr>
          <w:bCs/>
          <w:sz w:val="28"/>
          <w:szCs w:val="24"/>
          <w:lang w:val="ru-RU"/>
        </w:rPr>
        <w:t>скорость выгорания 10,83*</w:t>
      </w:r>
      <w:r w:rsidR="00D333C4" w:rsidRPr="00ED4D0C">
        <w:rPr>
          <w:bCs/>
          <w:sz w:val="28"/>
          <w:szCs w:val="24"/>
          <w:lang w:val="ru-RU"/>
        </w:rPr>
        <w:object w:dxaOrig="580" w:dyaOrig="420">
          <v:shape id="_x0000_i1028" type="#_x0000_t75" style="width:29.25pt;height:21pt" o:ole="">
            <v:imagedata r:id="rId11" o:title=""/>
          </v:shape>
          <o:OLEObject Type="Embed" ProgID="Equation.DSMT4" ShapeID="_x0000_i1028" DrawAspect="Content" ObjectID="_1458024053" r:id="rId12"/>
        </w:object>
      </w:r>
      <w:r w:rsidRPr="00ED4D0C">
        <w:rPr>
          <w:bCs/>
          <w:sz w:val="28"/>
          <w:szCs w:val="24"/>
          <w:lang w:val="ru-RU"/>
        </w:rPr>
        <w:t>; максимальная нормальная скорость распространения пламени 0,</w:t>
      </w:r>
      <w:r w:rsidR="00D333C4" w:rsidRPr="00ED4D0C">
        <w:rPr>
          <w:bCs/>
          <w:sz w:val="28"/>
          <w:szCs w:val="24"/>
          <w:lang w:val="ru-RU"/>
        </w:rPr>
        <w:t>49</w:t>
      </w:r>
      <w:r w:rsidRPr="00ED4D0C">
        <w:rPr>
          <w:bCs/>
          <w:sz w:val="28"/>
          <w:szCs w:val="24"/>
          <w:lang w:val="ru-RU"/>
        </w:rPr>
        <w:t xml:space="preserve"> м/с;</w:t>
      </w:r>
      <w:r w:rsidR="00D333C4" w:rsidRPr="00ED4D0C">
        <w:rPr>
          <w:bCs/>
          <w:sz w:val="28"/>
          <w:szCs w:val="24"/>
          <w:lang w:val="ru-RU"/>
        </w:rPr>
        <w:t xml:space="preserve"> максимальное давление взрыва</w:t>
      </w:r>
      <w:r w:rsidRPr="00ED4D0C">
        <w:rPr>
          <w:bCs/>
          <w:sz w:val="28"/>
          <w:szCs w:val="24"/>
          <w:lang w:val="ru-RU"/>
        </w:rPr>
        <w:t xml:space="preserve"> </w:t>
      </w:r>
      <w:r w:rsidR="00D333C4" w:rsidRPr="00ED4D0C">
        <w:rPr>
          <w:bCs/>
          <w:sz w:val="28"/>
          <w:szCs w:val="24"/>
          <w:lang w:val="ru-RU"/>
        </w:rPr>
        <w:t xml:space="preserve">720МПа; </w:t>
      </w:r>
      <w:r w:rsidRPr="00ED4D0C">
        <w:rPr>
          <w:bCs/>
          <w:sz w:val="28"/>
          <w:szCs w:val="24"/>
          <w:lang w:val="ru-RU"/>
        </w:rPr>
        <w:t>минимальная энергия зажигания 0,2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 xml:space="preserve">мДж; 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Средства тушения:</w:t>
      </w:r>
      <w:r w:rsidRPr="00ED4D0C">
        <w:rPr>
          <w:bCs/>
          <w:sz w:val="28"/>
          <w:szCs w:val="24"/>
          <w:lang w:val="ru-RU"/>
        </w:rPr>
        <w:t xml:space="preserve"> Вода в виде компактных или распылённых струй</w:t>
      </w:r>
      <w:r w:rsidR="007240F3" w:rsidRPr="00ED4D0C">
        <w:rPr>
          <w:bCs/>
          <w:sz w:val="28"/>
          <w:szCs w:val="24"/>
          <w:lang w:val="ru-RU"/>
        </w:rPr>
        <w:t>, пены, порошок ПСБ-3.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При аварийном разрушении резервуара с хранящимся в нём </w:t>
      </w:r>
      <w:r w:rsidR="00D333C4" w:rsidRPr="00ED4D0C">
        <w:rPr>
          <w:sz w:val="28"/>
          <w:szCs w:val="24"/>
          <w:lang w:val="ru-RU"/>
        </w:rPr>
        <w:t>диэтиловым эфиром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над поверхностью образовавшегося разлива формируется облако газо</w:t>
      </w:r>
      <w:r w:rsidR="00331764">
        <w:rPr>
          <w:sz w:val="28"/>
          <w:szCs w:val="24"/>
          <w:lang w:val="ru-RU"/>
        </w:rPr>
        <w:t>-</w:t>
      </w:r>
      <w:r w:rsidRPr="00ED4D0C">
        <w:rPr>
          <w:sz w:val="28"/>
          <w:szCs w:val="24"/>
          <w:lang w:val="ru-RU"/>
        </w:rPr>
        <w:t xml:space="preserve">паровоздушной смеси (ГПВС), имеющее плоскую форму, так как молярная масса паров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составляет </w:t>
      </w:r>
      <w:r w:rsidR="004F1082" w:rsidRPr="00ED4D0C">
        <w:rPr>
          <w:sz w:val="28"/>
          <w:szCs w:val="24"/>
          <w:lang w:val="ru-RU"/>
        </w:rPr>
        <w:t>7</w:t>
      </w:r>
      <w:r w:rsidR="0022286C" w:rsidRPr="00ED4D0C">
        <w:rPr>
          <w:sz w:val="28"/>
          <w:szCs w:val="24"/>
          <w:lang w:val="ru-RU"/>
        </w:rPr>
        <w:t>4,12</w:t>
      </w:r>
      <w:r w:rsidRPr="00ED4D0C">
        <w:rPr>
          <w:sz w:val="28"/>
          <w:szCs w:val="24"/>
          <w:lang w:val="ru-RU"/>
        </w:rPr>
        <w:t xml:space="preserve"> г/моль, что больше молярной массы воздуха, равной 29 г/моль.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Масса паров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в облаке складывается из массы вещества, испарившегося с поверхности разлива </w:t>
      </w:r>
      <w:r w:rsidRPr="00ED4D0C">
        <w:rPr>
          <w:sz w:val="28"/>
          <w:szCs w:val="24"/>
        </w:rPr>
        <w:t>m</w:t>
      </w:r>
      <w:r w:rsidRPr="00ED4D0C">
        <w:rPr>
          <w:sz w:val="28"/>
          <w:szCs w:val="24"/>
          <w:vertAlign w:val="subscript"/>
          <w:lang w:val="ru-RU"/>
        </w:rPr>
        <w:t>исп</w:t>
      </w:r>
      <w:r w:rsidRPr="00ED4D0C">
        <w:rPr>
          <w:sz w:val="28"/>
          <w:szCs w:val="24"/>
          <w:lang w:val="ru-RU"/>
        </w:rPr>
        <w:t xml:space="preserve"> и массы насыщенных паров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</w:rPr>
        <w:t>m</w:t>
      </w:r>
      <w:r w:rsidRPr="00ED4D0C">
        <w:rPr>
          <w:sz w:val="28"/>
          <w:szCs w:val="24"/>
          <w:vertAlign w:val="subscript"/>
          <w:lang w:val="ru-RU"/>
        </w:rPr>
        <w:t>н.п.</w:t>
      </w:r>
      <w:r w:rsidRPr="00ED4D0C">
        <w:rPr>
          <w:sz w:val="28"/>
          <w:szCs w:val="24"/>
          <w:lang w:val="ru-RU"/>
        </w:rPr>
        <w:t>, содержащихся изначально в свободном объёме резервуара до момента аварии:</w:t>
      </w:r>
    </w:p>
    <w:p w:rsidR="00331764" w:rsidRDefault="00331764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m</w:t>
      </w:r>
      <w:r w:rsidRPr="00ED4D0C">
        <w:rPr>
          <w:bCs/>
          <w:sz w:val="28"/>
          <w:szCs w:val="24"/>
          <w:vertAlign w:val="subscript"/>
          <w:lang w:val="ru-RU"/>
        </w:rPr>
        <w:t>г</w:t>
      </w:r>
      <w:r w:rsidRPr="00ED4D0C">
        <w:rPr>
          <w:bCs/>
          <w:sz w:val="28"/>
          <w:szCs w:val="24"/>
          <w:lang w:val="ru-RU"/>
        </w:rPr>
        <w:t xml:space="preserve"> = m</w:t>
      </w:r>
      <w:r w:rsidRPr="00ED4D0C">
        <w:rPr>
          <w:bCs/>
          <w:sz w:val="28"/>
          <w:szCs w:val="24"/>
          <w:vertAlign w:val="subscript"/>
          <w:lang w:val="ru-RU"/>
        </w:rPr>
        <w:t>исп</w:t>
      </w:r>
      <w:r w:rsidRPr="00ED4D0C">
        <w:rPr>
          <w:bCs/>
          <w:sz w:val="28"/>
          <w:szCs w:val="24"/>
          <w:lang w:val="ru-RU"/>
        </w:rPr>
        <w:t xml:space="preserve"> + m</w:t>
      </w:r>
      <w:r w:rsidRPr="00ED4D0C">
        <w:rPr>
          <w:bCs/>
          <w:sz w:val="28"/>
          <w:szCs w:val="24"/>
          <w:vertAlign w:val="subscript"/>
          <w:lang w:val="ru-RU"/>
        </w:rPr>
        <w:t>н.п.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1.1 </w:t>
      </w:r>
      <w:r w:rsidR="00ED3233" w:rsidRPr="00ED4D0C">
        <w:rPr>
          <w:bCs/>
          <w:sz w:val="28"/>
          <w:szCs w:val="24"/>
          <w:lang w:val="ru-RU"/>
        </w:rPr>
        <w:t>Расчёт массы насыщенных паров горючего в резервуаре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Объём насыщенн</w:t>
      </w:r>
      <w:r w:rsidR="00331764">
        <w:rPr>
          <w:iCs/>
          <w:sz w:val="28"/>
          <w:szCs w:val="24"/>
          <w:lang w:val="ru-RU"/>
        </w:rPr>
        <w:t xml:space="preserve">ого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в резервуаре: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56295F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2780" w:dyaOrig="680">
          <v:shape id="_x0000_i1029" type="#_x0000_t75" style="width:138.75pt;height:33.75pt" o:ole="">
            <v:imagedata r:id="rId13" o:title=""/>
          </v:shape>
          <o:OLEObject Type="Embed" ProgID="Equation.3" ShapeID="_x0000_i1029" DrawAspect="Content" ObjectID="_1458024054" r:id="rId14"/>
        </w:object>
      </w:r>
      <w:r w:rsidR="00ED3233" w:rsidRPr="00ED4D0C">
        <w:rPr>
          <w:lang w:val="ru-RU"/>
        </w:rPr>
        <w:t>, м</w:t>
      </w:r>
      <w:r w:rsidR="00ED3233" w:rsidRPr="00ED4D0C">
        <w:rPr>
          <w:vertAlign w:val="superscript"/>
          <w:lang w:val="ru-RU"/>
        </w:rPr>
        <w:t>3</w:t>
      </w:r>
      <w:r w:rsidR="00ED3233" w:rsidRPr="00ED4D0C">
        <w:rPr>
          <w:lang w:val="ru-RU"/>
        </w:rPr>
        <w:tab/>
      </w:r>
      <w:r w:rsidR="00ED3233" w:rsidRPr="00ED4D0C">
        <w:rPr>
          <w:lang w:val="ru-RU"/>
        </w:rPr>
        <w:tab/>
      </w:r>
      <w:r w:rsidR="00ED3233" w:rsidRPr="00ED4D0C">
        <w:rPr>
          <w:lang w:val="ru-RU"/>
        </w:rPr>
        <w:tab/>
      </w:r>
      <w:r w:rsidR="00ED3233" w:rsidRPr="00ED4D0C">
        <w:rPr>
          <w:lang w:val="ru-RU"/>
        </w:rPr>
        <w:tab/>
      </w:r>
      <w:r w:rsidR="00ED3233" w:rsidRPr="00ED4D0C">
        <w:rPr>
          <w:lang w:val="ru-RU"/>
        </w:rPr>
        <w:tab/>
        <w:t>1.2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4"/>
          <w:vertAlign w:val="subscript"/>
          <w:lang w:val="ru-RU"/>
        </w:rPr>
        <w:t>рез</w:t>
      </w:r>
      <w:r w:rsidRPr="00ED4D0C">
        <w:rPr>
          <w:sz w:val="28"/>
          <w:szCs w:val="24"/>
          <w:lang w:val="ru-RU"/>
        </w:rPr>
        <w:t xml:space="preserve"> – объём резервуара, 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4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lastRenderedPageBreak/>
        <w:t>V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– объём горючей жидкости в резервуаре, 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;</w:t>
      </w:r>
    </w:p>
    <w:p w:rsidR="00ED3233" w:rsidRPr="00ED4D0C" w:rsidRDefault="0056295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60" w:dyaOrig="440">
          <v:shape id="_x0000_i1030" type="#_x0000_t75" style="width:27.75pt;height:21.75pt" o:ole="">
            <v:imagedata r:id="rId15" o:title=""/>
          </v:shape>
          <o:OLEObject Type="Embed" ProgID="Equation.3" ShapeID="_x0000_i1030" DrawAspect="Content" ObjectID="_1458024055" r:id="rId16"/>
        </w:object>
      </w:r>
      <w:r w:rsidR="00ED3233" w:rsidRPr="00ED4D0C">
        <w:rPr>
          <w:sz w:val="28"/>
          <w:szCs w:val="24"/>
          <w:lang w:val="ru-RU"/>
        </w:rPr>
        <w:t>- объёмная доля насыщенного пара горючей жидкости (в долях от единицы).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Объём горючей жидкости в резервуаре: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86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239" w:dyaOrig="820">
          <v:shape id="_x0000_i1031" type="#_x0000_t75" style="width:201pt;height:41.25pt" o:ole="">
            <v:imagedata r:id="rId17" o:title=""/>
          </v:shape>
          <o:OLEObject Type="Embed" ProgID="Equation.3" ShapeID="_x0000_i1031" DrawAspect="Content" ObjectID="_1458024056" r:id="rId18"/>
        </w:object>
      </w:r>
      <w:r w:rsidR="00ED3233" w:rsidRPr="00ED4D0C">
        <w:rPr>
          <w:sz w:val="28"/>
          <w:szCs w:val="24"/>
          <w:lang w:val="ru-RU"/>
        </w:rPr>
        <w:t>, м</w:t>
      </w:r>
      <w:r w:rsidR="00ED3233" w:rsidRPr="00ED4D0C">
        <w:rPr>
          <w:sz w:val="28"/>
          <w:szCs w:val="24"/>
          <w:vertAlign w:val="superscript"/>
          <w:lang w:val="ru-RU"/>
        </w:rPr>
        <w:t>3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m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– масса жидкости в резервуаре, кг;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8"/>
          <w:lang w:val="ru-RU"/>
        </w:rPr>
        <w:sym w:font="Symbol" w:char="F072"/>
      </w:r>
      <w:r w:rsidRPr="00ED4D0C">
        <w:rPr>
          <w:sz w:val="28"/>
          <w:szCs w:val="28"/>
          <w:lang w:val="ru-RU"/>
        </w:rPr>
        <w:sym w:font="Symbol" w:char="F0A2"/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– плотность</w:t>
      </w:r>
      <w:r w:rsidR="007240F3" w:rsidRPr="00ED4D0C">
        <w:rPr>
          <w:sz w:val="28"/>
          <w:szCs w:val="24"/>
          <w:lang w:val="ru-RU"/>
        </w:rPr>
        <w:t xml:space="preserve">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="00C87AB8" w:rsidRPr="00ED4D0C">
        <w:rPr>
          <w:sz w:val="28"/>
          <w:szCs w:val="24"/>
          <w:lang w:val="ru-RU"/>
        </w:rPr>
        <w:t>при температуре 1</w:t>
      </w:r>
      <w:r w:rsidR="0022286C" w:rsidRPr="00ED4D0C">
        <w:rPr>
          <w:sz w:val="28"/>
          <w:szCs w:val="24"/>
          <w:lang w:val="ru-RU"/>
        </w:rPr>
        <w:t>0</w:t>
      </w:r>
      <w:r w:rsidRPr="00ED4D0C">
        <w:rPr>
          <w:sz w:val="28"/>
          <w:szCs w:val="24"/>
          <w:vertAlign w:val="superscript"/>
          <w:lang w:val="ru-RU"/>
        </w:rPr>
        <w:t>о</w:t>
      </w:r>
      <w:r w:rsidRPr="00ED4D0C">
        <w:rPr>
          <w:sz w:val="28"/>
          <w:szCs w:val="24"/>
          <w:lang w:val="ru-RU"/>
        </w:rPr>
        <w:t xml:space="preserve">С (по справочной таблице приложения 4 </w:t>
      </w:r>
      <w:r w:rsidR="00C87AB8" w:rsidRPr="00ED4D0C">
        <w:rPr>
          <w:sz w:val="28"/>
          <w:szCs w:val="24"/>
          <w:lang w:val="ru-RU"/>
        </w:rPr>
        <w:t xml:space="preserve">находим плотность </w:t>
      </w:r>
      <w:r w:rsidR="0022286C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="00C87AB8" w:rsidRPr="00ED4D0C">
        <w:rPr>
          <w:sz w:val="28"/>
          <w:szCs w:val="24"/>
          <w:lang w:val="ru-RU"/>
        </w:rPr>
        <w:t>а при 1</w:t>
      </w:r>
      <w:r w:rsidR="0022286C" w:rsidRPr="00ED4D0C">
        <w:rPr>
          <w:sz w:val="28"/>
          <w:szCs w:val="24"/>
          <w:lang w:val="ru-RU"/>
        </w:rPr>
        <w:t>0</w:t>
      </w:r>
      <w:r w:rsidRPr="00ED4D0C">
        <w:rPr>
          <w:sz w:val="28"/>
          <w:szCs w:val="24"/>
          <w:vertAlign w:val="superscript"/>
          <w:lang w:val="ru-RU"/>
        </w:rPr>
        <w:t>о</w:t>
      </w:r>
      <w:r w:rsidR="00C87AB8" w:rsidRPr="00ED4D0C">
        <w:rPr>
          <w:sz w:val="28"/>
          <w:szCs w:val="24"/>
          <w:lang w:val="ru-RU"/>
        </w:rPr>
        <w:t xml:space="preserve">С, равную </w:t>
      </w:r>
      <w:r w:rsidR="0022286C" w:rsidRPr="00ED4D0C">
        <w:rPr>
          <w:sz w:val="28"/>
          <w:szCs w:val="24"/>
          <w:lang w:val="ru-RU"/>
        </w:rPr>
        <w:t>713,5</w:t>
      </w:r>
      <w:r w:rsidR="00C87AB8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кг/м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).</w:t>
      </w:r>
    </w:p>
    <w:p w:rsidR="00ED3233" w:rsidRPr="00ED4D0C" w:rsidRDefault="00ED3233" w:rsidP="00ED4D0C">
      <w:pPr>
        <w:pStyle w:val="4"/>
        <w:spacing w:line="360" w:lineRule="auto"/>
        <w:ind w:firstLine="709"/>
        <w:rPr>
          <w:i w:val="0"/>
          <w:iCs w:val="0"/>
        </w:rPr>
      </w:pPr>
    </w:p>
    <w:p w:rsidR="00ED3233" w:rsidRPr="00ED4D0C" w:rsidRDefault="00ED3233" w:rsidP="00ED4D0C">
      <w:pPr>
        <w:pStyle w:val="4"/>
        <w:spacing w:line="360" w:lineRule="auto"/>
        <w:ind w:firstLine="709"/>
        <w:rPr>
          <w:i w:val="0"/>
        </w:rPr>
      </w:pPr>
      <w:r w:rsidRPr="00ED4D0C">
        <w:rPr>
          <w:i w:val="0"/>
        </w:rPr>
        <w:t xml:space="preserve">Парциальное давление насыщенного пара </w:t>
      </w:r>
      <w:r w:rsidR="0022286C" w:rsidRPr="00ED4D0C">
        <w:rPr>
          <w:i w:val="0"/>
        </w:rPr>
        <w:t>диэтилового эфира</w:t>
      </w:r>
      <w:r w:rsidR="00ED4D0C" w:rsidRPr="00ED4D0C">
        <w:rPr>
          <w:i w:val="0"/>
        </w:rPr>
        <w:t xml:space="preserve"> </w:t>
      </w:r>
      <w:r w:rsidRPr="00ED4D0C">
        <w:rPr>
          <w:i w:val="0"/>
        </w:rPr>
        <w:t>при температуре 1</w:t>
      </w:r>
      <w:r w:rsidR="0022286C" w:rsidRPr="00ED4D0C">
        <w:rPr>
          <w:i w:val="0"/>
        </w:rPr>
        <w:t>0</w:t>
      </w:r>
      <w:r w:rsidRPr="00ED4D0C">
        <w:rPr>
          <w:i w:val="0"/>
          <w:vertAlign w:val="superscript"/>
        </w:rPr>
        <w:t>о</w:t>
      </w:r>
      <w:r w:rsidRPr="00ED4D0C">
        <w:rPr>
          <w:i w:val="0"/>
        </w:rPr>
        <w:t>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86C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440" w:dyaOrig="639">
          <v:shape id="_x0000_i1032" type="#_x0000_t75" style="width:321.75pt;height:32.25pt" o:ole="">
            <v:imagedata r:id="rId19" o:title=""/>
          </v:shape>
          <o:OLEObject Type="Embed" ProgID="Equation.3" ShapeID="_x0000_i1032" DrawAspect="Content" ObjectID="_1458024057" r:id="rId20"/>
        </w:object>
      </w:r>
      <w:r w:rsidR="00ED3233" w:rsidRPr="00ED4D0C">
        <w:rPr>
          <w:sz w:val="28"/>
          <w:szCs w:val="24"/>
          <w:lang w:val="ru-RU"/>
        </w:rPr>
        <w:t>,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А, В, С</w:t>
      </w:r>
      <w:r w:rsidRPr="00ED4D0C">
        <w:rPr>
          <w:sz w:val="28"/>
          <w:szCs w:val="24"/>
          <w:vertAlign w:val="subscript"/>
          <w:lang w:val="ru-RU"/>
        </w:rPr>
        <w:t>А</w:t>
      </w:r>
      <w:r w:rsidRPr="00ED4D0C">
        <w:rPr>
          <w:sz w:val="28"/>
          <w:szCs w:val="24"/>
          <w:lang w:val="ru-RU"/>
        </w:rPr>
        <w:t xml:space="preserve"> – константы уравнения Антуана, равные соответственно </w:t>
      </w:r>
      <w:r w:rsidR="0022286C" w:rsidRPr="00ED4D0C">
        <w:rPr>
          <w:sz w:val="28"/>
          <w:szCs w:val="24"/>
          <w:lang w:val="ru-RU"/>
        </w:rPr>
        <w:t xml:space="preserve">3,6875, 903,588 и -66,69 </w:t>
      </w:r>
      <w:r w:rsidRPr="00ED4D0C">
        <w:rPr>
          <w:sz w:val="28"/>
          <w:szCs w:val="24"/>
          <w:lang w:val="ru-RU"/>
        </w:rPr>
        <w:t>(приложение 1).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Объёмная доля насыщенного пара</w:t>
      </w:r>
      <w:r w:rsidR="00C32610" w:rsidRPr="00ED4D0C">
        <w:rPr>
          <w:i w:val="0"/>
        </w:rPr>
        <w:t xml:space="preserve"> </w:t>
      </w:r>
      <w:r w:rsidR="0022286C" w:rsidRPr="00ED4D0C">
        <w:rPr>
          <w:i w:val="0"/>
        </w:rPr>
        <w:t>диэтилового эфира</w:t>
      </w:r>
      <w:r w:rsidR="00ED4D0C" w:rsidRPr="00ED4D0C">
        <w:rPr>
          <w:i w:val="0"/>
        </w:rPr>
        <w:t xml:space="preserve"> </w:t>
      </w:r>
      <w:r w:rsidRPr="00ED4D0C">
        <w:rPr>
          <w:i w:val="0"/>
        </w:rPr>
        <w:t>при 1</w:t>
      </w:r>
      <w:r w:rsidR="00142756" w:rsidRPr="00ED4D0C">
        <w:rPr>
          <w:i w:val="0"/>
        </w:rPr>
        <w:t>0</w:t>
      </w:r>
      <w:r w:rsidRPr="00ED4D0C">
        <w:rPr>
          <w:i w:val="0"/>
        </w:rPr>
        <w:t>С: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142756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680" w:dyaOrig="880">
          <v:shape id="_x0000_i1033" type="#_x0000_t75" style="width:183.75pt;height:44.25pt" o:ole="">
            <v:imagedata r:id="rId21" o:title=""/>
          </v:shape>
          <o:OLEObject Type="Embed" ProgID="Equation.3" ShapeID="_x0000_i1033" DrawAspect="Content" ObjectID="_1458024058" r:id="rId22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P</w:t>
      </w:r>
      <w:r w:rsidRPr="00ED4D0C">
        <w:rPr>
          <w:sz w:val="28"/>
          <w:szCs w:val="24"/>
          <w:vertAlign w:val="subscript"/>
          <w:lang w:val="ru-RU"/>
        </w:rPr>
        <w:t>о</w:t>
      </w:r>
      <w:r w:rsidRPr="00ED4D0C">
        <w:rPr>
          <w:sz w:val="28"/>
          <w:szCs w:val="24"/>
          <w:lang w:val="ru-RU"/>
        </w:rPr>
        <w:t xml:space="preserve"> – атмосферное давление (по условию равно </w:t>
      </w:r>
      <w:r w:rsidR="00C32610" w:rsidRPr="00ED4D0C">
        <w:rPr>
          <w:sz w:val="28"/>
          <w:szCs w:val="24"/>
          <w:lang w:val="ru-RU"/>
        </w:rPr>
        <w:t>99,5кПа);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 xml:space="preserve">Следовательно, в данных условиях: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00" w:dyaOrig="620">
          <v:shape id="_x0000_i1034" type="#_x0000_t75" style="width:234.75pt;height:30.75pt" o:ole="">
            <v:imagedata r:id="rId23" o:title=""/>
          </v:shape>
          <o:OLEObject Type="Embed" ProgID="Equation.3" ShapeID="_x0000_i1034" DrawAspect="Content" ObjectID="_1458024059" r:id="rId2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Молярный объём при температуре 1</w:t>
      </w:r>
      <w:r w:rsidR="00142756" w:rsidRPr="00ED4D0C">
        <w:rPr>
          <w:iCs/>
          <w:sz w:val="28"/>
          <w:szCs w:val="24"/>
          <w:lang w:val="ru-RU"/>
        </w:rPr>
        <w:t>0</w:t>
      </w:r>
      <w:r w:rsidRPr="00ED4D0C">
        <w:rPr>
          <w:iCs/>
          <w:sz w:val="28"/>
          <w:szCs w:val="24"/>
          <w:lang w:val="ru-RU"/>
        </w:rPr>
        <w:t>С (28</w:t>
      </w:r>
      <w:r w:rsidR="00142756" w:rsidRPr="00ED4D0C">
        <w:rPr>
          <w:iCs/>
          <w:sz w:val="28"/>
          <w:szCs w:val="24"/>
          <w:lang w:val="ru-RU"/>
        </w:rPr>
        <w:t>3</w:t>
      </w:r>
      <w:r w:rsidRPr="00ED4D0C">
        <w:rPr>
          <w:iCs/>
          <w:sz w:val="28"/>
          <w:szCs w:val="24"/>
          <w:lang w:val="ru-RU"/>
        </w:rPr>
        <w:t xml:space="preserve">) и давлении </w:t>
      </w:r>
      <w:r w:rsidR="00142756" w:rsidRPr="00ED4D0C">
        <w:rPr>
          <w:iCs/>
          <w:sz w:val="28"/>
          <w:szCs w:val="24"/>
          <w:lang w:val="ru-RU"/>
        </w:rPr>
        <w:t>102,5</w:t>
      </w:r>
      <w:r w:rsidR="00C32610" w:rsidRPr="00ED4D0C">
        <w:rPr>
          <w:iCs/>
          <w:sz w:val="28"/>
          <w:szCs w:val="24"/>
          <w:lang w:val="ru-RU"/>
        </w:rPr>
        <w:t>кПа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По формуле Менделеева-Клапейрона: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220" w:dyaOrig="760">
          <v:shape id="_x0000_i1035" type="#_x0000_t75" style="width:360.75pt;height:38.25pt" o:ole="">
            <v:imagedata r:id="rId25" o:title=""/>
          </v:shape>
          <o:OLEObject Type="Embed" ProgID="Equation.3" ShapeID="_x0000_i1035" DrawAspect="Content" ObjectID="_1458024060" r:id="rId2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Масса насыщенных паров горючей жидкости в резервуаре: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320" w:dyaOrig="900">
          <v:shape id="_x0000_i1036" type="#_x0000_t75" style="width:366pt;height:45pt" o:ole="">
            <v:imagedata r:id="rId27" o:title=""/>
          </v:shape>
          <o:OLEObject Type="Embed" ProgID="Equation.3" ShapeID="_x0000_i1036" DrawAspect="Content" ObjectID="_1458024061" r:id="rId28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4"/>
          <w:vertAlign w:val="subscript"/>
          <w:lang w:val="ru-RU"/>
        </w:rPr>
        <w:t>н.п.</w:t>
      </w:r>
      <w:r w:rsidRPr="00ED4D0C">
        <w:rPr>
          <w:sz w:val="28"/>
          <w:szCs w:val="24"/>
          <w:lang w:val="ru-RU"/>
        </w:rPr>
        <w:t xml:space="preserve"> – объём насыщенных паров жидкости, 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V</w:t>
      </w:r>
      <w:r w:rsidRPr="00ED4D0C">
        <w:rPr>
          <w:sz w:val="28"/>
          <w:szCs w:val="28"/>
        </w:rPr>
        <w:sym w:font="Symbol" w:char="F0A2"/>
      </w:r>
      <w:r w:rsidRPr="00ED4D0C">
        <w:rPr>
          <w:sz w:val="28"/>
          <w:szCs w:val="24"/>
          <w:vertAlign w:val="subscript"/>
          <w:lang w:val="ru-RU"/>
        </w:rPr>
        <w:t>м</w:t>
      </w:r>
      <w:r w:rsidRPr="00ED4D0C">
        <w:rPr>
          <w:sz w:val="28"/>
          <w:szCs w:val="24"/>
          <w:lang w:val="ru-RU"/>
        </w:rPr>
        <w:t xml:space="preserve"> – молярный объём при заданных условиях, 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/кмоль.</w:t>
      </w:r>
    </w:p>
    <w:p w:rsidR="00331764" w:rsidRDefault="00331764" w:rsidP="00331764">
      <w:pPr>
        <w:widowControl/>
        <w:snapToGrid/>
        <w:spacing w:line="360" w:lineRule="auto"/>
        <w:jc w:val="both"/>
        <w:rPr>
          <w:bCs/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1.2 </w:t>
      </w:r>
      <w:r w:rsidR="00ED3233" w:rsidRPr="00ED4D0C">
        <w:rPr>
          <w:bCs/>
          <w:sz w:val="28"/>
          <w:szCs w:val="24"/>
          <w:lang w:val="ru-RU"/>
        </w:rPr>
        <w:t>Расчёт массы жидкости, исп</w:t>
      </w:r>
      <w:r>
        <w:rPr>
          <w:bCs/>
          <w:sz w:val="28"/>
          <w:szCs w:val="24"/>
          <w:lang w:val="ru-RU"/>
        </w:rPr>
        <w:t>арившейся с поверхности разлива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Интенсивность испарения</w:t>
      </w:r>
      <w:r w:rsidR="00C32610" w:rsidRPr="00ED4D0C">
        <w:rPr>
          <w:sz w:val="28"/>
          <w:szCs w:val="24"/>
          <w:lang w:val="ru-RU"/>
        </w:rPr>
        <w:t xml:space="preserve"> </w:t>
      </w:r>
      <w:r w:rsidR="00142756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в неподвижную среду: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320" w:dyaOrig="480">
          <v:shape id="_x0000_i1037" type="#_x0000_t75" style="width:416.25pt;height:24pt" o:ole="">
            <v:imagedata r:id="rId29" o:title=""/>
          </v:shape>
          <o:OLEObject Type="Embed" ProgID="Equation.3" ShapeID="_x0000_i1037" DrawAspect="Content" ObjectID="_1458024062" r:id="rId30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Р</w:t>
      </w:r>
      <w:r w:rsidRPr="00ED4D0C">
        <w:rPr>
          <w:sz w:val="28"/>
          <w:szCs w:val="24"/>
          <w:vertAlign w:val="subscript"/>
          <w:lang w:val="ru-RU"/>
        </w:rPr>
        <w:t>н.п.</w:t>
      </w:r>
      <w:r w:rsidRPr="00ED4D0C">
        <w:rPr>
          <w:sz w:val="28"/>
          <w:szCs w:val="24"/>
          <w:lang w:val="ru-RU"/>
        </w:rPr>
        <w:t xml:space="preserve"> – парциальное давление насыщенных паров жидкости, кПа (рассчитывается по формуле 1.5);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М – молярная масса жидкости, кг/кмоль.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331764" w:rsidRPr="00331764" w:rsidRDefault="00ED3233" w:rsidP="00331764">
      <w:pPr>
        <w:pStyle w:val="23"/>
        <w:tabs>
          <w:tab w:val="left" w:pos="709"/>
        </w:tabs>
        <w:spacing w:line="360" w:lineRule="auto"/>
        <w:ind w:firstLine="709"/>
        <w:rPr>
          <w:i w:val="0"/>
        </w:rPr>
      </w:pPr>
      <w:r w:rsidRPr="00331764">
        <w:rPr>
          <w:i w:val="0"/>
        </w:rPr>
        <w:t>Масса</w:t>
      </w:r>
      <w:r w:rsidR="004E7ACC" w:rsidRPr="00331764">
        <w:rPr>
          <w:i w:val="0"/>
        </w:rPr>
        <w:t xml:space="preserve"> </w:t>
      </w:r>
      <w:r w:rsidR="00142756" w:rsidRPr="00331764">
        <w:rPr>
          <w:i w:val="0"/>
        </w:rPr>
        <w:t>диэтилового эфира</w:t>
      </w:r>
      <w:r w:rsidR="00ED4D0C" w:rsidRPr="00331764">
        <w:rPr>
          <w:i w:val="0"/>
        </w:rPr>
        <w:t xml:space="preserve"> </w:t>
      </w:r>
      <w:r w:rsidRPr="00331764">
        <w:rPr>
          <w:i w:val="0"/>
        </w:rPr>
        <w:t>, испа</w:t>
      </w:r>
      <w:r w:rsidR="00331764" w:rsidRPr="00331764">
        <w:rPr>
          <w:i w:val="0"/>
        </w:rPr>
        <w:t>рившегося с поверхности разлива</w:t>
      </w:r>
    </w:p>
    <w:p w:rsidR="00ED3233" w:rsidRPr="00ED4D0C" w:rsidRDefault="00ED3233" w:rsidP="00331764">
      <w:pPr>
        <w:pStyle w:val="23"/>
        <w:tabs>
          <w:tab w:val="left" w:pos="709"/>
        </w:tabs>
        <w:spacing w:line="360" w:lineRule="auto"/>
        <w:ind w:firstLine="709"/>
      </w:pPr>
      <w:r w:rsidRPr="00331764">
        <w:rPr>
          <w:i w:val="0"/>
        </w:rPr>
        <w:lastRenderedPageBreak/>
        <w:t xml:space="preserve">Так как, согласно исходным данным, разлив </w:t>
      </w:r>
      <w:r w:rsidR="00142756" w:rsidRPr="00331764">
        <w:rPr>
          <w:i w:val="0"/>
        </w:rPr>
        <w:t>диэтилового эфира</w:t>
      </w:r>
      <w:r w:rsidR="00ED4D0C" w:rsidRPr="00331764">
        <w:rPr>
          <w:i w:val="0"/>
        </w:rPr>
        <w:t xml:space="preserve"> </w:t>
      </w:r>
      <w:r w:rsidR="004E7ACC" w:rsidRPr="00331764">
        <w:rPr>
          <w:i w:val="0"/>
        </w:rPr>
        <w:t>про</w:t>
      </w:r>
      <w:r w:rsidRPr="00331764">
        <w:rPr>
          <w:i w:val="0"/>
        </w:rPr>
        <w:t xml:space="preserve">исходит в пределах обвалования, площадь которого меньше площади разлива на неограниченную поверхность, то принимаем, что площадь разлива равна площади обвалования: </w:t>
      </w:r>
      <w:r w:rsidRPr="00331764">
        <w:rPr>
          <w:i w:val="0"/>
          <w:lang w:val="en-US"/>
        </w:rPr>
        <w:t>F</w:t>
      </w:r>
      <w:r w:rsidRPr="00331764">
        <w:rPr>
          <w:i w:val="0"/>
          <w:vertAlign w:val="subscript"/>
        </w:rPr>
        <w:t>пр</w:t>
      </w:r>
      <w:r w:rsidRPr="00331764">
        <w:rPr>
          <w:i w:val="0"/>
        </w:rPr>
        <w:t xml:space="preserve"> = </w:t>
      </w:r>
      <w:r w:rsidRPr="00331764">
        <w:rPr>
          <w:i w:val="0"/>
          <w:lang w:val="en-US"/>
        </w:rPr>
        <w:t>F</w:t>
      </w:r>
      <w:r w:rsidRPr="00331764">
        <w:rPr>
          <w:i w:val="0"/>
          <w:vertAlign w:val="subscript"/>
        </w:rPr>
        <w:t>обв</w:t>
      </w:r>
      <w:r w:rsidRPr="00331764">
        <w:rPr>
          <w:i w:val="0"/>
        </w:rPr>
        <w:t>. Следовательно</w:t>
      </w:r>
      <w:r w:rsidRPr="00ED4D0C">
        <w:t>: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820" w:dyaOrig="480">
          <v:shape id="_x0000_i1038" type="#_x0000_t75" style="width:390.75pt;height:24pt" o:ole="">
            <v:imagedata r:id="rId31" o:title=""/>
          </v:shape>
          <o:OLEObject Type="Embed" ProgID="Equation.3" ShapeID="_x0000_i1038" DrawAspect="Content" ObjectID="_1458024063" r:id="rId32"/>
        </w:objec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W</w:t>
      </w:r>
      <w:r w:rsidRPr="00ED4D0C">
        <w:rPr>
          <w:sz w:val="28"/>
          <w:szCs w:val="24"/>
          <w:vertAlign w:val="subscript"/>
          <w:lang w:val="ru-RU"/>
        </w:rPr>
        <w:t>исп</w:t>
      </w:r>
      <w:r w:rsidRPr="00ED4D0C">
        <w:rPr>
          <w:sz w:val="28"/>
          <w:szCs w:val="24"/>
          <w:lang w:val="ru-RU"/>
        </w:rPr>
        <w:t xml:space="preserve"> – интенсивность испарения;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8"/>
          <w:lang w:val="ru-RU"/>
        </w:rPr>
        <w:sym w:font="Symbol" w:char="F074"/>
      </w:r>
      <w:r w:rsidRPr="00ED4D0C">
        <w:rPr>
          <w:sz w:val="28"/>
          <w:szCs w:val="24"/>
          <w:vertAlign w:val="subscript"/>
          <w:lang w:val="ru-RU"/>
        </w:rPr>
        <w:t>исп</w:t>
      </w:r>
      <w:r w:rsidRPr="00ED4D0C">
        <w:rPr>
          <w:sz w:val="28"/>
          <w:szCs w:val="24"/>
          <w:lang w:val="ru-RU"/>
        </w:rPr>
        <w:t xml:space="preserve"> – продолжительность испарения до момента воспламенения облака;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F</w:t>
      </w:r>
      <w:r w:rsidRPr="00ED4D0C">
        <w:rPr>
          <w:sz w:val="28"/>
          <w:szCs w:val="24"/>
          <w:vertAlign w:val="subscript"/>
          <w:lang w:val="ru-RU"/>
        </w:rPr>
        <w:t>обв</w:t>
      </w:r>
      <w:r w:rsidRPr="00ED4D0C">
        <w:rPr>
          <w:sz w:val="28"/>
          <w:szCs w:val="24"/>
          <w:lang w:val="ru-RU"/>
        </w:rPr>
        <w:t xml:space="preserve"> – площадь обвалования.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 xml:space="preserve">Следовательно, по формуле 1.1 масса </w:t>
      </w:r>
      <w:r w:rsidR="00142756" w:rsidRPr="00ED4D0C">
        <w:rPr>
          <w:i w:val="0"/>
        </w:rPr>
        <w:t>диэтилового эфира</w:t>
      </w:r>
      <w:r w:rsidR="00ED4D0C" w:rsidRPr="00ED4D0C">
        <w:rPr>
          <w:i w:val="0"/>
        </w:rPr>
        <w:t xml:space="preserve"> </w:t>
      </w:r>
      <w:r w:rsidRPr="00ED4D0C">
        <w:rPr>
          <w:i w:val="0"/>
        </w:rPr>
        <w:t>в облаке ГПВС равна: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60" w:dyaOrig="380">
          <v:shape id="_x0000_i1039" type="#_x0000_t75" style="width:267.75pt;height:18.75pt" o:ole="">
            <v:imagedata r:id="rId33" o:title=""/>
          </v:shape>
          <o:OLEObject Type="Embed" ProgID="Equation.DSMT4" ShapeID="_x0000_i1039" DrawAspect="Content" ObjectID="_1458024064" r:id="rId3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1.3 </w:t>
      </w:r>
      <w:r w:rsidR="00ED3233" w:rsidRPr="00ED4D0C">
        <w:rPr>
          <w:bCs/>
          <w:sz w:val="28"/>
          <w:szCs w:val="24"/>
          <w:lang w:val="ru-RU"/>
        </w:rPr>
        <w:t xml:space="preserve">Расчёт тротилового эквивалента при детонационном взрыве облака ГПВС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Стехиометрическая концентрация паров </w:t>
      </w:r>
      <w:r w:rsidR="00142756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в облаке ГПВС: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Уравнение полного горения паров </w:t>
      </w:r>
      <w:r w:rsidR="00142756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в воздухе: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4275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1179" w:dyaOrig="460">
          <v:shape id="_x0000_i1040" type="#_x0000_t75" style="width:58.5pt;height:23.25pt" o:ole="">
            <v:imagedata r:id="rId9" o:title=""/>
          </v:shape>
          <o:OLEObject Type="Embed" ProgID="Equation.DSMT4" ShapeID="_x0000_i1040" DrawAspect="Content" ObjectID="_1458024065" r:id="rId35"/>
        </w:object>
      </w:r>
      <w:r w:rsidRPr="00ED4D0C">
        <w:rPr>
          <w:sz w:val="28"/>
          <w:szCs w:val="24"/>
          <w:lang w:val="ru-RU"/>
        </w:rPr>
        <w:t xml:space="preserve"> </w:t>
      </w:r>
      <w:r w:rsidR="00ED3233" w:rsidRPr="00ED4D0C">
        <w:rPr>
          <w:sz w:val="28"/>
          <w:szCs w:val="24"/>
          <w:lang w:val="ru-RU"/>
        </w:rPr>
        <w:t>+</w:t>
      </w:r>
      <w:r w:rsidRPr="00ED4D0C">
        <w:rPr>
          <w:sz w:val="28"/>
          <w:szCs w:val="24"/>
          <w:lang w:val="ru-RU"/>
        </w:rPr>
        <w:t>6</w:t>
      </w:r>
      <w:r w:rsidR="00ED3233" w:rsidRPr="00ED4D0C">
        <w:rPr>
          <w:sz w:val="28"/>
          <w:szCs w:val="24"/>
          <w:lang w:val="ru-RU"/>
        </w:rPr>
        <w:t>(О</w:t>
      </w:r>
      <w:r w:rsidR="00ED3233" w:rsidRPr="00ED4D0C">
        <w:rPr>
          <w:sz w:val="28"/>
          <w:szCs w:val="24"/>
          <w:vertAlign w:val="subscript"/>
          <w:lang w:val="ru-RU"/>
        </w:rPr>
        <w:t>2</w:t>
      </w:r>
      <w:r w:rsidR="00ED3233" w:rsidRPr="00ED4D0C">
        <w:rPr>
          <w:sz w:val="28"/>
          <w:szCs w:val="24"/>
          <w:lang w:val="ru-RU"/>
        </w:rPr>
        <w:t xml:space="preserve"> + 3,76</w:t>
      </w:r>
      <w:r w:rsidR="00ED3233" w:rsidRPr="00ED4D0C">
        <w:rPr>
          <w:sz w:val="28"/>
          <w:szCs w:val="24"/>
        </w:rPr>
        <w:t>N</w:t>
      </w:r>
      <w:r w:rsidR="00ED3233" w:rsidRPr="00ED4D0C">
        <w:rPr>
          <w:sz w:val="28"/>
          <w:szCs w:val="24"/>
          <w:vertAlign w:val="subscript"/>
          <w:lang w:val="ru-RU"/>
        </w:rPr>
        <w:t>2</w:t>
      </w:r>
      <w:r w:rsidR="00ED3233" w:rsidRPr="00ED4D0C">
        <w:rPr>
          <w:sz w:val="28"/>
          <w:szCs w:val="24"/>
          <w:lang w:val="ru-RU"/>
        </w:rPr>
        <w:t xml:space="preserve">) </w:t>
      </w:r>
      <w:r w:rsidR="00ED3233" w:rsidRPr="00ED4D0C">
        <w:rPr>
          <w:sz w:val="28"/>
          <w:szCs w:val="28"/>
          <w:lang w:val="ru-RU"/>
        </w:rPr>
        <w:sym w:font="Symbol" w:char="F0AE"/>
      </w:r>
      <w:r w:rsidR="00ED3233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4</w:t>
      </w:r>
      <w:r w:rsidR="00ED3233" w:rsidRPr="00ED4D0C">
        <w:rPr>
          <w:sz w:val="28"/>
          <w:szCs w:val="24"/>
          <w:lang w:val="ru-RU"/>
        </w:rPr>
        <w:t>СО</w:t>
      </w:r>
      <w:r w:rsidR="00ED3233" w:rsidRPr="00ED4D0C">
        <w:rPr>
          <w:sz w:val="28"/>
          <w:szCs w:val="24"/>
          <w:vertAlign w:val="subscript"/>
          <w:lang w:val="ru-RU"/>
        </w:rPr>
        <w:t>2</w:t>
      </w:r>
      <w:r w:rsidR="00ED3233" w:rsidRPr="00ED4D0C">
        <w:rPr>
          <w:sz w:val="28"/>
          <w:szCs w:val="24"/>
          <w:lang w:val="ru-RU"/>
        </w:rPr>
        <w:t xml:space="preserve"> + </w:t>
      </w:r>
      <w:r w:rsidRPr="00ED4D0C">
        <w:rPr>
          <w:sz w:val="28"/>
          <w:szCs w:val="24"/>
          <w:lang w:val="ru-RU"/>
        </w:rPr>
        <w:t>5</w:t>
      </w:r>
      <w:r w:rsidR="00ED3233" w:rsidRPr="00ED4D0C">
        <w:rPr>
          <w:sz w:val="28"/>
          <w:szCs w:val="24"/>
          <w:lang w:val="ru-RU"/>
        </w:rPr>
        <w:t>Н</w:t>
      </w:r>
      <w:r w:rsidR="00ED3233" w:rsidRPr="00ED4D0C">
        <w:rPr>
          <w:sz w:val="28"/>
          <w:szCs w:val="24"/>
          <w:vertAlign w:val="subscript"/>
          <w:lang w:val="ru-RU"/>
        </w:rPr>
        <w:t>2</w:t>
      </w:r>
      <w:r w:rsidR="00ED3233" w:rsidRPr="00ED4D0C">
        <w:rPr>
          <w:sz w:val="28"/>
          <w:szCs w:val="24"/>
          <w:lang w:val="ru-RU"/>
        </w:rPr>
        <w:t>О +</w:t>
      </w:r>
      <w:r w:rsidRPr="00ED4D0C">
        <w:rPr>
          <w:sz w:val="28"/>
          <w:szCs w:val="24"/>
          <w:lang w:val="ru-RU"/>
        </w:rPr>
        <w:t>6</w:t>
      </w:r>
      <w:r w:rsidR="00ED3233" w:rsidRPr="00ED4D0C">
        <w:rPr>
          <w:sz w:val="28"/>
          <w:szCs w:val="28"/>
          <w:lang w:val="ru-RU"/>
        </w:rPr>
        <w:sym w:font="Symbol" w:char="F0D7"/>
      </w:r>
      <w:r w:rsidR="00ED3233" w:rsidRPr="00ED4D0C">
        <w:rPr>
          <w:sz w:val="28"/>
          <w:szCs w:val="24"/>
          <w:lang w:val="ru-RU"/>
        </w:rPr>
        <w:t>3,76</w:t>
      </w:r>
      <w:r w:rsidR="00ED3233" w:rsidRPr="00ED4D0C">
        <w:rPr>
          <w:sz w:val="28"/>
          <w:szCs w:val="24"/>
        </w:rPr>
        <w:t>N</w:t>
      </w:r>
      <w:r w:rsidR="00ED3233" w:rsidRPr="00ED4D0C">
        <w:rPr>
          <w:sz w:val="28"/>
          <w:szCs w:val="24"/>
          <w:vertAlign w:val="subscript"/>
          <w:lang w:val="ru-RU"/>
        </w:rPr>
        <w:t>2</w:t>
      </w:r>
    </w:p>
    <w:p w:rsidR="00ED3233" w:rsidRPr="00ED4D0C" w:rsidRDefault="00ED3233" w:rsidP="00ED4D0C">
      <w:pPr>
        <w:widowControl/>
        <w:tabs>
          <w:tab w:val="left" w:pos="5805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 уравнения реакции видно, что газопаровоздушной смесью в данном случае является смесь</w:t>
      </w:r>
      <w:r w:rsidR="00E95B1F" w:rsidRPr="00ED4D0C">
        <w:rPr>
          <w:sz w:val="28"/>
          <w:szCs w:val="24"/>
          <w:lang w:val="ru-RU"/>
        </w:rPr>
        <w:t xml:space="preserve"> </w:t>
      </w:r>
      <w:r w:rsidR="00E95B1F" w:rsidRPr="00ED4D0C">
        <w:rPr>
          <w:sz w:val="28"/>
          <w:szCs w:val="24"/>
          <w:lang w:val="ru-RU"/>
        </w:rPr>
        <w:object w:dxaOrig="1179" w:dyaOrig="460">
          <v:shape id="_x0000_i1041" type="#_x0000_t75" style="width:58.5pt;height:23.25pt" o:ole="">
            <v:imagedata r:id="rId9" o:title=""/>
          </v:shape>
          <o:OLEObject Type="Embed" ProgID="Equation.DSMT4" ShapeID="_x0000_i1041" DrawAspect="Content" ObjectID="_1458024066" r:id="rId36"/>
        </w:object>
      </w:r>
      <w:r w:rsidRPr="00ED4D0C">
        <w:rPr>
          <w:sz w:val="28"/>
          <w:szCs w:val="24"/>
          <w:lang w:val="ru-RU"/>
        </w:rPr>
        <w:t xml:space="preserve"> + </w:t>
      </w:r>
      <w:r w:rsidR="00E95B1F" w:rsidRPr="00ED4D0C">
        <w:rPr>
          <w:sz w:val="28"/>
          <w:szCs w:val="24"/>
          <w:lang w:val="ru-RU"/>
        </w:rPr>
        <w:t>6</w:t>
      </w:r>
      <w:r w:rsidRPr="00ED4D0C">
        <w:rPr>
          <w:sz w:val="28"/>
          <w:szCs w:val="24"/>
          <w:lang w:val="ru-RU"/>
        </w:rPr>
        <w:t>(О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 + 3,76</w:t>
      </w:r>
      <w:r w:rsidRPr="00ED4D0C">
        <w:rPr>
          <w:sz w:val="28"/>
          <w:szCs w:val="24"/>
        </w:rPr>
        <w:t>N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>) – т. е. левая часть уравнения. Следовательно:</w:t>
      </w:r>
    </w:p>
    <w:p w:rsidR="00ED3233" w:rsidRPr="00ED4D0C" w:rsidRDefault="00E95B1F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5899" w:dyaOrig="820">
          <v:shape id="_x0000_i1042" type="#_x0000_t75" style="width:294.75pt;height:41.25pt" o:ole="">
            <v:imagedata r:id="rId37" o:title=""/>
          </v:shape>
          <o:OLEObject Type="Embed" ProgID="Equation.3" ShapeID="_x0000_i1042" DrawAspect="Content" ObjectID="_1458024067" r:id="rId38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557001" w:rsidRPr="00ED4D0C" w:rsidRDefault="0055700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n</w:t>
      </w:r>
      <w:r w:rsidRPr="00ED4D0C">
        <w:rPr>
          <w:sz w:val="28"/>
          <w:szCs w:val="24"/>
          <w:vertAlign w:val="subscript"/>
          <w:lang w:val="ru-RU"/>
        </w:rPr>
        <w:t>г</w:t>
      </w:r>
      <w:r w:rsidRPr="00ED4D0C">
        <w:rPr>
          <w:sz w:val="28"/>
          <w:szCs w:val="24"/>
          <w:lang w:val="ru-RU"/>
        </w:rPr>
        <w:t xml:space="preserve"> – стехиометрический коэффициент перед горючим веществом;</w:t>
      </w:r>
    </w:p>
    <w:p w:rsidR="00557001" w:rsidRPr="00ED4D0C" w:rsidRDefault="0055700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00" w:dyaOrig="440">
          <v:shape id="_x0000_i1043" type="#_x0000_t75" style="width:30pt;height:21.75pt" o:ole="">
            <v:imagedata r:id="rId39" o:title=""/>
          </v:shape>
          <o:OLEObject Type="Embed" ProgID="Equation.3" ShapeID="_x0000_i1043" DrawAspect="Content" ObjectID="_1458024068" r:id="rId40"/>
        </w:object>
      </w:r>
      <w:r w:rsidRPr="00ED4D0C">
        <w:rPr>
          <w:sz w:val="28"/>
          <w:szCs w:val="24"/>
          <w:lang w:val="ru-RU"/>
        </w:rPr>
        <w:t>- сумма стехиометрических коэффициентов компонентов исходной ГПВС.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Объём облака ГПВС: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979" w:dyaOrig="880">
          <v:shape id="_x0000_i1044" type="#_x0000_t75" style="width:348.75pt;height:44.25pt" o:ole="">
            <v:imagedata r:id="rId41" o:title=""/>
          </v:shape>
          <o:OLEObject Type="Embed" ProgID="Equation.3" ShapeID="_x0000_i1044" DrawAspect="Content" ObjectID="_1458024069" r:id="rId4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8"/>
        </w:rPr>
        <w:sym w:font="Symbol" w:char="F0A2"/>
      </w:r>
      <w:r w:rsidRPr="00ED4D0C">
        <w:rPr>
          <w:sz w:val="28"/>
          <w:szCs w:val="24"/>
          <w:vertAlign w:val="subscript"/>
          <w:lang w:val="ru-RU"/>
        </w:rPr>
        <w:t>м</w:t>
      </w:r>
      <w:r w:rsidRPr="00ED4D0C">
        <w:rPr>
          <w:sz w:val="28"/>
          <w:szCs w:val="24"/>
          <w:lang w:val="ru-RU"/>
        </w:rPr>
        <w:t xml:space="preserve"> – молярный объём при заданных условиях;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m</w:t>
      </w:r>
      <w:r w:rsidRPr="00ED4D0C">
        <w:rPr>
          <w:sz w:val="28"/>
          <w:szCs w:val="24"/>
          <w:vertAlign w:val="subscript"/>
          <w:lang w:val="ru-RU"/>
        </w:rPr>
        <w:t>г</w:t>
      </w:r>
      <w:r w:rsidRPr="00ED4D0C">
        <w:rPr>
          <w:sz w:val="28"/>
          <w:szCs w:val="24"/>
          <w:lang w:val="ru-RU"/>
        </w:rPr>
        <w:t xml:space="preserve"> – масса </w:t>
      </w:r>
      <w:r w:rsidR="00E95B1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в облаке ГПВС.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Плотность стехиометрического облака ГПВС: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059" w:dyaOrig="980">
          <v:shape id="_x0000_i1045" type="#_x0000_t75" style="width:402.75pt;height:48.75pt" o:ole="">
            <v:imagedata r:id="rId43" o:title=""/>
          </v:shape>
          <o:OLEObject Type="Embed" ProgID="Equation.3" ShapeID="_x0000_i1045" DrawAspect="Content" ObjectID="_1458024070" r:id="rId4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8F7971" w:rsidRPr="00ED4D0C">
        <w:rPr>
          <w:sz w:val="28"/>
          <w:szCs w:val="24"/>
          <w:lang w:val="ru-RU"/>
        </w:rPr>
        <w:object w:dxaOrig="320" w:dyaOrig="360">
          <v:shape id="_x0000_i1046" type="#_x0000_t75" style="width:15.75pt;height:18pt" o:ole="">
            <v:imagedata r:id="rId45" o:title=""/>
          </v:shape>
          <o:OLEObject Type="Embed" ProgID="Equation.3" ShapeID="_x0000_i1046" DrawAspect="Content" ObjectID="_1458024071" r:id="rId46"/>
        </w:object>
      </w:r>
      <w:r w:rsidRPr="00ED4D0C">
        <w:rPr>
          <w:sz w:val="28"/>
          <w:szCs w:val="24"/>
          <w:lang w:val="ru-RU"/>
        </w:rPr>
        <w:t xml:space="preserve">, </w:t>
      </w:r>
      <w:r w:rsidRPr="00ED4D0C">
        <w:rPr>
          <w:sz w:val="28"/>
          <w:szCs w:val="24"/>
          <w:lang w:val="ru-RU"/>
        </w:rPr>
        <w:object w:dxaOrig="460" w:dyaOrig="440">
          <v:shape id="_x0000_i1047" type="#_x0000_t75" style="width:23.25pt;height:21.75pt" o:ole="">
            <v:imagedata r:id="rId47" o:title=""/>
          </v:shape>
          <o:OLEObject Type="Embed" ProgID="Equation.3" ShapeID="_x0000_i1047" DrawAspect="Content" ObjectID="_1458024072" r:id="rId48"/>
        </w:object>
      </w:r>
      <w:r w:rsidRPr="00ED4D0C">
        <w:rPr>
          <w:sz w:val="28"/>
          <w:szCs w:val="24"/>
          <w:lang w:val="ru-RU"/>
        </w:rPr>
        <w:t xml:space="preserve">, </w:t>
      </w:r>
      <w:r w:rsidRPr="00ED4D0C">
        <w:rPr>
          <w:sz w:val="28"/>
          <w:szCs w:val="24"/>
          <w:lang w:val="ru-RU"/>
        </w:rPr>
        <w:object w:dxaOrig="499" w:dyaOrig="440">
          <v:shape id="_x0000_i1048" type="#_x0000_t75" style="width:24.75pt;height:21.75pt" o:ole="">
            <v:imagedata r:id="rId49" o:title=""/>
          </v:shape>
          <o:OLEObject Type="Embed" ProgID="Equation.3" ShapeID="_x0000_i1048" DrawAspect="Content" ObjectID="_1458024073" r:id="rId50"/>
        </w:object>
      </w:r>
      <w:r w:rsidRPr="00ED4D0C">
        <w:rPr>
          <w:sz w:val="28"/>
          <w:szCs w:val="24"/>
          <w:lang w:val="ru-RU"/>
        </w:rPr>
        <w:t>- стехиометрические коэффициенты перед горючим веществом, кислородом и азотом соответственно в уравнении реакции полного горения;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М – молярная масса горючего вещества, кг/кмоль.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Низшая теплота сгорания:</w:t>
      </w:r>
    </w:p>
    <w:p w:rsidR="008F7971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диэтиловый эфир</w:t>
      </w:r>
      <w:r w:rsidR="00ED4D0C" w:rsidRPr="00ED4D0C">
        <w:rPr>
          <w:sz w:val="28"/>
          <w:szCs w:val="24"/>
          <w:lang w:val="ru-RU"/>
        </w:rPr>
        <w:t xml:space="preserve"> </w:t>
      </w:r>
      <w:r w:rsidR="00ED3233" w:rsidRPr="00ED4D0C">
        <w:rPr>
          <w:sz w:val="28"/>
          <w:szCs w:val="24"/>
          <w:lang w:val="ru-RU"/>
        </w:rPr>
        <w:t xml:space="preserve">является химическим веществом, имеющим определённую химическую формулу </w:t>
      </w:r>
      <w:r w:rsidRPr="00ED4D0C">
        <w:rPr>
          <w:sz w:val="28"/>
          <w:szCs w:val="24"/>
          <w:lang w:val="ru-RU"/>
        </w:rPr>
        <w:object w:dxaOrig="1179" w:dyaOrig="460">
          <v:shape id="_x0000_i1049" type="#_x0000_t75" style="width:58.5pt;height:23.25pt" o:ole="">
            <v:imagedata r:id="rId9" o:title=""/>
          </v:shape>
          <o:OLEObject Type="Embed" ProgID="Equation.DSMT4" ShapeID="_x0000_i1049" DrawAspect="Content" ObjectID="_1458024074" r:id="rId5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 xml:space="preserve">Для индивидуальных химических веществ низшую теплоту горения </w:t>
      </w:r>
      <w:r w:rsidR="008F7971" w:rsidRPr="00ED4D0C">
        <w:rPr>
          <w:sz w:val="28"/>
          <w:szCs w:val="24"/>
          <w:lang w:val="ru-RU"/>
        </w:rPr>
        <w:object w:dxaOrig="380" w:dyaOrig="440">
          <v:shape id="_x0000_i1050" type="#_x0000_t75" style="width:18.75pt;height:21.75pt" o:ole="">
            <v:imagedata r:id="rId52" o:title=""/>
          </v:shape>
          <o:OLEObject Type="Embed" ProgID="Equation.DSMT4" ShapeID="_x0000_i1050" DrawAspect="Content" ObjectID="_1458024075" r:id="rId53"/>
        </w:object>
      </w:r>
      <w:r w:rsidRPr="00ED4D0C">
        <w:rPr>
          <w:sz w:val="28"/>
          <w:szCs w:val="24"/>
          <w:lang w:val="ru-RU"/>
        </w:rPr>
        <w:t xml:space="preserve"> определяется через нахождение энтальпии реакции их сгорания. Энтальпия сгорания вещества есть изменение энтальпии реакции его горения в расчёте на 1 моль (или 1 кмоль).</w:t>
      </w:r>
    </w:p>
    <w:p w:rsidR="00ED3233" w:rsidRPr="00ED4D0C" w:rsidRDefault="00ED3233" w:rsidP="00ED4D0C">
      <w:pPr>
        <w:pStyle w:val="23"/>
        <w:spacing w:line="360" w:lineRule="auto"/>
        <w:ind w:firstLine="709"/>
        <w:rPr>
          <w:bCs/>
          <w:i w:val="0"/>
          <w:iCs w:val="0"/>
        </w:rPr>
      </w:pPr>
      <w:r w:rsidRPr="00ED4D0C">
        <w:rPr>
          <w:bCs/>
          <w:i w:val="0"/>
          <w:iCs w:val="0"/>
        </w:rPr>
        <w:t>Энтальпия сгорания:</w:t>
      </w:r>
    </w:p>
    <w:p w:rsidR="00331764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 xml:space="preserve">Для реакции полного горения паров </w:t>
      </w:r>
      <w:r w:rsidR="00E95B1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839" w:dyaOrig="980">
          <v:shape id="_x0000_i1051" type="#_x0000_t75" style="width:392.25pt;height:48.75pt" o:ole="">
            <v:imagedata r:id="rId54" o:title=""/>
          </v:shape>
          <o:OLEObject Type="Embed" ProgID="Equation.DSMT4" ShapeID="_x0000_i1051" DrawAspect="Content" ObjectID="_1458024076" r:id="rId5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tab/>
      </w:r>
      <w:r w:rsidR="0056295F" w:rsidRPr="00ED4D0C">
        <w:rPr>
          <w:sz w:val="28"/>
          <w:szCs w:val="24"/>
          <w:lang w:val="ru-RU"/>
        </w:rPr>
        <w:object w:dxaOrig="1340" w:dyaOrig="520">
          <v:shape id="_x0000_i1052" type="#_x0000_t75" style="width:66.75pt;height:26.25pt" o:ole="">
            <v:imagedata r:id="rId56" o:title=""/>
          </v:shape>
          <o:OLEObject Type="Embed" ProgID="Equation.DSMT4" ShapeID="_x0000_i1052" DrawAspect="Content" ObjectID="_1458024077" r:id="rId57"/>
        </w:object>
      </w:r>
      <w:r w:rsidRPr="00ED4D0C">
        <w:rPr>
          <w:sz w:val="28"/>
          <w:szCs w:val="24"/>
          <w:lang w:val="ru-RU"/>
        </w:rPr>
        <w:t xml:space="preserve">, </w:t>
      </w:r>
      <w:r w:rsidR="0056295F" w:rsidRPr="00ED4D0C">
        <w:rPr>
          <w:sz w:val="28"/>
          <w:szCs w:val="24"/>
          <w:lang w:val="ru-RU"/>
        </w:rPr>
        <w:object w:dxaOrig="1380" w:dyaOrig="560">
          <v:shape id="_x0000_i1053" type="#_x0000_t75" style="width:69pt;height:27.75pt" o:ole="">
            <v:imagedata r:id="rId58" o:title=""/>
          </v:shape>
          <o:OLEObject Type="Embed" ProgID="Equation.DSMT4" ShapeID="_x0000_i1053" DrawAspect="Content" ObjectID="_1458024078" r:id="rId59"/>
        </w:object>
      </w:r>
      <w:r w:rsidRPr="00ED4D0C">
        <w:rPr>
          <w:sz w:val="28"/>
          <w:szCs w:val="24"/>
          <w:lang w:val="ru-RU"/>
        </w:rPr>
        <w:t xml:space="preserve"> и </w:t>
      </w:r>
      <w:r w:rsidR="00E95B1F" w:rsidRPr="00ED4D0C">
        <w:rPr>
          <w:sz w:val="28"/>
          <w:szCs w:val="24"/>
          <w:lang w:val="ru-RU"/>
        </w:rPr>
        <w:object w:dxaOrig="1860" w:dyaOrig="600">
          <v:shape id="_x0000_i1054" type="#_x0000_t75" style="width:93pt;height:30pt" o:ole="">
            <v:imagedata r:id="rId60" o:title=""/>
          </v:shape>
          <o:OLEObject Type="Embed" ProgID="Equation.DSMT4" ShapeID="_x0000_i1054" DrawAspect="Content" ObjectID="_1458024079" r:id="rId61"/>
        </w:object>
      </w:r>
      <w:r w:rsidRPr="00ED4D0C">
        <w:rPr>
          <w:sz w:val="28"/>
          <w:szCs w:val="24"/>
          <w:lang w:val="ru-RU"/>
        </w:rPr>
        <w:t xml:space="preserve"> - стандартные энтальпии образования углекислого газа, паров воды и паров</w:t>
      </w:r>
      <w:r w:rsidR="00161AB0" w:rsidRPr="00ED4D0C">
        <w:rPr>
          <w:bCs/>
          <w:iCs/>
          <w:sz w:val="28"/>
          <w:szCs w:val="24"/>
          <w:lang w:val="ru-RU"/>
        </w:rPr>
        <w:t xml:space="preserve"> </w:t>
      </w:r>
      <w:r w:rsidR="00E95B1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соответственно.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справочным данным: </w:t>
      </w:r>
      <w:r w:rsidR="0056295F" w:rsidRPr="00ED4D0C">
        <w:rPr>
          <w:sz w:val="28"/>
          <w:szCs w:val="24"/>
          <w:lang w:val="ru-RU"/>
        </w:rPr>
        <w:object w:dxaOrig="1320" w:dyaOrig="499">
          <v:shape id="_x0000_i1055" type="#_x0000_t75" style="width:66pt;height:24.75pt" o:ole="">
            <v:imagedata r:id="rId62" o:title=""/>
          </v:shape>
          <o:OLEObject Type="Embed" ProgID="Equation.DSMT4" ShapeID="_x0000_i1055" DrawAspect="Content" ObjectID="_1458024080" r:id="rId63"/>
        </w:object>
      </w:r>
      <w:r w:rsidRPr="00ED4D0C">
        <w:rPr>
          <w:sz w:val="28"/>
          <w:szCs w:val="24"/>
          <w:lang w:val="ru-RU"/>
        </w:rPr>
        <w:t>= -393,5 кДж/моль,</w:t>
      </w:r>
    </w:p>
    <w:p w:rsidR="00ED3233" w:rsidRPr="00ED4D0C" w:rsidRDefault="0056295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1340" w:dyaOrig="499">
          <v:shape id="_x0000_i1056" type="#_x0000_t75" style="width:66.75pt;height:24.75pt" o:ole="">
            <v:imagedata r:id="rId64" o:title=""/>
          </v:shape>
          <o:OLEObject Type="Embed" ProgID="Equation.DSMT4" ShapeID="_x0000_i1056" DrawAspect="Content" ObjectID="_1458024081" r:id="rId65"/>
        </w:object>
      </w:r>
      <w:r w:rsidR="00ED3233" w:rsidRPr="00ED4D0C">
        <w:rPr>
          <w:sz w:val="28"/>
          <w:szCs w:val="24"/>
          <w:lang w:val="ru-RU"/>
        </w:rPr>
        <w:t>= -242,5 кДж/моль,</w:t>
      </w:r>
      <w:r w:rsidR="00161AB0" w:rsidRPr="00ED4D0C">
        <w:rPr>
          <w:sz w:val="28"/>
          <w:szCs w:val="24"/>
          <w:lang w:val="ru-RU"/>
        </w:rPr>
        <w:t xml:space="preserve"> </w:t>
      </w:r>
      <w:r w:rsidR="00161AB0" w:rsidRPr="00ED4D0C">
        <w:rPr>
          <w:sz w:val="28"/>
          <w:szCs w:val="24"/>
          <w:lang w:val="ru-RU"/>
        </w:rPr>
        <w:object w:dxaOrig="1680" w:dyaOrig="600">
          <v:shape id="_x0000_i1057" type="#_x0000_t75" style="width:84pt;height:30pt" o:ole="">
            <v:imagedata r:id="rId66" o:title=""/>
          </v:shape>
          <o:OLEObject Type="Embed" ProgID="Equation.DSMT4" ShapeID="_x0000_i1057" DrawAspect="Content" ObjectID="_1458024082" r:id="rId67"/>
        </w:object>
      </w:r>
      <w:r w:rsidR="00ED3233" w:rsidRPr="00ED4D0C">
        <w:rPr>
          <w:sz w:val="28"/>
          <w:szCs w:val="24"/>
          <w:lang w:val="ru-RU"/>
        </w:rPr>
        <w:t xml:space="preserve"> = </w:t>
      </w:r>
      <w:r w:rsidR="00161AB0" w:rsidRPr="00ED4D0C">
        <w:rPr>
          <w:sz w:val="28"/>
          <w:szCs w:val="24"/>
          <w:lang w:val="ru-RU"/>
        </w:rPr>
        <w:t>-</w:t>
      </w:r>
      <w:r w:rsidR="00E95B1F" w:rsidRPr="00ED4D0C">
        <w:rPr>
          <w:sz w:val="28"/>
          <w:szCs w:val="24"/>
          <w:lang w:val="ru-RU"/>
        </w:rPr>
        <w:t>276,96</w:t>
      </w:r>
      <w:r w:rsidR="00ED4D0C" w:rsidRPr="00ED4D0C">
        <w:rPr>
          <w:sz w:val="28"/>
          <w:szCs w:val="24"/>
          <w:lang w:val="ru-RU"/>
        </w:rPr>
        <w:t xml:space="preserve"> </w:t>
      </w:r>
      <w:r w:rsidR="00ED3233" w:rsidRPr="00ED4D0C">
        <w:rPr>
          <w:sz w:val="28"/>
          <w:szCs w:val="24"/>
          <w:lang w:val="ru-RU"/>
        </w:rPr>
        <w:t>кДж/моль.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180" w:dyaOrig="700">
          <v:shape id="_x0000_i1058" type="#_x0000_t75" style="width:408.75pt;height:35.25pt" o:ole="">
            <v:imagedata r:id="rId68" o:title=""/>
          </v:shape>
          <o:OLEObject Type="Embed" ProgID="Equation.DSMT4" ShapeID="_x0000_i1058" DrawAspect="Content" ObjectID="_1458024083" r:id="rId6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Согласно закону Лавуазье-Лапласа, тепловой эффект любой реакции численно равен, но противоположен по знаку изменению энтальпии этой реакции. Следовательно, при стандартных условиях низшая теплота сгорания:</w:t>
      </w: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E95B1F" w:rsidRPr="00ED4D0C">
        <w:rPr>
          <w:sz w:val="28"/>
          <w:szCs w:val="24"/>
          <w:lang w:val="ru-RU"/>
        </w:rPr>
        <w:object w:dxaOrig="4120" w:dyaOrig="540">
          <v:shape id="_x0000_i1059" type="#_x0000_t75" style="width:206.25pt;height:27pt" o:ole="" fillcolor="window">
            <v:imagedata r:id="rId70" o:title=""/>
          </v:shape>
          <o:OLEObject Type="Embed" ProgID="Equation.3" ShapeID="_x0000_i1059" DrawAspect="Content" ObjectID="_1458024084" r:id="rId7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Массовая теплота сгорания стехиометрической ГПВС: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499" w:dyaOrig="820">
          <v:shape id="_x0000_i1060" type="#_x0000_t75" style="width:370.5pt;height:32.25pt" o:ole="">
            <v:imagedata r:id="rId72" o:title=""/>
          </v:shape>
          <o:OLEObject Type="Embed" ProgID="Equation.DSMT4" ShapeID="_x0000_i1060" DrawAspect="Content" ObjectID="_1458024085" r:id="rId7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56295F" w:rsidRPr="00ED4D0C">
        <w:rPr>
          <w:sz w:val="28"/>
          <w:szCs w:val="24"/>
          <w:lang w:val="ru-RU"/>
        </w:rPr>
        <w:object w:dxaOrig="639" w:dyaOrig="380">
          <v:shape id="_x0000_i1061" type="#_x0000_t75" style="width:32.25pt;height:18.75pt" o:ole="">
            <v:imagedata r:id="rId74" o:title=""/>
          </v:shape>
          <o:OLEObject Type="Embed" ProgID="Equation.DSMT4" ShapeID="_x0000_i1061" DrawAspect="Content" ObjectID="_1458024086" r:id="rId75"/>
        </w:object>
      </w:r>
      <w:r w:rsidRPr="00ED4D0C">
        <w:rPr>
          <w:sz w:val="28"/>
          <w:szCs w:val="24"/>
          <w:lang w:val="ru-RU"/>
        </w:rPr>
        <w:t xml:space="preserve"> - плотность стехиометрической смеси.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Тротиловый эквивалент:</w:t>
      </w:r>
    </w:p>
    <w:p w:rsidR="00331764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10040" w:dyaOrig="760">
          <v:shape id="_x0000_i1062" type="#_x0000_t75" style="width:421.5pt;height:32.25pt" o:ole="">
            <v:imagedata r:id="rId76" o:title=""/>
          </v:shape>
          <o:OLEObject Type="Embed" ProgID="Equation.DSMT4" ShapeID="_x0000_i1062" DrawAspect="Content" ObjectID="_1458024087" r:id="rId77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V</w:t>
      </w:r>
      <w:r w:rsidRPr="00ED4D0C">
        <w:rPr>
          <w:sz w:val="28"/>
          <w:szCs w:val="24"/>
          <w:vertAlign w:val="subscript"/>
          <w:lang w:val="ru-RU"/>
        </w:rPr>
        <w:t>ГПВС</w:t>
      </w:r>
      <w:r w:rsidRPr="00ED4D0C">
        <w:rPr>
          <w:sz w:val="28"/>
          <w:szCs w:val="24"/>
          <w:lang w:val="ru-RU"/>
        </w:rPr>
        <w:t xml:space="preserve"> – объём образовавшегося облака ГПВС, 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4184 – теплота взрывчатого разложения 1 кг тротила, кДж/кг.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1.4 </w:t>
      </w:r>
      <w:r w:rsidR="00ED3233" w:rsidRPr="00ED4D0C">
        <w:rPr>
          <w:sz w:val="28"/>
          <w:szCs w:val="24"/>
          <w:lang w:val="ru-RU"/>
        </w:rPr>
        <w:t>Расчёт степени воздействия уда</w:t>
      </w:r>
      <w:r>
        <w:rPr>
          <w:sz w:val="28"/>
          <w:szCs w:val="24"/>
          <w:lang w:val="ru-RU"/>
        </w:rPr>
        <w:t>рной волны на различные объекты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1) Склад 1 – кирпичное здание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1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E95B1F" w:rsidRPr="00ED4D0C">
        <w:rPr>
          <w:bCs/>
          <w:iCs/>
          <w:sz w:val="28"/>
          <w:szCs w:val="24"/>
          <w:lang w:val="ru-RU"/>
        </w:rPr>
        <w:t>100</w:t>
      </w:r>
      <w:r w:rsidR="003A1355" w:rsidRPr="00ED4D0C">
        <w:rPr>
          <w:bCs/>
          <w:iCs/>
          <w:sz w:val="28"/>
          <w:szCs w:val="24"/>
          <w:lang w:val="ru-RU"/>
        </w:rPr>
        <w:t xml:space="preserve"> м</w:t>
      </w:r>
      <w:r w:rsidRPr="00ED4D0C">
        <w:rPr>
          <w:bCs/>
          <w:iCs/>
          <w:sz w:val="28"/>
          <w:szCs w:val="24"/>
          <w:lang w:val="ru-RU"/>
        </w:rPr>
        <w:t>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 (по формуле 1.19):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95B1F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040" w:dyaOrig="820">
          <v:shape id="_x0000_i1063" type="#_x0000_t75" style="width:201.75pt;height:41.25pt" o:ole="">
            <v:imagedata r:id="rId78" o:title=""/>
          </v:shape>
          <o:OLEObject Type="Embed" ProgID="Equation.DSMT4" ShapeID="_x0000_i1063" DrawAspect="Content" ObjectID="_1458024088" r:id="rId7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 (по формуле 1.20):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56295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64" type="#_x0000_t75" style="width:237pt;height:27pt" o:ole="">
            <v:imagedata r:id="rId80" o:title=""/>
          </v:shape>
          <o:OLEObject Type="Embed" ProgID="Equation.DSMT4" ShapeID="_x0000_i1064" DrawAspect="Content" ObjectID="_1458024089" r:id="rId81"/>
        </w:object>
      </w: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880" w:dyaOrig="480">
          <v:shape id="_x0000_i1065" type="#_x0000_t75" style="width:243.75pt;height:24pt" o:ole="">
            <v:imagedata r:id="rId82" o:title=""/>
          </v:shape>
          <o:OLEObject Type="Embed" ProgID="Equation.DSMT4" ShapeID="_x0000_i1065" DrawAspect="Content" ObjectID="_1458024090" r:id="rId8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E95B1F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220" w:dyaOrig="499">
          <v:shape id="_x0000_i1066" type="#_x0000_t75" style="width:161.25pt;height:24.75pt" o:ole="">
            <v:imagedata r:id="rId84" o:title=""/>
          </v:shape>
          <o:OLEObject Type="Embed" ProgID="Equation.DSMT4" ShapeID="_x0000_i1066" DrawAspect="Content" ObjectID="_1458024091" r:id="rId8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 (по формуле 1.21):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95B1F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5060" w:dyaOrig="480">
          <v:shape id="_x0000_i1067" type="#_x0000_t75" style="width:252.75pt;height:24pt" o:ole="">
            <v:imagedata r:id="rId86" o:title=""/>
          </v:shape>
          <o:OLEObject Type="Embed" ProgID="Equation.DSMT4" ShapeID="_x0000_i1067" DrawAspect="Content" ObjectID="_1458024092" r:id="rId87"/>
        </w:object>
      </w:r>
      <w:r w:rsidR="00ED3233" w:rsidRPr="00ED4D0C">
        <w:rPr>
          <w:lang w:val="ru-RU"/>
        </w:rPr>
        <w:t>;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Р</w:t>
      </w:r>
      <w:r w:rsidRPr="00ED4D0C">
        <w:rPr>
          <w:sz w:val="28"/>
          <w:szCs w:val="24"/>
          <w:vertAlign w:val="subscript"/>
          <w:lang w:val="ru-RU"/>
        </w:rPr>
        <w:t>о</w:t>
      </w:r>
      <w:r w:rsidRPr="00ED4D0C">
        <w:rPr>
          <w:sz w:val="28"/>
          <w:szCs w:val="24"/>
          <w:lang w:val="ru-RU"/>
        </w:rPr>
        <w:t xml:space="preserve"> – атмосферное давление, кПа.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Так как кирпичное здание склада является большим плоским сооружением, то результирующее воздействие на него будет оказывать давление отражения.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Избыточное давление отражения </w:t>
      </w:r>
      <w:r w:rsidR="003A1355" w:rsidRPr="00ED4D0C">
        <w:rPr>
          <w:sz w:val="28"/>
          <w:szCs w:val="24"/>
          <w:lang w:val="ru-RU"/>
        </w:rPr>
        <w:object w:dxaOrig="800" w:dyaOrig="440">
          <v:shape id="_x0000_i1068" type="#_x0000_t75" style="width:39.75pt;height:21.75pt" o:ole="">
            <v:imagedata r:id="rId88" o:title=""/>
          </v:shape>
          <o:OLEObject Type="Embed" ProgID="Equation.DSMT4" ShapeID="_x0000_i1068" DrawAspect="Content" ObjectID="_1458024093" r:id="rId89"/>
        </w:object>
      </w:r>
      <w:r w:rsidRPr="00ED4D0C">
        <w:rPr>
          <w:sz w:val="28"/>
          <w:szCs w:val="24"/>
          <w:lang w:val="ru-RU"/>
        </w:rPr>
        <w:t xml:space="preserve"> (по формуле 1.25):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95B1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380" w:dyaOrig="980">
          <v:shape id="_x0000_i1069" type="#_x0000_t75" style="width:369pt;height:48.75pt" o:ole="">
            <v:imagedata r:id="rId90" o:title=""/>
          </v:shape>
          <o:OLEObject Type="Embed" ProgID="Equation.DSMT4" ShapeID="_x0000_i1069" DrawAspect="Content" ObjectID="_1458024094" r:id="rId9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Р</w:t>
      </w:r>
      <w:r w:rsidRPr="00ED4D0C">
        <w:rPr>
          <w:sz w:val="28"/>
          <w:szCs w:val="24"/>
          <w:vertAlign w:val="subscript"/>
          <w:lang w:val="ru-RU"/>
        </w:rPr>
        <w:t>о</w:t>
      </w:r>
      <w:r w:rsidRPr="00ED4D0C">
        <w:rPr>
          <w:sz w:val="28"/>
          <w:szCs w:val="24"/>
          <w:lang w:val="ru-RU"/>
        </w:rPr>
        <w:t xml:space="preserve"> – атмосферное давление, равное по условию </w:t>
      </w:r>
      <w:r w:rsidR="00E95B1F" w:rsidRPr="00ED4D0C">
        <w:rPr>
          <w:sz w:val="28"/>
          <w:szCs w:val="24"/>
          <w:lang w:val="ru-RU"/>
        </w:rPr>
        <w:t>102,5</w:t>
      </w:r>
      <w:r w:rsidR="003A1355" w:rsidRPr="00ED4D0C">
        <w:rPr>
          <w:sz w:val="28"/>
          <w:szCs w:val="24"/>
          <w:lang w:val="ru-RU"/>
        </w:rPr>
        <w:t>кПа,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 складского кирпичного здания: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817"/>
        <w:gridCol w:w="1824"/>
        <w:gridCol w:w="1821"/>
        <w:gridCol w:w="1815"/>
      </w:tblGrid>
      <w:tr w:rsidR="00ED3233" w:rsidRPr="00331764" w:rsidTr="00331764">
        <w:trPr>
          <w:jc w:val="center"/>
        </w:trPr>
        <w:tc>
          <w:tcPr>
            <w:tcW w:w="1898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96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средние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40-50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30-40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20-30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10-20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 xml:space="preserve">Следовательно, на расстоянии </w:t>
      </w:r>
      <w:r w:rsidR="00E95B1F" w:rsidRPr="00ED4D0C">
        <w:rPr>
          <w:sz w:val="28"/>
          <w:szCs w:val="24"/>
          <w:lang w:val="ru-RU"/>
        </w:rPr>
        <w:t>100</w:t>
      </w:r>
      <w:r w:rsidRPr="00ED4D0C">
        <w:rPr>
          <w:sz w:val="28"/>
          <w:szCs w:val="24"/>
          <w:lang w:val="ru-RU"/>
        </w:rPr>
        <w:t xml:space="preserve"> м от эпицентра взрыва облака ГПВС помещение склада 1 подвергнется </w:t>
      </w:r>
      <w:r w:rsidR="0070520D" w:rsidRPr="00ED4D0C">
        <w:rPr>
          <w:sz w:val="28"/>
          <w:szCs w:val="24"/>
          <w:lang w:val="ru-RU"/>
        </w:rPr>
        <w:t xml:space="preserve">средним </w:t>
      </w:r>
      <w:r w:rsidRPr="00ED4D0C">
        <w:rPr>
          <w:sz w:val="28"/>
          <w:szCs w:val="24"/>
          <w:lang w:val="ru-RU"/>
        </w:rPr>
        <w:t>разрушениям</w:t>
      </w:r>
      <w:r w:rsidR="0070520D" w:rsidRPr="00ED4D0C">
        <w:rPr>
          <w:sz w:val="28"/>
          <w:szCs w:val="24"/>
          <w:lang w:val="ru-RU"/>
        </w:rPr>
        <w:t>. будет разрушена кровля, фонари, оконные переплёты, незначительно повреждены внутренние малопрочные перегородки, разрушено 100% остекления. Значительного физического ущерба людям, находящимся в помещении склада, причинено не будет.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2) Склад 2 – здание из сборного железобетона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2</w:t>
      </w:r>
      <w:r w:rsidRPr="00ED4D0C">
        <w:rPr>
          <w:bCs/>
          <w:iCs/>
          <w:sz w:val="28"/>
          <w:szCs w:val="24"/>
          <w:lang w:val="ru-RU"/>
        </w:rPr>
        <w:t xml:space="preserve"> =</w:t>
      </w:r>
      <w:r w:rsidR="0070520D" w:rsidRPr="00ED4D0C">
        <w:rPr>
          <w:bCs/>
          <w:iCs/>
          <w:sz w:val="28"/>
          <w:szCs w:val="24"/>
          <w:lang w:val="ru-RU"/>
        </w:rPr>
        <w:t>10</w:t>
      </w:r>
      <w:r w:rsidRPr="00ED4D0C">
        <w:rPr>
          <w:bCs/>
          <w:iCs/>
          <w:sz w:val="28"/>
          <w:szCs w:val="24"/>
          <w:lang w:val="ru-RU"/>
        </w:rPr>
        <w:t>5 м):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120" w:dyaOrig="820">
          <v:shape id="_x0000_i1070" type="#_x0000_t75" style="width:206.25pt;height:41.25pt" o:ole="">
            <v:imagedata r:id="rId92" o:title=""/>
          </v:shape>
          <o:OLEObject Type="Embed" ProgID="Equation.DSMT4" ShapeID="_x0000_i1070" DrawAspect="Content" ObjectID="_1458024095" r:id="rId9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56295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71" type="#_x0000_t75" style="width:237pt;height:27pt" o:ole="">
            <v:imagedata r:id="rId94" o:title=""/>
          </v:shape>
          <o:OLEObject Type="Embed" ProgID="Equation.DSMT4" ShapeID="_x0000_i1071" DrawAspect="Content" ObjectID="_1458024096" r:id="rId95"/>
        </w:object>
      </w:r>
    </w:p>
    <w:p w:rsidR="00ED3233" w:rsidRPr="00ED4D0C" w:rsidRDefault="0070520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040" w:dyaOrig="480">
          <v:shape id="_x0000_i1072" type="#_x0000_t75" style="width:252pt;height:24pt" o:ole="">
            <v:imagedata r:id="rId96" o:title=""/>
          </v:shape>
          <o:OLEObject Type="Embed" ProgID="Equation.DSMT4" ShapeID="_x0000_i1072" DrawAspect="Content" ObjectID="_1458024097" r:id="rId9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340" w:dyaOrig="499">
          <v:shape id="_x0000_i1073" type="#_x0000_t75" style="width:167.25pt;height:24.75pt" o:ole="">
            <v:imagedata r:id="rId98" o:title=""/>
          </v:shape>
          <o:OLEObject Type="Embed" ProgID="Equation.DSMT4" ShapeID="_x0000_i1073" DrawAspect="Content" ObjectID="_1458024098" r:id="rId9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900" w:dyaOrig="480">
          <v:shape id="_x0000_i1074" type="#_x0000_t75" style="width:245.25pt;height:24pt" o:ole="">
            <v:imagedata r:id="rId100" o:title=""/>
          </v:shape>
          <o:OLEObject Type="Embed" ProgID="Equation.DSMT4" ShapeID="_x0000_i1074" DrawAspect="Content" ObjectID="_1458024099" r:id="rId101"/>
        </w:object>
      </w:r>
      <w:r w:rsidR="00ED3233" w:rsidRPr="00ED4D0C">
        <w:rPr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Так как здание склада 2 является большим плоским сооружением, то результирующее воздействие на него будет оказывать давление отражения.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 xml:space="preserve">Избыточное давление отражения </w:t>
      </w:r>
      <w:r w:rsidR="0056295F" w:rsidRPr="00ED4D0C">
        <w:rPr>
          <w:sz w:val="28"/>
          <w:szCs w:val="24"/>
          <w:lang w:val="ru-RU"/>
        </w:rPr>
        <w:object w:dxaOrig="800" w:dyaOrig="440">
          <v:shape id="_x0000_i1075" type="#_x0000_t75" style="width:39.75pt;height:21.75pt" o:ole="">
            <v:imagedata r:id="rId102" o:title=""/>
          </v:shape>
          <o:OLEObject Type="Embed" ProgID="Equation.DSMT4" ShapeID="_x0000_i1075" DrawAspect="Content" ObjectID="_1458024100" r:id="rId103"/>
        </w:object>
      </w:r>
      <w:r w:rsidRPr="00ED4D0C">
        <w:rPr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200" w:dyaOrig="980">
          <v:shape id="_x0000_i1076" type="#_x0000_t75" style="width:5in;height:48.75pt" o:ole="">
            <v:imagedata r:id="rId104" o:title=""/>
          </v:shape>
          <o:OLEObject Type="Embed" ProgID="Equation.DSMT4" ShapeID="_x0000_i1076" DrawAspect="Content" ObjectID="_1458024101" r:id="rId10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 здания из сборного железобетона: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817"/>
        <w:gridCol w:w="1823"/>
        <w:gridCol w:w="1824"/>
        <w:gridCol w:w="1814"/>
      </w:tblGrid>
      <w:tr w:rsidR="00ED3233" w:rsidRPr="00331764" w:rsidTr="00331764">
        <w:trPr>
          <w:jc w:val="center"/>
        </w:trPr>
        <w:tc>
          <w:tcPr>
            <w:tcW w:w="1898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96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899" w:type="dxa"/>
          </w:tcPr>
          <w:p w:rsidR="00ED3233" w:rsidRPr="00331764" w:rsidRDefault="00163065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</w:t>
            </w:r>
            <w:r w:rsidR="00ED3233" w:rsidRPr="00331764">
              <w:rPr>
                <w:lang w:val="ru-RU"/>
              </w:rPr>
              <w:t>редние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30-60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noBreakHyphen/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20-30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10-20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Следовательно, на расстоянии </w:t>
      </w:r>
      <w:r w:rsidR="0070520D" w:rsidRPr="00ED4D0C">
        <w:rPr>
          <w:sz w:val="28"/>
          <w:szCs w:val="24"/>
          <w:lang w:val="ru-RU"/>
        </w:rPr>
        <w:t>105</w:t>
      </w:r>
      <w:r w:rsidRPr="00ED4D0C">
        <w:rPr>
          <w:sz w:val="28"/>
          <w:szCs w:val="24"/>
          <w:lang w:val="ru-RU"/>
        </w:rPr>
        <w:t xml:space="preserve"> м от эпицентра взрыва облака ГПВС помещение склада 2 подвергнется слабым разрушениям: будет разрушена кровля, фонари, оконные переплёты, незначительно повреждены внутренние малопрочные перегородки, разрушено 100% остекления. Значительного физического ущерба людям, находящимся в помещении склада, причинено не будет.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3) Административное здание – многоэтажное здание с металлическим каркасом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4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70520D" w:rsidRPr="00ED4D0C">
        <w:rPr>
          <w:bCs/>
          <w:iCs/>
          <w:sz w:val="28"/>
          <w:szCs w:val="24"/>
          <w:lang w:val="ru-RU"/>
        </w:rPr>
        <w:t>75</w:t>
      </w:r>
      <w:r w:rsidRPr="00ED4D0C">
        <w:rPr>
          <w:bCs/>
          <w:iCs/>
          <w:sz w:val="28"/>
          <w:szCs w:val="24"/>
          <w:lang w:val="ru-RU"/>
        </w:rPr>
        <w:t xml:space="preserve"> м):</w:t>
      </w: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099" w:dyaOrig="820">
          <v:shape id="_x0000_i1077" type="#_x0000_t75" style="width:204.75pt;height:41.25pt" o:ole="">
            <v:imagedata r:id="rId106" o:title=""/>
          </v:shape>
          <o:OLEObject Type="Embed" ProgID="Equation.DSMT4" ShapeID="_x0000_i1077" DrawAspect="Content" ObjectID="_1458024102" r:id="rId10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  <w:iCs w:val="0"/>
        </w:rPr>
      </w:pPr>
      <w:r w:rsidRPr="00ED4D0C">
        <w:rPr>
          <w:i w:val="0"/>
          <w:iCs w:val="0"/>
        </w:rPr>
        <w:t>Приведённое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78" type="#_x0000_t75" style="width:237pt;height:27pt" o:ole="">
            <v:imagedata r:id="rId108" o:title=""/>
          </v:shape>
          <o:OLEObject Type="Embed" ProgID="Equation.DSMT4" ShapeID="_x0000_i1078" DrawAspect="Content" ObjectID="_1458024103" r:id="rId109"/>
        </w:object>
      </w:r>
    </w:p>
    <w:p w:rsidR="00ED3233" w:rsidRPr="00ED4D0C" w:rsidRDefault="0070520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980" w:dyaOrig="480">
          <v:shape id="_x0000_i1079" type="#_x0000_t75" style="width:249pt;height:24pt" o:ole="">
            <v:imagedata r:id="rId110" o:title=""/>
          </v:shape>
          <o:OLEObject Type="Embed" ProgID="Equation.DSMT4" ShapeID="_x0000_i1079" DrawAspect="Content" ObjectID="_1458024104" r:id="rId11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lastRenderedPageBreak/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180" w:dyaOrig="499">
          <v:shape id="_x0000_i1080" type="#_x0000_t75" style="width:159pt;height:24.75pt" o:ole="">
            <v:imagedata r:id="rId112" o:title=""/>
          </v:shape>
          <o:OLEObject Type="Embed" ProgID="Equation.DSMT4" ShapeID="_x0000_i1080" DrawAspect="Content" ObjectID="_1458024105" r:id="rId11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5140" w:dyaOrig="480">
          <v:shape id="_x0000_i1081" type="#_x0000_t75" style="width:257.25pt;height:24pt" o:ole="">
            <v:imagedata r:id="rId114" o:title=""/>
          </v:shape>
          <o:OLEObject Type="Embed" ProgID="Equation.DSMT4" ShapeID="_x0000_i1081" DrawAspect="Content" ObjectID="_1458024106" r:id="rId115"/>
        </w:object>
      </w:r>
      <w:r w:rsidR="00ED3233" w:rsidRPr="00ED4D0C">
        <w:rPr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Так как административное здание является большим плоским сооружением, то результирующее воздействие на него будет оказывать давление отражения.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Избыточное давление отражения </w:t>
      </w:r>
      <w:r w:rsidR="001268A2" w:rsidRPr="00ED4D0C">
        <w:rPr>
          <w:sz w:val="28"/>
          <w:szCs w:val="24"/>
          <w:lang w:val="ru-RU"/>
        </w:rPr>
        <w:object w:dxaOrig="800" w:dyaOrig="440">
          <v:shape id="_x0000_i1082" type="#_x0000_t75" style="width:39.75pt;height:21.75pt" o:ole="">
            <v:imagedata r:id="rId116" o:title=""/>
          </v:shape>
          <o:OLEObject Type="Embed" ProgID="Equation.DSMT4" ShapeID="_x0000_i1082" DrawAspect="Content" ObjectID="_1458024107" r:id="rId117"/>
        </w:object>
      </w:r>
      <w:r w:rsidRPr="00ED4D0C">
        <w:rPr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70520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940" w:dyaOrig="980">
          <v:shape id="_x0000_i1083" type="#_x0000_t75" style="width:396.75pt;height:48.75pt" o:ole="">
            <v:imagedata r:id="rId118" o:title=""/>
          </v:shape>
          <o:OLEObject Type="Embed" ProgID="Equation.DSMT4" ShapeID="_x0000_i1083" DrawAspect="Content" ObjectID="_1458024108" r:id="rId11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 здания с металлическим каркасом: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817"/>
        <w:gridCol w:w="1824"/>
        <w:gridCol w:w="1821"/>
        <w:gridCol w:w="1815"/>
      </w:tblGrid>
      <w:tr w:rsidR="00ED3233" w:rsidRPr="00331764" w:rsidTr="00331764">
        <w:trPr>
          <w:jc w:val="center"/>
        </w:trPr>
        <w:tc>
          <w:tcPr>
            <w:tcW w:w="1898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96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средние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50-60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40-50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30-40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20-30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Следовательно, на расстоянии </w:t>
      </w:r>
      <w:r w:rsidR="008A5A11" w:rsidRPr="00ED4D0C">
        <w:rPr>
          <w:sz w:val="28"/>
          <w:szCs w:val="24"/>
          <w:lang w:val="ru-RU"/>
        </w:rPr>
        <w:t>75</w:t>
      </w:r>
      <w:r w:rsidRPr="00ED4D0C">
        <w:rPr>
          <w:sz w:val="28"/>
          <w:szCs w:val="24"/>
          <w:lang w:val="ru-RU"/>
        </w:rPr>
        <w:t xml:space="preserve">м от эпицентра взрыва облака ГПВС помещение административного здания подвергнется </w:t>
      </w:r>
      <w:r w:rsidR="008A5A11" w:rsidRPr="00ED4D0C">
        <w:rPr>
          <w:sz w:val="28"/>
          <w:szCs w:val="24"/>
          <w:lang w:val="ru-RU"/>
        </w:rPr>
        <w:t xml:space="preserve">средним </w:t>
      </w:r>
      <w:r w:rsidRPr="00ED4D0C">
        <w:rPr>
          <w:sz w:val="28"/>
          <w:szCs w:val="24"/>
          <w:lang w:val="ru-RU"/>
        </w:rPr>
        <w:t>разрушениям: повреждены оконные проёмы, разрушено 100% остекления</w:t>
      </w:r>
      <w:r w:rsidR="008A5A11" w:rsidRPr="00ED4D0C">
        <w:rPr>
          <w:sz w:val="28"/>
          <w:szCs w:val="24"/>
          <w:lang w:val="ru-RU"/>
        </w:rPr>
        <w:t>, происходит изгибание металла</w:t>
      </w:r>
      <w:r w:rsidRPr="00ED4D0C">
        <w:rPr>
          <w:sz w:val="28"/>
          <w:szCs w:val="24"/>
          <w:lang w:val="ru-RU"/>
        </w:rPr>
        <w:t>. Значительного физического ущерба людям, находящимся в помещении административного здания, причинено не будет.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lastRenderedPageBreak/>
        <w:t>4) Водонапорная башня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5</w:t>
      </w:r>
      <w:r w:rsidRPr="00ED4D0C">
        <w:rPr>
          <w:bCs/>
          <w:iCs/>
          <w:sz w:val="28"/>
          <w:szCs w:val="24"/>
          <w:lang w:val="ru-RU"/>
        </w:rPr>
        <w:t xml:space="preserve"> =</w:t>
      </w:r>
      <w:r w:rsidR="008A5A11" w:rsidRPr="00ED4D0C">
        <w:rPr>
          <w:bCs/>
          <w:iCs/>
          <w:sz w:val="28"/>
          <w:szCs w:val="24"/>
          <w:lang w:val="ru-RU"/>
        </w:rPr>
        <w:t>6</w:t>
      </w:r>
      <w:r w:rsidR="00163065" w:rsidRPr="00ED4D0C">
        <w:rPr>
          <w:bCs/>
          <w:iCs/>
          <w:sz w:val="28"/>
          <w:szCs w:val="24"/>
          <w:lang w:val="ru-RU"/>
        </w:rPr>
        <w:t>0</w:t>
      </w:r>
      <w:r w:rsidRPr="00ED4D0C">
        <w:rPr>
          <w:bCs/>
          <w:iCs/>
          <w:sz w:val="28"/>
          <w:szCs w:val="24"/>
          <w:lang w:val="ru-RU"/>
        </w:rPr>
        <w:t>м):</w:t>
      </w: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260" w:dyaOrig="820">
          <v:shape id="_x0000_i1084" type="#_x0000_t75" style="width:213pt;height:41.25pt" o:ole="">
            <v:imagedata r:id="rId120" o:title=""/>
          </v:shape>
          <o:OLEObject Type="Embed" ProgID="Equation.DSMT4" ShapeID="_x0000_i1084" DrawAspect="Content" ObjectID="_1458024109" r:id="rId12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85" type="#_x0000_t75" style="width:237pt;height:27pt" o:ole="">
            <v:imagedata r:id="rId122" o:title=""/>
          </v:shape>
          <o:OLEObject Type="Embed" ProgID="Equation.DSMT4" ShapeID="_x0000_i1085" DrawAspect="Content" ObjectID="_1458024110" r:id="rId123"/>
        </w:object>
      </w:r>
    </w:p>
    <w:p w:rsidR="00ED3233" w:rsidRPr="00ED4D0C" w:rsidRDefault="008A5A1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200" w:dyaOrig="480">
          <v:shape id="_x0000_i1086" type="#_x0000_t75" style="width:260.25pt;height:24pt" o:ole="">
            <v:imagedata r:id="rId124" o:title=""/>
          </v:shape>
          <o:OLEObject Type="Embed" ProgID="Equation.DSMT4" ShapeID="_x0000_i1086" DrawAspect="Content" ObjectID="_1458024111" r:id="rId12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100" w:dyaOrig="499">
          <v:shape id="_x0000_i1087" type="#_x0000_t75" style="width:155.25pt;height:24.75pt" o:ole="">
            <v:imagedata r:id="rId126" o:title=""/>
          </v:shape>
          <o:OLEObject Type="Embed" ProgID="Equation.DSMT4" ShapeID="_x0000_i1087" DrawAspect="Content" ObjectID="_1458024112" r:id="rId12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5020" w:dyaOrig="480">
          <v:shape id="_x0000_i1088" type="#_x0000_t75" style="width:251.25pt;height:24pt" o:ole="">
            <v:imagedata r:id="rId128" o:title=""/>
          </v:shape>
          <o:OLEObject Type="Embed" ProgID="Equation.DSMT4" ShapeID="_x0000_i1088" DrawAspect="Content" ObjectID="_1458024113" r:id="rId129"/>
        </w:object>
      </w:r>
      <w:r w:rsidR="00ED3233" w:rsidRPr="00ED4D0C">
        <w:rPr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Степень разрушения конструкции определяется не только воздействием избыточного давления во фронте ударной волны, но и торможением движения масс воздуха, следующих за фронтом волны. Динамическая нагрузка, создаваемая потоком воздуха, называется давлением скоростного напора (или скоростным напором) во фронте ударной волны Р</w:t>
      </w:r>
      <w:r w:rsidRPr="00ED4D0C">
        <w:rPr>
          <w:sz w:val="28"/>
          <w:szCs w:val="24"/>
          <w:vertAlign w:val="subscript"/>
          <w:lang w:val="ru-RU"/>
        </w:rPr>
        <w:t>скф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Давление скоростного напора (по формуле 1.23):</w:t>
      </w: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8A5A11" w:rsidRPr="00ED4D0C">
        <w:rPr>
          <w:sz w:val="28"/>
          <w:szCs w:val="24"/>
          <w:lang w:val="ru-RU"/>
        </w:rPr>
        <w:object w:dxaOrig="6360" w:dyaOrig="980">
          <v:shape id="_x0000_i1089" type="#_x0000_t75" style="width:318pt;height:48.75pt" o:ole="">
            <v:imagedata r:id="rId130" o:title=""/>
          </v:shape>
          <o:OLEObject Type="Embed" ProgID="Equation.DSMT4" ShapeID="_x0000_i1089" DrawAspect="Content" ObjectID="_1458024114" r:id="rId131"/>
        </w:object>
      </w:r>
      <w:r w:rsidR="00ED3233" w:rsidRPr="00ED4D0C">
        <w:rPr>
          <w:sz w:val="28"/>
          <w:szCs w:val="24"/>
          <w:lang w:val="ru-RU"/>
        </w:rPr>
        <w:t>,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Воздействие скоростного напора на различные объекты в зависимости от условий их укрепления к опорам, фундаментам и т. п. может привести к смещению или опрокидыванию объекта. Совместное воздействие избыточного давления во фронте ударной волны 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и скоростного напора Р</w:t>
      </w:r>
      <w:r w:rsidRPr="00ED4D0C">
        <w:rPr>
          <w:sz w:val="28"/>
          <w:szCs w:val="24"/>
          <w:vertAlign w:val="subscript"/>
          <w:lang w:val="ru-RU"/>
        </w:rPr>
        <w:t>скф</w:t>
      </w:r>
      <w:r w:rsidRPr="00ED4D0C">
        <w:rPr>
          <w:sz w:val="28"/>
          <w:szCs w:val="24"/>
          <w:lang w:val="ru-RU"/>
        </w:rPr>
        <w:t xml:space="preserve"> формирует лобовое давление Р</w:t>
      </w:r>
      <w:r w:rsidRPr="00ED4D0C">
        <w:rPr>
          <w:sz w:val="28"/>
          <w:szCs w:val="24"/>
          <w:vertAlign w:val="subscript"/>
          <w:lang w:val="ru-RU"/>
        </w:rPr>
        <w:t>лоб</w:t>
      </w:r>
      <w:r w:rsidRPr="00ED4D0C">
        <w:rPr>
          <w:sz w:val="28"/>
          <w:szCs w:val="24"/>
          <w:lang w:val="ru-RU"/>
        </w:rPr>
        <w:t>. Лобовое давление рассчитывается только для неодушевлённых объектов, имеющих относительно небольшую площадь контакта с фронтом ударной волны. Так как водонапорная башня является относительно большим неплоским сооружением, то результирующее воздействие на него будет оказывать не давление отражения, а лобовое давление.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Лобовое давление (формула 1.24):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A5A1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000" w:dyaOrig="440">
          <v:shape id="_x0000_i1090" type="#_x0000_t75" style="width:249.75pt;height:21.75pt" o:ole="">
            <v:imagedata r:id="rId132" o:title=""/>
          </v:shape>
          <o:OLEObject Type="Embed" ProgID="Equation.DSMT4" ShapeID="_x0000_i1090" DrawAspect="Content" ObjectID="_1458024115" r:id="rId13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 металлической водонапорной башни: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  <w:gridCol w:w="1817"/>
        <w:gridCol w:w="1823"/>
        <w:gridCol w:w="1824"/>
        <w:gridCol w:w="1814"/>
      </w:tblGrid>
      <w:tr w:rsidR="00ED3233" w:rsidRPr="00331764" w:rsidTr="00331764">
        <w:trPr>
          <w:jc w:val="center"/>
        </w:trPr>
        <w:tc>
          <w:tcPr>
            <w:tcW w:w="1898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96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899" w:type="dxa"/>
          </w:tcPr>
          <w:p w:rsidR="00ED3233" w:rsidRPr="00331764" w:rsidRDefault="00151518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</w:t>
            </w:r>
            <w:r w:rsidR="00ED3233" w:rsidRPr="00331764">
              <w:rPr>
                <w:lang w:val="ru-RU"/>
              </w:rPr>
              <w:t>редние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898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60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40-60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20-40</w:t>
            </w:r>
          </w:p>
        </w:tc>
        <w:tc>
          <w:tcPr>
            <w:tcW w:w="189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10-20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Следовательно, на расстоянии </w:t>
      </w:r>
      <w:r w:rsidR="008A5A11" w:rsidRPr="00ED4D0C">
        <w:rPr>
          <w:sz w:val="28"/>
          <w:szCs w:val="24"/>
          <w:lang w:val="ru-RU"/>
        </w:rPr>
        <w:t>6</w:t>
      </w:r>
      <w:r w:rsidRPr="00ED4D0C">
        <w:rPr>
          <w:sz w:val="28"/>
          <w:szCs w:val="24"/>
          <w:lang w:val="ru-RU"/>
        </w:rPr>
        <w:t xml:space="preserve">0 м от эпицентра взрыва облака ГПВС водонапорная башня подвергнется </w:t>
      </w:r>
      <w:r w:rsidR="008A5A11" w:rsidRPr="00ED4D0C">
        <w:rPr>
          <w:sz w:val="28"/>
          <w:szCs w:val="24"/>
          <w:lang w:val="ru-RU"/>
        </w:rPr>
        <w:t>средним</w:t>
      </w:r>
      <w:r w:rsidRPr="00ED4D0C">
        <w:rPr>
          <w:sz w:val="28"/>
          <w:szCs w:val="24"/>
          <w:lang w:val="ru-RU"/>
        </w:rPr>
        <w:t xml:space="preserve"> разрушениям: небольшие вмятины на оболочке; </w:t>
      </w:r>
      <w:r w:rsidR="008A5A11" w:rsidRPr="00ED4D0C">
        <w:rPr>
          <w:sz w:val="28"/>
          <w:szCs w:val="24"/>
          <w:lang w:val="ru-RU"/>
        </w:rPr>
        <w:t xml:space="preserve">вход из строя контрольно-измерительных приборов </w:t>
      </w:r>
      <w:r w:rsidRPr="00ED4D0C">
        <w:rPr>
          <w:sz w:val="28"/>
          <w:szCs w:val="24"/>
          <w:lang w:val="ru-RU"/>
        </w:rPr>
        <w:t>использование возможно после среднего (текущего) ремонта и замены повреждённых элементов.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5) Наземный кольцевой трубопровод К-150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6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151518" w:rsidRPr="00ED4D0C">
        <w:rPr>
          <w:bCs/>
          <w:iCs/>
          <w:sz w:val="28"/>
          <w:szCs w:val="24"/>
          <w:lang w:val="ru-RU"/>
        </w:rPr>
        <w:t>5</w:t>
      </w:r>
      <w:r w:rsidR="008A5A11" w:rsidRPr="00ED4D0C">
        <w:rPr>
          <w:bCs/>
          <w:iCs/>
          <w:sz w:val="28"/>
          <w:szCs w:val="24"/>
          <w:lang w:val="ru-RU"/>
        </w:rPr>
        <w:t>0</w:t>
      </w:r>
      <w:r w:rsidRPr="00ED4D0C">
        <w:rPr>
          <w:bCs/>
          <w:iCs/>
          <w:sz w:val="28"/>
          <w:szCs w:val="24"/>
          <w:lang w:val="ru-RU"/>
        </w:rPr>
        <w:t xml:space="preserve"> м):</w:t>
      </w: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lastRenderedPageBreak/>
        <w:t>Приведённый радиус: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200" w:dyaOrig="820">
          <v:shape id="_x0000_i1091" type="#_x0000_t75" style="width:210pt;height:41.25pt" o:ole="">
            <v:imagedata r:id="rId134" o:title=""/>
          </v:shape>
          <o:OLEObject Type="Embed" ProgID="Equation.DSMT4" ShapeID="_x0000_i1091" DrawAspect="Content" ObjectID="_1458024116" r:id="rId13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92" type="#_x0000_t75" style="width:237pt;height:27pt" o:ole="">
            <v:imagedata r:id="rId136" o:title=""/>
          </v:shape>
          <o:OLEObject Type="Embed" ProgID="Equation.DSMT4" ShapeID="_x0000_i1092" DrawAspect="Content" ObjectID="_1458024117" r:id="rId137"/>
        </w:object>
      </w:r>
    </w:p>
    <w:p w:rsidR="00ED3233" w:rsidRPr="00ED4D0C" w:rsidRDefault="008A5A1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40" w:dyaOrig="480">
          <v:shape id="_x0000_i1093" type="#_x0000_t75" style="width:267pt;height:24pt" o:ole="">
            <v:imagedata r:id="rId138" o:title=""/>
          </v:shape>
          <o:OLEObject Type="Embed" ProgID="Equation.DSMT4" ShapeID="_x0000_i1093" DrawAspect="Content" ObjectID="_1458024118" r:id="rId13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200" w:dyaOrig="499">
          <v:shape id="_x0000_i1094" type="#_x0000_t75" style="width:159.75pt;height:24.75pt" o:ole="">
            <v:imagedata r:id="rId140" o:title=""/>
          </v:shape>
          <o:OLEObject Type="Embed" ProgID="Equation.DSMT4" ShapeID="_x0000_i1094" DrawAspect="Content" ObjectID="_1458024119" r:id="rId14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520" w:dyaOrig="480">
          <v:shape id="_x0000_i1095" type="#_x0000_t75" style="width:225.75pt;height:24pt" o:ole="">
            <v:imagedata r:id="rId142" o:title=""/>
          </v:shape>
          <o:OLEObject Type="Embed" ProgID="Equation.DSMT4" ShapeID="_x0000_i1095" DrawAspect="Content" ObjectID="_1458024120" r:id="rId143"/>
        </w:object>
      </w:r>
      <w:r w:rsidR="00ED3233" w:rsidRPr="00ED4D0C">
        <w:rPr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Отличие данной величины от значения лобового давления невелико, следовательно можно делать прогноз разрушений на основании рассчитанного </w:t>
      </w:r>
      <w:r w:rsidRPr="00ED4D0C">
        <w:rPr>
          <w:sz w:val="28"/>
          <w:szCs w:val="28"/>
          <w:lang w:val="ru-RU"/>
        </w:rPr>
        <w:sym w:font="Symbol" w:char="F044"/>
      </w:r>
      <w:r w:rsidRPr="00ED4D0C">
        <w:rPr>
          <w:sz w:val="28"/>
          <w:szCs w:val="24"/>
          <w:lang w:val="ru-RU"/>
        </w:rPr>
        <w:t>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 наземного трубопровода: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4"/>
        <w:gridCol w:w="1828"/>
        <w:gridCol w:w="1902"/>
        <w:gridCol w:w="1916"/>
        <w:gridCol w:w="1802"/>
      </w:tblGrid>
      <w:tr w:rsidR="00ED3233" w:rsidRPr="00331764" w:rsidTr="00331764">
        <w:trPr>
          <w:jc w:val="center"/>
        </w:trPr>
        <w:tc>
          <w:tcPr>
            <w:tcW w:w="1654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57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654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55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92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943" w:type="dxa"/>
          </w:tcPr>
          <w:p w:rsidR="00ED3233" w:rsidRPr="00331764" w:rsidRDefault="001268A2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</w:t>
            </w:r>
            <w:r w:rsidR="00ED3233" w:rsidRPr="00331764">
              <w:rPr>
                <w:lang w:val="ru-RU"/>
              </w:rPr>
              <w:t>редние</w:t>
            </w:r>
          </w:p>
        </w:tc>
        <w:tc>
          <w:tcPr>
            <w:tcW w:w="183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654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55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noBreakHyphen/>
            </w:r>
          </w:p>
        </w:tc>
        <w:tc>
          <w:tcPr>
            <w:tcW w:w="192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130</w:t>
            </w:r>
          </w:p>
        </w:tc>
        <w:tc>
          <w:tcPr>
            <w:tcW w:w="1943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50</w:t>
            </w:r>
          </w:p>
        </w:tc>
        <w:tc>
          <w:tcPr>
            <w:tcW w:w="183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</w:t>
            </w:r>
          </w:p>
        </w:tc>
      </w:tr>
    </w:tbl>
    <w:p w:rsidR="00ED3233" w:rsidRPr="00ED4D0C" w:rsidRDefault="003B151A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ED3233" w:rsidRPr="00ED4D0C">
        <w:rPr>
          <w:sz w:val="28"/>
          <w:szCs w:val="24"/>
          <w:lang w:val="ru-RU"/>
        </w:rPr>
        <w:lastRenderedPageBreak/>
        <w:t xml:space="preserve">Следовательно, на расстоянии </w:t>
      </w:r>
      <w:r w:rsidR="00151518" w:rsidRPr="00ED4D0C">
        <w:rPr>
          <w:sz w:val="28"/>
          <w:szCs w:val="24"/>
          <w:lang w:val="ru-RU"/>
        </w:rPr>
        <w:t>5</w:t>
      </w:r>
      <w:r w:rsidR="008A5A11" w:rsidRPr="00ED4D0C">
        <w:rPr>
          <w:sz w:val="28"/>
          <w:szCs w:val="24"/>
          <w:lang w:val="ru-RU"/>
        </w:rPr>
        <w:t>0</w:t>
      </w:r>
      <w:r w:rsidR="00ED3233" w:rsidRPr="00ED4D0C">
        <w:rPr>
          <w:sz w:val="28"/>
          <w:szCs w:val="24"/>
          <w:lang w:val="ru-RU"/>
        </w:rPr>
        <w:t>м от эпицентра взрыва облака ГПВС наземный трубопровод подвергнется слабым разрушениям: частичное повреждение стыков труб, контрольно-измерительной аппаратуры; использование возможно после замены повреждённых элементов.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6) Грузовой автопарк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7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8A5A11" w:rsidRPr="00ED4D0C">
        <w:rPr>
          <w:bCs/>
          <w:iCs/>
          <w:sz w:val="28"/>
          <w:szCs w:val="24"/>
          <w:lang w:val="ru-RU"/>
        </w:rPr>
        <w:t>7</w:t>
      </w:r>
      <w:r w:rsidRPr="00ED4D0C">
        <w:rPr>
          <w:bCs/>
          <w:iCs/>
          <w:sz w:val="28"/>
          <w:szCs w:val="24"/>
          <w:lang w:val="ru-RU"/>
        </w:rPr>
        <w:t>5 м):</w:t>
      </w:r>
    </w:p>
    <w:p w:rsidR="00F408A9" w:rsidRPr="00ED4D0C" w:rsidRDefault="00F408A9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радиус:</w: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object w:dxaOrig="4220" w:dyaOrig="820">
          <v:shape id="_x0000_i1096" type="#_x0000_t75" style="width:210.75pt;height:41.25pt" o:ole="">
            <v:imagedata r:id="rId144" o:title=""/>
          </v:shape>
          <o:OLEObject Type="Embed" ProgID="Equation.DSMT4" ShapeID="_x0000_i1096" DrawAspect="Content" ObjectID="_1458024121" r:id="rId145"/>
        </w:objec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волны:</w: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097" type="#_x0000_t75" style="width:237pt;height:27pt" o:ole="">
            <v:imagedata r:id="rId136" o:title=""/>
          </v:shape>
          <o:OLEObject Type="Embed" ProgID="Equation.DSMT4" ShapeID="_x0000_i1097" DrawAspect="Content" ObjectID="_1458024122" r:id="rId146"/>
        </w:object>
      </w:r>
    </w:p>
    <w:p w:rsidR="00F408A9" w:rsidRPr="00ED4D0C" w:rsidRDefault="008A5A1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460" w:dyaOrig="480">
          <v:shape id="_x0000_i1098" type="#_x0000_t75" style="width:273pt;height:24pt" o:ole="">
            <v:imagedata r:id="rId147" o:title=""/>
          </v:shape>
          <o:OLEObject Type="Embed" ProgID="Equation.DSMT4" ShapeID="_x0000_i1098" DrawAspect="Content" ObjectID="_1458024123" r:id="rId148"/>
        </w:objec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F408A9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object w:dxaOrig="3280" w:dyaOrig="499">
          <v:shape id="_x0000_i1099" type="#_x0000_t75" style="width:164.25pt;height:24.75pt" o:ole="">
            <v:imagedata r:id="rId149" o:title=""/>
          </v:shape>
          <o:OLEObject Type="Embed" ProgID="Equation.DSMT4" ShapeID="_x0000_i1099" DrawAspect="Content" ObjectID="_1458024124" r:id="rId150"/>
        </w:objec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Избыточное давление во фронте ударной волны:</w:t>
      </w:r>
    </w:p>
    <w:p w:rsidR="00F408A9" w:rsidRPr="00ED4D0C" w:rsidRDefault="00F408A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F408A9" w:rsidRPr="00ED4D0C" w:rsidRDefault="008A5A11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5060" w:dyaOrig="480">
          <v:shape id="_x0000_i1100" type="#_x0000_t75" style="width:250.5pt;height:24pt" o:ole="">
            <v:imagedata r:id="rId151" o:title=""/>
          </v:shape>
          <o:OLEObject Type="Embed" ProgID="Equation.DSMT4" ShapeID="_x0000_i1100" DrawAspect="Content" ObjectID="_1458024125" r:id="rId152"/>
        </w:object>
      </w:r>
      <w:r w:rsidR="00F408A9" w:rsidRPr="00ED4D0C">
        <w:rPr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Согласно справочной таблице приложения 8, для</w:t>
      </w:r>
      <w:r w:rsidR="00B15279" w:rsidRPr="00ED4D0C">
        <w:rPr>
          <w:bCs/>
          <w:iCs/>
          <w:sz w:val="28"/>
          <w:szCs w:val="24"/>
          <w:lang w:val="ru-RU"/>
        </w:rPr>
        <w:t xml:space="preserve"> грузовых автомашин</w:t>
      </w:r>
      <w:r w:rsidRPr="00ED4D0C">
        <w:rPr>
          <w:sz w:val="28"/>
          <w:szCs w:val="24"/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1835"/>
        <w:gridCol w:w="1902"/>
        <w:gridCol w:w="1863"/>
        <w:gridCol w:w="1812"/>
      </w:tblGrid>
      <w:tr w:rsidR="00ED3233" w:rsidRPr="00331764" w:rsidTr="00331764">
        <w:trPr>
          <w:jc w:val="center"/>
        </w:trPr>
        <w:tc>
          <w:tcPr>
            <w:tcW w:w="1690" w:type="dxa"/>
            <w:vMerge w:val="restart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521" w:type="dxa"/>
            <w:gridSpan w:val="4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Разрушения</w:t>
            </w:r>
          </w:p>
        </w:tc>
      </w:tr>
      <w:tr w:rsidR="00ED3233" w:rsidRPr="00331764" w:rsidTr="00331764">
        <w:trPr>
          <w:jc w:val="center"/>
        </w:trPr>
        <w:tc>
          <w:tcPr>
            <w:tcW w:w="1690" w:type="dxa"/>
            <w:vMerge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6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полные</w:t>
            </w:r>
          </w:p>
        </w:tc>
        <w:tc>
          <w:tcPr>
            <w:tcW w:w="192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сильные</w:t>
            </w:r>
          </w:p>
        </w:tc>
        <w:tc>
          <w:tcPr>
            <w:tcW w:w="189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средние</w:t>
            </w:r>
          </w:p>
        </w:tc>
        <w:tc>
          <w:tcPr>
            <w:tcW w:w="184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слабые</w:t>
            </w:r>
          </w:p>
        </w:tc>
      </w:tr>
      <w:tr w:rsidR="00ED3233" w:rsidRPr="00331764" w:rsidTr="00331764">
        <w:trPr>
          <w:jc w:val="center"/>
        </w:trPr>
        <w:tc>
          <w:tcPr>
            <w:tcW w:w="169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sym w:font="Symbol" w:char="F044"/>
            </w:r>
            <w:r w:rsidRPr="00331764">
              <w:rPr>
                <w:lang w:val="ru-RU"/>
              </w:rPr>
              <w:t>Р</w:t>
            </w:r>
            <w:r w:rsidRPr="00331764">
              <w:rPr>
                <w:vertAlign w:val="subscript"/>
                <w:lang w:val="ru-RU"/>
              </w:rPr>
              <w:t>ф</w:t>
            </w:r>
            <w:r w:rsidRPr="00331764">
              <w:rPr>
                <w:lang w:val="ru-RU"/>
              </w:rPr>
              <w:t>, кПа</w:t>
            </w:r>
          </w:p>
        </w:tc>
        <w:tc>
          <w:tcPr>
            <w:tcW w:w="186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90-130</w:t>
            </w:r>
          </w:p>
        </w:tc>
        <w:tc>
          <w:tcPr>
            <w:tcW w:w="1929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55-65</w:t>
            </w:r>
          </w:p>
        </w:tc>
        <w:tc>
          <w:tcPr>
            <w:tcW w:w="189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30-55</w:t>
            </w:r>
          </w:p>
        </w:tc>
        <w:tc>
          <w:tcPr>
            <w:tcW w:w="184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20-30</w:t>
            </w:r>
          </w:p>
        </w:tc>
      </w:tr>
    </w:tbl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ED3233" w:rsidRPr="00ED4D0C">
        <w:rPr>
          <w:sz w:val="28"/>
          <w:szCs w:val="24"/>
          <w:lang w:val="ru-RU"/>
        </w:rPr>
        <w:lastRenderedPageBreak/>
        <w:t xml:space="preserve">Следовательно, на расстоянии </w:t>
      </w:r>
      <w:r w:rsidR="00B15279" w:rsidRPr="00ED4D0C">
        <w:rPr>
          <w:sz w:val="28"/>
          <w:szCs w:val="24"/>
          <w:lang w:val="ru-RU"/>
        </w:rPr>
        <w:t>7</w:t>
      </w:r>
      <w:r w:rsidR="00ED3233" w:rsidRPr="00ED4D0C">
        <w:rPr>
          <w:sz w:val="28"/>
          <w:szCs w:val="24"/>
          <w:lang w:val="ru-RU"/>
        </w:rPr>
        <w:t>5 м от эпицентра взрыва облака ГПВС грузовая автотехника подвергнется очень слабым разрушениям: частичное разрушение остекления. Опрокидывания техники не будет. Текущего (среднего) ремонта практически не требуется.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7) Линии электропередачи: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B15279" w:rsidRPr="00ED4D0C">
        <w:rPr>
          <w:bCs/>
          <w:iCs/>
          <w:sz w:val="28"/>
          <w:szCs w:val="24"/>
          <w:lang w:val="ru-RU"/>
        </w:rPr>
        <w:t>100-90</w:t>
      </w:r>
      <w:r w:rsidR="00331764">
        <w:rPr>
          <w:bCs/>
          <w:iCs/>
          <w:sz w:val="28"/>
          <w:szCs w:val="24"/>
          <w:lang w:val="ru-RU"/>
        </w:rPr>
        <w:t xml:space="preserve"> м)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Для воздушной линии электропередачи низкого напряжения, согласно справочным данным (приложение), слабые разрушения наблюдаются при величине </w:t>
      </w:r>
      <w:r w:rsidRPr="00ED4D0C">
        <w:rPr>
          <w:sz w:val="28"/>
          <w:szCs w:val="28"/>
          <w:lang w:val="ru-RU"/>
        </w:rPr>
        <w:sym w:font="Symbol" w:char="F044"/>
      </w:r>
      <w:r w:rsidRPr="00ED4D0C">
        <w:rPr>
          <w:sz w:val="28"/>
          <w:szCs w:val="24"/>
          <w:lang w:val="ru-RU"/>
        </w:rPr>
        <w:t>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8"/>
          <w:lang w:val="ru-RU"/>
        </w:rPr>
        <w:sym w:font="Symbol" w:char="F0BB"/>
      </w:r>
      <w:r w:rsidRPr="00ED4D0C">
        <w:rPr>
          <w:sz w:val="28"/>
          <w:szCs w:val="24"/>
          <w:lang w:val="ru-RU"/>
        </w:rPr>
        <w:t xml:space="preserve"> 20-60 кПа. На расстоянии </w:t>
      </w:r>
      <w:r w:rsidR="00B15279" w:rsidRPr="00ED4D0C">
        <w:rPr>
          <w:sz w:val="28"/>
          <w:szCs w:val="24"/>
          <w:lang w:val="ru-RU"/>
        </w:rPr>
        <w:t>9</w:t>
      </w:r>
      <w:r w:rsidR="007833DC" w:rsidRPr="00ED4D0C">
        <w:rPr>
          <w:sz w:val="28"/>
          <w:szCs w:val="24"/>
          <w:lang w:val="ru-RU"/>
        </w:rPr>
        <w:t>0</w:t>
      </w:r>
      <w:r w:rsidRPr="00ED4D0C">
        <w:rPr>
          <w:sz w:val="28"/>
          <w:szCs w:val="24"/>
          <w:lang w:val="ru-RU"/>
        </w:rPr>
        <w:t xml:space="preserve"> м избыточное давление во фронте ударной волны составляет </w:t>
      </w:r>
      <w:r w:rsidR="00B15279" w:rsidRPr="00ED4D0C">
        <w:rPr>
          <w:sz w:val="28"/>
          <w:szCs w:val="24"/>
          <w:lang w:val="ru-RU"/>
        </w:rPr>
        <w:t>60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кПа (согласно расчётам в пункте </w:t>
      </w:r>
      <w:r w:rsidR="007833DC" w:rsidRPr="00ED4D0C">
        <w:rPr>
          <w:sz w:val="28"/>
          <w:szCs w:val="24"/>
          <w:lang w:val="ru-RU"/>
        </w:rPr>
        <w:t>4</w:t>
      </w:r>
      <w:r w:rsidRPr="00ED4D0C">
        <w:rPr>
          <w:sz w:val="28"/>
          <w:szCs w:val="24"/>
          <w:lang w:val="ru-RU"/>
        </w:rPr>
        <w:t xml:space="preserve">). Следовательно, при взрыве ГПВС в данной обстановке </w:t>
      </w:r>
      <w:r w:rsidR="00B15279" w:rsidRPr="00ED4D0C">
        <w:rPr>
          <w:sz w:val="28"/>
          <w:szCs w:val="24"/>
          <w:lang w:val="ru-RU"/>
        </w:rPr>
        <w:t xml:space="preserve">может произойти </w:t>
      </w:r>
      <w:r w:rsidRPr="00ED4D0C">
        <w:rPr>
          <w:sz w:val="28"/>
          <w:szCs w:val="24"/>
          <w:lang w:val="ru-RU"/>
        </w:rPr>
        <w:t xml:space="preserve">обрыв ЛЭП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Зоны разрушений: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В результате бризантного и фугасного воздействия ударной волны условно можно выделить четыре зоны разрушений: зону полных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</w:t>
      </w:r>
      <w:r w:rsidRPr="00ED4D0C">
        <w:rPr>
          <w:sz w:val="28"/>
          <w:szCs w:val="24"/>
          <w:lang w:val="ru-RU"/>
        </w:rPr>
        <w:t xml:space="preserve"> (ΔР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&gt; 50 кПа), зону сильных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II</w:t>
      </w:r>
      <w:r w:rsidRPr="00ED4D0C">
        <w:rPr>
          <w:sz w:val="28"/>
          <w:szCs w:val="24"/>
          <w:lang w:val="ru-RU"/>
        </w:rPr>
        <w:t xml:space="preserve"> (ΔР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= 30 – 50 кПа), зону средних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III</w:t>
      </w:r>
      <w:r w:rsidRPr="00ED4D0C">
        <w:rPr>
          <w:sz w:val="28"/>
          <w:szCs w:val="24"/>
          <w:lang w:val="ru-RU"/>
        </w:rPr>
        <w:t xml:space="preserve"> (ΔР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= 22 – 30 кПа) и зону слабых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IV</w:t>
      </w:r>
      <w:r w:rsidRPr="00ED4D0C">
        <w:rPr>
          <w:sz w:val="28"/>
          <w:szCs w:val="24"/>
          <w:lang w:val="ru-RU"/>
        </w:rPr>
        <w:t xml:space="preserve"> (ΔР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= 10 – 22 кПа) разрушений. При значении 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&lt; 10 кПа можно выделить зону лёгких разрушений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V</w:t>
      </w:r>
      <w:r w:rsidRPr="00ED4D0C">
        <w:rPr>
          <w:sz w:val="28"/>
          <w:szCs w:val="24"/>
          <w:lang w:val="ru-RU"/>
        </w:rPr>
        <w:t xml:space="preserve"> (ΔР</w:t>
      </w:r>
      <w:r w:rsidRPr="00ED4D0C">
        <w:rPr>
          <w:sz w:val="28"/>
          <w:szCs w:val="24"/>
          <w:vertAlign w:val="subscript"/>
          <w:lang w:val="ru-RU"/>
        </w:rPr>
        <w:t>ф</w:t>
      </w:r>
      <w:r w:rsidRPr="00ED4D0C">
        <w:rPr>
          <w:sz w:val="28"/>
          <w:szCs w:val="24"/>
          <w:lang w:val="ru-RU"/>
        </w:rPr>
        <w:t xml:space="preserve"> = 1 – 10 кПа).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Коэффициент разрушений К</w:t>
      </w:r>
      <w:r w:rsidRPr="00ED4D0C">
        <w:rPr>
          <w:iCs/>
          <w:sz w:val="28"/>
          <w:szCs w:val="24"/>
          <w:vertAlign w:val="subscript"/>
        </w:rPr>
        <w:t>i</w:t>
      </w:r>
      <w:r w:rsidRPr="00ED4D0C">
        <w:rPr>
          <w:iCs/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1502"/>
        <w:gridCol w:w="1513"/>
        <w:gridCol w:w="1525"/>
        <w:gridCol w:w="1464"/>
        <w:gridCol w:w="1459"/>
      </w:tblGrid>
      <w:tr w:rsidR="00ED3233" w:rsidRPr="00331764" w:rsidTr="00331764">
        <w:trPr>
          <w:jc w:val="center"/>
        </w:trPr>
        <w:tc>
          <w:tcPr>
            <w:tcW w:w="161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Характеристика</w:t>
            </w:r>
          </w:p>
        </w:tc>
        <w:tc>
          <w:tcPr>
            <w:tcW w:w="166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  <w:lang w:val="ru-RU"/>
              </w:rPr>
            </w:pPr>
            <w:r w:rsidRPr="00331764">
              <w:t>R</w:t>
            </w:r>
            <w:r w:rsidRPr="00331764">
              <w:rPr>
                <w:vertAlign w:val="subscript"/>
              </w:rPr>
              <w:t>I</w:t>
            </w:r>
          </w:p>
        </w:tc>
        <w:tc>
          <w:tcPr>
            <w:tcW w:w="167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  <w:lang w:val="ru-RU"/>
              </w:rPr>
            </w:pPr>
            <w:r w:rsidRPr="00331764">
              <w:t>R</w:t>
            </w:r>
            <w:r w:rsidRPr="00331764">
              <w:rPr>
                <w:vertAlign w:val="subscript"/>
              </w:rPr>
              <w:t>II</w:t>
            </w:r>
          </w:p>
        </w:tc>
        <w:tc>
          <w:tcPr>
            <w:tcW w:w="1684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</w:rPr>
            </w:pPr>
            <w:r w:rsidRPr="00331764">
              <w:t>R</w:t>
            </w:r>
            <w:r w:rsidRPr="00331764">
              <w:rPr>
                <w:vertAlign w:val="subscript"/>
              </w:rPr>
              <w:t>III</w:t>
            </w:r>
          </w:p>
        </w:tc>
        <w:tc>
          <w:tcPr>
            <w:tcW w:w="1613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</w:rPr>
            </w:pPr>
            <w:r w:rsidRPr="00331764">
              <w:t>R</w:t>
            </w:r>
            <w:r w:rsidRPr="00331764">
              <w:rPr>
                <w:vertAlign w:val="subscript"/>
              </w:rPr>
              <w:t>IV</w:t>
            </w:r>
          </w:p>
        </w:tc>
        <w:tc>
          <w:tcPr>
            <w:tcW w:w="1613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</w:rPr>
            </w:pPr>
            <w:r w:rsidRPr="00331764">
              <w:t>R</w:t>
            </w:r>
            <w:r w:rsidRPr="00331764">
              <w:rPr>
                <w:vertAlign w:val="subscript"/>
              </w:rPr>
              <w:t>V</w:t>
            </w:r>
          </w:p>
        </w:tc>
      </w:tr>
      <w:tr w:rsidR="00ED3233" w:rsidRPr="00331764" w:rsidTr="00331764">
        <w:trPr>
          <w:jc w:val="center"/>
        </w:trPr>
        <w:tc>
          <w:tcPr>
            <w:tcW w:w="161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vertAlign w:val="subscript"/>
              </w:rPr>
            </w:pPr>
            <w:r w:rsidRPr="00331764">
              <w:t>K</w:t>
            </w:r>
            <w:r w:rsidRPr="00331764">
              <w:rPr>
                <w:vertAlign w:val="subscript"/>
              </w:rPr>
              <w:t>i</w:t>
            </w:r>
          </w:p>
        </w:tc>
        <w:tc>
          <w:tcPr>
            <w:tcW w:w="1660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≤</w:t>
            </w:r>
            <w:r w:rsidRPr="00331764">
              <w:t xml:space="preserve"> </w:t>
            </w:r>
            <w:r w:rsidRPr="00331764">
              <w:rPr>
                <w:lang w:val="ru-RU"/>
              </w:rPr>
              <w:t>3,8</w:t>
            </w:r>
          </w:p>
        </w:tc>
        <w:tc>
          <w:tcPr>
            <w:tcW w:w="1672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3,8 – 5,6</w:t>
            </w:r>
          </w:p>
        </w:tc>
        <w:tc>
          <w:tcPr>
            <w:tcW w:w="1684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5,6 – 9,6</w:t>
            </w:r>
          </w:p>
        </w:tc>
        <w:tc>
          <w:tcPr>
            <w:tcW w:w="1613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9,6 - 28</w:t>
            </w:r>
          </w:p>
        </w:tc>
        <w:tc>
          <w:tcPr>
            <w:tcW w:w="1613" w:type="dxa"/>
          </w:tcPr>
          <w:p w:rsidR="00ED3233" w:rsidRPr="00331764" w:rsidRDefault="00ED3233" w:rsidP="00331764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331764">
              <w:rPr>
                <w:lang w:val="ru-RU"/>
              </w:rPr>
              <w:t>28 - 56</w:t>
            </w: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Радиусы зон разрушений (по формуле 1.26):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900" w:dyaOrig="1680">
          <v:shape id="_x0000_i1101" type="#_x0000_t75" style="width:324.75pt;height:61.5pt" o:ole="">
            <v:imagedata r:id="rId153" o:title=""/>
          </v:shape>
          <o:OLEObject Type="Embed" ProgID="Equation.DSMT4" ShapeID="_x0000_i1101" DrawAspect="Content" ObjectID="_1458024126" r:id="rId154"/>
        </w:object>
      </w:r>
      <w:r w:rsidR="00ED3233" w:rsidRPr="00ED4D0C">
        <w:rPr>
          <w:sz w:val="28"/>
          <w:szCs w:val="24"/>
          <w:lang w:val="ru-RU"/>
        </w:rPr>
        <w:t>;</w:t>
      </w: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840" w:dyaOrig="360">
          <v:shape id="_x0000_i1102" type="#_x0000_t75" style="width:141.75pt;height:18pt" o:ole="">
            <v:imagedata r:id="rId155" o:title=""/>
          </v:shape>
          <o:OLEObject Type="Embed" ProgID="Equation.DSMT4" ShapeID="_x0000_i1102" DrawAspect="Content" ObjectID="_1458024127" r:id="rId156"/>
        </w:object>
      </w:r>
      <w:r w:rsidR="00ED3233" w:rsidRPr="00ED4D0C">
        <w:rPr>
          <w:sz w:val="28"/>
          <w:szCs w:val="24"/>
          <w:lang w:val="ru-RU"/>
        </w:rPr>
        <w:t>;</w:t>
      </w: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540" w:dyaOrig="360">
          <v:shape id="_x0000_i1103" type="#_x0000_t75" style="width:126.75pt;height:18pt" o:ole="">
            <v:imagedata r:id="rId157" o:title=""/>
          </v:shape>
          <o:OLEObject Type="Embed" ProgID="Equation.DSMT4" ShapeID="_x0000_i1103" DrawAspect="Content" ObjectID="_1458024128" r:id="rId158"/>
        </w:object>
      </w:r>
      <w:r w:rsidR="00ED3233" w:rsidRPr="00ED4D0C">
        <w:rPr>
          <w:sz w:val="28"/>
          <w:szCs w:val="24"/>
          <w:lang w:val="ru-RU"/>
        </w:rPr>
        <w:t>;</w:t>
      </w: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840" w:dyaOrig="380">
          <v:shape id="_x0000_i1104" type="#_x0000_t75" style="width:141.75pt;height:18.75pt" o:ole="">
            <v:imagedata r:id="rId159" o:title=""/>
          </v:shape>
          <o:OLEObject Type="Embed" ProgID="Equation.DSMT4" ShapeID="_x0000_i1104" DrawAspect="Content" ObjectID="_1458024129" r:id="rId160"/>
        </w:object>
      </w:r>
      <w:r w:rsidR="00ED3233" w:rsidRPr="00ED4D0C">
        <w:rPr>
          <w:sz w:val="28"/>
          <w:szCs w:val="24"/>
          <w:lang w:val="ru-RU"/>
        </w:rPr>
        <w:t>;</w:t>
      </w: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700" w:dyaOrig="380">
          <v:shape id="_x0000_i1105" type="#_x0000_t75" style="width:135pt;height:18.75pt" o:ole="">
            <v:imagedata r:id="rId161" o:title=""/>
          </v:shape>
          <o:OLEObject Type="Embed" ProgID="Equation.DSMT4" ShapeID="_x0000_i1105" DrawAspect="Content" ObjectID="_1458024130" r:id="rId162"/>
        </w:object>
      </w:r>
      <w:r w:rsidR="00ED3233"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Радиус облака ГПВС (по формуле 1.27):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B15279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000" w:dyaOrig="920">
          <v:shape id="_x0000_i1106" type="#_x0000_t75" style="width:200.25pt;height:45.75pt" o:ole="">
            <v:imagedata r:id="rId163" o:title=""/>
          </v:shape>
          <o:OLEObject Type="Embed" ProgID="Equation.DSMT4" ShapeID="_x0000_i1106" DrawAspect="Content" ObjectID="_1458024131" r:id="rId164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</w:rPr>
        <w:t>F</w:t>
      </w:r>
      <w:r w:rsidRPr="00ED4D0C">
        <w:rPr>
          <w:sz w:val="28"/>
          <w:szCs w:val="24"/>
          <w:vertAlign w:val="subscript"/>
          <w:lang w:val="ru-RU"/>
        </w:rPr>
        <w:t>пр</w:t>
      </w:r>
      <w:r w:rsidRPr="00ED4D0C">
        <w:rPr>
          <w:sz w:val="28"/>
          <w:szCs w:val="24"/>
          <w:lang w:val="ru-RU"/>
        </w:rPr>
        <w:t xml:space="preserve"> – площадь пролива жидкости, м</w:t>
      </w:r>
      <w:r w:rsidRPr="00ED4D0C">
        <w:rPr>
          <w:sz w:val="28"/>
          <w:szCs w:val="24"/>
          <w:vertAlign w:val="superscript"/>
          <w:lang w:val="ru-RU"/>
        </w:rPr>
        <w:t>2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Из проведённых расчётов видно, что радиусы зон разрушений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</w:t>
      </w:r>
      <w:r w:rsidRPr="00ED4D0C">
        <w:rPr>
          <w:sz w:val="28"/>
          <w:szCs w:val="24"/>
          <w:lang w:val="ru-RU"/>
        </w:rPr>
        <w:t xml:space="preserve">,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vertAlign w:val="subscript"/>
        </w:rPr>
        <w:t>II</w:t>
      </w:r>
      <w:r w:rsidRPr="00ED4D0C">
        <w:rPr>
          <w:sz w:val="28"/>
          <w:szCs w:val="24"/>
          <w:lang w:val="ru-RU"/>
        </w:rPr>
        <w:t>,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меньше радиуса облака ГПВС.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1.5 </w:t>
      </w:r>
      <w:r w:rsidR="00ED3233" w:rsidRPr="00ED4D0C">
        <w:rPr>
          <w:sz w:val="28"/>
          <w:szCs w:val="24"/>
          <w:lang w:val="ru-RU"/>
        </w:rPr>
        <w:t>Расчёт вероятности поражения человека ударной волной.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Группа людей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3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B15279" w:rsidRPr="00ED4D0C">
        <w:rPr>
          <w:bCs/>
          <w:iCs/>
          <w:sz w:val="28"/>
          <w:szCs w:val="24"/>
          <w:lang w:val="ru-RU"/>
        </w:rPr>
        <w:t>5</w:t>
      </w:r>
      <w:r w:rsidRPr="00ED4D0C">
        <w:rPr>
          <w:bCs/>
          <w:iCs/>
          <w:sz w:val="28"/>
          <w:szCs w:val="24"/>
          <w:lang w:val="ru-RU"/>
        </w:rPr>
        <w:t>0 м):</w:t>
      </w:r>
    </w:p>
    <w:p w:rsidR="00B15279" w:rsidRPr="00ED4D0C" w:rsidRDefault="00B15279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Приведённый радиус:</w: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B15279" w:rsidRPr="00ED4D0C" w:rsidRDefault="00B15279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220" w:dyaOrig="820">
          <v:shape id="_x0000_i1107" type="#_x0000_t75" style="width:210.75pt;height:41.25pt" o:ole="">
            <v:imagedata r:id="rId165" o:title=""/>
          </v:shape>
          <o:OLEObject Type="Embed" ProgID="Equation.DSMT4" ShapeID="_x0000_i1107" DrawAspect="Content" ObjectID="_1458024132" r:id="rId166"/>
        </w:objec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Приведённое давление во фронте ударной волны:</w: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40" w:dyaOrig="540">
          <v:shape id="_x0000_i1108" type="#_x0000_t75" style="width:237pt;height:27pt" o:ole="">
            <v:imagedata r:id="rId136" o:title=""/>
          </v:shape>
          <o:OLEObject Type="Embed" ProgID="Equation.DSMT4" ShapeID="_x0000_i1108" DrawAspect="Content" ObjectID="_1458024133" r:id="rId167"/>
        </w:objec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40" w:dyaOrig="480">
          <v:shape id="_x0000_i1109" type="#_x0000_t75" style="width:267pt;height:24pt" o:ole="">
            <v:imagedata r:id="rId138" o:title=""/>
          </v:shape>
          <o:OLEObject Type="Embed" ProgID="Equation.DSMT4" ShapeID="_x0000_i1109" DrawAspect="Content" ObjectID="_1458024134" r:id="rId168"/>
        </w:objec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pStyle w:val="a8"/>
        <w:spacing w:line="360" w:lineRule="auto"/>
        <w:ind w:firstLine="709"/>
        <w:rPr>
          <w:lang w:val="ru-RU"/>
        </w:rPr>
      </w:pPr>
    </w:p>
    <w:p w:rsidR="00B15279" w:rsidRPr="00ED4D0C" w:rsidRDefault="00B15279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3200" w:dyaOrig="499">
          <v:shape id="_x0000_i1110" type="#_x0000_t75" style="width:159.75pt;height:24.75pt" o:ole="">
            <v:imagedata r:id="rId140" o:title=""/>
          </v:shape>
          <o:OLEObject Type="Embed" ProgID="Equation.DSMT4" ShapeID="_x0000_i1110" DrawAspect="Content" ObjectID="_1458024135" r:id="rId169"/>
        </w:object>
      </w:r>
    </w:p>
    <w:p w:rsidR="00B15279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B15279" w:rsidRPr="00ED4D0C">
        <w:rPr>
          <w:sz w:val="28"/>
          <w:szCs w:val="24"/>
          <w:lang w:val="ru-RU"/>
        </w:rPr>
        <w:lastRenderedPageBreak/>
        <w:t>Избыточное давление во фронте ударной волны:</w: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B15279" w:rsidRPr="00ED4D0C" w:rsidRDefault="00B15279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520" w:dyaOrig="480">
          <v:shape id="_x0000_i1111" type="#_x0000_t75" style="width:225.75pt;height:24pt" o:ole="">
            <v:imagedata r:id="rId142" o:title=""/>
          </v:shape>
          <o:OLEObject Type="Embed" ProgID="Equation.DSMT4" ShapeID="_x0000_i1111" DrawAspect="Content" ObjectID="_1458024136" r:id="rId170"/>
        </w:object>
      </w:r>
      <w:r w:rsidRPr="00ED4D0C">
        <w:rPr>
          <w:lang w:val="ru-RU"/>
        </w:rPr>
        <w:t>;</w:t>
      </w:r>
    </w:p>
    <w:p w:rsidR="00B15279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t xml:space="preserve">Основными поражающими факторами при воздействии ударной волны на человека является избыточное давление во фронте ударной волны </w:t>
      </w:r>
      <w:r w:rsidRPr="00ED4D0C">
        <w:t>Δ</w:t>
      </w:r>
      <w:r w:rsidRPr="00ED4D0C">
        <w:rPr>
          <w:lang w:val="ru-RU"/>
        </w:rPr>
        <w:t>Р</w:t>
      </w:r>
      <w:r w:rsidRPr="00ED4D0C">
        <w:rPr>
          <w:vertAlign w:val="subscript"/>
          <w:lang w:val="ru-RU"/>
        </w:rPr>
        <w:t>ф</w:t>
      </w:r>
      <w:r w:rsidRPr="00ED4D0C">
        <w:rPr>
          <w:lang w:val="ru-RU"/>
        </w:rPr>
        <w:t xml:space="preserve">, импульс </w:t>
      </w:r>
      <w:r w:rsidRPr="00ED4D0C">
        <w:t>I</w:t>
      </w:r>
      <w:r w:rsidRPr="00ED4D0C">
        <w:rPr>
          <w:lang w:val="ru-RU"/>
        </w:rPr>
        <w:t xml:space="preserve"> и осколочное действие. Величина </w:t>
      </w:r>
      <w:r w:rsidRPr="00ED4D0C">
        <w:t>Δ</w:t>
      </w:r>
      <w:r w:rsidRPr="00ED4D0C">
        <w:rPr>
          <w:lang w:val="ru-RU"/>
        </w:rPr>
        <w:t>Р</w:t>
      </w:r>
      <w:r w:rsidRPr="00ED4D0C">
        <w:rPr>
          <w:vertAlign w:val="subscript"/>
          <w:lang w:val="ru-RU"/>
        </w:rPr>
        <w:t>ф</w:t>
      </w:r>
      <w:r w:rsidRPr="00ED4D0C">
        <w:rPr>
          <w:lang w:val="ru-RU"/>
        </w:rPr>
        <w:t xml:space="preserve"> обуславливает барическое воздействие на человека (т. е. баротравму), а </w:t>
      </w:r>
      <w:r w:rsidRPr="00ED4D0C">
        <w:t>I</w:t>
      </w:r>
      <w:r w:rsidRPr="00ED4D0C">
        <w:rPr>
          <w:lang w:val="ru-RU"/>
        </w:rPr>
        <w:t xml:space="preserve"> – метательное воздействие (т. е. опрокидывание или отброс).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Приведённый импульс во фронте ударной волны (формула 1.28):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300" w:dyaOrig="480">
          <v:shape id="_x0000_i1112" type="#_x0000_t75" style="width:215.25pt;height:24pt" o:ole="">
            <v:imagedata r:id="rId171" o:title=""/>
          </v:shape>
          <o:OLEObject Type="Embed" ProgID="Equation.DSMT4" ShapeID="_x0000_i1112" DrawAspect="Content" ObjectID="_1458024137" r:id="rId172"/>
        </w:object>
      </w: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240" w:dyaOrig="520">
          <v:shape id="_x0000_i1113" type="#_x0000_t75" style="width:261.75pt;height:26.25pt" o:ole="">
            <v:imagedata r:id="rId173" o:title=""/>
          </v:shape>
          <o:OLEObject Type="Embed" ProgID="Equation.DSMT4" ShapeID="_x0000_i1113" DrawAspect="Content" ObjectID="_1458024138" r:id="rId17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3100" w:dyaOrig="460">
          <v:shape id="_x0000_i1114" type="#_x0000_t75" style="width:155.25pt;height:23.25pt" o:ole="">
            <v:imagedata r:id="rId175" o:title=""/>
          </v:shape>
          <o:OLEObject Type="Embed" ProgID="Equation.DSMT4" ShapeID="_x0000_i1114" DrawAspect="Content" ObjectID="_1458024139" r:id="rId17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  <w:iCs w:val="0"/>
        </w:rPr>
      </w:pPr>
      <w:r w:rsidRPr="00ED4D0C">
        <w:rPr>
          <w:i w:val="0"/>
          <w:iCs w:val="0"/>
        </w:rPr>
        <w:t>Импульс во фронте ударной волны (формула 1.30):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B1527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980" w:dyaOrig="480">
          <v:shape id="_x0000_i1115" type="#_x0000_t75" style="width:249pt;height:24pt" o:ole="">
            <v:imagedata r:id="rId177" o:title=""/>
          </v:shape>
          <o:OLEObject Type="Embed" ProgID="Equation.DSMT4" ShapeID="_x0000_i1115" DrawAspect="Content" ObjectID="_1458024140" r:id="rId178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  <w:iCs w:val="0"/>
        </w:rPr>
      </w:pPr>
      <w:r w:rsidRPr="00ED4D0C">
        <w:rPr>
          <w:i w:val="0"/>
          <w:iCs w:val="0"/>
        </w:rPr>
        <w:t>«Пробит» - функция (формула 1.31):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100" w:dyaOrig="380">
          <v:shape id="_x0000_i1116" type="#_x0000_t75" style="width:105pt;height:18.75pt" o:ole="">
            <v:imagedata r:id="rId179" o:title=""/>
          </v:shape>
          <o:OLEObject Type="Embed" ProgID="Equation.DSMT4" ShapeID="_x0000_i1116" DrawAspect="Content" ObjectID="_1458024141" r:id="rId180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t>где:</w:t>
      </w: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520" w:dyaOrig="1080">
          <v:shape id="_x0000_i1117" type="#_x0000_t75" style="width:383.25pt;height:48.75pt" o:ole="">
            <v:imagedata r:id="rId181" o:title=""/>
          </v:shape>
          <o:OLEObject Type="Embed" ProgID="Equation.DSMT4" ShapeID="_x0000_i1117" DrawAspect="Content" ObjectID="_1458024142" r:id="rId18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602A60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280" w:dyaOrig="380">
          <v:shape id="_x0000_i1118" type="#_x0000_t75" style="width:264pt;height:18.75pt" o:ole="">
            <v:imagedata r:id="rId183" o:title=""/>
          </v:shape>
          <o:OLEObject Type="Embed" ProgID="Equation.DSMT4" ShapeID="_x0000_i1118" DrawAspect="Content" ObjectID="_1458024143" r:id="rId18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справочной таблице приложения 10, рассчитанное значение «пробит»-функции соответствует вероятности поражения человека </w:t>
      </w:r>
      <w:r w:rsidRPr="00ED4D0C">
        <w:rPr>
          <w:sz w:val="28"/>
          <w:szCs w:val="24"/>
        </w:rPr>
        <w:t>Q</w:t>
      </w:r>
      <w:r w:rsidRPr="00ED4D0C">
        <w:rPr>
          <w:sz w:val="28"/>
          <w:szCs w:val="24"/>
          <w:vertAlign w:val="subscript"/>
          <w:lang w:val="ru-RU"/>
        </w:rPr>
        <w:t>вп</w:t>
      </w:r>
      <w:r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8"/>
          <w:lang w:val="ru-RU"/>
        </w:rPr>
        <w:sym w:font="Symbol" w:char="F0BB"/>
      </w:r>
      <w:r w:rsidRPr="00ED4D0C">
        <w:rPr>
          <w:sz w:val="28"/>
          <w:szCs w:val="24"/>
          <w:lang w:val="ru-RU"/>
        </w:rPr>
        <w:t xml:space="preserve"> </w:t>
      </w:r>
      <w:r w:rsidR="00602A60" w:rsidRPr="00ED4D0C">
        <w:rPr>
          <w:sz w:val="28"/>
          <w:szCs w:val="24"/>
          <w:lang w:val="ru-RU"/>
        </w:rPr>
        <w:t>91,5</w:t>
      </w:r>
      <w:r w:rsidRPr="00ED4D0C">
        <w:rPr>
          <w:sz w:val="28"/>
          <w:szCs w:val="24"/>
          <w:lang w:val="ru-RU"/>
        </w:rPr>
        <w:t xml:space="preserve">%. </w:t>
      </w:r>
    </w:p>
    <w:p w:rsidR="00405559" w:rsidRPr="00ED4D0C" w:rsidRDefault="00405559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1.6 </w:t>
      </w:r>
      <w:r w:rsidR="00ED3233" w:rsidRPr="00ED4D0C">
        <w:rPr>
          <w:sz w:val="28"/>
          <w:szCs w:val="24"/>
          <w:lang w:val="ru-RU"/>
        </w:rPr>
        <w:t>Расчёт минимального безопасного расстоян</w:t>
      </w:r>
      <w:r>
        <w:rPr>
          <w:sz w:val="28"/>
          <w:szCs w:val="24"/>
          <w:lang w:val="ru-RU"/>
        </w:rPr>
        <w:t>ия человека от эпицентра взрыва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Минимальное безопасное расстояние для людей, находящихся вне укрытий (по формуле 1.33):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602A60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320" w:dyaOrig="499">
          <v:shape id="_x0000_i1119" type="#_x0000_t75" style="width:3in;height:24.75pt" o:ole="">
            <v:imagedata r:id="rId185" o:title=""/>
          </v:shape>
          <o:OLEObject Type="Embed" ProgID="Equation.DSMT4" ShapeID="_x0000_i1119" DrawAspect="Content" ObjectID="_1458024144" r:id="rId18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Минимальное безопасное расстояние для людей, находящихся в укрытиях (по формуле 1.34):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602A60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object w:dxaOrig="4880" w:dyaOrig="499">
          <v:shape id="_x0000_i1120" type="#_x0000_t75" style="width:243.75pt;height:24.75pt" o:ole="">
            <v:imagedata r:id="rId187" o:title=""/>
          </v:shape>
          <o:OLEObject Type="Embed" ProgID="Equation.DSMT4" ShapeID="_x0000_i1120" DrawAspect="Content" ObjectID="_1458024145" r:id="rId188"/>
        </w:object>
      </w:r>
    </w:p>
    <w:p w:rsidR="00ED3233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br w:type="page"/>
      </w:r>
      <w:r w:rsidR="00990794">
        <w:rPr>
          <w:bCs/>
          <w:sz w:val="28"/>
          <w:szCs w:val="24"/>
          <w:lang w:val="ru-RU"/>
        </w:rPr>
        <w:lastRenderedPageBreak/>
        <w:t xml:space="preserve">2. </w:t>
      </w:r>
      <w:r w:rsidR="00990794" w:rsidRPr="00ED4D0C">
        <w:rPr>
          <w:bCs/>
          <w:sz w:val="28"/>
          <w:szCs w:val="24"/>
          <w:lang w:val="ru-RU"/>
        </w:rPr>
        <w:t>РАСЧЁТ СТЕПЕНИ ТЕПЛОВОГО ВОЗДЕЙСТВИЯ НА ОБЪЕКТЫ И ЧЕЛОВЕКА ПРИ ДИФФУЗИОННОМ ГОРЕНИИ ГОРЮЧЕЙ ЖИДКОСТИ В РЕЗУЛЬТАТЕ ЕЁ</w:t>
      </w:r>
      <w:r w:rsidR="00990794">
        <w:rPr>
          <w:bCs/>
          <w:sz w:val="28"/>
          <w:szCs w:val="24"/>
          <w:lang w:val="ru-RU"/>
        </w:rPr>
        <w:t xml:space="preserve"> АВАРИЙНОГО РАЗЛИВА</w:t>
      </w:r>
    </w:p>
    <w:p w:rsidR="00331764" w:rsidRPr="00ED4D0C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Участок А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331764" w:rsidP="00331764">
      <w:pPr>
        <w:pStyle w:val="a9"/>
        <w:spacing w:after="0" w:line="360" w:lineRule="auto"/>
        <w:ind w:firstLine="709"/>
      </w:pPr>
      <w:r>
        <w:rPr>
          <w:bCs/>
          <w:szCs w:val="24"/>
        </w:rPr>
        <w:t xml:space="preserve">2.1 </w:t>
      </w:r>
      <w:r w:rsidR="00ED3233" w:rsidRPr="00ED4D0C">
        <w:rPr>
          <w:bCs/>
          <w:szCs w:val="24"/>
        </w:rPr>
        <w:t>Расчёт массовой скорости</w:t>
      </w:r>
      <w:r w:rsidR="00405559" w:rsidRPr="00ED4D0C">
        <w:rPr>
          <w:bCs/>
          <w:szCs w:val="24"/>
        </w:rPr>
        <w:t xml:space="preserve"> </w:t>
      </w:r>
      <w:r w:rsidR="00ED3233" w:rsidRPr="00ED4D0C">
        <w:rPr>
          <w:bCs/>
          <w:szCs w:val="24"/>
        </w:rPr>
        <w:t>выгорания</w:t>
      </w:r>
      <w:r w:rsidR="00405559" w:rsidRPr="00ED4D0C">
        <w:rPr>
          <w:bCs/>
          <w:szCs w:val="24"/>
        </w:rPr>
        <w:t xml:space="preserve"> </w:t>
      </w:r>
      <w:r w:rsidR="008C224F" w:rsidRPr="00ED4D0C">
        <w:t>диэтилового эфира</w:t>
      </w:r>
      <w:r w:rsidR="00405559" w:rsidRPr="00ED4D0C">
        <w:t>.</w:t>
      </w:r>
      <w:r w:rsidR="00ED4D0C" w:rsidRPr="00ED4D0C">
        <w:rPr>
          <w:bCs/>
          <w:szCs w:val="24"/>
        </w:rPr>
        <w:t xml:space="preserve"> </w:t>
      </w:r>
      <w:r w:rsidR="00ED3233" w:rsidRPr="00ED4D0C">
        <w:t>Линейная скорость выгорания (по формуле 2.1):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Горение горючей жидкости в пределах обвалования можно представить как горение в резервуаре большого размера. Для резервуаров достаточно крупных размеров (</w:t>
      </w:r>
      <w:r w:rsidRPr="00ED4D0C">
        <w:rPr>
          <w:sz w:val="28"/>
          <w:szCs w:val="24"/>
        </w:rPr>
        <w:t>d</w:t>
      </w:r>
      <w:r w:rsidRPr="00ED4D0C">
        <w:rPr>
          <w:sz w:val="28"/>
          <w:szCs w:val="24"/>
          <w:lang w:val="ru-RU"/>
        </w:rPr>
        <w:t xml:space="preserve"> → ∞):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600" w:dyaOrig="1939">
          <v:shape id="_x0000_i1121" type="#_x0000_t75" style="width:330pt;height:96.75pt" o:ole="">
            <v:imagedata r:id="rId189" o:title=""/>
          </v:shape>
          <o:OLEObject Type="Embed" ProgID="Equation.DSMT4" ShapeID="_x0000_i1121" DrawAspect="Content" ObjectID="_1458024146" r:id="rId190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М – молярная масса горючей жидкости, кг/кмоль;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ρ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– плотность горючей жидкости при температуре окружающей среды, кг/м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λ – коэффициент теплопроводности жидкости, кал/(м∙с∙град);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g</w:t>
      </w:r>
      <w:r w:rsidRPr="00ED4D0C">
        <w:rPr>
          <w:sz w:val="28"/>
          <w:szCs w:val="24"/>
          <w:lang w:val="ru-RU"/>
        </w:rPr>
        <w:t xml:space="preserve"> – ускорение свободного падения, равное 9,81 м/с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</w:t>
      </w:r>
      <w:r w:rsidRPr="00ED4D0C">
        <w:rPr>
          <w:sz w:val="28"/>
          <w:szCs w:val="24"/>
          <w:vertAlign w:val="subscript"/>
          <w:lang w:val="ru-RU"/>
        </w:rPr>
        <w:t>кип</w:t>
      </w:r>
      <w:r w:rsidRPr="00ED4D0C">
        <w:rPr>
          <w:sz w:val="28"/>
          <w:szCs w:val="24"/>
          <w:lang w:val="ru-RU"/>
        </w:rPr>
        <w:t xml:space="preserve"> – температура кипения жидкости, К;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</w:t>
      </w:r>
      <w:r w:rsidRPr="00ED4D0C">
        <w:rPr>
          <w:sz w:val="28"/>
          <w:szCs w:val="24"/>
          <w:vertAlign w:val="subscript"/>
          <w:lang w:val="ru-RU"/>
        </w:rPr>
        <w:t>р</w:t>
      </w:r>
      <w:r w:rsidRPr="00ED4D0C">
        <w:rPr>
          <w:sz w:val="28"/>
          <w:szCs w:val="24"/>
          <w:lang w:val="ru-RU"/>
        </w:rPr>
        <w:t xml:space="preserve"> – теплоёмкость жидкости, кал/(моль∙К);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η – динамическая вязкости жидкости, П (Пуаз);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ΔН</w:t>
      </w:r>
      <w:r w:rsidRPr="00ED4D0C">
        <w:rPr>
          <w:sz w:val="28"/>
          <w:szCs w:val="24"/>
          <w:vertAlign w:val="subscript"/>
          <w:lang w:val="ru-RU"/>
        </w:rPr>
        <w:t>исп</w:t>
      </w:r>
      <w:r w:rsidRPr="00ED4D0C">
        <w:rPr>
          <w:sz w:val="28"/>
          <w:szCs w:val="24"/>
          <w:lang w:val="ru-RU"/>
        </w:rPr>
        <w:t xml:space="preserve"> – теплота испарения жидкости, кал/моль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Q</w:t>
      </w:r>
      <w:r w:rsidRPr="00ED4D0C">
        <w:rPr>
          <w:sz w:val="28"/>
          <w:szCs w:val="24"/>
          <w:vertAlign w:val="subscript"/>
          <w:lang w:val="ru-RU"/>
        </w:rPr>
        <w:t>н</w:t>
      </w:r>
      <w:r w:rsidRPr="00ED4D0C">
        <w:rPr>
          <w:sz w:val="28"/>
          <w:szCs w:val="24"/>
          <w:lang w:val="ru-RU"/>
        </w:rPr>
        <w:t xml:space="preserve"> – молярная теплота сгорания жидкости, кал/моль.</w:t>
      </w:r>
    </w:p>
    <w:p w:rsidR="00331764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Учитывая, что 1 кал = 4,1865 Дж, для </w:t>
      </w:r>
      <w:r w:rsidR="008C224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</w:p>
    <w:p w:rsidR="00ED3233" w:rsidRPr="00ED4D0C" w:rsidRDefault="008C224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560" w:dyaOrig="740">
          <v:shape id="_x0000_i1122" type="#_x0000_t75" style="width:378pt;height:36.75pt" o:ole="">
            <v:imagedata r:id="rId191" o:title=""/>
          </v:shape>
          <o:OLEObject Type="Embed" ProgID="Equation.DSMT4" ShapeID="_x0000_i1122" DrawAspect="Content" ObjectID="_1458024147" r:id="rId192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Значение </w:t>
      </w:r>
      <w:r w:rsidRPr="00ED4D0C">
        <w:rPr>
          <w:sz w:val="28"/>
          <w:szCs w:val="24"/>
        </w:rPr>
        <w:t>Q</w:t>
      </w:r>
      <w:r w:rsidRPr="00ED4D0C">
        <w:rPr>
          <w:sz w:val="28"/>
          <w:szCs w:val="24"/>
          <w:vertAlign w:val="subscript"/>
          <w:lang w:val="ru-RU"/>
        </w:rPr>
        <w:t>н</w:t>
      </w:r>
      <w:r w:rsidRPr="00ED4D0C">
        <w:rPr>
          <w:sz w:val="28"/>
          <w:szCs w:val="24"/>
          <w:lang w:val="ru-RU"/>
        </w:rPr>
        <w:t xml:space="preserve"> в кДж/моль рассчитано в разделе 1.3.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Остальные данные берутся из справочных таблиц приложения 1-3.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Следовательно, для </w:t>
      </w:r>
      <w:r w:rsidR="008C224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при </w:t>
      </w:r>
      <w:r w:rsidRPr="00ED4D0C">
        <w:rPr>
          <w:sz w:val="28"/>
          <w:szCs w:val="24"/>
        </w:rPr>
        <w:t>t</w:t>
      </w:r>
      <w:r w:rsidRPr="00ED4D0C">
        <w:rPr>
          <w:sz w:val="28"/>
          <w:szCs w:val="24"/>
          <w:lang w:val="ru-RU"/>
        </w:rPr>
        <w:t xml:space="preserve"> = 1</w:t>
      </w:r>
      <w:r w:rsidR="008C224F" w:rsidRPr="00ED4D0C">
        <w:rPr>
          <w:sz w:val="28"/>
          <w:szCs w:val="24"/>
          <w:lang w:val="ru-RU"/>
        </w:rPr>
        <w:t>0</w:t>
      </w:r>
      <w:r w:rsidRPr="00ED4D0C">
        <w:rPr>
          <w:sz w:val="28"/>
          <w:szCs w:val="24"/>
          <w:vertAlign w:val="superscript"/>
          <w:lang w:val="ru-RU"/>
        </w:rPr>
        <w:t>о</w:t>
      </w:r>
      <w:r w:rsidRPr="00ED4D0C">
        <w:rPr>
          <w:sz w:val="28"/>
          <w:szCs w:val="24"/>
          <w:lang w:val="ru-RU"/>
        </w:rPr>
        <w:t>С: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859" w:dyaOrig="1960">
          <v:shape id="_x0000_i1123" type="#_x0000_t75" style="width:306pt;height:60.75pt" o:ole="">
            <v:imagedata r:id="rId193" o:title=""/>
          </v:shape>
          <o:OLEObject Type="Embed" ProgID="Equation.DSMT4" ShapeID="_x0000_i1123" DrawAspect="Content" ObjectID="_1458024148" r:id="rId194"/>
        </w:objec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Массовая скорость выгорания </w:t>
      </w:r>
      <w:r w:rsidR="008C224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iCs/>
          <w:sz w:val="28"/>
          <w:szCs w:val="24"/>
          <w:lang w:val="ru-RU"/>
        </w:rPr>
        <w:t>(по формуле 2.2):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C224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820" w:dyaOrig="480">
          <v:shape id="_x0000_i1124" type="#_x0000_t75" style="width:341.25pt;height:24pt" o:ole="">
            <v:imagedata r:id="rId195" o:title=""/>
          </v:shape>
          <o:OLEObject Type="Embed" ProgID="Equation.DSMT4" ShapeID="_x0000_i1124" DrawAspect="Content" ObjectID="_1458024149" r:id="rId19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ρ</w:t>
      </w:r>
      <w:r w:rsidRPr="00ED4D0C">
        <w:rPr>
          <w:sz w:val="28"/>
          <w:szCs w:val="24"/>
          <w:vertAlign w:val="subscript"/>
          <w:lang w:val="ru-RU"/>
        </w:rPr>
        <w:t>ж</w:t>
      </w:r>
      <w:r w:rsidRPr="00ED4D0C">
        <w:rPr>
          <w:sz w:val="28"/>
          <w:szCs w:val="24"/>
          <w:lang w:val="ru-RU"/>
        </w:rPr>
        <w:t xml:space="preserve"> – плотность жидкости, кг/м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331764" w:rsidP="00331764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2.2 </w:t>
      </w:r>
      <w:r w:rsidR="00ED3233" w:rsidRPr="00ED4D0C">
        <w:rPr>
          <w:bCs/>
          <w:sz w:val="28"/>
          <w:szCs w:val="24"/>
          <w:lang w:val="ru-RU"/>
        </w:rPr>
        <w:t>Расчёт плотности теплового потока на различных р</w:t>
      </w:r>
      <w:r>
        <w:rPr>
          <w:bCs/>
          <w:sz w:val="28"/>
          <w:szCs w:val="24"/>
          <w:lang w:val="ru-RU"/>
        </w:rPr>
        <w:t>асстояниях от эпицентра горения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 xml:space="preserve">Массовая низшая теплота сгорания </w:t>
      </w:r>
      <w:r w:rsidR="008C224F" w:rsidRPr="00ED4D0C">
        <w:rPr>
          <w:i w:val="0"/>
        </w:rPr>
        <w:t>диэтилового эфира</w:t>
      </w:r>
      <w:r w:rsidR="00ED4D0C" w:rsidRPr="00ED4D0C">
        <w:rPr>
          <w:i w:val="0"/>
        </w:rPr>
        <w:t xml:space="preserve"> </w:t>
      </w:r>
      <w:r w:rsidRPr="00ED4D0C">
        <w:rPr>
          <w:i w:val="0"/>
        </w:rPr>
        <w:t>(по формуле 2.4):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C224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320" w:dyaOrig="720">
          <v:shape id="_x0000_i1125" type="#_x0000_t75" style="width:366pt;height:36pt" o:ole="">
            <v:imagedata r:id="rId197" o:title=""/>
          </v:shape>
          <o:OLEObject Type="Embed" ProgID="Equation.DSMT4" ShapeID="_x0000_i1125" DrawAspect="Content" ObjectID="_1458024150" r:id="rId198"/>
        </w:object>
      </w:r>
      <w:r w:rsidR="00ED3233" w:rsidRPr="00ED4D0C">
        <w:rPr>
          <w:sz w:val="28"/>
          <w:szCs w:val="24"/>
          <w:lang w:val="ru-RU"/>
        </w:rPr>
        <w:t>,</w:t>
      </w:r>
    </w:p>
    <w:p w:rsidR="00331764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AA7D6D" w:rsidRPr="00ED4D0C">
        <w:rPr>
          <w:sz w:val="28"/>
          <w:szCs w:val="24"/>
          <w:lang w:val="ru-RU"/>
        </w:rPr>
        <w:object w:dxaOrig="380" w:dyaOrig="380">
          <v:shape id="_x0000_i1126" type="#_x0000_t75" style="width:18.75pt;height:18.75pt" o:ole="">
            <v:imagedata r:id="rId199" o:title=""/>
          </v:shape>
          <o:OLEObject Type="Embed" ProgID="Equation.DSMT4" ShapeID="_x0000_i1126" DrawAspect="Content" ObjectID="_1458024151" r:id="rId200"/>
        </w:object>
      </w:r>
      <w:r w:rsidRPr="00ED4D0C">
        <w:rPr>
          <w:sz w:val="28"/>
          <w:szCs w:val="24"/>
          <w:lang w:val="ru-RU"/>
        </w:rPr>
        <w:t xml:space="preserve"> - молярная низшая теплота сгорания </w:t>
      </w:r>
      <w:r w:rsidR="008C224F" w:rsidRPr="00ED4D0C">
        <w:rPr>
          <w:sz w:val="28"/>
          <w:szCs w:val="24"/>
          <w:lang w:val="ru-RU"/>
        </w:rPr>
        <w:t>диэтилового эфира,</w:t>
      </w:r>
      <w:r w:rsidR="00ED4D0C" w:rsidRPr="00ED4D0C">
        <w:rPr>
          <w:iCs/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рассчитанная в разделе 1.3.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Интенсивность тепловыделения факела пламени (по формуле 2.3):</w:t>
      </w:r>
    </w:p>
    <w:p w:rsidR="00ED3233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779" w:dyaOrig="520">
          <v:shape id="_x0000_i1127" type="#_x0000_t75" style="width:377.25pt;height:22.5pt" o:ole="">
            <v:imagedata r:id="rId201" o:title=""/>
          </v:shape>
          <o:OLEObject Type="Embed" ProgID="Equation.DSMT4" ShapeID="_x0000_i1127" DrawAspect="Content" ObjectID="_1458024152" r:id="rId202"/>
        </w:object>
      </w:r>
      <w:r w:rsidR="00ED3233" w:rsidRPr="00ED4D0C">
        <w:rPr>
          <w:sz w:val="28"/>
          <w:szCs w:val="24"/>
          <w:lang w:val="ru-RU"/>
        </w:rPr>
        <w:t>,</w:t>
      </w:r>
    </w:p>
    <w:p w:rsidR="00331764" w:rsidRPr="00ED4D0C" w:rsidRDefault="00331764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υ</w:t>
      </w:r>
      <w:r w:rsidRPr="00ED4D0C">
        <w:rPr>
          <w:sz w:val="28"/>
          <w:szCs w:val="24"/>
          <w:vertAlign w:val="subscript"/>
        </w:rPr>
        <w:t>m</w:t>
      </w:r>
      <w:r w:rsidRPr="00ED4D0C">
        <w:rPr>
          <w:sz w:val="28"/>
          <w:szCs w:val="24"/>
          <w:lang w:val="ru-RU"/>
        </w:rPr>
        <w:t xml:space="preserve"> – массовая скорость выгорания </w:t>
      </w:r>
      <w:r w:rsidR="008C224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, кг/(м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·с);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F</w:t>
      </w:r>
      <w:r w:rsidRPr="00ED4D0C">
        <w:rPr>
          <w:sz w:val="28"/>
          <w:szCs w:val="24"/>
          <w:vertAlign w:val="subscript"/>
          <w:lang w:val="ru-RU"/>
        </w:rPr>
        <w:t>пр</w:t>
      </w:r>
      <w:r w:rsidRPr="00ED4D0C">
        <w:rPr>
          <w:sz w:val="28"/>
          <w:szCs w:val="24"/>
          <w:lang w:val="ru-RU"/>
        </w:rPr>
        <w:t xml:space="preserve"> – площадь поверхности разлива </w:t>
      </w:r>
      <w:r w:rsidR="008C224F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, 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</w:t>
      </w:r>
    </w:p>
    <w:p w:rsidR="001341A2" w:rsidRPr="00ED4D0C" w:rsidRDefault="001341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Интенсивность излучения факела пламени (по формуле 2.5):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Доля тепла, расходуемого на излучение факела пламени α</w:t>
      </w:r>
      <w:r w:rsidRPr="00ED4D0C">
        <w:rPr>
          <w:sz w:val="28"/>
          <w:szCs w:val="24"/>
          <w:vertAlign w:val="subscript"/>
          <w:lang w:val="ru-RU"/>
        </w:rPr>
        <w:t>изл</w:t>
      </w:r>
      <w:r w:rsidRPr="00ED4D0C">
        <w:rPr>
          <w:sz w:val="28"/>
          <w:szCs w:val="24"/>
          <w:lang w:val="ru-RU"/>
        </w:rPr>
        <w:t xml:space="preserve">, для </w:t>
      </w:r>
      <w:r w:rsidR="008C224F" w:rsidRPr="00ED4D0C">
        <w:rPr>
          <w:sz w:val="28"/>
          <w:szCs w:val="24"/>
          <w:lang w:val="ru-RU"/>
        </w:rPr>
        <w:t>диэтилового эфира,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можно принять равной 0,</w:t>
      </w:r>
      <w:r w:rsidR="008C224F" w:rsidRPr="00ED4D0C">
        <w:rPr>
          <w:sz w:val="28"/>
          <w:szCs w:val="24"/>
          <w:lang w:val="ru-RU"/>
        </w:rPr>
        <w:t>25</w:t>
      </w:r>
      <w:r w:rsidRPr="00ED4D0C">
        <w:rPr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C224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960" w:dyaOrig="420">
          <v:shape id="_x0000_i1128" type="#_x0000_t75" style="width:398.25pt;height:21pt" o:ole="">
            <v:imagedata r:id="rId203" o:title=""/>
          </v:shape>
          <o:OLEObject Type="Embed" ProgID="Equation.DSMT4" ShapeID="_x0000_i1128" DrawAspect="Content" ObjectID="_1458024153" r:id="rId20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bCs/>
          <w:i w:val="0"/>
        </w:rPr>
      </w:pPr>
      <w:r w:rsidRPr="00ED4D0C">
        <w:rPr>
          <w:bCs/>
          <w:i w:val="0"/>
        </w:rPr>
        <w:t xml:space="preserve">Условная высота пламени при горении разлива </w:t>
      </w:r>
      <w:r w:rsidR="008C224F" w:rsidRPr="00ED4D0C">
        <w:rPr>
          <w:i w:val="0"/>
        </w:rPr>
        <w:t>диэтилового эфира</w:t>
      </w:r>
      <w:r w:rsidRPr="00ED4D0C">
        <w:rPr>
          <w:bCs/>
          <w:i w:val="0"/>
        </w:rPr>
        <w:t>:</w: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8C224F" w:rsidRPr="00ED4D0C" w:rsidRDefault="008C224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1179" w:dyaOrig="460">
          <v:shape id="_x0000_i1129" type="#_x0000_t75" style="width:58.5pt;height:23.25pt" o:ole="">
            <v:imagedata r:id="rId9" o:title=""/>
          </v:shape>
          <o:OLEObject Type="Embed" ProgID="Equation.DSMT4" ShapeID="_x0000_i1129" DrawAspect="Content" ObjectID="_1458024154" r:id="rId205"/>
        </w:object>
      </w:r>
      <w:r w:rsidRPr="00ED4D0C">
        <w:rPr>
          <w:sz w:val="28"/>
          <w:szCs w:val="24"/>
          <w:lang w:val="ru-RU"/>
        </w:rPr>
        <w:t xml:space="preserve"> +6(О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 + 3,76</w:t>
      </w:r>
      <w:r w:rsidRPr="00ED4D0C">
        <w:rPr>
          <w:sz w:val="28"/>
          <w:szCs w:val="24"/>
        </w:rPr>
        <w:t>N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) </w:t>
      </w:r>
      <w:r w:rsidRPr="00ED4D0C">
        <w:rPr>
          <w:sz w:val="28"/>
          <w:szCs w:val="28"/>
          <w:lang w:val="ru-RU"/>
        </w:rPr>
        <w:sym w:font="Symbol" w:char="F0AE"/>
      </w:r>
      <w:r w:rsidRPr="00ED4D0C">
        <w:rPr>
          <w:sz w:val="28"/>
          <w:szCs w:val="24"/>
          <w:lang w:val="ru-RU"/>
        </w:rPr>
        <w:t xml:space="preserve"> 4СО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 + 5Н</w:t>
      </w:r>
      <w:r w:rsidRPr="00ED4D0C">
        <w:rPr>
          <w:sz w:val="28"/>
          <w:szCs w:val="24"/>
          <w:vertAlign w:val="subscript"/>
          <w:lang w:val="ru-RU"/>
        </w:rPr>
        <w:t>2</w:t>
      </w:r>
      <w:r w:rsidRPr="00ED4D0C">
        <w:rPr>
          <w:sz w:val="28"/>
          <w:szCs w:val="24"/>
          <w:lang w:val="ru-RU"/>
        </w:rPr>
        <w:t>О +6</w:t>
      </w:r>
      <w:r w:rsidRPr="00ED4D0C">
        <w:rPr>
          <w:sz w:val="28"/>
          <w:szCs w:val="28"/>
          <w:lang w:val="ru-RU"/>
        </w:rPr>
        <w:sym w:font="Symbol" w:char="F0D7"/>
      </w:r>
      <w:r w:rsidRPr="00ED4D0C">
        <w:rPr>
          <w:sz w:val="28"/>
          <w:szCs w:val="24"/>
          <w:lang w:val="ru-RU"/>
        </w:rPr>
        <w:t>3,76</w:t>
      </w:r>
      <w:r w:rsidRPr="00ED4D0C">
        <w:rPr>
          <w:sz w:val="28"/>
          <w:szCs w:val="24"/>
        </w:rPr>
        <w:t>N</w:t>
      </w:r>
      <w:r w:rsidRPr="00ED4D0C">
        <w:rPr>
          <w:sz w:val="28"/>
          <w:szCs w:val="24"/>
          <w:vertAlign w:val="subscript"/>
          <w:lang w:val="ru-RU"/>
        </w:rPr>
        <w:t>2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Стехиометрическое отношение воздуха к летучим продуктам горения: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По формуле 2.8:</w:t>
      </w:r>
    </w:p>
    <w:p w:rsidR="00E1109B" w:rsidRDefault="00E1109B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1A7EFE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object w:dxaOrig="4140" w:dyaOrig="880">
          <v:shape id="_x0000_i1130" type="#_x0000_t75" style="width:207pt;height:44.25pt" o:ole="">
            <v:imagedata r:id="rId206" o:title=""/>
          </v:shape>
          <o:OLEObject Type="Embed" ProgID="Equation.DSMT4" ShapeID="_x0000_i1130" DrawAspect="Content" ObjectID="_1458024155" r:id="rId20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1A7EFE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object w:dxaOrig="480" w:dyaOrig="440">
          <v:shape id="_x0000_i1131" type="#_x0000_t75" style="width:24pt;height:21.75pt" o:ole="">
            <v:imagedata r:id="rId208" o:title=""/>
          </v:shape>
          <o:OLEObject Type="Embed" ProgID="Equation.DSMT4" ShapeID="_x0000_i1131" DrawAspect="Content" ObjectID="_1458024156" r:id="rId209"/>
        </w:object>
      </w:r>
      <w:r w:rsidRPr="00ED4D0C">
        <w:rPr>
          <w:sz w:val="28"/>
          <w:szCs w:val="24"/>
          <w:lang w:val="ru-RU"/>
        </w:rPr>
        <w:t xml:space="preserve"> - коэффициент перед кислородом в уравнении реакции полного горения </w:t>
      </w:r>
      <w:r w:rsidR="001A7EFE" w:rsidRPr="00ED4D0C">
        <w:rPr>
          <w:sz w:val="28"/>
          <w:szCs w:val="24"/>
          <w:lang w:val="ru-RU"/>
        </w:rPr>
        <w:t>диэтилового эфира.</w:t>
      </w:r>
      <w:r w:rsidR="00ED4D0C" w:rsidRPr="00ED4D0C">
        <w:rPr>
          <w:sz w:val="28"/>
          <w:szCs w:val="24"/>
          <w:lang w:val="ru-RU"/>
        </w:rPr>
        <w:t xml:space="preserve"> </w:t>
      </w: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39" w:dyaOrig="380">
          <v:shape id="_x0000_i1132" type="#_x0000_t75" style="width:32.25pt;height:18.75pt" o:ole="">
            <v:imagedata r:id="rId210" o:title=""/>
          </v:shape>
          <o:OLEObject Type="Embed" ProgID="Equation.DSMT4" ShapeID="_x0000_i1132" DrawAspect="Content" ObjectID="_1458024157" r:id="rId211"/>
        </w:object>
      </w:r>
      <w:r w:rsidR="00ED3233" w:rsidRPr="00ED4D0C">
        <w:rPr>
          <w:sz w:val="28"/>
          <w:szCs w:val="24"/>
          <w:lang w:val="ru-RU"/>
        </w:rPr>
        <w:t xml:space="preserve"> - коэффициент перед </w:t>
      </w:r>
      <w:r w:rsidR="00ED3233" w:rsidRPr="00ED4D0C">
        <w:rPr>
          <w:sz w:val="28"/>
          <w:szCs w:val="24"/>
        </w:rPr>
        <w:t>i</w:t>
      </w:r>
      <w:r w:rsidR="00ED3233" w:rsidRPr="00ED4D0C">
        <w:rPr>
          <w:sz w:val="28"/>
          <w:szCs w:val="24"/>
          <w:lang w:val="ru-RU"/>
        </w:rPr>
        <w:t>-м продуктом горения в уравнении реакции.</w:t>
      </w:r>
    </w:p>
    <w:p w:rsidR="001A7EFE" w:rsidRPr="00ED4D0C" w:rsidRDefault="001A7EF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D4D0C">
      <w:pPr>
        <w:pStyle w:val="23"/>
        <w:spacing w:line="360" w:lineRule="auto"/>
        <w:ind w:firstLine="709"/>
        <w:rPr>
          <w:i w:val="0"/>
        </w:rPr>
      </w:pPr>
      <w:r>
        <w:rPr>
          <w:i w:val="0"/>
        </w:rPr>
        <w:t>Диаметр очага горения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Рассчитан на основе радиуса разлива по формуле 1.27:</w:t>
      </w:r>
    </w:p>
    <w:p w:rsidR="00ED3233" w:rsidRPr="00ED4D0C" w:rsidRDefault="001A7EF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3480" w:dyaOrig="420">
          <v:shape id="_x0000_i1133" type="#_x0000_t75" style="width:174pt;height:21pt" o:ole="">
            <v:imagedata r:id="rId212" o:title=""/>
          </v:shape>
          <o:OLEObject Type="Embed" ProgID="Equation.DSMT4" ShapeID="_x0000_i1133" DrawAspect="Content" ObjectID="_1458024158" r:id="rId21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Удельная теплоёмкость воздуха:</w: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640" w:dyaOrig="720">
          <v:shape id="_x0000_i1134" type="#_x0000_t75" style="width:381.75pt;height:36pt" o:ole="">
            <v:imagedata r:id="rId214" o:title=""/>
          </v:shape>
          <o:OLEObject Type="Embed" ProgID="Equation.DSMT4" ShapeID="_x0000_i1134" DrawAspect="Content" ObjectID="_1458024159" r:id="rId215"/>
        </w:objec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Плотность воздуха при </w:t>
      </w:r>
      <w:r w:rsidRPr="00ED4D0C">
        <w:rPr>
          <w:iCs/>
          <w:sz w:val="28"/>
          <w:szCs w:val="24"/>
        </w:rPr>
        <w:t>t</w:t>
      </w:r>
      <w:r w:rsidRPr="00ED4D0C">
        <w:rPr>
          <w:iCs/>
          <w:sz w:val="28"/>
          <w:szCs w:val="24"/>
          <w:lang w:val="ru-RU"/>
        </w:rPr>
        <w:t xml:space="preserve"> = 1</w:t>
      </w:r>
      <w:r w:rsidR="001A7EFE" w:rsidRPr="00ED4D0C">
        <w:rPr>
          <w:iCs/>
          <w:sz w:val="28"/>
          <w:szCs w:val="24"/>
          <w:lang w:val="ru-RU"/>
        </w:rPr>
        <w:t>0</w:t>
      </w:r>
      <w:r w:rsidRPr="00ED4D0C">
        <w:rPr>
          <w:iCs/>
          <w:sz w:val="28"/>
          <w:szCs w:val="24"/>
          <w:vertAlign w:val="superscript"/>
          <w:lang w:val="ru-RU"/>
        </w:rPr>
        <w:t>о</w:t>
      </w:r>
      <w:r w:rsidRPr="00ED4D0C">
        <w:rPr>
          <w:iCs/>
          <w:sz w:val="28"/>
          <w:szCs w:val="24"/>
          <w:lang w:val="ru-RU"/>
        </w:rPr>
        <w:t>С:</w: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A7EF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780" w:dyaOrig="800">
          <v:shape id="_x0000_i1135" type="#_x0000_t75" style="width:239.25pt;height:39.75pt" o:ole="">
            <v:imagedata r:id="rId216" o:title=""/>
          </v:shape>
          <o:OLEObject Type="Embed" ProgID="Equation.DSMT4" ShapeID="_x0000_i1135" DrawAspect="Content" ObjectID="_1458024160" r:id="rId217"/>
        </w:object>
      </w:r>
    </w:p>
    <w:p w:rsidR="00E1109B" w:rsidRDefault="00E1109B" w:rsidP="00ED4D0C">
      <w:pPr>
        <w:pStyle w:val="23"/>
        <w:spacing w:line="360" w:lineRule="auto"/>
        <w:ind w:firstLine="709"/>
        <w:rPr>
          <w:i w:val="0"/>
        </w:rPr>
      </w:pPr>
    </w:p>
    <w:p w:rsidR="00ED3233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Выражение безразмерного параметра (по формуле 2.7):</w:t>
      </w:r>
    </w:p>
    <w:p w:rsidR="00E1109B" w:rsidRPr="00ED4D0C" w:rsidRDefault="00E1109B" w:rsidP="00ED4D0C">
      <w:pPr>
        <w:pStyle w:val="23"/>
        <w:spacing w:line="360" w:lineRule="auto"/>
        <w:ind w:firstLine="709"/>
        <w:rPr>
          <w:i w:val="0"/>
        </w:rPr>
      </w:pPr>
    </w:p>
    <w:p w:rsidR="00E1109B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639" w:dyaOrig="1740">
          <v:shape id="_x0000_i1136" type="#_x0000_t75" style="width:274.5pt;height:49.5pt" o:ole="">
            <v:imagedata r:id="rId218" o:title=""/>
          </v:shape>
          <o:OLEObject Type="Embed" ProgID="Equation.DSMT4" ShapeID="_x0000_i1136" DrawAspect="Content" ObjectID="_1458024161" r:id="rId21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1268A2" w:rsidRPr="00ED4D0C">
        <w:rPr>
          <w:sz w:val="28"/>
          <w:szCs w:val="24"/>
          <w:lang w:val="ru-RU"/>
        </w:rPr>
        <w:object w:dxaOrig="340" w:dyaOrig="520">
          <v:shape id="_x0000_i1137" type="#_x0000_t75" style="width:17.25pt;height:26.25pt" o:ole="">
            <v:imagedata r:id="rId220" o:title=""/>
          </v:shape>
          <o:OLEObject Type="Embed" ProgID="Equation.DSMT4" ShapeID="_x0000_i1137" DrawAspect="Content" ObjectID="_1458024162" r:id="rId221"/>
        </w:object>
      </w:r>
      <w:r w:rsidRPr="00ED4D0C">
        <w:rPr>
          <w:sz w:val="28"/>
          <w:szCs w:val="24"/>
          <w:lang w:val="ru-RU"/>
        </w:rPr>
        <w:t xml:space="preserve"> - удельная теплоёмкость воздуха, Дж/(кг·К);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</w:t>
      </w:r>
      <w:r w:rsidRPr="00ED4D0C">
        <w:rPr>
          <w:sz w:val="28"/>
          <w:szCs w:val="24"/>
          <w:vertAlign w:val="subscript"/>
          <w:lang w:val="ru-RU"/>
        </w:rPr>
        <w:t>в</w:t>
      </w:r>
      <w:r w:rsidRPr="00ED4D0C">
        <w:rPr>
          <w:sz w:val="28"/>
          <w:szCs w:val="24"/>
          <w:lang w:val="ru-RU"/>
        </w:rPr>
        <w:t xml:space="preserve"> и ρ</w:t>
      </w:r>
      <w:r w:rsidRPr="00ED4D0C">
        <w:rPr>
          <w:sz w:val="28"/>
          <w:szCs w:val="24"/>
          <w:vertAlign w:val="subscript"/>
          <w:lang w:val="ru-RU"/>
        </w:rPr>
        <w:t>в</w:t>
      </w:r>
      <w:r w:rsidRPr="00ED4D0C">
        <w:rPr>
          <w:sz w:val="28"/>
          <w:szCs w:val="24"/>
          <w:lang w:val="ru-RU"/>
        </w:rPr>
        <w:t xml:space="preserve"> – температура и плотность окружающего воздуха, К и кг/м</w:t>
      </w:r>
      <w:r w:rsidRPr="00ED4D0C">
        <w:rPr>
          <w:sz w:val="28"/>
          <w:szCs w:val="24"/>
          <w:vertAlign w:val="superscript"/>
          <w:lang w:val="ru-RU"/>
        </w:rPr>
        <w:t>3</w:t>
      </w:r>
      <w:r w:rsidRPr="00ED4D0C">
        <w:rPr>
          <w:sz w:val="28"/>
          <w:szCs w:val="24"/>
          <w:lang w:val="ru-RU"/>
        </w:rPr>
        <w:t xml:space="preserve"> соответственно;</w:t>
      </w:r>
    </w:p>
    <w:p w:rsidR="00ED3233" w:rsidRPr="00ED4D0C" w:rsidRDefault="00ED3233" w:rsidP="00ED4D0C">
      <w:pPr>
        <w:widowControl/>
        <w:tabs>
          <w:tab w:val="num" w:pos="72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40" w:dyaOrig="380">
          <v:shape id="_x0000_i1138" type="#_x0000_t75" style="width:21.75pt;height:18.75pt" o:ole="" o:bullet="t">
            <v:imagedata r:id="rId222" o:title=""/>
          </v:shape>
          <o:OLEObject Type="Embed" ProgID="Equation.DSMT4" ShapeID="_x0000_i1138" DrawAspect="Content" ObjectID="_1458024163" r:id="rId223"/>
        </w:object>
      </w:r>
      <w:r w:rsidRPr="00ED4D0C">
        <w:rPr>
          <w:sz w:val="28"/>
          <w:szCs w:val="24"/>
          <w:lang w:val="ru-RU"/>
        </w:rPr>
        <w:tab/>
        <w:t xml:space="preserve">- массовая теплота сгорания </w:t>
      </w:r>
      <w:r w:rsidR="001A7EFE" w:rsidRPr="00ED4D0C">
        <w:rPr>
          <w:sz w:val="28"/>
          <w:szCs w:val="24"/>
          <w:lang w:val="ru-RU"/>
        </w:rPr>
        <w:t>диэтилового эфира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, кДж/кг;</w:t>
      </w:r>
    </w:p>
    <w:p w:rsidR="00ED3233" w:rsidRPr="00ED4D0C" w:rsidRDefault="00ED3233" w:rsidP="00ED4D0C">
      <w:pPr>
        <w:widowControl/>
        <w:tabs>
          <w:tab w:val="num" w:pos="72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g</w:t>
      </w:r>
      <w:r w:rsidRPr="00ED4D0C">
        <w:rPr>
          <w:sz w:val="28"/>
          <w:szCs w:val="24"/>
          <w:lang w:val="ru-RU"/>
        </w:rPr>
        <w:t xml:space="preserve"> – ускорение свободного падения (9,81 м/с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);</w:t>
      </w:r>
    </w:p>
    <w:p w:rsidR="00ED3233" w:rsidRPr="00ED4D0C" w:rsidRDefault="00ED3233" w:rsidP="00ED4D0C">
      <w:pPr>
        <w:widowControl/>
        <w:tabs>
          <w:tab w:val="num" w:pos="72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q</w:t>
      </w:r>
      <w:r w:rsidRPr="00ED4D0C">
        <w:rPr>
          <w:sz w:val="28"/>
          <w:szCs w:val="24"/>
          <w:lang w:val="ru-RU"/>
        </w:rPr>
        <w:t xml:space="preserve"> – интенсивность тепловыделения факела пламени, кВт;</w:t>
      </w:r>
    </w:p>
    <w:p w:rsidR="00ED3233" w:rsidRPr="00ED4D0C" w:rsidRDefault="00ED3233" w:rsidP="00ED4D0C">
      <w:pPr>
        <w:widowControl/>
        <w:tabs>
          <w:tab w:val="num" w:pos="72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d</w:t>
      </w:r>
      <w:r w:rsidRPr="00ED4D0C">
        <w:rPr>
          <w:sz w:val="28"/>
          <w:szCs w:val="24"/>
          <w:lang w:val="ru-RU"/>
        </w:rPr>
        <w:t xml:space="preserve"> – диаметр очага горения, м;</w:t>
      </w:r>
    </w:p>
    <w:p w:rsidR="00ED3233" w:rsidRPr="00ED4D0C" w:rsidRDefault="00ED3233" w:rsidP="00ED4D0C">
      <w:pPr>
        <w:widowControl/>
        <w:tabs>
          <w:tab w:val="num" w:pos="720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– стехиометрическое отношение воздуха к летучим продуктам горения.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Условная высота пламени (по формуле 2.6):</w:t>
      </w:r>
    </w:p>
    <w:p w:rsidR="00ED3233" w:rsidRPr="00ED4D0C" w:rsidRDefault="001A7EF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820" w:dyaOrig="859">
          <v:shape id="_x0000_i1139" type="#_x0000_t75" style="width:390.75pt;height:42.75pt" o:ole="">
            <v:imagedata r:id="rId224" o:title=""/>
          </v:shape>
          <o:OLEObject Type="Embed" ProgID="Equation.DSMT4" ShapeID="_x0000_i1139" DrawAspect="Content" ObjectID="_1458024164" r:id="rId22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Коэффициент пропускания атмосферы для расстояния </w:t>
      </w:r>
      <w:r w:rsidRPr="00ED4D0C">
        <w:rPr>
          <w:iCs/>
          <w:sz w:val="28"/>
          <w:szCs w:val="24"/>
        </w:rPr>
        <w:t>r</w:t>
      </w:r>
      <w:r w:rsidRPr="00ED4D0C">
        <w:rPr>
          <w:iCs/>
          <w:sz w:val="28"/>
          <w:szCs w:val="24"/>
          <w:lang w:val="ru-RU"/>
        </w:rPr>
        <w:t xml:space="preserve"> = </w:t>
      </w:r>
      <w:r w:rsidR="001A7EFE" w:rsidRPr="00ED4D0C">
        <w:rPr>
          <w:iCs/>
          <w:sz w:val="28"/>
          <w:szCs w:val="24"/>
          <w:lang w:val="ru-RU"/>
        </w:rPr>
        <w:t>5</w:t>
      </w:r>
      <w:r w:rsidRPr="00ED4D0C">
        <w:rPr>
          <w:iCs/>
          <w:sz w:val="28"/>
          <w:szCs w:val="24"/>
          <w:lang w:val="ru-RU"/>
        </w:rPr>
        <w:t>0 м (по формуле 2.10):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1A7EF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00" w:dyaOrig="380">
          <v:shape id="_x0000_i1140" type="#_x0000_t75" style="width:264.75pt;height:18.75pt" o:ole="">
            <v:imagedata r:id="rId226" o:title=""/>
          </v:shape>
          <o:OLEObject Type="Embed" ProgID="Equation.DSMT4" ShapeID="_x0000_i1140" DrawAspect="Content" ObjectID="_1458024165" r:id="rId22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где τ</w:t>
      </w:r>
      <w:r w:rsidRPr="00ED4D0C">
        <w:rPr>
          <w:sz w:val="28"/>
          <w:szCs w:val="24"/>
          <w:vertAlign w:val="subscript"/>
          <w:lang w:val="ru-RU"/>
        </w:rPr>
        <w:t>атм</w:t>
      </w:r>
      <w:r w:rsidRPr="00ED4D0C">
        <w:rPr>
          <w:sz w:val="28"/>
          <w:szCs w:val="24"/>
          <w:lang w:val="ru-RU"/>
        </w:rPr>
        <w:t xml:space="preserve"> – коэффициент пропускания атмосферы для теплового излучения;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– расстояние от группы людей до эпицентра очага горения, м.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637CFD" w:rsidP="00ED4D0C">
      <w:pPr>
        <w:pStyle w:val="a9"/>
        <w:spacing w:after="0" w:line="360" w:lineRule="auto"/>
        <w:ind w:firstLine="709"/>
        <w:rPr>
          <w:szCs w:val="24"/>
        </w:rPr>
      </w:pPr>
      <w:r>
        <w:rPr>
          <w:noProof/>
        </w:rPr>
        <w:pict>
          <v:group id="_x0000_s1254" style="position:absolute;left:0;text-align:left;margin-left:78.65pt;margin-top:4.9pt;width:250.35pt;height:225.5pt;z-index:251656192" coordorigin="2293,9428" coordsize="7320,6061">
            <v:shape id="_x0000_s1255" type="#_x0000_t16" style="position:absolute;left:6436;top:13130;width:777;height:974;rotation:-90" o:regroupid="31">
              <v:fill r:id="rId228" o:title="" type="tile"/>
            </v:shape>
            <v:shape id="_x0000_s1256" type="#_x0000_t5" style="position:absolute;left:3327;top:9428;width:3983;height:2650" o:regroupid="31" fillcolor="#f93" strokeweight="2.25pt"/>
            <v:line id="_x0000_s1257" style="position:absolute" from="5318,9428" to="5318,12078" o:regroupid="31"/>
            <v:line id="_x0000_s1258" style="position:absolute;flip:x" from="2867,12078" to="3327,12078" o:regroupid="31"/>
            <v:line id="_x0000_s1259" style="position:absolute;flip:x" from="2867,9428" to="5318,9428" o:regroupid="31"/>
            <v:line id="_x0000_s1260" style="position:absolute;flip:y" from="3020,9428" to="3020,12078" o:regroupid="31">
              <v:stroke startarrow="open" endarrow="open"/>
            </v:line>
            <v:shape id="_x0000_s1261" type="#_x0000_t202" style="position:absolute;left:2561;top:10488;width:459;height:398" o:regroupid="31" filled="f" stroked="f">
              <v:textbox style="mso-next-textbox:#_x0000_s1261">
                <w:txbxContent>
                  <w:p w:rsidR="008F4B3B" w:rsidRDefault="008F4B3B">
                    <w:pPr>
                      <w:pStyle w:val="1"/>
                    </w:pPr>
                    <w:r>
                      <w:t>H</w:t>
                    </w:r>
                  </w:p>
                </w:txbxContent>
              </v:textbox>
            </v:shape>
            <v:line id="_x0000_s1262" style="position:absolute;rotation:90;flip:x" from="3063,12342" to="3593,12343" o:regroupid="31"/>
            <v:line id="_x0000_s1263" style="position:absolute;rotation:90;flip:x" from="5054,12342" to="5584,12343" o:regroupid="31"/>
            <v:line id="_x0000_s1264" style="position:absolute" from="3327,12476" to="5318,12476" o:regroupid="31">
              <v:stroke startarrow="open" endarrow="open"/>
            </v:line>
            <v:line id="_x0000_s1265" style="position:absolute" from="7310,12078" to="7769,12078" o:regroupid="31"/>
            <v:shape id="_x0000_s1266" type="#_x0000_t202" style="position:absolute;left:4246;top:12112;width:603;height:398" o:regroupid="31" filled="f" stroked="f">
              <v:textbox style="mso-next-textbox:#_x0000_s1266">
                <w:txbxContent>
                  <w:p w:rsidR="008F4B3B" w:rsidRDefault="008F4B3B">
                    <w:pPr>
                      <w:widowControl/>
                      <w:snapToGrid/>
                      <w:jc w:val="both"/>
                      <w:rPr>
                        <w:b/>
                        <w:bCs/>
                        <w:sz w:val="28"/>
                        <w:szCs w:val="24"/>
                      </w:rPr>
                    </w:pPr>
                    <w:r>
                      <w:rPr>
                        <w:b/>
                        <w:bCs/>
                        <w:szCs w:val="24"/>
                      </w:rPr>
                      <w:t>a</w:t>
                    </w:r>
                  </w:p>
                </w:txbxContent>
              </v:textbox>
            </v:shape>
            <v:line id="_x0000_s1267" style="position:absolute" from="5935,13689" to="9371,13689" o:regroupid="31"/>
            <v:line id="_x0000_s1268" style="position:absolute" from="7629,12078" to="9259,13689" o:regroupid="31">
              <v:stroke startarrow="open" endarrow="open"/>
            </v:line>
            <v:line id="_x0000_s1269" style="position:absolute" from="5308,12078" to="7493,14240" o:regroupid="31">
              <v:stroke dashstyle="longDashDotDot"/>
            </v:line>
            <v:line id="_x0000_s1270" style="position:absolute" from="6937,13074" to="6937,14240" o:regroupid="31"/>
            <v:shape id="_x0000_s1271" type="#_x0000_t202" style="position:absolute;left:8248;top:12482;width:519;height:398" o:regroupid="31" filled="f" stroked="f">
              <v:textbox style="mso-next-textbox:#_x0000_s1271">
                <w:txbxContent>
                  <w:p w:rsidR="008F4B3B" w:rsidRDefault="008F4B3B">
                    <w:pPr>
                      <w:widowControl/>
                      <w:snapToGrid/>
                      <w:jc w:val="both"/>
                      <w:rPr>
                        <w:b/>
                        <w:bCs/>
                        <w:sz w:val="28"/>
                        <w:szCs w:val="24"/>
                      </w:rPr>
                    </w:pPr>
                    <w:r>
                      <w:rPr>
                        <w:b/>
                        <w:bCs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272" type="#_x0000_t202" style="position:absolute;left:2293;top:14422;width:7320;height:1067" o:regroupid="31" filled="f" stroked="f">
              <v:textbox style="mso-next-textbox:#_x0000_s1272">
                <w:txbxContent>
                  <w:p w:rsidR="008F4B3B" w:rsidRDefault="008F4B3B">
                    <w:pPr>
                      <w:pStyle w:val="23"/>
                    </w:pPr>
                    <w:r>
                      <w:t xml:space="preserve"> Схема для расчёта коэффициента облучённости поверхности, расположенной вертикально и параллельно излучающей поверхности.</w:t>
                    </w:r>
                  </w:p>
                </w:txbxContent>
              </v:textbox>
            </v:shape>
            <v:oval id="_x0000_s1273" style="position:absolute;left:3351;top:11436;width:3941;height:1296" o:regroupid="31" filled="f">
              <v:stroke dashstyle="dash"/>
            </v:oval>
            <v:shape id="_x0000_s1274" style="position:absolute;left:3361;top:12092;width:3936;height:646" coordsize="4625,878" o:regroupid="31" path="m,c5,41,11,83,22,121v11,38,9,64,44,110c101,277,152,339,231,396v79,57,191,125,308,176c656,623,805,669,935,704v130,35,253,55,385,77c1452,803,1595,821,1727,836v132,15,262,28,385,33c2235,874,2325,878,2464,869v139,-9,365,-40,484,-55c3067,799,3073,797,3179,781v106,-16,290,-42,407,-66c3703,691,3780,673,3883,638v103,-35,233,-86,319,-132c4288,460,4347,405,4400,363v53,-42,86,-72,121,-110c4556,215,4593,174,4609,132,4625,90,4622,45,4620,e" filled="f" strokeweight="1pt">
              <v:path arrowok="t"/>
            </v:shape>
          </v:group>
        </w:pict>
      </w: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1A7EFE" w:rsidRPr="00ED4D0C" w:rsidRDefault="001A7EFE" w:rsidP="00ED4D0C">
      <w:pPr>
        <w:pStyle w:val="a9"/>
        <w:spacing w:after="0" w:line="360" w:lineRule="auto"/>
        <w:ind w:firstLine="709"/>
        <w:rPr>
          <w:szCs w:val="24"/>
        </w:rPr>
      </w:pPr>
    </w:p>
    <w:p w:rsidR="001A7EFE" w:rsidRDefault="001A7EFE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Коэффициент обл</w:t>
      </w:r>
      <w:r w:rsidR="00E1109B">
        <w:rPr>
          <w:i w:val="0"/>
        </w:rPr>
        <w:t>учённости людей факелом пламени</w:t>
      </w:r>
    </w:p>
    <w:p w:rsidR="00E1109B" w:rsidRPr="00ED4D0C" w:rsidRDefault="00E1109B" w:rsidP="00ED4D0C">
      <w:pPr>
        <w:pStyle w:val="23"/>
        <w:spacing w:line="360" w:lineRule="auto"/>
        <w:ind w:firstLine="709"/>
        <w:rPr>
          <w:i w:val="0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Из рисунка видно, что величина </w:t>
      </w:r>
      <w:r w:rsidRPr="00ED4D0C">
        <w:rPr>
          <w:bCs/>
          <w:sz w:val="28"/>
          <w:szCs w:val="24"/>
        </w:rPr>
        <w:t>a</w:t>
      </w:r>
      <w:r w:rsidRPr="00ED4D0C">
        <w:rPr>
          <w:sz w:val="28"/>
          <w:szCs w:val="24"/>
          <w:lang w:val="ru-RU"/>
        </w:rPr>
        <w:t xml:space="preserve"> соответствует радиусу пролива жидкости (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  <w:lang w:val="ru-RU"/>
        </w:rPr>
        <w:t>пр</w:t>
      </w:r>
      <w:r w:rsidRPr="00ED4D0C">
        <w:rPr>
          <w:bCs/>
          <w:sz w:val="28"/>
          <w:szCs w:val="24"/>
          <w:lang w:val="ru-RU"/>
        </w:rPr>
        <w:t>= 2</w:t>
      </w:r>
      <w:r w:rsidR="001A7EFE" w:rsidRPr="00ED4D0C">
        <w:rPr>
          <w:bCs/>
          <w:sz w:val="28"/>
          <w:szCs w:val="24"/>
          <w:lang w:val="ru-RU"/>
        </w:rPr>
        <w:t>1</w:t>
      </w:r>
      <w:r w:rsidRPr="00ED4D0C">
        <w:rPr>
          <w:bCs/>
          <w:sz w:val="28"/>
          <w:szCs w:val="24"/>
          <w:lang w:val="ru-RU"/>
        </w:rPr>
        <w:t>,</w:t>
      </w:r>
      <w:r w:rsidR="001A7EFE" w:rsidRPr="00ED4D0C">
        <w:rPr>
          <w:bCs/>
          <w:sz w:val="28"/>
          <w:szCs w:val="24"/>
          <w:lang w:val="ru-RU"/>
        </w:rPr>
        <w:t>85</w:t>
      </w:r>
      <w:r w:rsidRPr="00ED4D0C">
        <w:rPr>
          <w:bCs/>
          <w:sz w:val="28"/>
          <w:szCs w:val="24"/>
          <w:lang w:val="ru-RU"/>
        </w:rPr>
        <w:t xml:space="preserve"> м</w:t>
      </w:r>
      <w:r w:rsidRPr="00ED4D0C">
        <w:rPr>
          <w:sz w:val="28"/>
          <w:szCs w:val="24"/>
          <w:lang w:val="ru-RU"/>
        </w:rPr>
        <w:t xml:space="preserve">), </w:t>
      </w:r>
      <w:r w:rsidRPr="00ED4D0C">
        <w:rPr>
          <w:bCs/>
          <w:sz w:val="28"/>
          <w:szCs w:val="24"/>
        </w:rPr>
        <w:t>b</w:t>
      </w:r>
      <w:r w:rsidRPr="00ED4D0C">
        <w:rPr>
          <w:sz w:val="28"/>
          <w:szCs w:val="24"/>
          <w:lang w:val="ru-RU"/>
        </w:rPr>
        <w:t xml:space="preserve"> – расстояние </w:t>
      </w:r>
      <w:r w:rsidRPr="00ED4D0C">
        <w:rPr>
          <w:bCs/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от заданного объекта или человека до эпицентра горения (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  <w:lang w:val="ru-RU"/>
        </w:rPr>
        <w:t>3</w:t>
      </w:r>
      <w:r w:rsidRPr="00ED4D0C">
        <w:rPr>
          <w:bCs/>
          <w:sz w:val="28"/>
          <w:szCs w:val="24"/>
          <w:lang w:val="ru-RU"/>
        </w:rPr>
        <w:t xml:space="preserve"> = </w:t>
      </w:r>
      <w:r w:rsidR="000E6A1A" w:rsidRPr="00ED4D0C">
        <w:rPr>
          <w:bCs/>
          <w:sz w:val="28"/>
          <w:szCs w:val="24"/>
          <w:lang w:val="ru-RU"/>
        </w:rPr>
        <w:t>50м)</w:t>
      </w:r>
    </w:p>
    <w:p w:rsidR="00ED3233" w:rsidRPr="00ED4D0C" w:rsidRDefault="00ED3233" w:rsidP="00ED4D0C">
      <w:pPr>
        <w:pStyle w:val="a9"/>
        <w:spacing w:after="0" w:line="360" w:lineRule="auto"/>
        <w:ind w:firstLine="709"/>
        <w:rPr>
          <w:szCs w:val="24"/>
        </w:rPr>
      </w:pPr>
    </w:p>
    <w:p w:rsidR="00ED3233" w:rsidRPr="00ED4D0C" w:rsidRDefault="00ED3233" w:rsidP="00ED4D0C">
      <w:pPr>
        <w:pStyle w:val="a8"/>
        <w:spacing w:line="360" w:lineRule="auto"/>
        <w:ind w:firstLine="709"/>
        <w:rPr>
          <w:lang w:val="ru-RU"/>
        </w:rPr>
      </w:pPr>
      <w:r w:rsidRPr="00ED4D0C">
        <w:rPr>
          <w:lang w:val="ru-RU"/>
        </w:rPr>
        <w:t>Следовательно:</w:t>
      </w: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480" w:dyaOrig="520">
          <v:shape id="_x0000_i1141" type="#_x0000_t75" style="width:388.5pt;height:21.75pt" o:ole="">
            <v:imagedata r:id="rId229" o:title=""/>
          </v:shape>
          <o:OLEObject Type="Embed" ProgID="Equation.DSMT4" ShapeID="_x0000_i1141" DrawAspect="Content" ObjectID="_1458024166" r:id="rId230"/>
        </w:object>
      </w:r>
      <w:r w:rsidR="00ED3233" w:rsidRPr="00ED4D0C">
        <w:rPr>
          <w:sz w:val="28"/>
          <w:szCs w:val="24"/>
          <w:lang w:val="ru-RU"/>
        </w:rPr>
        <w:t>;</w:t>
      </w:r>
    </w:p>
    <w:p w:rsidR="00ED3233" w:rsidRPr="00ED4D0C" w:rsidRDefault="00ED3233" w:rsidP="00ED4D0C">
      <w:pPr>
        <w:pStyle w:val="a8"/>
        <w:spacing w:line="360" w:lineRule="auto"/>
        <w:ind w:firstLine="709"/>
        <w:rPr>
          <w:lang w:val="ru-RU"/>
        </w:rPr>
      </w:pPr>
    </w:p>
    <w:p w:rsidR="00ED3233" w:rsidRPr="00ED4D0C" w:rsidRDefault="001268A2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540" w:dyaOrig="980">
          <v:shape id="_x0000_i1142" type="#_x0000_t75" style="width:227.25pt;height:48.75pt" o:ole="">
            <v:imagedata r:id="rId231" o:title=""/>
          </v:shape>
          <o:OLEObject Type="Embed" ProgID="Equation.DSMT4" ShapeID="_x0000_i1142" DrawAspect="Content" ObjectID="_1458024167" r:id="rId232"/>
        </w:object>
      </w:r>
    </w:p>
    <w:p w:rsidR="00ED3233" w:rsidRPr="00ED4D0C" w:rsidRDefault="00222B5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460" w:dyaOrig="980">
          <v:shape id="_x0000_i1143" type="#_x0000_t75" style="width:323.25pt;height:48.75pt" o:ole="">
            <v:imagedata r:id="rId233" o:title=""/>
          </v:shape>
          <o:OLEObject Type="Embed" ProgID="Equation.DSMT4" ShapeID="_x0000_i1143" DrawAspect="Content" ObjectID="_1458024168" r:id="rId234"/>
        </w:objec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 xml:space="preserve">Плотность теплового потока на расстоянии </w:t>
      </w:r>
      <w:r w:rsidR="000E6A1A" w:rsidRPr="00ED4D0C">
        <w:rPr>
          <w:i w:val="0"/>
        </w:rPr>
        <w:t>50</w:t>
      </w:r>
      <w:r w:rsidRPr="00ED4D0C">
        <w:rPr>
          <w:i w:val="0"/>
        </w:rPr>
        <w:t>м от эпицентра горения (по формуле 2.13):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B5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720" w:dyaOrig="820">
          <v:shape id="_x0000_i1144" type="#_x0000_t75" style="width:386.25pt;height:41.25pt" o:ole="">
            <v:imagedata r:id="rId235" o:title=""/>
          </v:shape>
          <o:OLEObject Type="Embed" ProgID="Equation.DSMT4" ShapeID="_x0000_i1144" DrawAspect="Content" ObjectID="_1458024169" r:id="rId23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object w:dxaOrig="279" w:dyaOrig="380">
          <v:shape id="_x0000_i1145" type="#_x0000_t75" style="width:14.25pt;height:18.75pt" o:ole="">
            <v:imagedata r:id="rId237" o:title=""/>
          </v:shape>
          <o:OLEObject Type="Embed" ProgID="Equation.DSMT4" ShapeID="_x0000_i1145" DrawAspect="Content" ObjectID="_1458024170" r:id="rId238"/>
        </w:object>
      </w:r>
      <w:r w:rsidRPr="00ED4D0C">
        <w:rPr>
          <w:sz w:val="28"/>
          <w:szCs w:val="24"/>
          <w:lang w:val="ru-RU"/>
        </w:rPr>
        <w:t xml:space="preserve"> - интенсивность излучения факела пламени, кВт (формула 2.5);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1109B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2.2 </w:t>
      </w:r>
      <w:r w:rsidR="00ED3233" w:rsidRPr="00ED4D0C">
        <w:rPr>
          <w:bCs/>
          <w:sz w:val="28"/>
          <w:szCs w:val="24"/>
          <w:lang w:val="ru-RU"/>
        </w:rPr>
        <w:t>Воздействие теплового излучения на объекты и человека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таблицам приложения 14-17, критические плотности теплового потока </w:t>
      </w:r>
      <w:r w:rsidR="001268A2" w:rsidRPr="00ED4D0C">
        <w:rPr>
          <w:sz w:val="28"/>
          <w:szCs w:val="24"/>
          <w:lang w:val="ru-RU"/>
        </w:rPr>
        <w:object w:dxaOrig="460" w:dyaOrig="440">
          <v:shape id="_x0000_i1146" type="#_x0000_t75" style="width:23.25pt;height:21.75pt" o:ole="">
            <v:imagedata r:id="rId239" o:title=""/>
          </v:shape>
          <o:OLEObject Type="Embed" ProgID="Equation.DSMT4" ShapeID="_x0000_i1146" DrawAspect="Content" ObjectID="_1458024171" r:id="rId240"/>
        </w:object>
      </w:r>
      <w:r w:rsidRPr="00ED4D0C">
        <w:rPr>
          <w:sz w:val="28"/>
          <w:szCs w:val="24"/>
          <w:lang w:val="ru-RU"/>
        </w:rPr>
        <w:t xml:space="preserve"> для большинства строительных материалов и конструкций, а также для техники, намного превышают рассчитанную величину </w:t>
      </w:r>
      <w:r w:rsidRPr="00ED4D0C">
        <w:rPr>
          <w:sz w:val="28"/>
          <w:szCs w:val="24"/>
          <w:lang w:val="ru-RU"/>
        </w:rPr>
        <w:object w:dxaOrig="320" w:dyaOrig="380">
          <v:shape id="_x0000_i1147" type="#_x0000_t75" style="width:15.75pt;height:18.75pt" o:ole="">
            <v:imagedata r:id="rId241" o:title=""/>
          </v:shape>
          <o:OLEObject Type="Embed" ProgID="Equation.DSMT4" ShapeID="_x0000_i1147" DrawAspect="Content" ObjectID="_1458024172" r:id="rId242"/>
        </w:object>
      </w:r>
      <w:r w:rsidRPr="00ED4D0C">
        <w:rPr>
          <w:sz w:val="28"/>
          <w:szCs w:val="24"/>
          <w:lang w:val="ru-RU"/>
        </w:rPr>
        <w:t xml:space="preserve"> для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= </w:t>
      </w:r>
      <w:r w:rsidR="00541067" w:rsidRPr="00ED4D0C">
        <w:rPr>
          <w:sz w:val="28"/>
          <w:szCs w:val="24"/>
          <w:lang w:val="ru-RU"/>
        </w:rPr>
        <w:t>50</w:t>
      </w:r>
      <w:r w:rsidRPr="00ED4D0C">
        <w:rPr>
          <w:sz w:val="28"/>
          <w:szCs w:val="24"/>
          <w:lang w:val="ru-RU"/>
        </w:rPr>
        <w:t>м. Следовательно, можно сделать вывод, что в данной обстановке помещение склада 1, склада 2, административного здания, водонапорная башня и автотехника находятся на безопасном удалении от очага горения.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Безопасная плотность теплового потока для людей без специальной защиты составляет 1,39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 Следовательно, в данном случае группа людей находится в зоне</w:t>
      </w:r>
      <w:r w:rsidR="002B78CF" w:rsidRPr="00ED4D0C">
        <w:rPr>
          <w:sz w:val="28"/>
          <w:szCs w:val="24"/>
          <w:lang w:val="ru-RU"/>
        </w:rPr>
        <w:t xml:space="preserve"> безо</w:t>
      </w:r>
      <w:r w:rsidRPr="00ED4D0C">
        <w:rPr>
          <w:sz w:val="28"/>
          <w:szCs w:val="24"/>
          <w:lang w:val="ru-RU"/>
        </w:rPr>
        <w:t xml:space="preserve">пасного теплового воздействия, так как </w:t>
      </w:r>
      <w:r w:rsidRPr="00ED4D0C">
        <w:rPr>
          <w:sz w:val="28"/>
          <w:szCs w:val="24"/>
          <w:lang w:val="ru-RU"/>
        </w:rPr>
        <w:object w:dxaOrig="320" w:dyaOrig="380">
          <v:shape id="_x0000_i1148" type="#_x0000_t75" style="width:15.75pt;height:18.75pt" o:ole="">
            <v:imagedata r:id="rId243" o:title=""/>
          </v:shape>
          <o:OLEObject Type="Embed" ProgID="Equation.DSMT4" ShapeID="_x0000_i1148" DrawAspect="Content" ObjectID="_1458024173" r:id="rId244"/>
        </w:object>
      </w:r>
      <w:r w:rsidR="002B78CF" w:rsidRPr="00ED4D0C">
        <w:rPr>
          <w:sz w:val="28"/>
          <w:szCs w:val="24"/>
          <w:lang w:val="ru-RU"/>
        </w:rPr>
        <w:t>&lt;</w:t>
      </w:r>
      <w:r w:rsidRPr="00ED4D0C">
        <w:rPr>
          <w:sz w:val="28"/>
          <w:szCs w:val="24"/>
          <w:lang w:val="ru-RU"/>
        </w:rPr>
        <w:t xml:space="preserve"> 1,39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Минимальное безопасное расстояние человека от эпицентра очага горения: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1) Приблизительное минимальное безопасное расстояние (по формуле 2.14):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B5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180" w:dyaOrig="940">
          <v:shape id="_x0000_i1149" type="#_x0000_t75" style="width:309pt;height:47.25pt" o:ole="">
            <v:imagedata r:id="rId245" o:title=""/>
          </v:shape>
          <o:OLEObject Type="Embed" ProgID="Equation.DSMT4" ShapeID="_x0000_i1149" DrawAspect="Content" ObjectID="_1458024174" r:id="rId246"/>
        </w:objec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2) Коэффициент облучённости для расстояния </w:t>
      </w:r>
      <w:r w:rsidR="00F33E6C" w:rsidRPr="00ED4D0C">
        <w:rPr>
          <w:iCs/>
          <w:sz w:val="28"/>
          <w:szCs w:val="24"/>
          <w:lang w:val="ru-RU"/>
        </w:rPr>
        <w:object w:dxaOrig="420" w:dyaOrig="380">
          <v:shape id="_x0000_i1150" type="#_x0000_t75" style="width:21pt;height:18.75pt" o:ole="">
            <v:imagedata r:id="rId247" o:title=""/>
          </v:shape>
          <o:OLEObject Type="Embed" ProgID="Equation.DSMT4" ShapeID="_x0000_i1150" DrawAspect="Content" ObjectID="_1458024175" r:id="rId248"/>
        </w:object>
      </w:r>
      <w:r w:rsidRPr="00ED4D0C">
        <w:rPr>
          <w:iCs/>
          <w:sz w:val="28"/>
          <w:szCs w:val="24"/>
          <w:lang w:val="ru-RU"/>
        </w:rPr>
        <w:t>:</w: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109B" w:rsidRDefault="000E6A1A" w:rsidP="00ED4D0C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D4D0C">
        <w:rPr>
          <w:sz w:val="28"/>
          <w:szCs w:val="28"/>
          <w:lang w:val="ru-RU"/>
        </w:rPr>
        <w:object w:dxaOrig="7760" w:dyaOrig="520">
          <v:shape id="_x0000_i1151" type="#_x0000_t75" style="width:453.75pt;height:29.25pt" o:ole="">
            <v:imagedata r:id="rId249" o:title=""/>
          </v:shape>
          <o:OLEObject Type="Embed" ProgID="Equation.DSMT4" ShapeID="_x0000_i1151" DrawAspect="Content" ObjectID="_1458024176" r:id="rId250"/>
        </w:object>
      </w: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540" w:dyaOrig="980">
          <v:shape id="_x0000_i1152" type="#_x0000_t75" style="width:188.25pt;height:40.5pt" o:ole="">
            <v:imagedata r:id="rId251" o:title=""/>
          </v:shape>
          <o:OLEObject Type="Embed" ProgID="Equation.DSMT4" ShapeID="_x0000_i1152" DrawAspect="Content" ObjectID="_1458024177" r:id="rId252"/>
        </w:object>
      </w: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619" w:dyaOrig="980">
          <v:shape id="_x0000_i1153" type="#_x0000_t75" style="width:258pt;height:38.25pt" o:ole="">
            <v:imagedata r:id="rId253" o:title=""/>
          </v:shape>
          <o:OLEObject Type="Embed" ProgID="Equation.DSMT4" ShapeID="_x0000_i1153" DrawAspect="Content" ObjectID="_1458024178" r:id="rId25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3) Коэффициент пропускания атмосферы при </w:t>
      </w:r>
      <w:r w:rsidR="00F22BF3" w:rsidRPr="00ED4D0C">
        <w:rPr>
          <w:iCs/>
          <w:sz w:val="28"/>
          <w:szCs w:val="24"/>
          <w:lang w:val="ru-RU"/>
        </w:rPr>
        <w:object w:dxaOrig="420" w:dyaOrig="380">
          <v:shape id="_x0000_i1154" type="#_x0000_t75" style="width:21pt;height:18.75pt" o:ole="">
            <v:imagedata r:id="rId255" o:title=""/>
          </v:shape>
          <o:OLEObject Type="Embed" ProgID="Equation.DSMT4" ShapeID="_x0000_i1154" DrawAspect="Content" ObjectID="_1458024179" r:id="rId256"/>
        </w:object>
      </w:r>
      <w:r w:rsidRPr="00ED4D0C">
        <w:rPr>
          <w:iCs/>
          <w:sz w:val="28"/>
          <w:szCs w:val="24"/>
          <w:lang w:val="ru-RU"/>
        </w:rPr>
        <w:t xml:space="preserve">= </w:t>
      </w:r>
      <w:r w:rsidR="000E6A1A" w:rsidRPr="00ED4D0C">
        <w:rPr>
          <w:iCs/>
          <w:sz w:val="28"/>
          <w:szCs w:val="24"/>
          <w:lang w:val="ru-RU"/>
        </w:rPr>
        <w:t>48м;</w:t>
      </w:r>
    </w:p>
    <w:p w:rsidR="00E1109B" w:rsidRDefault="00E1109B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0E6A1A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260" w:dyaOrig="380">
          <v:shape id="_x0000_i1155" type="#_x0000_t75" style="width:263.25pt;height:18.75pt" o:ole="">
            <v:imagedata r:id="rId257" o:title=""/>
          </v:shape>
          <o:OLEObject Type="Embed" ProgID="Equation.DSMT4" ShapeID="_x0000_i1155" DrawAspect="Content" ObjectID="_1458024180" r:id="rId258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4) Плотности теплового потока на расстоянии </w:t>
      </w:r>
      <w:r w:rsidR="00F22BF3" w:rsidRPr="00ED4D0C">
        <w:rPr>
          <w:iCs/>
          <w:sz w:val="28"/>
          <w:szCs w:val="24"/>
          <w:lang w:val="ru-RU"/>
        </w:rPr>
        <w:object w:dxaOrig="420" w:dyaOrig="380">
          <v:shape id="_x0000_i1156" type="#_x0000_t75" style="width:21pt;height:18.75pt" o:ole="">
            <v:imagedata r:id="rId259" o:title=""/>
          </v:shape>
          <o:OLEObject Type="Embed" ProgID="Equation.DSMT4" ShapeID="_x0000_i1156" DrawAspect="Content" ObjectID="_1458024181" r:id="rId260"/>
        </w:object>
      </w:r>
      <w:r w:rsidRPr="00ED4D0C">
        <w:rPr>
          <w:iCs/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B5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500" w:dyaOrig="820">
          <v:shape id="_x0000_i1157" type="#_x0000_t75" style="width:375pt;height:41.25pt" o:ole="">
            <v:imagedata r:id="rId261" o:title=""/>
          </v:shape>
          <o:OLEObject Type="Embed" ProgID="Equation.DSMT4" ShapeID="_x0000_i1157" DrawAspect="Content" ObjectID="_1458024182" r:id="rId26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5) Минимальное безопасное расстояние (методом линейной интерполяции по формуле 2.15):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542F2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740" w:dyaOrig="900">
          <v:shape id="_x0000_i1158" type="#_x0000_t75" style="width:387pt;height:45pt" o:ole="">
            <v:imagedata r:id="rId263" o:title=""/>
          </v:shape>
          <o:OLEObject Type="Embed" ProgID="Equation.DSMT4" ShapeID="_x0000_i1158" DrawAspect="Content" ObjectID="_1458024183" r:id="rId26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Так как согласно исходным данным, люди находятся на расстоянии, </w:t>
      </w:r>
      <w:r w:rsidR="00222B53" w:rsidRPr="00ED4D0C">
        <w:rPr>
          <w:sz w:val="28"/>
          <w:szCs w:val="24"/>
          <w:lang w:val="ru-RU"/>
        </w:rPr>
        <w:t>большем</w:t>
      </w:r>
      <w:r w:rsidRPr="00ED4D0C">
        <w:rPr>
          <w:sz w:val="28"/>
          <w:szCs w:val="24"/>
          <w:lang w:val="ru-RU"/>
        </w:rPr>
        <w:t xml:space="preserve"> чем </w:t>
      </w:r>
      <w:r w:rsidR="00937B17" w:rsidRPr="00ED4D0C">
        <w:rPr>
          <w:sz w:val="28"/>
          <w:szCs w:val="24"/>
          <w:lang w:val="ru-RU"/>
        </w:rPr>
        <w:object w:dxaOrig="420" w:dyaOrig="380">
          <v:shape id="_x0000_i1159" type="#_x0000_t75" style="width:21pt;height:18.75pt" o:ole="">
            <v:imagedata r:id="rId265" o:title=""/>
          </v:shape>
          <o:OLEObject Type="Embed" ProgID="Equation.DSMT4" ShapeID="_x0000_i1159" DrawAspect="Content" ObjectID="_1458024184" r:id="rId266"/>
        </w:object>
      </w:r>
      <w:r w:rsidRPr="00ED4D0C">
        <w:rPr>
          <w:sz w:val="28"/>
          <w:szCs w:val="24"/>
          <w:lang w:val="ru-RU"/>
        </w:rPr>
        <w:t>, то для них вероятность теплового поражения</w:t>
      </w:r>
      <w:r w:rsidR="00222B53" w:rsidRPr="00ED4D0C">
        <w:rPr>
          <w:sz w:val="28"/>
          <w:szCs w:val="24"/>
          <w:lang w:val="ru-RU"/>
        </w:rPr>
        <w:t xml:space="preserve"> человека </w:t>
      </w:r>
      <w:r w:rsidR="00222B53" w:rsidRPr="00ED4D0C">
        <w:rPr>
          <w:sz w:val="28"/>
          <w:szCs w:val="24"/>
        </w:rPr>
        <w:t>Q</w:t>
      </w:r>
      <w:r w:rsidR="00222B53" w:rsidRPr="00ED4D0C">
        <w:rPr>
          <w:sz w:val="28"/>
          <w:szCs w:val="24"/>
          <w:vertAlign w:val="subscript"/>
          <w:lang w:val="ru-RU"/>
        </w:rPr>
        <w:t>вп</w:t>
      </w:r>
      <w:r w:rsidR="00222B53" w:rsidRPr="00ED4D0C">
        <w:rPr>
          <w:sz w:val="28"/>
          <w:szCs w:val="24"/>
          <w:lang w:val="ru-RU"/>
        </w:rPr>
        <w:t xml:space="preserve"> </w:t>
      </w:r>
      <w:r w:rsidR="00222B53" w:rsidRPr="00ED4D0C">
        <w:rPr>
          <w:sz w:val="28"/>
          <w:szCs w:val="28"/>
          <w:lang w:val="ru-RU"/>
        </w:rPr>
        <w:sym w:font="Symbol" w:char="F0BB"/>
      </w:r>
      <w:r w:rsidR="00222B53" w:rsidRPr="00ED4D0C">
        <w:rPr>
          <w:sz w:val="28"/>
          <w:szCs w:val="24"/>
          <w:lang w:val="ru-RU"/>
        </w:rPr>
        <w:t>0%.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1109B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2.3 </w:t>
      </w:r>
      <w:r w:rsidR="00ED3233" w:rsidRPr="00ED4D0C">
        <w:rPr>
          <w:sz w:val="28"/>
          <w:szCs w:val="24"/>
          <w:lang w:val="ru-RU"/>
        </w:rPr>
        <w:t>Минимальное безопасное расстоя</w:t>
      </w:r>
      <w:r>
        <w:rPr>
          <w:sz w:val="28"/>
          <w:szCs w:val="24"/>
          <w:lang w:val="ru-RU"/>
        </w:rPr>
        <w:t>ние для прибывших подразделений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D4D0C">
        <w:rPr>
          <w:sz w:val="28"/>
          <w:szCs w:val="24"/>
          <w:lang w:val="ru-RU"/>
        </w:rPr>
        <w:t xml:space="preserve">Для людей в специальной защитной одежде, к которой относится в том числе и боевая одежда спасателей, критическая плотность теплового потока </w:t>
      </w:r>
      <w:r w:rsidR="008F1076" w:rsidRPr="00ED4D0C">
        <w:rPr>
          <w:sz w:val="28"/>
          <w:szCs w:val="24"/>
          <w:lang w:val="ru-RU"/>
        </w:rPr>
        <w:object w:dxaOrig="460" w:dyaOrig="440">
          <v:shape id="_x0000_i1160" type="#_x0000_t75" style="width:23.25pt;height:21.75pt" o:ole="">
            <v:imagedata r:id="rId267" o:title=""/>
          </v:shape>
          <o:OLEObject Type="Embed" ProgID="Equation.DSMT4" ShapeID="_x0000_i1160" DrawAspect="Content" ObjectID="_1458024185" r:id="rId268"/>
        </w:object>
      </w:r>
      <w:r w:rsidRPr="00ED4D0C">
        <w:rPr>
          <w:sz w:val="28"/>
          <w:szCs w:val="24"/>
          <w:lang w:val="ru-RU"/>
        </w:rPr>
        <w:t xml:space="preserve"> равна 4,2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. Расстояние от эпицентра горения, которому соответствует данная плотность теплового потока, рассчитывается по </w:t>
      </w:r>
      <w:r w:rsidRPr="00ED4D0C">
        <w:rPr>
          <w:sz w:val="28"/>
          <w:szCs w:val="28"/>
          <w:lang w:val="ru-RU"/>
        </w:rPr>
        <w:t>формулам 2.14 – 2.15 методом последовательных приближений с учётом того, что в формулу 2.14 подставляется 4,2 кВт/м</w:t>
      </w:r>
      <w:r w:rsidRPr="00ED4D0C">
        <w:rPr>
          <w:sz w:val="28"/>
          <w:szCs w:val="28"/>
          <w:vertAlign w:val="superscript"/>
          <w:lang w:val="ru-RU"/>
        </w:rPr>
        <w:t>2</w:t>
      </w:r>
      <w:r w:rsidRPr="00ED4D0C">
        <w:rPr>
          <w:sz w:val="28"/>
          <w:szCs w:val="28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>1) Приблизительное минимальное безопасное расстояние (по формуле 2.14):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222B5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860" w:dyaOrig="940">
          <v:shape id="_x0000_i1161" type="#_x0000_t75" style="width:293.25pt;height:47.25pt" o:ole="">
            <v:imagedata r:id="rId269" o:title=""/>
          </v:shape>
          <o:OLEObject Type="Embed" ProgID="Equation.DSMT4" ShapeID="_x0000_i1161" DrawAspect="Content" ObjectID="_1458024186" r:id="rId270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2) Коэффициент облучённости для расстояния </w:t>
      </w:r>
      <w:r w:rsidR="000F3035" w:rsidRPr="00ED4D0C">
        <w:rPr>
          <w:iCs/>
          <w:sz w:val="28"/>
          <w:szCs w:val="24"/>
          <w:lang w:val="ru-RU"/>
        </w:rPr>
        <w:object w:dxaOrig="420" w:dyaOrig="380">
          <v:shape id="_x0000_i1162" type="#_x0000_t75" style="width:21pt;height:18.75pt" o:ole="">
            <v:imagedata r:id="rId271" o:title=""/>
          </v:shape>
          <o:OLEObject Type="Embed" ProgID="Equation.DSMT4" ShapeID="_x0000_i1162" DrawAspect="Content" ObjectID="_1458024187" r:id="rId272"/>
        </w:object>
      </w:r>
      <w:r w:rsidRPr="00ED4D0C">
        <w:rPr>
          <w:iCs/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780" w:dyaOrig="499">
          <v:shape id="_x0000_i1163" type="#_x0000_t75" style="width:376.5pt;height:18.75pt" o:ole="">
            <v:imagedata r:id="rId273" o:title=""/>
          </v:shape>
          <o:OLEObject Type="Embed" ProgID="Equation.DSMT4" ShapeID="_x0000_i1163" DrawAspect="Content" ObjectID="_1458024188" r:id="rId274"/>
        </w:object>
      </w:r>
    </w:p>
    <w:p w:rsidR="00ED3233" w:rsidRPr="00ED4D0C" w:rsidRDefault="00DA686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540" w:dyaOrig="980">
          <v:shape id="_x0000_i1164" type="#_x0000_t75" style="width:227.25pt;height:48.75pt" o:ole="">
            <v:imagedata r:id="rId275" o:title=""/>
          </v:shape>
          <o:OLEObject Type="Embed" ProgID="Equation.DSMT4" ShapeID="_x0000_i1164" DrawAspect="Content" ObjectID="_1458024189" r:id="rId276"/>
        </w:object>
      </w:r>
    </w:p>
    <w:p w:rsidR="00ED3233" w:rsidRPr="00ED4D0C" w:rsidRDefault="00542F2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340" w:dyaOrig="980">
          <v:shape id="_x0000_i1165" type="#_x0000_t75" style="width:317.25pt;height:48.75pt" o:ole="">
            <v:imagedata r:id="rId277" o:title=""/>
          </v:shape>
          <o:OLEObject Type="Embed" ProgID="Equation.DSMT4" ShapeID="_x0000_i1165" DrawAspect="Content" ObjectID="_1458024190" r:id="rId278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3) Коэффициент пропускания атмосферы при </w:t>
      </w:r>
      <w:r w:rsidR="00DA686E" w:rsidRPr="00ED4D0C">
        <w:rPr>
          <w:iCs/>
          <w:sz w:val="28"/>
          <w:szCs w:val="24"/>
          <w:lang w:val="ru-RU"/>
        </w:rPr>
        <w:object w:dxaOrig="420" w:dyaOrig="380">
          <v:shape id="_x0000_i1166" type="#_x0000_t75" style="width:21pt;height:18.75pt" o:ole="">
            <v:imagedata r:id="rId279" o:title=""/>
          </v:shape>
          <o:OLEObject Type="Embed" ProgID="Equation.DSMT4" ShapeID="_x0000_i1166" DrawAspect="Content" ObjectID="_1458024191" r:id="rId280"/>
        </w:object>
      </w:r>
      <w:r w:rsidRPr="00ED4D0C">
        <w:rPr>
          <w:iCs/>
          <w:sz w:val="28"/>
          <w:szCs w:val="24"/>
          <w:lang w:val="ru-RU"/>
        </w:rPr>
        <w:t xml:space="preserve">= </w:t>
      </w:r>
      <w:r w:rsidR="00542F26" w:rsidRPr="00ED4D0C">
        <w:rPr>
          <w:iCs/>
          <w:sz w:val="28"/>
          <w:szCs w:val="24"/>
          <w:lang w:val="ru-RU"/>
        </w:rPr>
        <w:t>30</w:t>
      </w:r>
      <w:r w:rsidRPr="00ED4D0C">
        <w:rPr>
          <w:iCs/>
          <w:sz w:val="28"/>
          <w:szCs w:val="24"/>
          <w:lang w:val="ru-RU"/>
        </w:rPr>
        <w:t>м: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ED3233" w:rsidRPr="00ED4D0C" w:rsidRDefault="00542F26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400" w:dyaOrig="380">
          <v:shape id="_x0000_i1167" type="#_x0000_t75" style="width:270pt;height:18.75pt" o:ole="">
            <v:imagedata r:id="rId281" o:title=""/>
          </v:shape>
          <o:OLEObject Type="Embed" ProgID="Equation.DSMT4" ShapeID="_x0000_i1167" DrawAspect="Content" ObjectID="_1458024192" r:id="rId28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4) Плотности теплового потока на расстоянии </w:t>
      </w:r>
      <w:r w:rsidR="00DA686E" w:rsidRPr="00ED4D0C">
        <w:rPr>
          <w:iCs/>
          <w:sz w:val="28"/>
          <w:szCs w:val="24"/>
          <w:lang w:val="ru-RU"/>
        </w:rPr>
        <w:object w:dxaOrig="420" w:dyaOrig="380">
          <v:shape id="_x0000_i1168" type="#_x0000_t75" style="width:21pt;height:18.75pt" o:ole="">
            <v:imagedata r:id="rId283" o:title=""/>
          </v:shape>
          <o:OLEObject Type="Embed" ProgID="Equation.DSMT4" ShapeID="_x0000_i1168" DrawAspect="Content" ObjectID="_1458024193" r:id="rId284"/>
        </w:object>
      </w:r>
      <w:r w:rsidRPr="00ED4D0C">
        <w:rPr>
          <w:iCs/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542F2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560" w:dyaOrig="820">
          <v:shape id="_x0000_i1169" type="#_x0000_t75" style="width:378pt;height:41.25pt" o:ole="">
            <v:imagedata r:id="rId285" o:title=""/>
          </v:shape>
          <o:OLEObject Type="Embed" ProgID="Equation.DSMT4" ShapeID="_x0000_i1169" DrawAspect="Content" ObjectID="_1458024194" r:id="rId28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5) Минимальное безопасное расстояние (методом линейной интерполяции по формуле 2.15):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расчётам в разделе 2.2, при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= </w:t>
      </w:r>
      <w:r w:rsidR="00542F26" w:rsidRPr="00ED4D0C">
        <w:rPr>
          <w:sz w:val="28"/>
          <w:szCs w:val="24"/>
          <w:lang w:val="ru-RU"/>
        </w:rPr>
        <w:t>48</w:t>
      </w:r>
      <w:r w:rsidRPr="00ED4D0C">
        <w:rPr>
          <w:sz w:val="28"/>
          <w:szCs w:val="24"/>
          <w:lang w:val="ru-RU"/>
        </w:rPr>
        <w:t xml:space="preserve">м </w:t>
      </w:r>
      <w:r w:rsidRPr="00ED4D0C">
        <w:rPr>
          <w:sz w:val="28"/>
          <w:szCs w:val="24"/>
          <w:lang w:val="ru-RU"/>
        </w:rPr>
        <w:object w:dxaOrig="320" w:dyaOrig="380">
          <v:shape id="_x0000_i1170" type="#_x0000_t75" style="width:15.75pt;height:18.75pt" o:ole="">
            <v:imagedata r:id="rId287" o:title=""/>
          </v:shape>
          <o:OLEObject Type="Embed" ProgID="Equation.DSMT4" ShapeID="_x0000_i1170" DrawAspect="Content" ObjectID="_1458024195" r:id="rId288"/>
        </w:object>
      </w:r>
      <w:r w:rsidRPr="00ED4D0C">
        <w:rPr>
          <w:sz w:val="28"/>
          <w:szCs w:val="24"/>
          <w:lang w:val="ru-RU"/>
        </w:rPr>
        <w:t xml:space="preserve">= </w:t>
      </w:r>
      <w:r w:rsidR="00542F26" w:rsidRPr="00ED4D0C">
        <w:rPr>
          <w:sz w:val="28"/>
          <w:szCs w:val="24"/>
          <w:lang w:val="ru-RU"/>
        </w:rPr>
        <w:t>1,5</w:t>
      </w:r>
      <w:r w:rsidRPr="00ED4D0C">
        <w:rPr>
          <w:sz w:val="28"/>
          <w:szCs w:val="24"/>
          <w:lang w:val="ru-RU"/>
        </w:rPr>
        <w:t>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Следовательно: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542F2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180" w:dyaOrig="900">
          <v:shape id="_x0000_i1171" type="#_x0000_t75" style="width:408.75pt;height:45pt" o:ole="">
            <v:imagedata r:id="rId289" o:title=""/>
          </v:shape>
          <o:OLEObject Type="Embed" ProgID="Equation.DSMT4" ShapeID="_x0000_i1171" DrawAspect="Content" ObjectID="_1458024196" r:id="rId290"/>
        </w:object>
      </w:r>
    </w:p>
    <w:p w:rsidR="00ED3233" w:rsidRPr="00ED4D0C" w:rsidRDefault="00E1109B" w:rsidP="00ED4D0C">
      <w:pPr>
        <w:pStyle w:val="3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B03CFC" w:rsidRPr="00ED4D0C">
        <w:rPr>
          <w:b w:val="0"/>
        </w:rPr>
        <w:t xml:space="preserve">ГЛАВА </w:t>
      </w:r>
      <w:r w:rsidR="00B03CFC" w:rsidRPr="00ED4D0C">
        <w:rPr>
          <w:b w:val="0"/>
          <w:lang w:val="en-US"/>
        </w:rPr>
        <w:t>II</w:t>
      </w:r>
      <w:r w:rsidR="00B03CFC" w:rsidRPr="00ED4D0C">
        <w:rPr>
          <w:b w:val="0"/>
        </w:rPr>
        <w:t>. УЧАСТОК «В»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Таблица 3</w:t>
      </w:r>
      <w:r w:rsidR="00BF7020">
        <w:rPr>
          <w:sz w:val="28"/>
          <w:szCs w:val="24"/>
          <w:lang w:val="ru-RU"/>
        </w:rPr>
        <w:t>.</w:t>
      </w:r>
      <w:r w:rsidR="00BF7020" w:rsidRPr="00BF7020">
        <w:rPr>
          <w:sz w:val="28"/>
          <w:szCs w:val="24"/>
          <w:lang w:val="ru-RU"/>
        </w:rPr>
        <w:t xml:space="preserve"> </w:t>
      </w:r>
      <w:r w:rsidR="00BF7020" w:rsidRPr="00ED4D0C">
        <w:rPr>
          <w:sz w:val="28"/>
          <w:szCs w:val="24"/>
          <w:lang w:val="ru-RU"/>
        </w:rPr>
        <w:t>Исходные данные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1290"/>
        <w:gridCol w:w="1195"/>
        <w:gridCol w:w="1528"/>
        <w:gridCol w:w="1212"/>
        <w:gridCol w:w="1212"/>
        <w:gridCol w:w="1333"/>
      </w:tblGrid>
      <w:tr w:rsidR="00ED3233" w:rsidRPr="00E1109B" w:rsidTr="00E1109B">
        <w:trPr>
          <w:jc w:val="center"/>
        </w:trPr>
        <w:tc>
          <w:tcPr>
            <w:tcW w:w="1342" w:type="dxa"/>
            <w:vMerge w:val="restart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Перегретая жидкость</w:t>
            </w:r>
          </w:p>
        </w:tc>
        <w:tc>
          <w:tcPr>
            <w:tcW w:w="1331" w:type="dxa"/>
            <w:vMerge w:val="restart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Температура перегрева, К</w:t>
            </w:r>
          </w:p>
        </w:tc>
        <w:tc>
          <w:tcPr>
            <w:tcW w:w="1232" w:type="dxa"/>
            <w:vMerge w:val="restart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Масса жидкости, т</w:t>
            </w:r>
          </w:p>
        </w:tc>
        <w:tc>
          <w:tcPr>
            <w:tcW w:w="1578" w:type="dxa"/>
            <w:vMerge w:val="restart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Груз на складе</w:t>
            </w:r>
          </w:p>
        </w:tc>
        <w:tc>
          <w:tcPr>
            <w:tcW w:w="3875" w:type="dxa"/>
            <w:gridSpan w:val="3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Расстояние до объектов, м</w:t>
            </w:r>
          </w:p>
        </w:tc>
      </w:tr>
      <w:tr w:rsidR="00ED3233" w:rsidRPr="00E1109B" w:rsidTr="00E1109B">
        <w:trPr>
          <w:jc w:val="center"/>
        </w:trPr>
        <w:tc>
          <w:tcPr>
            <w:tcW w:w="1342" w:type="dxa"/>
            <w:vMerge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331" w:type="dxa"/>
            <w:vMerge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232" w:type="dxa"/>
            <w:vMerge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578" w:type="dxa"/>
            <w:vMerge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250" w:type="dxa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люди</w:t>
            </w:r>
          </w:p>
        </w:tc>
        <w:tc>
          <w:tcPr>
            <w:tcW w:w="1250" w:type="dxa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склад</w:t>
            </w:r>
          </w:p>
        </w:tc>
        <w:tc>
          <w:tcPr>
            <w:tcW w:w="1375" w:type="dxa"/>
          </w:tcPr>
          <w:p w:rsidR="00ED3233" w:rsidRPr="00E1109B" w:rsidRDefault="00ED3233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автомашины</w:t>
            </w:r>
          </w:p>
        </w:tc>
      </w:tr>
      <w:tr w:rsidR="00ED3233" w:rsidRPr="00E1109B" w:rsidTr="00E1109B">
        <w:trPr>
          <w:jc w:val="center"/>
        </w:trPr>
        <w:tc>
          <w:tcPr>
            <w:tcW w:w="1342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пентан</w:t>
            </w:r>
          </w:p>
        </w:tc>
        <w:tc>
          <w:tcPr>
            <w:tcW w:w="1331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350</w:t>
            </w:r>
          </w:p>
        </w:tc>
        <w:tc>
          <w:tcPr>
            <w:tcW w:w="1232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40</w:t>
            </w:r>
          </w:p>
        </w:tc>
        <w:tc>
          <w:tcPr>
            <w:tcW w:w="1578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Рулонная кровля</w:t>
            </w:r>
          </w:p>
        </w:tc>
        <w:tc>
          <w:tcPr>
            <w:tcW w:w="1250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32</w:t>
            </w:r>
            <w:r w:rsidR="00ED3233" w:rsidRPr="00E1109B">
              <w:rPr>
                <w:lang w:val="ru-RU"/>
              </w:rPr>
              <w:t>0</w:t>
            </w:r>
          </w:p>
        </w:tc>
        <w:tc>
          <w:tcPr>
            <w:tcW w:w="1250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160</w:t>
            </w:r>
          </w:p>
        </w:tc>
        <w:tc>
          <w:tcPr>
            <w:tcW w:w="1375" w:type="dxa"/>
          </w:tcPr>
          <w:p w:rsidR="00ED3233" w:rsidRPr="00E1109B" w:rsidRDefault="00CE33B5" w:rsidP="00E1109B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E1109B">
              <w:rPr>
                <w:lang w:val="ru-RU"/>
              </w:rPr>
              <w:t>200</w:t>
            </w:r>
          </w:p>
        </w:tc>
      </w:tr>
    </w:tbl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564B01">
      <w:pPr>
        <w:widowControl/>
        <w:numPr>
          <w:ilvl w:val="0"/>
          <w:numId w:val="4"/>
        </w:numPr>
        <w:tabs>
          <w:tab w:val="clear" w:pos="435"/>
          <w:tab w:val="num" w:pos="0"/>
        </w:tabs>
        <w:snapToGrid/>
        <w:spacing w:line="360" w:lineRule="auto"/>
        <w:ind w:left="0"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Расчёт степени теплового воздействия на объекты и чело</w:t>
      </w:r>
      <w:r w:rsidR="00E1109B">
        <w:rPr>
          <w:bCs/>
          <w:sz w:val="28"/>
          <w:szCs w:val="24"/>
          <w:lang w:val="ru-RU"/>
        </w:rPr>
        <w:t>века при горении огненного шара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pStyle w:val="5"/>
        <w:spacing w:line="360" w:lineRule="auto"/>
        <w:ind w:firstLine="709"/>
        <w:jc w:val="both"/>
        <w:rPr>
          <w:b w:val="0"/>
          <w:i w:val="0"/>
        </w:rPr>
      </w:pPr>
      <w:r w:rsidRPr="00ED4D0C">
        <w:rPr>
          <w:b w:val="0"/>
          <w:i w:val="0"/>
        </w:rPr>
        <w:t>Участок В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1109B" w:rsidP="00E1109B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2.1 </w:t>
      </w:r>
      <w:r w:rsidR="00ED3233" w:rsidRPr="00ED4D0C">
        <w:rPr>
          <w:bCs/>
          <w:sz w:val="28"/>
          <w:szCs w:val="24"/>
          <w:lang w:val="ru-RU"/>
        </w:rPr>
        <w:t>Ос</w:t>
      </w:r>
      <w:r>
        <w:rPr>
          <w:bCs/>
          <w:sz w:val="28"/>
          <w:szCs w:val="24"/>
          <w:lang w:val="ru-RU"/>
        </w:rPr>
        <w:t>новные параметры огненного шара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  <w:iCs w:val="0"/>
        </w:rPr>
      </w:pPr>
      <w:r w:rsidRPr="00ED4D0C">
        <w:rPr>
          <w:i w:val="0"/>
          <w:iCs w:val="0"/>
        </w:rPr>
        <w:t>Доля мгновенно испарившейся перегретой жидкости (по формуле 3.2):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040" w:dyaOrig="1100">
          <v:shape id="_x0000_i1172" type="#_x0000_t75" style="width:354pt;height:48.75pt" o:ole="">
            <v:imagedata r:id="rId291" o:title=""/>
          </v:shape>
          <o:OLEObject Type="Embed" ProgID="Equation.DSMT4" ShapeID="_x0000_i1172" DrawAspect="Content" ObjectID="_1458024197" r:id="rId29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object w:dxaOrig="340" w:dyaOrig="440">
          <v:shape id="_x0000_i1173" type="#_x0000_t75" style="width:17.25pt;height:21.75pt" o:ole="">
            <v:imagedata r:id="rId293" o:title=""/>
          </v:shape>
          <o:OLEObject Type="Embed" ProgID="Equation.DSMT4" ShapeID="_x0000_i1173" DrawAspect="Content" ObjectID="_1458024198" r:id="rId294"/>
        </w:object>
      </w:r>
      <w:r w:rsidRPr="00ED4D0C">
        <w:rPr>
          <w:sz w:val="28"/>
          <w:szCs w:val="24"/>
          <w:lang w:val="ru-RU"/>
        </w:rPr>
        <w:t xml:space="preserve"> - стандартная молярная теплоёмкость перегретой жидкости;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Т – температура перегретой жидкости, К;</w:t>
      </w:r>
    </w:p>
    <w:p w:rsidR="00ED3233" w:rsidRPr="00ED4D0C" w:rsidRDefault="00DA686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60" w:dyaOrig="380">
          <v:shape id="_x0000_i1174" type="#_x0000_t75" style="width:27.75pt;height:18.75pt" o:ole="">
            <v:imagedata r:id="rId295" o:title=""/>
          </v:shape>
          <o:OLEObject Type="Embed" ProgID="Equation.DSMT4" ShapeID="_x0000_i1174" DrawAspect="Content" ObjectID="_1458024199" r:id="rId296"/>
        </w:object>
      </w:r>
      <w:r w:rsidR="00ED3233" w:rsidRPr="00ED4D0C">
        <w:rPr>
          <w:sz w:val="28"/>
          <w:szCs w:val="24"/>
          <w:lang w:val="ru-RU"/>
        </w:rPr>
        <w:t xml:space="preserve"> - температура кипения жидкости, К;</w:t>
      </w:r>
    </w:p>
    <w:p w:rsidR="00ED3233" w:rsidRPr="00ED4D0C" w:rsidRDefault="00DA686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820" w:dyaOrig="380">
          <v:shape id="_x0000_i1175" type="#_x0000_t75" style="width:41.25pt;height:18.75pt" o:ole="">
            <v:imagedata r:id="rId297" o:title=""/>
          </v:shape>
          <o:OLEObject Type="Embed" ProgID="Equation.DSMT4" ShapeID="_x0000_i1175" DrawAspect="Content" ObjectID="_1458024200" r:id="rId298"/>
        </w:object>
      </w:r>
      <w:r w:rsidR="00ED3233" w:rsidRPr="00ED4D0C">
        <w:rPr>
          <w:sz w:val="28"/>
          <w:szCs w:val="24"/>
          <w:lang w:val="ru-RU"/>
        </w:rPr>
        <w:t xml:space="preserve"> - энтальпия (теплота) испарения жидкости при температуре кипения, Дж/моль (приложение 1).</w:t>
      </w: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br w:type="page"/>
      </w:r>
      <w:r w:rsidR="00ED3233" w:rsidRPr="00ED4D0C">
        <w:rPr>
          <w:bCs/>
          <w:sz w:val="28"/>
          <w:szCs w:val="24"/>
          <w:lang w:val="ru-RU"/>
        </w:rPr>
        <w:t>Масса мгновенно испарившейся перегретой жидкости при аварийном вскрытии ёмкости (по формуле 3.1):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CE33B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040" w:dyaOrig="380">
          <v:shape id="_x0000_i1176" type="#_x0000_t75" style="width:252pt;height:18.75pt" o:ole="">
            <v:imagedata r:id="rId299" o:title=""/>
          </v:shape>
          <o:OLEObject Type="Embed" ProgID="Equation.DSMT4" ShapeID="_x0000_i1176" DrawAspect="Content" ObjectID="_1458024201" r:id="rId300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DA686E" w:rsidRPr="00ED4D0C">
        <w:rPr>
          <w:sz w:val="28"/>
          <w:szCs w:val="24"/>
          <w:lang w:val="ru-RU"/>
        </w:rPr>
        <w:object w:dxaOrig="499" w:dyaOrig="380">
          <v:shape id="_x0000_i1177" type="#_x0000_t75" style="width:24.75pt;height:18.75pt" o:ole="">
            <v:imagedata r:id="rId301" o:title=""/>
          </v:shape>
          <o:OLEObject Type="Embed" ProgID="Equation.DSMT4" ShapeID="_x0000_i1177" DrawAspect="Content" ObjectID="_1458024202" r:id="rId302"/>
        </w:object>
      </w:r>
      <w:r w:rsidRPr="00ED4D0C">
        <w:rPr>
          <w:sz w:val="28"/>
          <w:szCs w:val="24"/>
          <w:lang w:val="ru-RU"/>
        </w:rPr>
        <w:t xml:space="preserve"> - масса перегретой жидкости, находящейся в ёмкости, кг;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340" w:dyaOrig="380">
          <v:shape id="_x0000_i1178" type="#_x0000_t75" style="width:17.25pt;height:18.75pt" o:ole="">
            <v:imagedata r:id="rId303" o:title=""/>
          </v:shape>
          <o:OLEObject Type="Embed" ProgID="Equation.DSMT4" ShapeID="_x0000_i1178" DrawAspect="Content" ObjectID="_1458024203" r:id="rId304"/>
        </w:object>
      </w:r>
      <w:r w:rsidRPr="00ED4D0C">
        <w:rPr>
          <w:sz w:val="28"/>
          <w:szCs w:val="24"/>
          <w:lang w:val="ru-RU"/>
        </w:rPr>
        <w:t xml:space="preserve"> - доля мгновенно испарившейся перегретой жидкости при температуре перегрева Т.</w:t>
      </w:r>
    </w:p>
    <w:p w:rsidR="00E1109B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Эффективный диаметр огненного шара (по формуле 3.3):</w:t>
      </w:r>
    </w:p>
    <w:p w:rsidR="004A28E5" w:rsidRPr="00ED4D0C" w:rsidRDefault="004A28E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CE33B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160" w:dyaOrig="480">
          <v:shape id="_x0000_i1179" type="#_x0000_t75" style="width:258pt;height:24pt" o:ole="">
            <v:imagedata r:id="rId305" o:title=""/>
          </v:shape>
          <o:OLEObject Type="Embed" ProgID="Equation.DSMT4" ShapeID="_x0000_i1179" DrawAspect="Content" ObjectID="_1458024204" r:id="rId306"/>
        </w:object>
      </w:r>
    </w:p>
    <w:p w:rsidR="004A28E5" w:rsidRPr="00ED4D0C" w:rsidRDefault="004A28E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Время существования огненного шара (по формуле 3.4):</w:t>
      </w:r>
    </w:p>
    <w:p w:rsidR="00ED3233" w:rsidRPr="00ED4D0C" w:rsidRDefault="00CE33B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860" w:dyaOrig="480">
          <v:shape id="_x0000_i1180" type="#_x0000_t75" style="width:243pt;height:24pt" o:ole="">
            <v:imagedata r:id="rId307" o:title=""/>
          </v:shape>
          <o:OLEObject Type="Embed" ProgID="Equation.DSMT4" ShapeID="_x0000_i1180" DrawAspect="Content" ObjectID="_1458024205" r:id="rId308"/>
        </w:object>
      </w:r>
    </w:p>
    <w:p w:rsidR="004A28E5" w:rsidRPr="00ED4D0C" w:rsidRDefault="004A28E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DA686E" w:rsidRPr="00ED4D0C">
        <w:rPr>
          <w:sz w:val="28"/>
          <w:szCs w:val="24"/>
          <w:lang w:val="ru-RU"/>
        </w:rPr>
        <w:object w:dxaOrig="600" w:dyaOrig="380">
          <v:shape id="_x0000_i1181" type="#_x0000_t75" style="width:30pt;height:18.75pt" o:ole="">
            <v:imagedata r:id="rId309" o:title=""/>
          </v:shape>
          <o:OLEObject Type="Embed" ProgID="Equation.DSMT4" ShapeID="_x0000_i1181" DrawAspect="Content" ObjectID="_1458024206" r:id="rId310"/>
        </w:object>
      </w:r>
      <w:r w:rsidRPr="00ED4D0C">
        <w:rPr>
          <w:sz w:val="28"/>
          <w:szCs w:val="24"/>
          <w:lang w:val="ru-RU"/>
        </w:rPr>
        <w:t xml:space="preserve"> - </w:t>
      </w:r>
      <w:r w:rsidRPr="00ED4D0C">
        <w:rPr>
          <w:bCs/>
          <w:sz w:val="28"/>
          <w:szCs w:val="24"/>
          <w:lang w:val="ru-RU"/>
        </w:rPr>
        <w:t>масса мгновенно испарившейся перегретой жидкости, кг.</w:t>
      </w:r>
    </w:p>
    <w:p w:rsidR="004A28E5" w:rsidRPr="00ED4D0C" w:rsidRDefault="004A28E5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  <w:iCs w:val="0"/>
        </w:rPr>
      </w:pPr>
      <w:r w:rsidRPr="00ED4D0C">
        <w:rPr>
          <w:i w:val="0"/>
          <w:iCs w:val="0"/>
        </w:rPr>
        <w:t>Площадь поверхности огненного шара (по формуле 3.6):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4A28E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440" w:dyaOrig="880">
          <v:shape id="_x0000_i1182" type="#_x0000_t75" style="width:321.75pt;height:43.5pt" o:ole="" fillcolor="#f60">
            <v:imagedata r:id="rId311" o:title=""/>
          </v:shape>
          <o:OLEObject Type="Embed" ProgID="Equation.DSMT4" ShapeID="_x0000_i1182" DrawAspect="Content" ObjectID="_1458024207" r:id="rId31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Массовая скорость выгорания </w:t>
      </w:r>
      <w:r w:rsidR="00CE33B5" w:rsidRPr="00ED4D0C">
        <w:rPr>
          <w:bCs/>
          <w:sz w:val="28"/>
          <w:szCs w:val="24"/>
          <w:lang w:val="ru-RU"/>
        </w:rPr>
        <w:t>пентана в режиме</w:t>
      </w:r>
      <w:r w:rsidRPr="00ED4D0C">
        <w:rPr>
          <w:bCs/>
          <w:sz w:val="28"/>
          <w:szCs w:val="24"/>
          <w:lang w:val="ru-RU"/>
        </w:rPr>
        <w:t xml:space="preserve"> огненного шара (по формуле 3.5):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CE33B5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700" w:dyaOrig="780">
          <v:shape id="_x0000_i1183" type="#_x0000_t75" style="width:285pt;height:39pt" o:ole="">
            <v:imagedata r:id="rId313" o:title=""/>
          </v:shape>
          <o:OLEObject Type="Embed" ProgID="Equation.DSMT4" ShapeID="_x0000_i1183" DrawAspect="Content" ObjectID="_1458024208" r:id="rId314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Интенсивность теплового излучения огненного шара (по формуле 3.7):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Для </w:t>
      </w:r>
      <w:r w:rsidR="00CE33B5" w:rsidRPr="00ED4D0C">
        <w:rPr>
          <w:sz w:val="28"/>
          <w:szCs w:val="24"/>
          <w:lang w:val="ru-RU"/>
        </w:rPr>
        <w:t xml:space="preserve">пентана </w:t>
      </w:r>
      <w:r w:rsidRPr="00ED4D0C">
        <w:rPr>
          <w:sz w:val="28"/>
          <w:szCs w:val="24"/>
          <w:lang w:val="ru-RU"/>
        </w:rPr>
        <w:t>доля тепла, расходуемого на излучение, принимается равной 0,3.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9540" w:dyaOrig="780">
          <v:shape id="_x0000_i1184" type="#_x0000_t75" style="width:376.5pt;height:30.75pt" o:ole="">
            <v:imagedata r:id="rId315" o:title=""/>
          </v:shape>
          <o:OLEObject Type="Embed" ProgID="Equation.DSMT4" ShapeID="_x0000_i1184" DrawAspect="Content" ObjectID="_1458024209" r:id="rId31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DA686E" w:rsidRPr="00ED4D0C">
        <w:rPr>
          <w:sz w:val="28"/>
          <w:szCs w:val="24"/>
          <w:lang w:val="ru-RU"/>
        </w:rPr>
        <w:object w:dxaOrig="560" w:dyaOrig="380">
          <v:shape id="_x0000_i1185" type="#_x0000_t75" style="width:27.75pt;height:18.75pt" o:ole="">
            <v:imagedata r:id="rId317" o:title=""/>
          </v:shape>
          <o:OLEObject Type="Embed" ProgID="Equation.DSMT4" ShapeID="_x0000_i1185" DrawAspect="Content" ObjectID="_1458024210" r:id="rId318"/>
        </w:object>
      </w:r>
      <w:r w:rsidRPr="00ED4D0C">
        <w:rPr>
          <w:sz w:val="28"/>
          <w:szCs w:val="24"/>
          <w:lang w:val="ru-RU"/>
        </w:rPr>
        <w:t xml:space="preserve"> - доля тепла, расходуемого на излучение;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object w:dxaOrig="440" w:dyaOrig="380">
          <v:shape id="_x0000_i1186" type="#_x0000_t75" style="width:21.75pt;height:18.75pt" o:ole="">
            <v:imagedata r:id="rId319" o:title=""/>
          </v:shape>
          <o:OLEObject Type="Embed" ProgID="Equation.DSMT4" ShapeID="_x0000_i1186" DrawAspect="Content" ObjectID="_1458024211" r:id="rId320"/>
        </w:object>
      </w:r>
      <w:r w:rsidRPr="00ED4D0C">
        <w:rPr>
          <w:bCs/>
          <w:sz w:val="28"/>
          <w:szCs w:val="24"/>
          <w:lang w:val="ru-RU"/>
        </w:rPr>
        <w:t xml:space="preserve"> - </w:t>
      </w:r>
      <w:r w:rsidRPr="00ED4D0C">
        <w:rPr>
          <w:sz w:val="28"/>
          <w:szCs w:val="24"/>
          <w:lang w:val="ru-RU"/>
        </w:rPr>
        <w:t>массовая теплота сгорания</w:t>
      </w:r>
      <w:r w:rsidR="004A28E5" w:rsidRPr="00ED4D0C">
        <w:rPr>
          <w:sz w:val="28"/>
          <w:szCs w:val="24"/>
          <w:lang w:val="ru-RU"/>
        </w:rPr>
        <w:t xml:space="preserve"> метанола</w:t>
      </w:r>
      <w:r w:rsidRPr="00ED4D0C">
        <w:rPr>
          <w:sz w:val="28"/>
          <w:szCs w:val="24"/>
          <w:lang w:val="ru-RU"/>
        </w:rPr>
        <w:t>, кДж/кг;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240" w:dyaOrig="300">
          <v:shape id="_x0000_i1187" type="#_x0000_t75" style="width:12pt;height:15pt" o:ole="">
            <v:imagedata r:id="rId321" o:title=""/>
          </v:shape>
          <o:OLEObject Type="Embed" ProgID="Equation.DSMT4" ShapeID="_x0000_i1187" DrawAspect="Content" ObjectID="_1458024212" r:id="rId322"/>
        </w:object>
      </w:r>
      <w:r w:rsidRPr="00ED4D0C">
        <w:rPr>
          <w:sz w:val="28"/>
          <w:szCs w:val="24"/>
          <w:lang w:val="ru-RU"/>
        </w:rPr>
        <w:t xml:space="preserve"> - площадь поверхности огненного шара, 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</w:t>
      </w:r>
    </w:p>
    <w:p w:rsidR="00AA7D6D" w:rsidRPr="00ED4D0C" w:rsidRDefault="00AA7D6D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1109B" w:rsidP="00E1109B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t xml:space="preserve">2.2 </w:t>
      </w:r>
      <w:r w:rsidR="00ED3233" w:rsidRPr="00ED4D0C">
        <w:rPr>
          <w:bCs/>
          <w:sz w:val="28"/>
          <w:szCs w:val="24"/>
          <w:lang w:val="ru-RU"/>
        </w:rPr>
        <w:t>Воздействие теплового излучения на объекты и чело</w:t>
      </w:r>
      <w:r>
        <w:rPr>
          <w:bCs/>
          <w:sz w:val="28"/>
          <w:szCs w:val="24"/>
          <w:lang w:val="ru-RU"/>
        </w:rPr>
        <w:t>века при горении огненного шара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564B01">
      <w:pPr>
        <w:widowControl/>
        <w:numPr>
          <w:ilvl w:val="1"/>
          <w:numId w:val="2"/>
        </w:numPr>
        <w:tabs>
          <w:tab w:val="clear" w:pos="1800"/>
          <w:tab w:val="num" w:pos="0"/>
        </w:tabs>
        <w:snapToGrid/>
        <w:spacing w:line="360" w:lineRule="auto"/>
        <w:ind w:left="0"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Воздействие на группу людей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vertAlign w:val="subscript"/>
          <w:lang w:val="ru-RU"/>
        </w:rPr>
        <w:t>1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A97B4E" w:rsidRPr="00ED4D0C">
        <w:rPr>
          <w:bCs/>
          <w:iCs/>
          <w:sz w:val="28"/>
          <w:szCs w:val="24"/>
          <w:lang w:val="ru-RU"/>
        </w:rPr>
        <w:t>3</w:t>
      </w:r>
      <w:r w:rsidR="00D4523F" w:rsidRPr="00ED4D0C">
        <w:rPr>
          <w:bCs/>
          <w:iCs/>
          <w:sz w:val="28"/>
          <w:szCs w:val="24"/>
          <w:lang w:val="ru-RU"/>
        </w:rPr>
        <w:t>20</w:t>
      </w:r>
      <w:r w:rsidRPr="00ED4D0C">
        <w:rPr>
          <w:bCs/>
          <w:iCs/>
          <w:sz w:val="28"/>
          <w:szCs w:val="24"/>
          <w:lang w:val="ru-RU"/>
        </w:rPr>
        <w:t xml:space="preserve"> м):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Коэффициент пропускания атмосферы при тепловом излучении огненного шара (по формуле 3.8):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DA686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4980" w:dyaOrig="820">
          <v:shape id="_x0000_i1188" type="#_x0000_t75" style="width:249pt;height:41.25pt" o:ole="">
            <v:imagedata r:id="rId323" o:title=""/>
          </v:shape>
          <o:OLEObject Type="Embed" ProgID="Equation.DSMT4" ShapeID="_x0000_i1188" DrawAspect="Content" ObjectID="_1458024213" r:id="rId324"/>
        </w:object>
      </w:r>
    </w:p>
    <w:p w:rsidR="00ED3233" w:rsidRPr="00ED4D0C" w:rsidRDefault="00A97B4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399" w:dyaOrig="1180">
          <v:shape id="_x0000_i1189" type="#_x0000_t75" style="width:320.25pt;height:59.25pt" o:ole="">
            <v:imagedata r:id="rId325" o:title=""/>
          </v:shape>
          <o:OLEObject Type="Embed" ProgID="Equation.DSMT4" ShapeID="_x0000_i1189" DrawAspect="Content" ObjectID="_1458024214" r:id="rId32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object w:dxaOrig="200" w:dyaOrig="220">
          <v:shape id="_x0000_i1190" type="#_x0000_t75" style="width:9.75pt;height:11.25pt" o:ole="">
            <v:imagedata r:id="rId327" o:title=""/>
          </v:shape>
          <o:OLEObject Type="Embed" ProgID="Equation.DSMT4" ShapeID="_x0000_i1190" DrawAspect="Content" ObjectID="_1458024215" r:id="rId328"/>
        </w:object>
      </w:r>
      <w:r w:rsidRPr="00ED4D0C">
        <w:rPr>
          <w:sz w:val="28"/>
          <w:szCs w:val="24"/>
          <w:lang w:val="ru-RU"/>
        </w:rPr>
        <w:t xml:space="preserve"> - расстояние от группы людей до точки на поверхности земли непосредственно под центром огненного шара, м;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380" w:dyaOrig="380">
          <v:shape id="_x0000_i1191" type="#_x0000_t75" style="width:18.75pt;height:18.75pt" o:ole="">
            <v:imagedata r:id="rId329" o:title=""/>
          </v:shape>
          <o:OLEObject Type="Embed" ProgID="Equation.DSMT4" ShapeID="_x0000_i1191" DrawAspect="Content" ObjectID="_1458024216" r:id="rId330"/>
        </w:object>
      </w:r>
      <w:r w:rsidRPr="00ED4D0C">
        <w:rPr>
          <w:sz w:val="28"/>
          <w:szCs w:val="24"/>
          <w:lang w:val="ru-RU"/>
        </w:rPr>
        <w:t xml:space="preserve"> - эффективный диаметр огненного шара, м;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320" w:dyaOrig="279">
          <v:shape id="_x0000_i1192" type="#_x0000_t75" style="width:15.75pt;height:14.25pt" o:ole="">
            <v:imagedata r:id="rId331" o:title=""/>
          </v:shape>
          <o:OLEObject Type="Embed" ProgID="Equation.DSMT4" ShapeID="_x0000_i1192" DrawAspect="Content" ObjectID="_1458024217" r:id="rId332"/>
        </w:object>
      </w:r>
      <w:r w:rsidRPr="00ED4D0C">
        <w:rPr>
          <w:sz w:val="28"/>
          <w:szCs w:val="24"/>
          <w:lang w:val="ru-RU"/>
        </w:rPr>
        <w:t xml:space="preserve"> -высота центра огненного шара, принимаемая равной </w:t>
      </w:r>
      <w:r w:rsidRPr="00ED4D0C">
        <w:rPr>
          <w:sz w:val="28"/>
          <w:szCs w:val="24"/>
          <w:lang w:val="ru-RU"/>
        </w:rPr>
        <w:object w:dxaOrig="880" w:dyaOrig="380">
          <v:shape id="_x0000_i1193" type="#_x0000_t75" style="width:44.25pt;height:18.75pt" o:ole="">
            <v:imagedata r:id="rId333" o:title=""/>
          </v:shape>
          <o:OLEObject Type="Embed" ProgID="Equation.DSMT4" ShapeID="_x0000_i1193" DrawAspect="Content" ObjectID="_1458024218" r:id="rId334"/>
        </w:object>
      </w:r>
      <w:r w:rsidRPr="00ED4D0C">
        <w:rPr>
          <w:sz w:val="28"/>
          <w:szCs w:val="24"/>
          <w:lang w:val="ru-RU"/>
        </w:rPr>
        <w:t>, м.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  <w:r w:rsidRPr="00ED4D0C">
        <w:rPr>
          <w:iCs/>
          <w:sz w:val="28"/>
          <w:szCs w:val="24"/>
          <w:lang w:val="ru-RU"/>
        </w:rPr>
        <w:t xml:space="preserve">Плотность теплового потока на заданном расстоянии 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iCs/>
          <w:sz w:val="28"/>
          <w:szCs w:val="24"/>
          <w:lang w:val="ru-RU"/>
        </w:rPr>
        <w:t xml:space="preserve"> от центра огненного шара (по формуле 3.9):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A97B4E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520" w:dyaOrig="880">
          <v:shape id="_x0000_i1194" type="#_x0000_t75" style="width:276pt;height:44.25pt" o:ole="">
            <v:imagedata r:id="rId335" o:title=""/>
          </v:shape>
          <o:OLEObject Type="Embed" ProgID="Equation.DSMT4" ShapeID="_x0000_i1194" DrawAspect="Content" ObjectID="_1458024219" r:id="rId33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Pr="00ED4D0C">
        <w:rPr>
          <w:sz w:val="28"/>
          <w:szCs w:val="24"/>
          <w:lang w:val="ru-RU"/>
        </w:rPr>
        <w:object w:dxaOrig="279" w:dyaOrig="380">
          <v:shape id="_x0000_i1195" type="#_x0000_t75" style="width:14.25pt;height:18.75pt" o:ole="">
            <v:imagedata r:id="rId237" o:title=""/>
          </v:shape>
          <o:OLEObject Type="Embed" ProgID="Equation.DSMT4" ShapeID="_x0000_i1195" DrawAspect="Content" ObjectID="_1458024220" r:id="rId337"/>
        </w:object>
      </w:r>
      <w:r w:rsidRPr="00ED4D0C">
        <w:rPr>
          <w:sz w:val="28"/>
          <w:szCs w:val="24"/>
          <w:lang w:val="ru-RU"/>
        </w:rPr>
        <w:t xml:space="preserve"> - интенсивность теплового излучения огненного шара, кВт;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– расстояние от группы людей до центра огненного шара, м.</w:t>
      </w:r>
    </w:p>
    <w:p w:rsidR="00ED3233" w:rsidRPr="00ED4D0C" w:rsidRDefault="00ED3233" w:rsidP="00ED4D0C">
      <w:pPr>
        <w:pStyle w:val="23"/>
        <w:spacing w:line="360" w:lineRule="auto"/>
        <w:ind w:firstLine="709"/>
        <w:rPr>
          <w:i w:val="0"/>
        </w:rPr>
      </w:pPr>
      <w:r w:rsidRPr="00ED4D0C">
        <w:rPr>
          <w:i w:val="0"/>
        </w:rPr>
        <w:t>Время наступления непереносимых болевых ощущений (Приложение 13):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A97B4E" w:rsidP="00ED4D0C">
      <w:pPr>
        <w:pStyle w:val="a8"/>
        <w:spacing w:line="360" w:lineRule="auto"/>
        <w:ind w:firstLine="709"/>
      </w:pPr>
      <w:r w:rsidRPr="00ED4D0C">
        <w:object w:dxaOrig="5080" w:dyaOrig="940">
          <v:shape id="_x0000_i1196" type="#_x0000_t75" style="width:254.25pt;height:47.25pt" o:ole="">
            <v:imagedata r:id="rId338" o:title=""/>
          </v:shape>
          <o:OLEObject Type="Embed" ProgID="Equation.DSMT4" ShapeID="_x0000_i1196" DrawAspect="Content" ObjectID="_1458024221" r:id="rId339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Вероятность теплового поражения людей: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Так как, согласно проведённым расчётам, люди находятся в зоне теплового воздействия, в которой плотность теплового потока </w:t>
      </w:r>
      <w:r w:rsidR="00A97B4E" w:rsidRPr="00ED4D0C">
        <w:rPr>
          <w:sz w:val="28"/>
          <w:szCs w:val="24"/>
          <w:lang w:val="ru-RU"/>
        </w:rPr>
        <w:t>меньше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4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, то вероятност</w:t>
      </w:r>
      <w:r w:rsidR="00860121" w:rsidRPr="00ED4D0C">
        <w:rPr>
          <w:sz w:val="28"/>
          <w:szCs w:val="24"/>
          <w:lang w:val="ru-RU"/>
        </w:rPr>
        <w:t>ь</w:t>
      </w:r>
      <w:r w:rsidRPr="00ED4D0C">
        <w:rPr>
          <w:sz w:val="28"/>
          <w:szCs w:val="24"/>
          <w:lang w:val="ru-RU"/>
        </w:rPr>
        <w:t xml:space="preserve"> теплового поражения человека </w:t>
      </w:r>
      <w:r w:rsidRPr="00ED4D0C">
        <w:rPr>
          <w:sz w:val="28"/>
          <w:szCs w:val="24"/>
        </w:rPr>
        <w:t>Q</w:t>
      </w:r>
      <w:r w:rsidRPr="00ED4D0C">
        <w:rPr>
          <w:sz w:val="28"/>
          <w:szCs w:val="24"/>
          <w:vertAlign w:val="subscript"/>
          <w:lang w:val="ru-RU"/>
        </w:rPr>
        <w:t>вп</w:t>
      </w:r>
      <w:r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8"/>
          <w:lang w:val="ru-RU"/>
        </w:rPr>
        <w:sym w:font="Symbol" w:char="F0BB"/>
      </w:r>
      <w:r w:rsidR="00860121" w:rsidRPr="00ED4D0C">
        <w:rPr>
          <w:sz w:val="28"/>
          <w:szCs w:val="24"/>
          <w:lang w:val="ru-RU"/>
        </w:rPr>
        <w:t>0</w:t>
      </w:r>
      <w:r w:rsidRPr="00ED4D0C">
        <w:rPr>
          <w:sz w:val="28"/>
          <w:szCs w:val="24"/>
          <w:lang w:val="ru-RU"/>
        </w:rPr>
        <w:t>%.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Расстояние, в пределах которого возможно образование ожогов </w:t>
      </w:r>
      <w:r w:rsidRPr="00ED4D0C">
        <w:rPr>
          <w:sz w:val="28"/>
          <w:szCs w:val="24"/>
        </w:rPr>
        <w:t>III</w:t>
      </w:r>
      <w:r w:rsidRPr="00ED4D0C">
        <w:rPr>
          <w:sz w:val="28"/>
          <w:szCs w:val="24"/>
          <w:lang w:val="ru-RU"/>
        </w:rPr>
        <w:t>-й степени открытых участков кожи (по формуле 3.10):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300" w:dyaOrig="720">
          <v:shape id="_x0000_i1197" type="#_x0000_t75" style="width:365.25pt;height:36pt" o:ole="">
            <v:imagedata r:id="rId340" o:title=""/>
          </v:shape>
          <o:OLEObject Type="Embed" ProgID="Equation.DSMT4" ShapeID="_x0000_i1197" DrawAspect="Content" ObjectID="_1458024222" r:id="rId341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где </w:t>
      </w:r>
      <w:r w:rsidR="00176104" w:rsidRPr="00ED4D0C">
        <w:rPr>
          <w:sz w:val="28"/>
          <w:szCs w:val="24"/>
          <w:lang w:val="ru-RU"/>
        </w:rPr>
        <w:object w:dxaOrig="600" w:dyaOrig="380">
          <v:shape id="_x0000_i1198" type="#_x0000_t75" style="width:30pt;height:18.75pt" o:ole="">
            <v:imagedata r:id="rId309" o:title=""/>
          </v:shape>
          <o:OLEObject Type="Embed" ProgID="Equation.DSMT4" ShapeID="_x0000_i1198" DrawAspect="Content" ObjectID="_1458024223" r:id="rId342"/>
        </w:object>
      </w:r>
      <w:r w:rsidRPr="00ED4D0C">
        <w:rPr>
          <w:sz w:val="28"/>
          <w:szCs w:val="24"/>
          <w:lang w:val="ru-RU"/>
        </w:rPr>
        <w:t xml:space="preserve"> - </w:t>
      </w:r>
      <w:r w:rsidRPr="00ED4D0C">
        <w:rPr>
          <w:bCs/>
          <w:sz w:val="28"/>
          <w:szCs w:val="24"/>
          <w:lang w:val="ru-RU"/>
        </w:rPr>
        <w:t>масса мгновенно испарившейся перегретой жидкости, т (формула 3.1 – 3.2);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object w:dxaOrig="440" w:dyaOrig="380">
          <v:shape id="_x0000_i1199" type="#_x0000_t75" style="width:21.75pt;height:18.75pt" o:ole="">
            <v:imagedata r:id="rId319" o:title=""/>
          </v:shape>
          <o:OLEObject Type="Embed" ProgID="Equation.DSMT4" ShapeID="_x0000_i1199" DrawAspect="Content" ObjectID="_1458024224" r:id="rId343"/>
        </w:object>
      </w:r>
      <w:r w:rsidRPr="00ED4D0C">
        <w:rPr>
          <w:bCs/>
          <w:sz w:val="28"/>
          <w:szCs w:val="24"/>
          <w:lang w:val="ru-RU"/>
        </w:rPr>
        <w:t xml:space="preserve"> - </w:t>
      </w:r>
      <w:r w:rsidRPr="00ED4D0C">
        <w:rPr>
          <w:sz w:val="28"/>
          <w:szCs w:val="24"/>
          <w:lang w:val="ru-RU"/>
        </w:rPr>
        <w:t>массовая теплота сгорания жидкости, кДж/кг (формула 2.4).</w:t>
      </w:r>
    </w:p>
    <w:p w:rsidR="00ED3233" w:rsidRPr="00ED4D0C" w:rsidRDefault="00433EE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ED3233" w:rsidRPr="00ED4D0C">
        <w:rPr>
          <w:sz w:val="28"/>
          <w:szCs w:val="24"/>
          <w:lang w:val="ru-RU"/>
        </w:rPr>
        <w:t xml:space="preserve">Расстояние, в пределах которого возможно образование ожогов </w:t>
      </w:r>
      <w:r w:rsidR="00ED3233" w:rsidRPr="00ED4D0C">
        <w:rPr>
          <w:sz w:val="28"/>
          <w:szCs w:val="24"/>
        </w:rPr>
        <w:t>II</w:t>
      </w:r>
      <w:r w:rsidR="00ED3233" w:rsidRPr="00ED4D0C">
        <w:rPr>
          <w:sz w:val="28"/>
          <w:szCs w:val="24"/>
          <w:lang w:val="ru-RU"/>
        </w:rPr>
        <w:t>-й степени открытых участков кожи (по формуле 3.11):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620" w:dyaOrig="720">
          <v:shape id="_x0000_i1200" type="#_x0000_t75" style="width:381pt;height:36pt" o:ole="">
            <v:imagedata r:id="rId344" o:title=""/>
          </v:shape>
          <o:OLEObject Type="Embed" ProgID="Equation.DSMT4" ShapeID="_x0000_i1200" DrawAspect="Content" ObjectID="_1458024225" r:id="rId34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Расчёт б</w:t>
      </w:r>
      <w:r w:rsidR="00433EE6">
        <w:rPr>
          <w:sz w:val="28"/>
          <w:szCs w:val="24"/>
          <w:lang w:val="ru-RU"/>
        </w:rPr>
        <w:t>езопасного расстояния для людей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Приблизительное минимальное безопасное расстояние людей: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Так как для человека </w:t>
      </w:r>
      <w:r w:rsidR="00176104" w:rsidRPr="00ED4D0C">
        <w:rPr>
          <w:sz w:val="28"/>
          <w:szCs w:val="24"/>
          <w:lang w:val="ru-RU"/>
        </w:rPr>
        <w:object w:dxaOrig="2280" w:dyaOrig="480">
          <v:shape id="_x0000_i1201" type="#_x0000_t75" style="width:114pt;height:24pt" o:ole="">
            <v:imagedata r:id="rId346" o:title=""/>
          </v:shape>
          <o:OLEObject Type="Embed" ProgID="Equation.DSMT4" ShapeID="_x0000_i1201" DrawAspect="Content" ObjectID="_1458024226" r:id="rId347"/>
        </w:object>
      </w:r>
      <w:r w:rsidRPr="00ED4D0C">
        <w:rPr>
          <w:sz w:val="28"/>
          <w:szCs w:val="24"/>
          <w:lang w:val="ru-RU"/>
        </w:rPr>
        <w:t xml:space="preserve">, то приблизительное минимальное безопасное расстояние можно рассчитать, используя коэффициент пропускания атмосферы </w:t>
      </w:r>
      <w:r w:rsidR="00176104" w:rsidRPr="00ED4D0C">
        <w:rPr>
          <w:sz w:val="28"/>
          <w:szCs w:val="24"/>
          <w:lang w:val="ru-RU"/>
        </w:rPr>
        <w:object w:dxaOrig="639" w:dyaOrig="380">
          <v:shape id="_x0000_i1202" type="#_x0000_t75" style="width:32.25pt;height:18.75pt" o:ole="">
            <v:imagedata r:id="rId348" o:title=""/>
          </v:shape>
          <o:OLEObject Type="Embed" ProgID="Equation.DSMT4" ShapeID="_x0000_i1202" DrawAspect="Content" ObjectID="_1458024227" r:id="rId349"/>
        </w:object>
      </w:r>
      <w:r w:rsidRPr="00ED4D0C">
        <w:rPr>
          <w:sz w:val="28"/>
          <w:szCs w:val="24"/>
          <w:lang w:val="ru-RU"/>
        </w:rPr>
        <w:t xml:space="preserve">, рассчитанный для </w:t>
      </w:r>
      <w:r w:rsidR="00860121" w:rsidRPr="00ED4D0C">
        <w:rPr>
          <w:sz w:val="28"/>
          <w:szCs w:val="24"/>
          <w:lang w:val="ru-RU"/>
        </w:rPr>
        <w:object w:dxaOrig="2100" w:dyaOrig="480">
          <v:shape id="_x0000_i1203" type="#_x0000_t75" style="width:105pt;height:24pt" o:ole="">
            <v:imagedata r:id="rId350" o:title=""/>
          </v:shape>
          <o:OLEObject Type="Embed" ProgID="Equation.DSMT4" ShapeID="_x0000_i1203" DrawAspect="Content" ObjectID="_1458024228" r:id="rId351"/>
        </w:object>
      </w:r>
      <w:r w:rsidRPr="00ED4D0C">
        <w:rPr>
          <w:sz w:val="28"/>
          <w:szCs w:val="24"/>
          <w:lang w:val="ru-RU"/>
        </w:rPr>
        <w:t xml:space="preserve"> и равный 0,</w:t>
      </w:r>
      <w:r w:rsidR="00D4029F" w:rsidRPr="00ED4D0C">
        <w:rPr>
          <w:sz w:val="28"/>
          <w:szCs w:val="24"/>
          <w:lang w:val="ru-RU"/>
        </w:rPr>
        <w:t>8</w:t>
      </w:r>
      <w:r w:rsidR="00860121" w:rsidRPr="00ED4D0C">
        <w:rPr>
          <w:sz w:val="28"/>
          <w:szCs w:val="24"/>
          <w:lang w:val="ru-RU"/>
        </w:rPr>
        <w:t>35</w:t>
      </w:r>
      <w:r w:rsidRPr="00ED4D0C">
        <w:rPr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6560" w:dyaOrig="980">
          <v:shape id="_x0000_i1204" type="#_x0000_t75" style="width:327.75pt;height:48.75pt" o:ole="">
            <v:imagedata r:id="rId352" o:title=""/>
          </v:shape>
          <o:OLEObject Type="Embed" ProgID="Equation.DSMT4" ShapeID="_x0000_i1204" DrawAspect="Content" ObjectID="_1458024229" r:id="rId353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Коэффициент пропускания атмосферы для расстояния </w:t>
      </w:r>
      <w:r w:rsidR="00860121" w:rsidRPr="00ED4D0C">
        <w:rPr>
          <w:sz w:val="28"/>
          <w:szCs w:val="24"/>
          <w:lang w:val="ru-RU"/>
        </w:rPr>
        <w:t>803</w:t>
      </w:r>
      <w:r w:rsidRPr="00ED4D0C">
        <w:rPr>
          <w:sz w:val="28"/>
          <w:szCs w:val="24"/>
          <w:lang w:val="ru-RU"/>
        </w:rPr>
        <w:t xml:space="preserve"> м: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060" w:dyaOrig="1180">
          <v:shape id="_x0000_i1205" type="#_x0000_t75" style="width:353.25pt;height:59.25pt" o:ole="">
            <v:imagedata r:id="rId354" o:title=""/>
          </v:shape>
          <o:OLEObject Type="Embed" ProgID="Equation.DSMT4" ShapeID="_x0000_i1205" DrawAspect="Content" ObjectID="_1458024230" r:id="rId355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Реальная плотность теплового потока на расстоянии </w:t>
      </w:r>
      <w:r w:rsidR="00860121" w:rsidRPr="00ED4D0C">
        <w:rPr>
          <w:sz w:val="28"/>
          <w:szCs w:val="24"/>
          <w:lang w:val="ru-RU"/>
        </w:rPr>
        <w:t>803</w:t>
      </w:r>
      <w:r w:rsidRPr="00ED4D0C">
        <w:rPr>
          <w:sz w:val="28"/>
          <w:szCs w:val="24"/>
          <w:lang w:val="ru-RU"/>
        </w:rPr>
        <w:t>м: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160" w:dyaOrig="880">
          <v:shape id="_x0000_i1206" type="#_x0000_t75" style="width:258pt;height:44.25pt" o:ole="">
            <v:imagedata r:id="rId356" o:title=""/>
          </v:shape>
          <o:OLEObject Type="Embed" ProgID="Equation.DSMT4" ShapeID="_x0000_i1206" DrawAspect="Content" ObjectID="_1458024231" r:id="rId357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Истинное значение </w:t>
      </w:r>
      <w:r w:rsidR="00176104" w:rsidRPr="00ED4D0C">
        <w:rPr>
          <w:sz w:val="28"/>
          <w:szCs w:val="24"/>
          <w:lang w:val="ru-RU"/>
        </w:rPr>
        <w:object w:dxaOrig="480" w:dyaOrig="380">
          <v:shape id="_x0000_i1207" type="#_x0000_t75" style="width:24pt;height:18.75pt" o:ole="">
            <v:imagedata r:id="rId358" o:title=""/>
          </v:shape>
          <o:OLEObject Type="Embed" ProgID="Equation.DSMT4" ShapeID="_x0000_i1207" DrawAspect="Content" ObjectID="_1458024232" r:id="rId359"/>
        </w:object>
      </w:r>
      <w:r w:rsidRPr="00ED4D0C">
        <w:rPr>
          <w:sz w:val="28"/>
          <w:szCs w:val="24"/>
          <w:lang w:val="ru-RU"/>
        </w:rPr>
        <w:t>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ранее проведённым расчётам в разделе 3.2, при </w:t>
      </w:r>
      <w:r w:rsidRPr="00ED4D0C">
        <w:rPr>
          <w:sz w:val="28"/>
          <w:szCs w:val="24"/>
        </w:rPr>
        <w:t>r</w:t>
      </w:r>
      <w:r w:rsidRPr="00ED4D0C">
        <w:rPr>
          <w:sz w:val="28"/>
          <w:szCs w:val="24"/>
          <w:lang w:val="ru-RU"/>
        </w:rPr>
        <w:t xml:space="preserve"> = </w:t>
      </w:r>
      <w:r w:rsidR="00A6357E" w:rsidRPr="00ED4D0C">
        <w:rPr>
          <w:sz w:val="28"/>
          <w:szCs w:val="24"/>
          <w:lang w:val="ru-RU"/>
        </w:rPr>
        <w:t>3</w:t>
      </w:r>
      <w:r w:rsidR="00860121" w:rsidRPr="00ED4D0C">
        <w:rPr>
          <w:sz w:val="28"/>
          <w:szCs w:val="24"/>
          <w:lang w:val="ru-RU"/>
        </w:rPr>
        <w:t>20м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object w:dxaOrig="320" w:dyaOrig="380">
          <v:shape id="_x0000_i1208" type="#_x0000_t75" style="width:15.75pt;height:18.75pt" o:ole="">
            <v:imagedata r:id="rId287" o:title=""/>
          </v:shape>
          <o:OLEObject Type="Embed" ProgID="Equation.DSMT4" ShapeID="_x0000_i1208" DrawAspect="Content" ObjectID="_1458024233" r:id="rId360"/>
        </w:object>
      </w:r>
      <w:r w:rsidRPr="00ED4D0C">
        <w:rPr>
          <w:sz w:val="28"/>
          <w:szCs w:val="24"/>
          <w:lang w:val="ru-RU"/>
        </w:rPr>
        <w:t>=</w:t>
      </w:r>
      <w:r w:rsidR="00860121" w:rsidRPr="00ED4D0C">
        <w:rPr>
          <w:sz w:val="28"/>
          <w:szCs w:val="24"/>
          <w:lang w:val="ru-RU"/>
        </w:rPr>
        <w:t>3,89В</w:t>
      </w:r>
      <w:r w:rsidRPr="00ED4D0C">
        <w:rPr>
          <w:sz w:val="28"/>
          <w:szCs w:val="24"/>
          <w:lang w:val="ru-RU"/>
        </w:rPr>
        <w:t>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>. Следовательно, методом линейной интерполяции: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020" w:dyaOrig="1020">
          <v:shape id="_x0000_i1209" type="#_x0000_t75" style="width:351pt;height:51pt" o:ole="">
            <v:imagedata r:id="rId361" o:title=""/>
          </v:shape>
          <o:OLEObject Type="Embed" ProgID="Equation.DSMT4" ShapeID="_x0000_i1209" DrawAspect="Content" ObjectID="_1458024234" r:id="rId362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Default="00ED3233" w:rsidP="00564B01">
      <w:pPr>
        <w:widowControl/>
        <w:numPr>
          <w:ilvl w:val="1"/>
          <w:numId w:val="2"/>
        </w:numPr>
        <w:tabs>
          <w:tab w:val="clear" w:pos="1800"/>
          <w:tab w:val="num" w:pos="0"/>
        </w:tabs>
        <w:snapToGrid/>
        <w:spacing w:line="360" w:lineRule="auto"/>
        <w:ind w:left="0"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Воздействие на открытый склад стеклопластика с деревянным ограждением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="00860121" w:rsidRPr="00ED4D0C">
        <w:rPr>
          <w:bCs/>
          <w:iCs/>
          <w:sz w:val="28"/>
          <w:szCs w:val="24"/>
          <w:lang w:val="ru-RU"/>
        </w:rPr>
        <w:t>16</w:t>
      </w:r>
      <w:r w:rsidRPr="00ED4D0C">
        <w:rPr>
          <w:sz w:val="28"/>
          <w:szCs w:val="28"/>
          <w:lang w:val="ru-RU"/>
        </w:rPr>
        <w:t>0</w:t>
      </w:r>
      <w:r w:rsidRPr="00ED4D0C">
        <w:rPr>
          <w:bCs/>
          <w:iCs/>
          <w:sz w:val="28"/>
          <w:szCs w:val="24"/>
          <w:lang w:val="ru-RU"/>
        </w:rPr>
        <w:t xml:space="preserve"> м):</w:t>
      </w: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Коэффициент пропускания атмосферы для расстояния 160м;</w:t>
      </w: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040" w:dyaOrig="1180">
          <v:shape id="_x0000_i1210" type="#_x0000_t75" style="width:351.75pt;height:59.25pt" o:ole="">
            <v:imagedata r:id="rId363" o:title=""/>
          </v:shape>
          <o:OLEObject Type="Embed" ProgID="Equation.DSMT4" ShapeID="_x0000_i1210" DrawAspect="Content" ObjectID="_1458024235" r:id="rId364"/>
        </w:object>
      </w: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Реальная плотность теплового потока на расстоянии 803м:</w:t>
      </w: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860121" w:rsidRPr="00ED4D0C" w:rsidRDefault="00860121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00" w:dyaOrig="880">
          <v:shape id="_x0000_i1211" type="#_x0000_t75" style="width:264.75pt;height:44.25pt" o:ole="">
            <v:imagedata r:id="rId365" o:title=""/>
          </v:shape>
          <o:OLEObject Type="Embed" ProgID="Equation.DSMT4" ShapeID="_x0000_i1211" DrawAspect="Content" ObjectID="_1458024236" r:id="rId366"/>
        </w:objec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Для древесины сосновой критическая плотность теплового потока составляет 13,9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; для </w:t>
      </w:r>
      <w:r w:rsidR="00860121" w:rsidRPr="00ED4D0C">
        <w:rPr>
          <w:sz w:val="28"/>
          <w:szCs w:val="24"/>
          <w:lang w:val="ru-RU"/>
        </w:rPr>
        <w:t>рулонной кровли</w:t>
      </w:r>
      <w:r w:rsidR="00ED4D0C" w:rsidRPr="00ED4D0C">
        <w:rPr>
          <w:sz w:val="28"/>
          <w:szCs w:val="24"/>
          <w:lang w:val="ru-RU"/>
        </w:rPr>
        <w:t xml:space="preserve"> </w:t>
      </w:r>
      <w:r w:rsidR="002B78CF" w:rsidRPr="00ED4D0C">
        <w:rPr>
          <w:sz w:val="28"/>
          <w:szCs w:val="24"/>
          <w:lang w:val="ru-RU"/>
        </w:rPr>
        <w:t>9</w:t>
      </w:r>
      <w:r w:rsidRPr="00ED4D0C">
        <w:rPr>
          <w:sz w:val="28"/>
          <w:szCs w:val="24"/>
          <w:lang w:val="ru-RU"/>
        </w:rPr>
        <w:t>–кВт/м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 (приложение 16). Согласно данным приложения 15 и 17,</w:t>
      </w:r>
      <w:r w:rsidR="002B78CF" w:rsidRPr="00ED4D0C">
        <w:rPr>
          <w:sz w:val="28"/>
          <w:szCs w:val="24"/>
          <w:lang w:val="ru-RU"/>
        </w:rPr>
        <w:t xml:space="preserve"> произойдёт</w:t>
      </w:r>
      <w:r w:rsidRPr="00ED4D0C">
        <w:rPr>
          <w:sz w:val="28"/>
          <w:szCs w:val="24"/>
          <w:lang w:val="ru-RU"/>
        </w:rPr>
        <w:t xml:space="preserve"> воспламенени</w:t>
      </w:r>
      <w:r w:rsidR="002B78CF" w:rsidRPr="00ED4D0C">
        <w:rPr>
          <w:sz w:val="28"/>
          <w:szCs w:val="24"/>
          <w:lang w:val="ru-RU"/>
        </w:rPr>
        <w:t>е</w:t>
      </w:r>
      <w:r w:rsidRPr="00ED4D0C">
        <w:rPr>
          <w:sz w:val="28"/>
          <w:szCs w:val="24"/>
          <w:lang w:val="ru-RU"/>
        </w:rPr>
        <w:t xml:space="preserve"> древесины и </w:t>
      </w:r>
      <w:r w:rsidR="002B78CF" w:rsidRPr="00ED4D0C">
        <w:rPr>
          <w:sz w:val="28"/>
          <w:szCs w:val="24"/>
          <w:lang w:val="ru-RU"/>
        </w:rPr>
        <w:t>рулонной кровли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при рассчитанной плотности теплового потока. </w:t>
      </w:r>
    </w:p>
    <w:p w:rsidR="00ED3233" w:rsidRPr="00ED4D0C" w:rsidRDefault="00ED3233" w:rsidP="00564B01">
      <w:pPr>
        <w:widowControl/>
        <w:numPr>
          <w:ilvl w:val="1"/>
          <w:numId w:val="2"/>
        </w:numPr>
        <w:tabs>
          <w:tab w:val="clear" w:pos="1800"/>
          <w:tab w:val="num" w:pos="0"/>
        </w:tabs>
        <w:snapToGrid/>
        <w:spacing w:line="360" w:lineRule="auto"/>
        <w:ind w:left="0" w:firstLine="709"/>
        <w:jc w:val="both"/>
        <w:rPr>
          <w:bCs/>
          <w:iCs/>
          <w:sz w:val="28"/>
          <w:szCs w:val="24"/>
          <w:lang w:val="ru-RU"/>
        </w:rPr>
      </w:pPr>
      <w:r w:rsidRPr="00ED4D0C">
        <w:rPr>
          <w:bCs/>
          <w:iCs/>
          <w:sz w:val="28"/>
          <w:szCs w:val="24"/>
          <w:lang w:val="ru-RU"/>
        </w:rPr>
        <w:t>Воздействие на автомобили (</w:t>
      </w:r>
      <w:r w:rsidRPr="00ED4D0C">
        <w:rPr>
          <w:bCs/>
          <w:iCs/>
          <w:sz w:val="28"/>
          <w:szCs w:val="24"/>
        </w:rPr>
        <w:t>r</w:t>
      </w:r>
      <w:r w:rsidRPr="00ED4D0C">
        <w:rPr>
          <w:bCs/>
          <w:iCs/>
          <w:sz w:val="28"/>
          <w:szCs w:val="24"/>
          <w:lang w:val="ru-RU"/>
        </w:rPr>
        <w:t xml:space="preserve"> = </w:t>
      </w:r>
      <w:r w:rsidRPr="00ED4D0C">
        <w:rPr>
          <w:sz w:val="28"/>
          <w:szCs w:val="28"/>
          <w:lang w:val="ru-RU"/>
        </w:rPr>
        <w:t>2</w:t>
      </w:r>
      <w:r w:rsidR="002B78CF" w:rsidRPr="00ED4D0C">
        <w:rPr>
          <w:sz w:val="28"/>
          <w:szCs w:val="28"/>
          <w:lang w:val="ru-RU"/>
        </w:rPr>
        <w:t>0</w:t>
      </w:r>
      <w:r w:rsidRPr="00ED4D0C">
        <w:rPr>
          <w:sz w:val="28"/>
          <w:szCs w:val="28"/>
          <w:lang w:val="ru-RU"/>
        </w:rPr>
        <w:t>0</w:t>
      </w:r>
      <w:r w:rsidRPr="00ED4D0C">
        <w:rPr>
          <w:bCs/>
          <w:iCs/>
          <w:sz w:val="28"/>
          <w:szCs w:val="24"/>
          <w:lang w:val="ru-RU"/>
        </w:rPr>
        <w:t xml:space="preserve"> м):</w:t>
      </w: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Коэффициент пропускания атмосферы для расстояния 200м;</w:t>
      </w: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7060" w:dyaOrig="1180">
          <v:shape id="_x0000_i1212" type="#_x0000_t75" style="width:353.25pt;height:59.25pt" o:ole="">
            <v:imagedata r:id="rId367" o:title=""/>
          </v:shape>
          <o:OLEObject Type="Embed" ProgID="Equation.DSMT4" ShapeID="_x0000_i1212" DrawAspect="Content" ObjectID="_1458024237" r:id="rId368"/>
        </w:object>
      </w:r>
    </w:p>
    <w:p w:rsidR="002B78CF" w:rsidRPr="00ED4D0C" w:rsidRDefault="00433EE6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2B78CF" w:rsidRPr="00ED4D0C">
        <w:rPr>
          <w:sz w:val="28"/>
          <w:szCs w:val="24"/>
          <w:lang w:val="ru-RU"/>
        </w:rPr>
        <w:t>Реальная плотность теплового потока на расстоянии 200м;</w:t>
      </w: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object w:dxaOrig="5319" w:dyaOrig="880">
          <v:shape id="_x0000_i1213" type="#_x0000_t75" style="width:266.25pt;height:44.25pt" o:ole="">
            <v:imagedata r:id="rId369" o:title=""/>
          </v:shape>
          <o:OLEObject Type="Embed" ProgID="Equation.DSMT4" ShapeID="_x0000_i1213" DrawAspect="Content" ObjectID="_1458024238" r:id="rId370"/>
        </w:object>
      </w:r>
    </w:p>
    <w:p w:rsidR="002B78CF" w:rsidRPr="00ED4D0C" w:rsidRDefault="002B78CF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Согласно справочным данным, для автомашин критическая плотность теплового потока </w:t>
      </w:r>
      <w:r w:rsidR="00176104" w:rsidRPr="00ED4D0C">
        <w:rPr>
          <w:sz w:val="28"/>
          <w:szCs w:val="24"/>
          <w:lang w:val="ru-RU"/>
        </w:rPr>
        <w:object w:dxaOrig="460" w:dyaOrig="440">
          <v:shape id="_x0000_i1214" type="#_x0000_t75" style="width:23.25pt;height:21.75pt" o:ole="">
            <v:imagedata r:id="rId371" o:title=""/>
          </v:shape>
          <o:OLEObject Type="Embed" ProgID="Equation.DSMT4" ShapeID="_x0000_i1214" DrawAspect="Content" ObjectID="_1458024239" r:id="rId372"/>
        </w:object>
      </w:r>
      <w:r w:rsidRPr="00ED4D0C">
        <w:rPr>
          <w:sz w:val="28"/>
          <w:szCs w:val="24"/>
          <w:lang w:val="ru-RU"/>
        </w:rPr>
        <w:t xml:space="preserve"> = 12,6 – 12,8 кВт/м</w:t>
      </w:r>
      <w:r w:rsidRPr="00ED4D0C">
        <w:rPr>
          <w:sz w:val="28"/>
          <w:szCs w:val="24"/>
          <w:vertAlign w:val="superscript"/>
          <w:lang w:val="ru-RU"/>
        </w:rPr>
        <w:t>2</w:t>
      </w:r>
      <w:r w:rsidRPr="00ED4D0C">
        <w:rPr>
          <w:sz w:val="28"/>
          <w:szCs w:val="24"/>
          <w:lang w:val="ru-RU"/>
        </w:rPr>
        <w:t xml:space="preserve"> (приложение 16). На основании сравнения приведённых величин с учётом времени существования огненного шара можно сделать вывод, что на данном удалении от центра огненного шара </w:t>
      </w:r>
      <w:r w:rsidR="002B78CF" w:rsidRPr="00ED4D0C">
        <w:rPr>
          <w:sz w:val="28"/>
          <w:szCs w:val="24"/>
          <w:lang w:val="ru-RU"/>
        </w:rPr>
        <w:t xml:space="preserve">произойдёт </w:t>
      </w:r>
      <w:r w:rsidRPr="00ED4D0C">
        <w:rPr>
          <w:sz w:val="28"/>
          <w:szCs w:val="24"/>
          <w:lang w:val="ru-RU"/>
        </w:rPr>
        <w:t>возгорание горючих материалов на автомобилях, они подвергнутся</w:t>
      </w:r>
      <w:r w:rsidR="00A6357E" w:rsidRPr="00ED4D0C">
        <w:rPr>
          <w:sz w:val="28"/>
          <w:szCs w:val="24"/>
          <w:lang w:val="ru-RU"/>
        </w:rPr>
        <w:t xml:space="preserve"> значительной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 xml:space="preserve">термической деструкции. Также </w:t>
      </w:r>
      <w:r w:rsidR="002B78CF" w:rsidRPr="00ED4D0C">
        <w:rPr>
          <w:sz w:val="28"/>
          <w:szCs w:val="24"/>
          <w:lang w:val="ru-RU"/>
        </w:rPr>
        <w:t>произойдёт</w:t>
      </w:r>
      <w:r w:rsidR="00ED4D0C" w:rsidRPr="00ED4D0C">
        <w:rPr>
          <w:sz w:val="28"/>
          <w:szCs w:val="24"/>
          <w:lang w:val="ru-RU"/>
        </w:rPr>
        <w:t xml:space="preserve"> </w:t>
      </w:r>
      <w:r w:rsidRPr="00ED4D0C">
        <w:rPr>
          <w:sz w:val="28"/>
          <w:szCs w:val="24"/>
          <w:lang w:val="ru-RU"/>
        </w:rPr>
        <w:t>взрыв топливных баков.</w:t>
      </w:r>
    </w:p>
    <w:p w:rsidR="00ED3233" w:rsidRPr="00ED4D0C" w:rsidRDefault="00433EE6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br w:type="page"/>
      </w:r>
      <w:r w:rsidR="00564B01" w:rsidRPr="00ED4D0C">
        <w:rPr>
          <w:bCs/>
          <w:sz w:val="28"/>
          <w:szCs w:val="24"/>
          <w:lang w:val="ru-RU"/>
        </w:rPr>
        <w:t>ВЫВОДЫ</w:t>
      </w:r>
    </w:p>
    <w:p w:rsidR="00770E5A" w:rsidRPr="00ED4D0C" w:rsidRDefault="00770E5A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Участок «А»: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9"/>
        <w:gridCol w:w="1560"/>
        <w:gridCol w:w="1616"/>
        <w:gridCol w:w="1605"/>
        <w:gridCol w:w="1802"/>
      </w:tblGrid>
      <w:tr w:rsidR="00ED3233" w:rsidRPr="00433EE6" w:rsidTr="00433EE6">
        <w:trPr>
          <w:jc w:val="center"/>
        </w:trPr>
        <w:tc>
          <w:tcPr>
            <w:tcW w:w="322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Объект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Параметр</w:t>
            </w:r>
          </w:p>
        </w:tc>
        <w:tc>
          <w:tcPr>
            <w:tcW w:w="219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Значение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Единица </w:t>
            </w: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измерения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Примечания</w:t>
            </w:r>
          </w:p>
        </w:tc>
      </w:tr>
      <w:tr w:rsidR="00ED3233" w:rsidRPr="00433EE6" w:rsidTr="00433EE6">
        <w:trPr>
          <w:jc w:val="center"/>
        </w:trPr>
        <w:tc>
          <w:tcPr>
            <w:tcW w:w="12092" w:type="dxa"/>
            <w:gridSpan w:val="5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Взрыв облака ГПВС</w:t>
            </w: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ГПВС</w:t>
            </w: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859" w:dyaOrig="380">
                <v:shape id="_x0000_i1215" type="#_x0000_t75" style="width:42.75pt;height:18.75pt" o:ole="">
                  <v:imagedata r:id="rId373" o:title=""/>
                </v:shape>
                <o:OLEObject Type="Embed" ProgID="Equation.DSMT4" ShapeID="_x0000_i1215" DrawAspect="Content" ObjectID="_1458024240" r:id="rId374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942.56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  <w:r w:rsidRPr="00433EE6">
              <w:rPr>
                <w:vertAlign w:val="superscript"/>
                <w:lang w:val="ru-RU"/>
              </w:rPr>
              <w:t>3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900" w:dyaOrig="380">
                <v:shape id="_x0000_i1216" type="#_x0000_t75" style="width:45pt;height:18.75pt" o:ole="">
                  <v:imagedata r:id="rId375" o:title=""/>
                </v:shape>
                <o:OLEObject Type="Embed" ProgID="Equation.DSMT4" ShapeID="_x0000_i1216" DrawAspect="Content" ObjectID="_1458024241" r:id="rId376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3225.67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кДж/кг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420" w:dyaOrig="380">
                <v:shape id="_x0000_i1217" type="#_x0000_t75" style="width:21pt;height:18.75pt" o:ole="">
                  <v:imagedata r:id="rId377" o:title=""/>
                </v:shape>
                <o:OLEObject Type="Embed" ProgID="Equation.DSMT4" ShapeID="_x0000_i1217" DrawAspect="Content" ObjectID="_1458024242" r:id="rId378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1889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кг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Склад 1 </w:t>
            </w: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кирпичное здание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1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100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800" w:dyaOrig="440">
                <v:shape id="_x0000_i1218" type="#_x0000_t75" style="width:39.75pt;height:21.75pt" o:ole="">
                  <v:imagedata r:id="rId379" o:title=""/>
                </v:shape>
                <o:OLEObject Type="Embed" ProgID="Equation.DSMT4" ShapeID="_x0000_i1218" DrawAspect="Content" ObjectID="_1458024243" r:id="rId380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27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Склад 2 </w:t>
            </w: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здание из сборного железобетона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2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105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800" w:dyaOrig="440">
                <v:shape id="_x0000_i1219" type="#_x0000_t75" style="width:39.75pt;height:21.75pt" o:ole="">
                  <v:imagedata r:id="rId381" o:title=""/>
                </v:shape>
                <o:OLEObject Type="Embed" ProgID="Equation.DSMT4" ShapeID="_x0000_i1219" DrawAspect="Content" ObjectID="_1458024244" r:id="rId382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25.2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Административное многоэтажное здание с металлическим каркасом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4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75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800" w:dyaOrig="440">
                <v:shape id="_x0000_i1220" type="#_x0000_t75" style="width:39.75pt;height:21.75pt" o:ole="">
                  <v:imagedata r:id="rId383" o:title=""/>
                </v:shape>
                <o:OLEObject Type="Embed" ProgID="Equation.DSMT4" ShapeID="_x0000_i1220" DrawAspect="Content" ObjectID="_1458024245" r:id="rId384"/>
              </w:object>
            </w:r>
          </w:p>
        </w:tc>
        <w:tc>
          <w:tcPr>
            <w:tcW w:w="219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39.3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Водонапорная башня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5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60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580" w:dyaOrig="380">
                <v:shape id="_x0000_i1221" type="#_x0000_t75" style="width:29.25pt;height:18.75pt" o:ole="">
                  <v:imagedata r:id="rId385" o:title=""/>
                </v:shape>
                <o:OLEObject Type="Embed" ProgID="Equation.DSMT4" ShapeID="_x0000_i1221" DrawAspect="Content" ObjectID="_1458024246" r:id="rId386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27.8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Наземный трубопровод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6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50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560" w:dyaOrig="440">
                <v:shape id="_x0000_i1222" type="#_x0000_t75" style="width:27.75pt;height:21.75pt" o:ole="">
                  <v:imagedata r:id="rId387" o:title=""/>
                </v:shape>
                <o:OLEObject Type="Embed" ProgID="Equation.DSMT4" ShapeID="_x0000_i1222" DrawAspect="Content" ObjectID="_1458024247" r:id="rId388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33.8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Грузовой автопарк 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7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75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560" w:dyaOrig="440">
                <v:shape id="_x0000_i1223" type="#_x0000_t75" style="width:27.75pt;height:21.75pt" o:ole="">
                  <v:imagedata r:id="rId389" o:title=""/>
                </v:shape>
                <o:OLEObject Type="Embed" ProgID="Equation.DSMT4" ShapeID="_x0000_i1223" DrawAspect="Content" ObjectID="_1458024248" r:id="rId390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18.45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Аварийный разлив</w:t>
            </w: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400" w:dyaOrig="420">
                <v:shape id="_x0000_i1224" type="#_x0000_t75" style="width:20.25pt;height:21pt" o:ole="">
                  <v:imagedata r:id="rId391" o:title=""/>
                </v:shape>
                <o:OLEObject Type="Embed" ProgID="Equation.DSMT4" ShapeID="_x0000_i1224" DrawAspect="Content" ObjectID="_1458024249" r:id="rId392"/>
              </w:object>
            </w:r>
          </w:p>
        </w:tc>
        <w:tc>
          <w:tcPr>
            <w:tcW w:w="219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  <w:r w:rsidRPr="00433EE6">
              <w:rPr>
                <w:lang w:val="ru-RU"/>
              </w:rPr>
              <w:t>2</w:t>
            </w:r>
            <w:r w:rsidR="0013295C" w:rsidRPr="00433EE6">
              <w:t>1.85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</w:rPr>
              <w:t>I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37.62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  <w:r w:rsidRPr="00433EE6">
              <w:object w:dxaOrig="540" w:dyaOrig="380">
                <v:shape id="_x0000_i1225" type="#_x0000_t75" style="width:27pt;height:18.75pt" o:ole="">
                  <v:imagedata r:id="rId393" o:title=""/>
                </v:shape>
                <o:OLEObject Type="Embed" ProgID="Equation.DSMT4" ShapeID="_x0000_i1225" DrawAspect="Content" ObjectID="_1458024250" r:id="rId394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277.2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  <w:r w:rsidRPr="00433EE6">
              <w:object w:dxaOrig="460" w:dyaOrig="380">
                <v:shape id="_x0000_i1226" type="#_x0000_t75" style="width:23.25pt;height:18.75pt" o:ole="">
                  <v:imagedata r:id="rId395" o:title=""/>
                </v:shape>
                <o:OLEObject Type="Embed" ProgID="Equation.DSMT4" ShapeID="_x0000_i1226" DrawAspect="Content" ObjectID="_1458024251" r:id="rId396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554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Люди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3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50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560" w:dyaOrig="440">
                <v:shape id="_x0000_i1227" type="#_x0000_t75" style="width:27.75pt;height:21.75pt" o:ole="">
                  <v:imagedata r:id="rId397" o:title=""/>
                </v:shape>
                <o:OLEObject Type="Embed" ProgID="Equation.DSMT4" ShapeID="_x0000_i1227" DrawAspect="Content" ObjectID="_1458024252" r:id="rId398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33800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Па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I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591.55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Па</w:t>
            </w:r>
            <w:r w:rsidRPr="00433EE6">
              <w:rPr>
                <w:lang w:val="ru-RU"/>
              </w:rPr>
              <w:sym w:font="Symbol" w:char="F0D7"/>
            </w:r>
            <w:r w:rsidRPr="00433EE6">
              <w:rPr>
                <w:lang w:val="ru-RU"/>
              </w:rPr>
              <w:t>с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Q</w:t>
            </w:r>
            <w:r w:rsidRPr="00433EE6">
              <w:rPr>
                <w:vertAlign w:val="subscript"/>
                <w:lang w:val="ru-RU"/>
              </w:rPr>
              <w:t>вп</w: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91.5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%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600" w:dyaOrig="480">
                <v:shape id="_x0000_i1228" type="#_x0000_t75" style="width:30pt;height:24pt" o:ole="">
                  <v:imagedata r:id="rId399" o:title=""/>
                </v:shape>
                <o:OLEObject Type="Embed" ProgID="Equation.DSMT4" ShapeID="_x0000_i1228" DrawAspect="Content" ObjectID="_1458024253" r:id="rId400"/>
              </w:object>
            </w:r>
          </w:p>
        </w:tc>
        <w:tc>
          <w:tcPr>
            <w:tcW w:w="2193" w:type="dxa"/>
          </w:tcPr>
          <w:p w:rsidR="00ED3233" w:rsidRPr="00433EE6" w:rsidRDefault="00077F59" w:rsidP="00433EE6">
            <w:pPr>
              <w:widowControl/>
              <w:snapToGrid/>
              <w:spacing w:line="360" w:lineRule="auto"/>
              <w:jc w:val="both"/>
            </w:pPr>
            <w:r w:rsidRPr="00433EE6">
              <w:rPr>
                <w:lang w:val="ru-RU"/>
              </w:rPr>
              <w:t>1</w:t>
            </w:r>
            <w:r w:rsidR="0013295C" w:rsidRPr="00433EE6">
              <w:t>73</w:t>
            </w:r>
            <w:r w:rsidR="00ED3233" w:rsidRPr="00433EE6">
              <w:rPr>
                <w:lang w:val="ru-RU"/>
              </w:rPr>
              <w:t>/</w:t>
            </w:r>
            <w:r w:rsidR="0013295C" w:rsidRPr="00433EE6">
              <w:t>114.95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12092" w:type="dxa"/>
            <w:gridSpan w:val="5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Диффузионное горение разлива</w:t>
            </w: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Люди</w:t>
            </w: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20" w:dyaOrig="380">
                <v:shape id="_x0000_i1229" type="#_x0000_t75" style="width:15.75pt;height:18.75pt" o:ole="">
                  <v:imagedata r:id="rId401" o:title=""/>
                </v:shape>
                <o:OLEObject Type="Embed" ProgID="Equation.DSMT4" ShapeID="_x0000_i1229" DrawAspect="Content" ObjectID="_1458024254" r:id="rId402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1.19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кВт/м</w:t>
            </w:r>
            <w:r w:rsidRPr="00433EE6">
              <w:rPr>
                <w:vertAlign w:val="superscript"/>
                <w:lang w:val="ru-RU"/>
              </w:rPr>
              <w:t>2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420" w:dyaOrig="380">
                <v:shape id="_x0000_i1230" type="#_x0000_t75" style="width:21pt;height:18.75pt" o:ole="">
                  <v:imagedata r:id="rId403" o:title=""/>
                </v:shape>
                <o:OLEObject Type="Embed" ProgID="Equation.DSMT4" ShapeID="_x0000_i1230" DrawAspect="Content" ObjectID="_1458024255" r:id="rId404"/>
              </w:object>
            </w:r>
          </w:p>
        </w:tc>
        <w:tc>
          <w:tcPr>
            <w:tcW w:w="2193" w:type="dxa"/>
          </w:tcPr>
          <w:p w:rsidR="00ED3233" w:rsidRPr="00433EE6" w:rsidRDefault="0013295C" w:rsidP="00433EE6">
            <w:pPr>
              <w:widowControl/>
              <w:snapToGrid/>
              <w:spacing w:line="360" w:lineRule="auto"/>
              <w:jc w:val="both"/>
            </w:pPr>
            <w:r w:rsidRPr="00433EE6">
              <w:t>49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0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Q</w:t>
            </w:r>
            <w:r w:rsidRPr="00433EE6">
              <w:rPr>
                <w:vertAlign w:val="subscript"/>
                <w:lang w:val="ru-RU"/>
              </w:rPr>
              <w:t>вп</w:t>
            </w:r>
          </w:p>
        </w:tc>
        <w:tc>
          <w:tcPr>
            <w:tcW w:w="219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%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322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Подразделения</w:t>
            </w:r>
          </w:p>
        </w:tc>
        <w:tc>
          <w:tcPr>
            <w:tcW w:w="2080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420" w:dyaOrig="380">
                <v:shape id="_x0000_i1231" type="#_x0000_t75" style="width:21pt;height:18.75pt" o:ole="">
                  <v:imagedata r:id="rId405" o:title=""/>
                </v:shape>
                <o:OLEObject Type="Embed" ProgID="Equation.DSMT4" ShapeID="_x0000_i1231" DrawAspect="Content" ObjectID="_1458024256" r:id="rId406"/>
              </w:object>
            </w:r>
          </w:p>
        </w:tc>
        <w:tc>
          <w:tcPr>
            <w:tcW w:w="219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</w:pPr>
            <w:r w:rsidRPr="00433EE6">
              <w:rPr>
                <w:lang w:val="ru-RU"/>
              </w:rPr>
              <w:t>4</w:t>
            </w:r>
            <w:r w:rsidR="0013295C" w:rsidRPr="00433EE6">
              <w:t>0</w:t>
            </w:r>
          </w:p>
        </w:tc>
        <w:tc>
          <w:tcPr>
            <w:tcW w:w="2180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413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770E5A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1) Расчёты показывают, что радиусы зон полного, сильного и среднего разрушений соизмеримы с радиусом аварийного разлива. В частности, 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I</w:t>
      </w:r>
      <w:r w:rsidRPr="00ED4D0C">
        <w:rPr>
          <w:bCs/>
          <w:sz w:val="28"/>
          <w:szCs w:val="24"/>
          <w:lang w:val="ru-RU"/>
        </w:rPr>
        <w:t>&lt;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II</w:t>
      </w:r>
      <w:r w:rsidRPr="00ED4D0C">
        <w:rPr>
          <w:bCs/>
          <w:sz w:val="28"/>
          <w:szCs w:val="24"/>
          <w:lang w:val="ru-RU"/>
        </w:rPr>
        <w:t>&lt;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o</w:t>
      </w:r>
      <w:r w:rsidRPr="00ED4D0C">
        <w:rPr>
          <w:bCs/>
          <w:sz w:val="28"/>
          <w:szCs w:val="24"/>
          <w:lang w:val="ru-RU"/>
        </w:rPr>
        <w:t xml:space="preserve">; 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Однако, известно, что в зоне действия детонационной волны, т. е. в пределах облака ГПВС, наблюдаются полные разрушения, так как избыточное давление во фронте ударной волны в этой зоне достигает 1,7 МПа и более. Следовательно, приближённо можно считать, что 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I</w:t>
      </w:r>
      <w:r w:rsidRPr="00ED4D0C">
        <w:rPr>
          <w:bCs/>
          <w:sz w:val="28"/>
          <w:szCs w:val="24"/>
          <w:lang w:val="ru-RU"/>
        </w:rPr>
        <w:t xml:space="preserve"> ≈ 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o</w:t>
      </w:r>
      <w:r w:rsidRPr="00ED4D0C">
        <w:rPr>
          <w:bCs/>
          <w:sz w:val="28"/>
          <w:szCs w:val="24"/>
          <w:lang w:val="ru-RU"/>
        </w:rPr>
        <w:t xml:space="preserve">, а за пределами границы облака ГПВС реализуется зона слабых разрушений </w:t>
      </w:r>
      <w:r w:rsidRPr="00ED4D0C">
        <w:rPr>
          <w:bCs/>
          <w:sz w:val="28"/>
          <w:szCs w:val="24"/>
        </w:rPr>
        <w:t>R</w:t>
      </w:r>
      <w:r w:rsidRPr="00ED4D0C">
        <w:rPr>
          <w:bCs/>
          <w:sz w:val="28"/>
          <w:szCs w:val="24"/>
          <w:vertAlign w:val="subscript"/>
        </w:rPr>
        <w:t>IV</w:t>
      </w:r>
      <w:r w:rsidRPr="00ED4D0C">
        <w:rPr>
          <w:bCs/>
          <w:sz w:val="28"/>
          <w:szCs w:val="24"/>
          <w:lang w:val="ru-RU"/>
        </w:rPr>
        <w:t>. Дальнейшая эксплуатация объектов и техники возможна после мелкого текущего ремонта.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2) При рассчитанном значении ΔР</w:t>
      </w:r>
      <w:r w:rsidRPr="00ED4D0C">
        <w:rPr>
          <w:bCs/>
          <w:sz w:val="28"/>
          <w:szCs w:val="24"/>
          <w:vertAlign w:val="subscript"/>
          <w:lang w:val="ru-RU"/>
        </w:rPr>
        <w:t>ф</w:t>
      </w:r>
      <w:r w:rsidRPr="00ED4D0C">
        <w:rPr>
          <w:bCs/>
          <w:sz w:val="28"/>
          <w:szCs w:val="24"/>
          <w:lang w:val="ru-RU"/>
        </w:rPr>
        <w:t xml:space="preserve"> на данном удалении людей (</w:t>
      </w:r>
      <w:r w:rsidR="0013295C" w:rsidRPr="00ED4D0C">
        <w:rPr>
          <w:bCs/>
          <w:sz w:val="28"/>
          <w:szCs w:val="24"/>
          <w:lang w:val="ru-RU"/>
        </w:rPr>
        <w:t>5</w:t>
      </w:r>
      <w:r w:rsidRPr="00ED4D0C">
        <w:rPr>
          <w:bCs/>
          <w:sz w:val="28"/>
          <w:szCs w:val="24"/>
          <w:lang w:val="ru-RU"/>
        </w:rPr>
        <w:t xml:space="preserve">0 м) от эпицентра аварийного разлива вероятность поражения человека ударной волной составляет </w:t>
      </w:r>
      <w:r w:rsidR="00770E5A" w:rsidRPr="00ED4D0C">
        <w:rPr>
          <w:bCs/>
          <w:sz w:val="28"/>
          <w:szCs w:val="24"/>
          <w:lang w:val="ru-RU"/>
        </w:rPr>
        <w:t>20</w:t>
      </w:r>
      <w:r w:rsidRPr="00ED4D0C">
        <w:rPr>
          <w:bCs/>
          <w:sz w:val="28"/>
          <w:szCs w:val="24"/>
          <w:lang w:val="ru-RU"/>
        </w:rPr>
        <w:t>%. Практика показывает, что при ΔР</w:t>
      </w:r>
      <w:r w:rsidRPr="00ED4D0C">
        <w:rPr>
          <w:bCs/>
          <w:sz w:val="28"/>
          <w:szCs w:val="24"/>
          <w:vertAlign w:val="subscript"/>
          <w:lang w:val="ru-RU"/>
        </w:rPr>
        <w:t>ф</w:t>
      </w:r>
      <w:r w:rsidRPr="00ED4D0C">
        <w:rPr>
          <w:bCs/>
          <w:sz w:val="28"/>
          <w:szCs w:val="24"/>
          <w:lang w:val="ru-RU"/>
        </w:rPr>
        <w:t xml:space="preserve"> ≈ </w:t>
      </w:r>
      <w:r w:rsidR="0013295C" w:rsidRPr="00ED4D0C">
        <w:rPr>
          <w:bCs/>
          <w:sz w:val="28"/>
          <w:szCs w:val="24"/>
          <w:lang w:val="ru-RU"/>
        </w:rPr>
        <w:t>33.8</w:t>
      </w:r>
      <w:r w:rsidRPr="00ED4D0C">
        <w:rPr>
          <w:bCs/>
          <w:sz w:val="28"/>
          <w:szCs w:val="24"/>
          <w:lang w:val="ru-RU"/>
        </w:rPr>
        <w:t xml:space="preserve"> кПа основную опасность представляют осколочные поля, а не сама ударная волна. Данную группу людей (5 человек) можно отнести к числу легко пострадавших.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Так как все здания (склад 1, склад 2, административное) находятся в зоне очень слабых значений ΔР</w:t>
      </w:r>
      <w:r w:rsidRPr="00ED4D0C">
        <w:rPr>
          <w:bCs/>
          <w:sz w:val="28"/>
          <w:szCs w:val="24"/>
          <w:vertAlign w:val="subscript"/>
          <w:lang w:val="ru-RU"/>
        </w:rPr>
        <w:t>ф</w:t>
      </w:r>
      <w:r w:rsidRPr="00ED4D0C">
        <w:rPr>
          <w:bCs/>
          <w:sz w:val="28"/>
          <w:szCs w:val="24"/>
          <w:lang w:val="ru-RU"/>
        </w:rPr>
        <w:t>, то вероятность поражения всех людей, находящихся в этих зданиях, можно принять равной нулю.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3) Группа людей в количестве 5 человек, находящаяся на удалении </w:t>
      </w:r>
      <w:r w:rsidR="00770E5A" w:rsidRPr="00ED4D0C">
        <w:rPr>
          <w:bCs/>
          <w:sz w:val="28"/>
          <w:szCs w:val="24"/>
          <w:lang w:val="ru-RU"/>
        </w:rPr>
        <w:t>6</w:t>
      </w:r>
      <w:r w:rsidRPr="00ED4D0C">
        <w:rPr>
          <w:bCs/>
          <w:sz w:val="28"/>
          <w:szCs w:val="24"/>
          <w:lang w:val="ru-RU"/>
        </w:rPr>
        <w:t>0 м от центра разлива, находятся в зоне относительно опасного теплового воздействия, так как плотность падающего на них теплового потока составляет 2,</w:t>
      </w:r>
      <w:r w:rsidR="00770E5A" w:rsidRPr="00ED4D0C">
        <w:rPr>
          <w:bCs/>
          <w:sz w:val="28"/>
          <w:szCs w:val="24"/>
          <w:lang w:val="ru-RU"/>
        </w:rPr>
        <w:t>0</w:t>
      </w:r>
      <w:r w:rsidRPr="00ED4D0C">
        <w:rPr>
          <w:bCs/>
          <w:sz w:val="28"/>
          <w:szCs w:val="24"/>
          <w:lang w:val="ru-RU"/>
        </w:rPr>
        <w:t>2 кВт/м</w:t>
      </w:r>
      <w:r w:rsidRPr="00ED4D0C">
        <w:rPr>
          <w:bCs/>
          <w:sz w:val="28"/>
          <w:szCs w:val="24"/>
          <w:vertAlign w:val="superscript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>. Однако, согласно расчётам, вероятность поражения их тепловым излучением равна нулю, т. е. люди успевают достичь границы безопасной зоны, равной в данном случае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="00770E5A" w:rsidRPr="00ED4D0C">
        <w:rPr>
          <w:bCs/>
          <w:sz w:val="28"/>
          <w:szCs w:val="24"/>
          <w:lang w:val="ru-RU"/>
        </w:rPr>
        <w:t>70</w:t>
      </w:r>
      <w:r w:rsidRPr="00ED4D0C">
        <w:rPr>
          <w:bCs/>
          <w:sz w:val="28"/>
          <w:szCs w:val="24"/>
          <w:lang w:val="ru-RU"/>
        </w:rPr>
        <w:t xml:space="preserve"> м.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4) Сравнивая два вида воздействия (взрыв и тепловое излучение факела), очевидно, что на удалении группы людей на </w:t>
      </w:r>
      <w:r w:rsidR="00770E5A" w:rsidRPr="00ED4D0C">
        <w:rPr>
          <w:bCs/>
          <w:sz w:val="28"/>
          <w:szCs w:val="24"/>
          <w:lang w:val="ru-RU"/>
        </w:rPr>
        <w:t>6</w:t>
      </w:r>
      <w:r w:rsidRPr="00ED4D0C">
        <w:rPr>
          <w:bCs/>
          <w:sz w:val="28"/>
          <w:szCs w:val="24"/>
          <w:lang w:val="ru-RU"/>
        </w:rPr>
        <w:t>0 м от эпицентра взрыва и горения определяющим поражающим фактором является воздушная ударная волна, хотя вероятность поражения человека в результате взрыва невелика.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5) Минимальное безопасное расстояние для прибывших подразделений составляет: 4</w:t>
      </w:r>
      <w:r w:rsidR="00770E5A" w:rsidRPr="00ED4D0C">
        <w:rPr>
          <w:bCs/>
          <w:sz w:val="28"/>
          <w:szCs w:val="24"/>
          <w:lang w:val="ru-RU"/>
        </w:rPr>
        <w:t>9</w:t>
      </w:r>
      <w:r w:rsidRPr="00ED4D0C">
        <w:rPr>
          <w:bCs/>
          <w:sz w:val="28"/>
          <w:szCs w:val="24"/>
          <w:lang w:val="ru-RU"/>
        </w:rPr>
        <w:t xml:space="preserve"> м - от центра разлива или 4</w:t>
      </w:r>
      <w:r w:rsidR="00770E5A" w:rsidRPr="00ED4D0C">
        <w:rPr>
          <w:bCs/>
          <w:sz w:val="28"/>
          <w:szCs w:val="24"/>
          <w:lang w:val="ru-RU"/>
        </w:rPr>
        <w:t>9</w:t>
      </w:r>
      <w:r w:rsidRPr="00ED4D0C">
        <w:rPr>
          <w:bCs/>
          <w:sz w:val="28"/>
          <w:szCs w:val="24"/>
          <w:lang w:val="ru-RU"/>
        </w:rPr>
        <w:t>-2</w:t>
      </w:r>
      <w:r w:rsidR="00770E5A" w:rsidRPr="00ED4D0C">
        <w:rPr>
          <w:bCs/>
          <w:sz w:val="28"/>
          <w:szCs w:val="24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>,5 = 2</w:t>
      </w:r>
      <w:r w:rsidR="00770E5A" w:rsidRPr="00ED4D0C">
        <w:rPr>
          <w:bCs/>
          <w:sz w:val="28"/>
          <w:szCs w:val="24"/>
          <w:lang w:val="ru-RU"/>
        </w:rPr>
        <w:t>6</w:t>
      </w:r>
      <w:r w:rsidRPr="00ED4D0C">
        <w:rPr>
          <w:bCs/>
          <w:sz w:val="28"/>
          <w:szCs w:val="24"/>
          <w:lang w:val="ru-RU"/>
        </w:rPr>
        <w:t>,5 м – от границы очага горения.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6) Число погибших на участке «А»: 0 чел; число пострадавших: 5 чел.</w:t>
      </w:r>
    </w:p>
    <w:p w:rsidR="00433EE6" w:rsidRDefault="00433EE6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Участок «В»: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1674"/>
        <w:gridCol w:w="1610"/>
        <w:gridCol w:w="1478"/>
        <w:gridCol w:w="2234"/>
      </w:tblGrid>
      <w:tr w:rsidR="00ED3233" w:rsidRPr="00433EE6" w:rsidTr="00433EE6">
        <w:trPr>
          <w:jc w:val="center"/>
        </w:trPr>
        <w:tc>
          <w:tcPr>
            <w:tcW w:w="2264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Объект</w:t>
            </w: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Параметр</w:t>
            </w:r>
          </w:p>
        </w:tc>
        <w:tc>
          <w:tcPr>
            <w:tcW w:w="1822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Значение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Единица </w:t>
            </w: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измерения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Примечания</w:t>
            </w: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Огненный шар</w:t>
            </w: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40" w:dyaOrig="380">
                <v:shape id="_x0000_i1232" type="#_x0000_t75" style="width:17.25pt;height:18.75pt" o:ole="">
                  <v:imagedata r:id="rId407" o:title=""/>
                </v:shape>
                <o:OLEObject Type="Embed" ProgID="Equation.DSMT4" ShapeID="_x0000_i1232" DrawAspect="Content" ObjectID="_1458024257" r:id="rId408"/>
              </w:object>
            </w:r>
          </w:p>
        </w:tc>
        <w:tc>
          <w:tcPr>
            <w:tcW w:w="1822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0,</w:t>
            </w:r>
            <w:r w:rsidR="00770E5A" w:rsidRPr="00433EE6">
              <w:rPr>
                <w:lang w:val="ru-RU"/>
              </w:rPr>
              <w:t>732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noBreakHyphen/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600" w:dyaOrig="380">
                <v:shape id="_x0000_i1233" type="#_x0000_t75" style="width:30pt;height:18.75pt" o:ole="">
                  <v:imagedata r:id="rId409" o:title=""/>
                </v:shape>
                <o:OLEObject Type="Embed" ProgID="Equation.DSMT4" ShapeID="_x0000_i1233" DrawAspect="Content" ObjectID="_1458024258" r:id="rId410"/>
              </w:objec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21973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кг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80" w:dyaOrig="380">
                <v:shape id="_x0000_i1234" type="#_x0000_t75" style="width:18.75pt;height:18.75pt" o:ole="">
                  <v:imagedata r:id="rId411" o:title=""/>
                </v:shape>
                <o:OLEObject Type="Embed" ProgID="Equation.DSMT4" ShapeID="_x0000_i1234" DrawAspect="Content" ObjectID="_1458024259" r:id="rId412"/>
              </w:objec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140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00" w:dyaOrig="380">
                <v:shape id="_x0000_i1235" type="#_x0000_t75" style="width:15pt;height:18.75pt" o:ole="">
                  <v:imagedata r:id="rId413" o:title=""/>
                </v:shape>
                <o:OLEObject Type="Embed" ProgID="Equation.DSMT4" ShapeID="_x0000_i1235" DrawAspect="Content" ObjectID="_1458024260" r:id="rId414"/>
              </w:object>
            </w:r>
          </w:p>
        </w:tc>
        <w:tc>
          <w:tcPr>
            <w:tcW w:w="1822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</w:t>
            </w:r>
            <w:r w:rsidR="00770E5A" w:rsidRPr="00433EE6">
              <w:rPr>
                <w:lang w:val="ru-RU"/>
              </w:rPr>
              <w:t>9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с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Люди</w:t>
            </w: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1</w: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200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20" w:dyaOrig="380">
                <v:shape id="_x0000_i1236" type="#_x0000_t75" style="width:15.75pt;height:18.75pt" o:ole="">
                  <v:imagedata r:id="rId415" o:title=""/>
                </v:shape>
                <o:OLEObject Type="Embed" ProgID="Equation.DSMT4" ShapeID="_x0000_i1236" DrawAspect="Content" ObjectID="_1458024261" r:id="rId416"/>
              </w:objec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</w:t>
            </w:r>
            <w:r w:rsidR="00ED3233" w:rsidRPr="00433EE6">
              <w:rPr>
                <w:lang w:val="ru-RU"/>
              </w:rPr>
              <w:t>2,</w:t>
            </w:r>
            <w:r w:rsidRPr="00433EE6">
              <w:rPr>
                <w:lang w:val="ru-RU"/>
              </w:rPr>
              <w:t>5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кВт/м</w:t>
            </w:r>
            <w:r w:rsidRPr="00433EE6">
              <w:rPr>
                <w:vertAlign w:val="superscript"/>
                <w:lang w:val="ru-RU"/>
              </w:rPr>
              <w:t>2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480" w:dyaOrig="380">
                <v:shape id="_x0000_i1237" type="#_x0000_t75" style="width:24pt;height:18.75pt" o:ole="">
                  <v:imagedata r:id="rId417" o:title=""/>
                </v:shape>
                <o:OLEObject Type="Embed" ProgID="Equation.DSMT4" ShapeID="_x0000_i1237" DrawAspect="Content" ObjectID="_1458024262" r:id="rId418"/>
              </w:objec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3,93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с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Q</w:t>
            </w:r>
            <w:r w:rsidRPr="00433EE6">
              <w:rPr>
                <w:vertAlign w:val="subscript"/>
                <w:lang w:val="ru-RU"/>
              </w:rPr>
              <w:t>вп</w: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</w:t>
            </w:r>
            <w:r w:rsidR="008F4B3B" w:rsidRPr="00433EE6">
              <w:rPr>
                <w:lang w:val="ru-RU"/>
              </w:rPr>
              <w:t>,5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%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670B0E" w:rsidP="00433EE6">
            <w:pPr>
              <w:widowControl/>
              <w:snapToGrid/>
              <w:spacing w:line="360" w:lineRule="auto"/>
              <w:jc w:val="both"/>
            </w:pPr>
            <w:r w:rsidRPr="00433EE6">
              <w:object w:dxaOrig="480" w:dyaOrig="380">
                <v:shape id="_x0000_i1238" type="#_x0000_t75" style="width:24pt;height:18.75pt" o:ole="">
                  <v:imagedata r:id="rId419" o:title=""/>
                </v:shape>
                <o:OLEObject Type="Embed" ProgID="Equation.DSMT4" ShapeID="_x0000_i1238" DrawAspect="Content" ObjectID="_1458024263" r:id="rId420"/>
              </w:object>
            </w:r>
          </w:p>
        </w:tc>
        <w:tc>
          <w:tcPr>
            <w:tcW w:w="1822" w:type="dxa"/>
          </w:tcPr>
          <w:p w:rsidR="00ED3233" w:rsidRPr="00433EE6" w:rsidRDefault="008F4B3B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545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549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Открытый склад стеклопластика</w:t>
            </w: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2</w:t>
            </w:r>
          </w:p>
        </w:tc>
        <w:tc>
          <w:tcPr>
            <w:tcW w:w="1822" w:type="dxa"/>
          </w:tcPr>
          <w:p w:rsidR="00ED3233" w:rsidRPr="00433EE6" w:rsidRDefault="00770E5A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200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549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Обугливание ограждения и груза</w:t>
            </w: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20" w:dyaOrig="380">
                <v:shape id="_x0000_i1239" type="#_x0000_t75" style="width:15.75pt;height:18.75pt" o:ole="">
                  <v:imagedata r:id="rId415" o:title=""/>
                </v:shape>
                <o:OLEObject Type="Embed" ProgID="Equation.DSMT4" ShapeID="_x0000_i1239" DrawAspect="Content" ObjectID="_1458024264" r:id="rId421"/>
              </w:object>
            </w:r>
          </w:p>
        </w:tc>
        <w:tc>
          <w:tcPr>
            <w:tcW w:w="1822" w:type="dxa"/>
          </w:tcPr>
          <w:p w:rsidR="00ED3233" w:rsidRPr="00433EE6" w:rsidRDefault="008F4B3B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12,5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кВт/м</w:t>
            </w:r>
            <w:r w:rsidRPr="00433EE6">
              <w:rPr>
                <w:vertAlign w:val="superscript"/>
                <w:lang w:val="ru-RU"/>
              </w:rPr>
              <w:t>2</w:t>
            </w:r>
          </w:p>
        </w:tc>
        <w:tc>
          <w:tcPr>
            <w:tcW w:w="2549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Автомашины </w:t>
            </w: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t>r</w:t>
            </w:r>
            <w:r w:rsidRPr="00433EE6">
              <w:rPr>
                <w:vertAlign w:val="subscript"/>
                <w:lang w:val="ru-RU"/>
              </w:rPr>
              <w:t>3</w:t>
            </w:r>
          </w:p>
        </w:tc>
        <w:tc>
          <w:tcPr>
            <w:tcW w:w="1822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2</w:t>
            </w:r>
            <w:r w:rsidR="00770E5A" w:rsidRPr="00433EE6">
              <w:rPr>
                <w:lang w:val="ru-RU"/>
              </w:rPr>
              <w:t>1</w:t>
            </w:r>
            <w:r w:rsidRPr="00433EE6">
              <w:rPr>
                <w:lang w:val="ru-RU"/>
              </w:rPr>
              <w:t>0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м</w:t>
            </w:r>
          </w:p>
        </w:tc>
        <w:tc>
          <w:tcPr>
            <w:tcW w:w="2549" w:type="dxa"/>
            <w:vMerge w:val="restart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 xml:space="preserve">Частичная термическая деструкция; </w:t>
            </w:r>
          </w:p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вероятен взрыв топливных баков</w:t>
            </w:r>
          </w:p>
        </w:tc>
      </w:tr>
      <w:tr w:rsidR="00ED3233" w:rsidRPr="00433EE6" w:rsidTr="00433EE6">
        <w:trPr>
          <w:jc w:val="center"/>
        </w:trPr>
        <w:tc>
          <w:tcPr>
            <w:tcW w:w="2264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9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object w:dxaOrig="320" w:dyaOrig="380">
                <v:shape id="_x0000_i1240" type="#_x0000_t75" style="width:15.75pt;height:18.75pt" o:ole="">
                  <v:imagedata r:id="rId415" o:title=""/>
                </v:shape>
                <o:OLEObject Type="Embed" ProgID="Equation.DSMT4" ShapeID="_x0000_i1240" DrawAspect="Content" ObjectID="_1458024265" r:id="rId422"/>
              </w:object>
            </w:r>
          </w:p>
        </w:tc>
        <w:tc>
          <w:tcPr>
            <w:tcW w:w="1822" w:type="dxa"/>
          </w:tcPr>
          <w:p w:rsidR="00ED3233" w:rsidRPr="00433EE6" w:rsidRDefault="008F4B3B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11,3</w:t>
            </w:r>
          </w:p>
        </w:tc>
        <w:tc>
          <w:tcPr>
            <w:tcW w:w="1606" w:type="dxa"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  <w:r w:rsidRPr="00433EE6">
              <w:rPr>
                <w:lang w:val="ru-RU"/>
              </w:rPr>
              <w:t>кВт/м</w:t>
            </w:r>
            <w:r w:rsidRPr="00433EE6">
              <w:rPr>
                <w:vertAlign w:val="superscript"/>
                <w:lang w:val="ru-RU"/>
              </w:rPr>
              <w:t>2</w:t>
            </w:r>
          </w:p>
        </w:tc>
        <w:tc>
          <w:tcPr>
            <w:tcW w:w="2549" w:type="dxa"/>
            <w:vMerge/>
          </w:tcPr>
          <w:p w:rsidR="00ED3233" w:rsidRPr="00433EE6" w:rsidRDefault="00ED3233" w:rsidP="00433EE6">
            <w:pPr>
              <w:widowControl/>
              <w:snapToGrid/>
              <w:spacing w:line="360" w:lineRule="auto"/>
              <w:jc w:val="both"/>
              <w:rPr>
                <w:lang w:val="ru-RU"/>
              </w:rPr>
            </w:pPr>
          </w:p>
        </w:tc>
      </w:tr>
    </w:tbl>
    <w:p w:rsidR="00ED3233" w:rsidRPr="00ED4D0C" w:rsidRDefault="00433EE6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>
        <w:rPr>
          <w:bCs/>
          <w:sz w:val="28"/>
          <w:szCs w:val="24"/>
          <w:lang w:val="ru-RU"/>
        </w:rPr>
        <w:br w:type="page"/>
      </w:r>
      <w:r w:rsidR="00ED3233" w:rsidRPr="00ED4D0C">
        <w:rPr>
          <w:bCs/>
          <w:sz w:val="28"/>
          <w:szCs w:val="24"/>
          <w:lang w:val="ru-RU"/>
        </w:rPr>
        <w:t xml:space="preserve">1) Вероятность поражения группы людей (30 человек) тепловым излучением огненного шара составляет </w:t>
      </w:r>
      <w:r w:rsidR="008F4B3B" w:rsidRPr="00ED4D0C">
        <w:rPr>
          <w:bCs/>
          <w:sz w:val="28"/>
          <w:szCs w:val="24"/>
          <w:lang w:val="ru-RU"/>
        </w:rPr>
        <w:t>1,5</w:t>
      </w:r>
      <w:r w:rsidR="00ED3233" w:rsidRPr="00ED4D0C">
        <w:rPr>
          <w:bCs/>
          <w:sz w:val="28"/>
          <w:szCs w:val="24"/>
          <w:lang w:val="ru-RU"/>
        </w:rPr>
        <w:t>%. Следовательно, число вероятно погибших можно рассчитать по формуле: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8F4B3B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object w:dxaOrig="3900" w:dyaOrig="380">
          <v:shape id="_x0000_i1241" type="#_x0000_t75" style="width:195pt;height:18.75pt" o:ole="">
            <v:imagedata r:id="rId423" o:title=""/>
          </v:shape>
          <o:OLEObject Type="Embed" ProgID="Equation.DSMT4" ShapeID="_x0000_i1241" DrawAspect="Content" ObjectID="_1458024266" r:id="rId424"/>
        </w:object>
      </w:r>
      <w:r w:rsidR="00ED3233" w:rsidRPr="00ED4D0C">
        <w:rPr>
          <w:bCs/>
          <w:sz w:val="28"/>
          <w:szCs w:val="24"/>
          <w:lang w:val="ru-RU"/>
        </w:rPr>
        <w:t>;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Число пострадавших равно: </w:t>
      </w:r>
      <w:r w:rsidRPr="00ED4D0C">
        <w:rPr>
          <w:bCs/>
          <w:sz w:val="28"/>
          <w:szCs w:val="24"/>
        </w:rPr>
        <w:t>N</w:t>
      </w:r>
      <w:r w:rsidRPr="00ED4D0C">
        <w:rPr>
          <w:bCs/>
          <w:sz w:val="28"/>
          <w:szCs w:val="24"/>
          <w:lang w:val="ru-RU"/>
        </w:rPr>
        <w:t xml:space="preserve"> – </w:t>
      </w:r>
      <w:r w:rsidRPr="00ED4D0C">
        <w:rPr>
          <w:bCs/>
          <w:sz w:val="28"/>
          <w:szCs w:val="24"/>
        </w:rPr>
        <w:t>Q</w:t>
      </w:r>
      <w:r w:rsidRPr="00ED4D0C">
        <w:rPr>
          <w:bCs/>
          <w:sz w:val="28"/>
          <w:szCs w:val="24"/>
          <w:vertAlign w:val="subscript"/>
          <w:lang w:val="ru-RU"/>
        </w:rPr>
        <w:t>в.п.</w:t>
      </w:r>
      <w:r w:rsidRPr="00ED4D0C">
        <w:rPr>
          <w:bCs/>
          <w:sz w:val="28"/>
          <w:szCs w:val="24"/>
          <w:lang w:val="ru-RU"/>
        </w:rPr>
        <w:t xml:space="preserve"> = 30 – </w:t>
      </w:r>
      <w:r w:rsidR="008F4B3B" w:rsidRPr="00ED4D0C">
        <w:rPr>
          <w:bCs/>
          <w:sz w:val="28"/>
          <w:szCs w:val="24"/>
          <w:lang w:val="ru-RU"/>
        </w:rPr>
        <w:t>4</w:t>
      </w:r>
      <w:r w:rsidRPr="00ED4D0C">
        <w:rPr>
          <w:bCs/>
          <w:sz w:val="28"/>
          <w:szCs w:val="24"/>
          <w:lang w:val="ru-RU"/>
        </w:rPr>
        <w:t xml:space="preserve">= </w:t>
      </w:r>
      <w:r w:rsidR="008F4B3B" w:rsidRPr="00ED4D0C">
        <w:rPr>
          <w:bCs/>
          <w:sz w:val="28"/>
          <w:szCs w:val="24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>6 чел.</w:t>
      </w:r>
    </w:p>
    <w:p w:rsidR="00433EE6" w:rsidRDefault="00433EE6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Расчёты показывают, что все пострадавшие получат ожоги </w:t>
      </w:r>
      <w:r w:rsidRPr="00ED4D0C">
        <w:rPr>
          <w:bCs/>
          <w:sz w:val="28"/>
          <w:szCs w:val="24"/>
        </w:rPr>
        <w:t>II</w:t>
      </w:r>
      <w:r w:rsidRPr="00ED4D0C">
        <w:rPr>
          <w:bCs/>
          <w:sz w:val="28"/>
          <w:szCs w:val="24"/>
          <w:lang w:val="ru-RU"/>
        </w:rPr>
        <w:t xml:space="preserve"> степени, так как находятся вблизи данной зоны (</w:t>
      </w:r>
      <w:r w:rsidR="008F4B3B" w:rsidRPr="00ED4D0C">
        <w:rPr>
          <w:bCs/>
          <w:sz w:val="28"/>
          <w:szCs w:val="24"/>
          <w:lang w:val="ru-RU"/>
        </w:rPr>
        <w:t>244</w:t>
      </w:r>
      <w:r w:rsidRPr="00ED4D0C">
        <w:rPr>
          <w:bCs/>
          <w:sz w:val="28"/>
          <w:szCs w:val="24"/>
          <w:lang w:val="ru-RU"/>
        </w:rPr>
        <w:t xml:space="preserve"> м). Их можно отнести к числу </w:t>
      </w:r>
      <w:r w:rsidR="008F4B3B" w:rsidRPr="00ED4D0C">
        <w:rPr>
          <w:bCs/>
          <w:sz w:val="28"/>
          <w:szCs w:val="24"/>
          <w:lang w:val="ru-RU"/>
        </w:rPr>
        <w:t>легко</w:t>
      </w:r>
      <w:r w:rsidRPr="00ED4D0C">
        <w:rPr>
          <w:bCs/>
          <w:sz w:val="28"/>
          <w:szCs w:val="24"/>
          <w:lang w:val="ru-RU"/>
        </w:rPr>
        <w:t xml:space="preserve"> пострадавших. Зона получения ожогов </w:t>
      </w:r>
      <w:r w:rsidRPr="00ED4D0C">
        <w:rPr>
          <w:bCs/>
          <w:sz w:val="28"/>
          <w:szCs w:val="24"/>
        </w:rPr>
        <w:t>II</w:t>
      </w:r>
      <w:r w:rsidR="008F4B3B" w:rsidRPr="00ED4D0C">
        <w:rPr>
          <w:bCs/>
          <w:sz w:val="28"/>
          <w:szCs w:val="24"/>
        </w:rPr>
        <w:t>I</w:t>
      </w:r>
      <w:r w:rsidRPr="00ED4D0C">
        <w:rPr>
          <w:bCs/>
          <w:sz w:val="28"/>
          <w:szCs w:val="24"/>
          <w:lang w:val="ru-RU"/>
        </w:rPr>
        <w:t xml:space="preserve"> степени ограничена </w:t>
      </w:r>
      <w:r w:rsidR="008F4B3B" w:rsidRPr="00ED4D0C">
        <w:rPr>
          <w:bCs/>
          <w:sz w:val="28"/>
          <w:szCs w:val="24"/>
          <w:lang w:val="ru-RU"/>
        </w:rPr>
        <w:t>130</w:t>
      </w:r>
      <w:r w:rsidRPr="00ED4D0C">
        <w:rPr>
          <w:bCs/>
          <w:sz w:val="28"/>
          <w:szCs w:val="24"/>
          <w:lang w:val="ru-RU"/>
        </w:rPr>
        <w:t xml:space="preserve"> метрами от центра огненного шара.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 xml:space="preserve">2) Граница безопасного удаления людей без защитной одежды от места аварии составляет </w:t>
      </w:r>
      <w:r w:rsidR="008F4B3B" w:rsidRPr="00ED4D0C">
        <w:rPr>
          <w:bCs/>
          <w:sz w:val="28"/>
          <w:szCs w:val="24"/>
          <w:lang w:val="ru-RU"/>
        </w:rPr>
        <w:t>545</w:t>
      </w:r>
      <w:r w:rsidRPr="00ED4D0C">
        <w:rPr>
          <w:bCs/>
          <w:sz w:val="28"/>
          <w:szCs w:val="24"/>
          <w:lang w:val="ru-RU"/>
        </w:rPr>
        <w:t>м.</w:t>
      </w: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3) На заданном удалении от места аварии (</w:t>
      </w:r>
      <w:r w:rsidR="008F4B3B" w:rsidRPr="00ED4D0C">
        <w:rPr>
          <w:bCs/>
          <w:sz w:val="28"/>
          <w:szCs w:val="24"/>
          <w:lang w:val="ru-RU"/>
        </w:rPr>
        <w:t>200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 xml:space="preserve">м) произойдёт </w:t>
      </w:r>
      <w:r w:rsidR="008F4B3B" w:rsidRPr="00ED4D0C">
        <w:rPr>
          <w:bCs/>
          <w:sz w:val="28"/>
          <w:szCs w:val="24"/>
          <w:lang w:val="ru-RU"/>
        </w:rPr>
        <w:t xml:space="preserve">незначительное </w:t>
      </w:r>
      <w:r w:rsidRPr="00ED4D0C">
        <w:rPr>
          <w:bCs/>
          <w:sz w:val="28"/>
          <w:szCs w:val="24"/>
          <w:lang w:val="ru-RU"/>
        </w:rPr>
        <w:t xml:space="preserve">обугливание деревянного ограждения открытого склада и хранящегося в нём стеклопластика, так как плотность теплового потока составит более чем </w:t>
      </w:r>
      <w:r w:rsidR="008F4B3B" w:rsidRPr="00ED4D0C">
        <w:rPr>
          <w:bCs/>
          <w:sz w:val="28"/>
          <w:szCs w:val="24"/>
          <w:lang w:val="ru-RU"/>
        </w:rPr>
        <w:t>12,5</w:t>
      </w:r>
      <w:r w:rsidRPr="00ED4D0C">
        <w:rPr>
          <w:bCs/>
          <w:sz w:val="28"/>
          <w:szCs w:val="24"/>
          <w:lang w:val="ru-RU"/>
        </w:rPr>
        <w:t>кВт/м</w:t>
      </w:r>
      <w:r w:rsidRPr="00ED4D0C">
        <w:rPr>
          <w:bCs/>
          <w:sz w:val="28"/>
          <w:szCs w:val="24"/>
          <w:vertAlign w:val="superscript"/>
          <w:lang w:val="ru-RU"/>
        </w:rPr>
        <w:t>2</w:t>
      </w:r>
      <w:r w:rsidRPr="00ED4D0C">
        <w:rPr>
          <w:bCs/>
          <w:sz w:val="28"/>
          <w:szCs w:val="24"/>
          <w:lang w:val="ru-RU"/>
        </w:rPr>
        <w:t xml:space="preserve"> с периодом экспозиции не более</w:t>
      </w:r>
      <w:r w:rsidR="008F4B3B" w:rsidRPr="00ED4D0C">
        <w:rPr>
          <w:bCs/>
          <w:sz w:val="28"/>
          <w:szCs w:val="24"/>
          <w:lang w:val="ru-RU"/>
        </w:rPr>
        <w:t xml:space="preserve"> </w:t>
      </w:r>
      <w:r w:rsidRPr="00ED4D0C">
        <w:rPr>
          <w:bCs/>
          <w:sz w:val="28"/>
          <w:szCs w:val="24"/>
          <w:lang w:val="ru-RU"/>
        </w:rPr>
        <w:t>1</w:t>
      </w:r>
      <w:r w:rsidR="008F4B3B" w:rsidRPr="00ED4D0C">
        <w:rPr>
          <w:bCs/>
          <w:sz w:val="28"/>
          <w:szCs w:val="24"/>
          <w:lang w:val="ru-RU"/>
        </w:rPr>
        <w:t>9</w:t>
      </w:r>
      <w:r w:rsidRPr="00ED4D0C">
        <w:rPr>
          <w:bCs/>
          <w:sz w:val="28"/>
          <w:szCs w:val="24"/>
          <w:lang w:val="ru-RU"/>
        </w:rPr>
        <w:t xml:space="preserve"> с. Также произойдёт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="008F4B3B" w:rsidRPr="00ED4D0C">
        <w:rPr>
          <w:bCs/>
          <w:sz w:val="28"/>
          <w:szCs w:val="24"/>
          <w:lang w:val="ru-RU"/>
        </w:rPr>
        <w:t xml:space="preserve">небольшое </w:t>
      </w:r>
      <w:r w:rsidRPr="00ED4D0C">
        <w:rPr>
          <w:bCs/>
          <w:sz w:val="28"/>
          <w:szCs w:val="24"/>
          <w:lang w:val="ru-RU"/>
        </w:rPr>
        <w:t>обугливание горючих материалов на автомобилях (2</w:t>
      </w:r>
      <w:r w:rsidR="008F4B3B" w:rsidRPr="00ED4D0C">
        <w:rPr>
          <w:bCs/>
          <w:sz w:val="28"/>
          <w:szCs w:val="24"/>
          <w:lang w:val="ru-RU"/>
        </w:rPr>
        <w:t>1</w:t>
      </w:r>
      <w:r w:rsidRPr="00ED4D0C">
        <w:rPr>
          <w:bCs/>
          <w:sz w:val="28"/>
          <w:szCs w:val="24"/>
          <w:lang w:val="ru-RU"/>
        </w:rPr>
        <w:t>0 м) с</w:t>
      </w:r>
      <w:r w:rsidR="00ED4D0C" w:rsidRPr="00ED4D0C">
        <w:rPr>
          <w:bCs/>
          <w:sz w:val="28"/>
          <w:szCs w:val="24"/>
          <w:lang w:val="ru-RU"/>
        </w:rPr>
        <w:t xml:space="preserve"> </w:t>
      </w:r>
      <w:r w:rsidR="008F4B3B" w:rsidRPr="00ED4D0C">
        <w:rPr>
          <w:bCs/>
          <w:sz w:val="28"/>
          <w:szCs w:val="24"/>
          <w:lang w:val="ru-RU"/>
        </w:rPr>
        <w:t xml:space="preserve">малой долей </w:t>
      </w:r>
      <w:r w:rsidRPr="00ED4D0C">
        <w:rPr>
          <w:bCs/>
          <w:sz w:val="28"/>
          <w:szCs w:val="24"/>
          <w:lang w:val="ru-RU"/>
        </w:rPr>
        <w:t>вероятност</w:t>
      </w:r>
      <w:r w:rsidR="008F4B3B" w:rsidRPr="00ED4D0C">
        <w:rPr>
          <w:bCs/>
          <w:sz w:val="28"/>
          <w:szCs w:val="24"/>
          <w:lang w:val="ru-RU"/>
        </w:rPr>
        <w:t>и</w:t>
      </w:r>
      <w:r w:rsidRPr="00ED4D0C">
        <w:rPr>
          <w:bCs/>
          <w:sz w:val="28"/>
          <w:szCs w:val="24"/>
          <w:lang w:val="ru-RU"/>
        </w:rPr>
        <w:t xml:space="preserve"> взрыва топливных баков. </w:t>
      </w:r>
    </w:p>
    <w:p w:rsidR="00ED3233" w:rsidRDefault="00433EE6" w:rsidP="00ED4D0C">
      <w:pPr>
        <w:pStyle w:val="3"/>
        <w:spacing w:line="360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br w:type="page"/>
      </w:r>
      <w:r w:rsidR="00ED3233" w:rsidRPr="00ED4D0C">
        <w:rPr>
          <w:b w:val="0"/>
          <w:bCs/>
        </w:rPr>
        <w:t>Схема обстановки при аварии на участке «А»</w:t>
      </w:r>
    </w:p>
    <w:p w:rsidR="00564B01" w:rsidRPr="00564B01" w:rsidRDefault="00564B01" w:rsidP="00564B01">
      <w:pPr>
        <w:widowControl/>
        <w:snapToGrid/>
        <w:jc w:val="both"/>
        <w:rPr>
          <w:sz w:val="28"/>
          <w:szCs w:val="24"/>
          <w:lang w:val="ru-RU"/>
        </w:rPr>
      </w:pPr>
    </w:p>
    <w:p w:rsidR="00433EE6" w:rsidRDefault="00637CFD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pict>
          <v:shape id="_x0000_i1242" type="#_x0000_t75" style="width:378.75pt;height:384.75pt">
            <v:imagedata r:id="rId425" o:title=""/>
          </v:shape>
        </w:pic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>Условные обозначения:</w:t>
      </w:r>
    </w:p>
    <w:p w:rsidR="00ED3233" w:rsidRPr="00ED4D0C" w:rsidRDefault="00637CFD" w:rsidP="00ED4D0C">
      <w:pPr>
        <w:pStyle w:val="ae"/>
        <w:tabs>
          <w:tab w:val="clear" w:pos="4677"/>
          <w:tab w:val="clear" w:pos="9355"/>
          <w:tab w:val="left" w:pos="709"/>
        </w:tabs>
        <w:spacing w:line="360" w:lineRule="auto"/>
        <w:ind w:firstLine="709"/>
      </w:pPr>
      <w:r>
        <w:rPr>
          <w:noProof/>
        </w:rPr>
        <w:pict>
          <v:group id="_x0000_s1275" style="position:absolute;left:0;text-align:left;margin-left:0;margin-top:2.2pt;width:40.15pt;height:82.95pt;z-index:251657216" coordorigin="2441,13498" coordsize="803,1659">
            <v:rect id="_x0000_s1276" style="position:absolute;left:2452;top:13617;width:792;height:341" fillcolor="black">
              <v:fill r:id="rId426" o:title="" type="pattern"/>
            </v:rect>
            <v:rect id="_x0000_s1277" style="position:absolute;left:2452;top:13912;width:792;height:341" fillcolor="black">
              <v:fill r:id="rId427" o:title="" type="pattern"/>
            </v:rect>
            <v:rect id="_x0000_s1278" style="position:absolute;left:2452;top:14196;width:792;height:308" fillcolor="black">
              <v:fill r:id="rId428" o:title="" type="pattern"/>
            </v:rect>
            <v:rect id="_x0000_s1279" style="position:absolute;left:2452;top:14458;width:792;height:303" fillcolor="black">
              <v:fill r:id="rId429" o:title="" type="pattern"/>
            </v:rect>
            <v:line id="_x0000_s1280" style="position:absolute" from="2441,14893" to="3244,14893" strokecolor="blue" strokeweight="3pt">
              <v:stroke dashstyle="dash"/>
            </v:line>
            <v:line id="_x0000_s1281" style="position:absolute" from="2441,15157" to="3244,15157" strokecolor="red" strokeweight="6pt">
              <v:stroke linestyle="thickBetweenThin"/>
            </v:line>
            <v:line id="_x0000_s1282" style="position:absolute" from="2441,13498" to="3244,13498" strokecolor="red" strokeweight="6pt">
              <v:stroke dashstyle="longDash" linestyle="thickBetweenThin"/>
            </v:line>
          </v:group>
        </w:pict>
      </w:r>
      <w:r w:rsidR="00ED3233" w:rsidRPr="00ED4D0C">
        <w:t xml:space="preserve"> - граница опасного и безопасного теплового воздействия на человека;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зона безопасного теплового воздействия на человека;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зона опасного теплового воздействия на человека;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зона слабых разрушений;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зона полных разрушений;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минимальное безопасное расстояние человека от эпицентра взрыва, м;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ED4D0C">
        <w:rPr>
          <w:sz w:val="28"/>
          <w:szCs w:val="24"/>
          <w:lang w:val="ru-RU"/>
        </w:rPr>
        <w:t xml:space="preserve"> - минимальное безопасное расстояние для прибывших подразделений, м.</w:t>
      </w: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ED3233" w:rsidRPr="00ED4D0C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  <w:sectPr w:rsidR="00ED3233" w:rsidRPr="00ED4D0C" w:rsidSect="00ED4D0C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ED3233" w:rsidRDefault="00ED3233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  <w:r w:rsidRPr="00ED4D0C">
        <w:rPr>
          <w:bCs/>
          <w:sz w:val="28"/>
          <w:szCs w:val="24"/>
          <w:lang w:val="ru-RU"/>
        </w:rPr>
        <w:t>Схема обстановки при аварии на участке «В»</w:t>
      </w:r>
    </w:p>
    <w:p w:rsidR="00564B01" w:rsidRPr="00ED4D0C" w:rsidRDefault="00564B01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bCs/>
          <w:sz w:val="28"/>
          <w:szCs w:val="24"/>
          <w:lang w:val="ru-RU"/>
        </w:rPr>
      </w:pPr>
    </w:p>
    <w:p w:rsidR="00ED3233" w:rsidRDefault="00637CFD" w:rsidP="00ED4D0C">
      <w:pPr>
        <w:widowControl/>
        <w:tabs>
          <w:tab w:val="left" w:pos="709"/>
        </w:tabs>
        <w:snapToGrid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pict>
          <v:shape id="_x0000_i1243" type="#_x0000_t75" style="width:321.75pt;height:348.75pt">
            <v:imagedata r:id="rId430" o:title=""/>
          </v:shape>
        </w:pict>
      </w:r>
      <w:bookmarkStart w:id="0" w:name="_GoBack"/>
      <w:bookmarkEnd w:id="0"/>
    </w:p>
    <w:sectPr w:rsidR="00ED3233" w:rsidSect="00433EE6">
      <w:pgSz w:w="11906" w:h="16838" w:code="9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D4" w:rsidRDefault="002A6ED4">
      <w:pPr>
        <w:widowControl/>
        <w:snapToGrid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separator/>
      </w:r>
    </w:p>
  </w:endnote>
  <w:endnote w:type="continuationSeparator" w:id="0">
    <w:p w:rsidR="002A6ED4" w:rsidRDefault="002A6ED4">
      <w:pPr>
        <w:widowControl/>
        <w:snapToGrid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B3B" w:rsidRDefault="008F4B3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130</w:t>
    </w:r>
    <w:r>
      <w:rPr>
        <w:rStyle w:val="af0"/>
      </w:rPr>
      <w:fldChar w:fldCharType="end"/>
    </w:r>
  </w:p>
  <w:p w:rsidR="008F4B3B" w:rsidRDefault="008F4B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D4" w:rsidRDefault="002A6ED4">
      <w:pPr>
        <w:widowControl/>
        <w:snapToGrid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separator/>
      </w:r>
    </w:p>
  </w:footnote>
  <w:footnote w:type="continuationSeparator" w:id="0">
    <w:p w:rsidR="002A6ED4" w:rsidRDefault="002A6ED4">
      <w:pPr>
        <w:widowControl/>
        <w:snapToGrid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F24F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8C4CF9"/>
    <w:multiLevelType w:val="multilevel"/>
    <w:tmpl w:val="575250C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5FAA4E70"/>
    <w:multiLevelType w:val="hybridMultilevel"/>
    <w:tmpl w:val="3B20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84FCB"/>
    <w:multiLevelType w:val="hybridMultilevel"/>
    <w:tmpl w:val="68307052"/>
    <w:lvl w:ilvl="0" w:tplc="C05E9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9F0B85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2EF61B4A">
      <w:start w:val="1"/>
      <w:numFmt w:val="upperRoman"/>
      <w:lvlText w:val="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905A31F4">
      <w:start w:val="2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106494"/>
    <w:multiLevelType w:val="multilevel"/>
    <w:tmpl w:val="DC74F894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8"/>
        </w:tabs>
        <w:ind w:left="87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31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86"/>
        </w:tabs>
        <w:ind w:left="181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06"/>
        </w:tabs>
        <w:ind w:left="231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66"/>
        </w:tabs>
        <w:ind w:left="282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6"/>
        </w:tabs>
        <w:ind w:left="332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6"/>
        </w:tabs>
        <w:ind w:left="383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6"/>
        </w:tabs>
        <w:ind w:left="4406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DA"/>
    <w:rsid w:val="00020ED0"/>
    <w:rsid w:val="00077F59"/>
    <w:rsid w:val="000E0C1E"/>
    <w:rsid w:val="000E2800"/>
    <w:rsid w:val="000E6A1A"/>
    <w:rsid w:val="000F3035"/>
    <w:rsid w:val="001268A2"/>
    <w:rsid w:val="0013295C"/>
    <w:rsid w:val="001341A2"/>
    <w:rsid w:val="00142756"/>
    <w:rsid w:val="00151518"/>
    <w:rsid w:val="001538D1"/>
    <w:rsid w:val="00161AB0"/>
    <w:rsid w:val="00163065"/>
    <w:rsid w:val="00176104"/>
    <w:rsid w:val="001A7EFE"/>
    <w:rsid w:val="0022286C"/>
    <w:rsid w:val="00222B53"/>
    <w:rsid w:val="002A6ED4"/>
    <w:rsid w:val="002B78CF"/>
    <w:rsid w:val="00331764"/>
    <w:rsid w:val="003A1355"/>
    <w:rsid w:val="003B151A"/>
    <w:rsid w:val="00405559"/>
    <w:rsid w:val="00433EE6"/>
    <w:rsid w:val="00454978"/>
    <w:rsid w:val="004A1D42"/>
    <w:rsid w:val="004A28E5"/>
    <w:rsid w:val="004E4964"/>
    <w:rsid w:val="004E7ACC"/>
    <w:rsid w:val="004F1082"/>
    <w:rsid w:val="00541067"/>
    <w:rsid w:val="00542F26"/>
    <w:rsid w:val="0055506C"/>
    <w:rsid w:val="00557001"/>
    <w:rsid w:val="0056295F"/>
    <w:rsid w:val="00563D29"/>
    <w:rsid w:val="00564B01"/>
    <w:rsid w:val="00583519"/>
    <w:rsid w:val="00602A60"/>
    <w:rsid w:val="00637CFD"/>
    <w:rsid w:val="00670B0E"/>
    <w:rsid w:val="006834C0"/>
    <w:rsid w:val="007010FC"/>
    <w:rsid w:val="0070520D"/>
    <w:rsid w:val="007240F3"/>
    <w:rsid w:val="007659FE"/>
    <w:rsid w:val="00770E5A"/>
    <w:rsid w:val="007833DC"/>
    <w:rsid w:val="008015DA"/>
    <w:rsid w:val="00856845"/>
    <w:rsid w:val="00860121"/>
    <w:rsid w:val="008A5A11"/>
    <w:rsid w:val="008C224F"/>
    <w:rsid w:val="008F1076"/>
    <w:rsid w:val="008F2212"/>
    <w:rsid w:val="008F4B3B"/>
    <w:rsid w:val="008F7971"/>
    <w:rsid w:val="00937B17"/>
    <w:rsid w:val="00956F34"/>
    <w:rsid w:val="00990794"/>
    <w:rsid w:val="00A6357E"/>
    <w:rsid w:val="00A97B4E"/>
    <w:rsid w:val="00AA7D6D"/>
    <w:rsid w:val="00AC30D2"/>
    <w:rsid w:val="00AC4B50"/>
    <w:rsid w:val="00AC4D91"/>
    <w:rsid w:val="00B03CFC"/>
    <w:rsid w:val="00B15279"/>
    <w:rsid w:val="00BB7BED"/>
    <w:rsid w:val="00BF7020"/>
    <w:rsid w:val="00C32610"/>
    <w:rsid w:val="00C87AB8"/>
    <w:rsid w:val="00CE33B5"/>
    <w:rsid w:val="00CF37DD"/>
    <w:rsid w:val="00D333C4"/>
    <w:rsid w:val="00D4029F"/>
    <w:rsid w:val="00D4523F"/>
    <w:rsid w:val="00D80197"/>
    <w:rsid w:val="00D8032D"/>
    <w:rsid w:val="00DA686E"/>
    <w:rsid w:val="00DF2329"/>
    <w:rsid w:val="00E1109B"/>
    <w:rsid w:val="00E95B1F"/>
    <w:rsid w:val="00ED3233"/>
    <w:rsid w:val="00ED4D0C"/>
    <w:rsid w:val="00F22BF3"/>
    <w:rsid w:val="00F33E6C"/>
    <w:rsid w:val="00F408A9"/>
    <w:rsid w:val="00F704E6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1"/>
    <o:shapelayout v:ext="edit">
      <o:idmap v:ext="edit" data="1"/>
    </o:shapelayout>
  </w:shapeDefaults>
  <w:decimalSymbol w:val=","/>
  <w:listSeparator w:val=";"/>
  <w14:defaultImageDpi w14:val="0"/>
  <w15:docId w15:val="{3A1257DF-C8BC-4A2E-8F2A-32C4CC5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pPr>
      <w:widowControl w:val="0"/>
      <w:snapToGrid w:val="0"/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/>
      <w:snapToGrid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/>
      <w:tabs>
        <w:tab w:val="left" w:pos="709"/>
      </w:tabs>
      <w:snapToGrid/>
      <w:jc w:val="center"/>
      <w:outlineLvl w:val="1"/>
    </w:pPr>
    <w:rPr>
      <w:b/>
      <w:sz w:val="36"/>
      <w:szCs w:val="24"/>
      <w:lang w:val="ru-RU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/>
      <w:tabs>
        <w:tab w:val="left" w:pos="709"/>
      </w:tabs>
      <w:snapToGrid/>
      <w:jc w:val="center"/>
      <w:outlineLvl w:val="2"/>
    </w:pPr>
    <w:rPr>
      <w:b/>
      <w:sz w:val="28"/>
      <w:szCs w:val="24"/>
      <w:lang w:val="ru-RU"/>
    </w:rPr>
  </w:style>
  <w:style w:type="paragraph" w:styleId="4">
    <w:name w:val="heading 4"/>
    <w:basedOn w:val="a0"/>
    <w:next w:val="a0"/>
    <w:link w:val="40"/>
    <w:uiPriority w:val="99"/>
    <w:qFormat/>
    <w:pPr>
      <w:keepNext/>
      <w:widowControl/>
      <w:snapToGrid/>
      <w:jc w:val="both"/>
      <w:outlineLvl w:val="3"/>
    </w:pPr>
    <w:rPr>
      <w:i/>
      <w:iCs/>
      <w:sz w:val="28"/>
      <w:szCs w:val="24"/>
      <w:lang w:val="ru-RU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/>
      <w:snapToGrid/>
      <w:jc w:val="center"/>
      <w:outlineLvl w:val="4"/>
    </w:pPr>
    <w:rPr>
      <w:b/>
      <w:bCs/>
      <w:i/>
      <w:iCs/>
      <w:sz w:val="28"/>
      <w:szCs w:val="24"/>
      <w:lang w:val="ru-RU"/>
    </w:rPr>
  </w:style>
  <w:style w:type="paragraph" w:styleId="6">
    <w:name w:val="heading 6"/>
    <w:basedOn w:val="a0"/>
    <w:next w:val="a0"/>
    <w:link w:val="60"/>
    <w:uiPriority w:val="99"/>
    <w:qFormat/>
    <w:pPr>
      <w:keepNext/>
      <w:widowControl/>
      <w:snapToGrid/>
      <w:ind w:left="6"/>
      <w:jc w:val="center"/>
      <w:outlineLvl w:val="5"/>
    </w:pPr>
    <w:rPr>
      <w:b/>
      <w:bCs/>
      <w:i/>
      <w:iCs/>
      <w:sz w:val="28"/>
      <w:szCs w:val="24"/>
      <w:lang w:val="ru-RU"/>
    </w:rPr>
  </w:style>
  <w:style w:type="paragraph" w:styleId="7">
    <w:name w:val="heading 7"/>
    <w:basedOn w:val="a0"/>
    <w:next w:val="a0"/>
    <w:link w:val="70"/>
    <w:uiPriority w:val="99"/>
    <w:qFormat/>
    <w:pPr>
      <w:keepNext/>
      <w:widowControl/>
      <w:tabs>
        <w:tab w:val="left" w:pos="709"/>
      </w:tabs>
      <w:snapToGrid/>
      <w:jc w:val="right"/>
      <w:outlineLvl w:val="6"/>
    </w:pPr>
    <w:rPr>
      <w:b/>
      <w:bCs/>
      <w:sz w:val="28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pPr>
      <w:keepNext/>
      <w:widowControl/>
      <w:snapToGrid/>
      <w:jc w:val="center"/>
      <w:outlineLvl w:val="7"/>
    </w:pPr>
    <w:rPr>
      <w:b/>
      <w:bCs/>
      <w:sz w:val="32"/>
      <w:szCs w:val="24"/>
      <w:lang w:val="ru-RU"/>
    </w:rPr>
  </w:style>
  <w:style w:type="paragraph" w:styleId="9">
    <w:name w:val="heading 9"/>
    <w:basedOn w:val="a0"/>
    <w:next w:val="a0"/>
    <w:link w:val="90"/>
    <w:uiPriority w:val="99"/>
    <w:qFormat/>
    <w:pPr>
      <w:autoSpaceDE w:val="0"/>
      <w:autoSpaceDN w:val="0"/>
      <w:adjustRightInd w:val="0"/>
      <w:snapToGrid/>
      <w:spacing w:before="240" w:after="60"/>
      <w:outlineLvl w:val="8"/>
    </w:pPr>
    <w:rPr>
      <w:rFonts w:ascii="Arial" w:hAnsi="Arial"/>
      <w:sz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4">
    <w:name w:val="Title"/>
    <w:basedOn w:val="a0"/>
    <w:link w:val="a5"/>
    <w:uiPriority w:val="99"/>
    <w:qFormat/>
    <w:pPr>
      <w:widowControl/>
      <w:snapToGrid/>
      <w:jc w:val="center"/>
    </w:pPr>
    <w:rPr>
      <w:sz w:val="28"/>
      <w:szCs w:val="24"/>
      <w:lang w:val="ru-RU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pPr>
      <w:widowControl/>
      <w:snapToGrid/>
      <w:ind w:firstLine="720"/>
      <w:jc w:val="both"/>
    </w:pPr>
    <w:rPr>
      <w:sz w:val="28"/>
      <w:szCs w:val="24"/>
      <w:lang w:val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rPr>
      <w:sz w:val="28"/>
      <w:szCs w:val="24"/>
    </w:rPr>
  </w:style>
  <w:style w:type="paragraph" w:customStyle="1" w:styleId="a8">
    <w:name w:val="Формула"/>
    <w:basedOn w:val="a0"/>
    <w:next w:val="a0"/>
    <w:uiPriority w:val="99"/>
    <w:pPr>
      <w:widowControl/>
      <w:snapToGrid/>
      <w:ind w:firstLine="2835"/>
      <w:jc w:val="both"/>
    </w:pPr>
    <w:rPr>
      <w:sz w:val="28"/>
      <w:szCs w:val="28"/>
    </w:rPr>
  </w:style>
  <w:style w:type="paragraph" w:styleId="21">
    <w:name w:val="Body Text Indent 2"/>
    <w:basedOn w:val="a0"/>
    <w:link w:val="22"/>
    <w:uiPriority w:val="99"/>
    <w:pPr>
      <w:widowControl/>
      <w:snapToGrid/>
      <w:ind w:firstLine="720"/>
      <w:jc w:val="both"/>
    </w:pPr>
    <w:rPr>
      <w:sz w:val="28"/>
      <w:szCs w:val="24"/>
      <w:lang w:val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sz w:val="28"/>
      <w:szCs w:val="24"/>
    </w:rPr>
  </w:style>
  <w:style w:type="paragraph" w:styleId="23">
    <w:name w:val="Body Text 2"/>
    <w:basedOn w:val="a0"/>
    <w:link w:val="24"/>
    <w:uiPriority w:val="99"/>
    <w:pPr>
      <w:widowControl/>
      <w:snapToGrid/>
      <w:jc w:val="both"/>
    </w:pPr>
    <w:rPr>
      <w:i/>
      <w:iCs/>
      <w:sz w:val="28"/>
      <w:szCs w:val="24"/>
      <w:lang w:val="ru-RU"/>
    </w:rPr>
  </w:style>
  <w:style w:type="character" w:customStyle="1" w:styleId="24">
    <w:name w:val="Основной текст 2 Знак"/>
    <w:basedOn w:val="a1"/>
    <w:link w:val="23"/>
    <w:uiPriority w:val="99"/>
    <w:semiHidden/>
    <w:rPr>
      <w:sz w:val="28"/>
      <w:szCs w:val="24"/>
    </w:rPr>
  </w:style>
  <w:style w:type="paragraph" w:styleId="31">
    <w:name w:val="Body Text 3"/>
    <w:basedOn w:val="a0"/>
    <w:link w:val="32"/>
    <w:uiPriority w:val="99"/>
    <w:pPr>
      <w:widowControl/>
      <w:snapToGrid/>
      <w:jc w:val="both"/>
    </w:pPr>
    <w:rPr>
      <w:sz w:val="24"/>
      <w:szCs w:val="24"/>
      <w:lang w:val="ru-RU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styleId="a9">
    <w:name w:val="Body Text"/>
    <w:basedOn w:val="a0"/>
    <w:link w:val="aa"/>
    <w:uiPriority w:val="99"/>
    <w:pPr>
      <w:widowControl/>
      <w:snapToGrid/>
      <w:spacing w:after="120"/>
      <w:jc w:val="both"/>
    </w:pPr>
    <w:rPr>
      <w:sz w:val="28"/>
      <w:szCs w:val="28"/>
      <w:lang w:val="ru-RU"/>
    </w:rPr>
  </w:style>
  <w:style w:type="character" w:customStyle="1" w:styleId="aa">
    <w:name w:val="Основной текст Знак"/>
    <w:basedOn w:val="a1"/>
    <w:link w:val="a9"/>
    <w:uiPriority w:val="99"/>
    <w:semiHidden/>
    <w:rPr>
      <w:sz w:val="28"/>
      <w:szCs w:val="24"/>
    </w:rPr>
  </w:style>
  <w:style w:type="paragraph" w:customStyle="1" w:styleId="ab">
    <w:name w:val="Длинная формула"/>
    <w:basedOn w:val="a0"/>
    <w:next w:val="a0"/>
    <w:uiPriority w:val="99"/>
    <w:pPr>
      <w:widowControl/>
      <w:snapToGrid/>
      <w:ind w:firstLine="1985"/>
      <w:jc w:val="both"/>
    </w:pPr>
    <w:rPr>
      <w:sz w:val="28"/>
      <w:szCs w:val="24"/>
      <w:lang w:val="ru-RU"/>
    </w:rPr>
  </w:style>
  <w:style w:type="paragraph" w:styleId="a">
    <w:name w:val="List Bullet"/>
    <w:basedOn w:val="a0"/>
    <w:autoRedefine/>
    <w:uiPriority w:val="99"/>
    <w:pPr>
      <w:widowControl/>
      <w:numPr>
        <w:numId w:val="3"/>
      </w:numPr>
      <w:snapToGrid/>
      <w:jc w:val="both"/>
    </w:pPr>
    <w:rPr>
      <w:sz w:val="28"/>
      <w:szCs w:val="24"/>
      <w:lang w:val="ru-RU"/>
    </w:rPr>
  </w:style>
  <w:style w:type="paragraph" w:customStyle="1" w:styleId="ac">
    <w:name w:val="формула"/>
    <w:basedOn w:val="a0"/>
    <w:uiPriority w:val="99"/>
    <w:pPr>
      <w:widowControl/>
      <w:tabs>
        <w:tab w:val="center" w:pos="4820"/>
        <w:tab w:val="right" w:pos="9639"/>
      </w:tabs>
      <w:overflowPunct w:val="0"/>
      <w:autoSpaceDE w:val="0"/>
      <w:autoSpaceDN w:val="0"/>
      <w:adjustRightInd w:val="0"/>
      <w:snapToGrid/>
      <w:jc w:val="both"/>
      <w:textAlignment w:val="baseline"/>
    </w:pPr>
    <w:rPr>
      <w:b/>
      <w:sz w:val="28"/>
      <w:lang w:val="ru-RU"/>
    </w:rPr>
  </w:style>
  <w:style w:type="paragraph" w:styleId="33">
    <w:name w:val="Body Text Indent 3"/>
    <w:basedOn w:val="a0"/>
    <w:link w:val="34"/>
    <w:uiPriority w:val="99"/>
    <w:pPr>
      <w:widowControl/>
      <w:snapToGrid/>
      <w:ind w:firstLine="724"/>
      <w:jc w:val="both"/>
    </w:pPr>
    <w:rPr>
      <w:sz w:val="28"/>
      <w:szCs w:val="24"/>
      <w:lang w:val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sz w:val="16"/>
      <w:szCs w:val="16"/>
    </w:rPr>
  </w:style>
  <w:style w:type="paragraph" w:styleId="ad">
    <w:name w:val="Normal (Web)"/>
    <w:basedOn w:val="a0"/>
    <w:uiPriority w:val="99"/>
    <w:pPr>
      <w:widowControl/>
      <w:snapToGrid/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footer"/>
    <w:basedOn w:val="a0"/>
    <w:link w:val="af"/>
    <w:uiPriority w:val="99"/>
    <w:pPr>
      <w:widowControl/>
      <w:tabs>
        <w:tab w:val="center" w:pos="4677"/>
        <w:tab w:val="right" w:pos="9355"/>
      </w:tabs>
      <w:snapToGrid/>
      <w:jc w:val="both"/>
    </w:pPr>
    <w:rPr>
      <w:sz w:val="28"/>
      <w:szCs w:val="24"/>
      <w:lang w:val="ru-RU"/>
    </w:rPr>
  </w:style>
  <w:style w:type="character" w:customStyle="1" w:styleId="af">
    <w:name w:val="Нижний колонтитул Знак"/>
    <w:basedOn w:val="a1"/>
    <w:link w:val="ae"/>
    <w:uiPriority w:val="99"/>
    <w:semiHidden/>
    <w:rPr>
      <w:sz w:val="20"/>
      <w:szCs w:val="20"/>
      <w:lang w:val="en-US"/>
    </w:rPr>
  </w:style>
  <w:style w:type="character" w:styleId="af0">
    <w:name w:val="page number"/>
    <w:basedOn w:val="a1"/>
    <w:uiPriority w:val="99"/>
    <w:rPr>
      <w:rFonts w:cs="Times New Roman"/>
    </w:rPr>
  </w:style>
  <w:style w:type="paragraph" w:customStyle="1" w:styleId="MTDisplayEquation">
    <w:name w:val="MTDisplayEquation"/>
    <w:basedOn w:val="a0"/>
    <w:next w:val="a0"/>
    <w:uiPriority w:val="99"/>
    <w:rsid w:val="004E7ACC"/>
    <w:pPr>
      <w:widowControl/>
      <w:tabs>
        <w:tab w:val="center" w:pos="4960"/>
        <w:tab w:val="right" w:pos="9920"/>
      </w:tabs>
      <w:snapToGrid/>
      <w:jc w:val="center"/>
    </w:pPr>
    <w:rPr>
      <w:b/>
      <w:bCs/>
      <w:i/>
      <w:iCs/>
      <w:sz w:val="28"/>
      <w:szCs w:val="24"/>
      <w:lang w:val="ru-RU"/>
    </w:rPr>
  </w:style>
  <w:style w:type="paragraph" w:styleId="af1">
    <w:name w:val="header"/>
    <w:basedOn w:val="a0"/>
    <w:link w:val="af2"/>
    <w:uiPriority w:val="99"/>
    <w:rsid w:val="00433EE6"/>
    <w:pPr>
      <w:widowControl/>
      <w:tabs>
        <w:tab w:val="center" w:pos="4677"/>
        <w:tab w:val="right" w:pos="9355"/>
      </w:tabs>
      <w:snapToGrid/>
      <w:jc w:val="both"/>
    </w:pPr>
    <w:rPr>
      <w:sz w:val="28"/>
      <w:szCs w:val="24"/>
      <w:lang w:val="ru-RU"/>
    </w:rPr>
  </w:style>
  <w:style w:type="character" w:customStyle="1" w:styleId="af2">
    <w:name w:val="Верхний колонтитул Знак"/>
    <w:basedOn w:val="a1"/>
    <w:link w:val="af1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3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4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8.bin"/><Relationship Id="rId357" Type="http://schemas.openxmlformats.org/officeDocument/2006/relationships/oleObject" Target="embeddings/oleObject180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378" Type="http://schemas.openxmlformats.org/officeDocument/2006/relationships/oleObject" Target="embeddings/oleObject191.bin"/><Relationship Id="rId399" Type="http://schemas.openxmlformats.org/officeDocument/2006/relationships/image" Target="media/image191.wmf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3.bin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86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jpeg"/><Relationship Id="rId249" Type="http://schemas.openxmlformats.org/officeDocument/2006/relationships/image" Target="media/image118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1.wmf"/><Relationship Id="rId379" Type="http://schemas.openxmlformats.org/officeDocument/2006/relationships/image" Target="media/image181.wmf"/><Relationship Id="rId7" Type="http://schemas.openxmlformats.org/officeDocument/2006/relationships/footer" Target="footer1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5.wmf"/><Relationship Id="rId218" Type="http://schemas.openxmlformats.org/officeDocument/2006/relationships/image" Target="media/image102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25" Type="http://schemas.openxmlformats.org/officeDocument/2006/relationships/image" Target="media/image203.png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48" Type="http://schemas.openxmlformats.org/officeDocument/2006/relationships/image" Target="media/image166.wmf"/><Relationship Id="rId369" Type="http://schemas.openxmlformats.org/officeDocument/2006/relationships/image" Target="media/image176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92.bin"/><Relationship Id="rId415" Type="http://schemas.openxmlformats.org/officeDocument/2006/relationships/image" Target="media/image199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8" Type="http://schemas.openxmlformats.org/officeDocument/2006/relationships/image" Target="media/image1.gi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image" Target="media/image204.gi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4.bin"/><Relationship Id="rId349" Type="http://schemas.openxmlformats.org/officeDocument/2006/relationships/oleObject" Target="embeddings/oleObject17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2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3.wmf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9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6.wmf"/><Relationship Id="rId350" Type="http://schemas.openxmlformats.org/officeDocument/2006/relationships/image" Target="media/image167.wmf"/><Relationship Id="rId371" Type="http://schemas.openxmlformats.org/officeDocument/2006/relationships/image" Target="media/image177.wmf"/><Relationship Id="rId406" Type="http://schemas.openxmlformats.org/officeDocument/2006/relationships/oleObject" Target="embeddings/oleObject205.bin"/><Relationship Id="rId9" Type="http://schemas.openxmlformats.org/officeDocument/2006/relationships/image" Target="media/image2.wmf"/><Relationship Id="rId210" Type="http://schemas.openxmlformats.org/officeDocument/2006/relationships/image" Target="media/image98.wmf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5.gif"/><Relationship Id="rId26" Type="http://schemas.openxmlformats.org/officeDocument/2006/relationships/oleObject" Target="embeddings/oleObject9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361" Type="http://schemas.openxmlformats.org/officeDocument/2006/relationships/image" Target="media/image17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7.bin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image" Target="media/image206.gi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3.wmf"/><Relationship Id="rId418" Type="http://schemas.openxmlformats.org/officeDocument/2006/relationships/oleObject" Target="embeddings/oleObject211.bin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352" Type="http://schemas.openxmlformats.org/officeDocument/2006/relationships/image" Target="media/image168.wmf"/><Relationship Id="rId373" Type="http://schemas.openxmlformats.org/officeDocument/2006/relationships/image" Target="media/image178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7.gi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2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430" Type="http://schemas.openxmlformats.org/officeDocument/2006/relationships/image" Target="media/image208.png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4.wmf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7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6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8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0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2.bin"/><Relationship Id="rId421" Type="http://schemas.openxmlformats.org/officeDocument/2006/relationships/oleObject" Target="embeddings/oleObject21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image" Target="media/image1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3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7.wmf"/><Relationship Id="rId432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4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5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6008</Words>
  <Characters>34246</Characters>
  <Application>Microsoft Office Word</Application>
  <DocSecurity>0</DocSecurity>
  <Lines>285</Lines>
  <Paragraphs>80</Paragraphs>
  <ScaleCrop>false</ScaleCrop>
  <Company>ГИИ МЧС РБ</Company>
  <LinksUpToDate>false</LinksUpToDate>
  <CharactersWithSpaces>40174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РАСЧЁТОВ</dc:title>
  <dc:subject/>
  <dc:creator>ADMIN</dc:creator>
  <cp:keywords/>
  <dc:description/>
  <cp:lastModifiedBy>admin</cp:lastModifiedBy>
  <cp:revision>2</cp:revision>
  <cp:lastPrinted>2010-11-19T15:23:00Z</cp:lastPrinted>
  <dcterms:created xsi:type="dcterms:W3CDTF">2014-04-03T06:44:00Z</dcterms:created>
  <dcterms:modified xsi:type="dcterms:W3CDTF">2014-04-03T06:44:00Z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