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364" w:rsidRDefault="00EF5364" w:rsidP="00720B9B">
      <w:pPr>
        <w:pStyle w:val="a3"/>
        <w:spacing w:before="240" w:line="360" w:lineRule="auto"/>
      </w:pPr>
    </w:p>
    <w:p w:rsidR="00720B9B" w:rsidRDefault="00720B9B" w:rsidP="00720B9B">
      <w:pPr>
        <w:pStyle w:val="a3"/>
        <w:spacing w:before="240" w:line="360" w:lineRule="auto"/>
      </w:pPr>
      <w:r>
        <w:t>ФЕДЕРАЛЬНОЕ АГЕНТСТВО ПО ОБРАЗОВАНИЮ</w:t>
      </w:r>
    </w:p>
    <w:p w:rsidR="00720B9B" w:rsidRDefault="00720B9B" w:rsidP="00720B9B">
      <w:pPr>
        <w:pStyle w:val="a3"/>
        <w:spacing w:before="240" w:line="360" w:lineRule="auto"/>
        <w:ind w:right="-21"/>
      </w:pPr>
      <w:r>
        <w:t>ГОУ ВПО «РОСТОВСКИЙ ГОСУДАРСТВЕННЫЙ ЭКОНОМИЧЕСКИЙ УНИВЕРСИТЕТ (РИНХ)</w:t>
      </w:r>
    </w:p>
    <w:p w:rsidR="00720B9B" w:rsidRDefault="00720B9B" w:rsidP="00720B9B">
      <w:pPr>
        <w:pStyle w:val="a3"/>
        <w:spacing w:before="240" w:line="360" w:lineRule="auto"/>
        <w:ind w:left="539"/>
      </w:pPr>
      <w:r>
        <w:t xml:space="preserve">ФАКУЛЬТЕТ НАЦИОНАЛЬНОЙ И МИРОВОЙ ЭКОНОМИКИ </w:t>
      </w:r>
    </w:p>
    <w:p w:rsidR="00720B9B" w:rsidRDefault="00720B9B" w:rsidP="00720B9B">
      <w:pPr>
        <w:pStyle w:val="a3"/>
        <w:spacing w:before="240" w:line="360" w:lineRule="auto"/>
        <w:ind w:left="539"/>
      </w:pPr>
      <w:r>
        <w:t>КАФЕДРА ЭКОНОМИКИ И АГРОБИЗНЕСА</w:t>
      </w:r>
    </w:p>
    <w:p w:rsidR="00720B9B" w:rsidRDefault="00720B9B" w:rsidP="00720B9B">
      <w:pPr>
        <w:pStyle w:val="a3"/>
        <w:spacing w:before="240" w:line="360" w:lineRule="auto"/>
        <w:ind w:left="539"/>
      </w:pPr>
    </w:p>
    <w:p w:rsidR="00720B9B" w:rsidRDefault="00720B9B" w:rsidP="00720B9B">
      <w:pPr>
        <w:pStyle w:val="a3"/>
        <w:spacing w:before="240" w:line="360" w:lineRule="auto"/>
        <w:ind w:left="539"/>
      </w:pPr>
    </w:p>
    <w:p w:rsidR="00720B9B" w:rsidRDefault="00720B9B" w:rsidP="00720B9B">
      <w:pPr>
        <w:pStyle w:val="a3"/>
        <w:spacing w:before="240" w:line="360" w:lineRule="auto"/>
        <w:ind w:left="539"/>
      </w:pPr>
      <w:r w:rsidRPr="00720B9B">
        <w:rPr>
          <w:b w:val="0"/>
        </w:rPr>
        <w:t>Курсовая работа на тему:</w:t>
      </w:r>
      <w:r>
        <w:t xml:space="preserve"> «ПРОИЗВОДИТЕЛЬНОСТЬ ТРУДА В СЕЛЬСКОМ ХОЗЯЙСТВЕ. ПУТИ ПОВЫШЕНИЯ ПРОИЗВОДИТЕЛЬНОСТИ ТРУДА В РАСТЕНИЕВОДСТВЕ (на примере ОАО «Труд» пос. Бичевой, Ленинградского района, Краснодарского края)»</w:t>
      </w:r>
    </w:p>
    <w:p w:rsidR="00720B9B" w:rsidRDefault="00720B9B" w:rsidP="00720B9B">
      <w:pPr>
        <w:pStyle w:val="a3"/>
        <w:spacing w:before="240" w:line="360" w:lineRule="auto"/>
        <w:jc w:val="left"/>
      </w:pPr>
    </w:p>
    <w:p w:rsidR="00720B9B" w:rsidRPr="00720B9B" w:rsidRDefault="00720B9B" w:rsidP="00720B9B">
      <w:pPr>
        <w:pStyle w:val="a3"/>
        <w:spacing w:before="240"/>
        <w:ind w:left="539"/>
        <w:jc w:val="both"/>
        <w:rPr>
          <w:b w:val="0"/>
        </w:rPr>
      </w:pPr>
      <w:r w:rsidRPr="00720B9B">
        <w:rPr>
          <w:b w:val="0"/>
        </w:rPr>
        <w:t>Автор курсовой</w:t>
      </w:r>
    </w:p>
    <w:p w:rsidR="00720B9B" w:rsidRPr="00720B9B" w:rsidRDefault="00720B9B" w:rsidP="00720B9B">
      <w:pPr>
        <w:pStyle w:val="a3"/>
        <w:spacing w:before="240"/>
        <w:ind w:left="539"/>
        <w:jc w:val="both"/>
        <w:rPr>
          <w:b w:val="0"/>
        </w:rPr>
      </w:pPr>
      <w:r w:rsidRPr="00720B9B">
        <w:rPr>
          <w:b w:val="0"/>
        </w:rPr>
        <w:t>работы, студент</w:t>
      </w:r>
    </w:p>
    <w:p w:rsidR="00720B9B" w:rsidRPr="00720B9B" w:rsidRDefault="00720B9B" w:rsidP="00720B9B">
      <w:pPr>
        <w:pStyle w:val="a3"/>
        <w:spacing w:before="240"/>
        <w:ind w:left="539"/>
        <w:jc w:val="both"/>
        <w:rPr>
          <w:b w:val="0"/>
        </w:rPr>
      </w:pPr>
      <w:r w:rsidRPr="00720B9B">
        <w:rPr>
          <w:b w:val="0"/>
        </w:rPr>
        <w:t xml:space="preserve">Группа  </w:t>
      </w:r>
      <w:r w:rsidRPr="00720B9B">
        <w:rPr>
          <w:b w:val="0"/>
          <w:u w:val="single"/>
        </w:rPr>
        <w:t xml:space="preserve">126 «а» </w:t>
      </w:r>
      <w:r w:rsidRPr="00720B9B">
        <w:rPr>
          <w:b w:val="0"/>
        </w:rPr>
        <w:t xml:space="preserve">                                                </w:t>
      </w:r>
    </w:p>
    <w:p w:rsidR="00720B9B" w:rsidRPr="00720B9B" w:rsidRDefault="00720B9B" w:rsidP="00720B9B">
      <w:pPr>
        <w:pStyle w:val="a3"/>
        <w:tabs>
          <w:tab w:val="left" w:pos="6000"/>
        </w:tabs>
        <w:spacing w:before="240"/>
        <w:ind w:left="539"/>
        <w:jc w:val="both"/>
        <w:rPr>
          <w:b w:val="0"/>
        </w:rPr>
      </w:pPr>
      <w:r w:rsidRPr="00720B9B">
        <w:rPr>
          <w:b w:val="0"/>
        </w:rPr>
        <w:t xml:space="preserve">Номер з/к </w:t>
      </w:r>
      <w:r w:rsidRPr="00720B9B">
        <w:rPr>
          <w:b w:val="0"/>
          <w:u w:val="single"/>
        </w:rPr>
        <w:t>08173</w:t>
      </w:r>
      <w:r w:rsidRPr="00720B9B">
        <w:rPr>
          <w:b w:val="0"/>
        </w:rPr>
        <w:t xml:space="preserve">                                                /</w:t>
      </w:r>
      <w:r w:rsidRPr="00720B9B">
        <w:t>Дешко С.П./</w:t>
      </w:r>
    </w:p>
    <w:p w:rsidR="00720B9B" w:rsidRPr="00720B9B" w:rsidRDefault="00720B9B" w:rsidP="00720B9B">
      <w:pPr>
        <w:pStyle w:val="a3"/>
        <w:spacing w:before="240"/>
        <w:ind w:left="539"/>
        <w:jc w:val="both"/>
        <w:rPr>
          <w:b w:val="0"/>
          <w:u w:val="single"/>
        </w:rPr>
      </w:pPr>
    </w:p>
    <w:p w:rsidR="00720B9B" w:rsidRPr="00720B9B" w:rsidRDefault="00720B9B" w:rsidP="00720B9B">
      <w:pPr>
        <w:pStyle w:val="a3"/>
        <w:spacing w:before="240"/>
        <w:ind w:left="539"/>
        <w:jc w:val="both"/>
        <w:rPr>
          <w:b w:val="0"/>
        </w:rPr>
      </w:pPr>
      <w:r w:rsidRPr="00720B9B">
        <w:rPr>
          <w:b w:val="0"/>
        </w:rPr>
        <w:t>Руководитель</w:t>
      </w:r>
    </w:p>
    <w:p w:rsidR="00720B9B" w:rsidRPr="00720B9B" w:rsidRDefault="00720B9B" w:rsidP="00720B9B">
      <w:pPr>
        <w:pStyle w:val="a3"/>
        <w:spacing w:before="240"/>
        <w:ind w:left="539"/>
        <w:jc w:val="both"/>
        <w:rPr>
          <w:b w:val="0"/>
        </w:rPr>
      </w:pPr>
      <w:r w:rsidRPr="00720B9B">
        <w:rPr>
          <w:b w:val="0"/>
        </w:rPr>
        <w:t xml:space="preserve">курсовой работы </w:t>
      </w:r>
    </w:p>
    <w:p w:rsidR="00720B9B" w:rsidRDefault="00720B9B" w:rsidP="00720B9B">
      <w:pPr>
        <w:pStyle w:val="a3"/>
        <w:tabs>
          <w:tab w:val="left" w:pos="5880"/>
        </w:tabs>
        <w:spacing w:before="240"/>
        <w:ind w:left="539"/>
        <w:jc w:val="both"/>
      </w:pPr>
      <w:r w:rsidRPr="00720B9B">
        <w:rPr>
          <w:b w:val="0"/>
        </w:rPr>
        <w:t>к.э.н., доцент</w:t>
      </w:r>
      <w:r>
        <w:t xml:space="preserve">                                                     /Градинарова М.А./</w:t>
      </w:r>
    </w:p>
    <w:p w:rsidR="00720B9B" w:rsidRDefault="00720B9B" w:rsidP="00720B9B">
      <w:pPr>
        <w:pStyle w:val="a3"/>
        <w:spacing w:before="240"/>
        <w:jc w:val="both"/>
      </w:pPr>
    </w:p>
    <w:p w:rsidR="00720B9B" w:rsidRPr="00720B9B" w:rsidRDefault="00720B9B" w:rsidP="00720B9B">
      <w:pPr>
        <w:pStyle w:val="a3"/>
        <w:spacing w:before="240"/>
        <w:ind w:left="539"/>
        <w:rPr>
          <w:b w:val="0"/>
        </w:rPr>
      </w:pPr>
      <w:r w:rsidRPr="00720B9B">
        <w:rPr>
          <w:b w:val="0"/>
        </w:rPr>
        <w:t>Ростов – на – Дону</w:t>
      </w:r>
    </w:p>
    <w:p w:rsidR="00720B9B" w:rsidRPr="00720B9B" w:rsidRDefault="00720B9B" w:rsidP="00720B9B">
      <w:pPr>
        <w:pStyle w:val="a3"/>
        <w:spacing w:before="240"/>
        <w:ind w:left="539"/>
        <w:rPr>
          <w:b w:val="0"/>
        </w:rPr>
      </w:pPr>
      <w:r w:rsidRPr="00720B9B">
        <w:rPr>
          <w:b w:val="0"/>
        </w:rPr>
        <w:t>2009 - 2010 гг.</w:t>
      </w:r>
    </w:p>
    <w:p w:rsidR="00DB16FB" w:rsidRDefault="00DB16FB" w:rsidP="00DB16FB">
      <w:pPr>
        <w:spacing w:line="360" w:lineRule="auto"/>
        <w:ind w:firstLine="840"/>
        <w:jc w:val="center"/>
        <w:rPr>
          <w:b/>
        </w:rPr>
      </w:pPr>
      <w:r w:rsidRPr="00DB16FB">
        <w:rPr>
          <w:b/>
        </w:rPr>
        <w:t>СОДЕРЖАНИЕ</w:t>
      </w:r>
    </w:p>
    <w:p w:rsidR="00F26441" w:rsidRPr="00EB75C7" w:rsidRDefault="00F26441" w:rsidP="00EB75C7">
      <w:pPr>
        <w:spacing w:line="360" w:lineRule="auto"/>
        <w:rPr>
          <w:sz w:val="28"/>
          <w:szCs w:val="28"/>
        </w:rPr>
      </w:pPr>
      <w:r w:rsidRPr="00EB75C7">
        <w:rPr>
          <w:sz w:val="28"/>
          <w:szCs w:val="28"/>
        </w:rPr>
        <w:t>ВВЕДЕНИЕ</w:t>
      </w:r>
      <w:r w:rsidR="00EB75C7">
        <w:rPr>
          <w:sz w:val="28"/>
          <w:szCs w:val="28"/>
        </w:rPr>
        <w:t xml:space="preserve"> ………………………………………………………………… 3 – 4 </w:t>
      </w:r>
    </w:p>
    <w:p w:rsidR="00EB75C7" w:rsidRDefault="00F26441" w:rsidP="00EB75C7">
      <w:pPr>
        <w:pStyle w:val="Zagolovok2"/>
        <w:jc w:val="left"/>
        <w:rPr>
          <w:rFonts w:ascii="Times New Roman" w:hAnsi="Times New Roman"/>
          <w:b w:val="0"/>
          <w:sz w:val="28"/>
          <w:szCs w:val="28"/>
        </w:rPr>
      </w:pPr>
      <w:r w:rsidRPr="00EB75C7">
        <w:rPr>
          <w:rFonts w:ascii="Times New Roman" w:hAnsi="Times New Roman"/>
          <w:b w:val="0"/>
          <w:sz w:val="28"/>
          <w:szCs w:val="28"/>
        </w:rPr>
        <w:t xml:space="preserve">ГЛАВА </w:t>
      </w:r>
      <w:r w:rsidR="00EB75C7">
        <w:rPr>
          <w:rFonts w:ascii="Times New Roman" w:hAnsi="Times New Roman"/>
          <w:b w:val="0"/>
          <w:sz w:val="28"/>
          <w:szCs w:val="28"/>
        </w:rPr>
        <w:t xml:space="preserve">1. </w:t>
      </w:r>
      <w:r w:rsidRPr="00EB75C7">
        <w:rPr>
          <w:rFonts w:ascii="Times New Roman" w:hAnsi="Times New Roman"/>
          <w:b w:val="0"/>
          <w:sz w:val="28"/>
          <w:szCs w:val="28"/>
        </w:rPr>
        <w:t xml:space="preserve">ТЕОРЕТИЧЕСКИЕ ОСНОВЫ ПРОИЗВОДИТЕЛЬНОСТИ ТРУДА </w:t>
      </w:r>
    </w:p>
    <w:p w:rsidR="00F26441" w:rsidRPr="00EB75C7" w:rsidRDefault="00F26441" w:rsidP="00EB75C7">
      <w:pPr>
        <w:pStyle w:val="Zagolovok2"/>
        <w:jc w:val="left"/>
        <w:rPr>
          <w:rFonts w:ascii="Times New Roman" w:hAnsi="Times New Roman"/>
          <w:b w:val="0"/>
          <w:sz w:val="28"/>
          <w:szCs w:val="28"/>
        </w:rPr>
      </w:pPr>
      <w:r w:rsidRPr="00EB75C7">
        <w:rPr>
          <w:rFonts w:ascii="Times New Roman" w:hAnsi="Times New Roman"/>
          <w:b w:val="0"/>
          <w:sz w:val="28"/>
          <w:szCs w:val="28"/>
        </w:rPr>
        <w:t>В РАСТЕНИЕВОДСТВЕ</w:t>
      </w:r>
      <w:r w:rsidR="00EB75C7">
        <w:rPr>
          <w:rFonts w:ascii="Times New Roman" w:hAnsi="Times New Roman"/>
          <w:b w:val="0"/>
          <w:sz w:val="28"/>
          <w:szCs w:val="28"/>
        </w:rPr>
        <w:t xml:space="preserve"> ………………………………………… 5 –</w:t>
      </w:r>
      <w:r w:rsidR="00836FD0">
        <w:rPr>
          <w:rFonts w:ascii="Times New Roman" w:hAnsi="Times New Roman"/>
          <w:b w:val="0"/>
          <w:sz w:val="28"/>
          <w:szCs w:val="28"/>
        </w:rPr>
        <w:t xml:space="preserve"> 14</w:t>
      </w:r>
      <w:r w:rsidR="00EB75C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B16FB" w:rsidRPr="00EB75C7" w:rsidRDefault="00F26441" w:rsidP="00EB75C7">
      <w:pPr>
        <w:spacing w:line="360" w:lineRule="auto"/>
        <w:ind w:firstLine="840"/>
        <w:rPr>
          <w:sz w:val="28"/>
          <w:szCs w:val="28"/>
        </w:rPr>
      </w:pPr>
      <w:r w:rsidRPr="00EB75C7">
        <w:rPr>
          <w:sz w:val="28"/>
          <w:szCs w:val="28"/>
        </w:rPr>
        <w:t>1.1. Производительность труда, выработка и трудоемкость</w:t>
      </w:r>
      <w:r w:rsidR="00EB75C7">
        <w:rPr>
          <w:sz w:val="28"/>
          <w:szCs w:val="28"/>
        </w:rPr>
        <w:t xml:space="preserve"> …</w:t>
      </w:r>
      <w:r w:rsidR="00836FD0">
        <w:rPr>
          <w:sz w:val="28"/>
          <w:szCs w:val="28"/>
        </w:rPr>
        <w:t xml:space="preserve">… 5 – 11 </w:t>
      </w:r>
    </w:p>
    <w:p w:rsidR="00F26441" w:rsidRPr="00EB75C7" w:rsidRDefault="00F26441" w:rsidP="00EB75C7">
      <w:pPr>
        <w:pStyle w:val="Zagolovok2"/>
        <w:ind w:firstLine="840"/>
        <w:jc w:val="left"/>
        <w:rPr>
          <w:rFonts w:ascii="Times New Roman" w:hAnsi="Times New Roman" w:cs="Times New Roman"/>
          <w:b w:val="0"/>
          <w:bCs w:val="0"/>
          <w:spacing w:val="22"/>
          <w:sz w:val="28"/>
          <w:szCs w:val="28"/>
        </w:rPr>
      </w:pPr>
      <w:r w:rsidRPr="00EB75C7">
        <w:rPr>
          <w:rFonts w:ascii="Times New Roman" w:hAnsi="Times New Roman" w:cs="Times New Roman"/>
          <w:b w:val="0"/>
          <w:sz w:val="28"/>
          <w:szCs w:val="28"/>
        </w:rPr>
        <w:t>1.2.Факторы роста производительности труда</w:t>
      </w:r>
      <w:r w:rsidR="00EB75C7">
        <w:rPr>
          <w:rFonts w:ascii="Times New Roman" w:hAnsi="Times New Roman" w:cs="Times New Roman"/>
          <w:b w:val="0"/>
          <w:sz w:val="28"/>
          <w:szCs w:val="28"/>
        </w:rPr>
        <w:t xml:space="preserve"> ……</w:t>
      </w:r>
      <w:r w:rsidR="00836FD0">
        <w:rPr>
          <w:rFonts w:ascii="Times New Roman" w:hAnsi="Times New Roman" w:cs="Times New Roman"/>
          <w:b w:val="0"/>
          <w:sz w:val="28"/>
          <w:szCs w:val="28"/>
        </w:rPr>
        <w:t xml:space="preserve">.. 12 – 14 </w:t>
      </w:r>
    </w:p>
    <w:p w:rsidR="00836FD0" w:rsidRDefault="00F26441" w:rsidP="00EB75C7">
      <w:pPr>
        <w:pStyle w:val="Zagolovok2"/>
        <w:jc w:val="left"/>
        <w:rPr>
          <w:rFonts w:ascii="Times New Roman" w:hAnsi="Times New Roman" w:cs="Times New Roman"/>
          <w:b w:val="0"/>
          <w:spacing w:val="28"/>
          <w:sz w:val="28"/>
          <w:szCs w:val="28"/>
        </w:rPr>
      </w:pPr>
      <w:r w:rsidRPr="00EB75C7">
        <w:rPr>
          <w:rFonts w:ascii="Times New Roman" w:hAnsi="Times New Roman" w:cs="Times New Roman"/>
          <w:b w:val="0"/>
          <w:spacing w:val="28"/>
          <w:sz w:val="28"/>
          <w:szCs w:val="28"/>
        </w:rPr>
        <w:t xml:space="preserve">ГЛАВА 2. СОВРЕМЕННОЕ СОСТОЯНИЕ ПРОИЗВОДИТЕЛЬНОСТИ ТРУДА </w:t>
      </w:r>
    </w:p>
    <w:p w:rsidR="00F26441" w:rsidRPr="00EB75C7" w:rsidRDefault="00F26441" w:rsidP="00EB75C7">
      <w:pPr>
        <w:pStyle w:val="Zagolovok2"/>
        <w:jc w:val="left"/>
        <w:rPr>
          <w:rFonts w:ascii="Times New Roman" w:hAnsi="Times New Roman" w:cs="Times New Roman"/>
          <w:b w:val="0"/>
          <w:spacing w:val="28"/>
          <w:sz w:val="28"/>
          <w:szCs w:val="28"/>
        </w:rPr>
      </w:pPr>
      <w:r w:rsidRPr="00EB75C7">
        <w:rPr>
          <w:rFonts w:ascii="Times New Roman" w:hAnsi="Times New Roman" w:cs="Times New Roman"/>
          <w:b w:val="0"/>
          <w:spacing w:val="28"/>
          <w:sz w:val="28"/>
          <w:szCs w:val="28"/>
        </w:rPr>
        <w:t>В РАСТЕНИЕВОДСТВЕ</w:t>
      </w:r>
      <w:r w:rsidR="00EB75C7">
        <w:rPr>
          <w:rFonts w:ascii="Times New Roman" w:hAnsi="Times New Roman" w:cs="Times New Roman"/>
          <w:b w:val="0"/>
          <w:spacing w:val="28"/>
          <w:sz w:val="28"/>
          <w:szCs w:val="28"/>
        </w:rPr>
        <w:t xml:space="preserve"> …</w:t>
      </w:r>
      <w:r w:rsidR="00836FD0">
        <w:rPr>
          <w:rFonts w:ascii="Times New Roman" w:hAnsi="Times New Roman" w:cs="Times New Roman"/>
          <w:b w:val="0"/>
          <w:spacing w:val="28"/>
          <w:sz w:val="28"/>
          <w:szCs w:val="28"/>
        </w:rPr>
        <w:t xml:space="preserve">…………………………………... 15 – 23 </w:t>
      </w:r>
    </w:p>
    <w:p w:rsidR="00DB16FB" w:rsidRPr="00EB75C7" w:rsidRDefault="00F26441" w:rsidP="00EB75C7">
      <w:pPr>
        <w:spacing w:line="360" w:lineRule="auto"/>
        <w:ind w:firstLine="840"/>
        <w:rPr>
          <w:spacing w:val="28"/>
          <w:sz w:val="28"/>
          <w:szCs w:val="28"/>
        </w:rPr>
      </w:pPr>
      <w:r w:rsidRPr="00EB75C7">
        <w:rPr>
          <w:spacing w:val="28"/>
          <w:sz w:val="28"/>
          <w:szCs w:val="28"/>
        </w:rPr>
        <w:t>2.1. Общая характеристика ОАО «Труд» Ленинградского района Краснодарского края</w:t>
      </w:r>
      <w:r w:rsidR="00EB75C7">
        <w:rPr>
          <w:spacing w:val="28"/>
          <w:sz w:val="28"/>
          <w:szCs w:val="28"/>
        </w:rPr>
        <w:t xml:space="preserve"> ………………………………</w:t>
      </w:r>
      <w:r w:rsidR="00836FD0">
        <w:rPr>
          <w:spacing w:val="28"/>
          <w:sz w:val="28"/>
          <w:szCs w:val="28"/>
        </w:rPr>
        <w:t xml:space="preserve">.. 15 – 16 </w:t>
      </w:r>
    </w:p>
    <w:p w:rsidR="00836FD0" w:rsidRPr="00EB75C7" w:rsidRDefault="00F26441" w:rsidP="00836FD0">
      <w:pPr>
        <w:pStyle w:val="a3"/>
        <w:spacing w:before="240" w:line="360" w:lineRule="auto"/>
        <w:ind w:firstLine="840"/>
        <w:jc w:val="left"/>
        <w:rPr>
          <w:b w:val="0"/>
          <w:color w:val="000000"/>
          <w:szCs w:val="28"/>
        </w:rPr>
      </w:pPr>
      <w:r w:rsidRPr="00EB75C7">
        <w:rPr>
          <w:b w:val="0"/>
          <w:szCs w:val="28"/>
        </w:rPr>
        <w:t xml:space="preserve">2.2. </w:t>
      </w:r>
      <w:r w:rsidRPr="00EB75C7">
        <w:rPr>
          <w:b w:val="0"/>
          <w:color w:val="000000"/>
          <w:szCs w:val="28"/>
        </w:rPr>
        <w:t>Сельскохозяйственная зона расположения предприятия ОАО «Труд». Природно – экономическая характеристика хозяйства. Географическое местоположение. Климат</w:t>
      </w:r>
      <w:r w:rsidR="00EB75C7">
        <w:rPr>
          <w:b w:val="0"/>
          <w:color w:val="000000"/>
          <w:szCs w:val="28"/>
        </w:rPr>
        <w:t xml:space="preserve"> ………………………</w:t>
      </w:r>
      <w:r w:rsidR="00836FD0">
        <w:rPr>
          <w:b w:val="0"/>
          <w:color w:val="000000"/>
          <w:szCs w:val="28"/>
        </w:rPr>
        <w:t>……. 17 – 18</w:t>
      </w:r>
    </w:p>
    <w:p w:rsidR="00EB75C7" w:rsidRPr="00EB75C7" w:rsidRDefault="00EB75C7" w:rsidP="00EB75C7">
      <w:pPr>
        <w:shd w:val="clear" w:color="auto" w:fill="FFFFFF"/>
        <w:spacing w:line="360" w:lineRule="auto"/>
        <w:ind w:right="6" w:firstLine="840"/>
        <w:rPr>
          <w:sz w:val="28"/>
          <w:szCs w:val="28"/>
        </w:rPr>
      </w:pPr>
      <w:r w:rsidRPr="00EB75C7">
        <w:rPr>
          <w:sz w:val="28"/>
          <w:szCs w:val="28"/>
        </w:rPr>
        <w:t>2.3. Почвенно – климатические условия, общая характеристика полей ОАО «Труд» Ленинградского района Краснодарского края</w:t>
      </w:r>
      <w:r>
        <w:rPr>
          <w:sz w:val="28"/>
          <w:szCs w:val="28"/>
        </w:rPr>
        <w:t xml:space="preserve"> …………</w:t>
      </w:r>
      <w:r w:rsidR="00836FD0">
        <w:rPr>
          <w:sz w:val="28"/>
          <w:szCs w:val="28"/>
        </w:rPr>
        <w:t xml:space="preserve">…… 19 </w:t>
      </w:r>
    </w:p>
    <w:p w:rsidR="00EB75C7" w:rsidRPr="00EB75C7" w:rsidRDefault="00EB75C7" w:rsidP="00EB75C7">
      <w:pPr>
        <w:shd w:val="clear" w:color="auto" w:fill="FFFFFF"/>
        <w:spacing w:line="360" w:lineRule="auto"/>
        <w:ind w:right="6" w:firstLine="840"/>
        <w:rPr>
          <w:sz w:val="28"/>
          <w:szCs w:val="28"/>
        </w:rPr>
      </w:pPr>
      <w:r w:rsidRPr="00EB75C7">
        <w:rPr>
          <w:sz w:val="28"/>
          <w:szCs w:val="28"/>
        </w:rPr>
        <w:t>2.4. Основные производственные показатели в растениеводстве ОАО «Труд» Ленинградского района Краснодарского края</w:t>
      </w:r>
      <w:r>
        <w:rPr>
          <w:sz w:val="28"/>
          <w:szCs w:val="28"/>
        </w:rPr>
        <w:t xml:space="preserve"> …………………</w:t>
      </w:r>
      <w:r w:rsidR="00836FD0">
        <w:rPr>
          <w:sz w:val="28"/>
          <w:szCs w:val="28"/>
        </w:rPr>
        <w:t>….. 20</w:t>
      </w:r>
    </w:p>
    <w:p w:rsidR="00EB75C7" w:rsidRPr="00EB75C7" w:rsidRDefault="00EB75C7" w:rsidP="00EB75C7">
      <w:pPr>
        <w:pStyle w:val="Zagolovok2"/>
        <w:ind w:firstLine="84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B75C7">
        <w:rPr>
          <w:rFonts w:ascii="Times New Roman" w:hAnsi="Times New Roman" w:cs="Times New Roman"/>
          <w:b w:val="0"/>
          <w:sz w:val="28"/>
          <w:szCs w:val="28"/>
        </w:rPr>
        <w:t>2.5. Современное состояние использования трудовых ресурсов и производительности труда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………………………</w:t>
      </w:r>
      <w:r w:rsidR="00836FD0">
        <w:rPr>
          <w:rFonts w:ascii="Times New Roman" w:hAnsi="Times New Roman" w:cs="Times New Roman"/>
          <w:b w:val="0"/>
          <w:sz w:val="28"/>
          <w:szCs w:val="28"/>
        </w:rPr>
        <w:t xml:space="preserve"> 21 – 23 </w:t>
      </w:r>
    </w:p>
    <w:p w:rsidR="00EB75C7" w:rsidRPr="00EB75C7" w:rsidRDefault="00EB75C7" w:rsidP="00EB75C7">
      <w:pPr>
        <w:pStyle w:val="Text"/>
        <w:ind w:firstLine="0"/>
        <w:jc w:val="left"/>
        <w:rPr>
          <w:bCs/>
        </w:rPr>
      </w:pPr>
      <w:r w:rsidRPr="00EB75C7">
        <w:rPr>
          <w:bCs/>
        </w:rPr>
        <w:t>ГЛАВА 3. ПУТИ УЛУЧШЕНИЯ ИСПОЛЬЗОВАНИЯ ТРУДОВЫХ РЕСУРСОВ И ПОВЫШЕНИЯ ПРОИЗВОДИТЕЛЬНОСТИ ТРУДА В РАСТЕНИЕВОДСТВЕ</w:t>
      </w:r>
      <w:r>
        <w:rPr>
          <w:bCs/>
        </w:rPr>
        <w:t xml:space="preserve"> ………………………………………</w:t>
      </w:r>
      <w:r w:rsidR="00836FD0">
        <w:rPr>
          <w:bCs/>
        </w:rPr>
        <w:t xml:space="preserve"> 24 – 26 </w:t>
      </w:r>
    </w:p>
    <w:p w:rsidR="00EB75C7" w:rsidRDefault="00EB75C7" w:rsidP="00EB75C7">
      <w:pPr>
        <w:shd w:val="clear" w:color="auto" w:fill="FFFFFF"/>
        <w:spacing w:line="360" w:lineRule="auto"/>
        <w:ind w:right="6" w:firstLine="840"/>
        <w:rPr>
          <w:bCs/>
          <w:sz w:val="28"/>
          <w:szCs w:val="28"/>
        </w:rPr>
      </w:pPr>
      <w:r w:rsidRPr="00EB75C7">
        <w:rPr>
          <w:bCs/>
          <w:sz w:val="28"/>
          <w:szCs w:val="28"/>
        </w:rPr>
        <w:t xml:space="preserve">3.1. Мероприятия по улучшению использования трудовых </w:t>
      </w:r>
    </w:p>
    <w:p w:rsidR="00EB75C7" w:rsidRPr="00EB75C7" w:rsidRDefault="00836FD0" w:rsidP="00EB75C7">
      <w:pPr>
        <w:shd w:val="clear" w:color="auto" w:fill="FFFFFF"/>
        <w:spacing w:line="360" w:lineRule="auto"/>
        <w:ind w:right="6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="00EB75C7" w:rsidRPr="00EB75C7">
        <w:rPr>
          <w:bCs/>
          <w:sz w:val="28"/>
          <w:szCs w:val="28"/>
        </w:rPr>
        <w:t>есурсов</w:t>
      </w:r>
      <w:r w:rsidR="00EB75C7">
        <w:rPr>
          <w:bCs/>
          <w:sz w:val="28"/>
          <w:szCs w:val="28"/>
        </w:rPr>
        <w:t xml:space="preserve"> …………………………………………………………</w:t>
      </w:r>
      <w:r>
        <w:rPr>
          <w:bCs/>
          <w:sz w:val="28"/>
          <w:szCs w:val="28"/>
        </w:rPr>
        <w:t>....................... 24</w:t>
      </w:r>
    </w:p>
    <w:p w:rsidR="00EB75C7" w:rsidRPr="00EB75C7" w:rsidRDefault="00EB75C7" w:rsidP="00EB75C7">
      <w:pPr>
        <w:pStyle w:val="Text"/>
        <w:ind w:firstLine="840"/>
        <w:jc w:val="left"/>
        <w:rPr>
          <w:bCs/>
        </w:rPr>
      </w:pPr>
      <w:r w:rsidRPr="00EB75C7">
        <w:rPr>
          <w:bCs/>
        </w:rPr>
        <w:t>3.2. Пути повышения производительности труд</w:t>
      </w:r>
      <w:r w:rsidR="00836FD0">
        <w:rPr>
          <w:bCs/>
        </w:rPr>
        <w:t xml:space="preserve"> .... 25 – 26 </w:t>
      </w:r>
    </w:p>
    <w:p w:rsidR="00EB75C7" w:rsidRPr="00EB75C7" w:rsidRDefault="00EB75C7" w:rsidP="00EB75C7">
      <w:pPr>
        <w:pStyle w:val="Text"/>
        <w:ind w:firstLine="0"/>
        <w:jc w:val="left"/>
        <w:rPr>
          <w:bCs/>
        </w:rPr>
      </w:pPr>
      <w:r w:rsidRPr="00EB75C7">
        <w:rPr>
          <w:bCs/>
        </w:rPr>
        <w:t>ВЫВОДЫ И ПРЕДЛОЖЕНИЯ</w:t>
      </w:r>
      <w:r>
        <w:rPr>
          <w:bCs/>
        </w:rPr>
        <w:t xml:space="preserve"> ……………………………</w:t>
      </w:r>
      <w:r w:rsidR="00836FD0">
        <w:rPr>
          <w:bCs/>
        </w:rPr>
        <w:t>..</w:t>
      </w:r>
      <w:r>
        <w:rPr>
          <w:bCs/>
        </w:rPr>
        <w:t>…</w:t>
      </w:r>
      <w:r w:rsidR="00836FD0">
        <w:rPr>
          <w:bCs/>
        </w:rPr>
        <w:t xml:space="preserve"> 27 – 28 </w:t>
      </w:r>
    </w:p>
    <w:p w:rsidR="00DB16FB" w:rsidRDefault="00EB75C7" w:rsidP="00EB75C7">
      <w:pPr>
        <w:pStyle w:val="Text"/>
        <w:ind w:firstLine="0"/>
        <w:jc w:val="left"/>
      </w:pPr>
      <w:r w:rsidRPr="00EB75C7">
        <w:t>Список использованных источников</w:t>
      </w:r>
      <w:r>
        <w:t xml:space="preserve"> ………………………………</w:t>
      </w:r>
      <w:r w:rsidR="00836FD0">
        <w:t>29</w:t>
      </w:r>
    </w:p>
    <w:p w:rsidR="00836FD0" w:rsidRPr="00EB75C7" w:rsidRDefault="00836FD0" w:rsidP="00EB75C7">
      <w:pPr>
        <w:pStyle w:val="Text"/>
        <w:ind w:firstLine="0"/>
        <w:jc w:val="left"/>
        <w:rPr>
          <w:bCs/>
        </w:rPr>
      </w:pPr>
    </w:p>
    <w:p w:rsidR="00DB16FB" w:rsidRDefault="00DB16FB" w:rsidP="00C8340A">
      <w:pPr>
        <w:spacing w:line="360" w:lineRule="auto"/>
        <w:ind w:firstLine="840"/>
        <w:jc w:val="both"/>
        <w:rPr>
          <w:b/>
          <w:sz w:val="28"/>
          <w:szCs w:val="28"/>
        </w:rPr>
      </w:pPr>
      <w:r w:rsidRPr="00DB16FB">
        <w:rPr>
          <w:b/>
          <w:sz w:val="28"/>
          <w:szCs w:val="28"/>
        </w:rPr>
        <w:t>ВВЕДЕНИЕ</w:t>
      </w:r>
    </w:p>
    <w:p w:rsidR="00DB16FB" w:rsidRDefault="00DB16FB" w:rsidP="00C8340A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Сельское хозяйство является одной из отраслей материального производства. Это с точки зрения одного из способов структурирования экономики.</w:t>
      </w:r>
    </w:p>
    <w:p w:rsidR="00DB16FB" w:rsidRDefault="00DB16FB" w:rsidP="00C8340A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Другой способ заключается в следующем. По мере эволюции сельского хозяйства сформировалась целая цепочка отраслей экономики</w:t>
      </w:r>
      <w:r w:rsidR="009C208E">
        <w:rPr>
          <w:sz w:val="28"/>
          <w:szCs w:val="28"/>
        </w:rPr>
        <w:t>, тесно связанной с ней. В свое время совокупность этих отраслей получило название агропромышленного комплекса (АПК). В его структуре сельское хозяйство называется второй сферой.</w:t>
      </w:r>
    </w:p>
    <w:p w:rsidR="009C208E" w:rsidRDefault="009C208E" w:rsidP="00C8340A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Сельское хозяйство – одна из важных народного хозяйства, так как оно является основным из поставщиков продуктов питания и сырья для многих отраслей промышленности.</w:t>
      </w:r>
    </w:p>
    <w:p w:rsidR="009C208E" w:rsidRDefault="009C208E" w:rsidP="00C8340A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Растениеводство является ключевой отраслью сельского хозяйства. От состояния растениеводства зависит производство всех видов продукции сельского хозяйства, в том числе продуктов животноводства и перерабатывающей промышленности. Кроме этого продукция растениеводства является важным видом сырья.</w:t>
      </w:r>
    </w:p>
    <w:p w:rsidR="009C208E" w:rsidRPr="00323312" w:rsidRDefault="0026057F" w:rsidP="00C8340A">
      <w:pPr>
        <w:spacing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Растениеводство решает одну из главных задач – удовлетворяет потребности человека в белке и витаминах. Для </w:t>
      </w:r>
      <w:r w:rsidR="00914317">
        <w:rPr>
          <w:sz w:val="28"/>
          <w:szCs w:val="28"/>
        </w:rPr>
        <w:t xml:space="preserve">решения проблемы белка достаточно 300 – </w:t>
      </w:r>
      <w:smartTag w:uri="urn:schemas-microsoft-com:office:smarttags" w:element="metricconverter">
        <w:smartTagPr>
          <w:attr w:name="ProductID" w:val="350 кг"/>
        </w:smartTagPr>
        <w:r w:rsidR="00914317">
          <w:rPr>
            <w:sz w:val="28"/>
            <w:szCs w:val="28"/>
          </w:rPr>
          <w:t>350 кг</w:t>
        </w:r>
      </w:smartTag>
      <w:r w:rsidR="00914317">
        <w:rPr>
          <w:sz w:val="28"/>
          <w:szCs w:val="28"/>
        </w:rPr>
        <w:t xml:space="preserve"> хлеба  и хлебобулочных изделий в год. </w:t>
      </w:r>
      <w:r w:rsidR="00461C68">
        <w:rPr>
          <w:sz w:val="28"/>
          <w:szCs w:val="28"/>
        </w:rPr>
        <w:t xml:space="preserve">А остальное </w:t>
      </w:r>
      <w:r w:rsidR="00461C68" w:rsidRPr="00323312">
        <w:rPr>
          <w:sz w:val="28"/>
          <w:szCs w:val="28"/>
        </w:rPr>
        <w:t>фуражное зерно используется в производстве мясомолочной продукции.</w:t>
      </w:r>
    </w:p>
    <w:p w:rsidR="00461C68" w:rsidRPr="00B42059" w:rsidRDefault="00323312" w:rsidP="000441F9">
      <w:pPr>
        <w:pStyle w:val="Zagolovok2"/>
        <w:ind w:firstLine="840"/>
        <w:jc w:val="both"/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B42059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Целью исследования является повышение производительности труда, совершенствование организации труда и как следствие увеличение количества продукции, выработанной в единицу времени, или экономия рабочего времени, затраченного на единицу продукции на основе внедрения научно - технического прогресса, увеличения организационно - экономических, управленческих, социально - психологических условий труда в растениеводстве </w:t>
      </w:r>
      <w:r w:rsidR="00461C68" w:rsidRPr="00B42059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на примере ОАО «Труд» поселка Бичевого Ленинградского района Краснодарского края. </w:t>
      </w:r>
    </w:p>
    <w:p w:rsidR="00461C68" w:rsidRPr="00B42059" w:rsidRDefault="00461C68" w:rsidP="00323312">
      <w:pPr>
        <w:spacing w:line="360" w:lineRule="auto"/>
        <w:ind w:firstLine="840"/>
        <w:jc w:val="both"/>
        <w:rPr>
          <w:sz w:val="28"/>
          <w:szCs w:val="28"/>
        </w:rPr>
      </w:pPr>
      <w:r w:rsidRPr="00B42059">
        <w:rPr>
          <w:sz w:val="28"/>
          <w:szCs w:val="28"/>
        </w:rPr>
        <w:t>Задачами курсовой работы являются:</w:t>
      </w:r>
    </w:p>
    <w:p w:rsidR="000441F9" w:rsidRPr="00B42059" w:rsidRDefault="000441F9" w:rsidP="000441F9">
      <w:pPr>
        <w:pStyle w:val="Zagolovok2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изучить теоретические основы производительности труда на сельскохозяйственном предприятии;</w:t>
      </w:r>
    </w:p>
    <w:p w:rsidR="000441F9" w:rsidRPr="00B42059" w:rsidRDefault="000441F9" w:rsidP="000441F9">
      <w:pPr>
        <w:pStyle w:val="Zagolovok2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дать организационно - экономическую характеристику сельскохозяйственного предприятия;</w:t>
      </w:r>
    </w:p>
    <w:p w:rsidR="000441F9" w:rsidRPr="00B42059" w:rsidRDefault="000441F9" w:rsidP="000441F9">
      <w:pPr>
        <w:pStyle w:val="Zagolovok2"/>
        <w:numPr>
          <w:ilvl w:val="0"/>
          <w:numId w:val="9"/>
        </w:numPr>
        <w:spacing w:line="460" w:lineRule="exact"/>
        <w:jc w:val="both"/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проанализировать показатели использования трудовых ресурсов и  производительности труда в растениеводстве на примере данного предприятия;</w:t>
      </w:r>
    </w:p>
    <w:p w:rsidR="000441F9" w:rsidRPr="00B42059" w:rsidRDefault="000441F9" w:rsidP="000441F9">
      <w:pPr>
        <w:pStyle w:val="Zagolovok2"/>
        <w:numPr>
          <w:ilvl w:val="0"/>
          <w:numId w:val="9"/>
        </w:numPr>
        <w:spacing w:line="460" w:lineRule="exact"/>
        <w:jc w:val="both"/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определить пути повышения производительности труда в растениеводстве.</w:t>
      </w:r>
    </w:p>
    <w:p w:rsidR="000441F9" w:rsidRPr="00B42059" w:rsidRDefault="00683B2A" w:rsidP="00683B2A">
      <w:pPr>
        <w:pStyle w:val="Zagolovok2"/>
        <w:ind w:firstLine="709"/>
        <w:jc w:val="both"/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Курсовая работа состоит из введения, трех глав, вывода и списка используемых источников.</w:t>
      </w:r>
    </w:p>
    <w:p w:rsidR="00461C68" w:rsidRPr="00B42059" w:rsidRDefault="00461C68" w:rsidP="00683B2A">
      <w:pPr>
        <w:spacing w:line="360" w:lineRule="auto"/>
        <w:ind w:firstLine="840"/>
        <w:jc w:val="both"/>
        <w:rPr>
          <w:sz w:val="28"/>
          <w:szCs w:val="28"/>
        </w:rPr>
      </w:pPr>
      <w:r w:rsidRPr="00B42059">
        <w:rPr>
          <w:sz w:val="28"/>
          <w:szCs w:val="28"/>
        </w:rPr>
        <w:t xml:space="preserve">         Материалы, на основании которых выполняется работа - это формы отчетности о финансово-экономическом состоянии товаропроизводителей агропромышленного комплекса ОАО «Труд» за 2007 и 2008 года.</w:t>
      </w:r>
    </w:p>
    <w:p w:rsidR="00C34D63" w:rsidRPr="00B42059" w:rsidRDefault="00C34D63" w:rsidP="00683B2A">
      <w:pPr>
        <w:spacing w:line="360" w:lineRule="auto"/>
        <w:ind w:firstLine="840"/>
        <w:jc w:val="both"/>
        <w:rPr>
          <w:sz w:val="28"/>
          <w:szCs w:val="28"/>
        </w:rPr>
      </w:pPr>
    </w:p>
    <w:p w:rsidR="00C34D63" w:rsidRPr="00B42059" w:rsidRDefault="00C34D63" w:rsidP="00683B2A">
      <w:pPr>
        <w:spacing w:line="360" w:lineRule="auto"/>
        <w:ind w:firstLine="840"/>
        <w:jc w:val="both"/>
        <w:rPr>
          <w:sz w:val="28"/>
          <w:szCs w:val="28"/>
        </w:rPr>
      </w:pPr>
    </w:p>
    <w:p w:rsidR="00C34D63" w:rsidRPr="00B42059" w:rsidRDefault="00C34D63" w:rsidP="00683B2A">
      <w:pPr>
        <w:spacing w:line="360" w:lineRule="auto"/>
        <w:ind w:firstLine="840"/>
        <w:jc w:val="both"/>
        <w:rPr>
          <w:sz w:val="28"/>
          <w:szCs w:val="28"/>
        </w:rPr>
      </w:pPr>
    </w:p>
    <w:p w:rsidR="00C34D63" w:rsidRPr="00B42059" w:rsidRDefault="00C34D63" w:rsidP="00683B2A">
      <w:pPr>
        <w:spacing w:line="360" w:lineRule="auto"/>
        <w:ind w:firstLine="840"/>
        <w:jc w:val="both"/>
        <w:rPr>
          <w:sz w:val="28"/>
          <w:szCs w:val="28"/>
        </w:rPr>
      </w:pPr>
    </w:p>
    <w:p w:rsidR="00726F71" w:rsidRPr="00B42059" w:rsidRDefault="00726F71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726F71" w:rsidRPr="00B42059" w:rsidRDefault="00726F71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726F71" w:rsidRPr="00B42059" w:rsidRDefault="00726F71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726F71" w:rsidRPr="00B42059" w:rsidRDefault="00726F71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726F71" w:rsidRPr="00B42059" w:rsidRDefault="00726F71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726F71" w:rsidRPr="00B42059" w:rsidRDefault="00726F71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726F71" w:rsidRDefault="00726F71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726F71" w:rsidRDefault="00726F71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B42059" w:rsidRDefault="00B42059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B42059" w:rsidRDefault="00B42059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B42059" w:rsidRDefault="00B42059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C72A20" w:rsidRPr="00B42059" w:rsidRDefault="00C72A20" w:rsidP="00B42059">
      <w:pPr>
        <w:pStyle w:val="Zagolovok2"/>
        <w:jc w:val="both"/>
        <w:rPr>
          <w:rFonts w:ascii="Times New Roman" w:hAnsi="Times New Roman"/>
          <w:spacing w:val="0"/>
          <w:sz w:val="28"/>
          <w:szCs w:val="28"/>
        </w:rPr>
      </w:pPr>
      <w:r w:rsidRPr="00B42059">
        <w:rPr>
          <w:rFonts w:ascii="Times New Roman" w:hAnsi="Times New Roman"/>
          <w:spacing w:val="0"/>
          <w:sz w:val="28"/>
          <w:szCs w:val="28"/>
        </w:rPr>
        <w:t xml:space="preserve">1. </w:t>
      </w:r>
      <w:r w:rsidR="008B6A6C" w:rsidRPr="00B42059">
        <w:rPr>
          <w:rFonts w:ascii="Times New Roman" w:hAnsi="Times New Roman"/>
          <w:spacing w:val="0"/>
          <w:sz w:val="28"/>
          <w:szCs w:val="28"/>
        </w:rPr>
        <w:t>ТЕОРЕТИЧЕСКИЕ ОСНОВЫ ПРОИЗВОДИТЕЛЬНОСТИ ТРУДА В РАСТЕНИЕВОДСТВЕ</w:t>
      </w:r>
    </w:p>
    <w:p w:rsidR="00C72A20" w:rsidRPr="00B42059" w:rsidRDefault="00C72A20" w:rsidP="00C72A20">
      <w:pPr>
        <w:pStyle w:val="Zagolovok2"/>
        <w:spacing w:line="460" w:lineRule="exact"/>
        <w:ind w:firstLine="709"/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B42059">
        <w:rPr>
          <w:rFonts w:ascii="Times New Roman" w:hAnsi="Times New Roman" w:cs="Times New Roman"/>
          <w:spacing w:val="0"/>
          <w:sz w:val="28"/>
          <w:szCs w:val="28"/>
        </w:rPr>
        <w:t>1.1. Производительность труда, выработка и трудоемкость</w:t>
      </w:r>
    </w:p>
    <w:p w:rsidR="00C72A20" w:rsidRPr="00B42059" w:rsidRDefault="00C72A20" w:rsidP="00A15433">
      <w:pPr>
        <w:pStyle w:val="Text"/>
        <w:ind w:firstLine="840"/>
        <w:rPr>
          <w:spacing w:val="0"/>
        </w:rPr>
      </w:pPr>
      <w:r w:rsidRPr="00B42059">
        <w:rPr>
          <w:spacing w:val="0"/>
        </w:rPr>
        <w:t xml:space="preserve">Производительность труда характеризует эффективность, результативность затрат труда и определяются количеством продукции, произведенной в единицу рабочего времени, либо затратами труда на единицу произведенной продукции или выполненных работ. Различают производительность живого и производительность общественного (совокупного) труда. Производительность живого труда определяется затратами рабочего времени в каждом отдельном производстве, а производительность общественного (совокупного) труда – затратами живого и овеществленного (прошлого) труда. Производительность общественного (совокупного) труда применительно ко всему народному хозяйству рассчитывается как сумма национального дохода на одного занятого в отраслях материального производства. </w:t>
      </w:r>
    </w:p>
    <w:p w:rsidR="00C72A20" w:rsidRPr="00B42059" w:rsidRDefault="00C72A20" w:rsidP="00A15433">
      <w:pPr>
        <w:pStyle w:val="Text"/>
        <w:ind w:firstLine="840"/>
        <w:rPr>
          <w:spacing w:val="0"/>
        </w:rPr>
      </w:pPr>
      <w:r w:rsidRPr="00B42059">
        <w:rPr>
          <w:spacing w:val="0"/>
        </w:rPr>
        <w:t xml:space="preserve">На предприятиях производительность труда определяется как эффективность затрат только живого труда и рассчитывается через показатели выработки и трудоемкости продукции, между которыми имеется обратно пропорциональная зависимость. </w:t>
      </w:r>
    </w:p>
    <w:p w:rsidR="00C72A20" w:rsidRPr="00B42059" w:rsidRDefault="00C72A20" w:rsidP="00C72A20">
      <w:pPr>
        <w:pStyle w:val="Text"/>
        <w:rPr>
          <w:spacing w:val="0"/>
        </w:rPr>
      </w:pPr>
      <w:r w:rsidRPr="00B42059">
        <w:rPr>
          <w:spacing w:val="0"/>
        </w:rPr>
        <w:t>Показатели производительности труда:</w:t>
      </w:r>
    </w:p>
    <w:p w:rsidR="00C72A20" w:rsidRPr="00B42059" w:rsidRDefault="00C72A20" w:rsidP="00C72A20">
      <w:pPr>
        <w:pStyle w:val="Text"/>
        <w:numPr>
          <w:ilvl w:val="0"/>
          <w:numId w:val="10"/>
        </w:numPr>
        <w:rPr>
          <w:spacing w:val="0"/>
        </w:rPr>
      </w:pPr>
      <w:r w:rsidRPr="00B42059">
        <w:rPr>
          <w:spacing w:val="0"/>
        </w:rPr>
        <w:t>Выработка продукции на одного работающего:</w:t>
      </w:r>
    </w:p>
    <w:p w:rsidR="00C72A20" w:rsidRPr="00B42059" w:rsidRDefault="00C72A20" w:rsidP="00C72A20">
      <w:pPr>
        <w:pStyle w:val="Text"/>
        <w:numPr>
          <w:ilvl w:val="1"/>
          <w:numId w:val="10"/>
        </w:numPr>
        <w:rPr>
          <w:spacing w:val="0"/>
        </w:rPr>
      </w:pPr>
      <w:r w:rsidRPr="00B42059">
        <w:rPr>
          <w:spacing w:val="0"/>
        </w:rPr>
        <w:t>В натуральной форме (в штуках, метрах, тоннах и т.д.; в условных единицах)</w:t>
      </w:r>
    </w:p>
    <w:p w:rsidR="00C72A20" w:rsidRPr="00B42059" w:rsidRDefault="00C72A20" w:rsidP="00C72A20">
      <w:pPr>
        <w:pStyle w:val="Text"/>
        <w:numPr>
          <w:ilvl w:val="1"/>
          <w:numId w:val="10"/>
        </w:numPr>
        <w:rPr>
          <w:spacing w:val="0"/>
        </w:rPr>
      </w:pPr>
      <w:r w:rsidRPr="00B42059">
        <w:rPr>
          <w:spacing w:val="0"/>
        </w:rPr>
        <w:t>В денежном выражении (руб., коп.)</w:t>
      </w:r>
    </w:p>
    <w:p w:rsidR="00C72A20" w:rsidRPr="00B42059" w:rsidRDefault="00C72A20" w:rsidP="00C72A20">
      <w:pPr>
        <w:pStyle w:val="Text"/>
        <w:numPr>
          <w:ilvl w:val="1"/>
          <w:numId w:val="10"/>
        </w:numPr>
        <w:rPr>
          <w:spacing w:val="0"/>
        </w:rPr>
      </w:pPr>
      <w:r w:rsidRPr="00B42059">
        <w:rPr>
          <w:spacing w:val="0"/>
        </w:rPr>
        <w:t>По нормативной чистой продукции.</w:t>
      </w:r>
    </w:p>
    <w:p w:rsidR="00C72A20" w:rsidRPr="00B42059" w:rsidRDefault="00C72A20" w:rsidP="00C72A20">
      <w:pPr>
        <w:pStyle w:val="Text"/>
        <w:numPr>
          <w:ilvl w:val="0"/>
          <w:numId w:val="10"/>
        </w:numPr>
        <w:rPr>
          <w:spacing w:val="0"/>
        </w:rPr>
      </w:pPr>
      <w:r w:rsidRPr="00B42059">
        <w:rPr>
          <w:spacing w:val="0"/>
        </w:rPr>
        <w:t>Трудоемкость единицы продукции:</w:t>
      </w:r>
    </w:p>
    <w:p w:rsidR="00C72A20" w:rsidRPr="00B42059" w:rsidRDefault="00C72A20" w:rsidP="00C72A20">
      <w:pPr>
        <w:pStyle w:val="Text"/>
        <w:numPr>
          <w:ilvl w:val="0"/>
          <w:numId w:val="11"/>
        </w:numPr>
        <w:rPr>
          <w:spacing w:val="0"/>
        </w:rPr>
      </w:pPr>
      <w:r w:rsidRPr="00B42059">
        <w:rPr>
          <w:spacing w:val="0"/>
        </w:rPr>
        <w:t>Нормативная (в нормо-часах)</w:t>
      </w:r>
    </w:p>
    <w:p w:rsidR="00C72A20" w:rsidRPr="00B42059" w:rsidRDefault="00C72A20" w:rsidP="00C72A20">
      <w:pPr>
        <w:pStyle w:val="Text"/>
        <w:numPr>
          <w:ilvl w:val="0"/>
          <w:numId w:val="11"/>
        </w:numPr>
        <w:rPr>
          <w:spacing w:val="0"/>
        </w:rPr>
      </w:pPr>
      <w:r w:rsidRPr="00B42059">
        <w:rPr>
          <w:spacing w:val="0"/>
        </w:rPr>
        <w:t>Плановая (с учетом снижения норм)</w:t>
      </w:r>
    </w:p>
    <w:p w:rsidR="00C72A20" w:rsidRPr="00B42059" w:rsidRDefault="00C72A20" w:rsidP="00C72A20">
      <w:pPr>
        <w:pStyle w:val="Text"/>
        <w:numPr>
          <w:ilvl w:val="0"/>
          <w:numId w:val="11"/>
        </w:numPr>
        <w:rPr>
          <w:spacing w:val="0"/>
        </w:rPr>
      </w:pPr>
      <w:r w:rsidRPr="00B42059">
        <w:rPr>
          <w:spacing w:val="0"/>
        </w:rPr>
        <w:t>Фактическая (в часах, минутах секундах)</w:t>
      </w:r>
    </w:p>
    <w:p w:rsidR="00C72A20" w:rsidRPr="00B42059" w:rsidRDefault="00C72A20" w:rsidP="00C72A20">
      <w:pPr>
        <w:pStyle w:val="Text"/>
        <w:numPr>
          <w:ilvl w:val="0"/>
          <w:numId w:val="11"/>
        </w:numPr>
        <w:rPr>
          <w:spacing w:val="0"/>
        </w:rPr>
      </w:pPr>
      <w:r w:rsidRPr="00B42059">
        <w:rPr>
          <w:spacing w:val="0"/>
        </w:rPr>
        <w:t>Проектная.</w:t>
      </w:r>
    </w:p>
    <w:p w:rsidR="00C72A20" w:rsidRPr="00B42059" w:rsidRDefault="00C72A20" w:rsidP="00A15433">
      <w:pPr>
        <w:pStyle w:val="Text"/>
        <w:ind w:firstLine="840"/>
        <w:rPr>
          <w:spacing w:val="0"/>
        </w:rPr>
      </w:pPr>
      <w:r w:rsidRPr="00B42059">
        <w:rPr>
          <w:spacing w:val="0"/>
        </w:rPr>
        <w:t>Выработка (В)- это количество продукции, произведенной в единицу рабочего времени либо приходящейся на одного среднесписочного работника или рабочего за определенный период (час, смену, месяц, квартал, год). Она рассчитывается как отношение объема произведенной продукции (ОП) к затратам рабочего времени на производство этой продукции (Т) или к среднесписочной численности работников либо рабочих (Ч):</w:t>
      </w:r>
    </w:p>
    <w:p w:rsidR="00C72A20" w:rsidRPr="00B42059" w:rsidRDefault="00C72A20" w:rsidP="00C72A20">
      <w:pPr>
        <w:pStyle w:val="Text"/>
        <w:ind w:firstLine="540"/>
        <w:jc w:val="center"/>
        <w:rPr>
          <w:spacing w:val="0"/>
        </w:rPr>
      </w:pPr>
      <w:r w:rsidRPr="00B42059">
        <w:rPr>
          <w:spacing w:val="0"/>
        </w:rPr>
        <w:t>В = ОП/Т или В = ОП/Ч.</w:t>
      </w:r>
    </w:p>
    <w:p w:rsidR="00C72A20" w:rsidRPr="00B42059" w:rsidRDefault="00C72A20" w:rsidP="00A15433">
      <w:pPr>
        <w:pStyle w:val="Text"/>
        <w:ind w:firstLine="840"/>
        <w:rPr>
          <w:spacing w:val="0"/>
        </w:rPr>
      </w:pPr>
      <w:r w:rsidRPr="00B42059">
        <w:rPr>
          <w:spacing w:val="0"/>
        </w:rPr>
        <w:t>Отметим, что при определении уровня производительности труда через показатель выработки числитель (объем произведенной продукции) и знаменатель формулы (затраты труда на производство продукции или среднесписочная численность работников) могут быть выражены в разных единицах измерения. В связи с этим в зависимости от применяемого знаменателя формулы различают среднечасовую, среднедневную, среднемесячную, среднеквартальную и среднегодовую выработку продукции.</w:t>
      </w:r>
    </w:p>
    <w:p w:rsidR="00C72A20" w:rsidRPr="00B42059" w:rsidRDefault="00C72A20" w:rsidP="00A15433">
      <w:pPr>
        <w:pStyle w:val="Text"/>
        <w:ind w:firstLine="840"/>
        <w:rPr>
          <w:spacing w:val="0"/>
        </w:rPr>
      </w:pPr>
      <w:r w:rsidRPr="00B42059">
        <w:rPr>
          <w:spacing w:val="0"/>
        </w:rPr>
        <w:t>Показатель среднечасовой выработки продукции характеризует средний объем продукции, произведенной одним рабочим за один час фактически отработанного времени:</w:t>
      </w:r>
    </w:p>
    <w:p w:rsidR="00C72A20" w:rsidRPr="00B42059" w:rsidRDefault="00C72A20" w:rsidP="00A15433">
      <w:pPr>
        <w:pStyle w:val="Text"/>
        <w:ind w:firstLine="840"/>
        <w:rPr>
          <w:spacing w:val="0"/>
        </w:rPr>
      </w:pPr>
      <w:r w:rsidRPr="00B42059">
        <w:rPr>
          <w:spacing w:val="0"/>
        </w:rPr>
        <w:t>В час = Объем произведенной продукции / Число отработанных человеко-часов.</w:t>
      </w:r>
    </w:p>
    <w:p w:rsidR="00C72A20" w:rsidRPr="00B42059" w:rsidRDefault="00C72A20" w:rsidP="00A15433">
      <w:pPr>
        <w:pStyle w:val="Text"/>
        <w:ind w:firstLine="840"/>
        <w:rPr>
          <w:spacing w:val="0"/>
        </w:rPr>
      </w:pPr>
      <w:r w:rsidRPr="00B42059">
        <w:rPr>
          <w:spacing w:val="0"/>
        </w:rPr>
        <w:t>При расчете часовой выработки в состав отработанных человеко-часов не включаются внутрисменные простои, поэтому она наиболее точно характеризует уровень производительности живого труда.</w:t>
      </w:r>
    </w:p>
    <w:p w:rsidR="00C72A20" w:rsidRPr="00B42059" w:rsidRDefault="00C72A20" w:rsidP="00A15433">
      <w:pPr>
        <w:pStyle w:val="Text"/>
        <w:ind w:firstLine="840"/>
        <w:rPr>
          <w:spacing w:val="0"/>
        </w:rPr>
      </w:pPr>
      <w:r w:rsidRPr="00B42059">
        <w:rPr>
          <w:spacing w:val="0"/>
        </w:rPr>
        <w:t>Показатель среднедневной выработки продукции отражает средний объем продукции произведенной одним рабочим за один отработанный день:</w:t>
      </w:r>
    </w:p>
    <w:p w:rsidR="00C72A20" w:rsidRPr="00B42059" w:rsidRDefault="00A15433" w:rsidP="00A15433">
      <w:pPr>
        <w:pStyle w:val="Text"/>
        <w:ind w:firstLine="840"/>
        <w:rPr>
          <w:spacing w:val="0"/>
        </w:rPr>
      </w:pPr>
      <w:r w:rsidRPr="00B42059">
        <w:rPr>
          <w:spacing w:val="0"/>
        </w:rPr>
        <w:t>В</w:t>
      </w:r>
      <w:r w:rsidR="00C72A20" w:rsidRPr="00B42059">
        <w:rPr>
          <w:spacing w:val="0"/>
        </w:rPr>
        <w:t>дн = Объем произведенной продукции/ Число отработанных человеко-дней.</w:t>
      </w:r>
    </w:p>
    <w:p w:rsidR="00C72A20" w:rsidRPr="00B42059" w:rsidRDefault="00C72A20" w:rsidP="00A15433">
      <w:pPr>
        <w:pStyle w:val="Text"/>
        <w:ind w:firstLine="840"/>
        <w:rPr>
          <w:spacing w:val="0"/>
        </w:rPr>
      </w:pPr>
      <w:r w:rsidRPr="00B42059">
        <w:rPr>
          <w:spacing w:val="0"/>
        </w:rPr>
        <w:t>При расчете дневной выработки в состав отработанных человеко-дней не включаются целодневные простои и невыходы на работу. Она зависит от среднечасовой выработки продукции и степени использования продолжительности рабочего дня:</w:t>
      </w:r>
    </w:p>
    <w:p w:rsidR="00C72A20" w:rsidRPr="00B42059" w:rsidRDefault="00A15433" w:rsidP="00A15433">
      <w:pPr>
        <w:pStyle w:val="Text"/>
        <w:ind w:firstLine="540"/>
        <w:jc w:val="center"/>
        <w:rPr>
          <w:spacing w:val="0"/>
        </w:rPr>
      </w:pPr>
      <w:r w:rsidRPr="00B42059">
        <w:rPr>
          <w:spacing w:val="0"/>
        </w:rPr>
        <w:t>Вдн = Вчас * П</w:t>
      </w:r>
      <w:r w:rsidR="00C72A20" w:rsidRPr="00B42059">
        <w:rPr>
          <w:spacing w:val="0"/>
        </w:rPr>
        <w:t>см,</w:t>
      </w:r>
    </w:p>
    <w:p w:rsidR="00C72A20" w:rsidRPr="00B42059" w:rsidRDefault="00A15433" w:rsidP="00A15433">
      <w:pPr>
        <w:pStyle w:val="Text"/>
        <w:ind w:firstLine="840"/>
        <w:rPr>
          <w:spacing w:val="0"/>
        </w:rPr>
      </w:pPr>
      <w:r w:rsidRPr="00B42059">
        <w:rPr>
          <w:spacing w:val="0"/>
        </w:rPr>
        <w:t xml:space="preserve"> где П</w:t>
      </w:r>
      <w:r w:rsidR="00C72A20" w:rsidRPr="00B42059">
        <w:rPr>
          <w:spacing w:val="0"/>
        </w:rPr>
        <w:t>см – средняя фактическая продолжительность рабочего дня (смены).</w:t>
      </w:r>
    </w:p>
    <w:p w:rsidR="00C72A20" w:rsidRPr="00B42059" w:rsidRDefault="00C72A20" w:rsidP="00A15433">
      <w:pPr>
        <w:pStyle w:val="Text"/>
        <w:ind w:firstLine="840"/>
        <w:rPr>
          <w:spacing w:val="0"/>
        </w:rPr>
      </w:pPr>
      <w:r w:rsidRPr="00B42059">
        <w:rPr>
          <w:spacing w:val="0"/>
        </w:rPr>
        <w:t>Отметим, что если затраты труда измерены среднесписочной численностью рабочих, то   получают показатель среднемесячной (среднеквартальной, среднегодовой) выработки продукции, в расчете на одного среднесписочного рабочего (в зависимости от того, к какому периоду времени относятся объем продукции и численность рабочих – месяц, квартал, год):</w:t>
      </w:r>
    </w:p>
    <w:p w:rsidR="00C72A20" w:rsidRPr="00B42059" w:rsidRDefault="00C72A20" w:rsidP="00A15433">
      <w:pPr>
        <w:pStyle w:val="Text"/>
        <w:ind w:firstLine="840"/>
        <w:rPr>
          <w:spacing w:val="0"/>
        </w:rPr>
      </w:pPr>
      <w:r w:rsidRPr="00B42059">
        <w:rPr>
          <w:spacing w:val="0"/>
        </w:rPr>
        <w:t>В = Объем произведенной продукции/ Среднесписочная численность рабочих.</w:t>
      </w:r>
    </w:p>
    <w:p w:rsidR="00C72A20" w:rsidRPr="00B42059" w:rsidRDefault="00C72A20" w:rsidP="00A15433">
      <w:pPr>
        <w:pStyle w:val="Text"/>
        <w:ind w:firstLine="840"/>
        <w:rPr>
          <w:spacing w:val="0"/>
        </w:rPr>
      </w:pPr>
      <w:r w:rsidRPr="00B42059">
        <w:rPr>
          <w:spacing w:val="0"/>
        </w:rPr>
        <w:t>Среднемесячная выработка зависит от среднедневной выработки и от числа дней, отработанных в среднем одним среднесписочным рабочим:</w:t>
      </w:r>
    </w:p>
    <w:p w:rsidR="00C72A20" w:rsidRPr="00B42059" w:rsidRDefault="00A15433" w:rsidP="00A15433">
      <w:pPr>
        <w:pStyle w:val="Text"/>
        <w:ind w:firstLine="540"/>
        <w:jc w:val="center"/>
        <w:rPr>
          <w:spacing w:val="0"/>
        </w:rPr>
      </w:pPr>
      <w:r w:rsidRPr="00B42059">
        <w:rPr>
          <w:spacing w:val="0"/>
        </w:rPr>
        <w:t>Вмес = В</w:t>
      </w:r>
      <w:r w:rsidR="00C72A20" w:rsidRPr="00B42059">
        <w:rPr>
          <w:spacing w:val="0"/>
        </w:rPr>
        <w:t>д.</w:t>
      </w:r>
      <w:r w:rsidRPr="00B42059">
        <w:rPr>
          <w:spacing w:val="0"/>
        </w:rPr>
        <w:t xml:space="preserve"> * Т</w:t>
      </w:r>
      <w:r w:rsidR="00C72A20" w:rsidRPr="00B42059">
        <w:rPr>
          <w:spacing w:val="0"/>
        </w:rPr>
        <w:t>ф.</w:t>
      </w:r>
    </w:p>
    <w:p w:rsidR="00C72A20" w:rsidRPr="00B42059" w:rsidRDefault="00C72A20" w:rsidP="00A15433">
      <w:pPr>
        <w:pStyle w:val="Text"/>
        <w:ind w:firstLine="540"/>
        <w:rPr>
          <w:spacing w:val="0"/>
        </w:rPr>
      </w:pPr>
      <w:r w:rsidRPr="00B42059">
        <w:rPr>
          <w:spacing w:val="0"/>
        </w:rPr>
        <w:t>или</w:t>
      </w:r>
    </w:p>
    <w:p w:rsidR="00C72A20" w:rsidRPr="00B42059" w:rsidRDefault="00A15433" w:rsidP="00A15433">
      <w:pPr>
        <w:pStyle w:val="Text"/>
        <w:ind w:firstLine="540"/>
        <w:jc w:val="center"/>
        <w:rPr>
          <w:spacing w:val="0"/>
        </w:rPr>
      </w:pPr>
      <w:r w:rsidRPr="00B42059">
        <w:rPr>
          <w:spacing w:val="0"/>
        </w:rPr>
        <w:t>Вмес = Вчас * Т</w:t>
      </w:r>
      <w:r w:rsidR="00C72A20" w:rsidRPr="00B42059">
        <w:rPr>
          <w:spacing w:val="0"/>
        </w:rPr>
        <w:t>ф.</w:t>
      </w:r>
      <w:r w:rsidRPr="00B42059">
        <w:rPr>
          <w:spacing w:val="0"/>
        </w:rPr>
        <w:t xml:space="preserve"> * П</w:t>
      </w:r>
      <w:r w:rsidR="00C72A20" w:rsidRPr="00B42059">
        <w:rPr>
          <w:spacing w:val="0"/>
        </w:rPr>
        <w:t>см,</w:t>
      </w:r>
    </w:p>
    <w:p w:rsidR="00C72A20" w:rsidRPr="00B42059" w:rsidRDefault="00A15433" w:rsidP="00A15433">
      <w:pPr>
        <w:pStyle w:val="Text"/>
        <w:ind w:firstLine="840"/>
        <w:rPr>
          <w:spacing w:val="0"/>
        </w:rPr>
      </w:pPr>
      <w:r w:rsidRPr="00B42059">
        <w:rPr>
          <w:spacing w:val="0"/>
        </w:rPr>
        <w:t>где Т</w:t>
      </w:r>
      <w:r w:rsidR="00C72A20" w:rsidRPr="00B42059">
        <w:rPr>
          <w:spacing w:val="0"/>
        </w:rPr>
        <w:t>ф. – средняя фактическая продолжительность рабочего периода, дней.</w:t>
      </w:r>
    </w:p>
    <w:p w:rsidR="00C72A20" w:rsidRPr="00B42059" w:rsidRDefault="00C72A20" w:rsidP="00A15433">
      <w:pPr>
        <w:pStyle w:val="Text"/>
        <w:ind w:firstLine="840"/>
        <w:rPr>
          <w:spacing w:val="0"/>
        </w:rPr>
      </w:pPr>
      <w:r w:rsidRPr="00B42059">
        <w:rPr>
          <w:spacing w:val="0"/>
        </w:rPr>
        <w:t xml:space="preserve">Показатели среднеквартальной и среднегодовой выработки в расчете на одного среднесписочного рабочего (работника) определяются аналогично. </w:t>
      </w:r>
    </w:p>
    <w:p w:rsidR="00C72A20" w:rsidRPr="00B42059" w:rsidRDefault="00C72A20" w:rsidP="00A15433">
      <w:pPr>
        <w:pStyle w:val="Text"/>
        <w:ind w:firstLine="840"/>
        <w:rPr>
          <w:spacing w:val="0"/>
        </w:rPr>
      </w:pPr>
      <w:r w:rsidRPr="00B42059">
        <w:rPr>
          <w:spacing w:val="0"/>
        </w:rPr>
        <w:t xml:space="preserve">Натуральные показатели измерения производительности труда наиболее достоверны и точны и в большей степени соответствуют ее сущности. </w:t>
      </w:r>
    </w:p>
    <w:p w:rsidR="00C72A20" w:rsidRPr="00B42059" w:rsidRDefault="00C72A20" w:rsidP="00A15433">
      <w:pPr>
        <w:pStyle w:val="Text"/>
        <w:ind w:firstLine="840"/>
        <w:rPr>
          <w:spacing w:val="0"/>
        </w:rPr>
      </w:pPr>
      <w:r w:rsidRPr="00B42059">
        <w:rPr>
          <w:spacing w:val="0"/>
        </w:rPr>
        <w:t>По сравнению с натуральным  стоимостной метод определения выработки является универсальным, однако он учитывает не только изменение затрат живого труда, но и в значительной степени влияние структурных сдвигов в производственной программе, материалоемкости выпускаемой продукции, изменение цен и т.д. Выработку в денежном выражении на предприятии в зависимости от области применения данного показателя можно определять по показателям валовой, товарной, реализованной и чистой продукции.</w:t>
      </w:r>
    </w:p>
    <w:p w:rsidR="00C72A20" w:rsidRPr="00B42059" w:rsidRDefault="00C72A20" w:rsidP="00A15433">
      <w:pPr>
        <w:pStyle w:val="Text"/>
        <w:ind w:firstLine="840"/>
        <w:rPr>
          <w:spacing w:val="0"/>
        </w:rPr>
      </w:pPr>
      <w:r w:rsidRPr="00B42059">
        <w:rPr>
          <w:spacing w:val="0"/>
        </w:rPr>
        <w:t>Трудовой метод измерения производительности труда предполагает использование показателя трудоемкости в качестве измерителя продукции. На практике он имеет ограниченную сферу применения: на отдельных рабочих местах, в бригадах, на участках и в цехах, производящих разнор</w:t>
      </w:r>
      <w:r w:rsidR="00AD7D08" w:rsidRPr="00B42059">
        <w:rPr>
          <w:spacing w:val="0"/>
        </w:rPr>
        <w:t>одную и незавершенную продукцию,</w:t>
      </w:r>
      <w:r w:rsidRPr="00B42059">
        <w:rPr>
          <w:spacing w:val="0"/>
        </w:rPr>
        <w:t xml:space="preserve"> которую невозможно измерить ни в натуральных, ни в стоимостных единицах. В качестве измерителя продукции в большинстве случаев используется нормативная технологическая трудоемкость на начало года.</w:t>
      </w:r>
    </w:p>
    <w:p w:rsidR="00C72A20" w:rsidRPr="00B42059" w:rsidRDefault="00C72A20" w:rsidP="00A15433">
      <w:pPr>
        <w:pStyle w:val="Text"/>
        <w:ind w:firstLine="840"/>
        <w:rPr>
          <w:spacing w:val="0"/>
        </w:rPr>
      </w:pPr>
      <w:r w:rsidRPr="00B42059">
        <w:rPr>
          <w:spacing w:val="0"/>
        </w:rPr>
        <w:t>Основными плановыми и учетными показателями производительности труда на предприятиях сельского хозяйства являются объем продукции в натуральном или стоимостном выражении в расчете на одного работника сельского хозяйства (на отработанный человеко-день или человеко-час) и трудоемкость единицы проду</w:t>
      </w:r>
      <w:r w:rsidR="00AD7D08" w:rsidRPr="00B42059">
        <w:rPr>
          <w:spacing w:val="0"/>
        </w:rPr>
        <w:t>кции или работ. Трудоемкость (Т</w:t>
      </w:r>
      <w:r w:rsidRPr="00B42059">
        <w:rPr>
          <w:spacing w:val="0"/>
        </w:rPr>
        <w:t>р) представляет собой затраты живого труда на производство единицы продукции. Показатель трудоемкости имеет ряд преимуществ перед показателем выработки. Он устанавливает прямую зависимость между объемом производства и трудовыми затратами и определяется по формуле</w:t>
      </w:r>
      <w:r w:rsidR="00A15433" w:rsidRPr="00B42059">
        <w:rPr>
          <w:spacing w:val="0"/>
        </w:rPr>
        <w:t>:</w:t>
      </w:r>
    </w:p>
    <w:p w:rsidR="00C72A20" w:rsidRPr="00B42059" w:rsidRDefault="00AD7D08" w:rsidP="00C72A20">
      <w:pPr>
        <w:pStyle w:val="Text"/>
        <w:ind w:firstLine="540"/>
        <w:jc w:val="center"/>
        <w:rPr>
          <w:spacing w:val="0"/>
        </w:rPr>
      </w:pPr>
      <w:r w:rsidRPr="00B42059">
        <w:rPr>
          <w:spacing w:val="0"/>
        </w:rPr>
        <w:t>Т</w:t>
      </w:r>
      <w:r w:rsidR="00C72A20" w:rsidRPr="00B42059">
        <w:rPr>
          <w:spacing w:val="0"/>
        </w:rPr>
        <w:t>р. = Т/ОП,</w:t>
      </w:r>
    </w:p>
    <w:p w:rsidR="00AD7D08" w:rsidRPr="00B42059" w:rsidRDefault="00C72A20" w:rsidP="00A15433">
      <w:pPr>
        <w:pStyle w:val="Text"/>
        <w:ind w:firstLine="840"/>
        <w:rPr>
          <w:spacing w:val="0"/>
        </w:rPr>
      </w:pPr>
      <w:r w:rsidRPr="00B42059">
        <w:rPr>
          <w:spacing w:val="0"/>
        </w:rPr>
        <w:t xml:space="preserve">где Т – время, затраченное на производство всей продукции, нормо-часов или человеко-часов; </w:t>
      </w:r>
    </w:p>
    <w:p w:rsidR="00C72A20" w:rsidRPr="00B42059" w:rsidRDefault="00C72A20" w:rsidP="00A15433">
      <w:pPr>
        <w:pStyle w:val="Text"/>
        <w:ind w:firstLine="840"/>
        <w:rPr>
          <w:spacing w:val="0"/>
        </w:rPr>
      </w:pPr>
      <w:r w:rsidRPr="00B42059">
        <w:rPr>
          <w:spacing w:val="0"/>
        </w:rPr>
        <w:t>ОП – объем произведенной продукции в натуральном выражении.</w:t>
      </w:r>
    </w:p>
    <w:p w:rsidR="00C72A20" w:rsidRPr="00B42059" w:rsidRDefault="00C72A20" w:rsidP="00A15433">
      <w:pPr>
        <w:pStyle w:val="Text"/>
        <w:ind w:firstLine="840"/>
        <w:rPr>
          <w:spacing w:val="0"/>
        </w:rPr>
      </w:pPr>
      <w:r w:rsidRPr="00B42059">
        <w:rPr>
          <w:spacing w:val="0"/>
        </w:rPr>
        <w:t xml:space="preserve">Отметим, что показатель выработки является прямым показателем производительности труда, так как чем больше величина этого показателя (при прочих равных условиях), тем выше производительность труда. </w:t>
      </w:r>
    </w:p>
    <w:p w:rsidR="00C72A20" w:rsidRPr="00B42059" w:rsidRDefault="00C72A20" w:rsidP="00A15433">
      <w:pPr>
        <w:pStyle w:val="Text"/>
        <w:ind w:firstLine="840"/>
        <w:rPr>
          <w:spacing w:val="0"/>
        </w:rPr>
      </w:pPr>
      <w:r w:rsidRPr="00B42059">
        <w:rPr>
          <w:spacing w:val="0"/>
        </w:rPr>
        <w:t>В зависимости от состава затрат труда, включаемых в трудоемкость продукции, и их роли в процессе производства выделяют технологическую трудоемкость, трудоемкость, трудоемкость управления производством и</w:t>
      </w:r>
      <w:r w:rsidR="00AD7D08" w:rsidRPr="00B42059">
        <w:rPr>
          <w:spacing w:val="0"/>
        </w:rPr>
        <w:t xml:space="preserve"> полную трудоемкость.</w:t>
      </w:r>
    </w:p>
    <w:p w:rsidR="00C72A20" w:rsidRPr="00B42059" w:rsidRDefault="00AD7D08" w:rsidP="00A15433">
      <w:pPr>
        <w:pStyle w:val="Text"/>
        <w:ind w:firstLine="840"/>
        <w:rPr>
          <w:spacing w:val="0"/>
        </w:rPr>
      </w:pPr>
      <w:r w:rsidRPr="00B42059">
        <w:rPr>
          <w:spacing w:val="0"/>
        </w:rPr>
        <w:t>Технологическая трудоемкость (Т</w:t>
      </w:r>
      <w:r w:rsidR="00C72A20" w:rsidRPr="00B42059">
        <w:rPr>
          <w:spacing w:val="0"/>
        </w:rPr>
        <w:t>техн) отражает затраты труда основных производственных рабочих-сдельщиков (Т</w:t>
      </w:r>
      <w:r w:rsidRPr="00B42059">
        <w:rPr>
          <w:spacing w:val="0"/>
        </w:rPr>
        <w:t>ед) и рабочих повременщиков (Т</w:t>
      </w:r>
      <w:r w:rsidR="00C72A20" w:rsidRPr="00B42059">
        <w:rPr>
          <w:spacing w:val="0"/>
        </w:rPr>
        <w:t>повр):</w:t>
      </w:r>
    </w:p>
    <w:p w:rsidR="00C72A20" w:rsidRPr="00B42059" w:rsidRDefault="00AD7D08" w:rsidP="00C72A20">
      <w:pPr>
        <w:pStyle w:val="Text"/>
        <w:ind w:firstLine="540"/>
        <w:jc w:val="center"/>
        <w:rPr>
          <w:spacing w:val="0"/>
        </w:rPr>
      </w:pPr>
      <w:r w:rsidRPr="00B42059">
        <w:rPr>
          <w:spacing w:val="0"/>
        </w:rPr>
        <w:t>Ттехн = Тед + Т</w:t>
      </w:r>
      <w:r w:rsidR="00C72A20" w:rsidRPr="00B42059">
        <w:rPr>
          <w:spacing w:val="0"/>
        </w:rPr>
        <w:t>повр.</w:t>
      </w:r>
    </w:p>
    <w:p w:rsidR="00C72A20" w:rsidRPr="00B42059" w:rsidRDefault="00C72A20" w:rsidP="00A15433">
      <w:pPr>
        <w:pStyle w:val="Text"/>
        <w:ind w:firstLine="840"/>
        <w:rPr>
          <w:spacing w:val="0"/>
        </w:rPr>
      </w:pPr>
      <w:r w:rsidRPr="00B42059">
        <w:rPr>
          <w:spacing w:val="0"/>
        </w:rPr>
        <w:t>Показатель технологической трудоемкости является наиболее распространенным, ибо нормирование труда на предприятии в большей степени касается рабочих, а в меньшей – служащих.</w:t>
      </w:r>
    </w:p>
    <w:p w:rsidR="00C72A20" w:rsidRPr="00B42059" w:rsidRDefault="00C72A20" w:rsidP="00A15433">
      <w:pPr>
        <w:pStyle w:val="Text"/>
        <w:ind w:firstLine="840"/>
        <w:rPr>
          <w:spacing w:val="0"/>
        </w:rPr>
      </w:pPr>
      <w:r w:rsidRPr="00B42059">
        <w:rPr>
          <w:spacing w:val="0"/>
        </w:rPr>
        <w:t>Трудоемкос</w:t>
      </w:r>
      <w:r w:rsidR="00AD7D08" w:rsidRPr="00B42059">
        <w:rPr>
          <w:spacing w:val="0"/>
        </w:rPr>
        <w:t>ть обслуживания производства (Т</w:t>
      </w:r>
      <w:r w:rsidRPr="00B42059">
        <w:rPr>
          <w:spacing w:val="0"/>
        </w:rPr>
        <w:t xml:space="preserve">обсл) представляет собой совокупность затрат вспомогательных рабочих </w:t>
      </w:r>
      <w:r w:rsidR="00AD7D08" w:rsidRPr="00B42059">
        <w:rPr>
          <w:spacing w:val="0"/>
        </w:rPr>
        <w:t>цехов основного производства (Т</w:t>
      </w:r>
      <w:r w:rsidRPr="00B42059">
        <w:rPr>
          <w:spacing w:val="0"/>
        </w:rPr>
        <w:t>вспом) и всех рабочих вспомогательных цехов и служб (ремонтного, энергетического цеха и т.д.), заняты</w:t>
      </w:r>
      <w:r w:rsidR="00AD7D08" w:rsidRPr="00B42059">
        <w:rPr>
          <w:spacing w:val="0"/>
        </w:rPr>
        <w:t>х обслуживанием производства (Т</w:t>
      </w:r>
      <w:r w:rsidRPr="00B42059">
        <w:rPr>
          <w:spacing w:val="0"/>
        </w:rPr>
        <w:t>всп):</w:t>
      </w:r>
    </w:p>
    <w:p w:rsidR="00C72A20" w:rsidRPr="00B42059" w:rsidRDefault="00AD7D08" w:rsidP="00C72A20">
      <w:pPr>
        <w:pStyle w:val="Text"/>
        <w:ind w:firstLine="540"/>
        <w:jc w:val="center"/>
        <w:rPr>
          <w:spacing w:val="0"/>
        </w:rPr>
      </w:pPr>
      <w:r w:rsidRPr="00B42059">
        <w:rPr>
          <w:spacing w:val="0"/>
        </w:rPr>
        <w:t>Т</w:t>
      </w:r>
      <w:r w:rsidR="00C72A20" w:rsidRPr="00B42059">
        <w:rPr>
          <w:spacing w:val="0"/>
        </w:rPr>
        <w:t>обсл = Т</w:t>
      </w:r>
      <w:r w:rsidRPr="00B42059">
        <w:rPr>
          <w:spacing w:val="0"/>
        </w:rPr>
        <w:t>вспом + Т</w:t>
      </w:r>
      <w:r w:rsidR="00C72A20" w:rsidRPr="00B42059">
        <w:rPr>
          <w:spacing w:val="0"/>
        </w:rPr>
        <w:t>всп.</w:t>
      </w:r>
    </w:p>
    <w:p w:rsidR="00C72A20" w:rsidRPr="00B42059" w:rsidRDefault="00C72A20" w:rsidP="00A15433">
      <w:pPr>
        <w:pStyle w:val="Text"/>
        <w:ind w:firstLine="840"/>
        <w:rPr>
          <w:spacing w:val="0"/>
        </w:rPr>
      </w:pPr>
      <w:r w:rsidRPr="00B42059">
        <w:rPr>
          <w:spacing w:val="0"/>
        </w:rPr>
        <w:t>П</w:t>
      </w:r>
      <w:r w:rsidR="00AD7D08" w:rsidRPr="00B42059">
        <w:rPr>
          <w:spacing w:val="0"/>
        </w:rPr>
        <w:t>роизводственная трудоемкость (Т</w:t>
      </w:r>
      <w:r w:rsidRPr="00B42059">
        <w:rPr>
          <w:spacing w:val="0"/>
        </w:rPr>
        <w:t>пр) включает затраты труда всех рабочих, как основных, так и вспомогательных:</w:t>
      </w:r>
    </w:p>
    <w:p w:rsidR="00C72A20" w:rsidRPr="00B42059" w:rsidRDefault="00AD7D08" w:rsidP="00AD7D08">
      <w:pPr>
        <w:pStyle w:val="Text"/>
        <w:ind w:firstLine="540"/>
        <w:jc w:val="center"/>
        <w:rPr>
          <w:spacing w:val="0"/>
        </w:rPr>
      </w:pPr>
      <w:r w:rsidRPr="00B42059">
        <w:rPr>
          <w:spacing w:val="0"/>
        </w:rPr>
        <w:t>Тпр = Ттехн + Т</w:t>
      </w:r>
      <w:r w:rsidR="00C72A20" w:rsidRPr="00B42059">
        <w:rPr>
          <w:spacing w:val="0"/>
        </w:rPr>
        <w:t>обсл..</w:t>
      </w:r>
    </w:p>
    <w:p w:rsidR="00C72A20" w:rsidRPr="00B42059" w:rsidRDefault="00C72A20" w:rsidP="00A15433">
      <w:pPr>
        <w:pStyle w:val="Text"/>
        <w:ind w:firstLine="840"/>
        <w:rPr>
          <w:spacing w:val="0"/>
        </w:rPr>
      </w:pPr>
      <w:r w:rsidRPr="00B42059">
        <w:rPr>
          <w:spacing w:val="0"/>
        </w:rPr>
        <w:t>Трудоемко</w:t>
      </w:r>
      <w:r w:rsidR="00AD7D08" w:rsidRPr="00B42059">
        <w:rPr>
          <w:spacing w:val="0"/>
        </w:rPr>
        <w:t>сть управления производством (Т</w:t>
      </w:r>
      <w:r w:rsidRPr="00B42059">
        <w:rPr>
          <w:spacing w:val="0"/>
        </w:rPr>
        <w:t xml:space="preserve">у) представляет собой затраты труда служащих (руководителей, специалистов и собственно служащих), занятых как в основных и вспомогательных бригадах, </w:t>
      </w:r>
      <w:r w:rsidR="00AD7D08" w:rsidRPr="00B42059">
        <w:rPr>
          <w:spacing w:val="0"/>
        </w:rPr>
        <w:t>цехах (Т</w:t>
      </w:r>
      <w:r w:rsidRPr="00B42059">
        <w:rPr>
          <w:spacing w:val="0"/>
        </w:rPr>
        <w:t xml:space="preserve">сл.пр.), так и в общехозяйственных </w:t>
      </w:r>
      <w:r w:rsidR="00AD7D08" w:rsidRPr="00B42059">
        <w:rPr>
          <w:spacing w:val="0"/>
        </w:rPr>
        <w:t xml:space="preserve"> службах предприятия (Т</w:t>
      </w:r>
      <w:r w:rsidRPr="00B42059">
        <w:rPr>
          <w:spacing w:val="0"/>
        </w:rPr>
        <w:t>сл.хоз.):</w:t>
      </w:r>
    </w:p>
    <w:p w:rsidR="00C72A20" w:rsidRPr="00B42059" w:rsidRDefault="00AD7D08" w:rsidP="00C72A20">
      <w:pPr>
        <w:pStyle w:val="Text"/>
        <w:ind w:firstLine="540"/>
        <w:jc w:val="center"/>
        <w:rPr>
          <w:spacing w:val="0"/>
        </w:rPr>
      </w:pPr>
      <w:r w:rsidRPr="00B42059">
        <w:rPr>
          <w:spacing w:val="0"/>
        </w:rPr>
        <w:t>Ту = Т</w:t>
      </w:r>
      <w:r w:rsidR="00C72A20" w:rsidRPr="00B42059">
        <w:rPr>
          <w:spacing w:val="0"/>
        </w:rPr>
        <w:t>сл.пр.</w:t>
      </w:r>
      <w:r w:rsidRPr="00B42059">
        <w:rPr>
          <w:spacing w:val="0"/>
        </w:rPr>
        <w:t xml:space="preserve"> + Т</w:t>
      </w:r>
      <w:r w:rsidR="00C72A20" w:rsidRPr="00B42059">
        <w:rPr>
          <w:spacing w:val="0"/>
        </w:rPr>
        <w:t>сл.хоз.</w:t>
      </w:r>
    </w:p>
    <w:p w:rsidR="00C72A20" w:rsidRPr="00B42059" w:rsidRDefault="00C72A20" w:rsidP="00A15433">
      <w:pPr>
        <w:pStyle w:val="Text"/>
        <w:ind w:firstLine="840"/>
        <w:rPr>
          <w:spacing w:val="0"/>
        </w:rPr>
      </w:pPr>
      <w:r w:rsidRPr="00B42059">
        <w:rPr>
          <w:spacing w:val="0"/>
        </w:rPr>
        <w:t xml:space="preserve">В составе полной трудоемкости (Т полн) отражаются затраты труда всех категорий сельскохозяйственного персонала предприятия: </w:t>
      </w:r>
    </w:p>
    <w:p w:rsidR="00C72A20" w:rsidRPr="00B42059" w:rsidRDefault="00AD7D08" w:rsidP="00C72A20">
      <w:pPr>
        <w:pStyle w:val="Text"/>
        <w:ind w:firstLine="540"/>
        <w:jc w:val="center"/>
        <w:rPr>
          <w:spacing w:val="0"/>
        </w:rPr>
      </w:pPr>
      <w:r w:rsidRPr="00B42059">
        <w:rPr>
          <w:spacing w:val="0"/>
        </w:rPr>
        <w:t>Тполн = Т</w:t>
      </w:r>
      <w:r w:rsidR="00C72A20" w:rsidRPr="00B42059">
        <w:rPr>
          <w:spacing w:val="0"/>
        </w:rPr>
        <w:t>с/х</w:t>
      </w:r>
      <w:r w:rsidRPr="00B42059">
        <w:rPr>
          <w:spacing w:val="0"/>
        </w:rPr>
        <w:t xml:space="preserve"> + Тобсл + Т</w:t>
      </w:r>
      <w:r w:rsidR="00C72A20" w:rsidRPr="00B42059">
        <w:rPr>
          <w:spacing w:val="0"/>
        </w:rPr>
        <w:t>у.</w:t>
      </w:r>
    </w:p>
    <w:p w:rsidR="00C72A20" w:rsidRPr="00B42059" w:rsidRDefault="00C72A20" w:rsidP="00A15433">
      <w:pPr>
        <w:pStyle w:val="Text"/>
        <w:ind w:firstLine="840"/>
        <w:rPr>
          <w:spacing w:val="0"/>
        </w:rPr>
      </w:pPr>
      <w:r w:rsidRPr="00B42059">
        <w:rPr>
          <w:spacing w:val="0"/>
        </w:rPr>
        <w:t>В зависимости от характера и назначения затрат труда каждый из указанных показателей трудоемкости может быть проектным, перспективным, нормативным, плановым и фактическим. В плановых расчетах различают трудоемкость изготовления единицы продукции (вида работы, услуги, детали и т.д.) и трудоемкос</w:t>
      </w:r>
      <w:r w:rsidR="00A15433" w:rsidRPr="00B42059">
        <w:rPr>
          <w:spacing w:val="0"/>
        </w:rPr>
        <w:t>ть товарного выпуска продукции</w:t>
      </w:r>
      <w:r w:rsidRPr="00B42059">
        <w:rPr>
          <w:spacing w:val="0"/>
        </w:rPr>
        <w:t>. Трудоемкость единицы продукции (вида работ, услуг), как уже отмечалось, подразделяется на технологическую, производственную и полную в зависимости от включаемых в расчеты затрат труда. Трудоемкость единицы продукции в натуральном выражении определяется по всей номенклатуре выпускаемой продукции и услуг на начало планового периода. При большом ассортименте трудоемкость определяется по продуктам-представителям, к которым приводятся все остальные, и по изделиям, к которым приводятся все остальные, и по изделиям, занимающим наибольший удельный вес в общем объеме продукции.</w:t>
      </w:r>
    </w:p>
    <w:p w:rsidR="00C72A20" w:rsidRPr="00B42059" w:rsidRDefault="00C72A20" w:rsidP="00A15433">
      <w:pPr>
        <w:pStyle w:val="Text"/>
        <w:ind w:firstLine="840"/>
        <w:rPr>
          <w:spacing w:val="0"/>
        </w:rPr>
      </w:pPr>
      <w:r w:rsidRPr="00B42059">
        <w:rPr>
          <w:spacing w:val="0"/>
        </w:rPr>
        <w:t>Косвенные показатели производительности труда характеризуют затраты труда на выполнение определенного объема работ. К ним относятся:</w:t>
      </w:r>
    </w:p>
    <w:p w:rsidR="00C72A20" w:rsidRPr="00B42059" w:rsidRDefault="00C72A20" w:rsidP="00A15433">
      <w:pPr>
        <w:pStyle w:val="Text"/>
        <w:numPr>
          <w:ilvl w:val="0"/>
          <w:numId w:val="12"/>
        </w:numPr>
        <w:ind w:left="0" w:firstLine="840"/>
        <w:rPr>
          <w:spacing w:val="0"/>
        </w:rPr>
      </w:pPr>
      <w:r w:rsidRPr="00B42059">
        <w:rPr>
          <w:spacing w:val="0"/>
        </w:rPr>
        <w:t>затраты труда на гектар посева или садов и ягодн</w:t>
      </w:r>
      <w:r w:rsidR="00A15433" w:rsidRPr="00B42059">
        <w:rPr>
          <w:spacing w:val="0"/>
        </w:rPr>
        <w:t>иков</w:t>
      </w:r>
      <w:r w:rsidRPr="00B42059">
        <w:rPr>
          <w:spacing w:val="0"/>
        </w:rPr>
        <w:t>;</w:t>
      </w:r>
    </w:p>
    <w:p w:rsidR="00C72A20" w:rsidRPr="00B42059" w:rsidRDefault="00C72A20" w:rsidP="00A15433">
      <w:pPr>
        <w:pStyle w:val="Text"/>
        <w:numPr>
          <w:ilvl w:val="0"/>
          <w:numId w:val="12"/>
        </w:numPr>
        <w:ind w:left="0" w:firstLine="840"/>
        <w:rPr>
          <w:spacing w:val="0"/>
        </w:rPr>
      </w:pPr>
      <w:r w:rsidRPr="00B42059">
        <w:rPr>
          <w:spacing w:val="0"/>
        </w:rPr>
        <w:t>нагрузка площадей посевов или плодово-ягодных насаждений на одного  работника;</w:t>
      </w:r>
    </w:p>
    <w:p w:rsidR="00C72A20" w:rsidRPr="00B42059" w:rsidRDefault="00C72A20" w:rsidP="00A15433">
      <w:pPr>
        <w:pStyle w:val="Text"/>
        <w:numPr>
          <w:ilvl w:val="0"/>
          <w:numId w:val="12"/>
        </w:numPr>
        <w:ind w:left="0" w:firstLine="840"/>
        <w:rPr>
          <w:spacing w:val="0"/>
        </w:rPr>
      </w:pPr>
      <w:r w:rsidRPr="00B42059">
        <w:rPr>
          <w:spacing w:val="0"/>
        </w:rPr>
        <w:t>объем работ, выполненных в единицу времени;</w:t>
      </w:r>
    </w:p>
    <w:p w:rsidR="00C72A20" w:rsidRPr="00B42059" w:rsidRDefault="00C72A20" w:rsidP="00A15433">
      <w:pPr>
        <w:pStyle w:val="Text"/>
        <w:numPr>
          <w:ilvl w:val="0"/>
          <w:numId w:val="12"/>
        </w:numPr>
        <w:ind w:left="0" w:firstLine="840"/>
        <w:rPr>
          <w:spacing w:val="0"/>
        </w:rPr>
      </w:pPr>
      <w:r w:rsidRPr="00B42059">
        <w:rPr>
          <w:spacing w:val="0"/>
        </w:rPr>
        <w:t>затраты труда на выполнение отдельных операций (вспашка, культивация, посев и т.д.).</w:t>
      </w:r>
    </w:p>
    <w:p w:rsidR="00C72A20" w:rsidRPr="00B42059" w:rsidRDefault="00C72A20" w:rsidP="00A15433">
      <w:pPr>
        <w:pStyle w:val="Text"/>
        <w:ind w:firstLine="840"/>
        <w:rPr>
          <w:spacing w:val="0"/>
        </w:rPr>
      </w:pPr>
      <w:r w:rsidRPr="00B42059">
        <w:rPr>
          <w:spacing w:val="0"/>
        </w:rPr>
        <w:t>Косвенные показатели исчисляют на промежуточных стадиях производства продукции, они позволяют анализировать изменение затрат труда в течение года, оперативно устранять выявленные недостатки и таким образом активно воздействовать на конечные результаты труда.</w:t>
      </w:r>
    </w:p>
    <w:p w:rsidR="00C72A20" w:rsidRPr="00B42059" w:rsidRDefault="00C72A20" w:rsidP="00A15433">
      <w:pPr>
        <w:pStyle w:val="Text"/>
        <w:ind w:firstLine="840"/>
        <w:rPr>
          <w:spacing w:val="0"/>
        </w:rPr>
      </w:pPr>
    </w:p>
    <w:p w:rsidR="00A15433" w:rsidRPr="00B42059" w:rsidRDefault="00A15433" w:rsidP="00A15433">
      <w:pPr>
        <w:pStyle w:val="Text"/>
        <w:ind w:firstLine="840"/>
        <w:rPr>
          <w:spacing w:val="0"/>
        </w:rPr>
      </w:pPr>
    </w:p>
    <w:p w:rsidR="00A15433" w:rsidRPr="00B42059" w:rsidRDefault="00A15433" w:rsidP="00A15433">
      <w:pPr>
        <w:pStyle w:val="Text"/>
        <w:ind w:firstLine="840"/>
        <w:rPr>
          <w:spacing w:val="0"/>
        </w:rPr>
      </w:pPr>
    </w:p>
    <w:p w:rsidR="00A15433" w:rsidRPr="00B42059" w:rsidRDefault="00A15433" w:rsidP="00A15433">
      <w:pPr>
        <w:pStyle w:val="Text"/>
        <w:ind w:firstLine="840"/>
        <w:rPr>
          <w:spacing w:val="0"/>
        </w:rPr>
      </w:pPr>
    </w:p>
    <w:p w:rsidR="00A15433" w:rsidRPr="00B42059" w:rsidRDefault="00A15433" w:rsidP="00A15433">
      <w:pPr>
        <w:pStyle w:val="Text"/>
        <w:ind w:firstLine="840"/>
        <w:rPr>
          <w:spacing w:val="0"/>
        </w:rPr>
      </w:pPr>
    </w:p>
    <w:p w:rsidR="00A15433" w:rsidRDefault="00A15433" w:rsidP="00A15433">
      <w:pPr>
        <w:pStyle w:val="Text"/>
        <w:ind w:firstLine="840"/>
        <w:rPr>
          <w:spacing w:val="0"/>
        </w:rPr>
      </w:pPr>
    </w:p>
    <w:p w:rsidR="00B42059" w:rsidRPr="00B42059" w:rsidRDefault="00B42059" w:rsidP="00A15433">
      <w:pPr>
        <w:pStyle w:val="Text"/>
        <w:ind w:firstLine="840"/>
        <w:rPr>
          <w:spacing w:val="0"/>
        </w:rPr>
      </w:pPr>
    </w:p>
    <w:p w:rsidR="00A15433" w:rsidRPr="00B42059" w:rsidRDefault="00A15433" w:rsidP="00A15433">
      <w:pPr>
        <w:pStyle w:val="Text"/>
        <w:ind w:firstLine="840"/>
        <w:rPr>
          <w:spacing w:val="0"/>
        </w:rPr>
      </w:pPr>
    </w:p>
    <w:p w:rsidR="00C72A20" w:rsidRPr="00B42059" w:rsidRDefault="00C72A20" w:rsidP="00331AC2">
      <w:pPr>
        <w:pStyle w:val="Zagolovok2"/>
        <w:rPr>
          <w:rFonts w:ascii="Times New Roman" w:hAnsi="Times New Roman" w:cs="Times New Roman"/>
          <w:bCs w:val="0"/>
          <w:spacing w:val="0"/>
          <w:sz w:val="28"/>
          <w:szCs w:val="28"/>
        </w:rPr>
      </w:pPr>
      <w:r w:rsidRPr="00B42059">
        <w:rPr>
          <w:rFonts w:ascii="Times New Roman" w:hAnsi="Times New Roman" w:cs="Times New Roman"/>
          <w:spacing w:val="0"/>
          <w:sz w:val="28"/>
          <w:szCs w:val="28"/>
        </w:rPr>
        <w:t>1.2.Факторы роста производительности труда</w:t>
      </w:r>
    </w:p>
    <w:p w:rsidR="00C72A20" w:rsidRPr="00B42059" w:rsidRDefault="00C72A20" w:rsidP="00331AC2">
      <w:pPr>
        <w:pStyle w:val="Zagolovok2"/>
        <w:ind w:firstLine="840"/>
        <w:jc w:val="both"/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За период проведения аграрной реформы производительность труда в аграрном секторе снизилась, в сельскохозяйственных предприятиях объем производства валовой продукции на одного </w:t>
      </w:r>
      <w:r w:rsidR="00A15433"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работника сократился почти на 15</w:t>
      </w:r>
      <w:r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%. Производительность труда в сельском хозяйстве России почти в 7-10 раз ниже, чем в странах с развитой рыночной экономикой.</w:t>
      </w:r>
    </w:p>
    <w:p w:rsidR="00C72A20" w:rsidRPr="00B42059" w:rsidRDefault="00C72A20" w:rsidP="00331AC2">
      <w:pPr>
        <w:pStyle w:val="Zagolovok2"/>
        <w:ind w:firstLine="840"/>
        <w:jc w:val="both"/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Производительность труда в сельском хозяйстве находится под влиянием многочисленных и разнообразных природных и экономических факторах. Факторы роста производительности труда – это движущие силы или причины, под влиянием которых изменяется ее уровень. Все факторы роста производительности труда можно объединить в четыре группы.</w:t>
      </w:r>
    </w:p>
    <w:p w:rsidR="00C72A20" w:rsidRPr="00B42059" w:rsidRDefault="00C72A20" w:rsidP="00331AC2">
      <w:pPr>
        <w:pStyle w:val="Zagolovok2"/>
        <w:numPr>
          <w:ilvl w:val="0"/>
          <w:numId w:val="13"/>
        </w:numPr>
        <w:tabs>
          <w:tab w:val="clear" w:pos="1455"/>
          <w:tab w:val="num" w:pos="0"/>
        </w:tabs>
        <w:ind w:left="0" w:firstLine="840"/>
        <w:jc w:val="both"/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Организационно</w:t>
      </w:r>
      <w:r w:rsidR="00A15433"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-</w:t>
      </w:r>
      <w:r w:rsidR="00A15433"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экономические факторы, которые включают углубление специализации и усиление кооперации, совершенствование организации производства  и труда, улучшение нормирования труда, ликвидацию простоев по организационным причинам, сокращение численности обслуживающего персонала.</w:t>
      </w:r>
    </w:p>
    <w:p w:rsidR="00C72A20" w:rsidRPr="00B42059" w:rsidRDefault="00C72A20" w:rsidP="00331AC2">
      <w:pPr>
        <w:pStyle w:val="Zagolovok2"/>
        <w:numPr>
          <w:ilvl w:val="0"/>
          <w:numId w:val="13"/>
        </w:numPr>
        <w:tabs>
          <w:tab w:val="clear" w:pos="1455"/>
          <w:tab w:val="num" w:pos="0"/>
        </w:tabs>
        <w:ind w:left="0" w:firstLine="840"/>
        <w:jc w:val="both"/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Технико</w:t>
      </w:r>
      <w:r w:rsidR="00A15433"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-</w:t>
      </w:r>
      <w:r w:rsidR="00A15433"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экономические факторы: совершенствование технологии и комплексная механизация производства, совершенствование техники, ликвидация простоев по техническим причинам.</w:t>
      </w:r>
    </w:p>
    <w:p w:rsidR="00C72A20" w:rsidRPr="00B42059" w:rsidRDefault="00C72A20" w:rsidP="00331AC2">
      <w:pPr>
        <w:pStyle w:val="Zagolovok2"/>
        <w:numPr>
          <w:ilvl w:val="0"/>
          <w:numId w:val="13"/>
        </w:numPr>
        <w:tabs>
          <w:tab w:val="clear" w:pos="1455"/>
          <w:tab w:val="num" w:pos="0"/>
        </w:tabs>
        <w:ind w:left="0" w:firstLine="840"/>
        <w:jc w:val="both"/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Социально</w:t>
      </w:r>
      <w:r w:rsidR="00A15433"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-</w:t>
      </w:r>
      <w:r w:rsidR="00A15433"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экономические факторы: совершенствование материального и морального стимулирования труда, соблюдение трудовой дисциплины, повышение квалификации работников, ликвидация текучести кадров, улучшение условий труда, быта и отдыха работников, возрождение соревнований в трудовых коллективах.</w:t>
      </w:r>
    </w:p>
    <w:p w:rsidR="00C72A20" w:rsidRPr="00B42059" w:rsidRDefault="00C72A20" w:rsidP="00331AC2">
      <w:pPr>
        <w:pStyle w:val="Zagolovok2"/>
        <w:ind w:firstLine="840"/>
        <w:jc w:val="both"/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4</w:t>
      </w:r>
      <w:r w:rsidR="00A15433"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. </w:t>
      </w:r>
      <w:r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Естественно</w:t>
      </w:r>
      <w:r w:rsidR="00A15433"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-</w:t>
      </w:r>
      <w:r w:rsidR="00A15433"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 </w:t>
      </w:r>
      <w:r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природные факторы: климат, плодородие почв. </w:t>
      </w:r>
    </w:p>
    <w:p w:rsidR="00C72A20" w:rsidRPr="00B42059" w:rsidRDefault="00C72A20" w:rsidP="00331AC2">
      <w:pPr>
        <w:pStyle w:val="Zagolovok2"/>
        <w:ind w:firstLine="840"/>
        <w:jc w:val="both"/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 сельском хозяйстве, в  отличие от других отраслей материального производства, результаты труда в большей степени зависят от природных условий. При одних и тех же затратах труда в зависимости от сложившихся погодных условий и плодородия почв можно получить разное количество продукции, поэтому повышение производительности сельскохозяйственного труда предполагает необходимость рационального использования природных факторов.</w:t>
      </w:r>
    </w:p>
    <w:p w:rsidR="00C72A20" w:rsidRPr="00B42059" w:rsidRDefault="00C72A20" w:rsidP="00331AC2">
      <w:pPr>
        <w:pStyle w:val="Zagolovok2"/>
        <w:ind w:firstLine="840"/>
        <w:jc w:val="both"/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На современном этапе наиболее эффективным стимулирующим фактором служит удовлетворенность работников материальными условиями (заработной платой, премиями, доплатами за стаж работы, пособиями, продажей продукции своим работникам со скидкой и др.). Однако темпы роста производительности труда должны опережать темпы роста заработной платы.</w:t>
      </w:r>
    </w:p>
    <w:p w:rsidR="00C72A20" w:rsidRPr="00B42059" w:rsidRDefault="00C72A20" w:rsidP="00331AC2">
      <w:pPr>
        <w:pStyle w:val="Zagolovok2"/>
        <w:ind w:firstLine="840"/>
        <w:jc w:val="both"/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Важный фактор повышения производительности труда – комплексная механизация и электрификация сельскохозяйственного производства. Сельское хозяйство – одна из отраслей народного хозяйства, где широко используется ручной труд и самый низкий уровень механизации производственных процессов. Внедрение новой, более производительной техники, совершенствование системы машин позволяют не только сократить до минимума затраты ручного труда, но и повысить урожайность за счет улучшения качества работ и выполнения их в  оптимальные сроки.</w:t>
      </w:r>
    </w:p>
    <w:p w:rsidR="00C72A20" w:rsidRPr="00B42059" w:rsidRDefault="00C72A20" w:rsidP="00331AC2">
      <w:pPr>
        <w:pStyle w:val="Zagolovok2"/>
        <w:ind w:firstLine="840"/>
        <w:jc w:val="both"/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 xml:space="preserve">На современном этапе развития сельского хозяйства исключительно важное значение имеет повышение урожайности сельскохозяйственных  </w:t>
      </w:r>
      <w:r w:rsidR="00A15433"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культур</w:t>
      </w:r>
      <w:r w:rsidRPr="00B42059"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t>. Без решения этой проблемы невозможно повысить производительность труда в сельском хозяйстве.</w:t>
      </w:r>
    </w:p>
    <w:p w:rsidR="00C34D63" w:rsidRPr="00B42059" w:rsidRDefault="00C34D63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726F71" w:rsidRPr="00B42059" w:rsidRDefault="00726F71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726F71" w:rsidRPr="00B42059" w:rsidRDefault="00726F71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726F71" w:rsidRPr="00B42059" w:rsidRDefault="00726F71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726F71" w:rsidRPr="00B42059" w:rsidRDefault="00726F71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726F71" w:rsidRPr="00B42059" w:rsidRDefault="00726F71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726F71" w:rsidRPr="00B42059" w:rsidRDefault="00726F71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8B6A6C" w:rsidRDefault="008B6A6C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B42059" w:rsidRPr="00B42059" w:rsidRDefault="00B42059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8B6A6C" w:rsidRPr="00B42059" w:rsidRDefault="008B6A6C" w:rsidP="00B42059">
      <w:pPr>
        <w:pStyle w:val="Zagolovok2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B42059">
        <w:rPr>
          <w:rFonts w:ascii="Times New Roman" w:hAnsi="Times New Roman" w:cs="Times New Roman"/>
          <w:spacing w:val="0"/>
          <w:sz w:val="28"/>
          <w:szCs w:val="28"/>
        </w:rPr>
        <w:t>2. СОВРЕМЕННОЕ СОСТОЯНИЕ ПРОИЗВОДИТЕЛЬНОСТИ ТРУДА В РАСТЕНИЕВОДСТВЕ</w:t>
      </w:r>
    </w:p>
    <w:p w:rsidR="00B42059" w:rsidRPr="00B42059" w:rsidRDefault="008B6A6C" w:rsidP="00B42059">
      <w:pPr>
        <w:pStyle w:val="a3"/>
        <w:spacing w:before="240" w:line="360" w:lineRule="auto"/>
        <w:ind w:firstLine="840"/>
        <w:rPr>
          <w:color w:val="000000"/>
          <w:szCs w:val="28"/>
        </w:rPr>
      </w:pPr>
      <w:r w:rsidRPr="00B42059">
        <w:rPr>
          <w:szCs w:val="28"/>
        </w:rPr>
        <w:t xml:space="preserve">2.1. </w:t>
      </w:r>
      <w:r w:rsidR="00B42059" w:rsidRPr="00B42059">
        <w:rPr>
          <w:color w:val="000000"/>
          <w:szCs w:val="28"/>
        </w:rPr>
        <w:t>Сельскохозяйственная зона расположения предприятия ОАО «Труд». Природно – экономическая характеристика хозяйства. Географическое местоположение. Климат.</w:t>
      </w:r>
    </w:p>
    <w:p w:rsidR="000637A4" w:rsidRPr="00B42059" w:rsidRDefault="00CA23BB" w:rsidP="00B42059">
      <w:pPr>
        <w:pStyle w:val="Zagolovok2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B42059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ОАО «Труд» Ленинградского района Краснодарского края расположен в восточной части Ленинградского района. Предприятие образовалось в 2005 году на базе ЗАО «Красноармеец», организовано в 1930 году на землях Газфонда. Во главе ОАО Труд стоит генеральный директор Трояновский Александр Юрьевич. ОАО «Труд» специализируется на производстве, и реализации частичной переработки продукции растениеводства и животноводства. Площадь сельхоз угодий составляет </w:t>
      </w:r>
      <w:smartTag w:uri="urn:schemas-microsoft-com:office:smarttags" w:element="metricconverter">
        <w:smartTagPr>
          <w:attr w:name="ProductID" w:val="5469 га"/>
        </w:smartTagPr>
        <w:r w:rsidRPr="00B42059">
          <w:rPr>
            <w:rFonts w:ascii="Times New Roman" w:hAnsi="Times New Roman" w:cs="Times New Roman"/>
            <w:b w:val="0"/>
            <w:spacing w:val="0"/>
            <w:sz w:val="28"/>
            <w:szCs w:val="28"/>
          </w:rPr>
          <w:t>5469 га</w:t>
        </w:r>
      </w:smartTag>
      <w:r w:rsidRPr="00B42059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, в том числе пашни </w:t>
      </w:r>
      <w:smartTag w:uri="urn:schemas-microsoft-com:office:smarttags" w:element="metricconverter">
        <w:smartTagPr>
          <w:attr w:name="ProductID" w:val="5304 га"/>
        </w:smartTagPr>
        <w:r w:rsidRPr="00B42059">
          <w:rPr>
            <w:rFonts w:ascii="Times New Roman" w:hAnsi="Times New Roman" w:cs="Times New Roman"/>
            <w:b w:val="0"/>
            <w:spacing w:val="0"/>
            <w:sz w:val="28"/>
            <w:szCs w:val="28"/>
          </w:rPr>
          <w:t>5304 га</w:t>
        </w:r>
      </w:smartTag>
      <w:r w:rsidRPr="00B42059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97 га"/>
        </w:smartTagPr>
        <w:r w:rsidRPr="00B42059">
          <w:rPr>
            <w:rFonts w:ascii="Times New Roman" w:hAnsi="Times New Roman" w:cs="Times New Roman"/>
            <w:b w:val="0"/>
            <w:spacing w:val="0"/>
            <w:sz w:val="28"/>
            <w:szCs w:val="28"/>
          </w:rPr>
          <w:t>97 га</w:t>
        </w:r>
      </w:smartTag>
      <w:r w:rsidRPr="00B42059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пашни арендуется у восточной сельской администрации. Состав и структура земельных угодий ОАО «Труд» за 2007 2008 годы представлена в таблице 1. </w:t>
      </w:r>
    </w:p>
    <w:p w:rsidR="00CA23BB" w:rsidRPr="00B42059" w:rsidRDefault="00CA23BB" w:rsidP="000637A4">
      <w:pPr>
        <w:spacing w:line="360" w:lineRule="auto"/>
        <w:jc w:val="center"/>
        <w:rPr>
          <w:b/>
          <w:i/>
          <w:sz w:val="28"/>
          <w:szCs w:val="28"/>
        </w:rPr>
      </w:pPr>
      <w:r w:rsidRPr="00B42059">
        <w:rPr>
          <w:b/>
          <w:i/>
          <w:sz w:val="28"/>
          <w:szCs w:val="28"/>
        </w:rPr>
        <w:t>Таблица 1. Сост</w:t>
      </w:r>
      <w:r w:rsidR="000637A4" w:rsidRPr="00B42059">
        <w:rPr>
          <w:b/>
          <w:i/>
          <w:sz w:val="28"/>
          <w:szCs w:val="28"/>
        </w:rPr>
        <w:t xml:space="preserve">ав и структура земельных угодий ОАО «Труд» </w:t>
      </w:r>
    </w:p>
    <w:tbl>
      <w:tblPr>
        <w:tblW w:w="8914" w:type="dxa"/>
        <w:tblInd w:w="224" w:type="dxa"/>
        <w:tblLook w:val="0000" w:firstRow="0" w:lastRow="0" w:firstColumn="0" w:lastColumn="0" w:noHBand="0" w:noVBand="0"/>
      </w:tblPr>
      <w:tblGrid>
        <w:gridCol w:w="684"/>
        <w:gridCol w:w="4810"/>
        <w:gridCol w:w="1699"/>
        <w:gridCol w:w="1721"/>
      </w:tblGrid>
      <w:tr w:rsidR="00CA23BB" w:rsidRPr="00B42059" w:rsidTr="00CC01F9">
        <w:trPr>
          <w:trHeight w:val="748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BB" w:rsidRPr="00B42059" w:rsidRDefault="00CA23BB" w:rsidP="00CC01F9">
            <w:pPr>
              <w:jc w:val="center"/>
              <w:rPr>
                <w:sz w:val="28"/>
                <w:szCs w:val="28"/>
              </w:rPr>
            </w:pPr>
            <w:r w:rsidRPr="00B42059">
              <w:rPr>
                <w:sz w:val="28"/>
                <w:szCs w:val="28"/>
              </w:rPr>
              <w:t>№ п/п</w:t>
            </w:r>
          </w:p>
        </w:tc>
        <w:tc>
          <w:tcPr>
            <w:tcW w:w="4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BB" w:rsidRPr="00B42059" w:rsidRDefault="00CA23BB" w:rsidP="00CC01F9">
            <w:pPr>
              <w:jc w:val="center"/>
              <w:rPr>
                <w:b/>
                <w:bCs/>
                <w:sz w:val="28"/>
                <w:szCs w:val="28"/>
              </w:rPr>
            </w:pPr>
            <w:r w:rsidRPr="00B42059">
              <w:rPr>
                <w:b/>
                <w:bCs/>
                <w:sz w:val="28"/>
                <w:szCs w:val="28"/>
              </w:rPr>
              <w:t xml:space="preserve">Виды угодий 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BB" w:rsidRPr="00B42059" w:rsidRDefault="00CA23BB" w:rsidP="00CC01F9">
            <w:pPr>
              <w:jc w:val="center"/>
              <w:rPr>
                <w:b/>
                <w:bCs/>
                <w:sz w:val="28"/>
                <w:szCs w:val="28"/>
              </w:rPr>
            </w:pPr>
            <w:r w:rsidRPr="00B42059">
              <w:rPr>
                <w:b/>
                <w:bCs/>
                <w:sz w:val="28"/>
                <w:szCs w:val="28"/>
              </w:rPr>
              <w:t>2007 год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3BB" w:rsidRPr="00B42059" w:rsidRDefault="00CA23BB" w:rsidP="00CC01F9">
            <w:pPr>
              <w:jc w:val="center"/>
              <w:rPr>
                <w:b/>
                <w:bCs/>
                <w:sz w:val="28"/>
                <w:szCs w:val="28"/>
              </w:rPr>
            </w:pPr>
            <w:r w:rsidRPr="00B42059">
              <w:rPr>
                <w:b/>
                <w:bCs/>
                <w:sz w:val="28"/>
                <w:szCs w:val="28"/>
              </w:rPr>
              <w:t>2008 год</w:t>
            </w:r>
          </w:p>
        </w:tc>
      </w:tr>
      <w:tr w:rsidR="00CA23BB" w:rsidRPr="00B42059" w:rsidTr="00CC01F9">
        <w:trPr>
          <w:trHeight w:val="47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3BB" w:rsidRPr="00B42059" w:rsidRDefault="00CA23BB" w:rsidP="00CC01F9">
            <w:pPr>
              <w:jc w:val="center"/>
              <w:rPr>
                <w:b/>
                <w:bCs/>
                <w:sz w:val="28"/>
                <w:szCs w:val="28"/>
              </w:rPr>
            </w:pPr>
            <w:r w:rsidRPr="00B4205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BB" w:rsidRPr="00B42059" w:rsidRDefault="00CA23BB" w:rsidP="00CC01F9">
            <w:pPr>
              <w:rPr>
                <w:sz w:val="28"/>
                <w:szCs w:val="28"/>
              </w:rPr>
            </w:pPr>
            <w:r w:rsidRPr="00B42059">
              <w:rPr>
                <w:sz w:val="28"/>
                <w:szCs w:val="28"/>
              </w:rPr>
              <w:t>Общая земельная площадь, га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BB" w:rsidRPr="00B42059" w:rsidRDefault="00CA23BB" w:rsidP="00CC01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42059">
              <w:rPr>
                <w:b/>
                <w:bCs/>
                <w:i/>
                <w:iCs/>
                <w:sz w:val="28"/>
                <w:szCs w:val="28"/>
              </w:rPr>
              <w:t>6232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3BB" w:rsidRPr="00B42059" w:rsidRDefault="00CA23BB" w:rsidP="00CC01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42059">
              <w:rPr>
                <w:b/>
                <w:bCs/>
                <w:i/>
                <w:iCs/>
                <w:sz w:val="28"/>
                <w:szCs w:val="28"/>
              </w:rPr>
              <w:t>6232</w:t>
            </w:r>
          </w:p>
        </w:tc>
      </w:tr>
      <w:tr w:rsidR="00CA23BB" w:rsidRPr="00B42059" w:rsidTr="00CC01F9">
        <w:trPr>
          <w:trHeight w:val="374"/>
        </w:trPr>
        <w:tc>
          <w:tcPr>
            <w:tcW w:w="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3BB" w:rsidRPr="00B42059" w:rsidRDefault="00CA23BB" w:rsidP="00CC01F9">
            <w:pPr>
              <w:jc w:val="center"/>
              <w:rPr>
                <w:b/>
                <w:bCs/>
                <w:sz w:val="28"/>
                <w:szCs w:val="28"/>
              </w:rPr>
            </w:pPr>
            <w:r w:rsidRPr="00B4205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23BB" w:rsidRPr="00B42059" w:rsidRDefault="00CA23BB" w:rsidP="00CC01F9">
            <w:pPr>
              <w:rPr>
                <w:sz w:val="28"/>
                <w:szCs w:val="28"/>
              </w:rPr>
            </w:pPr>
            <w:r w:rsidRPr="00B42059">
              <w:rPr>
                <w:sz w:val="28"/>
                <w:szCs w:val="28"/>
              </w:rPr>
              <w:t xml:space="preserve">Всего сельхозугодий (га), в 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BB" w:rsidRPr="00B42059" w:rsidRDefault="00CA23BB" w:rsidP="00CC01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42059">
              <w:rPr>
                <w:b/>
                <w:bCs/>
                <w:i/>
                <w:iCs/>
                <w:sz w:val="28"/>
                <w:szCs w:val="28"/>
              </w:rPr>
              <w:t>5469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3BB" w:rsidRPr="00B42059" w:rsidRDefault="00CA23BB" w:rsidP="00CC01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42059">
              <w:rPr>
                <w:b/>
                <w:bCs/>
                <w:i/>
                <w:iCs/>
                <w:sz w:val="28"/>
                <w:szCs w:val="28"/>
              </w:rPr>
              <w:t>5469</w:t>
            </w:r>
          </w:p>
        </w:tc>
      </w:tr>
      <w:tr w:rsidR="00CA23BB" w:rsidRPr="00B42059" w:rsidTr="00CC01F9">
        <w:trPr>
          <w:trHeight w:val="374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BB" w:rsidRPr="00B42059" w:rsidRDefault="00CA23BB" w:rsidP="00CC01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23BB" w:rsidRPr="00B42059" w:rsidRDefault="00CA23BB" w:rsidP="00CC01F9">
            <w:pPr>
              <w:rPr>
                <w:sz w:val="28"/>
                <w:szCs w:val="28"/>
              </w:rPr>
            </w:pPr>
            <w:r w:rsidRPr="00B42059">
              <w:rPr>
                <w:sz w:val="28"/>
                <w:szCs w:val="28"/>
              </w:rPr>
              <w:t>том числе: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BB" w:rsidRPr="00B42059" w:rsidRDefault="00CA23BB" w:rsidP="00CC01F9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23BB" w:rsidRPr="00B42059" w:rsidRDefault="00CA23BB" w:rsidP="00CC01F9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A23BB" w:rsidRPr="00B42059" w:rsidTr="00CC01F9">
        <w:trPr>
          <w:trHeight w:val="389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BB" w:rsidRPr="00B42059" w:rsidRDefault="00CA23BB" w:rsidP="00CC01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23BB" w:rsidRPr="00B42059" w:rsidRDefault="00CA23BB" w:rsidP="00CC01F9">
            <w:pPr>
              <w:rPr>
                <w:sz w:val="28"/>
                <w:szCs w:val="28"/>
              </w:rPr>
            </w:pPr>
            <w:r w:rsidRPr="00B42059">
              <w:rPr>
                <w:sz w:val="28"/>
                <w:szCs w:val="28"/>
              </w:rPr>
              <w:t xml:space="preserve"> - пашня;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BB" w:rsidRPr="00B42059" w:rsidRDefault="00CA23BB" w:rsidP="00CC01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42059">
              <w:rPr>
                <w:b/>
                <w:bCs/>
                <w:i/>
                <w:iCs/>
                <w:sz w:val="28"/>
                <w:szCs w:val="28"/>
              </w:rPr>
              <w:t>5304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3BB" w:rsidRPr="00B42059" w:rsidRDefault="00CA23BB" w:rsidP="00CC01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42059">
              <w:rPr>
                <w:b/>
                <w:bCs/>
                <w:i/>
                <w:iCs/>
                <w:sz w:val="28"/>
                <w:szCs w:val="28"/>
              </w:rPr>
              <w:t>5304</w:t>
            </w:r>
          </w:p>
        </w:tc>
      </w:tr>
      <w:tr w:rsidR="00CA23BB" w:rsidRPr="00B42059" w:rsidTr="00CC01F9">
        <w:trPr>
          <w:trHeight w:val="389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BB" w:rsidRPr="00B42059" w:rsidRDefault="00CA23BB" w:rsidP="00CC01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23BB" w:rsidRPr="00B42059" w:rsidRDefault="00CA23BB" w:rsidP="00CC01F9">
            <w:pPr>
              <w:rPr>
                <w:sz w:val="28"/>
                <w:szCs w:val="28"/>
              </w:rPr>
            </w:pPr>
            <w:r w:rsidRPr="00B42059">
              <w:rPr>
                <w:sz w:val="28"/>
                <w:szCs w:val="28"/>
              </w:rPr>
              <w:t xml:space="preserve"> - пастбища;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BB" w:rsidRPr="00B42059" w:rsidRDefault="00CA23BB" w:rsidP="00CC01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42059">
              <w:rPr>
                <w:b/>
                <w:bCs/>
                <w:i/>
                <w:iCs/>
                <w:sz w:val="28"/>
                <w:szCs w:val="28"/>
              </w:rPr>
              <w:t>103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3BB" w:rsidRPr="00B42059" w:rsidRDefault="00CA23BB" w:rsidP="00CC01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42059">
              <w:rPr>
                <w:b/>
                <w:bCs/>
                <w:i/>
                <w:iCs/>
                <w:sz w:val="28"/>
                <w:szCs w:val="28"/>
              </w:rPr>
              <w:t>103</w:t>
            </w:r>
          </w:p>
        </w:tc>
      </w:tr>
      <w:tr w:rsidR="00CA23BB" w:rsidRPr="00B42059" w:rsidTr="00CC01F9">
        <w:trPr>
          <w:trHeight w:val="389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BB" w:rsidRPr="00B42059" w:rsidRDefault="00CA23BB" w:rsidP="00CC01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23BB" w:rsidRPr="00B42059" w:rsidRDefault="00CA23BB" w:rsidP="00CC01F9">
            <w:pPr>
              <w:rPr>
                <w:sz w:val="28"/>
                <w:szCs w:val="28"/>
              </w:rPr>
            </w:pPr>
            <w:r w:rsidRPr="00B42059">
              <w:rPr>
                <w:sz w:val="28"/>
                <w:szCs w:val="28"/>
              </w:rPr>
              <w:t xml:space="preserve"> - сады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BB" w:rsidRPr="00B42059" w:rsidRDefault="00CA23BB" w:rsidP="00CC01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42059">
              <w:rPr>
                <w:b/>
                <w:bCs/>
                <w:i/>
                <w:iCs/>
                <w:sz w:val="28"/>
                <w:szCs w:val="28"/>
              </w:rPr>
              <w:t>62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3BB" w:rsidRPr="00B42059" w:rsidRDefault="00CA23BB" w:rsidP="00CC01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42059">
              <w:rPr>
                <w:b/>
                <w:bCs/>
                <w:i/>
                <w:iCs/>
                <w:sz w:val="28"/>
                <w:szCs w:val="28"/>
              </w:rPr>
              <w:t>62</w:t>
            </w:r>
          </w:p>
        </w:tc>
      </w:tr>
      <w:tr w:rsidR="00CA23BB" w:rsidRPr="00B42059" w:rsidTr="00CC01F9">
        <w:trPr>
          <w:trHeight w:val="389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3BB" w:rsidRPr="00B42059" w:rsidRDefault="00CA23BB" w:rsidP="00CC01F9">
            <w:pPr>
              <w:jc w:val="center"/>
              <w:rPr>
                <w:b/>
                <w:bCs/>
                <w:sz w:val="28"/>
                <w:szCs w:val="28"/>
              </w:rPr>
            </w:pPr>
            <w:r w:rsidRPr="00B4205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BB" w:rsidRPr="00B42059" w:rsidRDefault="00CA23BB" w:rsidP="00CC01F9">
            <w:pPr>
              <w:rPr>
                <w:sz w:val="28"/>
                <w:szCs w:val="28"/>
              </w:rPr>
            </w:pPr>
            <w:r w:rsidRPr="00B42059">
              <w:rPr>
                <w:sz w:val="28"/>
                <w:szCs w:val="28"/>
              </w:rPr>
              <w:t>Прочие земли, га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BB" w:rsidRPr="00B42059" w:rsidRDefault="00CA23BB" w:rsidP="00CC01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42059">
              <w:rPr>
                <w:b/>
                <w:bCs/>
                <w:i/>
                <w:iCs/>
                <w:sz w:val="28"/>
                <w:szCs w:val="28"/>
              </w:rPr>
              <w:t>763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3BB" w:rsidRPr="00B42059" w:rsidRDefault="00CA23BB" w:rsidP="00CC01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42059">
              <w:rPr>
                <w:b/>
                <w:bCs/>
                <w:i/>
                <w:iCs/>
                <w:sz w:val="28"/>
                <w:szCs w:val="28"/>
              </w:rPr>
              <w:t>763</w:t>
            </w:r>
          </w:p>
        </w:tc>
      </w:tr>
      <w:tr w:rsidR="00CA23BB" w:rsidRPr="00B42059" w:rsidTr="00CC01F9">
        <w:trPr>
          <w:trHeight w:val="389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3BB" w:rsidRPr="00B42059" w:rsidRDefault="00CA23BB" w:rsidP="00CC01F9">
            <w:pPr>
              <w:jc w:val="center"/>
              <w:rPr>
                <w:b/>
                <w:bCs/>
                <w:sz w:val="28"/>
                <w:szCs w:val="28"/>
              </w:rPr>
            </w:pPr>
            <w:r w:rsidRPr="00B4205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BB" w:rsidRPr="00B42059" w:rsidRDefault="00CA23BB" w:rsidP="00CC01F9">
            <w:pPr>
              <w:rPr>
                <w:sz w:val="28"/>
                <w:szCs w:val="28"/>
              </w:rPr>
            </w:pPr>
            <w:r w:rsidRPr="00B42059">
              <w:rPr>
                <w:sz w:val="28"/>
                <w:szCs w:val="28"/>
              </w:rPr>
              <w:t xml:space="preserve">Всего посевов в хозяйстве, га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3BB" w:rsidRPr="00B42059" w:rsidRDefault="00CA23BB" w:rsidP="00CC01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42059">
              <w:rPr>
                <w:b/>
                <w:bCs/>
                <w:i/>
                <w:iCs/>
                <w:sz w:val="28"/>
                <w:szCs w:val="28"/>
              </w:rPr>
              <w:t>5304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23BB" w:rsidRPr="00B42059" w:rsidRDefault="00CA23BB" w:rsidP="00CC01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42059">
              <w:rPr>
                <w:b/>
                <w:bCs/>
                <w:i/>
                <w:iCs/>
                <w:sz w:val="28"/>
                <w:szCs w:val="28"/>
              </w:rPr>
              <w:t>5304</w:t>
            </w:r>
          </w:p>
        </w:tc>
      </w:tr>
      <w:tr w:rsidR="00CA23BB" w:rsidRPr="00B42059" w:rsidTr="00CC01F9">
        <w:trPr>
          <w:trHeight w:val="74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3BB" w:rsidRPr="00B42059" w:rsidRDefault="00CA23BB" w:rsidP="00CC01F9">
            <w:pPr>
              <w:jc w:val="center"/>
              <w:rPr>
                <w:b/>
                <w:bCs/>
                <w:sz w:val="28"/>
                <w:szCs w:val="28"/>
              </w:rPr>
            </w:pPr>
            <w:r w:rsidRPr="00B4205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BB" w:rsidRPr="00B42059" w:rsidRDefault="00CA23BB" w:rsidP="00CC01F9">
            <w:pPr>
              <w:rPr>
                <w:sz w:val="28"/>
                <w:szCs w:val="28"/>
              </w:rPr>
            </w:pPr>
            <w:r w:rsidRPr="00B42059">
              <w:rPr>
                <w:sz w:val="28"/>
                <w:szCs w:val="28"/>
              </w:rPr>
              <w:t>Удельный вес с/х угодий в общей земельной площади, %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3BB" w:rsidRPr="00B42059" w:rsidRDefault="00CA23BB" w:rsidP="00CC01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42059">
              <w:rPr>
                <w:b/>
                <w:bCs/>
                <w:i/>
                <w:iCs/>
                <w:sz w:val="28"/>
                <w:szCs w:val="28"/>
              </w:rPr>
              <w:t>87,8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23BB" w:rsidRPr="00B42059" w:rsidRDefault="00CA23BB" w:rsidP="00CC01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42059">
              <w:rPr>
                <w:b/>
                <w:bCs/>
                <w:i/>
                <w:iCs/>
                <w:sz w:val="28"/>
                <w:szCs w:val="28"/>
              </w:rPr>
              <w:t>87,8</w:t>
            </w:r>
          </w:p>
        </w:tc>
      </w:tr>
      <w:tr w:rsidR="00CA23BB" w:rsidRPr="00B42059" w:rsidTr="00CC01F9">
        <w:trPr>
          <w:trHeight w:val="74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23BB" w:rsidRPr="00B42059" w:rsidRDefault="00CA23BB" w:rsidP="00CC01F9">
            <w:pPr>
              <w:jc w:val="center"/>
              <w:rPr>
                <w:b/>
                <w:bCs/>
                <w:sz w:val="28"/>
                <w:szCs w:val="28"/>
              </w:rPr>
            </w:pPr>
            <w:r w:rsidRPr="00B42059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3BB" w:rsidRPr="00B42059" w:rsidRDefault="00CA23BB" w:rsidP="00CC01F9">
            <w:pPr>
              <w:rPr>
                <w:sz w:val="28"/>
                <w:szCs w:val="28"/>
              </w:rPr>
            </w:pPr>
            <w:r w:rsidRPr="00B42059">
              <w:rPr>
                <w:sz w:val="28"/>
                <w:szCs w:val="28"/>
              </w:rPr>
              <w:t>Удельный вес пашни в составе с/х угодий, %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3BB" w:rsidRPr="00B42059" w:rsidRDefault="00CA23BB" w:rsidP="00CC01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42059">
              <w:rPr>
                <w:b/>
                <w:bCs/>
                <w:i/>
                <w:iCs/>
                <w:sz w:val="28"/>
                <w:szCs w:val="28"/>
              </w:rPr>
              <w:t>97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23BB" w:rsidRPr="00B42059" w:rsidRDefault="00CA23BB" w:rsidP="00CC01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42059">
              <w:rPr>
                <w:b/>
                <w:bCs/>
                <w:i/>
                <w:iCs/>
                <w:sz w:val="28"/>
                <w:szCs w:val="28"/>
              </w:rPr>
              <w:t>97</w:t>
            </w:r>
          </w:p>
        </w:tc>
      </w:tr>
      <w:tr w:rsidR="00CA23BB" w:rsidRPr="00B42059" w:rsidTr="00CC01F9">
        <w:trPr>
          <w:trHeight w:val="404"/>
        </w:trPr>
        <w:tc>
          <w:tcPr>
            <w:tcW w:w="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CA23BB" w:rsidRPr="00B42059" w:rsidRDefault="00CA23BB" w:rsidP="00CC01F9">
            <w:pPr>
              <w:jc w:val="center"/>
              <w:rPr>
                <w:b/>
                <w:bCs/>
                <w:sz w:val="28"/>
                <w:szCs w:val="28"/>
              </w:rPr>
            </w:pPr>
            <w:r w:rsidRPr="00B42059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23BB" w:rsidRPr="00B42059" w:rsidRDefault="00CA23BB" w:rsidP="00CC01F9">
            <w:pPr>
              <w:rPr>
                <w:sz w:val="28"/>
                <w:szCs w:val="28"/>
              </w:rPr>
            </w:pPr>
            <w:r w:rsidRPr="00B42059">
              <w:rPr>
                <w:sz w:val="28"/>
                <w:szCs w:val="28"/>
              </w:rPr>
              <w:t>Удельный вес посевов в пашне: %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3BB" w:rsidRPr="00B42059" w:rsidRDefault="00CA23BB" w:rsidP="00CC01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42059">
              <w:rPr>
                <w:b/>
                <w:bCs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23BB" w:rsidRPr="00B42059" w:rsidRDefault="00CA23BB" w:rsidP="00CC01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42059">
              <w:rPr>
                <w:b/>
                <w:bCs/>
                <w:i/>
                <w:iCs/>
                <w:sz w:val="28"/>
                <w:szCs w:val="28"/>
              </w:rPr>
              <w:t>100</w:t>
            </w:r>
          </w:p>
        </w:tc>
      </w:tr>
      <w:tr w:rsidR="00CA23BB" w:rsidRPr="00B42059" w:rsidTr="00CC01F9">
        <w:trPr>
          <w:trHeight w:val="404"/>
        </w:trPr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A23BB" w:rsidRPr="00B42059" w:rsidRDefault="00CA23BB" w:rsidP="00CC01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A23BB" w:rsidRPr="00B42059" w:rsidRDefault="00CA23BB" w:rsidP="00CC01F9">
            <w:pPr>
              <w:rPr>
                <w:sz w:val="28"/>
                <w:szCs w:val="28"/>
              </w:rPr>
            </w:pPr>
            <w:r w:rsidRPr="00B42059">
              <w:rPr>
                <w:sz w:val="28"/>
                <w:szCs w:val="28"/>
              </w:rPr>
              <w:t xml:space="preserve"> - в том числе орошаемых, %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BB" w:rsidRPr="00B42059" w:rsidRDefault="00CA23BB" w:rsidP="00CC01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42059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23BB" w:rsidRPr="00B42059" w:rsidRDefault="00CA23BB" w:rsidP="00CC01F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42059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</w:tr>
    </w:tbl>
    <w:p w:rsidR="00CA23BB" w:rsidRPr="00B42059" w:rsidRDefault="00CA23BB" w:rsidP="00630515">
      <w:pPr>
        <w:spacing w:line="360" w:lineRule="auto"/>
        <w:ind w:firstLine="708"/>
        <w:jc w:val="both"/>
        <w:rPr>
          <w:sz w:val="28"/>
          <w:szCs w:val="28"/>
        </w:rPr>
      </w:pPr>
      <w:r w:rsidRPr="00B42059">
        <w:rPr>
          <w:sz w:val="28"/>
          <w:szCs w:val="28"/>
        </w:rPr>
        <w:t xml:space="preserve">Из таблицы видно что общая земельная площадь в ОАО «Труд» не изменилась в сравнении с 2007 годом. Из всей земельной площади </w:t>
      </w:r>
      <w:smartTag w:uri="urn:schemas-microsoft-com:office:smarttags" w:element="metricconverter">
        <w:smartTagPr>
          <w:attr w:name="ProductID" w:val="6232 га"/>
        </w:smartTagPr>
        <w:r w:rsidRPr="00B42059">
          <w:rPr>
            <w:sz w:val="28"/>
            <w:szCs w:val="28"/>
          </w:rPr>
          <w:t>6232 га</w:t>
        </w:r>
      </w:smartTag>
      <w:r w:rsidRPr="00B42059">
        <w:rPr>
          <w:sz w:val="28"/>
          <w:szCs w:val="28"/>
        </w:rPr>
        <w:t xml:space="preserve"> под с/х угодиями находится </w:t>
      </w:r>
      <w:smartTag w:uri="urn:schemas-microsoft-com:office:smarttags" w:element="metricconverter">
        <w:smartTagPr>
          <w:attr w:name="ProductID" w:val="5469 га"/>
        </w:smartTagPr>
        <w:r w:rsidRPr="00B42059">
          <w:rPr>
            <w:sz w:val="28"/>
            <w:szCs w:val="28"/>
          </w:rPr>
          <w:t>5469 га</w:t>
        </w:r>
      </w:smartTag>
      <w:r w:rsidRPr="00B42059">
        <w:rPr>
          <w:sz w:val="28"/>
          <w:szCs w:val="28"/>
        </w:rPr>
        <w:t xml:space="preserve">, что составляет 87,8% от общей площади. При этом под пашни отведено </w:t>
      </w:r>
      <w:smartTag w:uri="urn:schemas-microsoft-com:office:smarttags" w:element="metricconverter">
        <w:smartTagPr>
          <w:attr w:name="ProductID" w:val="5034 га"/>
        </w:smartTagPr>
        <w:r w:rsidRPr="00B42059">
          <w:rPr>
            <w:sz w:val="28"/>
            <w:szCs w:val="28"/>
          </w:rPr>
          <w:t>5034 га</w:t>
        </w:r>
      </w:smartTag>
      <w:r w:rsidRPr="00B42059">
        <w:rPr>
          <w:sz w:val="28"/>
          <w:szCs w:val="28"/>
        </w:rPr>
        <w:t xml:space="preserve"> с/х угодий. Это составляет 97% от их площади и свидетельствует о более полном их использовании. Удельный вес посевов в пашни составляет 100% что говорит о максимальном использовании земель, отведенных под пашни. Орошаемые посевы составляют всего 2% от всей пашни, что говорит о хорошем качестве земель и благоприятном для культур климате. Остальная часть с/х угодий занято под пастбище и сады. </w:t>
      </w:r>
    </w:p>
    <w:p w:rsidR="00CA23BB" w:rsidRPr="00B42059" w:rsidRDefault="00CA23BB" w:rsidP="00630515">
      <w:pPr>
        <w:spacing w:line="360" w:lineRule="auto"/>
        <w:ind w:firstLine="708"/>
        <w:jc w:val="both"/>
        <w:rPr>
          <w:sz w:val="28"/>
          <w:szCs w:val="28"/>
        </w:rPr>
      </w:pPr>
      <w:r w:rsidRPr="00B42059">
        <w:rPr>
          <w:sz w:val="28"/>
          <w:szCs w:val="28"/>
        </w:rPr>
        <w:t xml:space="preserve">Не мало важное значение в выращивании с/х культур имеет обеспеченность предприятия основными средствами. Стоимость которых по средствам амортизации переносится на себестоимость культур. </w:t>
      </w:r>
    </w:p>
    <w:p w:rsidR="00CA23BB" w:rsidRPr="00B42059" w:rsidRDefault="00CA23BB" w:rsidP="00630515">
      <w:pPr>
        <w:shd w:val="clear" w:color="auto" w:fill="FFFFFF"/>
        <w:spacing w:line="360" w:lineRule="auto"/>
        <w:ind w:right="6" w:firstLine="708"/>
        <w:jc w:val="both"/>
      </w:pPr>
      <w:r w:rsidRPr="00B42059">
        <w:rPr>
          <w:color w:val="000000"/>
          <w:sz w:val="28"/>
          <w:szCs w:val="28"/>
        </w:rPr>
        <w:t>ОАО «Труд» является юридическим лицом, имеет собственное наименование с указанием организационно - правовой формы, гербовую печать и штампы, имеет самостоятельный баланс и собственный расчётный счёт.</w:t>
      </w:r>
    </w:p>
    <w:p w:rsidR="00CA23BB" w:rsidRPr="00B42059" w:rsidRDefault="00CA23BB" w:rsidP="00CA23BB">
      <w:pPr>
        <w:shd w:val="clear" w:color="auto" w:fill="FFFFFF"/>
        <w:spacing w:line="360" w:lineRule="auto"/>
        <w:ind w:right="6" w:firstLine="840"/>
        <w:jc w:val="both"/>
      </w:pPr>
      <w:r w:rsidRPr="00B42059">
        <w:rPr>
          <w:color w:val="000000"/>
          <w:sz w:val="28"/>
          <w:szCs w:val="28"/>
        </w:rPr>
        <w:t>Местонахождение - Краснодарский край, Ленинградский район, пос. Бичевой, ул. Красная 1.</w:t>
      </w:r>
    </w:p>
    <w:p w:rsidR="00CA23BB" w:rsidRPr="00B42059" w:rsidRDefault="00CA23BB" w:rsidP="00CA23BB">
      <w:pPr>
        <w:shd w:val="clear" w:color="auto" w:fill="FFFFFF"/>
        <w:spacing w:line="360" w:lineRule="auto"/>
        <w:ind w:right="6" w:firstLine="840"/>
        <w:jc w:val="both"/>
      </w:pPr>
      <w:r w:rsidRPr="00B42059">
        <w:rPr>
          <w:color w:val="000000"/>
          <w:sz w:val="28"/>
          <w:szCs w:val="28"/>
        </w:rPr>
        <w:t>Протяженность землепользования с Севера на Юг - 14км, с Востока на Запад - 23км.</w:t>
      </w:r>
    </w:p>
    <w:p w:rsidR="00CA23BB" w:rsidRPr="00B42059" w:rsidRDefault="00CA23BB" w:rsidP="00CA23BB">
      <w:pPr>
        <w:shd w:val="clear" w:color="auto" w:fill="FFFFFF"/>
        <w:spacing w:line="360" w:lineRule="auto"/>
        <w:ind w:right="6" w:firstLine="840"/>
        <w:jc w:val="both"/>
      </w:pPr>
      <w:r w:rsidRPr="00B42059">
        <w:rPr>
          <w:color w:val="000000"/>
          <w:sz w:val="28"/>
          <w:szCs w:val="28"/>
        </w:rPr>
        <w:t>На востоке ОАО «Труд» граничит с землями Павловского района, на севере с ОАО «Белое», на юге КФХ «Малахит», на западе с КФХ «Восточный».</w:t>
      </w:r>
    </w:p>
    <w:p w:rsidR="00CA23BB" w:rsidRPr="00B42059" w:rsidRDefault="00CA23BB" w:rsidP="00CA23BB">
      <w:pPr>
        <w:shd w:val="clear" w:color="auto" w:fill="FFFFFF"/>
        <w:spacing w:line="360" w:lineRule="auto"/>
        <w:ind w:right="6" w:firstLine="840"/>
        <w:jc w:val="both"/>
      </w:pPr>
      <w:r w:rsidRPr="00B42059">
        <w:rPr>
          <w:color w:val="000000"/>
          <w:sz w:val="28"/>
          <w:szCs w:val="28"/>
        </w:rPr>
        <w:t xml:space="preserve">ОАО «Труд» расположен в восточной части Ленинградского района северной зоны Краснодарского края. Административно - хозяйственный центр - пос. Бичевой - расположен в </w:t>
      </w:r>
      <w:smartTag w:uri="urn:schemas-microsoft-com:office:smarttags" w:element="metricconverter">
        <w:smartTagPr>
          <w:attr w:name="ProductID" w:val="26 км"/>
        </w:smartTagPr>
        <w:r w:rsidRPr="00B42059">
          <w:rPr>
            <w:color w:val="000000"/>
            <w:sz w:val="28"/>
            <w:szCs w:val="28"/>
          </w:rPr>
          <w:t>26 км</w:t>
        </w:r>
      </w:smartTag>
      <w:r w:rsidRPr="00B42059">
        <w:rPr>
          <w:color w:val="000000"/>
          <w:sz w:val="28"/>
          <w:szCs w:val="28"/>
        </w:rPr>
        <w:t xml:space="preserve"> от районного центра ив </w:t>
      </w:r>
      <w:smartTag w:uri="urn:schemas-microsoft-com:office:smarttags" w:element="metricconverter">
        <w:smartTagPr>
          <w:attr w:name="ProductID" w:val="170 км"/>
        </w:smartTagPr>
        <w:r w:rsidRPr="00B42059">
          <w:rPr>
            <w:color w:val="000000"/>
            <w:sz w:val="28"/>
            <w:szCs w:val="28"/>
          </w:rPr>
          <w:t>170 км</w:t>
        </w:r>
      </w:smartTag>
      <w:r w:rsidRPr="00B42059">
        <w:rPr>
          <w:color w:val="000000"/>
          <w:sz w:val="28"/>
          <w:szCs w:val="28"/>
        </w:rPr>
        <w:t xml:space="preserve"> от краевого центра - г. Краснодара.</w:t>
      </w:r>
    </w:p>
    <w:p w:rsidR="00CA23BB" w:rsidRPr="00B42059" w:rsidRDefault="00CA23BB" w:rsidP="00CA23BB">
      <w:pPr>
        <w:shd w:val="clear" w:color="auto" w:fill="FFFFFF"/>
        <w:spacing w:line="360" w:lineRule="auto"/>
        <w:ind w:right="6" w:firstLine="840"/>
        <w:jc w:val="both"/>
        <w:rPr>
          <w:color w:val="000000"/>
          <w:sz w:val="28"/>
          <w:szCs w:val="28"/>
        </w:rPr>
      </w:pPr>
      <w:r w:rsidRPr="00B42059">
        <w:rPr>
          <w:color w:val="000000"/>
          <w:sz w:val="28"/>
          <w:szCs w:val="28"/>
        </w:rPr>
        <w:t>Связь с районным центром осуществляется по дорогам общего пользования с асфальтовым покрытием. На территории хозяйства развита сеть внутрихозяйственных дорог с асфальтированным и грунтовым покрытием. Полевые дороги расположены по границам полей.</w:t>
      </w:r>
    </w:p>
    <w:p w:rsidR="00CA23BB" w:rsidRPr="00B42059" w:rsidRDefault="00CA23BB" w:rsidP="00CA23BB">
      <w:pPr>
        <w:shd w:val="clear" w:color="auto" w:fill="FFFFFF"/>
        <w:spacing w:line="360" w:lineRule="auto"/>
        <w:ind w:right="6" w:firstLine="840"/>
        <w:jc w:val="both"/>
        <w:rPr>
          <w:color w:val="000000"/>
          <w:sz w:val="28"/>
          <w:szCs w:val="28"/>
        </w:rPr>
      </w:pPr>
      <w:r w:rsidRPr="00B42059">
        <w:rPr>
          <w:color w:val="000000"/>
          <w:sz w:val="28"/>
          <w:szCs w:val="28"/>
        </w:rPr>
        <w:t xml:space="preserve">Климат умеренно – континентальный с недостаточным увлажнением. Среднегодовое количество осадков составляет </w:t>
      </w:r>
      <w:smartTag w:uri="urn:schemas-microsoft-com:office:smarttags" w:element="metricconverter">
        <w:smartTagPr>
          <w:attr w:name="ProductID" w:val="590 мм"/>
        </w:smartTagPr>
        <w:r w:rsidRPr="00B42059">
          <w:rPr>
            <w:color w:val="000000"/>
            <w:sz w:val="28"/>
            <w:szCs w:val="28"/>
          </w:rPr>
          <w:t>590 мм</w:t>
        </w:r>
      </w:smartTag>
      <w:r w:rsidRPr="00B42059">
        <w:rPr>
          <w:color w:val="000000"/>
          <w:sz w:val="28"/>
          <w:szCs w:val="28"/>
        </w:rPr>
        <w:t xml:space="preserve">. Сумма положительных температур за период с среднесуточной температурой воздуха выше 10º – 6º составляет 3284ºС. Этот период продолжается 18 дней. Господствующими ветрами на территории района являются северо – восточные и восточные, характеризующиеся большой скоростью. Зимой эти ветры приносят похолодание, а летом – засуху. </w:t>
      </w:r>
    </w:p>
    <w:p w:rsidR="00CA23BB" w:rsidRPr="00B42059" w:rsidRDefault="00CA23BB" w:rsidP="00CA23BB">
      <w:pPr>
        <w:shd w:val="clear" w:color="auto" w:fill="FFFFFF"/>
        <w:spacing w:line="360" w:lineRule="auto"/>
        <w:ind w:right="6" w:firstLine="840"/>
        <w:jc w:val="both"/>
        <w:rPr>
          <w:color w:val="000000"/>
          <w:sz w:val="28"/>
          <w:szCs w:val="28"/>
        </w:rPr>
      </w:pPr>
      <w:r w:rsidRPr="00B42059">
        <w:rPr>
          <w:color w:val="000000"/>
          <w:sz w:val="28"/>
          <w:szCs w:val="28"/>
        </w:rPr>
        <w:t xml:space="preserve">На территории предприятия протекает река Сосыка. Питается она за счет подземных ключей, родников, вод, осадков. Река за последние годы значительно обмелела, заилилась. Заросла камышом, летом часто пересыхает. Вода в реке слабоминерализована. </w:t>
      </w:r>
    </w:p>
    <w:p w:rsidR="00CA23BB" w:rsidRPr="00B42059" w:rsidRDefault="00CA23BB" w:rsidP="00630515">
      <w:pPr>
        <w:shd w:val="clear" w:color="auto" w:fill="FFFFFF"/>
        <w:spacing w:line="360" w:lineRule="auto"/>
        <w:ind w:right="17" w:firstLine="708"/>
        <w:jc w:val="both"/>
        <w:rPr>
          <w:sz w:val="28"/>
          <w:szCs w:val="28"/>
        </w:rPr>
      </w:pPr>
      <w:r w:rsidRPr="00B42059">
        <w:rPr>
          <w:sz w:val="28"/>
          <w:szCs w:val="28"/>
        </w:rPr>
        <w:t xml:space="preserve">Почвы хозяйства – обыкновенные (карбонатные) черноземы, которые сформированы на тяжелых лессовидных суглинках и бурых глинах. Характеризуются относительно тяжелым механическим составом. </w:t>
      </w:r>
    </w:p>
    <w:p w:rsidR="00CA23BB" w:rsidRPr="00B42059" w:rsidRDefault="00CA23BB" w:rsidP="00CA23BB">
      <w:pPr>
        <w:shd w:val="clear" w:color="auto" w:fill="FFFFFF"/>
        <w:spacing w:line="360" w:lineRule="auto"/>
        <w:ind w:right="17" w:firstLine="840"/>
        <w:jc w:val="both"/>
        <w:rPr>
          <w:sz w:val="28"/>
          <w:szCs w:val="28"/>
        </w:rPr>
      </w:pPr>
      <w:r w:rsidRPr="00B42059">
        <w:rPr>
          <w:sz w:val="28"/>
          <w:szCs w:val="28"/>
        </w:rPr>
        <w:t xml:space="preserve">Карбонатные черноземы в пахотном слое содержат большое количество углесолей (0,7 – 2,0 %), с глубиной их количество повышается. </w:t>
      </w:r>
    </w:p>
    <w:p w:rsidR="00CA23BB" w:rsidRPr="00B42059" w:rsidRDefault="00CA23BB" w:rsidP="00CA23BB">
      <w:pPr>
        <w:shd w:val="clear" w:color="auto" w:fill="FFFFFF"/>
        <w:spacing w:line="360" w:lineRule="auto"/>
        <w:ind w:right="17" w:firstLine="840"/>
        <w:jc w:val="both"/>
        <w:rPr>
          <w:sz w:val="28"/>
          <w:szCs w:val="28"/>
        </w:rPr>
      </w:pPr>
      <w:r w:rsidRPr="00B42059">
        <w:rPr>
          <w:sz w:val="28"/>
          <w:szCs w:val="28"/>
        </w:rPr>
        <w:t xml:space="preserve">По содержанию гумуса почвы хозяйства относятся к слабогумусным, с содержанием гумуса до 4,0 % в пахотном слое 0 – </w:t>
      </w:r>
      <w:smartTag w:uri="urn:schemas-microsoft-com:office:smarttags" w:element="metricconverter">
        <w:smartTagPr>
          <w:attr w:name="ProductID" w:val="30 см"/>
        </w:smartTagPr>
        <w:r w:rsidRPr="00B42059">
          <w:rPr>
            <w:sz w:val="28"/>
            <w:szCs w:val="28"/>
          </w:rPr>
          <w:t>30 см</w:t>
        </w:r>
      </w:smartTag>
      <w:r w:rsidRPr="00B42059">
        <w:rPr>
          <w:sz w:val="28"/>
          <w:szCs w:val="28"/>
        </w:rPr>
        <w:t xml:space="preserve">. </w:t>
      </w:r>
    </w:p>
    <w:p w:rsidR="00CA23BB" w:rsidRPr="00B42059" w:rsidRDefault="00CA23BB" w:rsidP="00CA23BB">
      <w:pPr>
        <w:shd w:val="clear" w:color="auto" w:fill="FFFFFF"/>
        <w:spacing w:line="360" w:lineRule="auto"/>
        <w:ind w:right="17" w:firstLine="840"/>
        <w:jc w:val="both"/>
        <w:rPr>
          <w:sz w:val="28"/>
          <w:szCs w:val="28"/>
        </w:rPr>
      </w:pPr>
      <w:r w:rsidRPr="00B42059">
        <w:rPr>
          <w:sz w:val="28"/>
          <w:szCs w:val="28"/>
        </w:rPr>
        <w:t xml:space="preserve">По мощности гумусового горизонта: </w:t>
      </w:r>
    </w:p>
    <w:p w:rsidR="00CA23BB" w:rsidRPr="00B42059" w:rsidRDefault="00CA23BB" w:rsidP="00CA23BB">
      <w:pPr>
        <w:shd w:val="clear" w:color="auto" w:fill="FFFFFF"/>
        <w:spacing w:line="360" w:lineRule="auto"/>
        <w:ind w:right="17" w:firstLine="840"/>
        <w:jc w:val="both"/>
        <w:rPr>
          <w:sz w:val="28"/>
          <w:szCs w:val="28"/>
        </w:rPr>
      </w:pPr>
      <w:r w:rsidRPr="00B42059">
        <w:rPr>
          <w:sz w:val="28"/>
          <w:szCs w:val="28"/>
        </w:rPr>
        <w:t>- сверхмощные (мощность гумусового горизонта &gt;</w:t>
      </w:r>
      <w:smartTag w:uri="urn:schemas-microsoft-com:office:smarttags" w:element="metricconverter">
        <w:smartTagPr>
          <w:attr w:name="ProductID" w:val="120 см"/>
        </w:smartTagPr>
        <w:r w:rsidRPr="00B42059">
          <w:rPr>
            <w:sz w:val="28"/>
            <w:szCs w:val="28"/>
          </w:rPr>
          <w:t>120 см</w:t>
        </w:r>
      </w:smartTag>
      <w:r w:rsidRPr="00B42059">
        <w:rPr>
          <w:sz w:val="28"/>
          <w:szCs w:val="28"/>
        </w:rPr>
        <w:t>);</w:t>
      </w:r>
    </w:p>
    <w:p w:rsidR="00CA23BB" w:rsidRPr="00B42059" w:rsidRDefault="00CA23BB" w:rsidP="00CA23BB">
      <w:pPr>
        <w:shd w:val="clear" w:color="auto" w:fill="FFFFFF"/>
        <w:spacing w:line="360" w:lineRule="auto"/>
        <w:ind w:right="17" w:firstLine="840"/>
        <w:jc w:val="both"/>
        <w:rPr>
          <w:sz w:val="28"/>
          <w:szCs w:val="28"/>
        </w:rPr>
      </w:pPr>
      <w:r w:rsidRPr="00B42059">
        <w:rPr>
          <w:sz w:val="28"/>
          <w:szCs w:val="28"/>
        </w:rPr>
        <w:t xml:space="preserve">- мощные (мощность гумусового горизонта 80 – </w:t>
      </w:r>
      <w:smartTag w:uri="urn:schemas-microsoft-com:office:smarttags" w:element="metricconverter">
        <w:smartTagPr>
          <w:attr w:name="ProductID" w:val="120 см"/>
        </w:smartTagPr>
        <w:r w:rsidRPr="00B42059">
          <w:rPr>
            <w:sz w:val="28"/>
            <w:szCs w:val="28"/>
          </w:rPr>
          <w:t>120 см</w:t>
        </w:r>
      </w:smartTag>
      <w:r w:rsidRPr="00B42059">
        <w:rPr>
          <w:sz w:val="28"/>
          <w:szCs w:val="28"/>
        </w:rPr>
        <w:t>);</w:t>
      </w:r>
    </w:p>
    <w:p w:rsidR="00CA23BB" w:rsidRPr="00B42059" w:rsidRDefault="00CA23BB" w:rsidP="00CA23BB">
      <w:pPr>
        <w:shd w:val="clear" w:color="auto" w:fill="FFFFFF"/>
        <w:spacing w:line="360" w:lineRule="auto"/>
        <w:ind w:right="17" w:firstLine="840"/>
        <w:jc w:val="both"/>
        <w:rPr>
          <w:sz w:val="28"/>
          <w:szCs w:val="28"/>
        </w:rPr>
      </w:pPr>
      <w:r w:rsidRPr="00B42059">
        <w:rPr>
          <w:sz w:val="28"/>
          <w:szCs w:val="28"/>
        </w:rPr>
        <w:t xml:space="preserve">- среднемощные (мощность гумусового горизонта &lt; </w:t>
      </w:r>
      <w:smartTag w:uri="urn:schemas-microsoft-com:office:smarttags" w:element="metricconverter">
        <w:smartTagPr>
          <w:attr w:name="ProductID" w:val="80 см"/>
        </w:smartTagPr>
        <w:r w:rsidRPr="00B42059">
          <w:rPr>
            <w:sz w:val="28"/>
            <w:szCs w:val="28"/>
          </w:rPr>
          <w:t>80 см</w:t>
        </w:r>
      </w:smartTag>
      <w:r w:rsidRPr="00B42059">
        <w:rPr>
          <w:sz w:val="28"/>
          <w:szCs w:val="28"/>
        </w:rPr>
        <w:t>).</w:t>
      </w:r>
    </w:p>
    <w:p w:rsidR="00CA23BB" w:rsidRPr="00B42059" w:rsidRDefault="00CA23BB" w:rsidP="00CA23BB">
      <w:pPr>
        <w:shd w:val="clear" w:color="auto" w:fill="FFFFFF"/>
        <w:spacing w:line="360" w:lineRule="auto"/>
        <w:ind w:right="17" w:firstLine="840"/>
        <w:jc w:val="both"/>
        <w:rPr>
          <w:sz w:val="28"/>
          <w:szCs w:val="28"/>
        </w:rPr>
      </w:pPr>
      <w:r w:rsidRPr="00B42059">
        <w:rPr>
          <w:sz w:val="28"/>
          <w:szCs w:val="28"/>
        </w:rPr>
        <w:t xml:space="preserve">Реакция почвенного раствора слабощелочная, РН солевой вытяжки 7,2. </w:t>
      </w:r>
    </w:p>
    <w:p w:rsidR="00630515" w:rsidRDefault="00CA23BB" w:rsidP="00630515">
      <w:pPr>
        <w:shd w:val="clear" w:color="auto" w:fill="FFFFFF"/>
        <w:spacing w:line="360" w:lineRule="auto"/>
        <w:ind w:right="17" w:firstLine="840"/>
        <w:jc w:val="both"/>
        <w:rPr>
          <w:sz w:val="28"/>
          <w:szCs w:val="28"/>
        </w:rPr>
      </w:pPr>
      <w:r w:rsidRPr="00B42059">
        <w:rPr>
          <w:sz w:val="28"/>
          <w:szCs w:val="28"/>
        </w:rPr>
        <w:t xml:space="preserve">Содержание общего </w:t>
      </w:r>
      <w:r w:rsidRPr="00B42059">
        <w:rPr>
          <w:sz w:val="28"/>
          <w:szCs w:val="28"/>
          <w:lang w:val="en-US"/>
        </w:rPr>
        <w:t>N</w:t>
      </w:r>
      <w:r w:rsidRPr="00B42059">
        <w:rPr>
          <w:sz w:val="28"/>
          <w:szCs w:val="28"/>
        </w:rPr>
        <w:t xml:space="preserve"> – 0,22 – 0,26 %, содержание валового фосфора 0,17 – 0,19 %, содержание валового калия 1,8 – 2,0 %. Объемная масса в пахотном горизонте составляет 1,2 – 1,3 г/см³, удельная масса твердой фазы почвы 2,6 – 2,8 г/см³, порозность 42 – 52 %, полная влагоемкость 28 – 31 %. </w:t>
      </w:r>
    </w:p>
    <w:p w:rsidR="00CA23BB" w:rsidRDefault="00CA23BB" w:rsidP="00CA23BB">
      <w:pPr>
        <w:shd w:val="clear" w:color="auto" w:fill="FFFFFF"/>
        <w:spacing w:line="408" w:lineRule="auto"/>
        <w:ind w:right="6" w:firstLine="840"/>
        <w:jc w:val="center"/>
        <w:rPr>
          <w:b/>
          <w:sz w:val="28"/>
          <w:szCs w:val="28"/>
        </w:rPr>
      </w:pPr>
      <w:r w:rsidRPr="00B42059">
        <w:rPr>
          <w:b/>
          <w:sz w:val="28"/>
          <w:szCs w:val="28"/>
        </w:rPr>
        <w:t>2.</w:t>
      </w:r>
      <w:r w:rsidR="00630515">
        <w:rPr>
          <w:b/>
          <w:sz w:val="28"/>
          <w:szCs w:val="28"/>
        </w:rPr>
        <w:t>2</w:t>
      </w:r>
      <w:r w:rsidRPr="00B42059">
        <w:rPr>
          <w:b/>
          <w:sz w:val="28"/>
          <w:szCs w:val="28"/>
        </w:rPr>
        <w:t xml:space="preserve">. Основные производственные показатели </w:t>
      </w:r>
      <w:r w:rsidR="000637A4" w:rsidRPr="00B42059">
        <w:rPr>
          <w:b/>
          <w:sz w:val="28"/>
          <w:szCs w:val="28"/>
        </w:rPr>
        <w:t xml:space="preserve">в растениеводстве </w:t>
      </w:r>
      <w:r w:rsidRPr="00B42059">
        <w:rPr>
          <w:b/>
          <w:sz w:val="28"/>
          <w:szCs w:val="28"/>
        </w:rPr>
        <w:t>ОАО «Труд» Ленинград</w:t>
      </w:r>
      <w:r w:rsidR="00ED3D82">
        <w:rPr>
          <w:b/>
          <w:sz w:val="28"/>
          <w:szCs w:val="28"/>
        </w:rPr>
        <w:t xml:space="preserve">ского района Краснодарского края </w:t>
      </w:r>
    </w:p>
    <w:p w:rsidR="00ED3D82" w:rsidRDefault="00ED3D82" w:rsidP="00CA23BB">
      <w:pPr>
        <w:shd w:val="clear" w:color="auto" w:fill="FFFFFF"/>
        <w:spacing w:line="408" w:lineRule="auto"/>
        <w:ind w:right="6" w:firstLine="840"/>
        <w:jc w:val="center"/>
        <w:rPr>
          <w:b/>
          <w:sz w:val="28"/>
          <w:szCs w:val="28"/>
        </w:rPr>
      </w:pPr>
    </w:p>
    <w:p w:rsidR="00ED3D82" w:rsidRPr="00ED3D82" w:rsidRDefault="00ED3D82" w:rsidP="00CA23BB">
      <w:pPr>
        <w:shd w:val="clear" w:color="auto" w:fill="FFFFFF"/>
        <w:spacing w:line="408" w:lineRule="auto"/>
        <w:ind w:right="6" w:firstLine="840"/>
        <w:jc w:val="center"/>
        <w:rPr>
          <w:b/>
          <w:i/>
          <w:sz w:val="28"/>
          <w:szCs w:val="28"/>
        </w:rPr>
      </w:pPr>
      <w:r w:rsidRPr="00ED3D82">
        <w:rPr>
          <w:b/>
          <w:i/>
          <w:sz w:val="28"/>
          <w:szCs w:val="28"/>
        </w:rPr>
        <w:t>Таблица 2. Показатели производства в растениеводстве</w:t>
      </w:r>
    </w:p>
    <w:p w:rsidR="00CA23BB" w:rsidRPr="00B42059" w:rsidRDefault="00CA23BB" w:rsidP="00CA23BB">
      <w:pPr>
        <w:spacing w:after="200" w:line="1" w:lineRule="exact"/>
        <w:rPr>
          <w:sz w:val="2"/>
          <w:szCs w:val="2"/>
        </w:rPr>
      </w:pPr>
    </w:p>
    <w:tbl>
      <w:tblPr>
        <w:tblW w:w="88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3"/>
        <w:gridCol w:w="1631"/>
        <w:gridCol w:w="979"/>
        <w:gridCol w:w="884"/>
        <w:gridCol w:w="1322"/>
      </w:tblGrid>
      <w:tr w:rsidR="0025171A" w:rsidRPr="00B42059" w:rsidTr="00403C8E">
        <w:trPr>
          <w:trHeight w:hRule="exact" w:val="1213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  <w:ind w:left="1478"/>
              <w:rPr>
                <w:b/>
                <w:bCs/>
                <w:color w:val="000000"/>
              </w:rPr>
            </w:pPr>
          </w:p>
          <w:p w:rsidR="0025171A" w:rsidRPr="00B42059" w:rsidRDefault="0025171A" w:rsidP="00CC01F9">
            <w:pPr>
              <w:shd w:val="clear" w:color="auto" w:fill="FFFFFF"/>
              <w:ind w:left="1478"/>
              <w:rPr>
                <w:b/>
                <w:bCs/>
                <w:color w:val="000000"/>
              </w:rPr>
            </w:pPr>
          </w:p>
          <w:p w:rsidR="0025171A" w:rsidRPr="00B42059" w:rsidRDefault="0025171A" w:rsidP="00CC01F9">
            <w:pPr>
              <w:shd w:val="clear" w:color="auto" w:fill="FFFFFF"/>
              <w:ind w:left="1478"/>
            </w:pPr>
            <w:r w:rsidRPr="00B42059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25171A" w:rsidRPr="00B42059" w:rsidRDefault="0025171A" w:rsidP="00CC01F9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25171A" w:rsidRPr="00B42059" w:rsidRDefault="0025171A" w:rsidP="00CC01F9">
            <w:pPr>
              <w:shd w:val="clear" w:color="auto" w:fill="FFFFFF"/>
              <w:jc w:val="center"/>
            </w:pPr>
            <w:r w:rsidRPr="00B42059">
              <w:rPr>
                <w:b/>
                <w:bCs/>
                <w:color w:val="000000"/>
              </w:rPr>
              <w:t>Ед.измерения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  <w:ind w:left="87"/>
              <w:rPr>
                <w:b/>
                <w:bCs/>
                <w:color w:val="000000"/>
              </w:rPr>
            </w:pPr>
          </w:p>
          <w:p w:rsidR="0025171A" w:rsidRPr="00B42059" w:rsidRDefault="0025171A" w:rsidP="00CC01F9">
            <w:pPr>
              <w:shd w:val="clear" w:color="auto" w:fill="FFFFFF"/>
              <w:ind w:left="87"/>
              <w:rPr>
                <w:b/>
                <w:bCs/>
                <w:color w:val="000000"/>
              </w:rPr>
            </w:pPr>
          </w:p>
          <w:p w:rsidR="0025171A" w:rsidRPr="00B42059" w:rsidRDefault="0025171A" w:rsidP="00CC01F9">
            <w:pPr>
              <w:shd w:val="clear" w:color="auto" w:fill="FFFFFF"/>
              <w:ind w:left="87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B42059">
                <w:rPr>
                  <w:b/>
                  <w:bCs/>
                  <w:color w:val="000000"/>
                </w:rPr>
                <w:t>2007 г</w:t>
              </w:r>
            </w:smartTag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  <w:ind w:left="65"/>
              <w:rPr>
                <w:b/>
                <w:bCs/>
                <w:color w:val="000000"/>
              </w:rPr>
            </w:pPr>
          </w:p>
          <w:p w:rsidR="0025171A" w:rsidRPr="00B42059" w:rsidRDefault="0025171A" w:rsidP="00CC01F9">
            <w:pPr>
              <w:shd w:val="clear" w:color="auto" w:fill="FFFFFF"/>
              <w:ind w:left="65"/>
              <w:rPr>
                <w:b/>
                <w:bCs/>
                <w:color w:val="000000"/>
              </w:rPr>
            </w:pPr>
          </w:p>
          <w:p w:rsidR="0025171A" w:rsidRPr="00B42059" w:rsidRDefault="0025171A" w:rsidP="00CC01F9">
            <w:pPr>
              <w:shd w:val="clear" w:color="auto" w:fill="FFFFFF"/>
              <w:ind w:left="65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B42059">
                <w:rPr>
                  <w:b/>
                  <w:bCs/>
                  <w:color w:val="000000"/>
                </w:rPr>
                <w:t>2008 г</w:t>
              </w:r>
            </w:smartTag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  <w:spacing w:line="189" w:lineRule="exact"/>
              <w:jc w:val="center"/>
              <w:rPr>
                <w:b/>
                <w:color w:val="000000"/>
              </w:rPr>
            </w:pPr>
          </w:p>
          <w:p w:rsidR="0025171A" w:rsidRPr="00B42059" w:rsidRDefault="0025171A" w:rsidP="0025171A">
            <w:pPr>
              <w:shd w:val="clear" w:color="auto" w:fill="FFFFFF"/>
              <w:spacing w:line="189" w:lineRule="exact"/>
              <w:jc w:val="center"/>
              <w:rPr>
                <w:b/>
              </w:rPr>
            </w:pPr>
            <w:r w:rsidRPr="00B42059">
              <w:rPr>
                <w:b/>
                <w:color w:val="000000"/>
              </w:rPr>
              <w:t>200</w:t>
            </w:r>
            <w:r>
              <w:rPr>
                <w:b/>
                <w:color w:val="000000"/>
              </w:rPr>
              <w:t>8</w:t>
            </w:r>
            <w:r w:rsidRPr="00B42059">
              <w:rPr>
                <w:b/>
                <w:color w:val="000000"/>
              </w:rPr>
              <w:t xml:space="preserve"> г 1 кв (</w:t>
            </w:r>
            <w:r>
              <w:rPr>
                <w:b/>
                <w:color w:val="000000"/>
              </w:rPr>
              <w:t>2007</w:t>
            </w:r>
            <w:r w:rsidR="00403C8E">
              <w:rPr>
                <w:b/>
                <w:color w:val="000000"/>
              </w:rPr>
              <w:t>),%</w:t>
            </w:r>
          </w:p>
        </w:tc>
      </w:tr>
      <w:tr w:rsidR="0025171A" w:rsidRPr="00B42059" w:rsidTr="00403C8E">
        <w:trPr>
          <w:trHeight w:hRule="exact" w:val="283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Default="0025171A" w:rsidP="00CC01F9">
            <w:pPr>
              <w:shd w:val="clear" w:color="auto" w:fill="FFFFFF"/>
              <w:rPr>
                <w:color w:val="000000"/>
              </w:rPr>
            </w:pPr>
            <w:r w:rsidRPr="00B42059">
              <w:rPr>
                <w:color w:val="000000"/>
              </w:rPr>
              <w:t>Урожайность с 1 га</w:t>
            </w:r>
          </w:p>
          <w:p w:rsidR="0025171A" w:rsidRPr="00B42059" w:rsidRDefault="0025171A" w:rsidP="00CC01F9">
            <w:pPr>
              <w:shd w:val="clear" w:color="auto" w:fill="FFFFFF"/>
            </w:pPr>
            <w:r w:rsidRPr="00B42059">
              <w:rPr>
                <w:color w:val="000000"/>
              </w:rPr>
              <w:t>доработки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</w:pPr>
          </w:p>
        </w:tc>
      </w:tr>
      <w:tr w:rsidR="0025171A" w:rsidRPr="00B42059" w:rsidTr="00403C8E">
        <w:trPr>
          <w:trHeight w:hRule="exact" w:val="283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</w:pPr>
            <w:r w:rsidRPr="00B42059">
              <w:rPr>
                <w:color w:val="000000"/>
              </w:rPr>
              <w:t>Зерновые всего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  <w:jc w:val="center"/>
            </w:pPr>
            <w:r w:rsidRPr="00B42059">
              <w:rPr>
                <w:color w:val="000000"/>
              </w:rPr>
              <w:t>цн/га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  <w:jc w:val="right"/>
            </w:pPr>
            <w:r w:rsidRPr="00B42059">
              <w:rPr>
                <w:color w:val="000000"/>
              </w:rPr>
              <w:t>51,0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  <w:jc w:val="right"/>
            </w:pPr>
            <w:r w:rsidRPr="00B42059">
              <w:rPr>
                <w:color w:val="000000"/>
              </w:rPr>
              <w:t>60,8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76F56" w:rsidP="00CC01F9">
            <w:pPr>
              <w:shd w:val="clear" w:color="auto" w:fill="FFFFFF"/>
              <w:jc w:val="center"/>
            </w:pPr>
            <w:r>
              <w:t>119,22</w:t>
            </w:r>
          </w:p>
        </w:tc>
      </w:tr>
      <w:tr w:rsidR="0025171A" w:rsidRPr="00B42059" w:rsidTr="00403C8E">
        <w:trPr>
          <w:trHeight w:hRule="exact" w:val="283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</w:pPr>
            <w:r w:rsidRPr="00B42059">
              <w:rPr>
                <w:color w:val="000000"/>
              </w:rPr>
              <w:t>Из них пшеница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  <w:jc w:val="center"/>
            </w:pPr>
            <w:r w:rsidRPr="00B42059">
              <w:rPr>
                <w:color w:val="000000"/>
              </w:rPr>
              <w:t>цн/га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  <w:jc w:val="right"/>
            </w:pPr>
            <w:r w:rsidRPr="00B42059">
              <w:rPr>
                <w:color w:val="000000"/>
              </w:rPr>
              <w:t>54,2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  <w:jc w:val="right"/>
            </w:pPr>
            <w:r w:rsidRPr="00B42059">
              <w:rPr>
                <w:color w:val="000000"/>
              </w:rPr>
              <w:t>60,6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76F56" w:rsidP="00CC01F9">
            <w:pPr>
              <w:shd w:val="clear" w:color="auto" w:fill="FFFFFF"/>
              <w:jc w:val="center"/>
            </w:pPr>
            <w:r>
              <w:t>111,8</w:t>
            </w:r>
          </w:p>
        </w:tc>
      </w:tr>
      <w:tr w:rsidR="0025171A" w:rsidRPr="00B42059" w:rsidTr="00403C8E">
        <w:trPr>
          <w:trHeight w:hRule="exact" w:val="283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</w:pPr>
            <w:r w:rsidRPr="00B42059">
              <w:rPr>
                <w:color w:val="000000"/>
              </w:rPr>
              <w:t>Кукуруза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  <w:jc w:val="center"/>
            </w:pPr>
            <w:r w:rsidRPr="00B42059">
              <w:rPr>
                <w:color w:val="000000"/>
              </w:rPr>
              <w:t>цн/га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  <w:jc w:val="right"/>
            </w:pPr>
            <w:r w:rsidRPr="00B42059">
              <w:rPr>
                <w:color w:val="000000"/>
              </w:rPr>
              <w:t>24,5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  <w:jc w:val="right"/>
            </w:pPr>
            <w:r w:rsidRPr="00B42059">
              <w:rPr>
                <w:color w:val="000000"/>
              </w:rPr>
              <w:t>69,9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76F56" w:rsidP="00CC01F9">
            <w:pPr>
              <w:shd w:val="clear" w:color="auto" w:fill="FFFFFF"/>
              <w:jc w:val="center"/>
            </w:pPr>
            <w:r>
              <w:t>281,63</w:t>
            </w:r>
          </w:p>
        </w:tc>
      </w:tr>
      <w:tr w:rsidR="0025171A" w:rsidRPr="00B42059" w:rsidTr="00403C8E">
        <w:trPr>
          <w:trHeight w:hRule="exact" w:val="283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</w:pPr>
            <w:r w:rsidRPr="00B42059">
              <w:rPr>
                <w:color w:val="000000"/>
              </w:rPr>
              <w:t>Подсолнечник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  <w:jc w:val="center"/>
            </w:pPr>
            <w:r w:rsidRPr="00B42059">
              <w:rPr>
                <w:color w:val="000000"/>
              </w:rPr>
              <w:t>цн/га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  <w:jc w:val="right"/>
            </w:pPr>
            <w:r w:rsidRPr="00B42059">
              <w:rPr>
                <w:color w:val="000000"/>
              </w:rPr>
              <w:t>26,8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  <w:jc w:val="right"/>
            </w:pPr>
            <w:r w:rsidRPr="00B42059">
              <w:rPr>
                <w:color w:val="000000"/>
              </w:rPr>
              <w:t>30,2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76F56" w:rsidP="00CC01F9">
            <w:pPr>
              <w:shd w:val="clear" w:color="auto" w:fill="FFFFFF"/>
              <w:jc w:val="center"/>
            </w:pPr>
            <w:r>
              <w:t>112,68</w:t>
            </w:r>
          </w:p>
        </w:tc>
      </w:tr>
      <w:tr w:rsidR="0025171A" w:rsidRPr="00B42059" w:rsidTr="00403C8E">
        <w:trPr>
          <w:trHeight w:hRule="exact" w:val="283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</w:pPr>
            <w:r w:rsidRPr="00B42059">
              <w:rPr>
                <w:color w:val="000000"/>
              </w:rPr>
              <w:t>Сахарная свекла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  <w:jc w:val="center"/>
            </w:pPr>
            <w:r w:rsidRPr="00B42059">
              <w:rPr>
                <w:color w:val="000000"/>
              </w:rPr>
              <w:t>цн/га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  <w:jc w:val="right"/>
            </w:pPr>
            <w:r w:rsidRPr="00B42059">
              <w:rPr>
                <w:color w:val="000000"/>
              </w:rPr>
              <w:t>249,4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  <w:jc w:val="right"/>
            </w:pPr>
            <w:r w:rsidRPr="00B42059">
              <w:rPr>
                <w:color w:val="000000"/>
              </w:rPr>
              <w:t>394,5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76F56" w:rsidP="00CC01F9">
            <w:pPr>
              <w:shd w:val="clear" w:color="auto" w:fill="FFFFFF"/>
              <w:jc w:val="center"/>
            </w:pPr>
            <w:r>
              <w:t>158,17</w:t>
            </w:r>
          </w:p>
        </w:tc>
      </w:tr>
      <w:tr w:rsidR="0025171A" w:rsidRPr="00B42059" w:rsidTr="00403C8E">
        <w:trPr>
          <w:trHeight w:hRule="exact" w:val="283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</w:pPr>
            <w:r w:rsidRPr="00B42059">
              <w:rPr>
                <w:color w:val="000000"/>
              </w:rPr>
              <w:t>Валовый сбор зерна всего: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  <w:jc w:val="center"/>
            </w:pPr>
            <w:r w:rsidRPr="00B42059">
              <w:rPr>
                <w:color w:val="000000"/>
              </w:rPr>
              <w:t>тонн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  <w:jc w:val="right"/>
            </w:pPr>
            <w:r w:rsidRPr="00B42059">
              <w:rPr>
                <w:color w:val="000000"/>
              </w:rPr>
              <w:t>12590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  <w:jc w:val="right"/>
            </w:pPr>
            <w:r w:rsidRPr="00B42059">
              <w:rPr>
                <w:color w:val="000000"/>
              </w:rPr>
              <w:t>13150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76F56" w:rsidP="00CC01F9">
            <w:pPr>
              <w:shd w:val="clear" w:color="auto" w:fill="FFFFFF"/>
              <w:jc w:val="center"/>
            </w:pPr>
            <w:r>
              <w:t>104,45</w:t>
            </w:r>
          </w:p>
        </w:tc>
      </w:tr>
      <w:tr w:rsidR="0025171A" w:rsidRPr="00B42059" w:rsidTr="00403C8E">
        <w:trPr>
          <w:trHeight w:hRule="exact" w:val="283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</w:pPr>
            <w:r w:rsidRPr="00B42059">
              <w:rPr>
                <w:color w:val="000000"/>
              </w:rPr>
              <w:t>в т.ч. пшеница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  <w:jc w:val="center"/>
            </w:pPr>
            <w:r w:rsidRPr="00B42059">
              <w:rPr>
                <w:color w:val="000000"/>
              </w:rPr>
              <w:t>тонн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  <w:jc w:val="right"/>
            </w:pPr>
            <w:r w:rsidRPr="00B42059">
              <w:rPr>
                <w:color w:val="000000"/>
              </w:rPr>
              <w:t>10309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5171A" w:rsidP="00CC01F9">
            <w:pPr>
              <w:shd w:val="clear" w:color="auto" w:fill="FFFFFF"/>
              <w:jc w:val="right"/>
            </w:pPr>
            <w:r w:rsidRPr="00B42059">
              <w:rPr>
                <w:color w:val="000000"/>
              </w:rPr>
              <w:t>12167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1A" w:rsidRPr="00B42059" w:rsidRDefault="00276F56" w:rsidP="00CC01F9">
            <w:pPr>
              <w:shd w:val="clear" w:color="auto" w:fill="FFFFFF"/>
              <w:jc w:val="center"/>
            </w:pPr>
            <w:r>
              <w:t>118,02</w:t>
            </w:r>
          </w:p>
        </w:tc>
      </w:tr>
      <w:tr w:rsidR="00276F56" w:rsidRPr="00B42059" w:rsidTr="00403C8E">
        <w:trPr>
          <w:trHeight w:hRule="exact" w:val="283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F56" w:rsidRPr="00B42059" w:rsidRDefault="00276F56" w:rsidP="00CC01F9">
            <w:pPr>
              <w:shd w:val="clear" w:color="auto" w:fill="FFFFFF"/>
            </w:pPr>
            <w:r w:rsidRPr="00B42059">
              <w:rPr>
                <w:color w:val="000000"/>
              </w:rPr>
              <w:t>Зерновые всего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F56" w:rsidRPr="00B42059" w:rsidRDefault="00276F56" w:rsidP="00CC01F9">
            <w:pPr>
              <w:shd w:val="clear" w:color="auto" w:fill="FFFFFF"/>
              <w:jc w:val="center"/>
            </w:pPr>
            <w:r w:rsidRPr="00B42059">
              <w:rPr>
                <w:color w:val="000000"/>
              </w:rPr>
              <w:t>руб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F56" w:rsidRPr="00B42059" w:rsidRDefault="00276F56" w:rsidP="00CC01F9">
            <w:pPr>
              <w:shd w:val="clear" w:color="auto" w:fill="FFFFFF"/>
              <w:jc w:val="right"/>
            </w:pPr>
            <w:r w:rsidRPr="00B42059">
              <w:rPr>
                <w:color w:val="000000"/>
              </w:rPr>
              <w:t>2651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F56" w:rsidRPr="00B42059" w:rsidRDefault="00276F56" w:rsidP="00CC01F9">
            <w:pPr>
              <w:shd w:val="clear" w:color="auto" w:fill="FFFFFF"/>
              <w:jc w:val="right"/>
            </w:pPr>
            <w:r w:rsidRPr="00B42059">
              <w:rPr>
                <w:color w:val="000000"/>
              </w:rPr>
              <w:t>3680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F56" w:rsidRPr="00B42059" w:rsidRDefault="00276F56" w:rsidP="00CC01F9">
            <w:pPr>
              <w:shd w:val="clear" w:color="auto" w:fill="FFFFFF"/>
              <w:jc w:val="center"/>
            </w:pPr>
            <w:r>
              <w:t>138,81</w:t>
            </w:r>
          </w:p>
        </w:tc>
      </w:tr>
      <w:tr w:rsidR="00276F56" w:rsidRPr="00B42059" w:rsidTr="00403C8E">
        <w:trPr>
          <w:trHeight w:hRule="exact" w:val="271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F56" w:rsidRPr="00B42059" w:rsidRDefault="00276F56" w:rsidP="00CC01F9">
            <w:pPr>
              <w:shd w:val="clear" w:color="auto" w:fill="FFFFFF"/>
            </w:pPr>
            <w:r w:rsidRPr="00B42059">
              <w:rPr>
                <w:color w:val="000000"/>
              </w:rPr>
              <w:t>Подсолнечник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F56" w:rsidRPr="00B42059" w:rsidRDefault="00276F56" w:rsidP="00CC01F9">
            <w:pPr>
              <w:shd w:val="clear" w:color="auto" w:fill="FFFFFF"/>
              <w:jc w:val="center"/>
            </w:pPr>
            <w:r w:rsidRPr="00B42059">
              <w:rPr>
                <w:color w:val="000000"/>
              </w:rPr>
              <w:t>руб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F56" w:rsidRPr="00B42059" w:rsidRDefault="00276F56" w:rsidP="00CC01F9">
            <w:pPr>
              <w:shd w:val="clear" w:color="auto" w:fill="FFFFFF"/>
              <w:jc w:val="right"/>
            </w:pPr>
            <w:r w:rsidRPr="00B42059">
              <w:rPr>
                <w:color w:val="000000"/>
              </w:rPr>
              <w:t>3845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F56" w:rsidRPr="00B42059" w:rsidRDefault="00276F56" w:rsidP="00CC01F9">
            <w:pPr>
              <w:shd w:val="clear" w:color="auto" w:fill="FFFFFF"/>
              <w:jc w:val="right"/>
            </w:pPr>
            <w:r w:rsidRPr="00B42059">
              <w:rPr>
                <w:color w:val="000000"/>
              </w:rPr>
              <w:t>3030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F56" w:rsidRPr="00B42059" w:rsidRDefault="00276F56" w:rsidP="00CC01F9">
            <w:pPr>
              <w:shd w:val="clear" w:color="auto" w:fill="FFFFFF"/>
              <w:jc w:val="center"/>
            </w:pPr>
            <w:r>
              <w:t>78,8</w:t>
            </w:r>
          </w:p>
        </w:tc>
      </w:tr>
      <w:tr w:rsidR="00276F56" w:rsidRPr="00B42059" w:rsidTr="00403C8E">
        <w:trPr>
          <w:trHeight w:hRule="exact" w:val="283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F56" w:rsidRPr="00B42059" w:rsidRDefault="00276F56" w:rsidP="00CC01F9">
            <w:pPr>
              <w:shd w:val="clear" w:color="auto" w:fill="FFFFFF"/>
            </w:pPr>
            <w:r w:rsidRPr="00B42059">
              <w:rPr>
                <w:color w:val="000000"/>
              </w:rPr>
              <w:t>Суммы прибыли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F56" w:rsidRPr="00B42059" w:rsidRDefault="00276F56" w:rsidP="00CC01F9">
            <w:pPr>
              <w:shd w:val="clear" w:color="auto" w:fill="FFFFFF"/>
              <w:jc w:val="center"/>
            </w:pPr>
            <w:r w:rsidRPr="00B42059">
              <w:rPr>
                <w:color w:val="000000"/>
              </w:rPr>
              <w:t>тыс.руб.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F56" w:rsidRPr="00B42059" w:rsidRDefault="00276F56" w:rsidP="00CC01F9">
            <w:pPr>
              <w:shd w:val="clear" w:color="auto" w:fill="FFFFFF"/>
              <w:jc w:val="right"/>
            </w:pPr>
            <w:r w:rsidRPr="00B42059">
              <w:rPr>
                <w:color w:val="000000"/>
              </w:rPr>
              <w:t>15018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F56" w:rsidRPr="00B42059" w:rsidRDefault="00276F56" w:rsidP="00CC01F9">
            <w:pPr>
              <w:shd w:val="clear" w:color="auto" w:fill="FFFFFF"/>
              <w:jc w:val="right"/>
            </w:pPr>
            <w:r w:rsidRPr="00B42059">
              <w:rPr>
                <w:color w:val="000000"/>
              </w:rPr>
              <w:t>20420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F56" w:rsidRPr="00B42059" w:rsidRDefault="00276F56" w:rsidP="00CC01F9">
            <w:pPr>
              <w:shd w:val="clear" w:color="auto" w:fill="FFFFFF"/>
              <w:jc w:val="center"/>
            </w:pPr>
            <w:r>
              <w:t>135,97</w:t>
            </w:r>
          </w:p>
        </w:tc>
      </w:tr>
    </w:tbl>
    <w:p w:rsidR="000637A4" w:rsidRPr="00403C8E" w:rsidRDefault="000637A4" w:rsidP="00403C8E">
      <w:pPr>
        <w:jc w:val="both"/>
        <w:rPr>
          <w:sz w:val="28"/>
          <w:szCs w:val="28"/>
        </w:rPr>
      </w:pPr>
    </w:p>
    <w:p w:rsidR="00276F56" w:rsidRPr="00276F56" w:rsidRDefault="00276F56" w:rsidP="00403C8E">
      <w:pPr>
        <w:shd w:val="clear" w:color="auto" w:fill="FFFFFF"/>
        <w:spacing w:line="408" w:lineRule="auto"/>
        <w:ind w:right="6" w:firstLine="840"/>
        <w:jc w:val="both"/>
        <w:rPr>
          <w:sz w:val="28"/>
          <w:szCs w:val="28"/>
        </w:rPr>
      </w:pPr>
      <w:r w:rsidRPr="00403C8E">
        <w:rPr>
          <w:sz w:val="28"/>
          <w:szCs w:val="28"/>
        </w:rPr>
        <w:t>Анализируя данную</w:t>
      </w:r>
      <w:r>
        <w:t xml:space="preserve"> </w:t>
      </w:r>
      <w:r w:rsidRPr="00276F56">
        <w:rPr>
          <w:sz w:val="28"/>
          <w:szCs w:val="28"/>
        </w:rPr>
        <w:t xml:space="preserve">таблицу </w:t>
      </w:r>
      <w:r w:rsidR="00403C8E">
        <w:rPr>
          <w:sz w:val="28"/>
          <w:szCs w:val="28"/>
        </w:rPr>
        <w:t>«</w:t>
      </w:r>
      <w:r w:rsidRPr="00276F56">
        <w:rPr>
          <w:sz w:val="28"/>
          <w:szCs w:val="28"/>
        </w:rPr>
        <w:t>Основные производственные показатели в растениеводстве ОАО «Труд» Ленинградского района Краснодарского края</w:t>
      </w:r>
      <w:r w:rsidR="00403C8E">
        <w:rPr>
          <w:sz w:val="28"/>
          <w:szCs w:val="28"/>
        </w:rPr>
        <w:t>», что в растениеводстве увеличилась урожайность по 7сравнению с 2008 г по 2007 годом, увеличилось зерновые на 19, 22 %, в том числе из зерновых: пшеница 11,8 %, кукуруза 181, 63%, подсолнечник 12,68%, сахарная свекла 58, 17%. Соответственно валовый сбор зерна всего составил в 2008 г по сравнению с 2007 годом увеличился в общем на 4, 45%. Соответственно сумма прибыли  увеличилась на 35, 97% за счет увеличения валового сбора зерновых культур</w:t>
      </w:r>
      <w:r w:rsidR="00ED3D82">
        <w:rPr>
          <w:sz w:val="28"/>
          <w:szCs w:val="28"/>
        </w:rPr>
        <w:t xml:space="preserve">, это связано с улучшением плодородия почвы, посадкой элитных сортов, своевременное внесение удобрений, своевременное агротехнических мероприятий. </w:t>
      </w:r>
    </w:p>
    <w:p w:rsidR="000637A4" w:rsidRPr="00B42059" w:rsidRDefault="000637A4" w:rsidP="00403C8E">
      <w:pPr>
        <w:jc w:val="both"/>
      </w:pPr>
    </w:p>
    <w:p w:rsidR="000637A4" w:rsidRPr="00B42059" w:rsidRDefault="000637A4" w:rsidP="00403C8E">
      <w:pPr>
        <w:jc w:val="both"/>
      </w:pPr>
    </w:p>
    <w:p w:rsidR="000637A4" w:rsidRPr="00B42059" w:rsidRDefault="000637A4" w:rsidP="00CA23BB"/>
    <w:p w:rsidR="000637A4" w:rsidRPr="00B42059" w:rsidRDefault="000637A4" w:rsidP="00CA23BB"/>
    <w:p w:rsidR="000637A4" w:rsidRPr="00B42059" w:rsidRDefault="000637A4" w:rsidP="00CA23BB"/>
    <w:p w:rsidR="00ED3D82" w:rsidRDefault="00ED3D82" w:rsidP="00ED3D82">
      <w:pPr>
        <w:pStyle w:val="Text"/>
        <w:ind w:firstLine="0"/>
        <w:rPr>
          <w:b/>
          <w:bCs/>
          <w:spacing w:val="0"/>
        </w:rPr>
      </w:pPr>
      <w:r w:rsidRPr="00B42059">
        <w:rPr>
          <w:b/>
          <w:bCs/>
          <w:spacing w:val="0"/>
        </w:rPr>
        <w:t>3. ПУТИ УЛУЧШЕНИЯ ИСПОЛЬЗОВАНИЯ ТРУДОВЫХ РЕСУРСОВ И ПОВЫШЕНИЯ ПРОИЗВОДИТЕЛЬНОСТИ ТРУДА</w:t>
      </w:r>
      <w:r>
        <w:rPr>
          <w:b/>
          <w:bCs/>
          <w:spacing w:val="0"/>
        </w:rPr>
        <w:t xml:space="preserve"> В РАСТЕНИЕВОДСТВ</w:t>
      </w:r>
    </w:p>
    <w:p w:rsidR="00ED3D82" w:rsidRPr="00B42059" w:rsidRDefault="00ED3D82" w:rsidP="00ED3D82">
      <w:pPr>
        <w:pStyle w:val="Text"/>
        <w:ind w:firstLine="0"/>
        <w:rPr>
          <w:b/>
          <w:bCs/>
          <w:spacing w:val="0"/>
        </w:rPr>
      </w:pPr>
      <w:r>
        <w:rPr>
          <w:b/>
          <w:bCs/>
          <w:spacing w:val="0"/>
        </w:rPr>
        <w:tab/>
        <w:t>3.1. Современное  состояние использования трудовых ресурсов и производительности труда</w:t>
      </w:r>
    </w:p>
    <w:p w:rsidR="000637A4" w:rsidRPr="00B42059" w:rsidRDefault="000637A4" w:rsidP="000637A4">
      <w:pPr>
        <w:pStyle w:val="Text"/>
        <w:ind w:firstLine="840"/>
        <w:rPr>
          <w:spacing w:val="0"/>
        </w:rPr>
      </w:pPr>
      <w:r w:rsidRPr="00B42059">
        <w:rPr>
          <w:spacing w:val="0"/>
        </w:rPr>
        <w:t>Для эффективной деятельности хозяйства важную роль играют трудовые ресурсы. Предприятие самостоятельно формирует трудовой коллектив, способный в условиях полного хозяйственного расчета, самофинансирования, на началах самоуправления достигать высоких конечных результатов, обеспечивает соответствие кадров требованиям современного производства, развивает у работников деловитость и ответственность за решения производственных задач.</w:t>
      </w:r>
    </w:p>
    <w:p w:rsidR="000637A4" w:rsidRPr="00B42059" w:rsidRDefault="000637A4" w:rsidP="000637A4">
      <w:pPr>
        <w:pStyle w:val="Text"/>
        <w:ind w:firstLine="840"/>
        <w:rPr>
          <w:spacing w:val="0"/>
        </w:rPr>
      </w:pPr>
      <w:r w:rsidRPr="00B42059">
        <w:rPr>
          <w:spacing w:val="0"/>
        </w:rPr>
        <w:t>Наличие трудовых ресурсов хозяйства представляет собой сумму фактической численности постоянных, сезонных и временных рабочих, руководителей и специалистов. Развитие хозяйства в конечном итоге определяется тем, что насколько оно обеспечено рабочей силой по каждой категории, профессии, какова ее квалификация. Рассмотрим численность работников по категориям за анализируемый период 2007-</w:t>
      </w:r>
      <w:smartTag w:uri="urn:schemas-microsoft-com:office:smarttags" w:element="metricconverter">
        <w:smartTagPr>
          <w:attr w:name="ProductID" w:val="2008 г"/>
        </w:smartTagPr>
        <w:r w:rsidRPr="00B42059">
          <w:rPr>
            <w:spacing w:val="0"/>
          </w:rPr>
          <w:t>2008 г</w:t>
        </w:r>
      </w:smartTag>
      <w:r w:rsidRPr="00B42059">
        <w:rPr>
          <w:spacing w:val="0"/>
        </w:rPr>
        <w:t xml:space="preserve">.. по данным таблицы 2. </w:t>
      </w:r>
    </w:p>
    <w:p w:rsidR="001D70EF" w:rsidRPr="00B42059" w:rsidRDefault="000637A4" w:rsidP="000637A4">
      <w:pPr>
        <w:pStyle w:val="Text"/>
        <w:ind w:firstLine="840"/>
        <w:rPr>
          <w:spacing w:val="0"/>
        </w:rPr>
      </w:pPr>
      <w:r w:rsidRPr="00B42059">
        <w:rPr>
          <w:spacing w:val="0"/>
        </w:rPr>
        <w:t xml:space="preserve">Анализ таблицы 2 показывает, что численность рабочих постоянных изменилась в 2008 году по сравнению с 2007 годом на </w:t>
      </w:r>
      <w:r w:rsidR="001B6F68" w:rsidRPr="00B42059">
        <w:rPr>
          <w:spacing w:val="0"/>
        </w:rPr>
        <w:t>28</w:t>
      </w:r>
      <w:r w:rsidRPr="00B42059">
        <w:rPr>
          <w:spacing w:val="0"/>
        </w:rPr>
        <w:t xml:space="preserve"> человек. Численность специалистов и руководителей </w:t>
      </w:r>
      <w:r w:rsidR="001D70EF" w:rsidRPr="00B42059">
        <w:rPr>
          <w:spacing w:val="0"/>
        </w:rPr>
        <w:t>тоже увелич</w:t>
      </w:r>
      <w:r w:rsidRPr="00B42059">
        <w:rPr>
          <w:spacing w:val="0"/>
        </w:rPr>
        <w:t xml:space="preserve">илась. </w:t>
      </w:r>
    </w:p>
    <w:p w:rsidR="000637A4" w:rsidRDefault="000637A4" w:rsidP="000637A4">
      <w:pPr>
        <w:pStyle w:val="Text"/>
        <w:ind w:firstLine="840"/>
        <w:rPr>
          <w:spacing w:val="0"/>
        </w:rPr>
      </w:pPr>
      <w:r w:rsidRPr="00B42059">
        <w:rPr>
          <w:spacing w:val="0"/>
        </w:rPr>
        <w:t>Основной категорией являются работники, занятые в сельскохозяйственном производстве и в 2007 году их численность составляет 1</w:t>
      </w:r>
      <w:r w:rsidR="001D70EF" w:rsidRPr="00B42059">
        <w:rPr>
          <w:spacing w:val="0"/>
        </w:rPr>
        <w:t>69</w:t>
      </w:r>
      <w:r w:rsidRPr="00B42059">
        <w:rPr>
          <w:spacing w:val="0"/>
        </w:rPr>
        <w:t xml:space="preserve"> человек. Из них рабочих постоянных – 1</w:t>
      </w:r>
      <w:r w:rsidR="001D70EF" w:rsidRPr="00B42059">
        <w:rPr>
          <w:spacing w:val="0"/>
        </w:rPr>
        <w:t>26</w:t>
      </w:r>
      <w:r w:rsidRPr="00B42059">
        <w:rPr>
          <w:spacing w:val="0"/>
        </w:rPr>
        <w:t xml:space="preserve"> человек</w:t>
      </w:r>
      <w:r w:rsidR="001D70EF" w:rsidRPr="00B42059">
        <w:rPr>
          <w:spacing w:val="0"/>
        </w:rPr>
        <w:t>, а в 2008 году общая численность составила 198 человек из них постоянных рабочих – 142 человека.</w:t>
      </w:r>
    </w:p>
    <w:p w:rsidR="00630515" w:rsidRDefault="00630515" w:rsidP="000637A4">
      <w:pPr>
        <w:pStyle w:val="Text"/>
        <w:ind w:firstLine="840"/>
        <w:rPr>
          <w:spacing w:val="0"/>
        </w:rPr>
      </w:pPr>
    </w:p>
    <w:p w:rsidR="00630515" w:rsidRPr="00B42059" w:rsidRDefault="00630515" w:rsidP="000637A4">
      <w:pPr>
        <w:pStyle w:val="Text"/>
        <w:ind w:firstLine="840"/>
        <w:rPr>
          <w:spacing w:val="0"/>
        </w:rPr>
      </w:pPr>
    </w:p>
    <w:p w:rsidR="00543027" w:rsidRPr="00B42059" w:rsidRDefault="00543027" w:rsidP="000637A4">
      <w:pPr>
        <w:pStyle w:val="Text"/>
        <w:ind w:firstLine="840"/>
        <w:rPr>
          <w:spacing w:val="0"/>
        </w:rPr>
      </w:pPr>
    </w:p>
    <w:p w:rsidR="000637A4" w:rsidRPr="00B42059" w:rsidRDefault="00ED3D82" w:rsidP="00630515">
      <w:pPr>
        <w:pStyle w:val="Text"/>
        <w:ind w:firstLine="0"/>
        <w:rPr>
          <w:b/>
          <w:i/>
          <w:spacing w:val="0"/>
        </w:rPr>
      </w:pPr>
      <w:r>
        <w:rPr>
          <w:b/>
          <w:i/>
          <w:spacing w:val="0"/>
        </w:rPr>
        <w:t>Таблица 3</w:t>
      </w:r>
      <w:r w:rsidR="00543027" w:rsidRPr="00B42059">
        <w:rPr>
          <w:b/>
          <w:i/>
          <w:spacing w:val="0"/>
        </w:rPr>
        <w:t>. Численность работников ОАО «Труд» Ленинградского района Краснодарского края по категориям</w:t>
      </w:r>
    </w:p>
    <w:tbl>
      <w:tblPr>
        <w:tblW w:w="7251" w:type="dxa"/>
        <w:tblInd w:w="1560" w:type="dxa"/>
        <w:tblLook w:val="0000" w:firstRow="0" w:lastRow="0" w:firstColumn="0" w:lastColumn="0" w:noHBand="0" w:noVBand="0"/>
      </w:tblPr>
      <w:tblGrid>
        <w:gridCol w:w="3105"/>
        <w:gridCol w:w="1415"/>
        <w:gridCol w:w="1415"/>
        <w:gridCol w:w="1316"/>
      </w:tblGrid>
      <w:tr w:rsidR="00543027" w:rsidRPr="00B42059" w:rsidTr="00543027">
        <w:trPr>
          <w:trHeight w:val="333"/>
        </w:trPr>
        <w:tc>
          <w:tcPr>
            <w:tcW w:w="31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27" w:rsidRPr="00B42059" w:rsidRDefault="00543027">
            <w:pPr>
              <w:jc w:val="center"/>
              <w:rPr>
                <w:b/>
                <w:bCs/>
                <w:sz w:val="28"/>
                <w:szCs w:val="28"/>
              </w:rPr>
            </w:pPr>
            <w:r w:rsidRPr="00B42059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27" w:rsidRPr="00B42059" w:rsidRDefault="00543027">
            <w:pPr>
              <w:jc w:val="center"/>
              <w:rPr>
                <w:b/>
                <w:bCs/>
                <w:sz w:val="28"/>
                <w:szCs w:val="28"/>
              </w:rPr>
            </w:pPr>
            <w:r w:rsidRPr="00B42059">
              <w:rPr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3027" w:rsidRPr="00B42059" w:rsidRDefault="00543027">
            <w:pPr>
              <w:jc w:val="center"/>
              <w:rPr>
                <w:b/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B42059">
                <w:rPr>
                  <w:b/>
                  <w:bCs/>
                  <w:sz w:val="28"/>
                  <w:szCs w:val="28"/>
                </w:rPr>
                <w:t>2008 г</w:t>
              </w:r>
            </w:smartTag>
            <w:r w:rsidRPr="00B42059">
              <w:rPr>
                <w:b/>
                <w:bCs/>
                <w:sz w:val="28"/>
                <w:szCs w:val="28"/>
              </w:rPr>
              <w:t xml:space="preserve"> к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42059">
                <w:rPr>
                  <w:b/>
                  <w:bCs/>
                  <w:sz w:val="28"/>
                  <w:szCs w:val="28"/>
                </w:rPr>
                <w:t>2007 г</w:t>
              </w:r>
            </w:smartTag>
            <w:r w:rsidRPr="00B42059">
              <w:rPr>
                <w:b/>
                <w:bCs/>
                <w:sz w:val="28"/>
                <w:szCs w:val="28"/>
              </w:rPr>
              <w:t xml:space="preserve"> в %</w:t>
            </w:r>
          </w:p>
        </w:tc>
      </w:tr>
      <w:tr w:rsidR="00543027" w:rsidRPr="00B42059" w:rsidTr="00543027">
        <w:trPr>
          <w:trHeight w:val="353"/>
        </w:trPr>
        <w:tc>
          <w:tcPr>
            <w:tcW w:w="31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27" w:rsidRPr="00B42059" w:rsidRDefault="0054302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27" w:rsidRPr="00B42059" w:rsidRDefault="00543027">
            <w:pPr>
              <w:rPr>
                <w:b/>
                <w:bCs/>
                <w:sz w:val="28"/>
                <w:szCs w:val="28"/>
              </w:rPr>
            </w:pPr>
            <w:r w:rsidRPr="00B42059">
              <w:rPr>
                <w:b/>
                <w:bCs/>
                <w:sz w:val="28"/>
                <w:szCs w:val="28"/>
              </w:rPr>
              <w:t>2007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27" w:rsidRPr="00B42059" w:rsidRDefault="00543027">
            <w:pPr>
              <w:rPr>
                <w:b/>
                <w:bCs/>
                <w:sz w:val="28"/>
                <w:szCs w:val="28"/>
              </w:rPr>
            </w:pPr>
            <w:r w:rsidRPr="00B42059">
              <w:rPr>
                <w:b/>
                <w:bCs/>
                <w:sz w:val="28"/>
                <w:szCs w:val="28"/>
              </w:rPr>
              <w:t>2008 год</w:t>
            </w: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027" w:rsidRPr="00B42059" w:rsidRDefault="0054302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43027" w:rsidRPr="00B42059" w:rsidTr="00543027">
        <w:trPr>
          <w:trHeight w:val="333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027" w:rsidRPr="00B42059" w:rsidRDefault="00543027">
            <w:pPr>
              <w:rPr>
                <w:b/>
                <w:bCs/>
                <w:sz w:val="28"/>
                <w:szCs w:val="28"/>
              </w:rPr>
            </w:pPr>
            <w:r w:rsidRPr="00B42059">
              <w:rPr>
                <w:b/>
                <w:bCs/>
                <w:sz w:val="28"/>
                <w:szCs w:val="28"/>
              </w:rPr>
              <w:t>по организации - всего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27" w:rsidRPr="00B42059" w:rsidRDefault="00543027">
            <w:pPr>
              <w:jc w:val="right"/>
              <w:rPr>
                <w:sz w:val="28"/>
                <w:szCs w:val="28"/>
              </w:rPr>
            </w:pPr>
            <w:r w:rsidRPr="00B42059">
              <w:rPr>
                <w:sz w:val="28"/>
                <w:szCs w:val="28"/>
              </w:rPr>
              <w:t>169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27" w:rsidRPr="00B42059" w:rsidRDefault="00543027">
            <w:pPr>
              <w:jc w:val="right"/>
              <w:rPr>
                <w:sz w:val="28"/>
                <w:szCs w:val="28"/>
              </w:rPr>
            </w:pPr>
            <w:r w:rsidRPr="00B42059">
              <w:rPr>
                <w:sz w:val="28"/>
                <w:szCs w:val="28"/>
              </w:rPr>
              <w:t>198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3027" w:rsidRPr="00B42059" w:rsidRDefault="00543027">
            <w:pPr>
              <w:jc w:val="right"/>
              <w:rPr>
                <w:sz w:val="28"/>
                <w:szCs w:val="28"/>
              </w:rPr>
            </w:pPr>
            <w:r w:rsidRPr="00B42059">
              <w:rPr>
                <w:sz w:val="28"/>
                <w:szCs w:val="28"/>
              </w:rPr>
              <w:t>117,2</w:t>
            </w:r>
          </w:p>
        </w:tc>
      </w:tr>
      <w:tr w:rsidR="00543027" w:rsidRPr="00B42059" w:rsidTr="00543027">
        <w:trPr>
          <w:trHeight w:val="353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43027" w:rsidRPr="00B42059" w:rsidRDefault="00543027">
            <w:pPr>
              <w:rPr>
                <w:b/>
                <w:bCs/>
                <w:sz w:val="28"/>
                <w:szCs w:val="28"/>
              </w:rPr>
            </w:pPr>
            <w:r w:rsidRPr="00B42059">
              <w:rPr>
                <w:b/>
                <w:bCs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27" w:rsidRPr="00B42059" w:rsidRDefault="00543027">
            <w:pPr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27" w:rsidRPr="00B42059" w:rsidRDefault="00543027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027" w:rsidRPr="00B42059" w:rsidRDefault="00543027">
            <w:pPr>
              <w:rPr>
                <w:sz w:val="28"/>
                <w:szCs w:val="28"/>
              </w:rPr>
            </w:pPr>
          </w:p>
        </w:tc>
      </w:tr>
      <w:tr w:rsidR="00543027" w:rsidRPr="00B42059" w:rsidTr="00543027">
        <w:trPr>
          <w:trHeight w:val="333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27" w:rsidRPr="00B42059" w:rsidRDefault="00543027">
            <w:pPr>
              <w:rPr>
                <w:b/>
                <w:bCs/>
                <w:sz w:val="28"/>
                <w:szCs w:val="28"/>
              </w:rPr>
            </w:pPr>
            <w:r w:rsidRPr="00B42059">
              <w:rPr>
                <w:b/>
                <w:bCs/>
                <w:sz w:val="28"/>
                <w:szCs w:val="28"/>
              </w:rPr>
              <w:t>Руководители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27" w:rsidRPr="00B42059" w:rsidRDefault="00543027">
            <w:pPr>
              <w:jc w:val="right"/>
              <w:rPr>
                <w:sz w:val="28"/>
                <w:szCs w:val="28"/>
              </w:rPr>
            </w:pPr>
            <w:r w:rsidRPr="00B42059">
              <w:rPr>
                <w:sz w:val="28"/>
                <w:szCs w:val="28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27" w:rsidRPr="00B42059" w:rsidRDefault="00543027">
            <w:pPr>
              <w:jc w:val="right"/>
              <w:rPr>
                <w:sz w:val="28"/>
                <w:szCs w:val="28"/>
              </w:rPr>
            </w:pPr>
            <w:r w:rsidRPr="00B42059">
              <w:rPr>
                <w:sz w:val="28"/>
                <w:szCs w:val="28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3027" w:rsidRPr="00B42059" w:rsidRDefault="00543027">
            <w:pPr>
              <w:jc w:val="right"/>
              <w:rPr>
                <w:sz w:val="28"/>
                <w:szCs w:val="28"/>
              </w:rPr>
            </w:pPr>
            <w:r w:rsidRPr="00B42059">
              <w:rPr>
                <w:sz w:val="28"/>
                <w:szCs w:val="28"/>
              </w:rPr>
              <w:t>140,0</w:t>
            </w:r>
          </w:p>
        </w:tc>
      </w:tr>
      <w:tr w:rsidR="00543027" w:rsidRPr="00B42059" w:rsidTr="00543027">
        <w:trPr>
          <w:trHeight w:val="333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27" w:rsidRPr="00B42059" w:rsidRDefault="00543027">
            <w:pPr>
              <w:rPr>
                <w:b/>
                <w:bCs/>
                <w:sz w:val="28"/>
                <w:szCs w:val="28"/>
              </w:rPr>
            </w:pPr>
            <w:r w:rsidRPr="00B42059">
              <w:rPr>
                <w:b/>
                <w:bCs/>
                <w:sz w:val="28"/>
                <w:szCs w:val="28"/>
              </w:rPr>
              <w:t>Специалисты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27" w:rsidRPr="00B42059" w:rsidRDefault="00543027">
            <w:pPr>
              <w:jc w:val="right"/>
              <w:rPr>
                <w:sz w:val="28"/>
                <w:szCs w:val="28"/>
              </w:rPr>
            </w:pPr>
            <w:r w:rsidRPr="00B42059">
              <w:rPr>
                <w:sz w:val="28"/>
                <w:szCs w:val="28"/>
              </w:rPr>
              <w:t>38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27" w:rsidRPr="00B42059" w:rsidRDefault="00543027">
            <w:pPr>
              <w:jc w:val="right"/>
              <w:rPr>
                <w:sz w:val="28"/>
                <w:szCs w:val="28"/>
              </w:rPr>
            </w:pPr>
            <w:r w:rsidRPr="00B42059">
              <w:rPr>
                <w:sz w:val="28"/>
                <w:szCs w:val="28"/>
              </w:rPr>
              <w:t>49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3027" w:rsidRPr="00B42059" w:rsidRDefault="00543027">
            <w:pPr>
              <w:jc w:val="right"/>
              <w:rPr>
                <w:sz w:val="28"/>
                <w:szCs w:val="28"/>
              </w:rPr>
            </w:pPr>
            <w:r w:rsidRPr="00B42059">
              <w:rPr>
                <w:sz w:val="28"/>
                <w:szCs w:val="28"/>
              </w:rPr>
              <w:t>128,9</w:t>
            </w:r>
          </w:p>
        </w:tc>
      </w:tr>
      <w:tr w:rsidR="00543027" w:rsidRPr="00B42059" w:rsidTr="00543027">
        <w:trPr>
          <w:trHeight w:val="353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27" w:rsidRPr="00B42059" w:rsidRDefault="00543027">
            <w:pPr>
              <w:rPr>
                <w:b/>
                <w:bCs/>
                <w:sz w:val="28"/>
                <w:szCs w:val="28"/>
              </w:rPr>
            </w:pPr>
            <w:r w:rsidRPr="00B42059">
              <w:rPr>
                <w:b/>
                <w:bCs/>
                <w:sz w:val="28"/>
                <w:szCs w:val="28"/>
              </w:rPr>
              <w:t>Рабочие постоянные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27" w:rsidRPr="00B42059" w:rsidRDefault="00543027">
            <w:pPr>
              <w:jc w:val="right"/>
              <w:rPr>
                <w:sz w:val="28"/>
                <w:szCs w:val="28"/>
              </w:rPr>
            </w:pPr>
            <w:r w:rsidRPr="00B42059">
              <w:rPr>
                <w:sz w:val="28"/>
                <w:szCs w:val="28"/>
              </w:rPr>
              <w:t>126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027" w:rsidRPr="00B42059" w:rsidRDefault="00543027">
            <w:pPr>
              <w:jc w:val="right"/>
              <w:rPr>
                <w:sz w:val="28"/>
                <w:szCs w:val="28"/>
              </w:rPr>
            </w:pPr>
            <w:r w:rsidRPr="00B42059">
              <w:rPr>
                <w:sz w:val="28"/>
                <w:szCs w:val="28"/>
              </w:rPr>
              <w:t>142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3027" w:rsidRPr="00B42059" w:rsidRDefault="00543027">
            <w:pPr>
              <w:jc w:val="right"/>
              <w:rPr>
                <w:sz w:val="28"/>
                <w:szCs w:val="28"/>
              </w:rPr>
            </w:pPr>
            <w:r w:rsidRPr="00B42059">
              <w:rPr>
                <w:sz w:val="28"/>
                <w:szCs w:val="28"/>
              </w:rPr>
              <w:t>112,7</w:t>
            </w:r>
          </w:p>
        </w:tc>
      </w:tr>
    </w:tbl>
    <w:p w:rsidR="00543027" w:rsidRPr="00B42059" w:rsidRDefault="00543027" w:rsidP="000637A4">
      <w:pPr>
        <w:pStyle w:val="Text"/>
        <w:ind w:firstLine="840"/>
        <w:jc w:val="center"/>
        <w:rPr>
          <w:spacing w:val="0"/>
        </w:rPr>
      </w:pPr>
    </w:p>
    <w:p w:rsidR="000637A4" w:rsidRPr="00B42059" w:rsidRDefault="000637A4" w:rsidP="000637A4">
      <w:pPr>
        <w:pStyle w:val="Text"/>
        <w:ind w:firstLine="840"/>
        <w:rPr>
          <w:spacing w:val="0"/>
        </w:rPr>
      </w:pPr>
      <w:r w:rsidRPr="00B42059">
        <w:rPr>
          <w:spacing w:val="0"/>
        </w:rPr>
        <w:t xml:space="preserve">       </w:t>
      </w:r>
    </w:p>
    <w:p w:rsidR="000637A4" w:rsidRPr="00B42059" w:rsidRDefault="000637A4" w:rsidP="000637A4">
      <w:pPr>
        <w:pStyle w:val="Text"/>
        <w:ind w:firstLine="840"/>
        <w:rPr>
          <w:spacing w:val="0"/>
        </w:rPr>
      </w:pPr>
      <w:r w:rsidRPr="00B42059">
        <w:rPr>
          <w:spacing w:val="0"/>
        </w:rPr>
        <w:t>Определенный социальный и экономический интерес представляет качественный состав рабочей силы: по полу и возрасту, уровню образования и квалификации, общему и стажу работы на предприятии и стажу работы по специальности.</w:t>
      </w:r>
    </w:p>
    <w:p w:rsidR="000637A4" w:rsidRPr="00B42059" w:rsidRDefault="000637A4" w:rsidP="000637A4">
      <w:pPr>
        <w:pStyle w:val="Text"/>
        <w:ind w:firstLine="840"/>
        <w:rPr>
          <w:spacing w:val="0"/>
        </w:rPr>
      </w:pPr>
      <w:r w:rsidRPr="00B42059">
        <w:rPr>
          <w:spacing w:val="0"/>
        </w:rPr>
        <w:t>Многие исследователи считают, что производительность труда квалифицированных рабочих, по сравнению с рабочими, не имеющими квалификацию, выше в среднем на 15...25%.</w:t>
      </w:r>
    </w:p>
    <w:p w:rsidR="000637A4" w:rsidRPr="00B42059" w:rsidRDefault="000637A4" w:rsidP="000637A4">
      <w:pPr>
        <w:pStyle w:val="Text"/>
        <w:ind w:firstLine="840"/>
        <w:rPr>
          <w:spacing w:val="0"/>
        </w:rPr>
      </w:pPr>
      <w:r w:rsidRPr="00B42059">
        <w:rPr>
          <w:spacing w:val="0"/>
        </w:rPr>
        <w:t>Социальное значение оптимального состава кадров по полу, возрасту, квалификации заключается в достижении лучших демографических условий, создании удовлетворенности взаимоотношений в коллективе между исполнителями и руководителями.</w:t>
      </w:r>
    </w:p>
    <w:p w:rsidR="000637A4" w:rsidRPr="00B42059" w:rsidRDefault="000637A4" w:rsidP="000637A4">
      <w:pPr>
        <w:pStyle w:val="Text"/>
        <w:ind w:firstLine="840"/>
        <w:rPr>
          <w:spacing w:val="0"/>
        </w:rPr>
      </w:pPr>
      <w:r w:rsidRPr="00B42059">
        <w:rPr>
          <w:spacing w:val="0"/>
        </w:rPr>
        <w:t>Интенсивность притока или оттока рабочей силы определяется отношением числа прибывших и выбывших работников за анализируемый период к общей среднегодовой численности работников.</w:t>
      </w:r>
    </w:p>
    <w:p w:rsidR="000637A4" w:rsidRPr="00B42059" w:rsidRDefault="000637A4" w:rsidP="000637A4">
      <w:pPr>
        <w:pStyle w:val="Text"/>
        <w:ind w:firstLine="840"/>
        <w:rPr>
          <w:spacing w:val="0"/>
        </w:rPr>
      </w:pPr>
      <w:r w:rsidRPr="00B42059">
        <w:rPr>
          <w:spacing w:val="0"/>
        </w:rPr>
        <w:t>Систематический анализ движения рабочей силы позволяет принимать меры к сокращению текучести по каждой категории работающих, способствует стабилизации коллектива трудящихся и тем самым повышать эффективность всего производства. Создание нормальных социальных условий для трудящихся способствует закреплению кадров на селе. В ОАО «</w:t>
      </w:r>
      <w:r w:rsidR="00C23908" w:rsidRPr="00B42059">
        <w:rPr>
          <w:spacing w:val="0"/>
        </w:rPr>
        <w:t>Труд</w:t>
      </w:r>
      <w:r w:rsidRPr="00B42059">
        <w:rPr>
          <w:spacing w:val="0"/>
        </w:rPr>
        <w:t>» в настоящее время имеется магазин</w:t>
      </w:r>
      <w:r w:rsidR="00C23908" w:rsidRPr="00B42059">
        <w:rPr>
          <w:spacing w:val="0"/>
        </w:rPr>
        <w:t>ы</w:t>
      </w:r>
      <w:r w:rsidRPr="00B42059">
        <w:rPr>
          <w:spacing w:val="0"/>
        </w:rPr>
        <w:t>, пункт медицинской помощи, библиотека</w:t>
      </w:r>
      <w:r w:rsidR="00C23908" w:rsidRPr="00B42059">
        <w:rPr>
          <w:spacing w:val="0"/>
        </w:rPr>
        <w:t xml:space="preserve"> и т.п.</w:t>
      </w:r>
      <w:r w:rsidRPr="00B42059">
        <w:rPr>
          <w:spacing w:val="0"/>
        </w:rPr>
        <w:t xml:space="preserve"> Но, несмотря на это, текучесть кадров на сегодняшний день остается достаточно высокой. Основная причина такого явления - неудовлетворенность оплатой труда, неблагоприятные условия труда и быта в сельской местности. Следовательно, предприятие должно стремиться к созданию таких условий, чтоб удовлетворить потребности своих работников.   </w:t>
      </w:r>
    </w:p>
    <w:p w:rsidR="000637A4" w:rsidRPr="00B42059" w:rsidRDefault="000637A4" w:rsidP="00CA23BB"/>
    <w:p w:rsidR="00CA23BB" w:rsidRPr="00B42059" w:rsidRDefault="00CA23BB" w:rsidP="00CA23BB"/>
    <w:p w:rsidR="008B6A6C" w:rsidRPr="00B42059" w:rsidRDefault="008B6A6C" w:rsidP="008B6A6C">
      <w:pPr>
        <w:pStyle w:val="Zagolovok2"/>
        <w:ind w:firstLine="84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8B6A6C" w:rsidRPr="00B42059" w:rsidRDefault="008B6A6C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172719" w:rsidRPr="00B42059" w:rsidRDefault="00172719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172719" w:rsidRPr="00B42059" w:rsidRDefault="00172719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172719" w:rsidRPr="00B42059" w:rsidRDefault="00172719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172719" w:rsidRPr="00B42059" w:rsidRDefault="00172719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172719" w:rsidRPr="00B42059" w:rsidRDefault="00172719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172719" w:rsidRPr="00B42059" w:rsidRDefault="00172719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172719" w:rsidRPr="00B42059" w:rsidRDefault="00172719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172719" w:rsidRPr="00B42059" w:rsidRDefault="00172719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172719" w:rsidRPr="00B42059" w:rsidRDefault="00172719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172719" w:rsidRPr="00B42059" w:rsidRDefault="00172719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172719" w:rsidRPr="00B42059" w:rsidRDefault="00172719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172719" w:rsidRDefault="00172719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630515" w:rsidRDefault="00630515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630515" w:rsidRDefault="00630515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630515" w:rsidRDefault="00630515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630515" w:rsidRPr="00B42059" w:rsidRDefault="00630515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172719" w:rsidRPr="00B42059" w:rsidRDefault="00172719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172719" w:rsidRPr="00B42059" w:rsidRDefault="00172719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172719" w:rsidRDefault="00172719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ED3D82" w:rsidRPr="00B42059" w:rsidRDefault="00ED3D82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172719" w:rsidRPr="00B42059" w:rsidRDefault="00172719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172719" w:rsidRPr="00B42059" w:rsidRDefault="00F26441" w:rsidP="00ED3D82">
      <w:pPr>
        <w:pStyle w:val="Text"/>
        <w:rPr>
          <w:b/>
          <w:bCs/>
          <w:spacing w:val="0"/>
        </w:rPr>
      </w:pPr>
      <w:r w:rsidRPr="00B42059">
        <w:rPr>
          <w:b/>
          <w:bCs/>
          <w:spacing w:val="0"/>
        </w:rPr>
        <w:t>3.</w:t>
      </w:r>
      <w:r w:rsidR="00ED3D82">
        <w:rPr>
          <w:b/>
          <w:bCs/>
          <w:spacing w:val="0"/>
        </w:rPr>
        <w:t>2</w:t>
      </w:r>
      <w:r w:rsidRPr="00B42059">
        <w:rPr>
          <w:b/>
          <w:bCs/>
          <w:spacing w:val="0"/>
        </w:rPr>
        <w:t xml:space="preserve">. </w:t>
      </w:r>
      <w:r w:rsidR="00172719" w:rsidRPr="00B42059">
        <w:rPr>
          <w:b/>
          <w:bCs/>
          <w:spacing w:val="0"/>
        </w:rPr>
        <w:t>Мероприятия по улучшению использования трудовых ресурсов</w:t>
      </w:r>
    </w:p>
    <w:p w:rsidR="00172719" w:rsidRPr="00B42059" w:rsidRDefault="00172719" w:rsidP="005D13C1">
      <w:pPr>
        <w:pStyle w:val="Text"/>
        <w:ind w:firstLine="840"/>
        <w:rPr>
          <w:spacing w:val="0"/>
        </w:rPr>
      </w:pPr>
      <w:r w:rsidRPr="00B42059">
        <w:rPr>
          <w:bCs/>
          <w:spacing w:val="0"/>
        </w:rPr>
        <w:t>Важным фактором, оказывающим влияние на уровень использования рабочей силой и эффективность сельскохозяйственного производства, является обеспеченность предприятия трудовыми ресурсами.  Недостаточная обеспеченность рабочей силой может привести к невыполнению запланированного объема производства, к несоблюдению оптимальных агротехнических сроков проведения работ, а, в конечном счете – к сокращению объема производства сельскохозяйственной продукции.</w:t>
      </w:r>
    </w:p>
    <w:p w:rsidR="00172719" w:rsidRPr="00B42059" w:rsidRDefault="00172719" w:rsidP="005D13C1">
      <w:pPr>
        <w:pStyle w:val="Text"/>
        <w:ind w:firstLine="840"/>
        <w:rPr>
          <w:spacing w:val="0"/>
        </w:rPr>
      </w:pPr>
      <w:r w:rsidRPr="00B42059">
        <w:rPr>
          <w:spacing w:val="0"/>
        </w:rPr>
        <w:t xml:space="preserve">Внедрение нового технологического оборудования в животноводстве и растениеводстве позволит увеличить нормы обслуживания животных или  гектара посевной площади и сократить численность работников. Сокращение численности работников и увеличение выработки одним работником за счет механизации производства позволит сократить затраты на производство единицы продукции, а следовательно получить больше прибыли и тем самым появится резерв увеличения заработной платы работникам.  </w:t>
      </w:r>
    </w:p>
    <w:p w:rsidR="00172719" w:rsidRPr="00B42059" w:rsidRDefault="00172719" w:rsidP="005D13C1">
      <w:pPr>
        <w:spacing w:line="360" w:lineRule="auto"/>
        <w:ind w:firstLine="840"/>
        <w:jc w:val="both"/>
        <w:rPr>
          <w:sz w:val="28"/>
          <w:szCs w:val="28"/>
        </w:rPr>
      </w:pPr>
      <w:r w:rsidRPr="00B42059">
        <w:rPr>
          <w:sz w:val="28"/>
          <w:szCs w:val="28"/>
        </w:rPr>
        <w:t>Предприятию в целях эффективности использования трудовых ресурсов в отрасли растениеводства  и повышения производительности труда, необходимо принять меры по сокращению численности и более полном использовании рабочего времени. Достичь этого можно путем увеличения нагрузки на одного работника, за счет внедрения нового технологического оборудования.</w:t>
      </w:r>
    </w:p>
    <w:p w:rsidR="005D13C1" w:rsidRDefault="005D13C1" w:rsidP="005D13C1">
      <w:pPr>
        <w:spacing w:line="360" w:lineRule="auto"/>
        <w:ind w:firstLine="840"/>
        <w:jc w:val="both"/>
        <w:rPr>
          <w:sz w:val="28"/>
          <w:szCs w:val="28"/>
        </w:rPr>
      </w:pPr>
    </w:p>
    <w:p w:rsidR="00630515" w:rsidRDefault="00630515" w:rsidP="00ED3D82">
      <w:pPr>
        <w:spacing w:line="360" w:lineRule="auto"/>
        <w:jc w:val="both"/>
        <w:rPr>
          <w:sz w:val="28"/>
          <w:szCs w:val="28"/>
        </w:rPr>
      </w:pPr>
    </w:p>
    <w:p w:rsidR="00ED3D82" w:rsidRDefault="00ED3D82" w:rsidP="00ED3D82">
      <w:pPr>
        <w:spacing w:line="360" w:lineRule="auto"/>
        <w:jc w:val="both"/>
        <w:rPr>
          <w:sz w:val="28"/>
          <w:szCs w:val="28"/>
        </w:rPr>
      </w:pPr>
    </w:p>
    <w:p w:rsidR="00ED3D82" w:rsidRDefault="00ED3D82" w:rsidP="00ED3D82">
      <w:pPr>
        <w:spacing w:line="360" w:lineRule="auto"/>
        <w:jc w:val="both"/>
        <w:rPr>
          <w:sz w:val="28"/>
          <w:szCs w:val="28"/>
        </w:rPr>
      </w:pPr>
    </w:p>
    <w:p w:rsidR="00ED3D82" w:rsidRDefault="00ED3D82" w:rsidP="00ED3D82">
      <w:pPr>
        <w:spacing w:line="360" w:lineRule="auto"/>
        <w:jc w:val="both"/>
        <w:rPr>
          <w:sz w:val="28"/>
          <w:szCs w:val="28"/>
        </w:rPr>
      </w:pPr>
    </w:p>
    <w:p w:rsidR="00ED3D82" w:rsidRDefault="00ED3D82" w:rsidP="00ED3D82">
      <w:pPr>
        <w:spacing w:line="360" w:lineRule="auto"/>
        <w:jc w:val="both"/>
        <w:rPr>
          <w:sz w:val="28"/>
          <w:szCs w:val="28"/>
        </w:rPr>
      </w:pPr>
    </w:p>
    <w:p w:rsidR="00630515" w:rsidRDefault="00630515" w:rsidP="005D13C1">
      <w:pPr>
        <w:spacing w:line="360" w:lineRule="auto"/>
        <w:ind w:firstLine="840"/>
        <w:jc w:val="both"/>
        <w:rPr>
          <w:sz w:val="28"/>
          <w:szCs w:val="28"/>
        </w:rPr>
      </w:pPr>
    </w:p>
    <w:p w:rsidR="00630515" w:rsidRPr="00B42059" w:rsidRDefault="00630515" w:rsidP="005D13C1">
      <w:pPr>
        <w:spacing w:line="360" w:lineRule="auto"/>
        <w:ind w:firstLine="840"/>
        <w:jc w:val="both"/>
        <w:rPr>
          <w:sz w:val="28"/>
          <w:szCs w:val="28"/>
        </w:rPr>
      </w:pPr>
    </w:p>
    <w:p w:rsidR="005D13C1" w:rsidRPr="00B42059" w:rsidRDefault="00ED3D82" w:rsidP="005D0337">
      <w:pPr>
        <w:pStyle w:val="Text"/>
        <w:ind w:firstLine="840"/>
        <w:jc w:val="center"/>
        <w:rPr>
          <w:b/>
          <w:bCs/>
          <w:spacing w:val="0"/>
        </w:rPr>
      </w:pPr>
      <w:r>
        <w:rPr>
          <w:b/>
          <w:bCs/>
          <w:spacing w:val="0"/>
        </w:rPr>
        <w:t>3.3</w:t>
      </w:r>
      <w:r w:rsidR="00F26441" w:rsidRPr="00B42059">
        <w:rPr>
          <w:b/>
          <w:bCs/>
          <w:spacing w:val="0"/>
        </w:rPr>
        <w:t xml:space="preserve">. </w:t>
      </w:r>
      <w:r w:rsidR="005D13C1" w:rsidRPr="00B42059">
        <w:rPr>
          <w:b/>
          <w:bCs/>
          <w:spacing w:val="0"/>
        </w:rPr>
        <w:t>Пути повышения производительности труда</w:t>
      </w:r>
    </w:p>
    <w:p w:rsidR="005D0337" w:rsidRPr="00B42059" w:rsidRDefault="005D13C1" w:rsidP="005D0337">
      <w:pPr>
        <w:pStyle w:val="Text"/>
        <w:ind w:firstLine="840"/>
        <w:rPr>
          <w:spacing w:val="0"/>
        </w:rPr>
      </w:pPr>
      <w:r w:rsidRPr="00B42059">
        <w:rPr>
          <w:bCs/>
          <w:spacing w:val="0"/>
        </w:rPr>
        <w:t xml:space="preserve">Повышение производительности труда проявляется в том, что доля живого труда в изготовляемой продукции уменьшается, а доля прошлого труда увеличивается. При этом абсолютная величина затрат живого и овеществленного труда на единицу продукции сокращается.  </w:t>
      </w:r>
      <w:r w:rsidRPr="00B42059">
        <w:rPr>
          <w:spacing w:val="0"/>
        </w:rPr>
        <w:t>Производительность труда можно повысить за счет увеличения выхода валовой продукции, либо за счет сокращения затрат труда на ее производство. Рост объемов валовой продукции возможен за счет повышения урожайности культур. В ОАО «</w:t>
      </w:r>
      <w:r w:rsidR="005D0337" w:rsidRPr="00B42059">
        <w:rPr>
          <w:spacing w:val="0"/>
        </w:rPr>
        <w:t>Труд</w:t>
      </w:r>
      <w:r w:rsidRPr="00B42059">
        <w:rPr>
          <w:spacing w:val="0"/>
        </w:rPr>
        <w:t xml:space="preserve">» </w:t>
      </w:r>
      <w:r w:rsidR="005D0337" w:rsidRPr="00B42059">
        <w:rPr>
          <w:spacing w:val="0"/>
        </w:rPr>
        <w:t xml:space="preserve">Ленинградского района Краснодарского края </w:t>
      </w:r>
      <w:r w:rsidRPr="00B42059">
        <w:rPr>
          <w:spacing w:val="0"/>
        </w:rPr>
        <w:t xml:space="preserve">планируется значительно повысить эти показатели к 2009 году. </w:t>
      </w:r>
    </w:p>
    <w:p w:rsidR="005D0337" w:rsidRPr="00B42059" w:rsidRDefault="005D13C1" w:rsidP="005D0337">
      <w:pPr>
        <w:pStyle w:val="Text"/>
        <w:ind w:firstLine="840"/>
        <w:rPr>
          <w:spacing w:val="0"/>
        </w:rPr>
      </w:pPr>
      <w:r w:rsidRPr="00B42059">
        <w:rPr>
          <w:bCs/>
          <w:spacing w:val="0"/>
        </w:rPr>
        <w:t xml:space="preserve"> </w:t>
      </w:r>
      <w:r w:rsidRPr="00B42059">
        <w:rPr>
          <w:spacing w:val="0"/>
        </w:rPr>
        <w:t>Планируемая урожайность может быть достигнута за счет рационального внесения удобрений, комплексной защиты растений, правильной агротехники возделывания.</w:t>
      </w:r>
      <w:r w:rsidR="005D0337" w:rsidRPr="00B42059">
        <w:rPr>
          <w:spacing w:val="0"/>
        </w:rPr>
        <w:t xml:space="preserve"> Одним из серьезных факторов снижения трудоемкости является материальное стимулирование. Основные пути повышения заинтересованности работников в результатах труда - правильная организация его оплаты, стимулирующая стремление к повышению квалификации, производству большего объема валовой продукции и улучшению ее качества. Помимо доплат за классность, звание, стаж работы можно выдавать премии за освоение и внедрение новой техники, передачу опыта, за экономию материальных ресурсов, выплачивая часть стоимости сверхплановой продукции.</w:t>
      </w:r>
    </w:p>
    <w:p w:rsidR="005D0337" w:rsidRPr="00B42059" w:rsidRDefault="005D0337" w:rsidP="005D0337">
      <w:pPr>
        <w:pStyle w:val="Text"/>
        <w:ind w:firstLine="840"/>
        <w:rPr>
          <w:spacing w:val="0"/>
        </w:rPr>
      </w:pPr>
      <w:r w:rsidRPr="00B42059">
        <w:rPr>
          <w:spacing w:val="0"/>
        </w:rPr>
        <w:t>В растениеводстве, на строительстве, в ремонтных мастерских премировать за выполнение заданных объемов работ с меньшей численностью в установленные сроки. Работников ремонтных мастерских необходимо поощрять за улучшение качества ремонта тракторов и комбайнов, увеличение межремонтного периода эксплуатации.</w:t>
      </w:r>
    </w:p>
    <w:p w:rsidR="005D0337" w:rsidRPr="00B42059" w:rsidRDefault="005D0337" w:rsidP="005D0337">
      <w:pPr>
        <w:pStyle w:val="Text"/>
        <w:ind w:firstLine="840"/>
        <w:rPr>
          <w:spacing w:val="0"/>
        </w:rPr>
      </w:pPr>
      <w:r w:rsidRPr="00B42059">
        <w:rPr>
          <w:spacing w:val="0"/>
        </w:rPr>
        <w:t xml:space="preserve">Важным средством повышения производительности труда на предприятии является совершенствование организации труда. Организация труда на предприятии призвана создавать нормальные условия труда для работника и способствовать росту экономической эффективности сельскохозяйственного производства. Для этого на предприятии необходимо создать специальную кадровую службу, состоящую минимум из двух человек – начальника кадровой службы и работника кадровой службы. Кадровая служба должна осуществлять: подбор и профессиональную подготовку кадров; разработку методов труда, с помощью которых можно выполнить тот или иной вид работы; разделение и кооперацию труда; расстановку работников в соответствии с характером стоящих перед ними задач; организацию рабочих мест, создание благоприятных условий труда; установление определенной меры труда с помощью нормирования; материальное и моральное стимулирование труда. Рациональная организация труда должна обеспечить полное и эффективное использование рабочей силы и других средств производства (земли, техники и т.д.) на основе применения достижений науки и передового опыта.  </w:t>
      </w:r>
    </w:p>
    <w:p w:rsidR="005D0337" w:rsidRDefault="005D0337" w:rsidP="005D0337">
      <w:pPr>
        <w:pStyle w:val="Text"/>
        <w:ind w:firstLine="840"/>
        <w:rPr>
          <w:spacing w:val="0"/>
        </w:rPr>
      </w:pPr>
      <w:r w:rsidRPr="00B42059">
        <w:rPr>
          <w:spacing w:val="0"/>
        </w:rPr>
        <w:t>Один из резервов улучшения использования трудовых ресурсов - сокращение текучести кадров. Ее можно снизить за счет нормализации условий труда и быта, улучшение микроклимата на фермах, санитарно-гигиенических условий, предоставление жилья и развитие сферы обслуживания. Часть прибыли можно расходовать на выплату ссуд на строительство жилья и обустройство вновь прибывших на работу в хозяйство, а также на ремонт ста</w:t>
      </w:r>
      <w:r w:rsidR="00630515">
        <w:rPr>
          <w:spacing w:val="0"/>
        </w:rPr>
        <w:t>рых домов.</w:t>
      </w:r>
    </w:p>
    <w:p w:rsidR="00630515" w:rsidRDefault="00630515" w:rsidP="005D0337">
      <w:pPr>
        <w:pStyle w:val="Text"/>
        <w:ind w:firstLine="840"/>
        <w:rPr>
          <w:spacing w:val="0"/>
        </w:rPr>
      </w:pPr>
    </w:p>
    <w:p w:rsidR="00630515" w:rsidRDefault="00630515" w:rsidP="005D0337">
      <w:pPr>
        <w:pStyle w:val="Text"/>
        <w:ind w:firstLine="840"/>
        <w:rPr>
          <w:spacing w:val="0"/>
        </w:rPr>
      </w:pPr>
    </w:p>
    <w:p w:rsidR="00630515" w:rsidRDefault="00630515" w:rsidP="005D0337">
      <w:pPr>
        <w:pStyle w:val="Text"/>
        <w:ind w:firstLine="840"/>
        <w:rPr>
          <w:spacing w:val="0"/>
        </w:rPr>
      </w:pPr>
    </w:p>
    <w:p w:rsidR="00630515" w:rsidRDefault="00630515" w:rsidP="005D0337">
      <w:pPr>
        <w:pStyle w:val="Text"/>
        <w:ind w:firstLine="840"/>
        <w:rPr>
          <w:spacing w:val="0"/>
        </w:rPr>
      </w:pPr>
    </w:p>
    <w:p w:rsidR="00630515" w:rsidRDefault="00630515" w:rsidP="005D0337">
      <w:pPr>
        <w:pStyle w:val="Text"/>
        <w:ind w:firstLine="840"/>
        <w:rPr>
          <w:spacing w:val="0"/>
        </w:rPr>
      </w:pPr>
    </w:p>
    <w:p w:rsidR="00630515" w:rsidRDefault="00630515" w:rsidP="005D0337">
      <w:pPr>
        <w:pStyle w:val="Text"/>
        <w:ind w:firstLine="840"/>
        <w:rPr>
          <w:spacing w:val="0"/>
        </w:rPr>
      </w:pPr>
    </w:p>
    <w:p w:rsidR="00630515" w:rsidRDefault="00630515" w:rsidP="005D0337">
      <w:pPr>
        <w:pStyle w:val="Text"/>
        <w:ind w:firstLine="840"/>
        <w:rPr>
          <w:spacing w:val="0"/>
        </w:rPr>
      </w:pPr>
    </w:p>
    <w:p w:rsidR="00630515" w:rsidRDefault="00630515" w:rsidP="005D0337">
      <w:pPr>
        <w:pStyle w:val="Text"/>
        <w:ind w:firstLine="840"/>
        <w:rPr>
          <w:spacing w:val="0"/>
        </w:rPr>
      </w:pPr>
    </w:p>
    <w:p w:rsidR="00630515" w:rsidRPr="00B42059" w:rsidRDefault="00630515" w:rsidP="005D0337">
      <w:pPr>
        <w:pStyle w:val="Text"/>
        <w:ind w:firstLine="840"/>
        <w:rPr>
          <w:spacing w:val="0"/>
        </w:rPr>
      </w:pPr>
    </w:p>
    <w:p w:rsidR="005D0337" w:rsidRPr="00B42059" w:rsidRDefault="005D0337" w:rsidP="005D0337">
      <w:pPr>
        <w:pStyle w:val="Text"/>
        <w:ind w:firstLine="0"/>
        <w:jc w:val="center"/>
        <w:rPr>
          <w:b/>
          <w:bCs/>
          <w:spacing w:val="0"/>
        </w:rPr>
      </w:pPr>
      <w:r w:rsidRPr="00B42059">
        <w:rPr>
          <w:b/>
          <w:bCs/>
          <w:spacing w:val="0"/>
        </w:rPr>
        <w:t>ВЫВОДЫ И ПРЕДЛОЖЕНИЯ</w:t>
      </w:r>
    </w:p>
    <w:p w:rsidR="005D0337" w:rsidRPr="00B42059" w:rsidRDefault="005D0337" w:rsidP="00F26441">
      <w:pPr>
        <w:pStyle w:val="Text"/>
        <w:ind w:firstLine="840"/>
        <w:rPr>
          <w:spacing w:val="0"/>
        </w:rPr>
      </w:pPr>
      <w:r w:rsidRPr="00B42059">
        <w:rPr>
          <w:spacing w:val="0"/>
        </w:rPr>
        <w:t xml:space="preserve">1. Изучение литературных источников показало, что производительность труда характеризует эффективность, результативность затрат труда и определяется количеством продукции, произведенной в единицу рабочего времени или выполненных работ. На предприятиях производительность труда определяется как эффективность затрат только живого труда и рассчитывается через показатели выработки и трудоемкость продукции, между которыми имеется обратно пропорционально зависимость. Выработка – это количество продукции, произведенной в единицу рабочего времени либо приходящейся на одного среднесписочного работника за определенный период. Трудоемкость представляет собой затраты живого труда на производство единицы продукции. Она устанавливает прямую зависимость между объемом производства и трудовыми затратами.  Косвенные показатели  производительности труда характеризуют затраты труда на выполнение определенного объема работ (затраты труда на гектар посева). </w:t>
      </w:r>
    </w:p>
    <w:p w:rsidR="005D0337" w:rsidRPr="00B42059" w:rsidRDefault="005D0337" w:rsidP="00F26441">
      <w:pPr>
        <w:pStyle w:val="Text"/>
        <w:ind w:firstLine="840"/>
        <w:rPr>
          <w:spacing w:val="0"/>
        </w:rPr>
      </w:pPr>
      <w:r w:rsidRPr="00B42059">
        <w:rPr>
          <w:spacing w:val="0"/>
        </w:rPr>
        <w:t>2. Анализ учебной литературы показал, что факторы роста производительности труда в растениеводстве объединяют в четыре группы:</w:t>
      </w:r>
    </w:p>
    <w:p w:rsidR="005D0337" w:rsidRPr="00B42059" w:rsidRDefault="005D0337" w:rsidP="00F26441">
      <w:pPr>
        <w:pStyle w:val="Text"/>
        <w:ind w:firstLine="840"/>
        <w:rPr>
          <w:spacing w:val="0"/>
        </w:rPr>
      </w:pPr>
      <w:r w:rsidRPr="00B42059">
        <w:rPr>
          <w:spacing w:val="0"/>
        </w:rPr>
        <w:t>- организационно-экономические, которые включают углубление специализации и усиление кооперации, совершенствование организации производства и труда, улучшение нормирования труда, ликвидацию простоев по организационным причинам, сокращение численности обслуживающего персонала;</w:t>
      </w:r>
    </w:p>
    <w:p w:rsidR="005D0337" w:rsidRPr="00B42059" w:rsidRDefault="005D0337" w:rsidP="00F26441">
      <w:pPr>
        <w:pStyle w:val="Text"/>
        <w:ind w:firstLine="840"/>
        <w:rPr>
          <w:spacing w:val="0"/>
        </w:rPr>
      </w:pPr>
      <w:r w:rsidRPr="00B42059">
        <w:rPr>
          <w:spacing w:val="0"/>
        </w:rPr>
        <w:t>- технико-экономические факторы: совершенствование технологии и комплексная механизация производства, ликвидация простоев по техническим причинам;</w:t>
      </w:r>
    </w:p>
    <w:p w:rsidR="005D0337" w:rsidRPr="00B42059" w:rsidRDefault="005D0337" w:rsidP="00F26441">
      <w:pPr>
        <w:pStyle w:val="Text"/>
        <w:ind w:firstLine="840"/>
        <w:rPr>
          <w:spacing w:val="0"/>
        </w:rPr>
      </w:pPr>
      <w:r w:rsidRPr="00B42059">
        <w:rPr>
          <w:spacing w:val="0"/>
        </w:rPr>
        <w:t>- социально-экономические факторы: совершенствование материального и морального стимулирования труда, соблюдение трудовой дисциплины, повышение квалификации работников, ликвидация текучести кадров, улучшение условий труда, быта и отдыха работников;</w:t>
      </w:r>
    </w:p>
    <w:p w:rsidR="005D13C1" w:rsidRPr="00B42059" w:rsidRDefault="005D0337" w:rsidP="005D4758">
      <w:pPr>
        <w:pStyle w:val="Text"/>
        <w:ind w:firstLine="840"/>
        <w:rPr>
          <w:spacing w:val="0"/>
        </w:rPr>
      </w:pPr>
      <w:r w:rsidRPr="00B42059">
        <w:rPr>
          <w:spacing w:val="0"/>
        </w:rPr>
        <w:t>- естественно-природные факторы: климат, плодородие почв.</w:t>
      </w:r>
    </w:p>
    <w:p w:rsidR="00F26441" w:rsidRPr="00B42059" w:rsidRDefault="005D4758" w:rsidP="005D4758">
      <w:pPr>
        <w:shd w:val="clear" w:color="auto" w:fill="FFFFFF"/>
        <w:spacing w:line="408" w:lineRule="auto"/>
        <w:ind w:right="6" w:firstLine="840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</w:t>
      </w:r>
      <w:r w:rsidRPr="00276F56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 – хозяйственную деятельность ОАО «Труд» отрасль растениеводства является ведущей хозяйство узкоспециализированным хозяйством ,что в растениеводстве увеличилась урожайность по 7сравнению с 2008 г по 2007 годом, увеличилось зерновые на 19ни, 22 %, в том числе из зерновых: пшеница 11,8 %, кукуруза 181, 63%, подсолнечник 12,68%, сахарная свекла 58, 17%. Соответственно валовый сбор зерна всего составил в 2008 г по сравнению с 2007 годом увеличился в общем на 4, 45%. Соответственно сумма прибыли  увеличилась на 35, 97% за счет увеличения валового сбора зерновых культур, это связано с улучшением плодородия почвы, посадкой элитных сортов, своевременное внесение удобрений, своевременное агротехнических мероприятий</w:t>
      </w:r>
    </w:p>
    <w:p w:rsidR="00F26441" w:rsidRPr="00B42059" w:rsidRDefault="00F26441" w:rsidP="00F26441">
      <w:pPr>
        <w:spacing w:line="360" w:lineRule="auto"/>
        <w:ind w:firstLine="840"/>
        <w:jc w:val="both"/>
        <w:rPr>
          <w:sz w:val="28"/>
          <w:szCs w:val="28"/>
        </w:rPr>
      </w:pPr>
    </w:p>
    <w:p w:rsidR="00F26441" w:rsidRPr="00B42059" w:rsidRDefault="00F26441" w:rsidP="00F26441">
      <w:pPr>
        <w:spacing w:line="360" w:lineRule="auto"/>
        <w:ind w:firstLine="840"/>
        <w:jc w:val="both"/>
        <w:rPr>
          <w:sz w:val="28"/>
          <w:szCs w:val="28"/>
        </w:rPr>
      </w:pPr>
    </w:p>
    <w:p w:rsidR="00F26441" w:rsidRPr="00B42059" w:rsidRDefault="00F26441" w:rsidP="00B42059">
      <w:pPr>
        <w:spacing w:line="360" w:lineRule="auto"/>
        <w:jc w:val="both"/>
        <w:rPr>
          <w:sz w:val="28"/>
          <w:szCs w:val="28"/>
        </w:rPr>
      </w:pPr>
    </w:p>
    <w:p w:rsidR="00F26441" w:rsidRPr="00B42059" w:rsidRDefault="00F26441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F26441" w:rsidRDefault="00F26441" w:rsidP="00B42059">
      <w:pPr>
        <w:spacing w:line="360" w:lineRule="auto"/>
        <w:jc w:val="both"/>
        <w:rPr>
          <w:sz w:val="28"/>
          <w:szCs w:val="28"/>
        </w:rPr>
      </w:pPr>
    </w:p>
    <w:p w:rsidR="00630515" w:rsidRDefault="00630515" w:rsidP="00B42059">
      <w:pPr>
        <w:spacing w:line="360" w:lineRule="auto"/>
        <w:jc w:val="both"/>
        <w:rPr>
          <w:sz w:val="28"/>
          <w:szCs w:val="28"/>
        </w:rPr>
      </w:pPr>
    </w:p>
    <w:p w:rsidR="00630515" w:rsidRDefault="00630515" w:rsidP="00B42059">
      <w:pPr>
        <w:spacing w:line="360" w:lineRule="auto"/>
        <w:jc w:val="both"/>
        <w:rPr>
          <w:sz w:val="28"/>
          <w:szCs w:val="28"/>
        </w:rPr>
      </w:pPr>
    </w:p>
    <w:p w:rsidR="00630515" w:rsidRDefault="00630515" w:rsidP="00B42059">
      <w:pPr>
        <w:spacing w:line="360" w:lineRule="auto"/>
        <w:jc w:val="both"/>
        <w:rPr>
          <w:sz w:val="28"/>
          <w:szCs w:val="28"/>
        </w:rPr>
      </w:pPr>
    </w:p>
    <w:p w:rsidR="00630515" w:rsidRDefault="00630515" w:rsidP="00B42059">
      <w:pPr>
        <w:spacing w:line="360" w:lineRule="auto"/>
        <w:jc w:val="both"/>
        <w:rPr>
          <w:sz w:val="28"/>
          <w:szCs w:val="28"/>
        </w:rPr>
      </w:pPr>
    </w:p>
    <w:p w:rsidR="00630515" w:rsidRDefault="00630515" w:rsidP="00B42059">
      <w:pPr>
        <w:spacing w:line="360" w:lineRule="auto"/>
        <w:jc w:val="both"/>
        <w:rPr>
          <w:sz w:val="28"/>
          <w:szCs w:val="28"/>
        </w:rPr>
      </w:pPr>
    </w:p>
    <w:p w:rsidR="00630515" w:rsidRDefault="00630515" w:rsidP="00B42059">
      <w:pPr>
        <w:spacing w:line="360" w:lineRule="auto"/>
        <w:jc w:val="both"/>
        <w:rPr>
          <w:sz w:val="28"/>
          <w:szCs w:val="28"/>
        </w:rPr>
      </w:pPr>
    </w:p>
    <w:p w:rsidR="00630515" w:rsidRDefault="00630515" w:rsidP="00B42059">
      <w:pPr>
        <w:spacing w:line="360" w:lineRule="auto"/>
        <w:jc w:val="both"/>
        <w:rPr>
          <w:sz w:val="28"/>
          <w:szCs w:val="28"/>
        </w:rPr>
      </w:pPr>
    </w:p>
    <w:p w:rsidR="00630515" w:rsidRDefault="00630515" w:rsidP="00B42059">
      <w:pPr>
        <w:spacing w:line="360" w:lineRule="auto"/>
        <w:jc w:val="both"/>
        <w:rPr>
          <w:sz w:val="28"/>
          <w:szCs w:val="28"/>
        </w:rPr>
      </w:pPr>
    </w:p>
    <w:p w:rsidR="00630515" w:rsidRDefault="00630515" w:rsidP="00B42059">
      <w:pPr>
        <w:spacing w:line="360" w:lineRule="auto"/>
        <w:jc w:val="both"/>
        <w:rPr>
          <w:sz w:val="28"/>
          <w:szCs w:val="28"/>
        </w:rPr>
      </w:pPr>
    </w:p>
    <w:p w:rsidR="00630515" w:rsidRDefault="00630515" w:rsidP="00B42059">
      <w:pPr>
        <w:spacing w:line="360" w:lineRule="auto"/>
        <w:jc w:val="both"/>
        <w:rPr>
          <w:sz w:val="28"/>
          <w:szCs w:val="28"/>
        </w:rPr>
      </w:pPr>
    </w:p>
    <w:p w:rsidR="00630515" w:rsidRPr="00B42059" w:rsidRDefault="00630515" w:rsidP="00B42059">
      <w:pPr>
        <w:spacing w:line="360" w:lineRule="auto"/>
        <w:jc w:val="both"/>
        <w:rPr>
          <w:sz w:val="28"/>
          <w:szCs w:val="28"/>
        </w:rPr>
      </w:pPr>
    </w:p>
    <w:p w:rsidR="00F26441" w:rsidRPr="00B42059" w:rsidRDefault="00F26441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F26441" w:rsidRPr="00B42059" w:rsidRDefault="00F26441" w:rsidP="00F26441">
      <w:pPr>
        <w:pStyle w:val="Text"/>
        <w:ind w:firstLine="0"/>
        <w:jc w:val="center"/>
        <w:rPr>
          <w:b/>
          <w:bCs/>
          <w:spacing w:val="0"/>
        </w:rPr>
      </w:pPr>
      <w:r w:rsidRPr="00B42059">
        <w:rPr>
          <w:b/>
          <w:bCs/>
          <w:spacing w:val="0"/>
        </w:rPr>
        <w:t>Список использованных источников</w:t>
      </w:r>
    </w:p>
    <w:p w:rsidR="00F26441" w:rsidRPr="00B42059" w:rsidRDefault="00F26441" w:rsidP="00F26441">
      <w:pPr>
        <w:pStyle w:val="Text"/>
        <w:numPr>
          <w:ilvl w:val="0"/>
          <w:numId w:val="14"/>
        </w:numPr>
        <w:rPr>
          <w:spacing w:val="0"/>
        </w:rPr>
      </w:pPr>
      <w:r w:rsidRPr="00B42059">
        <w:rPr>
          <w:spacing w:val="0"/>
        </w:rPr>
        <w:t>Экономика сельского хозяйства  Ростов- на- Дону «Феникс»- 2003г.</w:t>
      </w:r>
    </w:p>
    <w:p w:rsidR="00F26441" w:rsidRPr="00B42059" w:rsidRDefault="00F26441" w:rsidP="00F26441">
      <w:pPr>
        <w:pStyle w:val="Text"/>
        <w:numPr>
          <w:ilvl w:val="0"/>
          <w:numId w:val="14"/>
        </w:numPr>
        <w:rPr>
          <w:spacing w:val="0"/>
        </w:rPr>
      </w:pPr>
      <w:r w:rsidRPr="00B42059">
        <w:rPr>
          <w:spacing w:val="0"/>
        </w:rPr>
        <w:t>Бреев Б.Д. Человек и производство. // Москва «Мысль» - 2001г.</w:t>
      </w:r>
    </w:p>
    <w:p w:rsidR="00F26441" w:rsidRPr="00B42059" w:rsidRDefault="00F26441" w:rsidP="00F26441">
      <w:pPr>
        <w:pStyle w:val="Text"/>
        <w:numPr>
          <w:ilvl w:val="0"/>
          <w:numId w:val="14"/>
        </w:numPr>
        <w:rPr>
          <w:spacing w:val="0"/>
        </w:rPr>
      </w:pPr>
      <w:r w:rsidRPr="00B42059">
        <w:rPr>
          <w:spacing w:val="0"/>
        </w:rPr>
        <w:t xml:space="preserve">Бреев Б.Д., Котляр З.И. Эффективная занятость населения и баланс трудовых ресурсов. // Экономические науки. - </w:t>
      </w:r>
      <w:smartTag w:uri="urn:schemas-microsoft-com:office:smarttags" w:element="metricconverter">
        <w:smartTagPr>
          <w:attr w:name="ProductID" w:val="2003 г"/>
        </w:smartTagPr>
        <w:r w:rsidRPr="00B42059">
          <w:rPr>
            <w:spacing w:val="0"/>
          </w:rPr>
          <w:t>2003 г</w:t>
        </w:r>
      </w:smartTag>
      <w:r w:rsidRPr="00B42059">
        <w:rPr>
          <w:spacing w:val="0"/>
        </w:rPr>
        <w:t>. - №1.</w:t>
      </w:r>
    </w:p>
    <w:p w:rsidR="00F26441" w:rsidRPr="00B42059" w:rsidRDefault="00F26441" w:rsidP="00F26441">
      <w:pPr>
        <w:pStyle w:val="Text"/>
        <w:numPr>
          <w:ilvl w:val="0"/>
          <w:numId w:val="14"/>
        </w:numPr>
        <w:rPr>
          <w:spacing w:val="0"/>
        </w:rPr>
      </w:pPr>
      <w:r w:rsidRPr="00B42059">
        <w:rPr>
          <w:spacing w:val="0"/>
        </w:rPr>
        <w:t xml:space="preserve">Вакулин А.А. и др. Охрана природы // М.: Агропромиздат. - </w:t>
      </w:r>
      <w:smartTag w:uri="urn:schemas-microsoft-com:office:smarttags" w:element="metricconverter">
        <w:smartTagPr>
          <w:attr w:name="ProductID" w:val="2004 г"/>
        </w:smartTagPr>
        <w:r w:rsidRPr="00B42059">
          <w:rPr>
            <w:spacing w:val="0"/>
          </w:rPr>
          <w:t>2004 г</w:t>
        </w:r>
      </w:smartTag>
      <w:r w:rsidRPr="00B42059">
        <w:rPr>
          <w:spacing w:val="0"/>
        </w:rPr>
        <w:t>.</w:t>
      </w:r>
    </w:p>
    <w:p w:rsidR="00F26441" w:rsidRPr="00B42059" w:rsidRDefault="00F26441" w:rsidP="00F26441">
      <w:pPr>
        <w:pStyle w:val="Text"/>
        <w:numPr>
          <w:ilvl w:val="0"/>
          <w:numId w:val="14"/>
        </w:numPr>
        <w:rPr>
          <w:spacing w:val="0"/>
        </w:rPr>
      </w:pPr>
      <w:r w:rsidRPr="00B42059">
        <w:rPr>
          <w:spacing w:val="0"/>
        </w:rPr>
        <w:t xml:space="preserve">Ворошилов Ю.И. Животноводческие комплексы и охрана окружающей среды // М.: колос. - </w:t>
      </w:r>
      <w:smartTag w:uri="urn:schemas-microsoft-com:office:smarttags" w:element="metricconverter">
        <w:smartTagPr>
          <w:attr w:name="ProductID" w:val="2005 г"/>
        </w:smartTagPr>
        <w:r w:rsidRPr="00B42059">
          <w:rPr>
            <w:spacing w:val="0"/>
          </w:rPr>
          <w:t>2005 г</w:t>
        </w:r>
      </w:smartTag>
      <w:r w:rsidRPr="00B42059">
        <w:rPr>
          <w:spacing w:val="0"/>
        </w:rPr>
        <w:t>.</w:t>
      </w:r>
    </w:p>
    <w:p w:rsidR="00F26441" w:rsidRPr="00B42059" w:rsidRDefault="00F26441" w:rsidP="00F26441">
      <w:pPr>
        <w:pStyle w:val="Text"/>
        <w:numPr>
          <w:ilvl w:val="0"/>
          <w:numId w:val="14"/>
        </w:numPr>
        <w:rPr>
          <w:spacing w:val="0"/>
        </w:rPr>
      </w:pPr>
      <w:r w:rsidRPr="00B42059">
        <w:rPr>
          <w:spacing w:val="0"/>
        </w:rPr>
        <w:t xml:space="preserve">Глиняный В.И., Мартынкин Г.С. Использование рабочего времени в растениеводстве // М.: колос. – </w:t>
      </w:r>
      <w:smartTag w:uri="urn:schemas-microsoft-com:office:smarttags" w:element="metricconverter">
        <w:smartTagPr>
          <w:attr w:name="ProductID" w:val="2005 г"/>
        </w:smartTagPr>
        <w:r w:rsidRPr="00B42059">
          <w:rPr>
            <w:spacing w:val="0"/>
          </w:rPr>
          <w:t>2005 г</w:t>
        </w:r>
      </w:smartTag>
      <w:r w:rsidRPr="00B42059">
        <w:rPr>
          <w:spacing w:val="0"/>
        </w:rPr>
        <w:t>.</w:t>
      </w:r>
    </w:p>
    <w:p w:rsidR="00F26441" w:rsidRPr="00B42059" w:rsidRDefault="00F26441" w:rsidP="00F26441">
      <w:pPr>
        <w:pStyle w:val="Text"/>
        <w:numPr>
          <w:ilvl w:val="0"/>
          <w:numId w:val="14"/>
        </w:numPr>
        <w:rPr>
          <w:spacing w:val="0"/>
        </w:rPr>
      </w:pPr>
      <w:r w:rsidRPr="00B42059">
        <w:rPr>
          <w:spacing w:val="0"/>
        </w:rPr>
        <w:t xml:space="preserve">Горбунов А.С., Гончаров В.Л. Трудовые ресурсы продовольственного комплекса // Экономист . - </w:t>
      </w:r>
      <w:smartTag w:uri="urn:schemas-microsoft-com:office:smarttags" w:element="metricconverter">
        <w:smartTagPr>
          <w:attr w:name="ProductID" w:val="2003 г"/>
        </w:smartTagPr>
        <w:r w:rsidRPr="00B42059">
          <w:rPr>
            <w:spacing w:val="0"/>
          </w:rPr>
          <w:t>2003 г</w:t>
        </w:r>
      </w:smartTag>
      <w:r w:rsidRPr="00B42059">
        <w:rPr>
          <w:spacing w:val="0"/>
        </w:rPr>
        <w:t>. - №3.</w:t>
      </w:r>
    </w:p>
    <w:p w:rsidR="00F26441" w:rsidRPr="00B42059" w:rsidRDefault="00F26441" w:rsidP="00F26441">
      <w:pPr>
        <w:pStyle w:val="Text"/>
        <w:numPr>
          <w:ilvl w:val="0"/>
          <w:numId w:val="14"/>
        </w:numPr>
        <w:rPr>
          <w:spacing w:val="0"/>
        </w:rPr>
      </w:pPr>
      <w:r w:rsidRPr="00B42059">
        <w:rPr>
          <w:spacing w:val="0"/>
        </w:rPr>
        <w:t xml:space="preserve">Горелов Н.А. Экономика трудовых ресурсов // М.: «Высшая школа». - 2-е издание, переработанное и дополненное - </w:t>
      </w:r>
      <w:smartTag w:uri="urn:schemas-microsoft-com:office:smarttags" w:element="metricconverter">
        <w:smartTagPr>
          <w:attr w:name="ProductID" w:val="2001 г"/>
        </w:smartTagPr>
        <w:r w:rsidRPr="00B42059">
          <w:rPr>
            <w:spacing w:val="0"/>
          </w:rPr>
          <w:t>2001 г</w:t>
        </w:r>
      </w:smartTag>
      <w:r w:rsidRPr="00B42059">
        <w:rPr>
          <w:spacing w:val="0"/>
        </w:rPr>
        <w:t>.</w:t>
      </w:r>
    </w:p>
    <w:p w:rsidR="00F26441" w:rsidRDefault="00F26441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5D13C1" w:rsidRDefault="005D13C1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5D13C1" w:rsidRDefault="005D13C1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5D13C1" w:rsidRDefault="005D13C1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5D13C1" w:rsidRDefault="005D13C1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5D13C1" w:rsidRDefault="005D13C1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5D13C1" w:rsidRDefault="005D13C1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5D13C1" w:rsidRDefault="005D13C1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5D13C1" w:rsidRDefault="005D13C1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5D13C1" w:rsidRDefault="005D13C1" w:rsidP="00461C68">
      <w:pPr>
        <w:spacing w:line="360" w:lineRule="auto"/>
        <w:ind w:firstLine="840"/>
        <w:jc w:val="both"/>
        <w:rPr>
          <w:sz w:val="28"/>
          <w:szCs w:val="28"/>
        </w:rPr>
      </w:pPr>
    </w:p>
    <w:p w:rsidR="005D13C1" w:rsidRDefault="005D13C1" w:rsidP="00F26441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5D13C1" w:rsidSect="00B2553D">
      <w:headerReference w:type="even" r:id="rId7"/>
      <w:headerReference w:type="default" r:id="rId8"/>
      <w:pgSz w:w="11906" w:h="16838"/>
      <w:pgMar w:top="1134" w:right="8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83E" w:rsidRDefault="001D183E">
      <w:r>
        <w:separator/>
      </w:r>
    </w:p>
  </w:endnote>
  <w:endnote w:type="continuationSeparator" w:id="0">
    <w:p w:rsidR="001D183E" w:rsidRDefault="001D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83E" w:rsidRDefault="001D183E">
      <w:r>
        <w:separator/>
      </w:r>
    </w:p>
  </w:footnote>
  <w:footnote w:type="continuationSeparator" w:id="0">
    <w:p w:rsidR="001D183E" w:rsidRDefault="001D1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53D" w:rsidRDefault="00B2553D" w:rsidP="004B0E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553D" w:rsidRDefault="00B2553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53D" w:rsidRDefault="00B2553D" w:rsidP="004B0E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5364">
      <w:rPr>
        <w:rStyle w:val="a5"/>
        <w:noProof/>
      </w:rPr>
      <w:t>2</w:t>
    </w:r>
    <w:r>
      <w:rPr>
        <w:rStyle w:val="a5"/>
      </w:rPr>
      <w:fldChar w:fldCharType="end"/>
    </w:r>
  </w:p>
  <w:p w:rsidR="00B2553D" w:rsidRDefault="00B255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8.25pt" o:bullet="t">
        <v:imagedata r:id="rId1" o:title="BD21299_"/>
      </v:shape>
    </w:pict>
  </w:numPicBullet>
  <w:abstractNum w:abstractNumId="0">
    <w:nsid w:val="1EDA4102"/>
    <w:multiLevelType w:val="hybridMultilevel"/>
    <w:tmpl w:val="B406D218"/>
    <w:lvl w:ilvl="0" w:tplc="1FC66314">
      <w:start w:val="1"/>
      <w:numFmt w:val="decimal"/>
      <w:lvlText w:val="%1."/>
      <w:lvlJc w:val="left"/>
      <w:pPr>
        <w:tabs>
          <w:tab w:val="num" w:pos="1169"/>
        </w:tabs>
        <w:ind w:left="1169" w:hanging="37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74"/>
        </w:tabs>
        <w:ind w:left="187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1">
    <w:nsid w:val="244241EE"/>
    <w:multiLevelType w:val="multilevel"/>
    <w:tmpl w:val="E494C3F4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44940CA"/>
    <w:multiLevelType w:val="hybridMultilevel"/>
    <w:tmpl w:val="AA2AAD38"/>
    <w:lvl w:ilvl="0" w:tplc="04190011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>
    <w:nsid w:val="262F2288"/>
    <w:multiLevelType w:val="hybridMultilevel"/>
    <w:tmpl w:val="08DC4D44"/>
    <w:lvl w:ilvl="0" w:tplc="04190009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>
    <w:nsid w:val="28D52A48"/>
    <w:multiLevelType w:val="hybridMultilevel"/>
    <w:tmpl w:val="7D64E508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5">
    <w:nsid w:val="2CAC0571"/>
    <w:multiLevelType w:val="hybridMultilevel"/>
    <w:tmpl w:val="FADA3D6A"/>
    <w:lvl w:ilvl="0" w:tplc="3E6636BC">
      <w:start w:val="1"/>
      <w:numFmt w:val="bullet"/>
      <w:lvlText w:val=""/>
      <w:lvlPicBulletId w:val="0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>
    <w:nsid w:val="2DE850E2"/>
    <w:multiLevelType w:val="multilevel"/>
    <w:tmpl w:val="08DC4D44"/>
    <w:lvl w:ilvl="0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>
    <w:nsid w:val="3F282ADE"/>
    <w:multiLevelType w:val="hybridMultilevel"/>
    <w:tmpl w:val="A34E87D4"/>
    <w:lvl w:ilvl="0" w:tplc="04190001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8">
    <w:nsid w:val="40787747"/>
    <w:multiLevelType w:val="singleLevel"/>
    <w:tmpl w:val="044C137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9">
    <w:nsid w:val="40E2727C"/>
    <w:multiLevelType w:val="hybridMultilevel"/>
    <w:tmpl w:val="969A1B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16F13B0"/>
    <w:multiLevelType w:val="hybridMultilevel"/>
    <w:tmpl w:val="E494C3F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1">
    <w:nsid w:val="5E331B9E"/>
    <w:multiLevelType w:val="multilevel"/>
    <w:tmpl w:val="7D64E508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2">
    <w:nsid w:val="6E0E612F"/>
    <w:multiLevelType w:val="hybridMultilevel"/>
    <w:tmpl w:val="A00EB8DA"/>
    <w:lvl w:ilvl="0" w:tplc="2E96884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C07E24C4">
      <w:numFmt w:val="none"/>
      <w:lvlText w:val=""/>
      <w:lvlJc w:val="left"/>
      <w:pPr>
        <w:tabs>
          <w:tab w:val="num" w:pos="360"/>
        </w:tabs>
      </w:pPr>
    </w:lvl>
    <w:lvl w:ilvl="2" w:tplc="E8C8DB8E">
      <w:numFmt w:val="none"/>
      <w:lvlText w:val=""/>
      <w:lvlJc w:val="left"/>
      <w:pPr>
        <w:tabs>
          <w:tab w:val="num" w:pos="360"/>
        </w:tabs>
      </w:pPr>
    </w:lvl>
    <w:lvl w:ilvl="3" w:tplc="63A2BFF8">
      <w:numFmt w:val="none"/>
      <w:lvlText w:val=""/>
      <w:lvlJc w:val="left"/>
      <w:pPr>
        <w:tabs>
          <w:tab w:val="num" w:pos="360"/>
        </w:tabs>
      </w:pPr>
    </w:lvl>
    <w:lvl w:ilvl="4" w:tplc="2704421E">
      <w:numFmt w:val="none"/>
      <w:lvlText w:val=""/>
      <w:lvlJc w:val="left"/>
      <w:pPr>
        <w:tabs>
          <w:tab w:val="num" w:pos="360"/>
        </w:tabs>
      </w:pPr>
    </w:lvl>
    <w:lvl w:ilvl="5" w:tplc="024C9698">
      <w:numFmt w:val="none"/>
      <w:lvlText w:val=""/>
      <w:lvlJc w:val="left"/>
      <w:pPr>
        <w:tabs>
          <w:tab w:val="num" w:pos="360"/>
        </w:tabs>
      </w:pPr>
    </w:lvl>
    <w:lvl w:ilvl="6" w:tplc="E858F436">
      <w:numFmt w:val="none"/>
      <w:lvlText w:val=""/>
      <w:lvlJc w:val="left"/>
      <w:pPr>
        <w:tabs>
          <w:tab w:val="num" w:pos="360"/>
        </w:tabs>
      </w:pPr>
    </w:lvl>
    <w:lvl w:ilvl="7" w:tplc="6032CF1E">
      <w:numFmt w:val="none"/>
      <w:lvlText w:val=""/>
      <w:lvlJc w:val="left"/>
      <w:pPr>
        <w:tabs>
          <w:tab w:val="num" w:pos="360"/>
        </w:tabs>
      </w:pPr>
    </w:lvl>
    <w:lvl w:ilvl="8" w:tplc="5A4221F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8FA6B20"/>
    <w:multiLevelType w:val="hybridMultilevel"/>
    <w:tmpl w:val="0FE8A73C"/>
    <w:lvl w:ilvl="0" w:tplc="04190009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B9B"/>
    <w:rsid w:val="000441F9"/>
    <w:rsid w:val="000637A4"/>
    <w:rsid w:val="000C7824"/>
    <w:rsid w:val="00103C05"/>
    <w:rsid w:val="00147A98"/>
    <w:rsid w:val="00172719"/>
    <w:rsid w:val="001B6F68"/>
    <w:rsid w:val="001D183E"/>
    <w:rsid w:val="001D70EF"/>
    <w:rsid w:val="0025171A"/>
    <w:rsid w:val="0026057F"/>
    <w:rsid w:val="00276F56"/>
    <w:rsid w:val="0029004C"/>
    <w:rsid w:val="00323312"/>
    <w:rsid w:val="003314DA"/>
    <w:rsid w:val="00331AC2"/>
    <w:rsid w:val="00337070"/>
    <w:rsid w:val="00395472"/>
    <w:rsid w:val="00403C8E"/>
    <w:rsid w:val="00412FF0"/>
    <w:rsid w:val="00413149"/>
    <w:rsid w:val="00461C68"/>
    <w:rsid w:val="004B0E7E"/>
    <w:rsid w:val="00505BE2"/>
    <w:rsid w:val="00530EF8"/>
    <w:rsid w:val="00543027"/>
    <w:rsid w:val="005D0337"/>
    <w:rsid w:val="005D13C1"/>
    <w:rsid w:val="005D4758"/>
    <w:rsid w:val="00630515"/>
    <w:rsid w:val="00683B2A"/>
    <w:rsid w:val="006E1715"/>
    <w:rsid w:val="00720B9B"/>
    <w:rsid w:val="00726F71"/>
    <w:rsid w:val="007328B8"/>
    <w:rsid w:val="00785645"/>
    <w:rsid w:val="00836FD0"/>
    <w:rsid w:val="008B6A6C"/>
    <w:rsid w:val="00914317"/>
    <w:rsid w:val="009279DC"/>
    <w:rsid w:val="009C208E"/>
    <w:rsid w:val="009E53A8"/>
    <w:rsid w:val="00A15433"/>
    <w:rsid w:val="00A20062"/>
    <w:rsid w:val="00AD7D08"/>
    <w:rsid w:val="00B2553D"/>
    <w:rsid w:val="00B42059"/>
    <w:rsid w:val="00BD2DA7"/>
    <w:rsid w:val="00C23908"/>
    <w:rsid w:val="00C34D63"/>
    <w:rsid w:val="00C621C2"/>
    <w:rsid w:val="00C72A20"/>
    <w:rsid w:val="00C8340A"/>
    <w:rsid w:val="00CA0691"/>
    <w:rsid w:val="00CA23BB"/>
    <w:rsid w:val="00CC01F9"/>
    <w:rsid w:val="00D2601E"/>
    <w:rsid w:val="00D372F9"/>
    <w:rsid w:val="00D47CD8"/>
    <w:rsid w:val="00DB16FB"/>
    <w:rsid w:val="00DD60DB"/>
    <w:rsid w:val="00E71166"/>
    <w:rsid w:val="00EB75C7"/>
    <w:rsid w:val="00ED3D82"/>
    <w:rsid w:val="00EF5364"/>
    <w:rsid w:val="00F2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31F1F84-8CEF-48DB-9113-9A43182E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0B9B"/>
    <w:pPr>
      <w:jc w:val="center"/>
    </w:pPr>
    <w:rPr>
      <w:b/>
      <w:bCs/>
      <w:sz w:val="28"/>
    </w:rPr>
  </w:style>
  <w:style w:type="paragraph" w:styleId="a4">
    <w:name w:val="header"/>
    <w:basedOn w:val="a"/>
    <w:rsid w:val="00B2553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553D"/>
  </w:style>
  <w:style w:type="paragraph" w:styleId="a6">
    <w:name w:val="footer"/>
    <w:basedOn w:val="a"/>
    <w:rsid w:val="00B2553D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147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olovok2">
    <w:name w:val="Zagolovok_2"/>
    <w:basedOn w:val="a"/>
    <w:rsid w:val="00323312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b/>
      <w:bCs/>
      <w:spacing w:val="24"/>
      <w:sz w:val="26"/>
      <w:szCs w:val="26"/>
    </w:rPr>
  </w:style>
  <w:style w:type="paragraph" w:customStyle="1" w:styleId="Text">
    <w:name w:val="Text"/>
    <w:basedOn w:val="a"/>
    <w:rsid w:val="00C72A20"/>
    <w:pPr>
      <w:overflowPunct w:val="0"/>
      <w:autoSpaceDE w:val="0"/>
      <w:autoSpaceDN w:val="0"/>
      <w:adjustRightInd w:val="0"/>
      <w:spacing w:line="360" w:lineRule="auto"/>
      <w:ind w:firstLine="794"/>
      <w:jc w:val="both"/>
      <w:textAlignment w:val="baseline"/>
    </w:pPr>
    <w:rPr>
      <w:spacing w:val="2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6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5126</Words>
  <Characters>29223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Irina</cp:lastModifiedBy>
  <cp:revision>2</cp:revision>
  <dcterms:created xsi:type="dcterms:W3CDTF">2014-09-12T19:29:00Z</dcterms:created>
  <dcterms:modified xsi:type="dcterms:W3CDTF">2014-09-12T19:29:00Z</dcterms:modified>
</cp:coreProperties>
</file>