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A2" w:rsidRPr="00EC56AF" w:rsidRDefault="002345A2" w:rsidP="00824B5E">
      <w:pPr>
        <w:spacing w:line="360" w:lineRule="auto"/>
        <w:jc w:val="center"/>
        <w:rPr>
          <w:b/>
          <w:color w:val="000000"/>
          <w:sz w:val="28"/>
        </w:rPr>
      </w:pPr>
      <w:r w:rsidRPr="00EC56AF">
        <w:rPr>
          <w:b/>
          <w:color w:val="000000"/>
          <w:sz w:val="28"/>
        </w:rPr>
        <w:t>МИНИСТЕРСТВО ОБРАЗОВАНИЯ РФ</w:t>
      </w:r>
    </w:p>
    <w:p w:rsidR="002345A2" w:rsidRPr="00EC56AF" w:rsidRDefault="002345A2" w:rsidP="00824B5E">
      <w:pPr>
        <w:spacing w:line="360" w:lineRule="auto"/>
        <w:jc w:val="center"/>
        <w:rPr>
          <w:b/>
          <w:color w:val="000000"/>
          <w:sz w:val="28"/>
        </w:rPr>
      </w:pPr>
      <w:r w:rsidRPr="00EC56AF">
        <w:rPr>
          <w:b/>
          <w:color w:val="000000"/>
          <w:sz w:val="28"/>
        </w:rPr>
        <w:t>МАГНИТОГОРСКИЙ ГОСУДАРСТВЕННЫЙ УНИВЕРСИТЕТ</w:t>
      </w: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</w:rPr>
      </w:pPr>
      <w:r w:rsidRPr="00EC56AF">
        <w:rPr>
          <w:color w:val="000000"/>
          <w:sz w:val="28"/>
        </w:rPr>
        <w:t xml:space="preserve">Кафедра </w:t>
      </w:r>
      <w:r w:rsidR="003A6D6B" w:rsidRPr="00EC56AF">
        <w:rPr>
          <w:color w:val="000000"/>
          <w:sz w:val="28"/>
        </w:rPr>
        <w:t>общетехнических дисциплин</w:t>
      </w: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824B5E" w:rsidRPr="00EC56AF" w:rsidRDefault="00824B5E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824B5E" w:rsidRPr="00EC56AF" w:rsidRDefault="00824B5E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1C51CC" w:rsidP="00824B5E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EC56AF">
        <w:rPr>
          <w:b/>
          <w:color w:val="000000"/>
          <w:sz w:val="28"/>
          <w:szCs w:val="32"/>
        </w:rPr>
        <w:t>Курсовая работа</w:t>
      </w:r>
    </w:p>
    <w:p w:rsidR="001C51CC" w:rsidRPr="00EC56AF" w:rsidRDefault="001C51CC" w:rsidP="00824B5E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C51CC" w:rsidRPr="00EC56AF" w:rsidRDefault="001C51CC" w:rsidP="00824B5E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24B5E" w:rsidRPr="00EC56AF" w:rsidRDefault="001C51CC" w:rsidP="00824B5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По дисциплине</w:t>
      </w:r>
    </w:p>
    <w:p w:rsidR="001C51CC" w:rsidRPr="00EC56AF" w:rsidRDefault="001C51CC" w:rsidP="00824B5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«Основы современного промышленного производства»</w:t>
      </w:r>
    </w:p>
    <w:p w:rsidR="007A66D4" w:rsidRPr="00EC56AF" w:rsidRDefault="007A66D4" w:rsidP="00824B5E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824B5E" w:rsidRPr="00EC56AF" w:rsidRDefault="001C51CC" w:rsidP="00824B5E">
      <w:pPr>
        <w:tabs>
          <w:tab w:val="left" w:pos="1563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На тему:</w:t>
      </w:r>
    </w:p>
    <w:p w:rsidR="0028797C" w:rsidRPr="00EC56AF" w:rsidRDefault="001C51CC" w:rsidP="00824B5E">
      <w:pPr>
        <w:tabs>
          <w:tab w:val="left" w:pos="1563"/>
        </w:tabs>
        <w:spacing w:line="360" w:lineRule="auto"/>
        <w:jc w:val="center"/>
        <w:rPr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«Производство н</w:t>
      </w:r>
      <w:r w:rsidR="00825B29" w:rsidRPr="00EC56AF">
        <w:rPr>
          <w:b/>
          <w:color w:val="000000"/>
          <w:sz w:val="28"/>
          <w:szCs w:val="28"/>
        </w:rPr>
        <w:t>астольн</w:t>
      </w:r>
      <w:r w:rsidR="00C9361B" w:rsidRPr="00EC56AF">
        <w:rPr>
          <w:b/>
          <w:color w:val="000000"/>
          <w:sz w:val="28"/>
          <w:szCs w:val="28"/>
        </w:rPr>
        <w:t>ых</w:t>
      </w:r>
      <w:r w:rsidR="00825B29" w:rsidRPr="00EC56AF">
        <w:rPr>
          <w:b/>
          <w:color w:val="000000"/>
          <w:sz w:val="28"/>
          <w:szCs w:val="28"/>
        </w:rPr>
        <w:t xml:space="preserve"> с</w:t>
      </w:r>
      <w:r w:rsidR="00B45186" w:rsidRPr="00EC56AF">
        <w:rPr>
          <w:b/>
          <w:color w:val="000000"/>
          <w:sz w:val="28"/>
          <w:szCs w:val="28"/>
        </w:rPr>
        <w:t>ветильник</w:t>
      </w:r>
      <w:r w:rsidR="00C9361B" w:rsidRPr="00EC56AF">
        <w:rPr>
          <w:b/>
          <w:color w:val="000000"/>
          <w:sz w:val="28"/>
          <w:szCs w:val="28"/>
        </w:rPr>
        <w:t>ов</w:t>
      </w:r>
      <w:r w:rsidRPr="00EC56AF">
        <w:rPr>
          <w:b/>
          <w:color w:val="000000"/>
          <w:sz w:val="28"/>
          <w:szCs w:val="28"/>
        </w:rPr>
        <w:t>»</w:t>
      </w:r>
    </w:p>
    <w:p w:rsidR="0028797C" w:rsidRPr="00EC56AF" w:rsidRDefault="0028797C" w:rsidP="00824B5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28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1F6734" w:rsidRPr="00EC56AF" w:rsidRDefault="001F6734" w:rsidP="00824B5E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:rsidR="001F6734" w:rsidRPr="00EC56AF" w:rsidRDefault="001F6734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  <w:szCs w:val="32"/>
        </w:rPr>
      </w:pPr>
    </w:p>
    <w:p w:rsidR="002345A2" w:rsidRPr="00EC56AF" w:rsidRDefault="002345A2" w:rsidP="00824B5E">
      <w:pPr>
        <w:spacing w:line="360" w:lineRule="auto"/>
        <w:jc w:val="center"/>
        <w:rPr>
          <w:color w:val="000000"/>
          <w:sz w:val="28"/>
        </w:rPr>
      </w:pPr>
      <w:r w:rsidRPr="00EC56AF">
        <w:rPr>
          <w:color w:val="000000"/>
          <w:sz w:val="28"/>
        </w:rPr>
        <w:t xml:space="preserve">Магнитогорск </w:t>
      </w:r>
      <w:r w:rsidR="00824B5E" w:rsidRPr="00EC56AF">
        <w:rPr>
          <w:color w:val="000000"/>
          <w:sz w:val="28"/>
        </w:rPr>
        <w:t>2008</w:t>
      </w:r>
    </w:p>
    <w:p w:rsidR="00F95308" w:rsidRPr="00EC56AF" w:rsidRDefault="00824B5E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br w:type="page"/>
      </w:r>
      <w:r w:rsidR="00F95308" w:rsidRPr="00EC56AF">
        <w:rPr>
          <w:b/>
          <w:color w:val="000000"/>
          <w:sz w:val="28"/>
          <w:szCs w:val="28"/>
        </w:rPr>
        <w:t>Содержание</w:t>
      </w:r>
    </w:p>
    <w:p w:rsidR="00F95308" w:rsidRPr="00EC56AF" w:rsidRDefault="00F95308" w:rsidP="00824B5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95308" w:rsidRPr="00EC56AF" w:rsidRDefault="00F95308" w:rsidP="00824B5E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Введение</w:t>
      </w:r>
    </w:p>
    <w:p w:rsidR="00F95308" w:rsidRPr="00EC56AF" w:rsidRDefault="00F95308" w:rsidP="00824B5E">
      <w:pPr>
        <w:pStyle w:val="a4"/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Классификация </w:t>
      </w:r>
      <w:r w:rsidR="00F54677" w:rsidRPr="00EC56AF">
        <w:rPr>
          <w:color w:val="000000"/>
          <w:sz w:val="28"/>
          <w:szCs w:val="28"/>
        </w:rPr>
        <w:t>светильников</w:t>
      </w:r>
    </w:p>
    <w:p w:rsidR="00481E24" w:rsidRPr="00EC56AF" w:rsidRDefault="00481E24" w:rsidP="00824B5E">
      <w:pPr>
        <w:pStyle w:val="a5"/>
        <w:numPr>
          <w:ilvl w:val="0"/>
          <w:numId w:val="8"/>
        </w:numPr>
        <w:tabs>
          <w:tab w:val="left" w:pos="39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Категории светильников</w:t>
      </w:r>
    </w:p>
    <w:p w:rsidR="00CE15ED" w:rsidRPr="00EC56AF" w:rsidRDefault="00CE15ED" w:rsidP="00824B5E">
      <w:pPr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Виды вариантов светильника</w:t>
      </w:r>
    </w:p>
    <w:p w:rsidR="00CE15ED" w:rsidRPr="00EC56AF" w:rsidRDefault="00CE15ED" w:rsidP="00824B5E">
      <w:pPr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Окончательный выбор конструкции светильника</w:t>
      </w:r>
    </w:p>
    <w:p w:rsidR="00D874E6" w:rsidRPr="00EC56AF" w:rsidRDefault="00D874E6" w:rsidP="00824B5E">
      <w:pPr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Технология светильника</w:t>
      </w:r>
    </w:p>
    <w:p w:rsidR="00CE15ED" w:rsidRPr="00EC56AF" w:rsidRDefault="00CE15ED" w:rsidP="00824B5E">
      <w:pPr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Сборочный чертёж светильника</w:t>
      </w:r>
    </w:p>
    <w:p w:rsidR="00CE15ED" w:rsidRPr="00EC56AF" w:rsidRDefault="00832BF8" w:rsidP="00824B5E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6</w:t>
      </w:r>
      <w:r w:rsidR="00CE15ED" w:rsidRPr="00EC56AF">
        <w:rPr>
          <w:color w:val="000000"/>
          <w:sz w:val="28"/>
          <w:szCs w:val="28"/>
        </w:rPr>
        <w:t>.1 Чертёж лицевой стенки светильника</w:t>
      </w:r>
    </w:p>
    <w:p w:rsidR="00CE15ED" w:rsidRPr="00EC56AF" w:rsidRDefault="00832BF8" w:rsidP="00824B5E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6</w:t>
      </w:r>
      <w:r w:rsidR="00CE15ED" w:rsidRPr="00EC56AF">
        <w:rPr>
          <w:color w:val="000000"/>
          <w:sz w:val="28"/>
          <w:szCs w:val="28"/>
        </w:rPr>
        <w:t>.2 Чертёж боковой стенки светильника</w:t>
      </w:r>
    </w:p>
    <w:p w:rsidR="00CE15ED" w:rsidRPr="00EC56AF" w:rsidRDefault="00832BF8" w:rsidP="00824B5E">
      <w:pPr>
        <w:tabs>
          <w:tab w:val="left" w:pos="-900"/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6</w:t>
      </w:r>
      <w:r w:rsidR="00CE15ED" w:rsidRPr="00EC56AF">
        <w:rPr>
          <w:color w:val="000000"/>
          <w:sz w:val="28"/>
          <w:szCs w:val="28"/>
        </w:rPr>
        <w:t>.3 Основание светильника</w:t>
      </w:r>
    </w:p>
    <w:p w:rsidR="00CE15ED" w:rsidRPr="00EC56AF" w:rsidRDefault="00832BF8" w:rsidP="00824B5E">
      <w:pPr>
        <w:tabs>
          <w:tab w:val="left" w:pos="-900"/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6</w:t>
      </w:r>
      <w:r w:rsidR="00CE15ED" w:rsidRPr="00EC56AF">
        <w:rPr>
          <w:color w:val="000000"/>
          <w:sz w:val="28"/>
          <w:szCs w:val="28"/>
        </w:rPr>
        <w:t>.4 Основание плафона</w:t>
      </w:r>
    </w:p>
    <w:p w:rsidR="001C51CC" w:rsidRPr="00EC56AF" w:rsidRDefault="00832BF8" w:rsidP="00824B5E">
      <w:pPr>
        <w:tabs>
          <w:tab w:val="left" w:pos="-900"/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6</w:t>
      </w:r>
      <w:r w:rsidR="00CE15ED" w:rsidRPr="00EC56AF">
        <w:rPr>
          <w:color w:val="000000"/>
          <w:sz w:val="28"/>
          <w:szCs w:val="28"/>
        </w:rPr>
        <w:t>.5 Стойка</w:t>
      </w:r>
      <w:r w:rsidR="001C51CC" w:rsidRPr="00EC56AF">
        <w:rPr>
          <w:color w:val="000000"/>
          <w:sz w:val="28"/>
          <w:szCs w:val="28"/>
        </w:rPr>
        <w:t xml:space="preserve"> светильника</w:t>
      </w:r>
    </w:p>
    <w:p w:rsidR="00CE15ED" w:rsidRPr="00EC56AF" w:rsidRDefault="00CE15ED" w:rsidP="00824B5E">
      <w:pPr>
        <w:pStyle w:val="a4"/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Проектирование промышленной зоны</w:t>
      </w:r>
    </w:p>
    <w:p w:rsidR="00CE15ED" w:rsidRPr="00EC56AF" w:rsidRDefault="00CE15ED" w:rsidP="00824B5E">
      <w:pPr>
        <w:numPr>
          <w:ilvl w:val="0"/>
          <w:numId w:val="8"/>
        </w:numPr>
        <w:tabs>
          <w:tab w:val="left" w:pos="-720"/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Технологическая карта. Изготовление </w:t>
      </w:r>
      <w:r w:rsidR="001C51CC" w:rsidRPr="00EC56AF">
        <w:rPr>
          <w:color w:val="000000"/>
          <w:sz w:val="28"/>
          <w:szCs w:val="28"/>
        </w:rPr>
        <w:t>светильника</w:t>
      </w:r>
    </w:p>
    <w:p w:rsidR="00832BF8" w:rsidRPr="00EC56AF" w:rsidRDefault="00832BF8" w:rsidP="00824B5E">
      <w:pPr>
        <w:pStyle w:val="a4"/>
        <w:numPr>
          <w:ilvl w:val="0"/>
          <w:numId w:val="8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Расчёт материала и экономическое обоснование изготовления светильника</w:t>
      </w:r>
    </w:p>
    <w:p w:rsidR="00CE15ED" w:rsidRPr="00EC56AF" w:rsidRDefault="00CE15ED" w:rsidP="00824B5E">
      <w:pPr>
        <w:numPr>
          <w:ilvl w:val="0"/>
          <w:numId w:val="8"/>
        </w:numPr>
        <w:tabs>
          <w:tab w:val="left" w:pos="399"/>
          <w:tab w:val="left" w:pos="1563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Эргономическое обосн</w:t>
      </w:r>
      <w:r w:rsidR="00824B5E" w:rsidRPr="00EC56AF">
        <w:rPr>
          <w:color w:val="000000"/>
          <w:sz w:val="28"/>
          <w:szCs w:val="28"/>
        </w:rPr>
        <w:t>ование изготовления светильника</w:t>
      </w:r>
    </w:p>
    <w:p w:rsidR="00F95308" w:rsidRPr="00EC56AF" w:rsidRDefault="00F95308" w:rsidP="00824B5E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Заключение</w:t>
      </w:r>
    </w:p>
    <w:p w:rsidR="00F95308" w:rsidRPr="00EC56AF" w:rsidRDefault="00F95308" w:rsidP="00824B5E">
      <w:pPr>
        <w:tabs>
          <w:tab w:val="left" w:pos="399"/>
        </w:tabs>
        <w:spacing w:line="360" w:lineRule="auto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Список литературы</w:t>
      </w:r>
    </w:p>
    <w:p w:rsidR="00F95308" w:rsidRPr="00EC56AF" w:rsidRDefault="00F9530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B5E" w:rsidRPr="00EC56AF" w:rsidRDefault="00824B5E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5308" w:rsidRPr="00EC56AF" w:rsidRDefault="00824B5E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br w:type="page"/>
      </w:r>
      <w:r w:rsidR="00F95308" w:rsidRPr="00EC56AF">
        <w:rPr>
          <w:b/>
          <w:color w:val="000000"/>
          <w:sz w:val="28"/>
          <w:szCs w:val="28"/>
        </w:rPr>
        <w:t>Введение</w:t>
      </w:r>
    </w:p>
    <w:p w:rsidR="00F95308" w:rsidRPr="00EC56AF" w:rsidRDefault="00F9530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551" w:rsidRPr="00EC56AF" w:rsidRDefault="004A6551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Выбор для разработки светильника, послужил тот факт, что подобные изделия, очень востребуем в обществе, и являются как средством украшения интерьера, так и непосредственно вещью для его прямого назначения. Настольные светильники предназначены для обеспечения местного освещения рабочей зоны. Различные варианты исполнения, оригинальный современный дизайн и широкие функциональные возможности обеспечивают любые запросы потребителей.</w:t>
      </w:r>
    </w:p>
    <w:p w:rsidR="00D02B04" w:rsidRPr="00EC56AF" w:rsidRDefault="00D02B04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Свет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 xml:space="preserve">это лучистая энергия, делающая внешний мир видимым. Без него невозможна жизнь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>не удивительно, что во многих странах поклонялись Светилу. Никто не знает, кто первый додумался освещать свое жилище и сказал историческую фразу, изменившую ход цивилизации: «Я могу продлить день!», но сегодня в каждом доме есть небольшое воплощение великого Ра, и не одно, а целые гирлянды маленьких солнц.</w:t>
      </w:r>
    </w:p>
    <w:p w:rsidR="00824B5E" w:rsidRPr="00EC56AF" w:rsidRDefault="00D02B04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Существует старая теория, что свет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 xml:space="preserve">это проблема сугубо инженерная, и занимаются этим исключительно электрики. В том смысле, что специалисты должны решить множество технических вопросов: рассчитать площадь сечения электропроводки, разработать схему подключения всех осветительных приборов </w:t>
      </w:r>
      <w:r w:rsidR="00824B5E" w:rsidRPr="00EC56AF">
        <w:rPr>
          <w:color w:val="000000"/>
          <w:sz w:val="28"/>
          <w:szCs w:val="28"/>
        </w:rPr>
        <w:t>и т.п.</w:t>
      </w:r>
      <w:r w:rsidRPr="00EC56AF">
        <w:rPr>
          <w:color w:val="000000"/>
          <w:sz w:val="28"/>
          <w:szCs w:val="28"/>
        </w:rPr>
        <w:t xml:space="preserve"> А потом все это смонтировать. О возможности светодизайна при этом скромно умалчивают, оставляя после себя одинокую (без какого-либо оборудования) сиротливо свисающую вниз лампочку накаливания</w:t>
      </w:r>
      <w:r w:rsidR="00824B5E" w:rsidRPr="00EC56AF">
        <w:rPr>
          <w:color w:val="000000"/>
          <w:sz w:val="28"/>
          <w:szCs w:val="28"/>
        </w:rPr>
        <w:t>…</w:t>
      </w:r>
    </w:p>
    <w:p w:rsidR="00D02B04" w:rsidRPr="00EC56AF" w:rsidRDefault="00D02B04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На самом же деле, при всей своей рациональности, свет несет в себе немалую долю эстетической и эмоциональной нагрузки. Причем эстетическое решение сегодня </w:t>
      </w:r>
      <w:r w:rsidR="00E66E57" w:rsidRPr="00EC56AF">
        <w:rPr>
          <w:color w:val="000000"/>
          <w:sz w:val="28"/>
          <w:szCs w:val="28"/>
        </w:rPr>
        <w:t>большей,</w:t>
      </w:r>
      <w:r w:rsidRPr="00EC56AF">
        <w:rPr>
          <w:color w:val="000000"/>
          <w:sz w:val="28"/>
          <w:szCs w:val="28"/>
        </w:rPr>
        <w:t xml:space="preserve"> частью предшествует техническому. Дизайнер или хозяин «объекта» разрабатывает схему будущего освещения и передаёт её специалистам-электрикам для воплощения в жизнь.</w:t>
      </w:r>
    </w:p>
    <w:p w:rsidR="00D02B04" w:rsidRPr="00EC56AF" w:rsidRDefault="00D02B04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EA1" w:rsidRPr="00EC56AF" w:rsidRDefault="00824B5E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 w:rsidRPr="00EC56AF">
        <w:rPr>
          <w:rStyle w:val="a7"/>
          <w:color w:val="000000"/>
          <w:sz w:val="28"/>
          <w:szCs w:val="28"/>
        </w:rPr>
        <w:br w:type="page"/>
      </w:r>
      <w:r w:rsidR="005F7EA1" w:rsidRPr="00EC56AF">
        <w:rPr>
          <w:rStyle w:val="a7"/>
          <w:color w:val="000000"/>
          <w:sz w:val="28"/>
          <w:szCs w:val="28"/>
        </w:rPr>
        <w:t>1. Классификация светильников</w:t>
      </w:r>
    </w:p>
    <w:p w:rsidR="005F7EA1" w:rsidRPr="00EC56AF" w:rsidRDefault="005F7EA1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56AF">
        <w:rPr>
          <w:rFonts w:ascii="Times New Roman" w:hAnsi="Times New Roman"/>
          <w:bCs/>
          <w:color w:val="000000"/>
          <w:sz w:val="28"/>
          <w:szCs w:val="28"/>
        </w:rPr>
        <w:t>По основным параметрам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1012"/>
        <w:gridCol w:w="950"/>
        <w:gridCol w:w="1274"/>
        <w:gridCol w:w="1117"/>
        <w:gridCol w:w="1053"/>
        <w:gridCol w:w="1149"/>
        <w:gridCol w:w="1189"/>
        <w:gridCol w:w="1274"/>
      </w:tblGrid>
      <w:tr w:rsidR="00824B5E" w:rsidRPr="00EC56AF" w:rsidTr="00824B5E">
        <w:trPr>
          <w:cantSplit/>
          <w:trHeight w:val="176"/>
        </w:trPr>
        <w:tc>
          <w:tcPr>
            <w:tcW w:w="561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1</w:t>
            </w:r>
          </w:p>
        </w:tc>
        <w:tc>
          <w:tcPr>
            <w:tcW w:w="527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2</w:t>
            </w:r>
          </w:p>
        </w:tc>
        <w:tc>
          <w:tcPr>
            <w:tcW w:w="70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3</w:t>
            </w:r>
          </w:p>
        </w:tc>
        <w:tc>
          <w:tcPr>
            <w:tcW w:w="620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4</w:t>
            </w:r>
          </w:p>
        </w:tc>
        <w:tc>
          <w:tcPr>
            <w:tcW w:w="5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5</w:t>
            </w:r>
          </w:p>
        </w:tc>
        <w:tc>
          <w:tcPr>
            <w:tcW w:w="637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6</w:t>
            </w:r>
          </w:p>
        </w:tc>
        <w:tc>
          <w:tcPr>
            <w:tcW w:w="659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7</w:t>
            </w:r>
          </w:p>
        </w:tc>
        <w:tc>
          <w:tcPr>
            <w:tcW w:w="70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C56AF">
              <w:rPr>
                <w:color w:val="000000"/>
                <w:sz w:val="20"/>
              </w:rPr>
              <w:t>8</w:t>
            </w:r>
          </w:p>
        </w:tc>
      </w:tr>
      <w:tr w:rsidR="00824B5E" w:rsidRPr="00EC56AF" w:rsidTr="00824B5E">
        <w:trPr>
          <w:cantSplit/>
          <w:trHeight w:val="2763"/>
        </w:trPr>
        <w:tc>
          <w:tcPr>
            <w:tcW w:w="561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Буква, обозна-чающая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источник света</w:t>
            </w:r>
          </w:p>
        </w:tc>
        <w:tc>
          <w:tcPr>
            <w:tcW w:w="527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Буква, обозна-чающая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способ установ-ки светиль-ников</w:t>
            </w:r>
          </w:p>
        </w:tc>
        <w:tc>
          <w:tcPr>
            <w:tcW w:w="70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Буква, обознача-ющая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основное назначе-ние светильника</w:t>
            </w:r>
          </w:p>
        </w:tc>
        <w:tc>
          <w:tcPr>
            <w:tcW w:w="620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Двузнач-ное число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(01</w:t>
            </w:r>
            <w:r w:rsidR="00824B5E" w:rsidRPr="00EC56AF">
              <w:rPr>
                <w:color w:val="000000"/>
                <w:sz w:val="20"/>
                <w:szCs w:val="22"/>
              </w:rPr>
              <w:t>–9</w:t>
            </w:r>
            <w:r w:rsidRPr="00EC56AF">
              <w:rPr>
                <w:color w:val="000000"/>
                <w:sz w:val="20"/>
                <w:szCs w:val="22"/>
              </w:rPr>
              <w:t>9), обознач-ающее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№ серии</w:t>
            </w:r>
          </w:p>
        </w:tc>
        <w:tc>
          <w:tcPr>
            <w:tcW w:w="5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Цифра, обознача-ющая количест-во ламп в светиль-нике</w:t>
            </w:r>
          </w:p>
        </w:tc>
        <w:tc>
          <w:tcPr>
            <w:tcW w:w="637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Число, обознача-ющее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мощность ламп, Вт</w:t>
            </w:r>
          </w:p>
        </w:tc>
        <w:tc>
          <w:tcPr>
            <w:tcW w:w="659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Трехзнач-ное число</w:t>
            </w:r>
          </w:p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(001</w:t>
            </w:r>
            <w:r w:rsidR="00824B5E" w:rsidRPr="00EC56AF">
              <w:rPr>
                <w:color w:val="000000"/>
                <w:sz w:val="20"/>
                <w:szCs w:val="22"/>
              </w:rPr>
              <w:t>–9</w:t>
            </w:r>
            <w:r w:rsidRPr="00EC56AF">
              <w:rPr>
                <w:color w:val="000000"/>
                <w:sz w:val="20"/>
                <w:szCs w:val="22"/>
              </w:rPr>
              <w:t>99), обознача-ющее № модифи-кации</w:t>
            </w:r>
          </w:p>
        </w:tc>
        <w:tc>
          <w:tcPr>
            <w:tcW w:w="70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C56AF">
              <w:rPr>
                <w:color w:val="000000"/>
                <w:sz w:val="20"/>
                <w:szCs w:val="22"/>
              </w:rPr>
              <w:t>Буква и цифра, обознача</w:t>
            </w:r>
            <w:r w:rsidR="001D44A6" w:rsidRPr="00EC56AF">
              <w:rPr>
                <w:color w:val="000000"/>
                <w:sz w:val="20"/>
                <w:szCs w:val="22"/>
              </w:rPr>
              <w:t>-</w:t>
            </w:r>
            <w:r w:rsidRPr="00EC56AF">
              <w:rPr>
                <w:color w:val="000000"/>
                <w:sz w:val="20"/>
                <w:szCs w:val="22"/>
              </w:rPr>
              <w:t>ющие климати</w:t>
            </w:r>
            <w:r w:rsidR="001D44A6" w:rsidRPr="00EC56AF">
              <w:rPr>
                <w:color w:val="000000"/>
                <w:sz w:val="20"/>
                <w:szCs w:val="22"/>
              </w:rPr>
              <w:t>-</w:t>
            </w:r>
            <w:r w:rsidRPr="00EC56AF">
              <w:rPr>
                <w:color w:val="000000"/>
                <w:sz w:val="20"/>
                <w:szCs w:val="22"/>
              </w:rPr>
              <w:t>ческое исполнение и категорию размещения светильника</w:t>
            </w:r>
          </w:p>
        </w:tc>
      </w:tr>
    </w:tbl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/>
          <w:bCs/>
          <w:i w:val="0"/>
          <w:color w:val="000000"/>
          <w:sz w:val="28"/>
          <w:szCs w:val="28"/>
        </w:rPr>
      </w:pPr>
    </w:p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  <w:r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Классификация по типу применяемого источника света</w:t>
      </w:r>
      <w:r w:rsidR="00824B5E"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(первая буква)</w:t>
      </w: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4788"/>
        <w:gridCol w:w="4287"/>
      </w:tblGrid>
      <w:tr w:rsidR="001D44A6" w:rsidRPr="00EC56AF" w:rsidTr="00824B5E">
        <w:trPr>
          <w:cantSplit/>
          <w:trHeight w:val="599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Тип источника света (лампа)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Символ (буква) в обозначении типа светильника</w:t>
            </w:r>
          </w:p>
        </w:tc>
      </w:tr>
      <w:tr w:rsidR="001D44A6" w:rsidRPr="00EC56AF" w:rsidTr="00824B5E">
        <w:trPr>
          <w:cantSplit/>
          <w:trHeight w:val="216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Накаливания общего назначения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Лампы-светильники (рефлекторные и диффузные)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Кварцевые галогенные (накаливания)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И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Линейные люминесцентные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Л</w:t>
            </w:r>
          </w:p>
        </w:tc>
      </w:tr>
      <w:tr w:rsidR="001D44A6" w:rsidRPr="00EC56AF" w:rsidTr="00824B5E">
        <w:trPr>
          <w:cantSplit/>
          <w:trHeight w:val="216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Фигурные люминесцентные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Ф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Эритемные люминесцентные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Ртутные типа ДРЛ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</w:t>
            </w:r>
          </w:p>
        </w:tc>
      </w:tr>
      <w:tr w:rsidR="001D44A6" w:rsidRPr="00EC56AF" w:rsidTr="00824B5E">
        <w:trPr>
          <w:cantSplit/>
          <w:trHeight w:val="216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Ртутные типа ДРИ, ДРИШ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Г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Натриевые типа ДНаТ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Ж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Бактерицидные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Б</w:t>
            </w:r>
          </w:p>
        </w:tc>
      </w:tr>
      <w:tr w:rsidR="001D44A6" w:rsidRPr="00EC56AF" w:rsidTr="00824B5E">
        <w:trPr>
          <w:cantSplit/>
          <w:trHeight w:val="200"/>
        </w:trPr>
        <w:tc>
          <w:tcPr>
            <w:tcW w:w="2638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Ксеноновые трубчатые</w:t>
            </w:r>
          </w:p>
        </w:tc>
        <w:tc>
          <w:tcPr>
            <w:tcW w:w="2362" w:type="pct"/>
          </w:tcPr>
          <w:p w:rsidR="001D44A6" w:rsidRPr="00EC56AF" w:rsidRDefault="001D44A6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</w:t>
            </w:r>
          </w:p>
        </w:tc>
      </w:tr>
    </w:tbl>
    <w:p w:rsidR="001D44A6" w:rsidRPr="00EC56AF" w:rsidRDefault="001D44A6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</w:p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  <w:r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Классификация по способу установки (вторая буква)</w:t>
      </w: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3419"/>
        <w:gridCol w:w="5656"/>
      </w:tblGrid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Способ установки светильника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Символ (буква) в обозначении типа светильника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Подвесные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Потолочные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Встраиваемые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Пристраиваемые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Настенные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Б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Настольные, опорные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Напольные, венчающие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Консольные, торцевые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Ручные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</w:t>
            </w:r>
          </w:p>
        </w:tc>
      </w:tr>
      <w:tr w:rsidR="005F7EA1" w:rsidRPr="00EC56AF" w:rsidTr="00824B5E">
        <w:trPr>
          <w:cantSplit/>
        </w:trPr>
        <w:tc>
          <w:tcPr>
            <w:tcW w:w="188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Головные</w:t>
            </w:r>
          </w:p>
        </w:tc>
        <w:tc>
          <w:tcPr>
            <w:tcW w:w="311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Г</w:t>
            </w:r>
          </w:p>
        </w:tc>
      </w:tr>
    </w:tbl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</w:p>
    <w:p w:rsidR="005F7EA1" w:rsidRPr="00EC56AF" w:rsidRDefault="005F7EA1" w:rsidP="00824B5E">
      <w:pPr>
        <w:pStyle w:val="maintext"/>
        <w:spacing w:before="0" w:beforeAutospacing="0" w:after="0" w:afterAutospacing="0" w:line="360" w:lineRule="auto"/>
        <w:ind w:firstLine="709"/>
        <w:jc w:val="both"/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</w:pPr>
      <w:r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Классификация по основному назначению светильника</w:t>
      </w:r>
      <w:r w:rsidR="00824B5E"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EC56AF">
        <w:rPr>
          <w:rStyle w:val="a8"/>
          <w:rFonts w:ascii="Times New Roman" w:hAnsi="Times New Roman"/>
          <w:bCs/>
          <w:i w:val="0"/>
          <w:color w:val="000000"/>
          <w:sz w:val="28"/>
          <w:szCs w:val="28"/>
        </w:rPr>
        <w:t>(третья буква)</w:t>
      </w: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4617"/>
        <w:gridCol w:w="4458"/>
      </w:tblGrid>
      <w:tr w:rsidR="001D44A6" w:rsidRPr="00EC56AF" w:rsidTr="00824B5E">
        <w:trPr>
          <w:cantSplit/>
          <w:trHeight w:val="933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Назначение светильника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Символ (буква) в обозначении типа светильника</w:t>
            </w:r>
          </w:p>
        </w:tc>
      </w:tr>
      <w:tr w:rsidR="001D44A6" w:rsidRPr="00EC56AF" w:rsidTr="00824B5E">
        <w:trPr>
          <w:cantSplit/>
          <w:trHeight w:val="321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промышленных и производственных зданий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</w:t>
            </w:r>
          </w:p>
        </w:tc>
      </w:tr>
      <w:tr w:rsidR="001D44A6" w:rsidRPr="00EC56AF" w:rsidTr="00824B5E">
        <w:trPr>
          <w:cantSplit/>
          <w:trHeight w:val="307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общественных зданий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О</w:t>
            </w:r>
          </w:p>
        </w:tc>
      </w:tr>
      <w:tr w:rsidR="001D44A6" w:rsidRPr="00EC56AF" w:rsidTr="00824B5E">
        <w:trPr>
          <w:cantSplit/>
          <w:trHeight w:val="321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жилых (бытовых) помещений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Б</w:t>
            </w:r>
          </w:p>
        </w:tc>
      </w:tr>
      <w:tr w:rsidR="001D44A6" w:rsidRPr="00EC56AF" w:rsidTr="00824B5E">
        <w:trPr>
          <w:cantSplit/>
          <w:trHeight w:val="307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наружного освещения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У</w:t>
            </w:r>
          </w:p>
        </w:tc>
      </w:tr>
      <w:tr w:rsidR="001D44A6" w:rsidRPr="00EC56AF" w:rsidTr="00824B5E">
        <w:trPr>
          <w:cantSplit/>
          <w:trHeight w:val="321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рудников и шахт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Р</w:t>
            </w:r>
          </w:p>
        </w:tc>
      </w:tr>
      <w:tr w:rsidR="001D44A6" w:rsidRPr="00EC56AF" w:rsidTr="00824B5E">
        <w:trPr>
          <w:cantSplit/>
          <w:trHeight w:val="627"/>
        </w:trPr>
        <w:tc>
          <w:tcPr>
            <w:tcW w:w="2544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Для кинематографических и телевизионных студий</w:t>
            </w:r>
          </w:p>
        </w:tc>
        <w:tc>
          <w:tcPr>
            <w:tcW w:w="2456" w:type="pct"/>
          </w:tcPr>
          <w:p w:rsidR="005F7EA1" w:rsidRPr="00EC56AF" w:rsidRDefault="005F7EA1" w:rsidP="00824B5E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</w:t>
            </w:r>
          </w:p>
        </w:tc>
      </w:tr>
    </w:tbl>
    <w:p w:rsidR="00481E24" w:rsidRDefault="00481E24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B544E2" w:rsidRPr="00EC56AF" w:rsidRDefault="00B544E2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81E24" w:rsidRPr="00EC56AF" w:rsidRDefault="00B544E2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D44A6" w:rsidRPr="00EC56AF">
        <w:rPr>
          <w:b/>
          <w:color w:val="000000"/>
          <w:sz w:val="28"/>
          <w:szCs w:val="28"/>
        </w:rPr>
        <w:t xml:space="preserve">2. </w:t>
      </w:r>
      <w:r w:rsidR="00481E24" w:rsidRPr="00EC56AF">
        <w:rPr>
          <w:b/>
          <w:color w:val="000000"/>
          <w:sz w:val="28"/>
          <w:szCs w:val="28"/>
        </w:rPr>
        <w:t>Категории светильников</w:t>
      </w:r>
    </w:p>
    <w:p w:rsidR="00481E24" w:rsidRPr="00EC56AF" w:rsidRDefault="00481E24" w:rsidP="00824B5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7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Металлогалогеновые светильники</w:t>
        </w:r>
      </w:hyperlink>
      <w:r w:rsidR="00481E24" w:rsidRPr="00EC56AF">
        <w:rPr>
          <w:bCs/>
          <w:iCs/>
          <w:color w:val="000000"/>
          <w:sz w:val="28"/>
          <w:szCs w:val="28"/>
        </w:rPr>
        <w:t xml:space="preserve"> </w:t>
      </w:r>
      <w:r w:rsidR="00824B5E" w:rsidRPr="00EC56AF">
        <w:rPr>
          <w:color w:val="000000"/>
          <w:sz w:val="28"/>
          <w:szCs w:val="28"/>
        </w:rPr>
        <w:t xml:space="preserve">– </w:t>
      </w:r>
      <w:r w:rsidR="00481E24" w:rsidRPr="00EC56AF">
        <w:rPr>
          <w:color w:val="000000"/>
          <w:sz w:val="28"/>
          <w:szCs w:val="28"/>
        </w:rPr>
        <w:t>светильники, предназначенные для использования с металлогалогеновой лампой. Такой светильник, при небольших габаритах, дает очень яркий свет и при этом отличается великолепной цветопередачей и наилучшей для своих габаритных размеров светоотдачей.</w:t>
      </w: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8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Люминесцентные светильники</w:t>
        </w:r>
      </w:hyperlink>
      <w:r w:rsidR="00481E24" w:rsidRPr="00EC56AF">
        <w:rPr>
          <w:bCs/>
          <w:iCs/>
          <w:color w:val="000000"/>
          <w:sz w:val="28"/>
          <w:szCs w:val="28"/>
        </w:rPr>
        <w:t xml:space="preserve"> </w:t>
      </w:r>
      <w:r w:rsidR="00824B5E" w:rsidRPr="00EC56AF">
        <w:rPr>
          <w:color w:val="000000"/>
          <w:sz w:val="28"/>
          <w:szCs w:val="28"/>
        </w:rPr>
        <w:t xml:space="preserve">– </w:t>
      </w:r>
      <w:r w:rsidR="00481E24" w:rsidRPr="00EC56AF">
        <w:rPr>
          <w:color w:val="000000"/>
          <w:sz w:val="28"/>
          <w:szCs w:val="28"/>
        </w:rPr>
        <w:t>наиболее экономичные, наилучшие по светоотдаче и продолжительности жизни лампы светильники. Наиболее подходящий вариант светильников для общего освещения. Недостатками являются большие габаритные размеры и недостаточно высокая цветопередача люминесцентных ламп. Этот недостаток следует преодолевать, используя комбинированное освещение, сочетая общее освещение люминесцентными лампами и местное освещение другими типами светильников.</w:t>
      </w: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9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Прожекторы</w:t>
        </w:r>
      </w:hyperlink>
      <w:r w:rsidR="00481E24" w:rsidRPr="00EC56AF">
        <w:rPr>
          <w:color w:val="000000"/>
          <w:sz w:val="28"/>
          <w:szCs w:val="28"/>
        </w:rPr>
        <w:t xml:space="preserve"> </w:t>
      </w:r>
      <w:r w:rsidR="00824B5E" w:rsidRPr="00EC56AF">
        <w:rPr>
          <w:color w:val="000000"/>
          <w:sz w:val="28"/>
          <w:szCs w:val="28"/>
        </w:rPr>
        <w:t xml:space="preserve">– </w:t>
      </w:r>
      <w:r w:rsidR="00481E24" w:rsidRPr="00EC56AF">
        <w:rPr>
          <w:color w:val="000000"/>
          <w:sz w:val="28"/>
          <w:szCs w:val="28"/>
        </w:rPr>
        <w:t>светильники, оборудованные системой линз или зеркальных отражателей, с целью фокусировки пучка света в зависимости от поставленных задач. Могут применяться для освещения больших открытых пространств, подсветки зданий и сооружений и других аналогичных задач.</w:t>
      </w: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Люстры</w:t>
        </w:r>
        <w:r w:rsidR="00481E24" w:rsidRPr="00EC56AF">
          <w:rPr>
            <w:rStyle w:val="a6"/>
            <w:color w:val="000000"/>
            <w:sz w:val="28"/>
            <w:szCs w:val="28"/>
            <w:u w:val="none"/>
          </w:rPr>
          <w:t xml:space="preserve"> </w:t>
        </w:r>
      </w:hyperlink>
      <w:r w:rsidR="00481E24" w:rsidRPr="00EC56AF">
        <w:rPr>
          <w:color w:val="000000"/>
          <w:sz w:val="28"/>
          <w:szCs w:val="28"/>
        </w:rPr>
        <w:t>светильники для небольших помещений. Выполняют декоративные функции и функции потолочных светильников общего освещения. Применяются в сочетании со светильниками местного освещения. В качестве источника света обычно применяются лампы накаливания или компактные энергосберегающие лампы.</w:t>
      </w: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Торшеры</w:t>
        </w:r>
      </w:hyperlink>
      <w:r w:rsidR="00481E24" w:rsidRPr="00EC56AF">
        <w:rPr>
          <w:color w:val="000000"/>
          <w:sz w:val="28"/>
          <w:szCs w:val="28"/>
        </w:rPr>
        <w:t xml:space="preserve"> напольные светильники местного освещения, выполняют декоративную функцию.</w:t>
      </w:r>
    </w:p>
    <w:p w:rsidR="00481E24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481E24" w:rsidRPr="00EC56AF">
          <w:rPr>
            <w:rStyle w:val="a6"/>
            <w:bCs/>
            <w:iCs/>
            <w:color w:val="000000"/>
            <w:sz w:val="28"/>
            <w:szCs w:val="28"/>
            <w:u w:val="none"/>
          </w:rPr>
          <w:t>Настольные лампы</w:t>
        </w:r>
      </w:hyperlink>
      <w:r w:rsidR="00481E24" w:rsidRPr="00EC56AF">
        <w:rPr>
          <w:color w:val="000000"/>
          <w:sz w:val="28"/>
          <w:szCs w:val="28"/>
        </w:rPr>
        <w:t xml:space="preserve"> используются для освещения рабочего места.</w:t>
      </w:r>
    </w:p>
    <w:p w:rsidR="000B0BAD" w:rsidRDefault="000B0BAD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4E2" w:rsidRPr="00EC56AF" w:rsidRDefault="00B544E2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3C2" w:rsidRPr="00EC56AF" w:rsidRDefault="00B544E2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3</w:t>
      </w:r>
      <w:r w:rsidR="00D02B04" w:rsidRPr="00EC56AF">
        <w:rPr>
          <w:b/>
          <w:color w:val="000000"/>
          <w:sz w:val="28"/>
          <w:szCs w:val="28"/>
        </w:rPr>
        <w:t xml:space="preserve">. </w:t>
      </w:r>
      <w:r w:rsidR="006533C2" w:rsidRPr="00EC56AF">
        <w:rPr>
          <w:b/>
          <w:color w:val="000000"/>
          <w:sz w:val="28"/>
          <w:szCs w:val="28"/>
        </w:rPr>
        <w:t xml:space="preserve">Виды вариантов </w:t>
      </w:r>
      <w:r w:rsidR="002A7760" w:rsidRPr="00EC56AF">
        <w:rPr>
          <w:b/>
          <w:color w:val="000000"/>
          <w:sz w:val="28"/>
          <w:szCs w:val="28"/>
        </w:rPr>
        <w:t>светильника</w:t>
      </w:r>
    </w:p>
    <w:p w:rsidR="006533C2" w:rsidRPr="00EC56AF" w:rsidRDefault="006533C2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4CC" w:rsidRPr="00EC56AF" w:rsidRDefault="00C174CC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На рис.</w:t>
      </w:r>
      <w:r w:rsidR="00824B5E" w:rsidRPr="00EC56AF">
        <w:rPr>
          <w:color w:val="000000"/>
          <w:sz w:val="28"/>
          <w:szCs w:val="28"/>
        </w:rPr>
        <w:t> 1</w:t>
      </w:r>
      <w:r w:rsidRPr="00EC56AF">
        <w:rPr>
          <w:color w:val="000000"/>
          <w:sz w:val="28"/>
          <w:szCs w:val="28"/>
        </w:rPr>
        <w:t>, представлены варианты настольных светильников.</w:t>
      </w:r>
    </w:p>
    <w:p w:rsidR="006533C2" w:rsidRPr="00EC56AF" w:rsidRDefault="00846EA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а</w:t>
      </w:r>
      <w:r w:rsidR="006533C2" w:rsidRPr="00EC56AF">
        <w:rPr>
          <w:color w:val="000000"/>
          <w:sz w:val="28"/>
          <w:szCs w:val="28"/>
        </w:rPr>
        <w:t>).</w:t>
      </w:r>
      <w:r w:rsidR="00D95E85" w:rsidRPr="00EC56AF">
        <w:rPr>
          <w:color w:val="000000"/>
          <w:sz w:val="28"/>
          <w:szCs w:val="28"/>
        </w:rPr>
        <w:t xml:space="preserve"> </w:t>
      </w:r>
      <w:r w:rsidR="00C174CC" w:rsidRPr="00EC56AF">
        <w:rPr>
          <w:color w:val="000000"/>
          <w:sz w:val="28"/>
          <w:szCs w:val="28"/>
        </w:rPr>
        <w:t>Светильник,</w:t>
      </w:r>
      <w:r w:rsidR="00B503FD" w:rsidRPr="00EC56AF">
        <w:rPr>
          <w:color w:val="000000"/>
          <w:sz w:val="28"/>
          <w:szCs w:val="28"/>
        </w:rPr>
        <w:t xml:space="preserve"> изготовленный из точёной стойки и выпиленных </w:t>
      </w:r>
      <w:r w:rsidR="00D95E85" w:rsidRPr="00EC56AF">
        <w:rPr>
          <w:color w:val="000000"/>
          <w:sz w:val="28"/>
          <w:szCs w:val="28"/>
        </w:rPr>
        <w:t>стенок в качестве абажура.</w:t>
      </w:r>
    </w:p>
    <w:p w:rsidR="006533C2" w:rsidRPr="00EC56AF" w:rsidRDefault="00846EA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б</w:t>
      </w:r>
      <w:r w:rsidR="006533C2" w:rsidRPr="00EC56AF">
        <w:rPr>
          <w:color w:val="000000"/>
          <w:sz w:val="28"/>
          <w:szCs w:val="28"/>
        </w:rPr>
        <w:t xml:space="preserve">). </w:t>
      </w:r>
      <w:r w:rsidR="00C174CC" w:rsidRPr="00EC56AF">
        <w:rPr>
          <w:color w:val="000000"/>
          <w:sz w:val="28"/>
          <w:szCs w:val="28"/>
        </w:rPr>
        <w:t>Светильник,</w:t>
      </w:r>
      <w:r w:rsidR="00A56518" w:rsidRPr="00EC56AF">
        <w:rPr>
          <w:color w:val="000000"/>
          <w:sz w:val="28"/>
          <w:szCs w:val="28"/>
        </w:rPr>
        <w:t xml:space="preserve"> склеенный из кусков бруска.</w:t>
      </w:r>
    </w:p>
    <w:p w:rsidR="006533C2" w:rsidRPr="00EC56AF" w:rsidRDefault="00846EA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</w:t>
      </w:r>
      <w:r w:rsidR="006533C2" w:rsidRPr="00EC56AF">
        <w:rPr>
          <w:color w:val="000000"/>
          <w:sz w:val="28"/>
          <w:szCs w:val="28"/>
        </w:rPr>
        <w:t xml:space="preserve">). </w:t>
      </w:r>
      <w:r w:rsidR="00C174CC" w:rsidRPr="00EC56AF">
        <w:rPr>
          <w:color w:val="000000"/>
          <w:sz w:val="28"/>
          <w:szCs w:val="28"/>
        </w:rPr>
        <w:t>О</w:t>
      </w:r>
      <w:r w:rsidR="00A56518" w:rsidRPr="00EC56AF">
        <w:rPr>
          <w:color w:val="000000"/>
          <w:sz w:val="28"/>
          <w:szCs w:val="28"/>
        </w:rPr>
        <w:t>чень простой светильник, так же и прост в изготовлении.</w:t>
      </w:r>
    </w:p>
    <w:p w:rsidR="00623EF6" w:rsidRPr="00EC56AF" w:rsidRDefault="00846EA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г</w:t>
      </w:r>
      <w:r w:rsidR="006533C2" w:rsidRPr="00EC56AF">
        <w:rPr>
          <w:color w:val="000000"/>
          <w:sz w:val="28"/>
          <w:szCs w:val="28"/>
        </w:rPr>
        <w:t xml:space="preserve">). </w:t>
      </w:r>
      <w:r w:rsidR="00A56518" w:rsidRPr="00EC56AF">
        <w:rPr>
          <w:color w:val="000000"/>
          <w:sz w:val="28"/>
          <w:szCs w:val="28"/>
        </w:rPr>
        <w:t>Светильник с точёной стойкой и готовым стеклянным плафоном.</w:t>
      </w:r>
    </w:p>
    <w:p w:rsidR="000B0BAD" w:rsidRPr="00EC56AF" w:rsidRDefault="000B0BAD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3C2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19.25pt">
            <v:imagedata r:id="rId13" o:title=""/>
          </v:shape>
        </w:pict>
      </w:r>
    </w:p>
    <w:p w:rsidR="000B0BAD" w:rsidRPr="00EC56AF" w:rsidRDefault="00C174CC" w:rsidP="00824B5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EC56AF">
        <w:rPr>
          <w:color w:val="000000"/>
          <w:sz w:val="28"/>
          <w:szCs w:val="32"/>
        </w:rPr>
        <w:t>Рис.</w:t>
      </w:r>
      <w:r w:rsidR="00824B5E" w:rsidRPr="00EC56AF">
        <w:rPr>
          <w:color w:val="000000"/>
          <w:sz w:val="28"/>
          <w:szCs w:val="32"/>
        </w:rPr>
        <w:t> 1</w:t>
      </w:r>
    </w:p>
    <w:p w:rsidR="00D874E6" w:rsidRDefault="00D874E6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6AF" w:rsidRPr="00EC56AF" w:rsidRDefault="00EC56AF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7B52" w:rsidRPr="00EC56AF" w:rsidRDefault="00EC56AF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4</w:t>
      </w:r>
      <w:r w:rsidR="00927B52" w:rsidRPr="00EC56AF">
        <w:rPr>
          <w:color w:val="000000"/>
          <w:sz w:val="28"/>
          <w:szCs w:val="28"/>
        </w:rPr>
        <w:t xml:space="preserve">. </w:t>
      </w:r>
      <w:r w:rsidR="00927B52" w:rsidRPr="00EC56AF">
        <w:rPr>
          <w:b/>
          <w:color w:val="000000"/>
          <w:sz w:val="28"/>
          <w:szCs w:val="28"/>
        </w:rPr>
        <w:t>Окончательный выбор конструкции светильника</w:t>
      </w:r>
    </w:p>
    <w:p w:rsidR="00A56518" w:rsidRPr="00EC56AF" w:rsidRDefault="00A56518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929"/>
        <w:gridCol w:w="3973"/>
        <w:gridCol w:w="1768"/>
        <w:gridCol w:w="2405"/>
      </w:tblGrid>
      <w:tr w:rsidR="00EC56AF" w:rsidRPr="00EC56AF" w:rsidTr="00EC56AF">
        <w:trPr>
          <w:cantSplit/>
          <w:trHeight w:val="704"/>
        </w:trPr>
        <w:tc>
          <w:tcPr>
            <w:tcW w:w="512" w:type="pct"/>
          </w:tcPr>
          <w:p w:rsidR="00657776" w:rsidRPr="00EC56AF" w:rsidRDefault="0065777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189" w:type="pct"/>
          </w:tcPr>
          <w:p w:rsidR="00657776" w:rsidRPr="00EC56AF" w:rsidRDefault="0065777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Потребное оборудование</w:t>
            </w:r>
            <w:r w:rsidR="00EC56AF" w:rsidRPr="00EC56AF">
              <w:rPr>
                <w:color w:val="000000"/>
                <w:sz w:val="20"/>
                <w:szCs w:val="28"/>
              </w:rPr>
              <w:t xml:space="preserve"> </w:t>
            </w:r>
            <w:r w:rsidRPr="00EC56AF">
              <w:rPr>
                <w:color w:val="000000"/>
                <w:sz w:val="20"/>
                <w:szCs w:val="28"/>
              </w:rPr>
              <w:t>и инструменты</w:t>
            </w:r>
          </w:p>
        </w:tc>
        <w:tc>
          <w:tcPr>
            <w:tcW w:w="974" w:type="pct"/>
          </w:tcPr>
          <w:p w:rsidR="00657776" w:rsidRPr="00EC56AF" w:rsidRDefault="0065777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Время</w:t>
            </w:r>
            <w:r w:rsidR="00EC56AF" w:rsidRPr="00EC56AF">
              <w:rPr>
                <w:color w:val="000000"/>
                <w:sz w:val="20"/>
                <w:szCs w:val="28"/>
              </w:rPr>
              <w:t xml:space="preserve"> </w:t>
            </w:r>
            <w:r w:rsidRPr="00EC56AF">
              <w:rPr>
                <w:color w:val="000000"/>
                <w:sz w:val="20"/>
                <w:szCs w:val="28"/>
              </w:rPr>
              <w:t>изгот</w:t>
            </w:r>
            <w:r w:rsidR="002845F6" w:rsidRPr="00EC56AF">
              <w:rPr>
                <w:color w:val="000000"/>
                <w:sz w:val="20"/>
                <w:szCs w:val="28"/>
              </w:rPr>
              <w:t>овления</w:t>
            </w:r>
            <w:r w:rsidRPr="00EC56AF">
              <w:rPr>
                <w:color w:val="000000"/>
                <w:sz w:val="20"/>
                <w:szCs w:val="28"/>
              </w:rPr>
              <w:t>, Час</w:t>
            </w:r>
          </w:p>
        </w:tc>
        <w:tc>
          <w:tcPr>
            <w:tcW w:w="1325" w:type="pct"/>
          </w:tcPr>
          <w:p w:rsidR="00657776" w:rsidRPr="00EC56AF" w:rsidRDefault="0065777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Материалы и</w:t>
            </w:r>
            <w:r w:rsidR="00EC56AF">
              <w:rPr>
                <w:color w:val="000000"/>
                <w:sz w:val="20"/>
                <w:szCs w:val="28"/>
              </w:rPr>
              <w:t xml:space="preserve"> </w:t>
            </w:r>
            <w:r w:rsidRPr="00EC56AF">
              <w:rPr>
                <w:color w:val="000000"/>
                <w:sz w:val="20"/>
                <w:szCs w:val="28"/>
              </w:rPr>
              <w:t>комплектующие детали</w:t>
            </w:r>
          </w:p>
        </w:tc>
      </w:tr>
      <w:tr w:rsidR="00EC56AF" w:rsidRPr="00EC56AF" w:rsidTr="00EC56AF">
        <w:trPr>
          <w:cantSplit/>
          <w:trHeight w:val="1092"/>
        </w:trPr>
        <w:tc>
          <w:tcPr>
            <w:tcW w:w="512" w:type="pct"/>
          </w:tcPr>
          <w:p w:rsidR="00657776" w:rsidRPr="00EC56AF" w:rsidRDefault="002845F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2189" w:type="pct"/>
          </w:tcPr>
          <w:p w:rsidR="00657776" w:rsidRPr="00EC56AF" w:rsidRDefault="0065777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Токарный станок по дереву</w:t>
            </w:r>
            <w:r w:rsidR="002845F6" w:rsidRPr="00EC56AF">
              <w:rPr>
                <w:color w:val="000000"/>
                <w:sz w:val="20"/>
                <w:szCs w:val="28"/>
              </w:rPr>
              <w:t>, стамески (реерны</w:t>
            </w:r>
            <w:r w:rsidR="00543DE7" w:rsidRPr="00EC56AF">
              <w:rPr>
                <w:color w:val="000000"/>
                <w:sz w:val="20"/>
                <w:szCs w:val="28"/>
              </w:rPr>
              <w:t>й</w:t>
            </w:r>
            <w:r w:rsidR="002845F6" w:rsidRPr="00EC56AF">
              <w:rPr>
                <w:color w:val="000000"/>
                <w:sz w:val="20"/>
                <w:szCs w:val="28"/>
              </w:rPr>
              <w:t>, плоский, фасонный)</w:t>
            </w:r>
            <w:r w:rsidR="00927B52" w:rsidRPr="00EC56AF">
              <w:rPr>
                <w:color w:val="000000"/>
                <w:sz w:val="20"/>
                <w:szCs w:val="28"/>
              </w:rPr>
              <w:t>, электролобзик и набор пилок.</w:t>
            </w:r>
          </w:p>
        </w:tc>
        <w:tc>
          <w:tcPr>
            <w:tcW w:w="974" w:type="pct"/>
          </w:tcPr>
          <w:p w:rsidR="00657776" w:rsidRPr="00EC56AF" w:rsidRDefault="005C6CB0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325" w:type="pct"/>
          </w:tcPr>
          <w:p w:rsidR="00657776" w:rsidRPr="00EC56AF" w:rsidRDefault="002845F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Заготовка из д</w:t>
            </w:r>
            <w:r w:rsidR="00657776" w:rsidRPr="00EC56AF">
              <w:rPr>
                <w:color w:val="000000"/>
                <w:sz w:val="20"/>
                <w:szCs w:val="28"/>
              </w:rPr>
              <w:t>ревесин</w:t>
            </w:r>
            <w:r w:rsidRPr="00EC56AF">
              <w:rPr>
                <w:color w:val="000000"/>
                <w:sz w:val="20"/>
                <w:szCs w:val="28"/>
              </w:rPr>
              <w:t>ы</w:t>
            </w:r>
            <w:r w:rsidR="00657776" w:rsidRPr="00EC56AF">
              <w:rPr>
                <w:color w:val="000000"/>
                <w:sz w:val="20"/>
                <w:szCs w:val="28"/>
              </w:rPr>
              <w:t xml:space="preserve"> (сосна),</w:t>
            </w:r>
            <w:r w:rsidRPr="00EC56AF">
              <w:rPr>
                <w:color w:val="000000"/>
                <w:sz w:val="20"/>
                <w:szCs w:val="28"/>
              </w:rPr>
              <w:t xml:space="preserve"> </w:t>
            </w:r>
            <w:r w:rsidR="00927B52" w:rsidRPr="00EC56AF">
              <w:rPr>
                <w:color w:val="000000"/>
                <w:sz w:val="20"/>
                <w:szCs w:val="28"/>
              </w:rPr>
              <w:t xml:space="preserve">фанерки, ОРК стекло, </w:t>
            </w:r>
            <w:r w:rsidR="00657776" w:rsidRPr="00EC56AF">
              <w:rPr>
                <w:color w:val="000000"/>
                <w:sz w:val="20"/>
                <w:szCs w:val="28"/>
              </w:rPr>
              <w:t>клей</w:t>
            </w:r>
            <w:r w:rsidRPr="00EC56AF">
              <w:rPr>
                <w:color w:val="000000"/>
                <w:sz w:val="20"/>
                <w:szCs w:val="28"/>
              </w:rPr>
              <w:t xml:space="preserve"> ПВА</w:t>
            </w:r>
            <w:r w:rsidR="00657776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  <w:tr w:rsidR="00EC56AF" w:rsidRPr="00EC56AF" w:rsidTr="00EC56AF">
        <w:trPr>
          <w:cantSplit/>
          <w:trHeight w:val="1065"/>
        </w:trPr>
        <w:tc>
          <w:tcPr>
            <w:tcW w:w="512" w:type="pct"/>
          </w:tcPr>
          <w:p w:rsidR="002845F6" w:rsidRPr="00EC56AF" w:rsidRDefault="002845F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2189" w:type="pct"/>
          </w:tcPr>
          <w:p w:rsidR="002845F6" w:rsidRPr="00EC56AF" w:rsidRDefault="001B469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Электролобзик, набор пилок, фрезерная машинка, фрезы, дрель, крестовая отвёртка.</w:t>
            </w:r>
          </w:p>
        </w:tc>
        <w:tc>
          <w:tcPr>
            <w:tcW w:w="974" w:type="pct"/>
          </w:tcPr>
          <w:p w:rsidR="002845F6" w:rsidRPr="00EC56AF" w:rsidRDefault="005C6CB0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325" w:type="pct"/>
          </w:tcPr>
          <w:p w:rsidR="002845F6" w:rsidRPr="00EC56AF" w:rsidRDefault="001B469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Доска (тридцатка), саморезы, клей ПВА, рифлёное стекло.</w:t>
            </w:r>
          </w:p>
        </w:tc>
      </w:tr>
      <w:tr w:rsidR="00EC56AF" w:rsidRPr="00EC56AF" w:rsidTr="00EC56AF">
        <w:trPr>
          <w:cantSplit/>
          <w:trHeight w:val="706"/>
        </w:trPr>
        <w:tc>
          <w:tcPr>
            <w:tcW w:w="512" w:type="pct"/>
          </w:tcPr>
          <w:p w:rsidR="002845F6" w:rsidRPr="00EC56AF" w:rsidRDefault="002845F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2189" w:type="pct"/>
          </w:tcPr>
          <w:p w:rsidR="002845F6" w:rsidRPr="00EC56AF" w:rsidRDefault="002845F6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Токарный станок по дереву</w:t>
            </w:r>
            <w:r w:rsidR="001B4696" w:rsidRPr="00EC56AF">
              <w:rPr>
                <w:color w:val="000000"/>
                <w:sz w:val="20"/>
                <w:szCs w:val="28"/>
              </w:rPr>
              <w:t>,</w:t>
            </w:r>
            <w:r w:rsidRPr="00EC56AF">
              <w:rPr>
                <w:color w:val="000000"/>
                <w:sz w:val="20"/>
                <w:szCs w:val="28"/>
              </w:rPr>
              <w:t xml:space="preserve"> стамеск</w:t>
            </w:r>
            <w:r w:rsidR="001B4696" w:rsidRPr="00EC56AF">
              <w:rPr>
                <w:color w:val="000000"/>
                <w:sz w:val="20"/>
                <w:szCs w:val="28"/>
              </w:rPr>
              <w:t xml:space="preserve">а </w:t>
            </w:r>
            <w:r w:rsidRPr="00EC56AF">
              <w:rPr>
                <w:color w:val="000000"/>
                <w:sz w:val="20"/>
                <w:szCs w:val="28"/>
              </w:rPr>
              <w:t>плоск</w:t>
            </w:r>
            <w:r w:rsidR="001B4696" w:rsidRPr="00EC56AF">
              <w:rPr>
                <w:color w:val="000000"/>
                <w:sz w:val="20"/>
                <w:szCs w:val="28"/>
              </w:rPr>
              <w:t>ая</w:t>
            </w:r>
            <w:r w:rsidRPr="00EC56AF">
              <w:rPr>
                <w:color w:val="000000"/>
                <w:sz w:val="20"/>
                <w:szCs w:val="28"/>
              </w:rPr>
              <w:t xml:space="preserve">, </w:t>
            </w:r>
            <w:r w:rsidR="001B4696" w:rsidRPr="00EC56AF">
              <w:rPr>
                <w:color w:val="000000"/>
                <w:sz w:val="20"/>
                <w:szCs w:val="28"/>
              </w:rPr>
              <w:t>электролобзик и набор пилок.</w:t>
            </w:r>
          </w:p>
        </w:tc>
        <w:tc>
          <w:tcPr>
            <w:tcW w:w="974" w:type="pct"/>
          </w:tcPr>
          <w:p w:rsidR="002845F6" w:rsidRPr="00EC56AF" w:rsidRDefault="005C6CB0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325" w:type="pct"/>
          </w:tcPr>
          <w:p w:rsidR="002845F6" w:rsidRPr="00EC56AF" w:rsidRDefault="00543DE7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Доска (двадцатка и тридцатка), клей ПВА, обычное стекло.</w:t>
            </w:r>
          </w:p>
        </w:tc>
      </w:tr>
      <w:tr w:rsidR="00EC56AF" w:rsidRPr="00EC56AF" w:rsidTr="00EC56AF">
        <w:trPr>
          <w:cantSplit/>
          <w:trHeight w:val="738"/>
        </w:trPr>
        <w:tc>
          <w:tcPr>
            <w:tcW w:w="512" w:type="pct"/>
          </w:tcPr>
          <w:p w:rsidR="00C50BD7" w:rsidRPr="00EC56AF" w:rsidRDefault="00C50BD7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Г</w:t>
            </w:r>
          </w:p>
        </w:tc>
        <w:tc>
          <w:tcPr>
            <w:tcW w:w="2189" w:type="pct"/>
          </w:tcPr>
          <w:p w:rsidR="00C50BD7" w:rsidRPr="00EC56AF" w:rsidRDefault="00C50BD7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 xml:space="preserve">Токарный станок по </w:t>
            </w:r>
            <w:r w:rsidR="00543DE7" w:rsidRPr="00EC56AF">
              <w:rPr>
                <w:color w:val="000000"/>
                <w:sz w:val="20"/>
                <w:szCs w:val="28"/>
              </w:rPr>
              <w:t>дереву</w:t>
            </w:r>
            <w:r w:rsidRPr="00EC56AF">
              <w:rPr>
                <w:color w:val="000000"/>
                <w:sz w:val="20"/>
                <w:szCs w:val="28"/>
              </w:rPr>
              <w:t xml:space="preserve">, резцы </w:t>
            </w:r>
            <w:r w:rsidR="00543DE7" w:rsidRPr="00EC56AF">
              <w:rPr>
                <w:color w:val="000000"/>
                <w:sz w:val="20"/>
                <w:szCs w:val="28"/>
              </w:rPr>
              <w:t>(реерный, плоский, фасонный)</w:t>
            </w:r>
            <w:r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974" w:type="pct"/>
          </w:tcPr>
          <w:p w:rsidR="00C50BD7" w:rsidRPr="00EC56AF" w:rsidRDefault="005C6CB0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25" w:type="pct"/>
          </w:tcPr>
          <w:p w:rsidR="00C50BD7" w:rsidRPr="00EC56AF" w:rsidRDefault="00543DE7" w:rsidP="00824B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Заготовка из древесины (сосна)</w:t>
            </w:r>
            <w:r w:rsidR="00C50BD7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D874E6" w:rsidRDefault="00D874E6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44E2" w:rsidRPr="00EC56AF" w:rsidRDefault="00B544E2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74E6" w:rsidRPr="00EC56AF" w:rsidRDefault="00B544E2" w:rsidP="00824B5E">
      <w:pPr>
        <w:pStyle w:val="a4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5</w:t>
      </w:r>
      <w:r w:rsidR="00EC56AF">
        <w:rPr>
          <w:b/>
          <w:color w:val="000000"/>
          <w:sz w:val="28"/>
          <w:szCs w:val="28"/>
        </w:rPr>
        <w:t>. Технология светильника</w:t>
      </w:r>
    </w:p>
    <w:p w:rsidR="00D874E6" w:rsidRPr="00EC56AF" w:rsidRDefault="00D874E6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74E6" w:rsidRPr="00EC56AF" w:rsidRDefault="00D874E6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Процесс изготовления светильника протекает в 6 стадий.</w:t>
      </w:r>
    </w:p>
    <w:p w:rsidR="00D874E6" w:rsidRPr="00EC56AF" w:rsidRDefault="00D874E6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Стадии изготовления светильника: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Выбор варианта с габаритными размерами, по чертёжу.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Подготовка материалов для изготовления деталей с учётом размеров и припусков для распилки и шлифовки.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Распилка фанеры по заданным параметрам чертежа и отшлифовка деталей наждачной бумагой.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Вытачивание стойки на токарном станке.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Подготовка и скрепление деталей, будущего, светильника.</w:t>
      </w:r>
    </w:p>
    <w:p w:rsidR="00D874E6" w:rsidRPr="00EC56AF" w:rsidRDefault="00D874E6" w:rsidP="00EC56AF">
      <w:pPr>
        <w:numPr>
          <w:ilvl w:val="0"/>
          <w:numId w:val="1"/>
        </w:numPr>
        <w:tabs>
          <w:tab w:val="clear" w:pos="360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Нанесение лака или морилки на деревянные части светильника.</w:t>
      </w:r>
    </w:p>
    <w:p w:rsidR="00D874E6" w:rsidRDefault="00D874E6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4E2" w:rsidRPr="00EC56AF" w:rsidRDefault="00B544E2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BD7" w:rsidRPr="00EC56AF" w:rsidRDefault="00B544E2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6</w:t>
      </w:r>
      <w:r w:rsidR="00C50BD7" w:rsidRPr="00EC56AF">
        <w:rPr>
          <w:b/>
          <w:color w:val="000000"/>
          <w:sz w:val="28"/>
          <w:szCs w:val="28"/>
        </w:rPr>
        <w:t xml:space="preserve">. Сборочный чертёж </w:t>
      </w:r>
      <w:r w:rsidR="005D7502" w:rsidRPr="00EC56AF">
        <w:rPr>
          <w:b/>
          <w:color w:val="000000"/>
          <w:sz w:val="28"/>
          <w:szCs w:val="28"/>
        </w:rPr>
        <w:t>светильника</w:t>
      </w:r>
    </w:p>
    <w:p w:rsidR="00990A5A" w:rsidRPr="00EC56AF" w:rsidRDefault="00990A5A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A5A" w:rsidRDefault="004A3C2B" w:rsidP="00824B5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28.75pt;height:284.25pt">
            <v:imagedata r:id="rId14" o:title=""/>
          </v:shape>
        </w:pict>
      </w:r>
    </w:p>
    <w:p w:rsidR="00EC56AF" w:rsidRPr="00EC56AF" w:rsidRDefault="00EC56AF" w:rsidP="00824B5E">
      <w:pPr>
        <w:spacing w:line="360" w:lineRule="auto"/>
        <w:ind w:firstLine="709"/>
        <w:jc w:val="both"/>
        <w:rPr>
          <w:color w:val="000000"/>
          <w:sz w:val="28"/>
        </w:rPr>
      </w:pPr>
    </w:p>
    <w:p w:rsidR="00C50BD7" w:rsidRPr="00EC56AF" w:rsidRDefault="00832BF8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6</w:t>
      </w:r>
      <w:r w:rsidR="004E654F" w:rsidRPr="00EC56AF">
        <w:rPr>
          <w:b/>
          <w:color w:val="000000"/>
          <w:sz w:val="28"/>
          <w:szCs w:val="28"/>
        </w:rPr>
        <w:t xml:space="preserve">.1 Чертёж </w:t>
      </w:r>
      <w:r w:rsidR="00014CCE" w:rsidRPr="00EC56AF">
        <w:rPr>
          <w:b/>
          <w:color w:val="000000"/>
          <w:sz w:val="28"/>
          <w:szCs w:val="28"/>
        </w:rPr>
        <w:t>лицевой</w:t>
      </w:r>
      <w:r w:rsidR="00BA7EB1" w:rsidRPr="00EC56AF">
        <w:rPr>
          <w:b/>
          <w:color w:val="000000"/>
          <w:sz w:val="28"/>
          <w:szCs w:val="28"/>
        </w:rPr>
        <w:t xml:space="preserve"> стенки светильника</w:t>
      </w:r>
    </w:p>
    <w:p w:rsidR="00C50BD7" w:rsidRPr="00EC56AF" w:rsidRDefault="00C50BD7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BD7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7" type="#_x0000_t75" style="width:213pt;height:234pt">
            <v:imagedata r:id="rId15" o:title=""/>
          </v:shape>
        </w:pict>
      </w:r>
    </w:p>
    <w:p w:rsidR="00C50BD7" w:rsidRPr="00EC56AF" w:rsidRDefault="00C50BD7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A83" w:rsidRPr="00EC56AF" w:rsidRDefault="00004FC3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6</w:t>
      </w:r>
      <w:r w:rsidR="008E3BAA" w:rsidRPr="00EC56AF">
        <w:rPr>
          <w:b/>
          <w:color w:val="000000"/>
          <w:sz w:val="28"/>
          <w:szCs w:val="28"/>
        </w:rPr>
        <w:t xml:space="preserve">.2 Чертёж </w:t>
      </w:r>
      <w:r w:rsidR="00014CCE" w:rsidRPr="00EC56AF">
        <w:rPr>
          <w:b/>
          <w:color w:val="000000"/>
          <w:sz w:val="28"/>
          <w:szCs w:val="28"/>
        </w:rPr>
        <w:t>боковой</w:t>
      </w:r>
      <w:r w:rsidR="00BA7EB1" w:rsidRPr="00EC56AF">
        <w:rPr>
          <w:b/>
          <w:color w:val="000000"/>
          <w:sz w:val="28"/>
          <w:szCs w:val="28"/>
        </w:rPr>
        <w:t xml:space="preserve"> стенки светильника</w:t>
      </w:r>
    </w:p>
    <w:p w:rsidR="00D21A83" w:rsidRPr="00EC56AF" w:rsidRDefault="00D21A83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A83" w:rsidRPr="00EC56AF" w:rsidRDefault="004A3C2B" w:rsidP="00824B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8" type="#_x0000_t75" style="width:240pt;height:257.25pt">
            <v:imagedata r:id="rId16" o:title=""/>
          </v:shape>
        </w:pict>
      </w:r>
    </w:p>
    <w:p w:rsidR="0044072F" w:rsidRPr="00EC56AF" w:rsidRDefault="0044072F" w:rsidP="00824B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0BD7" w:rsidRPr="00EC56AF" w:rsidRDefault="00832BF8" w:rsidP="00824B5E">
      <w:pPr>
        <w:tabs>
          <w:tab w:val="left" w:pos="-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6</w:t>
      </w:r>
      <w:r w:rsidR="00B446D3" w:rsidRPr="00EC56AF">
        <w:rPr>
          <w:b/>
          <w:color w:val="000000"/>
          <w:sz w:val="28"/>
          <w:szCs w:val="28"/>
        </w:rPr>
        <w:t xml:space="preserve">.3 </w:t>
      </w:r>
      <w:r w:rsidR="00C4560D" w:rsidRPr="00EC56AF">
        <w:rPr>
          <w:b/>
          <w:color w:val="000000"/>
          <w:sz w:val="28"/>
          <w:szCs w:val="28"/>
        </w:rPr>
        <w:t>Основание светильника</w:t>
      </w:r>
    </w:p>
    <w:p w:rsidR="00B446D3" w:rsidRPr="00EC56AF" w:rsidRDefault="00B446D3" w:rsidP="00824B5E">
      <w:pPr>
        <w:tabs>
          <w:tab w:val="left" w:pos="156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46D3" w:rsidRPr="00EC56AF" w:rsidRDefault="004A3C2B" w:rsidP="00824B5E">
      <w:pPr>
        <w:tabs>
          <w:tab w:val="left" w:pos="142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240pt;height:241.5pt">
            <v:imagedata r:id="rId17" o:title=""/>
          </v:shape>
        </w:pict>
      </w:r>
    </w:p>
    <w:p w:rsidR="00B446D3" w:rsidRDefault="00B446D3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FB7" w:rsidRPr="00004FC3" w:rsidRDefault="003A0FB7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A2A" w:rsidRPr="00EC56AF" w:rsidRDefault="003A0FB7" w:rsidP="00824B5E">
      <w:pPr>
        <w:tabs>
          <w:tab w:val="left" w:pos="-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6</w:t>
      </w:r>
      <w:r w:rsidR="006D5A2A" w:rsidRPr="00EC56AF">
        <w:rPr>
          <w:b/>
          <w:color w:val="000000"/>
          <w:sz w:val="28"/>
          <w:szCs w:val="28"/>
        </w:rPr>
        <w:t>.</w:t>
      </w:r>
      <w:r w:rsidR="0078633B" w:rsidRPr="00EC56AF">
        <w:rPr>
          <w:b/>
          <w:color w:val="000000"/>
          <w:sz w:val="28"/>
          <w:szCs w:val="28"/>
        </w:rPr>
        <w:t>4</w:t>
      </w:r>
      <w:r w:rsidR="006D5A2A" w:rsidRPr="00EC56AF">
        <w:rPr>
          <w:b/>
          <w:color w:val="000000"/>
          <w:sz w:val="28"/>
          <w:szCs w:val="28"/>
        </w:rPr>
        <w:t xml:space="preserve"> </w:t>
      </w:r>
      <w:r w:rsidR="00F352AA" w:rsidRPr="00EC56AF">
        <w:rPr>
          <w:b/>
          <w:color w:val="000000"/>
          <w:sz w:val="28"/>
          <w:szCs w:val="28"/>
        </w:rPr>
        <w:t>Основание плафона</w:t>
      </w:r>
    </w:p>
    <w:p w:rsidR="00294530" w:rsidRPr="00EC56AF" w:rsidRDefault="00294530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4530" w:rsidRPr="00EC56AF" w:rsidRDefault="004A3C2B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174pt;height:159.75pt">
            <v:imagedata r:id="rId18" o:title=""/>
          </v:shape>
        </w:pict>
      </w:r>
    </w:p>
    <w:p w:rsidR="006D5A2A" w:rsidRPr="00EC56AF" w:rsidRDefault="006D5A2A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1074" w:rsidRPr="00EC56AF" w:rsidRDefault="00832BF8" w:rsidP="00824B5E">
      <w:pPr>
        <w:tabs>
          <w:tab w:val="left" w:pos="-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56AF">
        <w:rPr>
          <w:b/>
          <w:color w:val="000000"/>
          <w:sz w:val="28"/>
          <w:szCs w:val="28"/>
        </w:rPr>
        <w:t>6</w:t>
      </w:r>
      <w:r w:rsidR="00471074" w:rsidRPr="00EC56AF">
        <w:rPr>
          <w:b/>
          <w:color w:val="000000"/>
          <w:sz w:val="28"/>
          <w:szCs w:val="28"/>
        </w:rPr>
        <w:t>.</w:t>
      </w:r>
      <w:r w:rsidR="0078633B" w:rsidRPr="00EC56AF">
        <w:rPr>
          <w:b/>
          <w:color w:val="000000"/>
          <w:sz w:val="28"/>
          <w:szCs w:val="28"/>
        </w:rPr>
        <w:t>5</w:t>
      </w:r>
      <w:r w:rsidR="00471074" w:rsidRPr="00EC56AF">
        <w:rPr>
          <w:b/>
          <w:color w:val="000000"/>
          <w:sz w:val="28"/>
          <w:szCs w:val="28"/>
        </w:rPr>
        <w:t xml:space="preserve"> Стойка</w:t>
      </w:r>
      <w:r w:rsidR="009D44EA" w:rsidRPr="00EC56AF">
        <w:rPr>
          <w:b/>
          <w:color w:val="000000"/>
          <w:sz w:val="28"/>
          <w:szCs w:val="28"/>
        </w:rPr>
        <w:t xml:space="preserve"> светильника</w:t>
      </w:r>
    </w:p>
    <w:p w:rsidR="0044072F" w:rsidRPr="00EC56AF" w:rsidRDefault="0044072F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471074" w:rsidRPr="00EC56AF" w:rsidRDefault="004A3C2B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pict>
          <v:shape id="_x0000_i1031" type="#_x0000_t75" style="width:134.25pt;height:261pt">
            <v:imagedata r:id="rId19" o:title=""/>
          </v:shape>
        </w:pict>
      </w:r>
    </w:p>
    <w:p w:rsidR="00471074" w:rsidRDefault="00471074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A0FB7" w:rsidRPr="00EC56AF" w:rsidRDefault="003A0FB7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5ED" w:rsidRPr="00EC56AF" w:rsidRDefault="003A0FB7" w:rsidP="00824B5E">
      <w:pPr>
        <w:pStyle w:val="a4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7</w:t>
      </w:r>
      <w:r w:rsidR="00CE15ED" w:rsidRPr="00EC56AF">
        <w:rPr>
          <w:b/>
          <w:color w:val="000000"/>
          <w:sz w:val="28"/>
          <w:szCs w:val="28"/>
        </w:rPr>
        <w:t>. Проектирование промышленной зоны</w:t>
      </w:r>
    </w:p>
    <w:p w:rsidR="00FE7FEF" w:rsidRPr="00EC56AF" w:rsidRDefault="00FE7FEF" w:rsidP="00824B5E">
      <w:pPr>
        <w:pStyle w:val="a4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3A0FB7" w:rsidRDefault="004A3C2B" w:rsidP="00824B5E">
      <w:pPr>
        <w:spacing w:line="360" w:lineRule="auto"/>
        <w:ind w:firstLine="709"/>
        <w:jc w:val="both"/>
      </w:pPr>
      <w:r>
        <w:pict>
          <v:shape id="_x0000_i1032" type="#_x0000_t75" style="width:217.5pt;height:228.75pt" wrapcoords="-60 0 -60 21543 21600 21543 21600 0 -60 0" o:allowoverlap="f">
            <v:imagedata r:id="rId20" o:title=""/>
          </v:shape>
        </w:pict>
      </w:r>
    </w:p>
    <w:p w:rsidR="003A0FB7" w:rsidRDefault="003A0FB7" w:rsidP="00824B5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E7FEF" w:rsidRPr="00EC56AF" w:rsidRDefault="00FE7FEF" w:rsidP="00824B5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Производство светильников будет осуществляться в небольшой частной мастерской, площадь которого будет составлять, около,</w:t>
      </w:r>
      <w:r w:rsidR="00824B5E" w:rsidRPr="00EC56AF">
        <w:rPr>
          <w:bCs/>
          <w:color w:val="000000"/>
          <w:sz w:val="28"/>
          <w:szCs w:val="28"/>
        </w:rPr>
        <w:t xml:space="preserve"> </w:t>
      </w:r>
      <w:r w:rsidRPr="00EC56AF">
        <w:rPr>
          <w:bCs/>
          <w:color w:val="000000"/>
          <w:sz w:val="28"/>
          <w:szCs w:val="28"/>
        </w:rPr>
        <w:t>20</w:t>
      </w:r>
      <w:r w:rsidR="003A0FB7">
        <w:rPr>
          <w:bCs/>
          <w:color w:val="000000"/>
          <w:sz w:val="28"/>
          <w:szCs w:val="28"/>
        </w:rPr>
        <w:t xml:space="preserve"> </w:t>
      </w:r>
      <w:r w:rsidRPr="00EC56AF">
        <w:rPr>
          <w:bCs/>
          <w:color w:val="000000"/>
          <w:sz w:val="28"/>
          <w:szCs w:val="28"/>
        </w:rPr>
        <w:t>м</w:t>
      </w:r>
      <w:r w:rsidRPr="00EC56AF">
        <w:rPr>
          <w:bCs/>
          <w:color w:val="000000"/>
          <w:sz w:val="28"/>
          <w:szCs w:val="28"/>
          <w:vertAlign w:val="superscript"/>
        </w:rPr>
        <w:t>2</w:t>
      </w:r>
      <w:r w:rsidRPr="00EC56AF">
        <w:rPr>
          <w:bCs/>
          <w:color w:val="000000"/>
          <w:sz w:val="28"/>
          <w:szCs w:val="28"/>
        </w:rPr>
        <w:t>. Примерный проект промышленной зоны мастерской, с расположением необходимого оборудования и инвентаря представлен на рис.</w:t>
      </w:r>
      <w:r w:rsidR="00824B5E" w:rsidRPr="00EC56AF">
        <w:rPr>
          <w:bCs/>
          <w:color w:val="000000"/>
          <w:sz w:val="28"/>
          <w:szCs w:val="28"/>
        </w:rPr>
        <w:t> 2</w:t>
      </w:r>
      <w:r w:rsidRPr="00EC56AF">
        <w:rPr>
          <w:bCs/>
          <w:color w:val="000000"/>
          <w:sz w:val="28"/>
          <w:szCs w:val="28"/>
        </w:rPr>
        <w:t>, где: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мастерское помещение;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шкафы и стеллажи;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наждачный станок;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сверлильный станок;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токарный станок по дереву;</w:t>
      </w:r>
    </w:p>
    <w:p w:rsidR="00FE7FEF" w:rsidRPr="00EC56AF" w:rsidRDefault="00FE7FEF" w:rsidP="00824B5E">
      <w:pPr>
        <w:numPr>
          <w:ilvl w:val="0"/>
          <w:numId w:val="10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>столярные верстаки.</w:t>
      </w:r>
    </w:p>
    <w:p w:rsidR="00FE7FEF" w:rsidRPr="00EC56AF" w:rsidRDefault="00FE7FEF" w:rsidP="00824B5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 xml:space="preserve">Число работников в такой мастерской не должно превышать более четырёх человек. Оптимальным вариантом для </w:t>
      </w:r>
      <w:r w:rsidR="00A95188" w:rsidRPr="00EC56AF">
        <w:rPr>
          <w:bCs/>
          <w:color w:val="000000"/>
          <w:sz w:val="28"/>
          <w:szCs w:val="28"/>
        </w:rPr>
        <w:t>изготовления</w:t>
      </w:r>
      <w:r w:rsidRPr="00EC56AF">
        <w:rPr>
          <w:bCs/>
          <w:color w:val="000000"/>
          <w:sz w:val="28"/>
          <w:szCs w:val="28"/>
        </w:rPr>
        <w:t xml:space="preserve"> изделий, считается </w:t>
      </w:r>
      <w:r w:rsidR="00824B5E" w:rsidRPr="00EC56AF">
        <w:rPr>
          <w:bCs/>
          <w:color w:val="000000"/>
          <w:sz w:val="28"/>
          <w:szCs w:val="28"/>
        </w:rPr>
        <w:t xml:space="preserve">– </w:t>
      </w:r>
      <w:r w:rsidRPr="00EC56AF">
        <w:rPr>
          <w:bCs/>
          <w:color w:val="000000"/>
          <w:sz w:val="28"/>
          <w:szCs w:val="28"/>
        </w:rPr>
        <w:t>двое работников. При производстве каждый работник выполняет свою работу, не мешая другому</w:t>
      </w:r>
      <w:r w:rsidR="000A7BCE" w:rsidRPr="00EC56AF">
        <w:rPr>
          <w:bCs/>
          <w:color w:val="000000"/>
          <w:sz w:val="28"/>
          <w:szCs w:val="28"/>
        </w:rPr>
        <w:t xml:space="preserve"> работнику</w:t>
      </w:r>
      <w:r w:rsidRPr="00EC56AF">
        <w:rPr>
          <w:bCs/>
          <w:color w:val="000000"/>
          <w:sz w:val="28"/>
          <w:szCs w:val="28"/>
        </w:rPr>
        <w:t xml:space="preserve">. Такое разделение труда позволит качественно, быстро и конвеерно производить </w:t>
      </w:r>
      <w:r w:rsidR="00A95188" w:rsidRPr="00EC56AF">
        <w:rPr>
          <w:bCs/>
          <w:color w:val="000000"/>
          <w:sz w:val="28"/>
          <w:szCs w:val="28"/>
        </w:rPr>
        <w:t>изготовляемую продукцию</w:t>
      </w:r>
      <w:r w:rsidRPr="00EC56AF">
        <w:rPr>
          <w:bCs/>
          <w:color w:val="000000"/>
          <w:sz w:val="28"/>
          <w:szCs w:val="28"/>
        </w:rPr>
        <w:t>.</w:t>
      </w:r>
    </w:p>
    <w:p w:rsidR="00FE7FEF" w:rsidRPr="00EC56AF" w:rsidRDefault="00FE7FEF" w:rsidP="00824B5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C56AF">
        <w:rPr>
          <w:bCs/>
          <w:color w:val="000000"/>
          <w:sz w:val="28"/>
          <w:szCs w:val="28"/>
        </w:rPr>
        <w:t xml:space="preserve">Непосредственное изготовление, представленного в проекте, светильников будет осуществляться серийным производством. При этом будет меняться, лишь, дизайнерское решение в изготовлении светильников. А также некоторые изделия, будут выполняться по </w:t>
      </w:r>
      <w:r w:rsidR="00A95188" w:rsidRPr="00EC56AF">
        <w:rPr>
          <w:bCs/>
          <w:color w:val="000000"/>
          <w:sz w:val="28"/>
          <w:szCs w:val="28"/>
        </w:rPr>
        <w:t xml:space="preserve">индивидуальным </w:t>
      </w:r>
      <w:r w:rsidRPr="00EC56AF">
        <w:rPr>
          <w:bCs/>
          <w:color w:val="000000"/>
          <w:sz w:val="28"/>
          <w:szCs w:val="28"/>
        </w:rPr>
        <w:t>предпочтениям клиентов.</w:t>
      </w:r>
    </w:p>
    <w:p w:rsidR="00FE7FEF" w:rsidRPr="00EC56AF" w:rsidRDefault="00FE7FEF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Несомненно, основная сфера деятельности предприятия это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 xml:space="preserve">производство и сбыт световых приборов общего и специального назначения. Предприятие будет предлагать потребителям уникальное сочетание высокого качества продукцию и широкий ассортимент выпускаемой продукции. </w:t>
      </w:r>
      <w:r w:rsidRPr="00EC56AF">
        <w:rPr>
          <w:bCs/>
          <w:color w:val="000000"/>
          <w:sz w:val="28"/>
          <w:szCs w:val="28"/>
        </w:rPr>
        <w:t>Однако возможности данной мастерской не будут ограничиваться, лишь,</w:t>
      </w:r>
      <w:r w:rsidRPr="00EC56AF">
        <w:rPr>
          <w:color w:val="000000"/>
          <w:sz w:val="28"/>
          <w:szCs w:val="28"/>
        </w:rPr>
        <w:t xml:space="preserve"> производством светотехнического оборудования.</w:t>
      </w:r>
    </w:p>
    <w:p w:rsidR="00CE15ED" w:rsidRDefault="00CE15ED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A0FB7" w:rsidRPr="00EC56AF" w:rsidRDefault="003A0FB7" w:rsidP="00824B5E">
      <w:pPr>
        <w:tabs>
          <w:tab w:val="left" w:pos="-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2540" w:rsidRPr="00EC56AF" w:rsidRDefault="003A0FB7" w:rsidP="00824B5E">
      <w:pPr>
        <w:pStyle w:val="a4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8</w:t>
      </w:r>
      <w:r w:rsidR="00824B5E" w:rsidRPr="00EC56AF">
        <w:rPr>
          <w:b/>
          <w:color w:val="000000"/>
          <w:sz w:val="28"/>
          <w:szCs w:val="28"/>
        </w:rPr>
        <w:t>. Те</w:t>
      </w:r>
      <w:r w:rsidR="00D429F0" w:rsidRPr="00EC56AF">
        <w:rPr>
          <w:b/>
          <w:color w:val="000000"/>
          <w:sz w:val="28"/>
          <w:szCs w:val="28"/>
        </w:rPr>
        <w:t xml:space="preserve">хнологическая карта. Изготовление </w:t>
      </w:r>
      <w:r w:rsidR="00FE7FEF" w:rsidRPr="00EC56AF">
        <w:rPr>
          <w:b/>
          <w:color w:val="000000"/>
          <w:sz w:val="28"/>
          <w:szCs w:val="28"/>
        </w:rPr>
        <w:t>светильника</w:t>
      </w:r>
    </w:p>
    <w:p w:rsidR="00A95188" w:rsidRPr="003A0FB7" w:rsidRDefault="00A95188" w:rsidP="00824B5E">
      <w:pPr>
        <w:tabs>
          <w:tab w:val="left" w:pos="-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591"/>
        <w:gridCol w:w="2182"/>
        <w:gridCol w:w="2044"/>
        <w:gridCol w:w="2027"/>
        <w:gridCol w:w="2231"/>
      </w:tblGrid>
      <w:tr w:rsidR="00D429F0" w:rsidRPr="00EC56AF" w:rsidTr="003A0FB7">
        <w:trPr>
          <w:cantSplit/>
          <w:trHeight w:val="816"/>
        </w:trPr>
        <w:tc>
          <w:tcPr>
            <w:tcW w:w="326" w:type="pct"/>
            <w:textDirection w:val="btLr"/>
          </w:tcPr>
          <w:p w:rsidR="00D429F0" w:rsidRPr="00EC56AF" w:rsidRDefault="00D429F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Деталь</w:t>
            </w:r>
          </w:p>
        </w:tc>
        <w:tc>
          <w:tcPr>
            <w:tcW w:w="1202" w:type="pct"/>
          </w:tcPr>
          <w:p w:rsidR="00D429F0" w:rsidRPr="00EC56AF" w:rsidRDefault="00D429F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Операции</w:t>
            </w:r>
          </w:p>
        </w:tc>
        <w:tc>
          <w:tcPr>
            <w:tcW w:w="1126" w:type="pct"/>
          </w:tcPr>
          <w:p w:rsidR="00D429F0" w:rsidRPr="00EC56AF" w:rsidRDefault="00D429F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Наименован</w:t>
            </w:r>
            <w:r w:rsidR="00CA3D43" w:rsidRPr="00EC56AF">
              <w:rPr>
                <w:color w:val="000000"/>
                <w:sz w:val="20"/>
                <w:szCs w:val="28"/>
              </w:rPr>
              <w:t>.</w:t>
            </w:r>
            <w:r w:rsidRPr="00EC56AF">
              <w:rPr>
                <w:color w:val="000000"/>
                <w:sz w:val="20"/>
                <w:szCs w:val="28"/>
              </w:rPr>
              <w:t xml:space="preserve"> операций</w:t>
            </w:r>
          </w:p>
        </w:tc>
        <w:tc>
          <w:tcPr>
            <w:tcW w:w="1117" w:type="pct"/>
          </w:tcPr>
          <w:p w:rsidR="00D429F0" w:rsidRPr="00EC56AF" w:rsidRDefault="00D429F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Эскиз заготовки</w:t>
            </w:r>
          </w:p>
        </w:tc>
        <w:tc>
          <w:tcPr>
            <w:tcW w:w="1230" w:type="pct"/>
          </w:tcPr>
          <w:p w:rsidR="00D429F0" w:rsidRPr="00EC56AF" w:rsidRDefault="00D429F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Оборудование и инструменты</w:t>
            </w:r>
          </w:p>
        </w:tc>
      </w:tr>
      <w:tr w:rsidR="00D429F0" w:rsidRPr="00EC56AF" w:rsidTr="003A0FB7">
        <w:trPr>
          <w:cantSplit/>
          <w:trHeight w:val="2003"/>
        </w:trPr>
        <w:tc>
          <w:tcPr>
            <w:tcW w:w="326" w:type="pct"/>
          </w:tcPr>
          <w:p w:rsidR="00D429F0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№1</w:t>
            </w:r>
          </w:p>
        </w:tc>
        <w:tc>
          <w:tcPr>
            <w:tcW w:w="1202" w:type="pct"/>
          </w:tcPr>
          <w:p w:rsidR="00D429F0" w:rsidRPr="00EC56AF" w:rsidRDefault="00333868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из фанеры дв</w:t>
            </w:r>
            <w:r w:rsidR="00014CCE" w:rsidRPr="00EC56AF">
              <w:rPr>
                <w:color w:val="000000"/>
                <w:sz w:val="20"/>
                <w:szCs w:val="28"/>
              </w:rPr>
              <w:t>а</w:t>
            </w:r>
            <w:r w:rsidRPr="00EC56AF">
              <w:rPr>
                <w:color w:val="000000"/>
                <w:sz w:val="20"/>
                <w:szCs w:val="28"/>
              </w:rPr>
              <w:t xml:space="preserve"> одинаковых деталей </w:t>
            </w:r>
            <w:r w:rsidR="00014CCE" w:rsidRPr="00EC56AF">
              <w:rPr>
                <w:color w:val="000000"/>
                <w:sz w:val="20"/>
                <w:szCs w:val="28"/>
              </w:rPr>
              <w:t>лицевых стенки.</w:t>
            </w:r>
          </w:p>
        </w:tc>
        <w:tc>
          <w:tcPr>
            <w:tcW w:w="1126" w:type="pct"/>
          </w:tcPr>
          <w:p w:rsidR="00D429F0" w:rsidRPr="00EC56AF" w:rsidRDefault="00014CC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лицевых стен</w:t>
            </w:r>
            <w:r w:rsidR="00064377" w:rsidRPr="00EC56AF">
              <w:rPr>
                <w:color w:val="000000"/>
                <w:sz w:val="20"/>
                <w:szCs w:val="28"/>
              </w:rPr>
              <w:t>ок</w:t>
            </w:r>
            <w:r w:rsidRPr="00EC56AF">
              <w:rPr>
                <w:color w:val="000000"/>
                <w:sz w:val="20"/>
                <w:szCs w:val="28"/>
              </w:rPr>
              <w:t xml:space="preserve"> светильника.</w:t>
            </w:r>
          </w:p>
        </w:tc>
        <w:tc>
          <w:tcPr>
            <w:tcW w:w="1117" w:type="pct"/>
          </w:tcPr>
          <w:p w:rsidR="00D429F0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3" type="#_x0000_t75" style="width:66.75pt;height:76.5pt">
                  <v:imagedata r:id="rId21" o:title=""/>
                </v:shape>
              </w:pict>
            </w:r>
          </w:p>
        </w:tc>
        <w:tc>
          <w:tcPr>
            <w:tcW w:w="1230" w:type="pct"/>
          </w:tcPr>
          <w:p w:rsidR="00D429F0" w:rsidRPr="00EC56AF" w:rsidRDefault="00014CC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Электрически</w:t>
            </w:r>
            <w:r w:rsidR="00CA1A3E" w:rsidRPr="00EC56AF">
              <w:rPr>
                <w:color w:val="000000"/>
                <w:sz w:val="20"/>
                <w:szCs w:val="28"/>
              </w:rPr>
              <w:t>й</w:t>
            </w:r>
            <w:r w:rsidRPr="00EC56AF">
              <w:rPr>
                <w:color w:val="000000"/>
                <w:sz w:val="20"/>
                <w:szCs w:val="28"/>
              </w:rPr>
              <w:t xml:space="preserve"> или ручн</w:t>
            </w:r>
            <w:r w:rsidR="00CA1A3E" w:rsidRPr="00EC56AF">
              <w:rPr>
                <w:color w:val="000000"/>
                <w:sz w:val="20"/>
                <w:szCs w:val="28"/>
              </w:rPr>
              <w:t>ой</w:t>
            </w:r>
            <w:r w:rsidRPr="00EC56AF">
              <w:rPr>
                <w:color w:val="000000"/>
                <w:sz w:val="20"/>
                <w:szCs w:val="28"/>
              </w:rPr>
              <w:t xml:space="preserve"> лобзик, набор пилок.</w:t>
            </w:r>
          </w:p>
        </w:tc>
      </w:tr>
      <w:tr w:rsidR="00014CCE" w:rsidRPr="00EC56AF" w:rsidTr="003A0FB7">
        <w:trPr>
          <w:cantSplit/>
          <w:trHeight w:val="2109"/>
        </w:trPr>
        <w:tc>
          <w:tcPr>
            <w:tcW w:w="326" w:type="pct"/>
          </w:tcPr>
          <w:p w:rsidR="00014CCE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№2</w:t>
            </w:r>
          </w:p>
        </w:tc>
        <w:tc>
          <w:tcPr>
            <w:tcW w:w="1202" w:type="pct"/>
          </w:tcPr>
          <w:p w:rsidR="00014CCE" w:rsidRPr="00EC56AF" w:rsidRDefault="00014CC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из фанеры два одинаковых деталей боковых стенки.</w:t>
            </w:r>
          </w:p>
        </w:tc>
        <w:tc>
          <w:tcPr>
            <w:tcW w:w="1126" w:type="pct"/>
          </w:tcPr>
          <w:p w:rsidR="00014CCE" w:rsidRPr="00EC56AF" w:rsidRDefault="00014CC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боковых стен</w:t>
            </w:r>
            <w:r w:rsidR="00064377" w:rsidRPr="00EC56AF">
              <w:rPr>
                <w:color w:val="000000"/>
                <w:sz w:val="20"/>
                <w:szCs w:val="28"/>
              </w:rPr>
              <w:t>ок</w:t>
            </w:r>
            <w:r w:rsidRPr="00EC56AF">
              <w:rPr>
                <w:color w:val="000000"/>
                <w:sz w:val="20"/>
                <w:szCs w:val="28"/>
              </w:rPr>
              <w:t xml:space="preserve"> светильника.</w:t>
            </w:r>
          </w:p>
        </w:tc>
        <w:tc>
          <w:tcPr>
            <w:tcW w:w="1117" w:type="pct"/>
          </w:tcPr>
          <w:p w:rsidR="00014CCE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4" type="#_x0000_t75" style="width:1in;height:76.5pt">
                  <v:imagedata r:id="rId22" o:title=""/>
                </v:shape>
              </w:pict>
            </w:r>
          </w:p>
        </w:tc>
        <w:tc>
          <w:tcPr>
            <w:tcW w:w="1230" w:type="pct"/>
          </w:tcPr>
          <w:p w:rsidR="00014CCE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Электрический или ручной лобзик, набор пилок.</w:t>
            </w:r>
          </w:p>
        </w:tc>
      </w:tr>
      <w:tr w:rsidR="005B645F" w:rsidRPr="00EC56AF" w:rsidTr="003A0FB7">
        <w:trPr>
          <w:cantSplit/>
          <w:trHeight w:val="1907"/>
        </w:trPr>
        <w:tc>
          <w:tcPr>
            <w:tcW w:w="326" w:type="pct"/>
          </w:tcPr>
          <w:p w:rsidR="005B645F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№3</w:t>
            </w:r>
          </w:p>
        </w:tc>
        <w:tc>
          <w:tcPr>
            <w:tcW w:w="1202" w:type="pct"/>
          </w:tcPr>
          <w:p w:rsidR="005B645F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из фанеры оснований светильника.</w:t>
            </w:r>
          </w:p>
        </w:tc>
        <w:tc>
          <w:tcPr>
            <w:tcW w:w="1126" w:type="pct"/>
          </w:tcPr>
          <w:p w:rsidR="005B645F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оснований светильника.</w:t>
            </w:r>
          </w:p>
        </w:tc>
        <w:tc>
          <w:tcPr>
            <w:tcW w:w="1117" w:type="pct"/>
          </w:tcPr>
          <w:p w:rsidR="005B645F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5" type="#_x0000_t75" style="width:69.75pt;height:71.25pt">
                  <v:imagedata r:id="rId23" o:title=""/>
                </v:shape>
              </w:pict>
            </w:r>
          </w:p>
        </w:tc>
        <w:tc>
          <w:tcPr>
            <w:tcW w:w="1230" w:type="pct"/>
          </w:tcPr>
          <w:p w:rsidR="005B645F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Электрический или ручной лобзик, набор пилок.</w:t>
            </w:r>
          </w:p>
        </w:tc>
      </w:tr>
      <w:tr w:rsidR="005B645F" w:rsidRPr="00EC56AF" w:rsidTr="003A0FB7">
        <w:trPr>
          <w:cantSplit/>
          <w:trHeight w:val="2036"/>
        </w:trPr>
        <w:tc>
          <w:tcPr>
            <w:tcW w:w="326" w:type="pct"/>
          </w:tcPr>
          <w:p w:rsidR="005B645F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№4</w:t>
            </w:r>
          </w:p>
        </w:tc>
        <w:tc>
          <w:tcPr>
            <w:tcW w:w="1202" w:type="pct"/>
          </w:tcPr>
          <w:p w:rsidR="005B645F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из фанеры основания плафона.</w:t>
            </w:r>
          </w:p>
        </w:tc>
        <w:tc>
          <w:tcPr>
            <w:tcW w:w="1126" w:type="pct"/>
          </w:tcPr>
          <w:p w:rsidR="005B645F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основания плафона.</w:t>
            </w:r>
          </w:p>
        </w:tc>
        <w:tc>
          <w:tcPr>
            <w:tcW w:w="1117" w:type="pct"/>
          </w:tcPr>
          <w:p w:rsidR="005B645F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6" type="#_x0000_t75" style="width:75pt;height:75pt">
                  <v:imagedata r:id="rId24" o:title=""/>
                </v:shape>
              </w:pict>
            </w:r>
          </w:p>
        </w:tc>
        <w:tc>
          <w:tcPr>
            <w:tcW w:w="1230" w:type="pct"/>
          </w:tcPr>
          <w:p w:rsidR="005B645F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Электрический или ручной лобзик, набор пилок.</w:t>
            </w:r>
          </w:p>
        </w:tc>
      </w:tr>
      <w:tr w:rsidR="00D01380" w:rsidRPr="00EC56AF" w:rsidTr="003A0FB7">
        <w:trPr>
          <w:cantSplit/>
          <w:trHeight w:val="3012"/>
        </w:trPr>
        <w:tc>
          <w:tcPr>
            <w:tcW w:w="326" w:type="pct"/>
          </w:tcPr>
          <w:p w:rsidR="00D01380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№5</w:t>
            </w:r>
          </w:p>
        </w:tc>
        <w:tc>
          <w:tcPr>
            <w:tcW w:w="1202" w:type="pct"/>
          </w:tcPr>
          <w:p w:rsidR="00D01380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Точение стойки светильника и сверление в её центре отверстие под электрический провод</w:t>
            </w:r>
            <w:r w:rsidR="00D01380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26" w:type="pct"/>
          </w:tcPr>
          <w:p w:rsidR="00D01380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Точение стойки светильника.</w:t>
            </w:r>
          </w:p>
        </w:tc>
        <w:tc>
          <w:tcPr>
            <w:tcW w:w="1117" w:type="pct"/>
          </w:tcPr>
          <w:p w:rsidR="00D01380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7" type="#_x0000_t75" style="width:39pt;height:141.75pt">
                  <v:imagedata r:id="rId25" o:title=""/>
                </v:shape>
              </w:pict>
            </w:r>
          </w:p>
        </w:tc>
        <w:tc>
          <w:tcPr>
            <w:tcW w:w="1230" w:type="pct"/>
          </w:tcPr>
          <w:p w:rsidR="00D01380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Токарный станок по дереву,</w:t>
            </w:r>
            <w:r w:rsidR="00824B5E" w:rsidRPr="00EC56AF">
              <w:rPr>
                <w:color w:val="000000"/>
                <w:sz w:val="20"/>
                <w:szCs w:val="28"/>
              </w:rPr>
              <w:t xml:space="preserve"> </w:t>
            </w:r>
            <w:r w:rsidRPr="00EC56AF">
              <w:rPr>
                <w:color w:val="000000"/>
                <w:sz w:val="20"/>
                <w:szCs w:val="28"/>
              </w:rPr>
              <w:t>стамески (реерный, плоский, фасонный), сверла</w:t>
            </w:r>
            <w:r w:rsidR="00D01380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  <w:tr w:rsidR="00D01380" w:rsidRPr="00EC56AF" w:rsidTr="003A0FB7">
        <w:trPr>
          <w:cantSplit/>
          <w:trHeight w:val="2859"/>
        </w:trPr>
        <w:tc>
          <w:tcPr>
            <w:tcW w:w="326" w:type="pct"/>
          </w:tcPr>
          <w:p w:rsidR="00D01380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№6</w:t>
            </w:r>
          </w:p>
        </w:tc>
        <w:tc>
          <w:tcPr>
            <w:tcW w:w="1202" w:type="pct"/>
          </w:tcPr>
          <w:p w:rsidR="00D01380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Сборка</w:t>
            </w:r>
            <w:r w:rsidR="00884DB0" w:rsidRPr="00EC56AF">
              <w:rPr>
                <w:color w:val="000000"/>
                <w:sz w:val="20"/>
                <w:szCs w:val="28"/>
              </w:rPr>
              <w:t xml:space="preserve"> и закрепление всех деталей светильника</w:t>
            </w:r>
            <w:r w:rsidR="00D01380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26" w:type="pct"/>
          </w:tcPr>
          <w:p w:rsidR="00D01380" w:rsidRPr="00EC56AF" w:rsidRDefault="005B645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Сборка светильника</w:t>
            </w:r>
            <w:r w:rsidR="00CF5FAC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17" w:type="pct"/>
          </w:tcPr>
          <w:p w:rsidR="00D01380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8" type="#_x0000_t75" style="width:68.25pt;height:129.75pt">
                  <v:imagedata r:id="rId26" o:title=""/>
                </v:shape>
              </w:pict>
            </w:r>
          </w:p>
        </w:tc>
        <w:tc>
          <w:tcPr>
            <w:tcW w:w="1230" w:type="pct"/>
          </w:tcPr>
          <w:p w:rsidR="00D01380" w:rsidRPr="00EC56AF" w:rsidRDefault="00884DB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Клей ПВА</w:t>
            </w:r>
            <w:r w:rsidR="00D01380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  <w:tr w:rsidR="00CF5FAC" w:rsidRPr="00EC56AF" w:rsidTr="003A0FB7">
        <w:trPr>
          <w:cantSplit/>
          <w:trHeight w:val="2869"/>
        </w:trPr>
        <w:tc>
          <w:tcPr>
            <w:tcW w:w="326" w:type="pct"/>
          </w:tcPr>
          <w:p w:rsidR="00CF5FAC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№7</w:t>
            </w:r>
          </w:p>
        </w:tc>
        <w:tc>
          <w:tcPr>
            <w:tcW w:w="1202" w:type="pct"/>
          </w:tcPr>
          <w:p w:rsidR="00CF5FAC" w:rsidRPr="00EC56AF" w:rsidRDefault="00884DB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Нанесение лакокрасочного материала (лак, морилка, пропитка или масленая краска)</w:t>
            </w:r>
            <w:r w:rsidR="00CF5FAC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26" w:type="pct"/>
          </w:tcPr>
          <w:p w:rsidR="00CF5FAC" w:rsidRPr="00EC56AF" w:rsidRDefault="00884DB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Покрас</w:t>
            </w:r>
            <w:r w:rsidR="00CF5FAC" w:rsidRPr="00EC56AF">
              <w:rPr>
                <w:color w:val="000000"/>
                <w:sz w:val="20"/>
                <w:szCs w:val="28"/>
              </w:rPr>
              <w:t>ка.</w:t>
            </w:r>
          </w:p>
        </w:tc>
        <w:tc>
          <w:tcPr>
            <w:tcW w:w="1117" w:type="pct"/>
          </w:tcPr>
          <w:p w:rsidR="00CF5FAC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9" type="#_x0000_t75" style="width:68.25pt;height:129.75pt">
                  <v:imagedata r:id="rId26" o:title=""/>
                </v:shape>
              </w:pict>
            </w:r>
          </w:p>
        </w:tc>
        <w:tc>
          <w:tcPr>
            <w:tcW w:w="1230" w:type="pct"/>
          </w:tcPr>
          <w:p w:rsidR="00CF5FAC" w:rsidRPr="00EC56AF" w:rsidRDefault="00884DB0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Лакокрасочный материал, кисточка или пуливизатор</w:t>
            </w:r>
            <w:r w:rsidR="00CF5FAC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  <w:tr w:rsidR="00884DB0" w:rsidRPr="00EC56AF" w:rsidTr="003A0FB7">
        <w:trPr>
          <w:cantSplit/>
          <w:trHeight w:val="3044"/>
        </w:trPr>
        <w:tc>
          <w:tcPr>
            <w:tcW w:w="326" w:type="pct"/>
          </w:tcPr>
          <w:p w:rsidR="00884DB0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№8</w:t>
            </w:r>
          </w:p>
        </w:tc>
        <w:tc>
          <w:tcPr>
            <w:tcW w:w="1202" w:type="pct"/>
          </w:tcPr>
          <w:p w:rsidR="00884DB0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Выпиливание и вставка ОРК стекла</w:t>
            </w:r>
            <w:r w:rsidR="00884DB0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26" w:type="pct"/>
          </w:tcPr>
          <w:p w:rsidR="00884DB0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Остекление</w:t>
            </w:r>
            <w:r w:rsidR="00884DB0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17" w:type="pct"/>
          </w:tcPr>
          <w:p w:rsidR="00884DB0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40" type="#_x0000_t75" style="width:75.75pt;height:143.25pt">
                  <v:imagedata r:id="rId27" o:title=""/>
                </v:shape>
              </w:pict>
            </w:r>
          </w:p>
        </w:tc>
        <w:tc>
          <w:tcPr>
            <w:tcW w:w="1230" w:type="pct"/>
          </w:tcPr>
          <w:p w:rsidR="00884DB0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Электрический или ручной лобзик, клей ПВА</w:t>
            </w:r>
            <w:r w:rsidR="00884DB0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  <w:tr w:rsidR="00CA1A3E" w:rsidRPr="00EC56AF" w:rsidTr="003A0FB7">
        <w:trPr>
          <w:cantSplit/>
          <w:trHeight w:val="3038"/>
        </w:trPr>
        <w:tc>
          <w:tcPr>
            <w:tcW w:w="326" w:type="pct"/>
          </w:tcPr>
          <w:p w:rsidR="00CA1A3E" w:rsidRPr="00EC56AF" w:rsidRDefault="00824B5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№9</w:t>
            </w:r>
          </w:p>
        </w:tc>
        <w:tc>
          <w:tcPr>
            <w:tcW w:w="1202" w:type="pct"/>
          </w:tcPr>
          <w:p w:rsidR="00CA1A3E" w:rsidRPr="00EC56AF" w:rsidRDefault="00CA1A3E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 xml:space="preserve">Установка проводки, патрона под лампу, включателя и </w:t>
            </w:r>
            <w:r w:rsidR="00680C0F" w:rsidRPr="00EC56AF">
              <w:rPr>
                <w:color w:val="000000"/>
                <w:sz w:val="20"/>
                <w:szCs w:val="28"/>
              </w:rPr>
              <w:t>вилки</w:t>
            </w:r>
            <w:r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26" w:type="pct"/>
          </w:tcPr>
          <w:p w:rsidR="00CA1A3E" w:rsidRPr="00EC56AF" w:rsidRDefault="00680C0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Электрифи</w:t>
            </w:r>
            <w:r w:rsidR="00C9361B" w:rsidRPr="00EC56AF">
              <w:rPr>
                <w:color w:val="000000"/>
                <w:sz w:val="20"/>
                <w:szCs w:val="28"/>
              </w:rPr>
              <w:t>-</w:t>
            </w:r>
            <w:r w:rsidRPr="00EC56AF">
              <w:rPr>
                <w:color w:val="000000"/>
                <w:sz w:val="20"/>
                <w:szCs w:val="28"/>
              </w:rPr>
              <w:t>кация</w:t>
            </w:r>
            <w:r w:rsidR="00CA1A3E" w:rsidRPr="00EC56AF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117" w:type="pct"/>
          </w:tcPr>
          <w:p w:rsidR="00CA1A3E" w:rsidRPr="00EC56AF" w:rsidRDefault="004A3C2B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41" type="#_x0000_t75" style="width:81pt;height:145.5pt">
                  <v:imagedata r:id="rId28" o:title=""/>
                </v:shape>
              </w:pict>
            </w:r>
          </w:p>
        </w:tc>
        <w:tc>
          <w:tcPr>
            <w:tcW w:w="1230" w:type="pct"/>
          </w:tcPr>
          <w:p w:rsidR="00CA1A3E" w:rsidRPr="00EC56AF" w:rsidRDefault="00680C0F" w:rsidP="00824B5E">
            <w:pPr>
              <w:tabs>
                <w:tab w:val="left" w:pos="-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C56AF">
              <w:rPr>
                <w:color w:val="000000"/>
                <w:sz w:val="20"/>
                <w:szCs w:val="28"/>
              </w:rPr>
              <w:t>Пассатижи, отвёртка</w:t>
            </w:r>
            <w:r w:rsidR="00CA1A3E" w:rsidRPr="00EC56AF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884DB0" w:rsidRPr="003A0FB7" w:rsidRDefault="00884DB0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FB7" w:rsidRPr="003A0FB7" w:rsidRDefault="003A0FB7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6D3" w:rsidRPr="00EC56AF" w:rsidRDefault="003A0FB7" w:rsidP="00824B5E">
      <w:pPr>
        <w:pStyle w:val="a4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32BF8" w:rsidRPr="00EC56AF">
        <w:rPr>
          <w:b/>
          <w:color w:val="000000"/>
          <w:sz w:val="28"/>
          <w:szCs w:val="28"/>
        </w:rPr>
        <w:t>9</w:t>
      </w:r>
      <w:r w:rsidR="002C0BFF" w:rsidRPr="00EC56AF">
        <w:rPr>
          <w:b/>
          <w:color w:val="000000"/>
          <w:sz w:val="28"/>
          <w:szCs w:val="28"/>
        </w:rPr>
        <w:t xml:space="preserve">. </w:t>
      </w:r>
      <w:r w:rsidR="00832BF8" w:rsidRPr="00EC56AF">
        <w:rPr>
          <w:b/>
          <w:color w:val="000000"/>
          <w:sz w:val="28"/>
          <w:szCs w:val="28"/>
        </w:rPr>
        <w:t>Расчёт материала и экономическое обоснование изготовления светильника</w:t>
      </w:r>
    </w:p>
    <w:p w:rsidR="002C0BFF" w:rsidRPr="00EC56AF" w:rsidRDefault="002C0BFF" w:rsidP="00824B5E">
      <w:pPr>
        <w:tabs>
          <w:tab w:val="left" w:pos="156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61D5" w:rsidRPr="00EC56AF" w:rsidRDefault="001961D5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 среднем возьмём изготовление 20 светильников и рассчитаем затраты и себестоимость продукции. Потому как это количество будет, является наиболее экономически выгодным, причём использование материала будет безотходным.</w:t>
      </w:r>
      <w:r w:rsidR="00824B5E" w:rsidRPr="00EC56AF">
        <w:rPr>
          <w:color w:val="000000"/>
          <w:sz w:val="28"/>
          <w:szCs w:val="28"/>
        </w:rPr>
        <w:t xml:space="preserve"> </w:t>
      </w:r>
      <w:r w:rsidRPr="00EC56AF">
        <w:rPr>
          <w:color w:val="000000"/>
          <w:sz w:val="28"/>
          <w:szCs w:val="28"/>
        </w:rPr>
        <w:t>Т.е. из цельных кусков, используемых при изготовлении, материалов выходит следующее количество деталей: из фанеры – 11 светильников, бруса – 20 светильников, ОРК стекла – 15 светильников.</w:t>
      </w:r>
    </w:p>
    <w:p w:rsidR="001961D5" w:rsidRPr="00EC56AF" w:rsidRDefault="001961D5" w:rsidP="00824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Затраты для изготовления одного светильника составят – 160 руб., для 20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>(3400</w:t>
      </w:r>
      <w:r w:rsidR="00824B5E" w:rsidRPr="00EC56AF">
        <w:rPr>
          <w:color w:val="000000"/>
          <w:sz w:val="28"/>
          <w:szCs w:val="28"/>
        </w:rPr>
        <w:t>) р</w:t>
      </w:r>
      <w:r w:rsidRPr="00EC56AF">
        <w:rPr>
          <w:color w:val="000000"/>
          <w:sz w:val="28"/>
          <w:szCs w:val="28"/>
        </w:rPr>
        <w:t>уб.</w:t>
      </w:r>
    </w:p>
    <w:p w:rsidR="001961D5" w:rsidRPr="00EC56AF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Расчёт для изготовления одного светильника: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кусок фанеры, размером 580х360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 xml:space="preserve"> (из одного листа фанеры, размером 1500х1500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 xml:space="preserve">, цена которого </w:t>
      </w:r>
      <w:r w:rsidR="00824B5E" w:rsidRPr="00EC56AF">
        <w:rPr>
          <w:color w:val="000000"/>
          <w:sz w:val="28"/>
          <w:szCs w:val="28"/>
        </w:rPr>
        <w:t>400 руб</w:t>
      </w:r>
      <w:r w:rsidRPr="00EC56AF">
        <w:rPr>
          <w:color w:val="000000"/>
          <w:sz w:val="28"/>
          <w:szCs w:val="28"/>
        </w:rPr>
        <w:t>., можно изготовить одиннадцать светильников);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кусок бруса, размером 130х40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 xml:space="preserve"> (с цельного бруса, размером 3000х40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>, стоимостью 150 руб., выйдет двадцать стоек для светильника);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ОРК стекло, размером 220х170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 xml:space="preserve"> (из одного листа размером 1000х1000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>, цена которого 300 руб., можно вырезать стекла на пятнадцать светильников);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электрический провод, длинной ~</w:t>
      </w:r>
      <w:r w:rsidR="00824B5E" w:rsidRPr="00EC56AF">
        <w:rPr>
          <w:color w:val="000000"/>
          <w:sz w:val="28"/>
          <w:szCs w:val="28"/>
        </w:rPr>
        <w:t xml:space="preserve"> </w:t>
      </w:r>
      <w:r w:rsidRPr="00EC56AF">
        <w:rPr>
          <w:color w:val="000000"/>
          <w:sz w:val="28"/>
          <w:szCs w:val="28"/>
        </w:rPr>
        <w:t>1000</w:t>
      </w:r>
      <w:r w:rsidR="00824B5E" w:rsidRPr="00EC56AF">
        <w:rPr>
          <w:color w:val="000000"/>
          <w:sz w:val="28"/>
          <w:szCs w:val="28"/>
        </w:rPr>
        <w:t> мм</w:t>
      </w:r>
      <w:r w:rsidRPr="00EC56AF">
        <w:rPr>
          <w:color w:val="000000"/>
          <w:sz w:val="28"/>
          <w:szCs w:val="28"/>
        </w:rPr>
        <w:t>, ценой 30 руб.;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патрон для лампы, ценой ~ 20 руб.;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вилка, ценой</w:t>
      </w:r>
      <w:r w:rsidR="00824B5E" w:rsidRPr="00EC56AF">
        <w:rPr>
          <w:color w:val="000000"/>
          <w:sz w:val="28"/>
          <w:szCs w:val="28"/>
        </w:rPr>
        <w:t xml:space="preserve"> </w:t>
      </w:r>
      <w:r w:rsidRPr="00EC56AF">
        <w:rPr>
          <w:color w:val="000000"/>
          <w:sz w:val="28"/>
          <w:szCs w:val="28"/>
        </w:rPr>
        <w:t>~ 12 руб.;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включатель, ценой ~ 20 </w:t>
      </w:r>
      <w:r w:rsidR="00824B5E" w:rsidRPr="00EC56AF">
        <w:rPr>
          <w:color w:val="000000"/>
          <w:sz w:val="28"/>
          <w:szCs w:val="28"/>
        </w:rPr>
        <w:t>руб.;</w:t>
      </w:r>
    </w:p>
    <w:p w:rsidR="001961D5" w:rsidRPr="00EC56AF" w:rsidRDefault="001961D5" w:rsidP="00824B5E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лампа освещения, ценой от 6 до 500 руб.</w:t>
      </w:r>
    </w:p>
    <w:p w:rsidR="001961D5" w:rsidRPr="00EC56AF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Затрата электроэнергии на работу за токарным станком по дереву, непосредственно при изготовлении стойки светильника, а так же работа с электролобзиком, при выпиливании деталей плафона и основания светильника, по расчёту будет составлять ~ 8 рублей.</w:t>
      </w:r>
    </w:p>
    <w:p w:rsidR="001961D5" w:rsidRPr="00EC56AF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Себестоимость одного светильника будет составлять примерно 160</w:t>
      </w:r>
      <w:r w:rsidR="00824B5E" w:rsidRPr="00EC56AF">
        <w:rPr>
          <w:color w:val="000000"/>
          <w:sz w:val="28"/>
          <w:szCs w:val="28"/>
        </w:rPr>
        <w:t>–</w:t>
      </w:r>
      <w:r w:rsidRPr="00EC56AF">
        <w:rPr>
          <w:color w:val="000000"/>
          <w:sz w:val="28"/>
          <w:szCs w:val="28"/>
        </w:rPr>
        <w:t xml:space="preserve">190 руб. Конечная стоимость светильника, с учётом потраченной энергии и сил столяра, а так же оригинальное исполнение и художественная образность изделия, будет составлять от 400 до 500 рублей. </w:t>
      </w:r>
      <w:r w:rsidR="00874E30" w:rsidRPr="00EC56AF">
        <w:rPr>
          <w:color w:val="000000"/>
          <w:sz w:val="28"/>
          <w:szCs w:val="28"/>
        </w:rPr>
        <w:t xml:space="preserve">При таком расчёте прибыль с одного светильника будет </w:t>
      </w:r>
      <w:r w:rsidR="0078207B" w:rsidRPr="00EC56AF">
        <w:rPr>
          <w:color w:val="000000"/>
          <w:sz w:val="28"/>
          <w:szCs w:val="28"/>
        </w:rPr>
        <w:t>составлять</w:t>
      </w:r>
      <w:r w:rsidR="00874E30" w:rsidRPr="00EC56AF">
        <w:rPr>
          <w:color w:val="000000"/>
          <w:sz w:val="28"/>
          <w:szCs w:val="28"/>
        </w:rPr>
        <w:t xml:space="preserve"> 240-</w:t>
      </w:r>
      <w:r w:rsidR="0078207B" w:rsidRPr="00EC56AF">
        <w:rPr>
          <w:color w:val="000000"/>
          <w:sz w:val="28"/>
          <w:szCs w:val="28"/>
        </w:rPr>
        <w:t>300 руб.</w:t>
      </w:r>
    </w:p>
    <w:p w:rsidR="001961D5" w:rsidRPr="00EC56AF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Объём капитальных затрат для приобретения оборудования и необходимых материалов (на первое время), составит около 30000 руб. Расчёт был подсчитан с условием того, что некоторые оборудования будут б/у, либо самодельного (кустарного) изготовления.</w:t>
      </w:r>
    </w:p>
    <w:p w:rsidR="001961D5" w:rsidRPr="00EC56AF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Фонд заработной платы будет составлять в первое время 5000–6000 руб. в месяц. </w:t>
      </w:r>
      <w:r w:rsidR="0078207B" w:rsidRPr="00EC56AF">
        <w:rPr>
          <w:color w:val="000000"/>
          <w:sz w:val="28"/>
          <w:szCs w:val="28"/>
        </w:rPr>
        <w:t>Мастерская будет специализироваться не только на производстве и сбыте осветительных приборов. В производстве будут так же присутствовать изготовление корпусной мебели</w:t>
      </w:r>
      <w:r w:rsidR="000567CB" w:rsidRPr="00EC56AF">
        <w:rPr>
          <w:color w:val="000000"/>
          <w:sz w:val="28"/>
          <w:szCs w:val="28"/>
        </w:rPr>
        <w:t xml:space="preserve"> </w:t>
      </w:r>
      <w:r w:rsidR="00824B5E" w:rsidRPr="00EC56AF">
        <w:rPr>
          <w:color w:val="000000"/>
          <w:sz w:val="28"/>
          <w:szCs w:val="28"/>
        </w:rPr>
        <w:t xml:space="preserve">– </w:t>
      </w:r>
      <w:r w:rsidR="000567CB" w:rsidRPr="00EC56AF">
        <w:rPr>
          <w:color w:val="000000"/>
          <w:sz w:val="28"/>
          <w:szCs w:val="28"/>
        </w:rPr>
        <w:t>журнальные столики, цветочницы, полочки и многое другое, в общем, всё то, что служит для облагораживания домашнего интерьера</w:t>
      </w:r>
      <w:r w:rsidR="0078207B" w:rsidRPr="00EC56AF">
        <w:rPr>
          <w:color w:val="000000"/>
          <w:sz w:val="28"/>
          <w:szCs w:val="28"/>
        </w:rPr>
        <w:t>. К концу года такая мастерская, несомненно, при «беспроблемном» сбыте товара, должна окупиться, и впоследствии работать только на чистый доход.</w:t>
      </w:r>
      <w:r w:rsidR="000567CB" w:rsidRPr="00EC56AF">
        <w:rPr>
          <w:color w:val="000000"/>
          <w:sz w:val="28"/>
          <w:szCs w:val="28"/>
        </w:rPr>
        <w:t xml:space="preserve"> Такая мастерская будет расположена на окраине города и в основном рассчитана </w:t>
      </w:r>
      <w:r w:rsidR="00154D90" w:rsidRPr="00EC56AF">
        <w:rPr>
          <w:color w:val="000000"/>
          <w:sz w:val="28"/>
          <w:szCs w:val="28"/>
        </w:rPr>
        <w:t>на средний и богатый контингент потребителя. Организацией снабжения и сбыта готовой продукции будет, так же, заниматься сама мастерская. В последующие года возможен рост и расширение промышленной зоны, оборудования и рабочих мест. И всё это приведёт к увеличению капитала и уважению к выпускаемой продукции.</w:t>
      </w:r>
    </w:p>
    <w:p w:rsidR="001961D5" w:rsidRPr="003A0FB7" w:rsidRDefault="001961D5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E3B" w:rsidRPr="003A0FB7" w:rsidRDefault="00191E3B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9AD" w:rsidRPr="00EC56AF" w:rsidRDefault="003A0FB7" w:rsidP="00824B5E">
      <w:pPr>
        <w:tabs>
          <w:tab w:val="left" w:pos="1563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849AD" w:rsidRPr="00EC56AF">
        <w:rPr>
          <w:b/>
          <w:color w:val="000000"/>
          <w:sz w:val="28"/>
          <w:szCs w:val="28"/>
        </w:rPr>
        <w:t>1</w:t>
      </w:r>
      <w:r w:rsidR="00832BF8" w:rsidRPr="00EC56AF">
        <w:rPr>
          <w:b/>
          <w:color w:val="000000"/>
          <w:sz w:val="28"/>
          <w:szCs w:val="28"/>
        </w:rPr>
        <w:t>0</w:t>
      </w:r>
      <w:r w:rsidR="00E849AD" w:rsidRPr="00EC56AF">
        <w:rPr>
          <w:b/>
          <w:color w:val="000000"/>
          <w:sz w:val="28"/>
          <w:szCs w:val="28"/>
        </w:rPr>
        <w:t>. Эргономическое обоснование изготовления светиль</w:t>
      </w:r>
      <w:r>
        <w:rPr>
          <w:b/>
          <w:color w:val="000000"/>
          <w:sz w:val="28"/>
          <w:szCs w:val="28"/>
        </w:rPr>
        <w:t>ника</w:t>
      </w:r>
    </w:p>
    <w:p w:rsidR="00E27A7C" w:rsidRPr="00EC56AF" w:rsidRDefault="00E27A7C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FB7" w:rsidRDefault="004A3C2B" w:rsidP="00824B5E">
      <w:pPr>
        <w:shd w:val="clear" w:color="auto" w:fill="FFFFFF"/>
        <w:spacing w:line="360" w:lineRule="auto"/>
        <w:ind w:firstLine="709"/>
        <w:jc w:val="both"/>
      </w:pPr>
      <w:r>
        <w:pict>
          <v:shape id="_x0000_i1042" type="#_x0000_t75" style="width:165pt;height:194.25pt" wrapcoords="-53 0 -53 21555 21600 21555 21600 0 -53 0" o:allowoverlap="f">
            <v:imagedata r:id="rId29" o:title=""/>
          </v:shape>
        </w:pict>
      </w:r>
    </w:p>
    <w:p w:rsidR="003A0FB7" w:rsidRDefault="003A0FB7" w:rsidP="00824B5E">
      <w:pPr>
        <w:shd w:val="clear" w:color="auto" w:fill="FFFFFF"/>
        <w:spacing w:line="360" w:lineRule="auto"/>
        <w:ind w:firstLine="709"/>
        <w:jc w:val="both"/>
      </w:pPr>
    </w:p>
    <w:p w:rsidR="002A7AAD" w:rsidRPr="00EC56AF" w:rsidRDefault="002A7AAD" w:rsidP="00824B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Наши отношения с предметным миром не могут быть ограничены любованием эстетическими достоинствами внешней формы. Практическое назначение предметов, обращение с ними требуют своего осмысления. Вопросами проектирования удобных орудий труда, быта, а в целом </w:t>
      </w:r>
      <w:r w:rsidR="00824B5E" w:rsidRPr="00EC56AF">
        <w:rPr>
          <w:color w:val="000000"/>
          <w:sz w:val="28"/>
          <w:szCs w:val="28"/>
        </w:rPr>
        <w:t xml:space="preserve">– </w:t>
      </w:r>
      <w:r w:rsidRPr="00EC56AF">
        <w:rPr>
          <w:color w:val="000000"/>
          <w:sz w:val="28"/>
          <w:szCs w:val="28"/>
        </w:rPr>
        <w:t>созданием комфортной предметно-пространственной среды для самых различных процессов жизнедеятельности человека занимается эргономика.</w:t>
      </w:r>
    </w:p>
    <w:p w:rsidR="002A7AAD" w:rsidRPr="00EC56AF" w:rsidRDefault="002A7AAD" w:rsidP="00824B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В её задачи входит всестороннее изучение функциональных особенностей и возможностей человека в процессе его деятельности и взаимодействии с окружающими предметами.</w:t>
      </w:r>
    </w:p>
    <w:p w:rsidR="002A7AAD" w:rsidRPr="00EC56AF" w:rsidRDefault="002A7AAD" w:rsidP="00824B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Человек соизмерял создаваемый им предметный мир со своими физическими параметрами и физиологическими возможностями своего организма.</w:t>
      </w:r>
    </w:p>
    <w:p w:rsidR="002A7AAD" w:rsidRPr="00EC56AF" w:rsidRDefault="002A7AAD" w:rsidP="00824B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Непосредственно моё изделие – «Настольный светильник», несёт в себе следующие эргономические задачи:</w:t>
      </w:r>
    </w:p>
    <w:p w:rsidR="002A7AAD" w:rsidRPr="00EC56AF" w:rsidRDefault="002A7AAD" w:rsidP="00824B5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удобная форма стойки светильника для захвата кистью руки, которая позволяет переносить светильник, удерживая его в одной руке;</w:t>
      </w:r>
    </w:p>
    <w:p w:rsidR="002A7AAD" w:rsidRPr="00EC56AF" w:rsidRDefault="002A7AAD" w:rsidP="00824B5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распределённая тяжесть изделия, что позволяет быть устойчивым светильнику;</w:t>
      </w:r>
    </w:p>
    <w:p w:rsidR="002A7AAD" w:rsidRPr="00EC56AF" w:rsidRDefault="002A7AAD" w:rsidP="00824B5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стилевое решение светильника, его внешний дизайн, который может украсить любой стол, в, не зависимости офисный ли это стол, или журнальный в гостиной или спальной комнате;</w:t>
      </w:r>
    </w:p>
    <w:p w:rsidR="002A7AAD" w:rsidRPr="00EC56AF" w:rsidRDefault="002A7AAD" w:rsidP="00824B5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освещение непосредственно рабочей зоны, причем, используя матовый свет стекла абажура светильника, свет лампочки не будет бить в глаза читателю.</w:t>
      </w:r>
    </w:p>
    <w:p w:rsidR="006D47DA" w:rsidRPr="00EC56AF" w:rsidRDefault="006D47DA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DA" w:rsidRPr="00EC56AF" w:rsidRDefault="006D47DA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DA" w:rsidRPr="00EC56AF" w:rsidRDefault="00B50596" w:rsidP="00824B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D47DA" w:rsidRPr="00EC56AF">
        <w:rPr>
          <w:b/>
          <w:color w:val="000000"/>
          <w:sz w:val="28"/>
          <w:szCs w:val="28"/>
        </w:rPr>
        <w:t>Список литературы</w:t>
      </w:r>
    </w:p>
    <w:p w:rsidR="006D47DA" w:rsidRPr="00EC56AF" w:rsidRDefault="006D47DA" w:rsidP="00824B5E">
      <w:pPr>
        <w:tabs>
          <w:tab w:val="left" w:pos="1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072F" w:rsidRPr="00EC56AF" w:rsidRDefault="0044072F" w:rsidP="00B50596">
      <w:pPr>
        <w:numPr>
          <w:ilvl w:val="0"/>
          <w:numId w:val="12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Балашов </w:t>
      </w:r>
      <w:r w:rsidR="00824B5E" w:rsidRPr="00EC56AF">
        <w:rPr>
          <w:color w:val="000000"/>
          <w:sz w:val="28"/>
          <w:szCs w:val="28"/>
        </w:rPr>
        <w:t>К.А.</w:t>
      </w:r>
      <w:r w:rsidRPr="00EC56AF">
        <w:rPr>
          <w:color w:val="000000"/>
          <w:sz w:val="28"/>
          <w:szCs w:val="28"/>
        </w:rPr>
        <w:t xml:space="preserve">, Кобелева </w:t>
      </w:r>
      <w:r w:rsidR="00824B5E" w:rsidRPr="00EC56AF">
        <w:rPr>
          <w:color w:val="000000"/>
          <w:sz w:val="28"/>
          <w:szCs w:val="28"/>
        </w:rPr>
        <w:t>И.В. Экономика</w:t>
      </w:r>
      <w:r w:rsidRPr="00EC56AF">
        <w:rPr>
          <w:color w:val="000000"/>
          <w:sz w:val="28"/>
          <w:szCs w:val="28"/>
        </w:rPr>
        <w:t xml:space="preserve"> предприятия и основных отраслей народного хозяйства (задания для практических и самостоятельных работ студентов стационара и ОЗО технологического факультета). Магнитогорск: МаГУ, 2001. – </w:t>
      </w:r>
      <w:r w:rsidR="00824B5E" w:rsidRPr="00EC56AF">
        <w:rPr>
          <w:color w:val="000000"/>
          <w:sz w:val="28"/>
          <w:szCs w:val="28"/>
        </w:rPr>
        <w:t>36 с.</w:t>
      </w:r>
    </w:p>
    <w:p w:rsidR="0044072F" w:rsidRPr="00EC56AF" w:rsidRDefault="0044072F" w:rsidP="00B50596">
      <w:pPr>
        <w:numPr>
          <w:ilvl w:val="0"/>
          <w:numId w:val="12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Кряков </w:t>
      </w:r>
      <w:r w:rsidR="00824B5E" w:rsidRPr="00EC56AF">
        <w:rPr>
          <w:color w:val="000000"/>
          <w:sz w:val="28"/>
          <w:szCs w:val="28"/>
        </w:rPr>
        <w:t>М.В.</w:t>
      </w:r>
      <w:r w:rsidRPr="00EC56AF">
        <w:rPr>
          <w:color w:val="000000"/>
          <w:sz w:val="28"/>
          <w:szCs w:val="28"/>
        </w:rPr>
        <w:t xml:space="preserve">, Гулин </w:t>
      </w:r>
      <w:r w:rsidR="00824B5E" w:rsidRPr="00EC56AF">
        <w:rPr>
          <w:color w:val="000000"/>
          <w:sz w:val="28"/>
          <w:szCs w:val="28"/>
        </w:rPr>
        <w:t>В.С.</w:t>
      </w:r>
      <w:r w:rsidRPr="00EC56AF">
        <w:rPr>
          <w:color w:val="000000"/>
          <w:sz w:val="28"/>
          <w:szCs w:val="28"/>
        </w:rPr>
        <w:t xml:space="preserve">, Берелин </w:t>
      </w:r>
      <w:r w:rsidR="00824B5E" w:rsidRPr="00EC56AF">
        <w:rPr>
          <w:color w:val="000000"/>
          <w:sz w:val="28"/>
          <w:szCs w:val="28"/>
        </w:rPr>
        <w:t>А.В. Современное</w:t>
      </w:r>
      <w:r w:rsidRPr="00EC56AF">
        <w:rPr>
          <w:color w:val="000000"/>
          <w:sz w:val="28"/>
          <w:szCs w:val="28"/>
        </w:rPr>
        <w:t xml:space="preserve"> производство мебели. – М.: Лесная промышленность, 1986. – </w:t>
      </w:r>
      <w:r w:rsidR="00824B5E" w:rsidRPr="00EC56AF">
        <w:rPr>
          <w:color w:val="000000"/>
          <w:sz w:val="28"/>
          <w:szCs w:val="28"/>
        </w:rPr>
        <w:t>65 с.</w:t>
      </w:r>
    </w:p>
    <w:p w:rsidR="0044072F" w:rsidRPr="00EC56AF" w:rsidRDefault="0044072F" w:rsidP="00B50596">
      <w:pPr>
        <w:numPr>
          <w:ilvl w:val="0"/>
          <w:numId w:val="12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>Подласый И.</w:t>
      </w:r>
      <w:r w:rsidR="00824B5E" w:rsidRPr="00EC56AF">
        <w:rPr>
          <w:color w:val="000000"/>
          <w:sz w:val="28"/>
          <w:szCs w:val="28"/>
        </w:rPr>
        <w:t>П. Педагогика</w:t>
      </w:r>
      <w:r w:rsidRPr="00EC56AF">
        <w:rPr>
          <w:color w:val="000000"/>
          <w:sz w:val="28"/>
          <w:szCs w:val="28"/>
        </w:rPr>
        <w:t>. Новый курс: Учебник для студ. пед. вузов: В 2 кн.</w:t>
      </w:r>
      <w:r w:rsidR="00824B5E" w:rsidRPr="00EC56AF">
        <w:rPr>
          <w:color w:val="000000"/>
          <w:sz w:val="28"/>
          <w:szCs w:val="28"/>
        </w:rPr>
        <w:t xml:space="preserve"> – </w:t>
      </w:r>
      <w:r w:rsidRPr="00EC56AF">
        <w:rPr>
          <w:color w:val="000000"/>
          <w:sz w:val="28"/>
          <w:szCs w:val="28"/>
        </w:rPr>
        <w:t>М.: Гуманит. Изд. центр</w:t>
      </w:r>
      <w:r w:rsidR="00824B5E" w:rsidRPr="00EC56AF">
        <w:rPr>
          <w:color w:val="000000"/>
          <w:sz w:val="28"/>
          <w:szCs w:val="28"/>
        </w:rPr>
        <w:t xml:space="preserve"> </w:t>
      </w:r>
      <w:r w:rsidRPr="00EC56AF">
        <w:rPr>
          <w:color w:val="000000"/>
          <w:sz w:val="28"/>
          <w:szCs w:val="28"/>
        </w:rPr>
        <w:t>Владос, 1999</w:t>
      </w:r>
      <w:r w:rsidR="00824B5E" w:rsidRPr="00EC56AF">
        <w:rPr>
          <w:color w:val="000000"/>
          <w:sz w:val="28"/>
          <w:szCs w:val="28"/>
        </w:rPr>
        <w:t>. Кн</w:t>
      </w:r>
      <w:r w:rsidR="00B50596">
        <w:rPr>
          <w:color w:val="000000"/>
          <w:sz w:val="28"/>
          <w:szCs w:val="28"/>
        </w:rPr>
        <w:t>.</w:t>
      </w:r>
      <w:r w:rsidRPr="00EC56AF">
        <w:rPr>
          <w:color w:val="000000"/>
          <w:sz w:val="28"/>
          <w:szCs w:val="28"/>
        </w:rPr>
        <w:t xml:space="preserve"> 1: Общие основы. Процесс обучения.</w:t>
      </w:r>
      <w:r w:rsidR="00824B5E" w:rsidRPr="00EC56AF">
        <w:rPr>
          <w:color w:val="000000"/>
          <w:sz w:val="28"/>
          <w:szCs w:val="28"/>
        </w:rPr>
        <w:t xml:space="preserve"> – </w:t>
      </w:r>
      <w:r w:rsidRPr="00EC56AF">
        <w:rPr>
          <w:color w:val="000000"/>
          <w:sz w:val="28"/>
          <w:szCs w:val="28"/>
        </w:rPr>
        <w:t>127 стр.</w:t>
      </w:r>
    </w:p>
    <w:p w:rsidR="0044072F" w:rsidRPr="00EC56AF" w:rsidRDefault="0044072F" w:rsidP="00B50596">
      <w:pPr>
        <w:numPr>
          <w:ilvl w:val="0"/>
          <w:numId w:val="12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56AF">
        <w:rPr>
          <w:color w:val="000000"/>
          <w:sz w:val="28"/>
          <w:szCs w:val="28"/>
        </w:rPr>
        <w:t xml:space="preserve">Фицула </w:t>
      </w:r>
      <w:r w:rsidR="00824B5E" w:rsidRPr="00EC56AF">
        <w:rPr>
          <w:color w:val="000000"/>
          <w:sz w:val="28"/>
          <w:szCs w:val="28"/>
        </w:rPr>
        <w:t>М.М. Педагогика</w:t>
      </w:r>
      <w:r w:rsidRPr="00EC56AF">
        <w:rPr>
          <w:color w:val="000000"/>
          <w:sz w:val="28"/>
          <w:szCs w:val="28"/>
        </w:rPr>
        <w:t>: Научное пособие для студентов высших педагогических</w:t>
      </w:r>
      <w:r w:rsidR="00824B5E" w:rsidRPr="00EC56AF">
        <w:rPr>
          <w:color w:val="000000"/>
          <w:sz w:val="28"/>
          <w:szCs w:val="28"/>
        </w:rPr>
        <w:t xml:space="preserve"> </w:t>
      </w:r>
      <w:r w:rsidRPr="00EC56AF">
        <w:rPr>
          <w:color w:val="000000"/>
          <w:sz w:val="28"/>
          <w:szCs w:val="28"/>
        </w:rPr>
        <w:t>учебных заведений. – К</w:t>
      </w:r>
      <w:r w:rsidR="00824B5E" w:rsidRPr="00EC56AF">
        <w:rPr>
          <w:color w:val="000000"/>
          <w:sz w:val="28"/>
          <w:szCs w:val="28"/>
        </w:rPr>
        <w:t>.</w:t>
      </w:r>
      <w:r w:rsidRPr="00EC56AF">
        <w:rPr>
          <w:color w:val="000000"/>
          <w:sz w:val="28"/>
          <w:szCs w:val="28"/>
        </w:rPr>
        <w:t>: Издательский центр «Академия», 2002. – 456 с.</w:t>
      </w:r>
      <w:bookmarkStart w:id="0" w:name="_GoBack"/>
      <w:bookmarkEnd w:id="0"/>
    </w:p>
    <w:sectPr w:rsidR="0044072F" w:rsidRPr="00EC56AF" w:rsidSect="00824B5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15" w:rsidRDefault="00440E15" w:rsidP="00024BD0">
      <w:r>
        <w:separator/>
      </w:r>
    </w:p>
  </w:endnote>
  <w:endnote w:type="continuationSeparator" w:id="0">
    <w:p w:rsidR="00440E15" w:rsidRDefault="00440E15" w:rsidP="000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15" w:rsidRDefault="00440E15" w:rsidP="00024BD0">
      <w:r>
        <w:separator/>
      </w:r>
    </w:p>
  </w:footnote>
  <w:footnote w:type="continuationSeparator" w:id="0">
    <w:p w:rsidR="00440E15" w:rsidRDefault="00440E15" w:rsidP="0002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44A"/>
    <w:multiLevelType w:val="hybridMultilevel"/>
    <w:tmpl w:val="C34A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5711C"/>
    <w:multiLevelType w:val="hybridMultilevel"/>
    <w:tmpl w:val="F8BE50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5FF7DFD"/>
    <w:multiLevelType w:val="multilevel"/>
    <w:tmpl w:val="441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63BC9"/>
    <w:multiLevelType w:val="hybridMultilevel"/>
    <w:tmpl w:val="9F8ADC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81447B6"/>
    <w:multiLevelType w:val="hybridMultilevel"/>
    <w:tmpl w:val="0E9CD64E"/>
    <w:lvl w:ilvl="0" w:tplc="3132C8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7F042B0"/>
    <w:multiLevelType w:val="hybridMultilevel"/>
    <w:tmpl w:val="226290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487399E"/>
    <w:multiLevelType w:val="hybridMultilevel"/>
    <w:tmpl w:val="3D4029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1C90B56"/>
    <w:multiLevelType w:val="hybridMultilevel"/>
    <w:tmpl w:val="F4F2A0BA"/>
    <w:lvl w:ilvl="0" w:tplc="06402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6056D69"/>
    <w:multiLevelType w:val="hybridMultilevel"/>
    <w:tmpl w:val="2972723C"/>
    <w:lvl w:ilvl="0" w:tplc="0419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9">
    <w:nsid w:val="79271F0B"/>
    <w:multiLevelType w:val="hybridMultilevel"/>
    <w:tmpl w:val="35F0C39C"/>
    <w:lvl w:ilvl="0" w:tplc="06402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6F596F"/>
    <w:multiLevelType w:val="hybridMultilevel"/>
    <w:tmpl w:val="79EE45BC"/>
    <w:lvl w:ilvl="0" w:tplc="0419000F">
      <w:start w:val="1"/>
      <w:numFmt w:val="decimal"/>
      <w:lvlText w:val="%1."/>
      <w:lvlJc w:val="left"/>
      <w:pPr>
        <w:ind w:left="15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11">
    <w:nsid w:val="7F110B17"/>
    <w:multiLevelType w:val="hybridMultilevel"/>
    <w:tmpl w:val="999A1D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C2"/>
    <w:rsid w:val="00004FC3"/>
    <w:rsid w:val="00006E30"/>
    <w:rsid w:val="00014CCE"/>
    <w:rsid w:val="00016B59"/>
    <w:rsid w:val="00024BD0"/>
    <w:rsid w:val="000567CB"/>
    <w:rsid w:val="00064377"/>
    <w:rsid w:val="000A7BCE"/>
    <w:rsid w:val="000B0BAD"/>
    <w:rsid w:val="000C25F5"/>
    <w:rsid w:val="00112DED"/>
    <w:rsid w:val="00121A43"/>
    <w:rsid w:val="00146010"/>
    <w:rsid w:val="00154D90"/>
    <w:rsid w:val="00180AD9"/>
    <w:rsid w:val="0019065F"/>
    <w:rsid w:val="00191E3B"/>
    <w:rsid w:val="001961D5"/>
    <w:rsid w:val="001B4696"/>
    <w:rsid w:val="001C51CC"/>
    <w:rsid w:val="001D44A6"/>
    <w:rsid w:val="001F6734"/>
    <w:rsid w:val="00202E66"/>
    <w:rsid w:val="00206AA5"/>
    <w:rsid w:val="002322C1"/>
    <w:rsid w:val="002345A2"/>
    <w:rsid w:val="00252C08"/>
    <w:rsid w:val="002845F6"/>
    <w:rsid w:val="0028797C"/>
    <w:rsid w:val="00294530"/>
    <w:rsid w:val="002A7760"/>
    <w:rsid w:val="002A7AAD"/>
    <w:rsid w:val="002B0CC2"/>
    <w:rsid w:val="002C0BFF"/>
    <w:rsid w:val="002E3D07"/>
    <w:rsid w:val="002F55B2"/>
    <w:rsid w:val="003201FA"/>
    <w:rsid w:val="00333868"/>
    <w:rsid w:val="003774A1"/>
    <w:rsid w:val="00380E38"/>
    <w:rsid w:val="00392540"/>
    <w:rsid w:val="00395F40"/>
    <w:rsid w:val="003A0FB7"/>
    <w:rsid w:val="003A51D3"/>
    <w:rsid w:val="003A6D6B"/>
    <w:rsid w:val="003C5641"/>
    <w:rsid w:val="003D32E0"/>
    <w:rsid w:val="003E68F6"/>
    <w:rsid w:val="003F2C15"/>
    <w:rsid w:val="003F3F96"/>
    <w:rsid w:val="003F403C"/>
    <w:rsid w:val="0041633D"/>
    <w:rsid w:val="00424DDA"/>
    <w:rsid w:val="0044072F"/>
    <w:rsid w:val="00440E15"/>
    <w:rsid w:val="00457FB2"/>
    <w:rsid w:val="00471074"/>
    <w:rsid w:val="00481E24"/>
    <w:rsid w:val="004A3C2B"/>
    <w:rsid w:val="004A6551"/>
    <w:rsid w:val="004E654F"/>
    <w:rsid w:val="004F3A94"/>
    <w:rsid w:val="00526873"/>
    <w:rsid w:val="00543DE7"/>
    <w:rsid w:val="005540B2"/>
    <w:rsid w:val="005B5257"/>
    <w:rsid w:val="005B645F"/>
    <w:rsid w:val="005C6CB0"/>
    <w:rsid w:val="005D73E7"/>
    <w:rsid w:val="005D7502"/>
    <w:rsid w:val="005F1574"/>
    <w:rsid w:val="005F7EA1"/>
    <w:rsid w:val="00622D5C"/>
    <w:rsid w:val="00623EF6"/>
    <w:rsid w:val="00636DA8"/>
    <w:rsid w:val="006533C2"/>
    <w:rsid w:val="00657776"/>
    <w:rsid w:val="00680C0F"/>
    <w:rsid w:val="00687013"/>
    <w:rsid w:val="006D47DA"/>
    <w:rsid w:val="006D5A2A"/>
    <w:rsid w:val="006E7983"/>
    <w:rsid w:val="00702F74"/>
    <w:rsid w:val="0078207B"/>
    <w:rsid w:val="007844B7"/>
    <w:rsid w:val="0078633B"/>
    <w:rsid w:val="007A1B51"/>
    <w:rsid w:val="007A66D4"/>
    <w:rsid w:val="007E06CE"/>
    <w:rsid w:val="007F22E5"/>
    <w:rsid w:val="0082451F"/>
    <w:rsid w:val="00824B5E"/>
    <w:rsid w:val="00825B29"/>
    <w:rsid w:val="00832BF8"/>
    <w:rsid w:val="0083612A"/>
    <w:rsid w:val="00846EA8"/>
    <w:rsid w:val="008673A3"/>
    <w:rsid w:val="00874E30"/>
    <w:rsid w:val="00884DB0"/>
    <w:rsid w:val="008A4B3C"/>
    <w:rsid w:val="008B7ABA"/>
    <w:rsid w:val="008D194C"/>
    <w:rsid w:val="008D6851"/>
    <w:rsid w:val="008E3BAA"/>
    <w:rsid w:val="00913672"/>
    <w:rsid w:val="00916E85"/>
    <w:rsid w:val="00927B52"/>
    <w:rsid w:val="00936A80"/>
    <w:rsid w:val="00955092"/>
    <w:rsid w:val="00990A5A"/>
    <w:rsid w:val="009D3089"/>
    <w:rsid w:val="009D44EA"/>
    <w:rsid w:val="00A15DE8"/>
    <w:rsid w:val="00A17BAC"/>
    <w:rsid w:val="00A21F29"/>
    <w:rsid w:val="00A56518"/>
    <w:rsid w:val="00A65D3E"/>
    <w:rsid w:val="00A679C0"/>
    <w:rsid w:val="00A80131"/>
    <w:rsid w:val="00A8176E"/>
    <w:rsid w:val="00A95188"/>
    <w:rsid w:val="00AA130F"/>
    <w:rsid w:val="00AC156A"/>
    <w:rsid w:val="00B00F40"/>
    <w:rsid w:val="00B12B0D"/>
    <w:rsid w:val="00B22FBE"/>
    <w:rsid w:val="00B446D3"/>
    <w:rsid w:val="00B45186"/>
    <w:rsid w:val="00B456B0"/>
    <w:rsid w:val="00B503FD"/>
    <w:rsid w:val="00B50596"/>
    <w:rsid w:val="00B544E2"/>
    <w:rsid w:val="00B616C7"/>
    <w:rsid w:val="00B7225D"/>
    <w:rsid w:val="00BA58E8"/>
    <w:rsid w:val="00BA7EB1"/>
    <w:rsid w:val="00BC5E7C"/>
    <w:rsid w:val="00BD56D7"/>
    <w:rsid w:val="00BD5D0D"/>
    <w:rsid w:val="00BE3CE3"/>
    <w:rsid w:val="00C15774"/>
    <w:rsid w:val="00C174CC"/>
    <w:rsid w:val="00C3202B"/>
    <w:rsid w:val="00C4560D"/>
    <w:rsid w:val="00C50BD7"/>
    <w:rsid w:val="00C71E9D"/>
    <w:rsid w:val="00C8045B"/>
    <w:rsid w:val="00C9361B"/>
    <w:rsid w:val="00CA1A3E"/>
    <w:rsid w:val="00CA3D43"/>
    <w:rsid w:val="00CE15ED"/>
    <w:rsid w:val="00CF5FAC"/>
    <w:rsid w:val="00D01380"/>
    <w:rsid w:val="00D02B04"/>
    <w:rsid w:val="00D21A83"/>
    <w:rsid w:val="00D429F0"/>
    <w:rsid w:val="00D7457A"/>
    <w:rsid w:val="00D74C5C"/>
    <w:rsid w:val="00D874E6"/>
    <w:rsid w:val="00D95E85"/>
    <w:rsid w:val="00DA2318"/>
    <w:rsid w:val="00DF46E9"/>
    <w:rsid w:val="00DF7B2D"/>
    <w:rsid w:val="00E03707"/>
    <w:rsid w:val="00E27A7C"/>
    <w:rsid w:val="00E51795"/>
    <w:rsid w:val="00E65BF7"/>
    <w:rsid w:val="00E66E57"/>
    <w:rsid w:val="00E849AD"/>
    <w:rsid w:val="00E86EC4"/>
    <w:rsid w:val="00E95338"/>
    <w:rsid w:val="00EB1377"/>
    <w:rsid w:val="00EC56AF"/>
    <w:rsid w:val="00ED4624"/>
    <w:rsid w:val="00F000EA"/>
    <w:rsid w:val="00F22103"/>
    <w:rsid w:val="00F314C3"/>
    <w:rsid w:val="00F352AA"/>
    <w:rsid w:val="00F37218"/>
    <w:rsid w:val="00F54677"/>
    <w:rsid w:val="00F95308"/>
    <w:rsid w:val="00FA3750"/>
    <w:rsid w:val="00FC019D"/>
    <w:rsid w:val="00FE7FEF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77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308"/>
    <w:pPr>
      <w:ind w:left="720"/>
      <w:contextualSpacing/>
    </w:pPr>
  </w:style>
  <w:style w:type="paragraph" w:styleId="a5">
    <w:name w:val="Normal (Web)"/>
    <w:basedOn w:val="a"/>
    <w:uiPriority w:val="99"/>
    <w:rsid w:val="00481E2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481E24"/>
    <w:rPr>
      <w:rFonts w:cs="Times New Roman"/>
      <w:color w:val="0000FF"/>
      <w:u w:val="single"/>
    </w:rPr>
  </w:style>
  <w:style w:type="paragraph" w:customStyle="1" w:styleId="maintext">
    <w:name w:val="main_text"/>
    <w:basedOn w:val="a"/>
    <w:uiPriority w:val="99"/>
    <w:rsid w:val="005F7EA1"/>
    <w:pPr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character" w:styleId="a7">
    <w:name w:val="Strong"/>
    <w:basedOn w:val="a0"/>
    <w:uiPriority w:val="99"/>
    <w:qFormat/>
    <w:rsid w:val="005F7EA1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5F7EA1"/>
    <w:rPr>
      <w:rFonts w:cs="Times New Roman"/>
      <w:i/>
      <w:iCs/>
    </w:rPr>
  </w:style>
  <w:style w:type="paragraph" w:styleId="a9">
    <w:name w:val="header"/>
    <w:basedOn w:val="a"/>
    <w:link w:val="aa"/>
    <w:uiPriority w:val="99"/>
    <w:semiHidden/>
    <w:rsid w:val="00024B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24BD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024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24BD0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824B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ght.hut.ru/lumin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artlight.hut.ru/metall" TargetMode="External"/><Relationship Id="rId12" Type="http://schemas.openxmlformats.org/officeDocument/2006/relationships/hyperlink" Target="http://artlight.hut.ru/nl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tlight.hut.ru/tr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http://artlight.hut.ru/lu" TargetMode="Externa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rtlight.hut.ru/pr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13079</Characters>
  <Application>Microsoft Office Word</Application>
  <DocSecurity>0</DocSecurity>
  <Lines>108</Lines>
  <Paragraphs>30</Paragraphs>
  <ScaleCrop>false</ScaleCrop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проект: “Подсвечник”</dc:title>
  <dc:subject/>
  <dc:creator/>
  <cp:keywords/>
  <dc:description/>
  <cp:lastModifiedBy/>
  <cp:revision>1</cp:revision>
  <dcterms:created xsi:type="dcterms:W3CDTF">2014-04-05T16:25:00Z</dcterms:created>
  <dcterms:modified xsi:type="dcterms:W3CDTF">2014-04-05T16:25:00Z</dcterms:modified>
</cp:coreProperties>
</file>