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768FB"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635033" w:rsidRDefault="00635033" w:rsidP="00F768F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7C00" w:rsidRPr="00F768FB" w:rsidRDefault="00987C00" w:rsidP="00F768F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 xml:space="preserve">Цементами называют искусственные, порошкообразные вяжущие материалы, которые при взаимодействии с водой, с водными растворами солей или другими жидкостями образовывают пластичную массу, которая со временем затвердевает и превращается в прочное камневидное тело </w:t>
      </w:r>
      <w:r w:rsidR="00F768FB">
        <w:rPr>
          <w:rFonts w:ascii="Times New Roman" w:hAnsi="Times New Roman"/>
          <w:color w:val="000000"/>
          <w:sz w:val="28"/>
          <w:szCs w:val="28"/>
        </w:rPr>
        <w:t>–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FB">
        <w:rPr>
          <w:rFonts w:ascii="Times New Roman" w:hAnsi="Times New Roman"/>
          <w:color w:val="000000"/>
          <w:sz w:val="28"/>
          <w:szCs w:val="28"/>
        </w:rPr>
        <w:t>цементный камень.</w:t>
      </w:r>
    </w:p>
    <w:p w:rsidR="00987C00" w:rsidRPr="00F768FB" w:rsidRDefault="00987C00" w:rsidP="00F768F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 xml:space="preserve">Первым природным вяжущим была глина. Глина и жирная земля после смешивания с водой и высыхания приобретали некоторую прочность. Однако в виду низких потребительских качеств данных материалов (с использованием глины возводились постройки, не требующие значительной прочности) </w:t>
      </w:r>
      <w:r w:rsidR="00F768FB">
        <w:rPr>
          <w:rFonts w:ascii="Times New Roman" w:hAnsi="Times New Roman"/>
          <w:color w:val="000000"/>
          <w:sz w:val="28"/>
          <w:szCs w:val="28"/>
        </w:rPr>
        <w:t>–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FB">
        <w:rPr>
          <w:rFonts w:ascii="Times New Roman" w:hAnsi="Times New Roman"/>
          <w:color w:val="000000"/>
          <w:sz w:val="28"/>
          <w:szCs w:val="28"/>
        </w:rPr>
        <w:t>люди занимались поиском более совершенных вяжущих.</w:t>
      </w:r>
    </w:p>
    <w:p w:rsidR="00987C00" w:rsidRPr="00F768FB" w:rsidRDefault="00987C00" w:rsidP="00F768F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 xml:space="preserve">Известь является древнейшим искусственным минеральным вяжущим веществом после гипса, есть сведения, что египтяне использовали смешанные известково-гипсовые растворы при строительстве пирамид. Однако гипс долгое время не терял своих позиций </w:t>
      </w:r>
      <w:r w:rsidR="00F768FB">
        <w:rPr>
          <w:rFonts w:ascii="Times New Roman" w:hAnsi="Times New Roman"/>
          <w:color w:val="000000"/>
          <w:sz w:val="28"/>
          <w:szCs w:val="28"/>
        </w:rPr>
        <w:t>–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FB">
        <w:rPr>
          <w:rFonts w:ascii="Times New Roman" w:hAnsi="Times New Roman"/>
          <w:color w:val="000000"/>
          <w:sz w:val="28"/>
          <w:szCs w:val="28"/>
        </w:rPr>
        <w:t>вследствии меньшей энергоёмкости при производстве, в том же Египте топливо было чрезвычайно дефицитным.</w:t>
      </w:r>
    </w:p>
    <w:p w:rsidR="00987C00" w:rsidRPr="00F768FB" w:rsidRDefault="00987C00" w:rsidP="00F768F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>Впервые широко известь стала применяться в Греции для облицовочных работ и в гидротехнических сооружениях</w:t>
      </w:r>
    </w:p>
    <w:p w:rsidR="00987C00" w:rsidRPr="00F768FB" w:rsidRDefault="00987C00" w:rsidP="00F768F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>Римляне развили строительное искусство, оставив после себя знаменитые памятники древнего мира. Римляне так же составили первые рекомендации по изготовлению и применению известковых растворов.</w:t>
      </w:r>
    </w:p>
    <w:p w:rsidR="00987C00" w:rsidRPr="00F768FB" w:rsidRDefault="00987C00" w:rsidP="00F768F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 xml:space="preserve">В Англии в 1796 году Джеймсом Паркером было получено гидравлическое вяжущее вещество </w:t>
      </w:r>
      <w:r w:rsidR="00F768FB">
        <w:rPr>
          <w:rFonts w:ascii="Times New Roman" w:hAnsi="Times New Roman"/>
          <w:color w:val="000000"/>
          <w:sz w:val="28"/>
          <w:szCs w:val="28"/>
        </w:rPr>
        <w:t>–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романцемент </w:t>
      </w:r>
      <w:r w:rsidR="00F768FB">
        <w:rPr>
          <w:rFonts w:ascii="Times New Roman" w:hAnsi="Times New Roman"/>
          <w:color w:val="000000"/>
          <w:sz w:val="28"/>
          <w:szCs w:val="28"/>
        </w:rPr>
        <w:t>–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FB">
        <w:rPr>
          <w:rFonts w:ascii="Times New Roman" w:hAnsi="Times New Roman"/>
          <w:color w:val="000000"/>
          <w:sz w:val="28"/>
          <w:szCs w:val="28"/>
        </w:rPr>
        <w:t>измельченный продукт обжига природных мергелей. Примерно до середины XIX века романцемент был основным вяжущим веществом, применяемым в гидротехническом строительстве.</w:t>
      </w:r>
    </w:p>
    <w:p w:rsidR="00987C00" w:rsidRPr="00F768FB" w:rsidRDefault="00987C00" w:rsidP="00F768F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>В Росси изобретателеп цемента считается военный инженер Егор Челиев.</w:t>
      </w:r>
      <w:r w:rsidRPr="00F768FB">
        <w:rPr>
          <w:rFonts w:ascii="Times New Roman" w:hAnsi="Times New Roman"/>
          <w:color w:val="000000"/>
          <w:sz w:val="28"/>
        </w:rPr>
        <w:t xml:space="preserve"> </w:t>
      </w:r>
      <w:r w:rsidRPr="00F768FB">
        <w:rPr>
          <w:rFonts w:ascii="Times New Roman" w:hAnsi="Times New Roman"/>
          <w:color w:val="000000"/>
          <w:sz w:val="28"/>
          <w:szCs w:val="28"/>
        </w:rPr>
        <w:t>В 1822</w:t>
      </w:r>
      <w:r w:rsidR="00F768FB">
        <w:rPr>
          <w:rFonts w:ascii="Times New Roman" w:hAnsi="Times New Roman"/>
          <w:color w:val="000000"/>
          <w:sz w:val="28"/>
          <w:szCs w:val="28"/>
        </w:rPr>
        <w:t> 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>г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. в Петербурге вышла книга 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>Е.Г.</w:t>
      </w:r>
      <w:r w:rsidR="00F768FB">
        <w:rPr>
          <w:rFonts w:ascii="Times New Roman" w:hAnsi="Times New Roman"/>
          <w:color w:val="000000"/>
          <w:sz w:val="28"/>
          <w:szCs w:val="28"/>
        </w:rPr>
        <w:t> 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>Челиева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68FB">
        <w:rPr>
          <w:rFonts w:ascii="Times New Roman" w:hAnsi="Times New Roman"/>
          <w:color w:val="000000"/>
          <w:sz w:val="28"/>
          <w:szCs w:val="28"/>
        </w:rPr>
        <w:t>«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>Т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рактат об </w:t>
      </w:r>
      <w:r w:rsidRPr="00F768FB">
        <w:rPr>
          <w:rFonts w:ascii="Times New Roman" w:hAnsi="Times New Roman"/>
          <w:color w:val="000000"/>
          <w:sz w:val="28"/>
          <w:szCs w:val="28"/>
        </w:rPr>
        <w:lastRenderedPageBreak/>
        <w:t>искусстве приготовлять хорошие строительные растворы</w:t>
      </w:r>
      <w:r w:rsidR="00F768FB">
        <w:rPr>
          <w:rFonts w:ascii="Times New Roman" w:hAnsi="Times New Roman"/>
          <w:color w:val="000000"/>
          <w:sz w:val="28"/>
          <w:szCs w:val="28"/>
        </w:rPr>
        <w:t>»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>,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 а в 1825 году книга </w:t>
      </w:r>
      <w:r w:rsidR="00F768FB">
        <w:rPr>
          <w:rFonts w:ascii="Times New Roman" w:hAnsi="Times New Roman"/>
          <w:color w:val="000000"/>
          <w:sz w:val="28"/>
          <w:szCs w:val="28"/>
        </w:rPr>
        <w:t>«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>П</w:t>
      </w:r>
      <w:r w:rsidRPr="00F768FB">
        <w:rPr>
          <w:rFonts w:ascii="Times New Roman" w:hAnsi="Times New Roman"/>
          <w:color w:val="000000"/>
          <w:sz w:val="28"/>
          <w:szCs w:val="28"/>
        </w:rPr>
        <w:t>олное наставление, как приготовлять дешевый и лучший мергель или цемент, весьма прочный для подводных строений</w:t>
      </w:r>
      <w:r w:rsidR="00F768FB">
        <w:rPr>
          <w:rFonts w:ascii="Times New Roman" w:hAnsi="Times New Roman"/>
          <w:color w:val="000000"/>
          <w:sz w:val="28"/>
          <w:szCs w:val="28"/>
        </w:rPr>
        <w:t>»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>.</w:t>
      </w:r>
    </w:p>
    <w:p w:rsidR="00987C00" w:rsidRPr="00F768FB" w:rsidRDefault="00987C00" w:rsidP="00F768F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 xml:space="preserve">В 1824 году Джозеф Aспдин, британский каменщик, получил патент на </w:t>
      </w:r>
      <w:r w:rsidR="00F768FB">
        <w:rPr>
          <w:rFonts w:ascii="Times New Roman" w:hAnsi="Times New Roman"/>
          <w:color w:val="000000"/>
          <w:sz w:val="28"/>
          <w:szCs w:val="28"/>
        </w:rPr>
        <w:t>«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>У</w:t>
      </w:r>
      <w:r w:rsidRPr="00F768FB">
        <w:rPr>
          <w:rFonts w:ascii="Times New Roman" w:hAnsi="Times New Roman"/>
          <w:color w:val="000000"/>
          <w:sz w:val="28"/>
          <w:szCs w:val="28"/>
        </w:rPr>
        <w:t>совершенствованный способ производства искусственного камня</w:t>
      </w:r>
      <w:r w:rsidR="00F768FB">
        <w:rPr>
          <w:rFonts w:ascii="Times New Roman" w:hAnsi="Times New Roman"/>
          <w:color w:val="000000"/>
          <w:sz w:val="28"/>
          <w:szCs w:val="28"/>
        </w:rPr>
        <w:t>»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>,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 который он создал на собственной кухне. Aспдин назвал полученный продукт </w:t>
      </w:r>
      <w:r w:rsidR="00F768FB">
        <w:rPr>
          <w:rFonts w:ascii="Times New Roman" w:hAnsi="Times New Roman"/>
          <w:color w:val="000000"/>
          <w:sz w:val="28"/>
          <w:szCs w:val="28"/>
        </w:rPr>
        <w:t>–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FB">
        <w:rPr>
          <w:rFonts w:ascii="Times New Roman" w:hAnsi="Times New Roman"/>
          <w:color w:val="000000"/>
          <w:sz w:val="28"/>
          <w:szCs w:val="28"/>
        </w:rPr>
        <w:t>портландцементом, потому что при производстве он использовал камни с карьера, который находился на острове Портланд.</w:t>
      </w:r>
    </w:p>
    <w:p w:rsidR="00987C00" w:rsidRPr="00F768FB" w:rsidRDefault="00987C00" w:rsidP="00F768F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>Среди строительных материалов цементу принадлежит ведущее место. В современной строительной практике цемент применяют для изготовления монолитного и сборного бетона, железобетона, асбестоцементных изделий, строительных растворов, многих других искусственных материалов, скрепления отдельных элементов (деталей) сооружений, и др. Цемент и получаемые на его основе прогрессивные строительные материалы успешно заменяют в строительстве дефицитную древесину, кирпич, известь и другие традиционные материалы. Наша страна занимает ведущее место в мире по производству цемента, строительной извести, сборного железобетона, листовых асбестоцементных изделий и труб, оконного стекла.</w:t>
      </w:r>
    </w:p>
    <w:p w:rsidR="00987C00" w:rsidRPr="00F768FB" w:rsidRDefault="00987C00" w:rsidP="00F768F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>Для получения портландцемента с заданными специальными свойствами используют следующие основные меры:</w:t>
      </w:r>
    </w:p>
    <w:p w:rsidR="00987C00" w:rsidRPr="00F768FB" w:rsidRDefault="00987C00" w:rsidP="00F768FB">
      <w:pPr>
        <w:pStyle w:val="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>1) регулирование минерального состава и структуры цементного клинкера, оказывающего решающее влияние на все строительно-технические свойства цемента;</w:t>
      </w:r>
    </w:p>
    <w:p w:rsidR="00987C00" w:rsidRPr="00F768FB" w:rsidRDefault="00987C00" w:rsidP="00F768FB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>введение минеральных и органических добавок</w:t>
      </w:r>
      <w:r w:rsidR="00F76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FB">
        <w:rPr>
          <w:rFonts w:ascii="Times New Roman" w:hAnsi="Times New Roman"/>
          <w:color w:val="000000"/>
          <w:sz w:val="28"/>
          <w:szCs w:val="28"/>
        </w:rPr>
        <w:t>позволяющих направленно</w:t>
      </w:r>
      <w:r w:rsidR="00F76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FB">
        <w:rPr>
          <w:rFonts w:ascii="Times New Roman" w:hAnsi="Times New Roman"/>
          <w:color w:val="000000"/>
          <w:sz w:val="28"/>
          <w:szCs w:val="28"/>
        </w:rPr>
        <w:t>изменять</w:t>
      </w:r>
      <w:r w:rsidR="00F76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FB">
        <w:rPr>
          <w:rFonts w:ascii="Times New Roman" w:hAnsi="Times New Roman"/>
          <w:color w:val="000000"/>
          <w:sz w:val="28"/>
          <w:szCs w:val="28"/>
        </w:rPr>
        <w:t>свойства</w:t>
      </w:r>
      <w:r w:rsidR="00F76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FB">
        <w:rPr>
          <w:rFonts w:ascii="Times New Roman" w:hAnsi="Times New Roman"/>
          <w:color w:val="000000"/>
          <w:sz w:val="28"/>
          <w:szCs w:val="28"/>
        </w:rPr>
        <w:t>вяжущего, экономить клинкер, уменьшать расход цемента в бетоне;</w:t>
      </w:r>
    </w:p>
    <w:p w:rsidR="00987C00" w:rsidRPr="00F768FB" w:rsidRDefault="00987C00" w:rsidP="00F768FB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>оптимизацию тонкости помола и зернового состава цемента, влияющих на скорость твердения, активность, тепловыделение и другие свойства цемента.</w:t>
      </w:r>
    </w:p>
    <w:p w:rsidR="00987C00" w:rsidRPr="00635033" w:rsidRDefault="00635033" w:rsidP="00635033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br w:type="page"/>
      </w:r>
      <w:r w:rsidRPr="00635033">
        <w:rPr>
          <w:rFonts w:ascii="Times New Roman" w:hAnsi="Times New Roman"/>
          <w:b/>
          <w:sz w:val="28"/>
          <w:szCs w:val="28"/>
        </w:rPr>
        <w:t>1</w:t>
      </w:r>
      <w:r w:rsidR="00987C00" w:rsidRPr="00635033">
        <w:rPr>
          <w:rFonts w:ascii="Times New Roman" w:hAnsi="Times New Roman"/>
          <w:b/>
          <w:sz w:val="28"/>
          <w:szCs w:val="28"/>
        </w:rPr>
        <w:t>.</w:t>
      </w:r>
      <w:r w:rsidR="00F768FB" w:rsidRPr="00635033">
        <w:rPr>
          <w:rFonts w:ascii="Times New Roman" w:hAnsi="Times New Roman"/>
          <w:b/>
          <w:sz w:val="28"/>
          <w:szCs w:val="28"/>
        </w:rPr>
        <w:t xml:space="preserve"> </w:t>
      </w:r>
      <w:r w:rsidR="00987C00" w:rsidRPr="00635033">
        <w:rPr>
          <w:rFonts w:ascii="Times New Roman" w:hAnsi="Times New Roman"/>
          <w:b/>
          <w:sz w:val="28"/>
          <w:szCs w:val="28"/>
        </w:rPr>
        <w:t>Расчет состава сырьевой шихты и клинкера</w:t>
      </w:r>
    </w:p>
    <w:p w:rsidR="00635033" w:rsidRDefault="00635033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>Химический состав исходного материала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>,</w:t>
      </w:r>
      <w:r w:rsidR="00F768FB">
        <w:rPr>
          <w:rFonts w:ascii="Times New Roman" w:hAnsi="Times New Roman"/>
          <w:color w:val="000000"/>
          <w:sz w:val="28"/>
          <w:szCs w:val="28"/>
        </w:rPr>
        <w:t xml:space="preserve"> %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258"/>
        <w:gridCol w:w="1112"/>
        <w:gridCol w:w="861"/>
        <w:gridCol w:w="880"/>
        <w:gridCol w:w="880"/>
        <w:gridCol w:w="861"/>
        <w:gridCol w:w="841"/>
        <w:gridCol w:w="783"/>
        <w:gridCol w:w="862"/>
        <w:gridCol w:w="959"/>
      </w:tblGrid>
      <w:tr w:rsidR="00F768FB" w:rsidRPr="0008194A" w:rsidTr="0008194A">
        <w:trPr>
          <w:cantSplit/>
          <w:trHeight w:val="544"/>
          <w:jc w:val="center"/>
        </w:trPr>
        <w:tc>
          <w:tcPr>
            <w:tcW w:w="679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Компонент</w:t>
            </w:r>
          </w:p>
        </w:tc>
        <w:tc>
          <w:tcPr>
            <w:tcW w:w="574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bCs/>
                <w:color w:val="000000"/>
                <w:sz w:val="20"/>
                <w:szCs w:val="26"/>
              </w:rPr>
              <w:t>Естеств. влажность</w:t>
            </w:r>
          </w:p>
        </w:tc>
        <w:tc>
          <w:tcPr>
            <w:tcW w:w="466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bCs/>
                <w:color w:val="000000"/>
                <w:sz w:val="20"/>
                <w:szCs w:val="26"/>
                <w:lang w:val="en-US"/>
              </w:rPr>
              <w:t>SiO</w:t>
            </w:r>
            <w:r w:rsidRPr="0008194A">
              <w:rPr>
                <w:rFonts w:ascii="Times New Roman" w:hAnsi="Times New Roman"/>
                <w:bCs/>
                <w:color w:val="000000"/>
                <w:sz w:val="20"/>
                <w:szCs w:val="26"/>
                <w:vertAlign w:val="subscript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bCs/>
                <w:color w:val="000000"/>
                <w:sz w:val="20"/>
                <w:szCs w:val="26"/>
                <w:lang w:val="en-US"/>
              </w:rPr>
              <w:t>Al</w:t>
            </w:r>
            <w:r w:rsidRPr="0008194A">
              <w:rPr>
                <w:rFonts w:ascii="Times New Roman" w:hAnsi="Times New Roman"/>
                <w:bCs/>
                <w:color w:val="000000"/>
                <w:sz w:val="20"/>
                <w:szCs w:val="26"/>
                <w:vertAlign w:val="subscript"/>
              </w:rPr>
              <w:t>2</w:t>
            </w:r>
            <w:r w:rsidRPr="0008194A">
              <w:rPr>
                <w:rFonts w:ascii="Times New Roman" w:hAnsi="Times New Roman"/>
                <w:bCs/>
                <w:color w:val="000000"/>
                <w:sz w:val="20"/>
                <w:szCs w:val="26"/>
                <w:lang w:val="en-US"/>
              </w:rPr>
              <w:t>O</w:t>
            </w:r>
            <w:r w:rsidRPr="0008194A">
              <w:rPr>
                <w:rFonts w:ascii="Times New Roman" w:hAnsi="Times New Roman"/>
                <w:bCs/>
                <w:color w:val="000000"/>
                <w:sz w:val="20"/>
                <w:szCs w:val="26"/>
                <w:vertAlign w:val="subscript"/>
              </w:rPr>
              <w:t>3</w:t>
            </w:r>
          </w:p>
        </w:tc>
        <w:tc>
          <w:tcPr>
            <w:tcW w:w="476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bCs/>
                <w:color w:val="000000"/>
                <w:sz w:val="20"/>
                <w:szCs w:val="26"/>
                <w:lang w:val="en-US"/>
              </w:rPr>
              <w:t>Fe</w:t>
            </w:r>
            <w:r w:rsidRPr="0008194A">
              <w:rPr>
                <w:rFonts w:ascii="Times New Roman" w:hAnsi="Times New Roman"/>
                <w:bCs/>
                <w:color w:val="000000"/>
                <w:sz w:val="20"/>
                <w:szCs w:val="26"/>
                <w:vertAlign w:val="subscript"/>
              </w:rPr>
              <w:t>2</w:t>
            </w:r>
            <w:r w:rsidRPr="0008194A">
              <w:rPr>
                <w:rFonts w:ascii="Times New Roman" w:hAnsi="Times New Roman"/>
                <w:bCs/>
                <w:color w:val="000000"/>
                <w:sz w:val="20"/>
                <w:szCs w:val="26"/>
                <w:lang w:val="en-US"/>
              </w:rPr>
              <w:t>O</w:t>
            </w:r>
            <w:r w:rsidRPr="0008194A">
              <w:rPr>
                <w:rFonts w:ascii="Times New Roman" w:hAnsi="Times New Roman"/>
                <w:bCs/>
                <w:color w:val="000000"/>
                <w:sz w:val="20"/>
                <w:szCs w:val="26"/>
                <w:vertAlign w:val="subscript"/>
              </w:rPr>
              <w:t>3</w:t>
            </w:r>
          </w:p>
        </w:tc>
        <w:tc>
          <w:tcPr>
            <w:tcW w:w="466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bCs/>
                <w:color w:val="000000"/>
                <w:sz w:val="20"/>
                <w:szCs w:val="26"/>
                <w:lang w:val="en-US"/>
              </w:rPr>
              <w:t>CaO</w:t>
            </w:r>
          </w:p>
        </w:tc>
        <w:tc>
          <w:tcPr>
            <w:tcW w:w="455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bCs/>
                <w:color w:val="000000"/>
                <w:sz w:val="20"/>
                <w:szCs w:val="26"/>
                <w:lang w:val="en-US"/>
              </w:rPr>
              <w:t>MgO</w:t>
            </w:r>
          </w:p>
        </w:tc>
        <w:tc>
          <w:tcPr>
            <w:tcW w:w="424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bCs/>
                <w:color w:val="000000"/>
                <w:sz w:val="20"/>
                <w:szCs w:val="26"/>
                <w:lang w:val="en-US"/>
              </w:rPr>
              <w:t>SO</w:t>
            </w:r>
            <w:r w:rsidRPr="0008194A">
              <w:rPr>
                <w:rFonts w:ascii="Times New Roman" w:hAnsi="Times New Roman"/>
                <w:bCs/>
                <w:color w:val="000000"/>
                <w:sz w:val="20"/>
                <w:szCs w:val="26"/>
                <w:vertAlign w:val="subscript"/>
              </w:rPr>
              <w:t>3</w:t>
            </w:r>
          </w:p>
        </w:tc>
        <w:tc>
          <w:tcPr>
            <w:tcW w:w="466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Ппп</w:t>
            </w:r>
          </w:p>
        </w:tc>
        <w:tc>
          <w:tcPr>
            <w:tcW w:w="519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Сумма</w:t>
            </w:r>
          </w:p>
        </w:tc>
      </w:tr>
      <w:tr w:rsidR="00F768FB" w:rsidRPr="0008194A" w:rsidTr="0008194A">
        <w:trPr>
          <w:cantSplit/>
          <w:trHeight w:val="544"/>
          <w:jc w:val="center"/>
        </w:trPr>
        <w:tc>
          <w:tcPr>
            <w:tcW w:w="679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Известняк</w:t>
            </w:r>
          </w:p>
        </w:tc>
        <w:tc>
          <w:tcPr>
            <w:tcW w:w="574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13,4</w:t>
            </w:r>
          </w:p>
        </w:tc>
        <w:tc>
          <w:tcPr>
            <w:tcW w:w="466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7,57</w:t>
            </w:r>
          </w:p>
        </w:tc>
        <w:tc>
          <w:tcPr>
            <w:tcW w:w="476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1,94</w:t>
            </w:r>
          </w:p>
        </w:tc>
        <w:tc>
          <w:tcPr>
            <w:tcW w:w="476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1,14</w:t>
            </w:r>
          </w:p>
        </w:tc>
        <w:tc>
          <w:tcPr>
            <w:tcW w:w="466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47,41</w:t>
            </w:r>
          </w:p>
        </w:tc>
        <w:tc>
          <w:tcPr>
            <w:tcW w:w="455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1,68</w:t>
            </w:r>
          </w:p>
        </w:tc>
        <w:tc>
          <w:tcPr>
            <w:tcW w:w="424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0,58</w:t>
            </w:r>
          </w:p>
        </w:tc>
        <w:tc>
          <w:tcPr>
            <w:tcW w:w="466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39,03</w:t>
            </w:r>
          </w:p>
        </w:tc>
        <w:tc>
          <w:tcPr>
            <w:tcW w:w="519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99,35</w:t>
            </w:r>
          </w:p>
        </w:tc>
      </w:tr>
      <w:tr w:rsidR="00F768FB" w:rsidRPr="0008194A" w:rsidTr="0008194A">
        <w:trPr>
          <w:cantSplit/>
          <w:trHeight w:val="290"/>
          <w:jc w:val="center"/>
        </w:trPr>
        <w:tc>
          <w:tcPr>
            <w:tcW w:w="679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Глина</w:t>
            </w:r>
          </w:p>
        </w:tc>
        <w:tc>
          <w:tcPr>
            <w:tcW w:w="574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20,1</w:t>
            </w:r>
          </w:p>
        </w:tc>
        <w:tc>
          <w:tcPr>
            <w:tcW w:w="466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49,74</w:t>
            </w:r>
          </w:p>
        </w:tc>
        <w:tc>
          <w:tcPr>
            <w:tcW w:w="476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15,08</w:t>
            </w:r>
          </w:p>
        </w:tc>
        <w:tc>
          <w:tcPr>
            <w:tcW w:w="476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4,55</w:t>
            </w:r>
          </w:p>
        </w:tc>
        <w:tc>
          <w:tcPr>
            <w:tcW w:w="466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10,14</w:t>
            </w:r>
          </w:p>
        </w:tc>
        <w:tc>
          <w:tcPr>
            <w:tcW w:w="455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3,89</w:t>
            </w:r>
          </w:p>
        </w:tc>
        <w:tc>
          <w:tcPr>
            <w:tcW w:w="424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0,28</w:t>
            </w:r>
          </w:p>
        </w:tc>
        <w:tc>
          <w:tcPr>
            <w:tcW w:w="466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12,78</w:t>
            </w:r>
          </w:p>
        </w:tc>
        <w:tc>
          <w:tcPr>
            <w:tcW w:w="519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96,46</w:t>
            </w:r>
          </w:p>
        </w:tc>
      </w:tr>
    </w:tbl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768FB"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 w:rsidRPr="00F768FB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1</w:t>
      </w:r>
      <w:r w:rsidR="00F768FB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 xml:space="preserve"> </w:t>
      </w:r>
      <w:r w:rsidRPr="00F768FB">
        <w:rPr>
          <w:rFonts w:ascii="Times New Roman" w:hAnsi="Times New Roman"/>
          <w:color w:val="000000"/>
          <w:sz w:val="28"/>
          <w:szCs w:val="28"/>
          <w:lang w:val="en-US"/>
        </w:rPr>
        <w:t>=100/99,35=1,0065;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768FB"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 w:rsidRPr="00F768FB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2</w:t>
      </w:r>
      <w:r w:rsidR="00F768FB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 xml:space="preserve"> </w:t>
      </w:r>
      <w:r w:rsidRPr="00F768FB">
        <w:rPr>
          <w:rFonts w:ascii="Times New Roman" w:hAnsi="Times New Roman"/>
          <w:color w:val="000000"/>
          <w:sz w:val="28"/>
          <w:szCs w:val="28"/>
          <w:lang w:val="en-US"/>
        </w:rPr>
        <w:t>=100/96,46=1,0367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6"/>
          <w:lang w:val="en-US"/>
        </w:rPr>
      </w:pPr>
      <w:r w:rsidRPr="00F768FB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F768FB">
        <w:rPr>
          <w:rFonts w:ascii="Times New Roman" w:hAnsi="Times New Roman"/>
          <w:color w:val="000000"/>
          <w:sz w:val="28"/>
          <w:szCs w:val="28"/>
          <w:vertAlign w:val="subscript"/>
        </w:rPr>
        <w:t>изв</w:t>
      </w:r>
      <w:r w:rsidRPr="00F768FB">
        <w:rPr>
          <w:rFonts w:ascii="Times New Roman" w:hAnsi="Times New Roman"/>
          <w:color w:val="000000"/>
          <w:sz w:val="28"/>
          <w:szCs w:val="28"/>
          <w:lang w:val="en-US"/>
        </w:rPr>
        <w:t>= SiO</w:t>
      </w:r>
      <w:r w:rsidRPr="00F768FB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2</w:t>
      </w:r>
      <w:r w:rsidRPr="00F768FB">
        <w:rPr>
          <w:rFonts w:ascii="Times New Roman" w:hAnsi="Times New Roman"/>
          <w:color w:val="000000"/>
          <w:sz w:val="28"/>
          <w:szCs w:val="28"/>
          <w:lang w:val="en-US"/>
        </w:rPr>
        <w:t>/</w:t>
      </w:r>
      <w:r w:rsidRPr="00F768FB">
        <w:rPr>
          <w:rFonts w:ascii="Times New Roman" w:hAnsi="Times New Roman"/>
          <w:bCs/>
          <w:color w:val="000000"/>
          <w:sz w:val="28"/>
          <w:szCs w:val="26"/>
          <w:lang w:val="en-US"/>
        </w:rPr>
        <w:t xml:space="preserve"> (Al</w:t>
      </w:r>
      <w:r w:rsidRPr="00F768FB">
        <w:rPr>
          <w:rFonts w:ascii="Times New Roman" w:hAnsi="Times New Roman"/>
          <w:bCs/>
          <w:color w:val="000000"/>
          <w:sz w:val="28"/>
          <w:szCs w:val="26"/>
          <w:vertAlign w:val="subscript"/>
          <w:lang w:val="en-US"/>
        </w:rPr>
        <w:t>2</w:t>
      </w:r>
      <w:r w:rsidRPr="00F768FB">
        <w:rPr>
          <w:rFonts w:ascii="Times New Roman" w:hAnsi="Times New Roman"/>
          <w:bCs/>
          <w:color w:val="000000"/>
          <w:sz w:val="28"/>
          <w:szCs w:val="26"/>
          <w:lang w:val="en-US"/>
        </w:rPr>
        <w:t>O</w:t>
      </w:r>
      <w:r w:rsidRPr="00F768FB">
        <w:rPr>
          <w:rFonts w:ascii="Times New Roman" w:hAnsi="Times New Roman"/>
          <w:bCs/>
          <w:color w:val="000000"/>
          <w:sz w:val="28"/>
          <w:szCs w:val="26"/>
          <w:vertAlign w:val="subscript"/>
          <w:lang w:val="en-US"/>
        </w:rPr>
        <w:t>3</w:t>
      </w:r>
      <w:r w:rsidRPr="00F768FB">
        <w:rPr>
          <w:rFonts w:ascii="Times New Roman" w:hAnsi="Times New Roman"/>
          <w:bCs/>
          <w:color w:val="000000"/>
          <w:sz w:val="28"/>
          <w:szCs w:val="26"/>
          <w:lang w:val="en-US"/>
        </w:rPr>
        <w:t>+ Fe</w:t>
      </w:r>
      <w:r w:rsidRPr="00F768FB">
        <w:rPr>
          <w:rFonts w:ascii="Times New Roman" w:hAnsi="Times New Roman"/>
          <w:bCs/>
          <w:color w:val="000000"/>
          <w:sz w:val="28"/>
          <w:szCs w:val="26"/>
          <w:vertAlign w:val="subscript"/>
          <w:lang w:val="en-US"/>
        </w:rPr>
        <w:t>2</w:t>
      </w:r>
      <w:r w:rsidRPr="00F768FB">
        <w:rPr>
          <w:rFonts w:ascii="Times New Roman" w:hAnsi="Times New Roman"/>
          <w:bCs/>
          <w:color w:val="000000"/>
          <w:sz w:val="28"/>
          <w:szCs w:val="26"/>
          <w:lang w:val="en-US"/>
        </w:rPr>
        <w:t>O</w:t>
      </w:r>
      <w:r w:rsidRPr="00F768FB">
        <w:rPr>
          <w:rFonts w:ascii="Times New Roman" w:hAnsi="Times New Roman"/>
          <w:bCs/>
          <w:color w:val="000000"/>
          <w:sz w:val="28"/>
          <w:szCs w:val="26"/>
          <w:vertAlign w:val="subscript"/>
          <w:lang w:val="en-US"/>
        </w:rPr>
        <w:t>3</w:t>
      </w:r>
      <w:r w:rsidRPr="00F768FB">
        <w:rPr>
          <w:rFonts w:ascii="Times New Roman" w:hAnsi="Times New Roman"/>
          <w:bCs/>
          <w:color w:val="000000"/>
          <w:sz w:val="28"/>
          <w:szCs w:val="26"/>
          <w:lang w:val="en-US"/>
        </w:rPr>
        <w:t>)= 7,57/ (1,94+1,14)= 2,46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6"/>
          <w:lang w:val="en-US"/>
        </w:rPr>
      </w:pPr>
      <w:r w:rsidRPr="00F768FB">
        <w:rPr>
          <w:rFonts w:ascii="Times New Roman" w:hAnsi="Times New Roman"/>
          <w:bCs/>
          <w:color w:val="000000"/>
          <w:sz w:val="28"/>
          <w:szCs w:val="26"/>
          <w:lang w:val="en-US"/>
        </w:rPr>
        <w:t>n</w:t>
      </w:r>
      <w:r w:rsidRPr="00F768FB">
        <w:rPr>
          <w:rFonts w:ascii="Times New Roman" w:hAnsi="Times New Roman"/>
          <w:bCs/>
          <w:color w:val="000000"/>
          <w:sz w:val="28"/>
          <w:szCs w:val="26"/>
          <w:vertAlign w:val="subscript"/>
        </w:rPr>
        <w:t>глина</w:t>
      </w:r>
      <w:r w:rsidRPr="00F768FB">
        <w:rPr>
          <w:rFonts w:ascii="Times New Roman" w:hAnsi="Times New Roman"/>
          <w:bCs/>
          <w:color w:val="000000"/>
          <w:sz w:val="28"/>
          <w:szCs w:val="26"/>
          <w:lang w:val="en-US"/>
        </w:rPr>
        <w:t>=</w:t>
      </w:r>
      <w:r w:rsidR="00F768FB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F768FB">
        <w:rPr>
          <w:rFonts w:ascii="Times New Roman" w:hAnsi="Times New Roman"/>
          <w:color w:val="000000"/>
          <w:sz w:val="28"/>
          <w:szCs w:val="28"/>
          <w:lang w:val="en-US"/>
        </w:rPr>
        <w:t>SiO</w:t>
      </w:r>
      <w:r w:rsidRPr="00F768FB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2</w:t>
      </w:r>
      <w:r w:rsidRPr="00F768FB">
        <w:rPr>
          <w:rFonts w:ascii="Times New Roman" w:hAnsi="Times New Roman"/>
          <w:color w:val="000000"/>
          <w:sz w:val="28"/>
          <w:szCs w:val="28"/>
          <w:lang w:val="en-US"/>
        </w:rPr>
        <w:t>/</w:t>
      </w:r>
      <w:r w:rsidRPr="00F768FB">
        <w:rPr>
          <w:rFonts w:ascii="Times New Roman" w:hAnsi="Times New Roman"/>
          <w:bCs/>
          <w:color w:val="000000"/>
          <w:sz w:val="28"/>
          <w:szCs w:val="26"/>
          <w:lang w:val="en-US"/>
        </w:rPr>
        <w:t xml:space="preserve"> (Al</w:t>
      </w:r>
      <w:r w:rsidRPr="00F768FB">
        <w:rPr>
          <w:rFonts w:ascii="Times New Roman" w:hAnsi="Times New Roman"/>
          <w:bCs/>
          <w:color w:val="000000"/>
          <w:sz w:val="28"/>
          <w:szCs w:val="26"/>
          <w:vertAlign w:val="subscript"/>
          <w:lang w:val="en-US"/>
        </w:rPr>
        <w:t>2</w:t>
      </w:r>
      <w:r w:rsidRPr="00F768FB">
        <w:rPr>
          <w:rFonts w:ascii="Times New Roman" w:hAnsi="Times New Roman"/>
          <w:bCs/>
          <w:color w:val="000000"/>
          <w:sz w:val="28"/>
          <w:szCs w:val="26"/>
          <w:lang w:val="en-US"/>
        </w:rPr>
        <w:t>O</w:t>
      </w:r>
      <w:r w:rsidRPr="00F768FB">
        <w:rPr>
          <w:rFonts w:ascii="Times New Roman" w:hAnsi="Times New Roman"/>
          <w:bCs/>
          <w:color w:val="000000"/>
          <w:sz w:val="28"/>
          <w:szCs w:val="26"/>
          <w:vertAlign w:val="subscript"/>
          <w:lang w:val="en-US"/>
        </w:rPr>
        <w:t>3</w:t>
      </w:r>
      <w:r w:rsidRPr="00F768FB">
        <w:rPr>
          <w:rFonts w:ascii="Times New Roman" w:hAnsi="Times New Roman"/>
          <w:bCs/>
          <w:color w:val="000000"/>
          <w:sz w:val="28"/>
          <w:szCs w:val="26"/>
          <w:lang w:val="en-US"/>
        </w:rPr>
        <w:t>+ Fe</w:t>
      </w:r>
      <w:r w:rsidRPr="00F768FB">
        <w:rPr>
          <w:rFonts w:ascii="Times New Roman" w:hAnsi="Times New Roman"/>
          <w:bCs/>
          <w:color w:val="000000"/>
          <w:sz w:val="28"/>
          <w:szCs w:val="26"/>
          <w:vertAlign w:val="subscript"/>
          <w:lang w:val="en-US"/>
        </w:rPr>
        <w:t>2</w:t>
      </w:r>
      <w:r w:rsidRPr="00F768FB">
        <w:rPr>
          <w:rFonts w:ascii="Times New Roman" w:hAnsi="Times New Roman"/>
          <w:bCs/>
          <w:color w:val="000000"/>
          <w:sz w:val="28"/>
          <w:szCs w:val="26"/>
          <w:lang w:val="en-US"/>
        </w:rPr>
        <w:t>O</w:t>
      </w:r>
      <w:r w:rsidRPr="00F768FB">
        <w:rPr>
          <w:rFonts w:ascii="Times New Roman" w:hAnsi="Times New Roman"/>
          <w:bCs/>
          <w:color w:val="000000"/>
          <w:sz w:val="28"/>
          <w:szCs w:val="26"/>
          <w:vertAlign w:val="subscript"/>
          <w:lang w:val="en-US"/>
        </w:rPr>
        <w:t>3</w:t>
      </w:r>
      <w:r w:rsidRPr="00F768FB">
        <w:rPr>
          <w:rFonts w:ascii="Times New Roman" w:hAnsi="Times New Roman"/>
          <w:bCs/>
          <w:color w:val="000000"/>
          <w:sz w:val="28"/>
          <w:szCs w:val="26"/>
          <w:lang w:val="en-US"/>
        </w:rPr>
        <w:t>) =49,74/ (15,08+4,55)= 2,53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6"/>
          <w:lang w:val="en-US"/>
        </w:rPr>
      </w:pPr>
      <w:r w:rsidRPr="00F768FB">
        <w:rPr>
          <w:rFonts w:ascii="Times New Roman" w:hAnsi="Times New Roman"/>
          <w:bCs/>
          <w:color w:val="000000"/>
          <w:sz w:val="28"/>
          <w:szCs w:val="26"/>
        </w:rPr>
        <w:t>р</w:t>
      </w:r>
      <w:r w:rsidRPr="00F768FB">
        <w:rPr>
          <w:rFonts w:ascii="Times New Roman" w:hAnsi="Times New Roman"/>
          <w:bCs/>
          <w:color w:val="000000"/>
          <w:sz w:val="28"/>
          <w:szCs w:val="26"/>
          <w:vertAlign w:val="subscript"/>
        </w:rPr>
        <w:t>изв</w:t>
      </w:r>
      <w:r w:rsidRPr="00F768FB">
        <w:rPr>
          <w:rFonts w:ascii="Times New Roman" w:hAnsi="Times New Roman"/>
          <w:bCs/>
          <w:color w:val="000000"/>
          <w:sz w:val="28"/>
          <w:szCs w:val="26"/>
          <w:lang w:val="en-US"/>
        </w:rPr>
        <w:t>= Al</w:t>
      </w:r>
      <w:r w:rsidRPr="00F768FB">
        <w:rPr>
          <w:rFonts w:ascii="Times New Roman" w:hAnsi="Times New Roman"/>
          <w:bCs/>
          <w:color w:val="000000"/>
          <w:sz w:val="28"/>
          <w:szCs w:val="26"/>
          <w:vertAlign w:val="subscript"/>
          <w:lang w:val="en-US"/>
        </w:rPr>
        <w:t>2</w:t>
      </w:r>
      <w:r w:rsidRPr="00F768FB">
        <w:rPr>
          <w:rFonts w:ascii="Times New Roman" w:hAnsi="Times New Roman"/>
          <w:bCs/>
          <w:color w:val="000000"/>
          <w:sz w:val="28"/>
          <w:szCs w:val="26"/>
          <w:lang w:val="en-US"/>
        </w:rPr>
        <w:t>O</w:t>
      </w:r>
      <w:r w:rsidRPr="00F768FB">
        <w:rPr>
          <w:rFonts w:ascii="Times New Roman" w:hAnsi="Times New Roman"/>
          <w:bCs/>
          <w:color w:val="000000"/>
          <w:sz w:val="28"/>
          <w:szCs w:val="26"/>
          <w:vertAlign w:val="subscript"/>
          <w:lang w:val="en-US"/>
        </w:rPr>
        <w:t>3</w:t>
      </w:r>
      <w:r w:rsidRPr="00F768FB">
        <w:rPr>
          <w:rFonts w:ascii="Times New Roman" w:hAnsi="Times New Roman"/>
          <w:bCs/>
          <w:color w:val="000000"/>
          <w:sz w:val="28"/>
          <w:szCs w:val="26"/>
          <w:lang w:val="en-US"/>
        </w:rPr>
        <w:t>/ Fe</w:t>
      </w:r>
      <w:r w:rsidRPr="00F768FB">
        <w:rPr>
          <w:rFonts w:ascii="Times New Roman" w:hAnsi="Times New Roman"/>
          <w:bCs/>
          <w:color w:val="000000"/>
          <w:sz w:val="28"/>
          <w:szCs w:val="26"/>
          <w:vertAlign w:val="subscript"/>
          <w:lang w:val="en-US"/>
        </w:rPr>
        <w:t>2</w:t>
      </w:r>
      <w:r w:rsidRPr="00F768FB">
        <w:rPr>
          <w:rFonts w:ascii="Times New Roman" w:hAnsi="Times New Roman"/>
          <w:bCs/>
          <w:color w:val="000000"/>
          <w:sz w:val="28"/>
          <w:szCs w:val="26"/>
          <w:lang w:val="en-US"/>
        </w:rPr>
        <w:t>O</w:t>
      </w:r>
      <w:r w:rsidRPr="00F768FB">
        <w:rPr>
          <w:rFonts w:ascii="Times New Roman" w:hAnsi="Times New Roman"/>
          <w:bCs/>
          <w:color w:val="000000"/>
          <w:sz w:val="28"/>
          <w:szCs w:val="26"/>
          <w:vertAlign w:val="subscript"/>
          <w:lang w:val="en-US"/>
        </w:rPr>
        <w:t xml:space="preserve">3 </w:t>
      </w:r>
      <w:r w:rsidRPr="00F768FB">
        <w:rPr>
          <w:rFonts w:ascii="Times New Roman" w:hAnsi="Times New Roman"/>
          <w:bCs/>
          <w:color w:val="000000"/>
          <w:sz w:val="28"/>
          <w:szCs w:val="26"/>
          <w:lang w:val="en-US"/>
        </w:rPr>
        <w:t>=1,94/1,14= 1,7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bCs/>
          <w:color w:val="000000"/>
          <w:sz w:val="28"/>
          <w:szCs w:val="26"/>
        </w:rPr>
        <w:t>р</w:t>
      </w:r>
      <w:r w:rsidRPr="00F768FB">
        <w:rPr>
          <w:rFonts w:ascii="Times New Roman" w:hAnsi="Times New Roman"/>
          <w:bCs/>
          <w:color w:val="000000"/>
          <w:sz w:val="28"/>
          <w:szCs w:val="26"/>
          <w:vertAlign w:val="subscript"/>
        </w:rPr>
        <w:t>глина</w:t>
      </w:r>
      <w:r w:rsidRPr="00F768FB">
        <w:rPr>
          <w:rFonts w:ascii="Times New Roman" w:hAnsi="Times New Roman"/>
          <w:bCs/>
          <w:color w:val="000000"/>
          <w:sz w:val="28"/>
          <w:szCs w:val="26"/>
        </w:rPr>
        <w:t xml:space="preserve">= </w:t>
      </w:r>
      <w:r w:rsidRPr="00F768FB">
        <w:rPr>
          <w:rFonts w:ascii="Times New Roman" w:hAnsi="Times New Roman"/>
          <w:bCs/>
          <w:color w:val="000000"/>
          <w:sz w:val="28"/>
          <w:szCs w:val="26"/>
          <w:lang w:val="en-US"/>
        </w:rPr>
        <w:t>Al</w:t>
      </w:r>
      <w:r w:rsidRPr="00F768FB">
        <w:rPr>
          <w:rFonts w:ascii="Times New Roman" w:hAnsi="Times New Roman"/>
          <w:bCs/>
          <w:color w:val="000000"/>
          <w:sz w:val="28"/>
          <w:szCs w:val="26"/>
          <w:vertAlign w:val="subscript"/>
        </w:rPr>
        <w:t>2</w:t>
      </w:r>
      <w:r w:rsidRPr="00F768FB">
        <w:rPr>
          <w:rFonts w:ascii="Times New Roman" w:hAnsi="Times New Roman"/>
          <w:bCs/>
          <w:color w:val="000000"/>
          <w:sz w:val="28"/>
          <w:szCs w:val="26"/>
          <w:lang w:val="en-US"/>
        </w:rPr>
        <w:t>O</w:t>
      </w:r>
      <w:r w:rsidRPr="00F768FB">
        <w:rPr>
          <w:rFonts w:ascii="Times New Roman" w:hAnsi="Times New Roman"/>
          <w:bCs/>
          <w:color w:val="000000"/>
          <w:sz w:val="28"/>
          <w:szCs w:val="26"/>
          <w:vertAlign w:val="subscript"/>
        </w:rPr>
        <w:t>3</w:t>
      </w:r>
      <w:r w:rsidRPr="00F768FB">
        <w:rPr>
          <w:rFonts w:ascii="Times New Roman" w:hAnsi="Times New Roman"/>
          <w:bCs/>
          <w:color w:val="000000"/>
          <w:sz w:val="28"/>
          <w:szCs w:val="26"/>
        </w:rPr>
        <w:t xml:space="preserve">/ </w:t>
      </w:r>
      <w:r w:rsidRPr="00F768FB">
        <w:rPr>
          <w:rFonts w:ascii="Times New Roman" w:hAnsi="Times New Roman"/>
          <w:bCs/>
          <w:color w:val="000000"/>
          <w:sz w:val="28"/>
          <w:szCs w:val="26"/>
          <w:lang w:val="en-US"/>
        </w:rPr>
        <w:t>Fe</w:t>
      </w:r>
      <w:r w:rsidRPr="00F768FB">
        <w:rPr>
          <w:rFonts w:ascii="Times New Roman" w:hAnsi="Times New Roman"/>
          <w:bCs/>
          <w:color w:val="000000"/>
          <w:sz w:val="28"/>
          <w:szCs w:val="26"/>
          <w:vertAlign w:val="subscript"/>
        </w:rPr>
        <w:t>2</w:t>
      </w:r>
      <w:r w:rsidRPr="00F768FB">
        <w:rPr>
          <w:rFonts w:ascii="Times New Roman" w:hAnsi="Times New Roman"/>
          <w:bCs/>
          <w:color w:val="000000"/>
          <w:sz w:val="28"/>
          <w:szCs w:val="26"/>
          <w:lang w:val="en-US"/>
        </w:rPr>
        <w:t>O</w:t>
      </w:r>
      <w:r w:rsidRPr="00F768FB">
        <w:rPr>
          <w:rFonts w:ascii="Times New Roman" w:hAnsi="Times New Roman"/>
          <w:bCs/>
          <w:color w:val="000000"/>
          <w:sz w:val="28"/>
          <w:szCs w:val="26"/>
          <w:vertAlign w:val="subscript"/>
        </w:rPr>
        <w:t>3</w:t>
      </w:r>
      <w:r w:rsidRPr="00F768FB">
        <w:rPr>
          <w:rFonts w:ascii="Times New Roman" w:hAnsi="Times New Roman"/>
          <w:bCs/>
          <w:color w:val="000000"/>
          <w:sz w:val="28"/>
          <w:szCs w:val="26"/>
        </w:rPr>
        <w:t>= 15,08/4,55= 3,31</w:t>
      </w:r>
    </w:p>
    <w:p w:rsidR="00C1103C" w:rsidRDefault="00C1103C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>Перерасчет сырьевой смеси на 10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>0</w:t>
      </w:r>
      <w:r w:rsidR="00F768FB">
        <w:rPr>
          <w:rFonts w:ascii="Times New Roman" w:hAnsi="Times New Roman"/>
          <w:color w:val="000000"/>
          <w:sz w:val="28"/>
          <w:szCs w:val="28"/>
        </w:rPr>
        <w:t>%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26"/>
        <w:gridCol w:w="978"/>
        <w:gridCol w:w="1000"/>
        <w:gridCol w:w="1000"/>
        <w:gridCol w:w="978"/>
        <w:gridCol w:w="956"/>
        <w:gridCol w:w="891"/>
        <w:gridCol w:w="978"/>
        <w:gridCol w:w="1090"/>
      </w:tblGrid>
      <w:tr w:rsidR="00F768FB" w:rsidRPr="0008194A" w:rsidTr="0008194A">
        <w:trPr>
          <w:cantSplit/>
          <w:trHeight w:val="474"/>
          <w:jc w:val="center"/>
        </w:trPr>
        <w:tc>
          <w:tcPr>
            <w:tcW w:w="767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Компонент</w:t>
            </w:r>
          </w:p>
        </w:tc>
        <w:tc>
          <w:tcPr>
            <w:tcW w:w="526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bCs/>
                <w:color w:val="000000"/>
                <w:sz w:val="20"/>
                <w:szCs w:val="26"/>
                <w:lang w:val="en-US"/>
              </w:rPr>
              <w:t>SiO</w:t>
            </w:r>
            <w:r w:rsidRPr="0008194A">
              <w:rPr>
                <w:rFonts w:ascii="Times New Roman" w:hAnsi="Times New Roman"/>
                <w:bCs/>
                <w:color w:val="000000"/>
                <w:sz w:val="20"/>
                <w:szCs w:val="26"/>
                <w:vertAlign w:val="subscript"/>
              </w:rPr>
              <w:t>2</w:t>
            </w:r>
          </w:p>
        </w:tc>
        <w:tc>
          <w:tcPr>
            <w:tcW w:w="538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bCs/>
                <w:color w:val="000000"/>
                <w:sz w:val="20"/>
                <w:szCs w:val="26"/>
                <w:lang w:val="en-US"/>
              </w:rPr>
              <w:t>Al</w:t>
            </w:r>
            <w:r w:rsidRPr="0008194A">
              <w:rPr>
                <w:rFonts w:ascii="Times New Roman" w:hAnsi="Times New Roman"/>
                <w:bCs/>
                <w:color w:val="000000"/>
                <w:sz w:val="20"/>
                <w:szCs w:val="26"/>
                <w:vertAlign w:val="subscript"/>
              </w:rPr>
              <w:t>2</w:t>
            </w:r>
            <w:r w:rsidRPr="0008194A">
              <w:rPr>
                <w:rFonts w:ascii="Times New Roman" w:hAnsi="Times New Roman"/>
                <w:bCs/>
                <w:color w:val="000000"/>
                <w:sz w:val="20"/>
                <w:szCs w:val="26"/>
                <w:lang w:val="en-US"/>
              </w:rPr>
              <w:t>O</w:t>
            </w:r>
            <w:r w:rsidRPr="0008194A">
              <w:rPr>
                <w:rFonts w:ascii="Times New Roman" w:hAnsi="Times New Roman"/>
                <w:bCs/>
                <w:color w:val="000000"/>
                <w:sz w:val="20"/>
                <w:szCs w:val="26"/>
                <w:vertAlign w:val="subscript"/>
              </w:rPr>
              <w:t>3</w:t>
            </w:r>
          </w:p>
        </w:tc>
        <w:tc>
          <w:tcPr>
            <w:tcW w:w="538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bCs/>
                <w:color w:val="000000"/>
                <w:sz w:val="20"/>
                <w:szCs w:val="26"/>
                <w:lang w:val="en-US"/>
              </w:rPr>
              <w:t>Fe</w:t>
            </w:r>
            <w:r w:rsidRPr="0008194A">
              <w:rPr>
                <w:rFonts w:ascii="Times New Roman" w:hAnsi="Times New Roman"/>
                <w:bCs/>
                <w:color w:val="000000"/>
                <w:sz w:val="20"/>
                <w:szCs w:val="26"/>
                <w:vertAlign w:val="subscript"/>
              </w:rPr>
              <w:t>2</w:t>
            </w:r>
            <w:r w:rsidRPr="0008194A">
              <w:rPr>
                <w:rFonts w:ascii="Times New Roman" w:hAnsi="Times New Roman"/>
                <w:bCs/>
                <w:color w:val="000000"/>
                <w:sz w:val="20"/>
                <w:szCs w:val="26"/>
                <w:lang w:val="en-US"/>
              </w:rPr>
              <w:t>O</w:t>
            </w:r>
            <w:r w:rsidRPr="0008194A">
              <w:rPr>
                <w:rFonts w:ascii="Times New Roman" w:hAnsi="Times New Roman"/>
                <w:bCs/>
                <w:color w:val="000000"/>
                <w:sz w:val="20"/>
                <w:szCs w:val="26"/>
                <w:vertAlign w:val="subscript"/>
              </w:rPr>
              <w:t>3</w:t>
            </w:r>
          </w:p>
        </w:tc>
        <w:tc>
          <w:tcPr>
            <w:tcW w:w="526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bCs/>
                <w:color w:val="000000"/>
                <w:sz w:val="20"/>
                <w:szCs w:val="26"/>
                <w:lang w:val="en-US"/>
              </w:rPr>
              <w:t>CaO</w:t>
            </w:r>
          </w:p>
        </w:tc>
        <w:tc>
          <w:tcPr>
            <w:tcW w:w="514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bCs/>
                <w:color w:val="000000"/>
                <w:sz w:val="20"/>
                <w:szCs w:val="26"/>
                <w:lang w:val="en-US"/>
              </w:rPr>
              <w:t>MgO</w:t>
            </w:r>
          </w:p>
        </w:tc>
        <w:tc>
          <w:tcPr>
            <w:tcW w:w="479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bCs/>
                <w:color w:val="000000"/>
                <w:sz w:val="20"/>
                <w:szCs w:val="26"/>
                <w:lang w:val="en-US"/>
              </w:rPr>
              <w:t>SO</w:t>
            </w:r>
            <w:r w:rsidRPr="0008194A">
              <w:rPr>
                <w:rFonts w:ascii="Times New Roman" w:hAnsi="Times New Roman"/>
                <w:bCs/>
                <w:color w:val="000000"/>
                <w:sz w:val="20"/>
                <w:szCs w:val="26"/>
                <w:vertAlign w:val="subscript"/>
                <w:lang w:val="en-US"/>
              </w:rPr>
              <w:t>3</w:t>
            </w:r>
          </w:p>
        </w:tc>
        <w:tc>
          <w:tcPr>
            <w:tcW w:w="526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Ппп</w:t>
            </w:r>
          </w:p>
        </w:tc>
        <w:tc>
          <w:tcPr>
            <w:tcW w:w="586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Сумма</w:t>
            </w:r>
          </w:p>
        </w:tc>
      </w:tr>
      <w:tr w:rsidR="00F768FB" w:rsidRPr="0008194A" w:rsidTr="0008194A">
        <w:trPr>
          <w:cantSplit/>
          <w:trHeight w:val="474"/>
          <w:jc w:val="center"/>
        </w:trPr>
        <w:tc>
          <w:tcPr>
            <w:tcW w:w="767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Известняк</w:t>
            </w:r>
          </w:p>
        </w:tc>
        <w:tc>
          <w:tcPr>
            <w:tcW w:w="526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7,62</w:t>
            </w:r>
          </w:p>
        </w:tc>
        <w:tc>
          <w:tcPr>
            <w:tcW w:w="538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1,95</w:t>
            </w:r>
          </w:p>
        </w:tc>
        <w:tc>
          <w:tcPr>
            <w:tcW w:w="538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1,15</w:t>
            </w:r>
          </w:p>
        </w:tc>
        <w:tc>
          <w:tcPr>
            <w:tcW w:w="526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47,72</w:t>
            </w:r>
          </w:p>
        </w:tc>
        <w:tc>
          <w:tcPr>
            <w:tcW w:w="514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1,69</w:t>
            </w:r>
          </w:p>
        </w:tc>
        <w:tc>
          <w:tcPr>
            <w:tcW w:w="479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0,58</w:t>
            </w:r>
          </w:p>
        </w:tc>
        <w:tc>
          <w:tcPr>
            <w:tcW w:w="526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39,28</w:t>
            </w:r>
          </w:p>
        </w:tc>
        <w:tc>
          <w:tcPr>
            <w:tcW w:w="586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  <w:lang w:val="en-US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  <w:lang w:val="en-US"/>
              </w:rPr>
              <w:t>100,00</w:t>
            </w:r>
          </w:p>
        </w:tc>
      </w:tr>
      <w:tr w:rsidR="00F768FB" w:rsidRPr="0008194A" w:rsidTr="0008194A">
        <w:trPr>
          <w:cantSplit/>
          <w:trHeight w:val="474"/>
          <w:jc w:val="center"/>
        </w:trPr>
        <w:tc>
          <w:tcPr>
            <w:tcW w:w="767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Глина</w:t>
            </w:r>
          </w:p>
        </w:tc>
        <w:tc>
          <w:tcPr>
            <w:tcW w:w="526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51,56</w:t>
            </w:r>
          </w:p>
        </w:tc>
        <w:tc>
          <w:tcPr>
            <w:tcW w:w="538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15,63</w:t>
            </w:r>
          </w:p>
        </w:tc>
        <w:tc>
          <w:tcPr>
            <w:tcW w:w="538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4,72</w:t>
            </w:r>
          </w:p>
        </w:tc>
        <w:tc>
          <w:tcPr>
            <w:tcW w:w="526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10,51</w:t>
            </w:r>
          </w:p>
        </w:tc>
        <w:tc>
          <w:tcPr>
            <w:tcW w:w="514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4,03</w:t>
            </w:r>
          </w:p>
        </w:tc>
        <w:tc>
          <w:tcPr>
            <w:tcW w:w="479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0,29</w:t>
            </w:r>
          </w:p>
        </w:tc>
        <w:tc>
          <w:tcPr>
            <w:tcW w:w="526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13,25</w:t>
            </w:r>
          </w:p>
        </w:tc>
        <w:tc>
          <w:tcPr>
            <w:tcW w:w="586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  <w:lang w:val="en-US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  <w:lang w:val="en-US"/>
              </w:rPr>
              <w:t>100,00</w:t>
            </w:r>
          </w:p>
        </w:tc>
      </w:tr>
    </w:tbl>
    <w:p w:rsidR="00C1103C" w:rsidRDefault="00C1103C" w:rsidP="00F768FB">
      <w:pPr>
        <w:pStyle w:val="2"/>
        <w:spacing w:before="0"/>
        <w:ind w:right="0" w:firstLine="709"/>
        <w:rPr>
          <w:szCs w:val="28"/>
        </w:rPr>
      </w:pPr>
    </w:p>
    <w:p w:rsidR="00987C00" w:rsidRPr="00F768FB" w:rsidRDefault="00987C00" w:rsidP="00F768FB">
      <w:pPr>
        <w:pStyle w:val="2"/>
        <w:spacing w:before="0"/>
        <w:ind w:right="0" w:firstLine="709"/>
        <w:rPr>
          <w:szCs w:val="28"/>
        </w:rPr>
      </w:pPr>
      <w:r w:rsidRPr="00F768FB">
        <w:rPr>
          <w:szCs w:val="28"/>
        </w:rPr>
        <w:t>Определяем соотношение между двумя сырьевыми компонентами, задаваясь величиной КН:</w:t>
      </w:r>
    </w:p>
    <w:p w:rsidR="00987C00" w:rsidRPr="00F768FB" w:rsidRDefault="00987C00" w:rsidP="00F768FB">
      <w:pPr>
        <w:pStyle w:val="2"/>
        <w:spacing w:before="0"/>
        <w:ind w:right="0" w:firstLine="709"/>
        <w:rPr>
          <w:lang w:val="en-US"/>
        </w:rPr>
      </w:pPr>
      <w:r w:rsidRPr="00F768FB">
        <w:rPr>
          <w:lang w:val="en-US"/>
        </w:rPr>
        <w:t>2,8*S</w:t>
      </w:r>
      <w:r w:rsidRPr="00F768FB">
        <w:rPr>
          <w:vertAlign w:val="subscript"/>
          <w:lang w:val="en-US"/>
        </w:rPr>
        <w:t>2</w:t>
      </w:r>
      <w:r w:rsidRPr="00F768FB">
        <w:rPr>
          <w:lang w:val="en-US"/>
        </w:rPr>
        <w:t>*KH+1,65*A</w:t>
      </w:r>
      <w:r w:rsidRPr="00F768FB">
        <w:rPr>
          <w:vertAlign w:val="subscript"/>
          <w:lang w:val="en-US"/>
        </w:rPr>
        <w:t>2</w:t>
      </w:r>
      <w:r w:rsidRPr="00F768FB">
        <w:rPr>
          <w:lang w:val="en-US"/>
        </w:rPr>
        <w:t>+0,35*F</w:t>
      </w:r>
      <w:r w:rsidRPr="00F768FB">
        <w:rPr>
          <w:vertAlign w:val="subscript"/>
          <w:lang w:val="en-US"/>
        </w:rPr>
        <w:t>2</w:t>
      </w:r>
      <w:r w:rsidRPr="00F768FB">
        <w:rPr>
          <w:lang w:val="en-US"/>
        </w:rPr>
        <w:t>-C</w:t>
      </w:r>
      <w:r w:rsidRPr="00F768FB">
        <w:rPr>
          <w:vertAlign w:val="subscript"/>
          <w:lang w:val="en-US"/>
        </w:rPr>
        <w:t>2</w:t>
      </w:r>
      <w:r w:rsidR="00F768FB">
        <w:rPr>
          <w:vertAlign w:val="subscript"/>
          <w:lang w:val="en-US"/>
        </w:rPr>
        <w:t xml:space="preserve"> </w:t>
      </w:r>
      <w:r w:rsidRPr="00F768FB">
        <w:rPr>
          <w:lang w:val="en-US"/>
        </w:rPr>
        <w:t>2,8*51,56 *0,86+1,65*15,63+0,35*4,72</w:t>
      </w:r>
      <w:r w:rsidR="00F768FB">
        <w:rPr>
          <w:lang w:val="en-US"/>
        </w:rPr>
        <w:t>–</w:t>
      </w:r>
      <w:r w:rsidR="00F768FB" w:rsidRPr="00F768FB">
        <w:rPr>
          <w:lang w:val="en-US"/>
        </w:rPr>
        <w:t>1</w:t>
      </w:r>
      <w:r w:rsidRPr="00F768FB">
        <w:rPr>
          <w:lang w:val="en-US"/>
        </w:rPr>
        <w:t>0,51</w:t>
      </w:r>
    </w:p>
    <w:p w:rsidR="00987C00" w:rsidRPr="00F768FB" w:rsidRDefault="006126ED" w:rsidP="00F768FB">
      <w:pPr>
        <w:pStyle w:val="2"/>
        <w:spacing w:before="0"/>
        <w:ind w:right="0" w:firstLine="709"/>
        <w:rPr>
          <w:lang w:val="en-US"/>
        </w:rPr>
      </w:pPr>
      <w:r>
        <w:rPr>
          <w:noProof/>
        </w:rPr>
        <w:pict>
          <v:shape id="_x0000_s1026" style="position:absolute;left:0;text-align:left;margin-left:14.3pt;margin-top:.45pt;width:170.35pt;height:0;z-index:251648512;mso-position-horizontal:absolute;mso-position-vertical:absolute" coordsize="3407,1" path="m,l3407,e" filled="f">
            <v:path arrowok="t"/>
          </v:shape>
        </w:pict>
      </w:r>
      <w:r>
        <w:rPr>
          <w:noProof/>
        </w:rPr>
        <w:pict>
          <v:shape id="_x0000_s1027" style="position:absolute;left:0;text-align:left;margin-left:182.3pt;margin-top:3.65pt;width:222.9pt;height:5.05pt;z-index:251649536" coordsize="5110,1" path="m,l4882,r228,e" filled="f">
            <v:path arrowok="t"/>
          </v:shape>
        </w:pict>
      </w:r>
      <w:r w:rsidR="00987C00" w:rsidRPr="00F768FB">
        <w:rPr>
          <w:lang w:val="en-US"/>
        </w:rPr>
        <w:t>C</w:t>
      </w:r>
      <w:r w:rsidR="00987C00" w:rsidRPr="00F768FB">
        <w:rPr>
          <w:vertAlign w:val="subscript"/>
          <w:lang w:val="en-US"/>
        </w:rPr>
        <w:t>1</w:t>
      </w:r>
      <w:r w:rsidR="00987C00" w:rsidRPr="00F768FB">
        <w:rPr>
          <w:lang w:val="en-US"/>
        </w:rPr>
        <w:t>-2,8*S</w:t>
      </w:r>
      <w:r w:rsidR="00987C00" w:rsidRPr="00F768FB">
        <w:rPr>
          <w:vertAlign w:val="subscript"/>
          <w:lang w:val="en-US"/>
        </w:rPr>
        <w:t>1</w:t>
      </w:r>
      <w:r w:rsidR="00987C00" w:rsidRPr="00F768FB">
        <w:rPr>
          <w:lang w:val="en-US"/>
        </w:rPr>
        <w:t>*KH</w:t>
      </w:r>
      <w:r w:rsidR="00F768FB">
        <w:rPr>
          <w:lang w:val="en-US"/>
        </w:rPr>
        <w:t xml:space="preserve"> – </w:t>
      </w:r>
      <w:r w:rsidR="00F768FB" w:rsidRPr="00F768FB">
        <w:rPr>
          <w:lang w:val="en-US"/>
        </w:rPr>
        <w:t>1,65</w:t>
      </w:r>
      <w:r w:rsidR="00987C00" w:rsidRPr="00F768FB">
        <w:rPr>
          <w:lang w:val="en-US"/>
        </w:rPr>
        <w:t>*A</w:t>
      </w:r>
      <w:r w:rsidR="00987C00" w:rsidRPr="00F768FB">
        <w:rPr>
          <w:vertAlign w:val="subscript"/>
          <w:lang w:val="en-US"/>
        </w:rPr>
        <w:t>1</w:t>
      </w:r>
      <w:r w:rsidR="00987C00" w:rsidRPr="00F768FB">
        <w:rPr>
          <w:lang w:val="en-US"/>
        </w:rPr>
        <w:t>-0,35*F</w:t>
      </w:r>
      <w:r w:rsidR="00987C00" w:rsidRPr="00F768FB">
        <w:rPr>
          <w:vertAlign w:val="subscript"/>
          <w:lang w:val="en-US"/>
        </w:rPr>
        <w:t>1</w:t>
      </w:r>
      <w:r w:rsidR="00F768FB">
        <w:rPr>
          <w:lang w:val="en-US"/>
        </w:rPr>
        <w:t xml:space="preserve"> </w:t>
      </w:r>
      <w:r w:rsidR="00987C00" w:rsidRPr="00F768FB">
        <w:rPr>
          <w:lang w:val="en-US"/>
        </w:rPr>
        <w:t>47,72</w:t>
      </w:r>
      <w:r w:rsidR="00F768FB">
        <w:rPr>
          <w:lang w:val="en-US"/>
        </w:rPr>
        <w:t>–</w:t>
      </w:r>
      <w:r w:rsidR="00F768FB" w:rsidRPr="00F768FB">
        <w:rPr>
          <w:lang w:val="en-US"/>
        </w:rPr>
        <w:t>2</w:t>
      </w:r>
      <w:r w:rsidR="00987C00" w:rsidRPr="00F768FB">
        <w:rPr>
          <w:lang w:val="en-US"/>
        </w:rPr>
        <w:t>,8*7,62*0,86</w:t>
      </w:r>
      <w:r w:rsidR="00F768FB">
        <w:rPr>
          <w:lang w:val="en-US"/>
        </w:rPr>
        <w:t>–</w:t>
      </w:r>
      <w:r w:rsidR="00F768FB" w:rsidRPr="00F768FB">
        <w:rPr>
          <w:lang w:val="en-US"/>
        </w:rPr>
        <w:t>1</w:t>
      </w:r>
      <w:r w:rsidR="00987C00" w:rsidRPr="00F768FB">
        <w:rPr>
          <w:lang w:val="en-US"/>
        </w:rPr>
        <w:t>,65*1,95</w:t>
      </w:r>
      <w:r w:rsidR="00F768FB">
        <w:rPr>
          <w:lang w:val="en-US"/>
        </w:rPr>
        <w:t>–</w:t>
      </w:r>
      <w:r w:rsidR="00F768FB" w:rsidRPr="00F768FB">
        <w:rPr>
          <w:lang w:val="en-US"/>
        </w:rPr>
        <w:t>0</w:t>
      </w:r>
      <w:r w:rsidR="00987C00" w:rsidRPr="00F768FB">
        <w:rPr>
          <w:lang w:val="en-US"/>
        </w:rPr>
        <w:t>,35*1,15</w:t>
      </w:r>
    </w:p>
    <w:p w:rsidR="00987C00" w:rsidRPr="00F768FB" w:rsidRDefault="00987C00" w:rsidP="00F768FB">
      <w:pPr>
        <w:pStyle w:val="2"/>
        <w:spacing w:before="0"/>
        <w:ind w:right="0" w:firstLine="709"/>
        <w:rPr>
          <w:lang w:val="en-US"/>
        </w:rPr>
      </w:pPr>
    </w:p>
    <w:p w:rsidR="00987C00" w:rsidRPr="00F768FB" w:rsidRDefault="006126ED" w:rsidP="00F768FB">
      <w:pPr>
        <w:pStyle w:val="2"/>
        <w:tabs>
          <w:tab w:val="left" w:pos="2763"/>
          <w:tab w:val="left" w:pos="4621"/>
        </w:tabs>
        <w:spacing w:before="0"/>
        <w:ind w:right="0" w:firstLine="709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86.25pt;margin-top:16.65pt;width:66.55pt;height:23.85pt;z-index:251666944" stroked="f">
            <v:textbox style="mso-next-textbox:#_x0000_s1028">
              <w:txbxContent>
                <w:p w:rsidR="00635033" w:rsidRPr="000305D9" w:rsidRDefault="00635033" w:rsidP="000305D9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305D9">
                    <w:rPr>
                      <w:iCs/>
                      <w:sz w:val="26"/>
                      <w:szCs w:val="26"/>
                    </w:rPr>
                    <w:t>=</w:t>
                  </w:r>
                  <w:r w:rsidRPr="000305D9">
                    <w:rPr>
                      <w:rFonts w:ascii="Times New Roman" w:hAnsi="Times New Roman"/>
                      <w:sz w:val="26"/>
                      <w:szCs w:val="26"/>
                    </w:rPr>
                    <w:t>84,56%</w:t>
                  </w:r>
                </w:p>
              </w:txbxContent>
            </v:textbox>
          </v:shape>
        </w:pict>
      </w:r>
      <w:r w:rsidR="00987C00" w:rsidRPr="00F768FB">
        <w:rPr>
          <w:lang w:val="en-US"/>
        </w:rPr>
        <w:t>6,48 – 10</w:t>
      </w:r>
      <w:r w:rsidR="00F768FB" w:rsidRPr="00F768FB">
        <w:rPr>
          <w:lang w:val="en-US"/>
        </w:rPr>
        <w:t>0</w:t>
      </w:r>
      <w:r w:rsidR="00F768FB">
        <w:rPr>
          <w:lang w:val="en-US"/>
        </w:rPr>
        <w:t>%</w:t>
      </w:r>
      <w:r w:rsidR="00987C00" w:rsidRPr="00F768FB">
        <w:rPr>
          <w:lang w:val="en-US"/>
        </w:rPr>
        <w:tab/>
      </w:r>
      <w:r w:rsidR="00987C00" w:rsidRPr="00F768FB">
        <w:t>Известняк:</w:t>
      </w:r>
      <w:r w:rsidR="00F768FB">
        <w:t xml:space="preserve"> </w:t>
      </w:r>
      <w:r w:rsidR="00987C00" w:rsidRPr="00F768FB">
        <w:t>5,48*10</w:t>
      </w:r>
      <w:r w:rsidR="00F768FB" w:rsidRPr="00F768FB">
        <w:t>0</w:t>
      </w:r>
      <w:r w:rsidR="00F768FB">
        <w:t>%</w:t>
      </w:r>
    </w:p>
    <w:p w:rsidR="00F768FB" w:rsidRDefault="006126ED" w:rsidP="00F768FB">
      <w:pPr>
        <w:pStyle w:val="2"/>
        <w:tabs>
          <w:tab w:val="center" w:pos="4668"/>
          <w:tab w:val="left" w:pos="5643"/>
        </w:tabs>
        <w:spacing w:before="0"/>
        <w:ind w:right="0" w:firstLine="709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18.85pt;margin-top:1.2pt;width:61.95pt;height:0;z-index:251665920" o:connectortype="straight"/>
        </w:pict>
      </w:r>
      <w:r w:rsidR="00987C00" w:rsidRPr="00F768FB">
        <w:t>5,48</w:t>
      </w:r>
      <w:r w:rsidR="00F768FB">
        <w:t>-</w:t>
      </w:r>
      <w:r w:rsidR="00F768FB" w:rsidRPr="00F768FB">
        <w:t>х</w:t>
      </w:r>
      <w:r w:rsidR="00987C00" w:rsidRPr="00F768FB">
        <w:t>%</w:t>
      </w:r>
      <w:r w:rsidR="00987C00" w:rsidRPr="00F768FB">
        <w:tab/>
      </w:r>
      <w:r w:rsidR="00F768FB">
        <w:t xml:space="preserve"> </w:t>
      </w:r>
      <w:r w:rsidR="00987C00" w:rsidRPr="00F768FB">
        <w:t>6,48</w:t>
      </w:r>
      <w:r w:rsidR="00987C00" w:rsidRPr="00F768FB">
        <w:tab/>
      </w:r>
    </w:p>
    <w:p w:rsidR="00987C00" w:rsidRPr="00F768FB" w:rsidRDefault="00987C00" w:rsidP="00F768FB">
      <w:pPr>
        <w:pStyle w:val="2"/>
        <w:tabs>
          <w:tab w:val="left" w:pos="2780"/>
        </w:tabs>
        <w:spacing w:before="0"/>
        <w:ind w:right="0" w:firstLine="709"/>
      </w:pPr>
      <w:r w:rsidRPr="00F768FB">
        <w:t>Глина: 10</w:t>
      </w:r>
      <w:r w:rsidR="00F768FB" w:rsidRPr="00F768FB">
        <w:t>0</w:t>
      </w:r>
      <w:r w:rsidR="00F768FB">
        <w:t>%</w:t>
      </w:r>
      <w:r w:rsidRPr="00F768FB">
        <w:t xml:space="preserve"> </w:t>
      </w:r>
      <w:r w:rsidR="00F768FB">
        <w:t>–</w:t>
      </w:r>
      <w:r w:rsidR="00F768FB" w:rsidRPr="00F768FB">
        <w:t xml:space="preserve"> </w:t>
      </w:r>
      <w:r w:rsidRPr="00F768FB">
        <w:t>84,5</w:t>
      </w:r>
      <w:r w:rsidR="00F768FB" w:rsidRPr="00F768FB">
        <w:t>6</w:t>
      </w:r>
      <w:r w:rsidR="00F768FB">
        <w:t>%</w:t>
      </w:r>
      <w:r w:rsidRPr="00F768FB">
        <w:t xml:space="preserve"> = 15,4</w:t>
      </w:r>
      <w:r w:rsidR="00F768FB" w:rsidRPr="00F768FB">
        <w:t>4</w:t>
      </w:r>
      <w:r w:rsidR="00F768FB">
        <w:t>%</w:t>
      </w:r>
    </w:p>
    <w:p w:rsidR="00987C00" w:rsidRPr="00C1103C" w:rsidRDefault="00C1103C" w:rsidP="00F768FB">
      <w:pPr>
        <w:pStyle w:val="2"/>
        <w:spacing w:before="0"/>
        <w:ind w:right="0" w:firstLine="709"/>
        <w:rPr>
          <w:sz w:val="2"/>
          <w:szCs w:val="2"/>
          <w:lang w:val="en-US"/>
        </w:rPr>
      </w:pPr>
      <w:r>
        <w:rPr>
          <w:lang w:val="en-US"/>
        </w:rPr>
        <w:br w:type="page"/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119"/>
        <w:gridCol w:w="3207"/>
        <w:gridCol w:w="2971"/>
      </w:tblGrid>
      <w:tr w:rsidR="00987C00" w:rsidRPr="0008194A" w:rsidTr="0008194A">
        <w:trPr>
          <w:cantSplit/>
          <w:trHeight w:val="92"/>
          <w:jc w:val="center"/>
        </w:trPr>
        <w:tc>
          <w:tcPr>
            <w:tcW w:w="1677" w:type="pct"/>
            <w:shd w:val="clear" w:color="auto" w:fill="auto"/>
          </w:tcPr>
          <w:p w:rsidR="00987C00" w:rsidRPr="0008194A" w:rsidRDefault="00987C00" w:rsidP="0008194A">
            <w:pPr>
              <w:pStyle w:val="2"/>
              <w:shd w:val="clear" w:color="auto" w:fill="auto"/>
              <w:spacing w:before="0"/>
              <w:ind w:right="0" w:firstLine="0"/>
              <w:rPr>
                <w:sz w:val="20"/>
                <w:szCs w:val="26"/>
                <w:lang w:val="en-US"/>
              </w:rPr>
            </w:pPr>
          </w:p>
        </w:tc>
        <w:tc>
          <w:tcPr>
            <w:tcW w:w="1725" w:type="pct"/>
            <w:shd w:val="clear" w:color="auto" w:fill="auto"/>
          </w:tcPr>
          <w:p w:rsidR="00987C00" w:rsidRPr="0008194A" w:rsidRDefault="00987C00" w:rsidP="0008194A">
            <w:pPr>
              <w:pStyle w:val="2"/>
              <w:shd w:val="clear" w:color="auto" w:fill="auto"/>
              <w:spacing w:before="0"/>
              <w:ind w:right="0" w:firstLine="0"/>
              <w:rPr>
                <w:sz w:val="20"/>
                <w:szCs w:val="26"/>
              </w:rPr>
            </w:pPr>
            <w:r w:rsidRPr="0008194A">
              <w:rPr>
                <w:sz w:val="20"/>
                <w:szCs w:val="26"/>
              </w:rPr>
              <w:t>Известняк</w:t>
            </w:r>
          </w:p>
        </w:tc>
        <w:tc>
          <w:tcPr>
            <w:tcW w:w="1598" w:type="pct"/>
            <w:shd w:val="clear" w:color="auto" w:fill="auto"/>
          </w:tcPr>
          <w:p w:rsidR="00987C00" w:rsidRPr="0008194A" w:rsidRDefault="00987C00" w:rsidP="0008194A">
            <w:pPr>
              <w:pStyle w:val="2"/>
              <w:shd w:val="clear" w:color="auto" w:fill="auto"/>
              <w:spacing w:before="0"/>
              <w:ind w:right="0" w:firstLine="0"/>
              <w:rPr>
                <w:sz w:val="20"/>
                <w:szCs w:val="26"/>
              </w:rPr>
            </w:pPr>
            <w:r w:rsidRPr="0008194A">
              <w:rPr>
                <w:sz w:val="20"/>
                <w:szCs w:val="26"/>
              </w:rPr>
              <w:t>Глина</w:t>
            </w:r>
          </w:p>
        </w:tc>
      </w:tr>
      <w:tr w:rsidR="00987C00" w:rsidRPr="0008194A" w:rsidTr="0008194A">
        <w:trPr>
          <w:cantSplit/>
          <w:trHeight w:val="91"/>
          <w:jc w:val="center"/>
        </w:trPr>
        <w:tc>
          <w:tcPr>
            <w:tcW w:w="1677" w:type="pct"/>
            <w:shd w:val="clear" w:color="auto" w:fill="auto"/>
          </w:tcPr>
          <w:p w:rsidR="00987C00" w:rsidRPr="0008194A" w:rsidRDefault="00987C00" w:rsidP="0008194A">
            <w:pPr>
              <w:pStyle w:val="2"/>
              <w:shd w:val="clear" w:color="auto" w:fill="auto"/>
              <w:spacing w:before="0"/>
              <w:ind w:right="0" w:firstLine="0"/>
              <w:rPr>
                <w:sz w:val="20"/>
                <w:szCs w:val="26"/>
              </w:rPr>
            </w:pPr>
            <w:r w:rsidRPr="0008194A">
              <w:rPr>
                <w:sz w:val="20"/>
                <w:szCs w:val="26"/>
              </w:rPr>
              <w:t>В долях</w:t>
            </w:r>
          </w:p>
        </w:tc>
        <w:tc>
          <w:tcPr>
            <w:tcW w:w="1725" w:type="pct"/>
            <w:shd w:val="clear" w:color="auto" w:fill="auto"/>
          </w:tcPr>
          <w:p w:rsidR="00987C00" w:rsidRPr="0008194A" w:rsidRDefault="00987C00" w:rsidP="0008194A">
            <w:pPr>
              <w:pStyle w:val="2"/>
              <w:shd w:val="clear" w:color="auto" w:fill="auto"/>
              <w:spacing w:before="0"/>
              <w:ind w:right="0" w:firstLine="0"/>
              <w:rPr>
                <w:sz w:val="20"/>
                <w:szCs w:val="26"/>
              </w:rPr>
            </w:pPr>
            <w:r w:rsidRPr="0008194A">
              <w:rPr>
                <w:sz w:val="20"/>
                <w:szCs w:val="26"/>
              </w:rPr>
              <w:t>1</w:t>
            </w:r>
          </w:p>
        </w:tc>
        <w:tc>
          <w:tcPr>
            <w:tcW w:w="1598" w:type="pct"/>
            <w:shd w:val="clear" w:color="auto" w:fill="auto"/>
          </w:tcPr>
          <w:p w:rsidR="00987C00" w:rsidRPr="0008194A" w:rsidRDefault="00987C00" w:rsidP="0008194A">
            <w:pPr>
              <w:pStyle w:val="2"/>
              <w:shd w:val="clear" w:color="auto" w:fill="auto"/>
              <w:spacing w:before="0"/>
              <w:ind w:right="0" w:firstLine="0"/>
              <w:rPr>
                <w:sz w:val="20"/>
                <w:szCs w:val="26"/>
                <w:lang w:val="en-US"/>
              </w:rPr>
            </w:pPr>
            <w:r w:rsidRPr="0008194A">
              <w:rPr>
                <w:sz w:val="20"/>
                <w:szCs w:val="26"/>
              </w:rPr>
              <w:t>5,48</w:t>
            </w:r>
          </w:p>
        </w:tc>
      </w:tr>
      <w:tr w:rsidR="00987C00" w:rsidRPr="0008194A" w:rsidTr="0008194A">
        <w:trPr>
          <w:cantSplit/>
          <w:trHeight w:val="60"/>
          <w:jc w:val="center"/>
        </w:trPr>
        <w:tc>
          <w:tcPr>
            <w:tcW w:w="1677" w:type="pct"/>
            <w:shd w:val="clear" w:color="auto" w:fill="auto"/>
          </w:tcPr>
          <w:p w:rsidR="00987C00" w:rsidRPr="0008194A" w:rsidRDefault="00987C00" w:rsidP="0008194A">
            <w:pPr>
              <w:pStyle w:val="2"/>
              <w:shd w:val="clear" w:color="auto" w:fill="auto"/>
              <w:spacing w:before="0"/>
              <w:ind w:right="0" w:firstLine="0"/>
              <w:rPr>
                <w:sz w:val="20"/>
                <w:szCs w:val="26"/>
              </w:rPr>
            </w:pPr>
            <w:r w:rsidRPr="0008194A">
              <w:rPr>
                <w:sz w:val="20"/>
                <w:szCs w:val="26"/>
              </w:rPr>
              <w:t>В процентах</w:t>
            </w:r>
          </w:p>
        </w:tc>
        <w:tc>
          <w:tcPr>
            <w:tcW w:w="1725" w:type="pct"/>
            <w:shd w:val="clear" w:color="auto" w:fill="auto"/>
          </w:tcPr>
          <w:p w:rsidR="00987C00" w:rsidRPr="0008194A" w:rsidRDefault="00987C00" w:rsidP="0008194A">
            <w:pPr>
              <w:pStyle w:val="2"/>
              <w:shd w:val="clear" w:color="auto" w:fill="auto"/>
              <w:spacing w:before="0"/>
              <w:ind w:right="0" w:firstLine="0"/>
              <w:rPr>
                <w:sz w:val="20"/>
                <w:szCs w:val="26"/>
                <w:lang w:val="en-US"/>
              </w:rPr>
            </w:pPr>
            <w:r w:rsidRPr="0008194A">
              <w:rPr>
                <w:sz w:val="20"/>
                <w:szCs w:val="26"/>
              </w:rPr>
              <w:t>84,56</w:t>
            </w:r>
          </w:p>
        </w:tc>
        <w:tc>
          <w:tcPr>
            <w:tcW w:w="1598" w:type="pct"/>
            <w:shd w:val="clear" w:color="auto" w:fill="auto"/>
          </w:tcPr>
          <w:p w:rsidR="00987C00" w:rsidRPr="0008194A" w:rsidRDefault="00987C00" w:rsidP="0008194A">
            <w:pPr>
              <w:pStyle w:val="2"/>
              <w:shd w:val="clear" w:color="auto" w:fill="auto"/>
              <w:spacing w:before="0"/>
              <w:ind w:right="0" w:firstLine="0"/>
              <w:rPr>
                <w:sz w:val="20"/>
                <w:szCs w:val="26"/>
                <w:lang w:val="en-US"/>
              </w:rPr>
            </w:pPr>
            <w:r w:rsidRPr="0008194A">
              <w:rPr>
                <w:sz w:val="20"/>
                <w:szCs w:val="26"/>
              </w:rPr>
              <w:t>15,44</w:t>
            </w:r>
          </w:p>
        </w:tc>
      </w:tr>
    </w:tbl>
    <w:p w:rsidR="00987C00" w:rsidRPr="00F768FB" w:rsidRDefault="00987C00" w:rsidP="00F768FB">
      <w:pPr>
        <w:pStyle w:val="2"/>
        <w:spacing w:before="0"/>
        <w:ind w:right="0" w:firstLine="709"/>
      </w:pPr>
    </w:p>
    <w:p w:rsidR="00987C00" w:rsidRPr="00F768FB" w:rsidRDefault="00987C00" w:rsidP="00F768FB">
      <w:pPr>
        <w:pStyle w:val="2"/>
        <w:spacing w:before="0"/>
        <w:ind w:right="0" w:firstLine="709"/>
      </w:pPr>
      <w:r w:rsidRPr="00F768FB">
        <w:t>Химический с</w:t>
      </w:r>
      <w:r w:rsidR="00C1103C">
        <w:t>остав сырьевой смеси и клинкера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26"/>
        <w:gridCol w:w="978"/>
        <w:gridCol w:w="1000"/>
        <w:gridCol w:w="1000"/>
        <w:gridCol w:w="978"/>
        <w:gridCol w:w="956"/>
        <w:gridCol w:w="891"/>
        <w:gridCol w:w="978"/>
        <w:gridCol w:w="1090"/>
      </w:tblGrid>
      <w:tr w:rsidR="00987C00" w:rsidRPr="0008194A" w:rsidTr="0008194A">
        <w:trPr>
          <w:cantSplit/>
          <w:trHeight w:val="345"/>
          <w:jc w:val="center"/>
        </w:trPr>
        <w:tc>
          <w:tcPr>
            <w:tcW w:w="767" w:type="pct"/>
            <w:shd w:val="clear" w:color="auto" w:fill="auto"/>
          </w:tcPr>
          <w:p w:rsidR="00987C00" w:rsidRPr="0008194A" w:rsidRDefault="00987C00" w:rsidP="0008194A">
            <w:pPr>
              <w:pStyle w:val="2"/>
              <w:shd w:val="clear" w:color="auto" w:fill="auto"/>
              <w:spacing w:before="0"/>
              <w:ind w:right="0" w:firstLine="0"/>
              <w:rPr>
                <w:bCs/>
                <w:sz w:val="20"/>
                <w:szCs w:val="24"/>
                <w:lang w:val="en-US"/>
              </w:rPr>
            </w:pPr>
            <w:r w:rsidRPr="0008194A">
              <w:rPr>
                <w:bCs/>
                <w:sz w:val="20"/>
                <w:szCs w:val="24"/>
              </w:rPr>
              <w:t>Компонент</w:t>
            </w:r>
          </w:p>
        </w:tc>
        <w:tc>
          <w:tcPr>
            <w:tcW w:w="526" w:type="pct"/>
            <w:shd w:val="clear" w:color="auto" w:fill="auto"/>
          </w:tcPr>
          <w:p w:rsidR="00987C00" w:rsidRPr="0008194A" w:rsidRDefault="00987C00" w:rsidP="0008194A">
            <w:pPr>
              <w:pStyle w:val="2"/>
              <w:shd w:val="clear" w:color="auto" w:fill="auto"/>
              <w:spacing w:before="0"/>
              <w:ind w:right="0" w:firstLine="0"/>
              <w:rPr>
                <w:bCs/>
                <w:sz w:val="20"/>
                <w:szCs w:val="24"/>
              </w:rPr>
            </w:pPr>
            <w:r w:rsidRPr="0008194A">
              <w:rPr>
                <w:bCs/>
                <w:sz w:val="20"/>
                <w:szCs w:val="24"/>
                <w:lang w:val="en-US"/>
              </w:rPr>
              <w:t>SiO</w:t>
            </w:r>
            <w:r w:rsidRPr="0008194A">
              <w:rPr>
                <w:bCs/>
                <w:sz w:val="20"/>
                <w:szCs w:val="24"/>
                <w:vertAlign w:val="subscript"/>
              </w:rPr>
              <w:t>2</w:t>
            </w:r>
          </w:p>
        </w:tc>
        <w:tc>
          <w:tcPr>
            <w:tcW w:w="538" w:type="pct"/>
            <w:shd w:val="clear" w:color="auto" w:fill="auto"/>
          </w:tcPr>
          <w:p w:rsidR="00987C00" w:rsidRPr="0008194A" w:rsidRDefault="00987C00" w:rsidP="0008194A">
            <w:pPr>
              <w:pStyle w:val="2"/>
              <w:shd w:val="clear" w:color="auto" w:fill="auto"/>
              <w:spacing w:before="0"/>
              <w:ind w:right="0" w:firstLine="0"/>
              <w:rPr>
                <w:bCs/>
                <w:sz w:val="20"/>
                <w:szCs w:val="24"/>
              </w:rPr>
            </w:pPr>
            <w:r w:rsidRPr="0008194A">
              <w:rPr>
                <w:bCs/>
                <w:sz w:val="20"/>
                <w:szCs w:val="24"/>
                <w:lang w:val="en-US"/>
              </w:rPr>
              <w:t>Al</w:t>
            </w:r>
            <w:r w:rsidRPr="0008194A">
              <w:rPr>
                <w:bCs/>
                <w:sz w:val="20"/>
                <w:szCs w:val="24"/>
                <w:vertAlign w:val="subscript"/>
              </w:rPr>
              <w:t>2</w:t>
            </w:r>
            <w:r w:rsidRPr="0008194A">
              <w:rPr>
                <w:bCs/>
                <w:sz w:val="20"/>
                <w:szCs w:val="24"/>
                <w:lang w:val="en-US"/>
              </w:rPr>
              <w:t>O</w:t>
            </w:r>
            <w:r w:rsidRPr="0008194A">
              <w:rPr>
                <w:bCs/>
                <w:sz w:val="20"/>
                <w:szCs w:val="24"/>
                <w:vertAlign w:val="subscript"/>
              </w:rPr>
              <w:t>3</w:t>
            </w:r>
          </w:p>
        </w:tc>
        <w:tc>
          <w:tcPr>
            <w:tcW w:w="538" w:type="pct"/>
            <w:shd w:val="clear" w:color="auto" w:fill="auto"/>
          </w:tcPr>
          <w:p w:rsidR="00987C00" w:rsidRPr="0008194A" w:rsidRDefault="00987C00" w:rsidP="0008194A">
            <w:pPr>
              <w:pStyle w:val="2"/>
              <w:shd w:val="clear" w:color="auto" w:fill="auto"/>
              <w:spacing w:before="0"/>
              <w:ind w:right="0" w:firstLine="0"/>
              <w:rPr>
                <w:bCs/>
                <w:sz w:val="20"/>
                <w:szCs w:val="24"/>
                <w:lang w:val="en-US"/>
              </w:rPr>
            </w:pPr>
            <w:r w:rsidRPr="0008194A">
              <w:rPr>
                <w:bCs/>
                <w:sz w:val="20"/>
                <w:szCs w:val="24"/>
                <w:lang w:val="en-US"/>
              </w:rPr>
              <w:t>Fe</w:t>
            </w:r>
            <w:r w:rsidRPr="0008194A">
              <w:rPr>
                <w:bCs/>
                <w:sz w:val="20"/>
                <w:szCs w:val="24"/>
                <w:vertAlign w:val="subscript"/>
                <w:lang w:val="en-US"/>
              </w:rPr>
              <w:t>2</w:t>
            </w:r>
            <w:r w:rsidRPr="0008194A">
              <w:rPr>
                <w:bCs/>
                <w:sz w:val="20"/>
                <w:szCs w:val="24"/>
                <w:lang w:val="en-US"/>
              </w:rPr>
              <w:t>O</w:t>
            </w:r>
            <w:r w:rsidRPr="0008194A">
              <w:rPr>
                <w:bCs/>
                <w:sz w:val="20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526" w:type="pct"/>
            <w:shd w:val="clear" w:color="auto" w:fill="auto"/>
          </w:tcPr>
          <w:p w:rsidR="00987C00" w:rsidRPr="0008194A" w:rsidRDefault="00987C00" w:rsidP="0008194A">
            <w:pPr>
              <w:pStyle w:val="2"/>
              <w:shd w:val="clear" w:color="auto" w:fill="auto"/>
              <w:spacing w:before="0"/>
              <w:ind w:right="0" w:firstLine="0"/>
              <w:rPr>
                <w:bCs/>
                <w:sz w:val="20"/>
                <w:szCs w:val="24"/>
                <w:lang w:val="en-US"/>
              </w:rPr>
            </w:pPr>
            <w:r w:rsidRPr="0008194A">
              <w:rPr>
                <w:bCs/>
                <w:sz w:val="20"/>
                <w:szCs w:val="24"/>
                <w:lang w:val="en-US"/>
              </w:rPr>
              <w:t>CaO</w:t>
            </w:r>
          </w:p>
        </w:tc>
        <w:tc>
          <w:tcPr>
            <w:tcW w:w="514" w:type="pct"/>
            <w:shd w:val="clear" w:color="auto" w:fill="auto"/>
          </w:tcPr>
          <w:p w:rsidR="00987C00" w:rsidRPr="0008194A" w:rsidRDefault="00987C00" w:rsidP="0008194A">
            <w:pPr>
              <w:pStyle w:val="2"/>
              <w:shd w:val="clear" w:color="auto" w:fill="auto"/>
              <w:spacing w:before="0"/>
              <w:ind w:right="0" w:firstLine="0"/>
              <w:rPr>
                <w:bCs/>
                <w:sz w:val="20"/>
                <w:szCs w:val="24"/>
                <w:lang w:val="en-US"/>
              </w:rPr>
            </w:pPr>
            <w:r w:rsidRPr="0008194A">
              <w:rPr>
                <w:bCs/>
                <w:sz w:val="20"/>
                <w:szCs w:val="24"/>
                <w:lang w:val="en-US"/>
              </w:rPr>
              <w:t>MgO</w:t>
            </w:r>
          </w:p>
        </w:tc>
        <w:tc>
          <w:tcPr>
            <w:tcW w:w="479" w:type="pct"/>
            <w:shd w:val="clear" w:color="auto" w:fill="auto"/>
          </w:tcPr>
          <w:p w:rsidR="00987C00" w:rsidRPr="0008194A" w:rsidRDefault="00987C00" w:rsidP="0008194A">
            <w:pPr>
              <w:pStyle w:val="2"/>
              <w:shd w:val="clear" w:color="auto" w:fill="auto"/>
              <w:spacing w:before="0"/>
              <w:ind w:right="0" w:firstLine="0"/>
              <w:rPr>
                <w:bCs/>
                <w:sz w:val="20"/>
                <w:szCs w:val="24"/>
                <w:lang w:val="en-US"/>
              </w:rPr>
            </w:pPr>
            <w:r w:rsidRPr="0008194A">
              <w:rPr>
                <w:bCs/>
                <w:sz w:val="20"/>
                <w:szCs w:val="24"/>
                <w:lang w:val="en-US"/>
              </w:rPr>
              <w:t>SO</w:t>
            </w:r>
            <w:r w:rsidRPr="0008194A">
              <w:rPr>
                <w:bCs/>
                <w:sz w:val="20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526" w:type="pct"/>
            <w:shd w:val="clear" w:color="auto" w:fill="auto"/>
          </w:tcPr>
          <w:p w:rsidR="00987C00" w:rsidRPr="0008194A" w:rsidRDefault="00987C00" w:rsidP="0008194A">
            <w:pPr>
              <w:pStyle w:val="2"/>
              <w:shd w:val="clear" w:color="auto" w:fill="auto"/>
              <w:spacing w:before="0"/>
              <w:ind w:right="0" w:firstLine="0"/>
              <w:rPr>
                <w:bCs/>
                <w:sz w:val="20"/>
                <w:szCs w:val="24"/>
              </w:rPr>
            </w:pPr>
            <w:r w:rsidRPr="0008194A">
              <w:rPr>
                <w:bCs/>
                <w:sz w:val="20"/>
                <w:szCs w:val="24"/>
              </w:rPr>
              <w:t>Ппп</w:t>
            </w:r>
          </w:p>
        </w:tc>
        <w:tc>
          <w:tcPr>
            <w:tcW w:w="586" w:type="pct"/>
            <w:shd w:val="clear" w:color="auto" w:fill="auto"/>
          </w:tcPr>
          <w:p w:rsidR="00987C00" w:rsidRPr="0008194A" w:rsidRDefault="00987C00" w:rsidP="0008194A">
            <w:pPr>
              <w:pStyle w:val="2"/>
              <w:shd w:val="clear" w:color="auto" w:fill="auto"/>
              <w:spacing w:before="0"/>
              <w:ind w:right="0" w:firstLine="0"/>
              <w:rPr>
                <w:bCs/>
                <w:sz w:val="20"/>
                <w:szCs w:val="24"/>
              </w:rPr>
            </w:pPr>
            <w:r w:rsidRPr="0008194A">
              <w:rPr>
                <w:bCs/>
                <w:sz w:val="20"/>
                <w:szCs w:val="24"/>
              </w:rPr>
              <w:t>Сумма</w:t>
            </w:r>
          </w:p>
        </w:tc>
      </w:tr>
      <w:tr w:rsidR="00987C00" w:rsidRPr="0008194A" w:rsidTr="0008194A">
        <w:trPr>
          <w:cantSplit/>
          <w:trHeight w:val="700"/>
          <w:jc w:val="center"/>
        </w:trPr>
        <w:tc>
          <w:tcPr>
            <w:tcW w:w="767" w:type="pct"/>
            <w:shd w:val="clear" w:color="auto" w:fill="auto"/>
          </w:tcPr>
          <w:p w:rsidR="00987C00" w:rsidRPr="0008194A" w:rsidRDefault="00987C00" w:rsidP="0008194A">
            <w:pPr>
              <w:pStyle w:val="2"/>
              <w:shd w:val="clear" w:color="auto" w:fill="auto"/>
              <w:spacing w:before="0"/>
              <w:ind w:right="0" w:firstLine="0"/>
              <w:rPr>
                <w:sz w:val="20"/>
                <w:szCs w:val="24"/>
              </w:rPr>
            </w:pPr>
            <w:r w:rsidRPr="0008194A">
              <w:rPr>
                <w:sz w:val="20"/>
                <w:szCs w:val="24"/>
              </w:rPr>
              <w:t>Известняк,</w:t>
            </w:r>
          </w:p>
          <w:p w:rsidR="00987C00" w:rsidRPr="0008194A" w:rsidRDefault="00987C00" w:rsidP="0008194A">
            <w:pPr>
              <w:pStyle w:val="2"/>
              <w:shd w:val="clear" w:color="auto" w:fill="auto"/>
              <w:spacing w:before="0"/>
              <w:ind w:right="0" w:firstLine="0"/>
              <w:rPr>
                <w:sz w:val="20"/>
                <w:szCs w:val="24"/>
              </w:rPr>
            </w:pPr>
            <w:r w:rsidRPr="0008194A">
              <w:rPr>
                <w:sz w:val="20"/>
                <w:szCs w:val="24"/>
              </w:rPr>
              <w:t xml:space="preserve">84,56 </w:t>
            </w:r>
            <w:r w:rsidR="00F768FB" w:rsidRPr="0008194A">
              <w:rPr>
                <w:sz w:val="20"/>
                <w:szCs w:val="24"/>
              </w:rPr>
              <w:t>вес. ч</w:t>
            </w:r>
            <w:r w:rsidRPr="0008194A">
              <w:rPr>
                <w:sz w:val="20"/>
                <w:szCs w:val="24"/>
              </w:rPr>
              <w:t>.</w:t>
            </w:r>
          </w:p>
        </w:tc>
        <w:tc>
          <w:tcPr>
            <w:tcW w:w="526" w:type="pct"/>
            <w:shd w:val="clear" w:color="auto" w:fill="auto"/>
          </w:tcPr>
          <w:p w:rsidR="00987C00" w:rsidRPr="0008194A" w:rsidRDefault="00987C00" w:rsidP="0008194A">
            <w:pPr>
              <w:pStyle w:val="2"/>
              <w:shd w:val="clear" w:color="auto" w:fill="auto"/>
              <w:spacing w:before="0"/>
              <w:ind w:right="0" w:firstLine="0"/>
              <w:rPr>
                <w:sz w:val="20"/>
                <w:szCs w:val="24"/>
              </w:rPr>
            </w:pPr>
            <w:r w:rsidRPr="0008194A">
              <w:rPr>
                <w:sz w:val="20"/>
                <w:szCs w:val="24"/>
              </w:rPr>
              <w:t>6,44</w:t>
            </w:r>
          </w:p>
        </w:tc>
        <w:tc>
          <w:tcPr>
            <w:tcW w:w="538" w:type="pct"/>
            <w:shd w:val="clear" w:color="auto" w:fill="auto"/>
          </w:tcPr>
          <w:p w:rsidR="00987C00" w:rsidRPr="0008194A" w:rsidRDefault="00987C00" w:rsidP="0008194A">
            <w:pPr>
              <w:pStyle w:val="2"/>
              <w:shd w:val="clear" w:color="auto" w:fill="auto"/>
              <w:spacing w:before="0"/>
              <w:ind w:right="0" w:firstLine="0"/>
              <w:rPr>
                <w:sz w:val="20"/>
                <w:szCs w:val="24"/>
              </w:rPr>
            </w:pPr>
            <w:r w:rsidRPr="0008194A">
              <w:rPr>
                <w:sz w:val="20"/>
                <w:szCs w:val="24"/>
              </w:rPr>
              <w:t>1,65</w:t>
            </w:r>
          </w:p>
        </w:tc>
        <w:tc>
          <w:tcPr>
            <w:tcW w:w="538" w:type="pct"/>
            <w:shd w:val="clear" w:color="auto" w:fill="auto"/>
          </w:tcPr>
          <w:p w:rsidR="00987C00" w:rsidRPr="0008194A" w:rsidRDefault="00987C00" w:rsidP="0008194A">
            <w:pPr>
              <w:pStyle w:val="2"/>
              <w:shd w:val="clear" w:color="auto" w:fill="auto"/>
              <w:spacing w:before="0"/>
              <w:ind w:right="0" w:firstLine="0"/>
              <w:rPr>
                <w:sz w:val="20"/>
                <w:szCs w:val="24"/>
              </w:rPr>
            </w:pPr>
            <w:r w:rsidRPr="0008194A">
              <w:rPr>
                <w:sz w:val="20"/>
                <w:szCs w:val="24"/>
              </w:rPr>
              <w:t>0,97</w:t>
            </w:r>
          </w:p>
        </w:tc>
        <w:tc>
          <w:tcPr>
            <w:tcW w:w="526" w:type="pct"/>
            <w:shd w:val="clear" w:color="auto" w:fill="auto"/>
          </w:tcPr>
          <w:p w:rsidR="00987C00" w:rsidRPr="0008194A" w:rsidRDefault="00987C00" w:rsidP="0008194A">
            <w:pPr>
              <w:pStyle w:val="2"/>
              <w:shd w:val="clear" w:color="auto" w:fill="auto"/>
              <w:spacing w:before="0"/>
              <w:ind w:right="0" w:firstLine="0"/>
              <w:rPr>
                <w:sz w:val="20"/>
                <w:szCs w:val="24"/>
              </w:rPr>
            </w:pPr>
            <w:r w:rsidRPr="0008194A">
              <w:rPr>
                <w:sz w:val="20"/>
                <w:szCs w:val="24"/>
              </w:rPr>
              <w:t>40,35</w:t>
            </w:r>
          </w:p>
        </w:tc>
        <w:tc>
          <w:tcPr>
            <w:tcW w:w="514" w:type="pct"/>
            <w:shd w:val="clear" w:color="auto" w:fill="auto"/>
          </w:tcPr>
          <w:p w:rsidR="00987C00" w:rsidRPr="0008194A" w:rsidRDefault="00987C00" w:rsidP="0008194A">
            <w:pPr>
              <w:pStyle w:val="2"/>
              <w:shd w:val="clear" w:color="auto" w:fill="auto"/>
              <w:spacing w:before="0"/>
              <w:ind w:right="0" w:firstLine="0"/>
              <w:rPr>
                <w:sz w:val="20"/>
                <w:szCs w:val="24"/>
              </w:rPr>
            </w:pPr>
            <w:r w:rsidRPr="0008194A">
              <w:rPr>
                <w:sz w:val="20"/>
                <w:szCs w:val="24"/>
              </w:rPr>
              <w:t>1,43</w:t>
            </w:r>
          </w:p>
        </w:tc>
        <w:tc>
          <w:tcPr>
            <w:tcW w:w="479" w:type="pct"/>
            <w:shd w:val="clear" w:color="auto" w:fill="auto"/>
          </w:tcPr>
          <w:p w:rsidR="00987C00" w:rsidRPr="0008194A" w:rsidRDefault="00987C00" w:rsidP="0008194A">
            <w:pPr>
              <w:pStyle w:val="2"/>
              <w:shd w:val="clear" w:color="auto" w:fill="auto"/>
              <w:spacing w:before="0"/>
              <w:ind w:right="0" w:firstLine="0"/>
              <w:rPr>
                <w:sz w:val="20"/>
                <w:szCs w:val="24"/>
              </w:rPr>
            </w:pPr>
            <w:r w:rsidRPr="0008194A">
              <w:rPr>
                <w:sz w:val="20"/>
                <w:szCs w:val="24"/>
              </w:rPr>
              <w:t>0,49</w:t>
            </w:r>
          </w:p>
        </w:tc>
        <w:tc>
          <w:tcPr>
            <w:tcW w:w="526" w:type="pct"/>
            <w:shd w:val="clear" w:color="auto" w:fill="auto"/>
          </w:tcPr>
          <w:p w:rsidR="00987C00" w:rsidRPr="0008194A" w:rsidRDefault="00987C00" w:rsidP="0008194A">
            <w:pPr>
              <w:pStyle w:val="2"/>
              <w:shd w:val="clear" w:color="auto" w:fill="auto"/>
              <w:spacing w:before="0"/>
              <w:ind w:right="0" w:firstLine="0"/>
              <w:rPr>
                <w:sz w:val="20"/>
                <w:szCs w:val="24"/>
              </w:rPr>
            </w:pPr>
            <w:r w:rsidRPr="0008194A">
              <w:rPr>
                <w:sz w:val="20"/>
                <w:szCs w:val="24"/>
              </w:rPr>
              <w:t>33,23</w:t>
            </w:r>
          </w:p>
        </w:tc>
        <w:tc>
          <w:tcPr>
            <w:tcW w:w="586" w:type="pct"/>
            <w:shd w:val="clear" w:color="auto" w:fill="auto"/>
          </w:tcPr>
          <w:p w:rsidR="00987C00" w:rsidRPr="0008194A" w:rsidRDefault="00987C00" w:rsidP="0008194A">
            <w:pPr>
              <w:pStyle w:val="2"/>
              <w:shd w:val="clear" w:color="auto" w:fill="auto"/>
              <w:spacing w:before="0"/>
              <w:ind w:right="0" w:firstLine="0"/>
              <w:rPr>
                <w:sz w:val="20"/>
                <w:szCs w:val="24"/>
              </w:rPr>
            </w:pPr>
            <w:r w:rsidRPr="0008194A">
              <w:rPr>
                <w:sz w:val="20"/>
                <w:szCs w:val="24"/>
              </w:rPr>
              <w:t>84,56</w:t>
            </w:r>
          </w:p>
        </w:tc>
      </w:tr>
      <w:tr w:rsidR="00987C00" w:rsidRPr="0008194A" w:rsidTr="0008194A">
        <w:trPr>
          <w:cantSplit/>
          <w:trHeight w:val="701"/>
          <w:jc w:val="center"/>
        </w:trPr>
        <w:tc>
          <w:tcPr>
            <w:tcW w:w="767" w:type="pct"/>
            <w:shd w:val="clear" w:color="auto" w:fill="auto"/>
          </w:tcPr>
          <w:p w:rsidR="00987C00" w:rsidRPr="0008194A" w:rsidRDefault="00987C00" w:rsidP="0008194A">
            <w:pPr>
              <w:pStyle w:val="2"/>
              <w:shd w:val="clear" w:color="auto" w:fill="auto"/>
              <w:spacing w:before="0"/>
              <w:ind w:right="0" w:firstLine="0"/>
              <w:rPr>
                <w:sz w:val="20"/>
                <w:szCs w:val="24"/>
              </w:rPr>
            </w:pPr>
            <w:r w:rsidRPr="0008194A">
              <w:rPr>
                <w:sz w:val="20"/>
                <w:szCs w:val="24"/>
              </w:rPr>
              <w:t>Глина,</w:t>
            </w:r>
          </w:p>
          <w:p w:rsidR="00987C00" w:rsidRPr="0008194A" w:rsidRDefault="00987C00" w:rsidP="0008194A">
            <w:pPr>
              <w:pStyle w:val="2"/>
              <w:shd w:val="clear" w:color="auto" w:fill="auto"/>
              <w:spacing w:before="0"/>
              <w:ind w:right="0" w:firstLine="0"/>
              <w:rPr>
                <w:sz w:val="20"/>
                <w:szCs w:val="24"/>
              </w:rPr>
            </w:pPr>
            <w:r w:rsidRPr="0008194A">
              <w:rPr>
                <w:sz w:val="20"/>
                <w:szCs w:val="24"/>
              </w:rPr>
              <w:t xml:space="preserve">15,44 </w:t>
            </w:r>
            <w:r w:rsidR="00F768FB" w:rsidRPr="0008194A">
              <w:rPr>
                <w:sz w:val="20"/>
                <w:szCs w:val="24"/>
              </w:rPr>
              <w:t>вес. ч</w:t>
            </w:r>
            <w:r w:rsidRPr="0008194A">
              <w:rPr>
                <w:sz w:val="20"/>
                <w:szCs w:val="24"/>
              </w:rPr>
              <w:t>.</w:t>
            </w:r>
          </w:p>
        </w:tc>
        <w:tc>
          <w:tcPr>
            <w:tcW w:w="526" w:type="pct"/>
            <w:shd w:val="clear" w:color="auto" w:fill="auto"/>
          </w:tcPr>
          <w:p w:rsidR="00987C00" w:rsidRPr="0008194A" w:rsidRDefault="00987C00" w:rsidP="0008194A">
            <w:pPr>
              <w:pStyle w:val="2"/>
              <w:shd w:val="clear" w:color="auto" w:fill="auto"/>
              <w:spacing w:before="0"/>
              <w:ind w:right="0" w:firstLine="0"/>
              <w:rPr>
                <w:sz w:val="20"/>
                <w:szCs w:val="24"/>
              </w:rPr>
            </w:pPr>
            <w:r w:rsidRPr="0008194A">
              <w:rPr>
                <w:sz w:val="20"/>
                <w:szCs w:val="24"/>
              </w:rPr>
              <w:t>7,96</w:t>
            </w:r>
          </w:p>
        </w:tc>
        <w:tc>
          <w:tcPr>
            <w:tcW w:w="538" w:type="pct"/>
            <w:shd w:val="clear" w:color="auto" w:fill="auto"/>
          </w:tcPr>
          <w:p w:rsidR="00987C00" w:rsidRPr="0008194A" w:rsidRDefault="00987C00" w:rsidP="0008194A">
            <w:pPr>
              <w:pStyle w:val="2"/>
              <w:shd w:val="clear" w:color="auto" w:fill="auto"/>
              <w:spacing w:before="0"/>
              <w:ind w:right="0" w:firstLine="0"/>
              <w:rPr>
                <w:sz w:val="20"/>
                <w:szCs w:val="24"/>
              </w:rPr>
            </w:pPr>
            <w:r w:rsidRPr="0008194A">
              <w:rPr>
                <w:sz w:val="20"/>
                <w:szCs w:val="24"/>
              </w:rPr>
              <w:t>2,41</w:t>
            </w:r>
          </w:p>
        </w:tc>
        <w:tc>
          <w:tcPr>
            <w:tcW w:w="538" w:type="pct"/>
            <w:shd w:val="clear" w:color="auto" w:fill="auto"/>
          </w:tcPr>
          <w:p w:rsidR="00987C00" w:rsidRPr="0008194A" w:rsidRDefault="00987C00" w:rsidP="0008194A">
            <w:pPr>
              <w:pStyle w:val="2"/>
              <w:shd w:val="clear" w:color="auto" w:fill="auto"/>
              <w:spacing w:before="0"/>
              <w:ind w:right="0" w:firstLine="0"/>
              <w:rPr>
                <w:sz w:val="20"/>
                <w:szCs w:val="24"/>
              </w:rPr>
            </w:pPr>
            <w:r w:rsidRPr="0008194A">
              <w:rPr>
                <w:sz w:val="20"/>
                <w:szCs w:val="24"/>
              </w:rPr>
              <w:t>0,73</w:t>
            </w:r>
          </w:p>
        </w:tc>
        <w:tc>
          <w:tcPr>
            <w:tcW w:w="526" w:type="pct"/>
            <w:shd w:val="clear" w:color="auto" w:fill="auto"/>
          </w:tcPr>
          <w:p w:rsidR="00987C00" w:rsidRPr="0008194A" w:rsidRDefault="00987C00" w:rsidP="0008194A">
            <w:pPr>
              <w:pStyle w:val="2"/>
              <w:shd w:val="clear" w:color="auto" w:fill="auto"/>
              <w:spacing w:before="0"/>
              <w:ind w:right="0" w:firstLine="0"/>
              <w:rPr>
                <w:sz w:val="20"/>
                <w:szCs w:val="24"/>
              </w:rPr>
            </w:pPr>
            <w:r w:rsidRPr="0008194A">
              <w:rPr>
                <w:sz w:val="20"/>
                <w:szCs w:val="24"/>
              </w:rPr>
              <w:t>1,62</w:t>
            </w:r>
          </w:p>
        </w:tc>
        <w:tc>
          <w:tcPr>
            <w:tcW w:w="514" w:type="pct"/>
            <w:shd w:val="clear" w:color="auto" w:fill="auto"/>
          </w:tcPr>
          <w:p w:rsidR="00987C00" w:rsidRPr="0008194A" w:rsidRDefault="00987C00" w:rsidP="0008194A">
            <w:pPr>
              <w:pStyle w:val="2"/>
              <w:shd w:val="clear" w:color="auto" w:fill="auto"/>
              <w:spacing w:before="0"/>
              <w:ind w:right="0" w:firstLine="0"/>
              <w:rPr>
                <w:sz w:val="20"/>
                <w:szCs w:val="24"/>
              </w:rPr>
            </w:pPr>
            <w:r w:rsidRPr="0008194A">
              <w:rPr>
                <w:sz w:val="20"/>
                <w:szCs w:val="24"/>
              </w:rPr>
              <w:t>0,63</w:t>
            </w:r>
          </w:p>
        </w:tc>
        <w:tc>
          <w:tcPr>
            <w:tcW w:w="479" w:type="pct"/>
            <w:shd w:val="clear" w:color="auto" w:fill="auto"/>
          </w:tcPr>
          <w:p w:rsidR="00987C00" w:rsidRPr="0008194A" w:rsidRDefault="00987C00" w:rsidP="0008194A">
            <w:pPr>
              <w:pStyle w:val="2"/>
              <w:shd w:val="clear" w:color="auto" w:fill="auto"/>
              <w:spacing w:before="0"/>
              <w:ind w:right="0" w:firstLine="0"/>
              <w:rPr>
                <w:sz w:val="20"/>
                <w:szCs w:val="24"/>
              </w:rPr>
            </w:pPr>
            <w:r w:rsidRPr="0008194A">
              <w:rPr>
                <w:sz w:val="20"/>
                <w:szCs w:val="24"/>
              </w:rPr>
              <w:t>0,04</w:t>
            </w:r>
          </w:p>
        </w:tc>
        <w:tc>
          <w:tcPr>
            <w:tcW w:w="526" w:type="pct"/>
            <w:shd w:val="clear" w:color="auto" w:fill="auto"/>
          </w:tcPr>
          <w:p w:rsidR="00987C00" w:rsidRPr="0008194A" w:rsidRDefault="00987C00" w:rsidP="0008194A">
            <w:pPr>
              <w:pStyle w:val="2"/>
              <w:shd w:val="clear" w:color="auto" w:fill="auto"/>
              <w:spacing w:before="0"/>
              <w:ind w:right="0" w:firstLine="0"/>
              <w:rPr>
                <w:sz w:val="20"/>
                <w:szCs w:val="24"/>
              </w:rPr>
            </w:pPr>
            <w:r w:rsidRPr="0008194A">
              <w:rPr>
                <w:sz w:val="20"/>
                <w:szCs w:val="24"/>
              </w:rPr>
              <w:t>2,05</w:t>
            </w:r>
          </w:p>
        </w:tc>
        <w:tc>
          <w:tcPr>
            <w:tcW w:w="586" w:type="pct"/>
            <w:shd w:val="clear" w:color="auto" w:fill="auto"/>
          </w:tcPr>
          <w:p w:rsidR="00987C00" w:rsidRPr="0008194A" w:rsidRDefault="00987C00" w:rsidP="0008194A">
            <w:pPr>
              <w:pStyle w:val="2"/>
              <w:shd w:val="clear" w:color="auto" w:fill="auto"/>
              <w:spacing w:before="0"/>
              <w:ind w:right="0" w:firstLine="0"/>
              <w:rPr>
                <w:sz w:val="20"/>
                <w:szCs w:val="24"/>
              </w:rPr>
            </w:pPr>
            <w:r w:rsidRPr="0008194A">
              <w:rPr>
                <w:sz w:val="20"/>
                <w:szCs w:val="24"/>
              </w:rPr>
              <w:t>15,44</w:t>
            </w:r>
          </w:p>
        </w:tc>
      </w:tr>
      <w:tr w:rsidR="00987C00" w:rsidRPr="0008194A" w:rsidTr="0008194A">
        <w:trPr>
          <w:cantSplit/>
          <w:trHeight w:val="700"/>
          <w:jc w:val="center"/>
        </w:trPr>
        <w:tc>
          <w:tcPr>
            <w:tcW w:w="767" w:type="pct"/>
            <w:shd w:val="clear" w:color="auto" w:fill="auto"/>
          </w:tcPr>
          <w:p w:rsidR="00987C00" w:rsidRPr="0008194A" w:rsidRDefault="00987C00" w:rsidP="0008194A">
            <w:pPr>
              <w:pStyle w:val="2"/>
              <w:shd w:val="clear" w:color="auto" w:fill="auto"/>
              <w:spacing w:before="0"/>
              <w:ind w:right="0" w:firstLine="0"/>
              <w:rPr>
                <w:sz w:val="20"/>
                <w:szCs w:val="24"/>
                <w:lang w:val="en-US"/>
              </w:rPr>
            </w:pPr>
            <w:r w:rsidRPr="0008194A">
              <w:rPr>
                <w:sz w:val="20"/>
                <w:szCs w:val="24"/>
              </w:rPr>
              <w:t>Состав сырьевой смеси</w:t>
            </w:r>
            <w:r w:rsidR="00F768FB" w:rsidRPr="0008194A">
              <w:rPr>
                <w:sz w:val="20"/>
                <w:szCs w:val="24"/>
                <w:lang w:val="en-US"/>
              </w:rPr>
              <w:t>, %</w:t>
            </w:r>
          </w:p>
        </w:tc>
        <w:tc>
          <w:tcPr>
            <w:tcW w:w="526" w:type="pct"/>
            <w:shd w:val="clear" w:color="auto" w:fill="auto"/>
          </w:tcPr>
          <w:p w:rsidR="00987C00" w:rsidRPr="0008194A" w:rsidRDefault="00987C00" w:rsidP="0008194A">
            <w:pPr>
              <w:pStyle w:val="2"/>
              <w:shd w:val="clear" w:color="auto" w:fill="auto"/>
              <w:spacing w:before="0"/>
              <w:ind w:right="0" w:firstLine="0"/>
              <w:rPr>
                <w:sz w:val="20"/>
                <w:szCs w:val="24"/>
              </w:rPr>
            </w:pPr>
            <w:r w:rsidRPr="0008194A">
              <w:rPr>
                <w:sz w:val="20"/>
                <w:szCs w:val="24"/>
              </w:rPr>
              <w:t>14,4</w:t>
            </w:r>
          </w:p>
        </w:tc>
        <w:tc>
          <w:tcPr>
            <w:tcW w:w="538" w:type="pct"/>
            <w:shd w:val="clear" w:color="auto" w:fill="auto"/>
          </w:tcPr>
          <w:p w:rsidR="00987C00" w:rsidRPr="0008194A" w:rsidRDefault="00987C00" w:rsidP="0008194A">
            <w:pPr>
              <w:pStyle w:val="2"/>
              <w:shd w:val="clear" w:color="auto" w:fill="auto"/>
              <w:spacing w:before="0"/>
              <w:ind w:right="0" w:firstLine="0"/>
              <w:rPr>
                <w:sz w:val="20"/>
                <w:szCs w:val="24"/>
              </w:rPr>
            </w:pPr>
            <w:r w:rsidRPr="0008194A">
              <w:rPr>
                <w:sz w:val="20"/>
                <w:szCs w:val="24"/>
              </w:rPr>
              <w:t>4,06</w:t>
            </w:r>
          </w:p>
        </w:tc>
        <w:tc>
          <w:tcPr>
            <w:tcW w:w="538" w:type="pct"/>
            <w:shd w:val="clear" w:color="auto" w:fill="auto"/>
          </w:tcPr>
          <w:p w:rsidR="00987C00" w:rsidRPr="0008194A" w:rsidRDefault="00987C00" w:rsidP="0008194A">
            <w:pPr>
              <w:pStyle w:val="2"/>
              <w:shd w:val="clear" w:color="auto" w:fill="auto"/>
              <w:spacing w:before="0"/>
              <w:ind w:right="0" w:firstLine="0"/>
              <w:rPr>
                <w:sz w:val="20"/>
                <w:szCs w:val="24"/>
              </w:rPr>
            </w:pPr>
            <w:r w:rsidRPr="0008194A">
              <w:rPr>
                <w:sz w:val="20"/>
                <w:szCs w:val="24"/>
              </w:rPr>
              <w:t>1,7</w:t>
            </w:r>
          </w:p>
        </w:tc>
        <w:tc>
          <w:tcPr>
            <w:tcW w:w="526" w:type="pct"/>
            <w:shd w:val="clear" w:color="auto" w:fill="auto"/>
          </w:tcPr>
          <w:p w:rsidR="00987C00" w:rsidRPr="0008194A" w:rsidRDefault="00987C00" w:rsidP="0008194A">
            <w:pPr>
              <w:pStyle w:val="2"/>
              <w:shd w:val="clear" w:color="auto" w:fill="auto"/>
              <w:spacing w:before="0"/>
              <w:ind w:right="0" w:firstLine="0"/>
              <w:rPr>
                <w:sz w:val="20"/>
                <w:szCs w:val="24"/>
              </w:rPr>
            </w:pPr>
            <w:r w:rsidRPr="0008194A">
              <w:rPr>
                <w:sz w:val="20"/>
                <w:szCs w:val="24"/>
              </w:rPr>
              <w:t>41,97</w:t>
            </w:r>
          </w:p>
        </w:tc>
        <w:tc>
          <w:tcPr>
            <w:tcW w:w="514" w:type="pct"/>
            <w:shd w:val="clear" w:color="auto" w:fill="auto"/>
          </w:tcPr>
          <w:p w:rsidR="00987C00" w:rsidRPr="0008194A" w:rsidRDefault="00987C00" w:rsidP="0008194A">
            <w:pPr>
              <w:pStyle w:val="2"/>
              <w:shd w:val="clear" w:color="auto" w:fill="auto"/>
              <w:spacing w:before="0"/>
              <w:ind w:right="0" w:firstLine="0"/>
              <w:rPr>
                <w:sz w:val="20"/>
                <w:szCs w:val="24"/>
              </w:rPr>
            </w:pPr>
            <w:r w:rsidRPr="0008194A">
              <w:rPr>
                <w:sz w:val="20"/>
                <w:szCs w:val="24"/>
              </w:rPr>
              <w:t>2,06</w:t>
            </w:r>
          </w:p>
        </w:tc>
        <w:tc>
          <w:tcPr>
            <w:tcW w:w="479" w:type="pct"/>
            <w:shd w:val="clear" w:color="auto" w:fill="auto"/>
          </w:tcPr>
          <w:p w:rsidR="00987C00" w:rsidRPr="0008194A" w:rsidRDefault="00987C00" w:rsidP="0008194A">
            <w:pPr>
              <w:pStyle w:val="2"/>
              <w:shd w:val="clear" w:color="auto" w:fill="auto"/>
              <w:spacing w:before="0"/>
              <w:ind w:right="0" w:firstLine="0"/>
              <w:rPr>
                <w:sz w:val="20"/>
                <w:szCs w:val="24"/>
              </w:rPr>
            </w:pPr>
            <w:r w:rsidRPr="0008194A">
              <w:rPr>
                <w:sz w:val="20"/>
                <w:szCs w:val="24"/>
              </w:rPr>
              <w:t>0,53</w:t>
            </w:r>
          </w:p>
        </w:tc>
        <w:tc>
          <w:tcPr>
            <w:tcW w:w="526" w:type="pct"/>
            <w:shd w:val="clear" w:color="auto" w:fill="auto"/>
          </w:tcPr>
          <w:p w:rsidR="00987C00" w:rsidRPr="0008194A" w:rsidRDefault="00987C00" w:rsidP="0008194A">
            <w:pPr>
              <w:pStyle w:val="2"/>
              <w:shd w:val="clear" w:color="auto" w:fill="auto"/>
              <w:spacing w:before="0"/>
              <w:ind w:right="0" w:firstLine="0"/>
              <w:rPr>
                <w:sz w:val="20"/>
                <w:szCs w:val="24"/>
              </w:rPr>
            </w:pPr>
            <w:r w:rsidRPr="0008194A">
              <w:rPr>
                <w:sz w:val="20"/>
                <w:szCs w:val="24"/>
              </w:rPr>
              <w:t>35,27</w:t>
            </w:r>
          </w:p>
        </w:tc>
        <w:tc>
          <w:tcPr>
            <w:tcW w:w="586" w:type="pct"/>
            <w:shd w:val="clear" w:color="auto" w:fill="auto"/>
          </w:tcPr>
          <w:p w:rsidR="00987C00" w:rsidRPr="0008194A" w:rsidRDefault="00987C00" w:rsidP="0008194A">
            <w:pPr>
              <w:pStyle w:val="2"/>
              <w:shd w:val="clear" w:color="auto" w:fill="auto"/>
              <w:spacing w:before="0"/>
              <w:ind w:right="0" w:firstLine="0"/>
              <w:rPr>
                <w:sz w:val="20"/>
                <w:szCs w:val="24"/>
                <w:lang w:val="en-US"/>
              </w:rPr>
            </w:pPr>
            <w:r w:rsidRPr="0008194A">
              <w:rPr>
                <w:sz w:val="20"/>
                <w:szCs w:val="24"/>
                <w:lang w:val="en-US"/>
              </w:rPr>
              <w:t>100,00</w:t>
            </w:r>
          </w:p>
        </w:tc>
      </w:tr>
      <w:tr w:rsidR="00987C00" w:rsidRPr="0008194A" w:rsidTr="0008194A">
        <w:trPr>
          <w:cantSplit/>
          <w:trHeight w:val="481"/>
          <w:jc w:val="center"/>
        </w:trPr>
        <w:tc>
          <w:tcPr>
            <w:tcW w:w="767" w:type="pct"/>
            <w:shd w:val="clear" w:color="auto" w:fill="auto"/>
          </w:tcPr>
          <w:p w:rsidR="00987C00" w:rsidRPr="0008194A" w:rsidRDefault="00987C00" w:rsidP="0008194A">
            <w:pPr>
              <w:pStyle w:val="2"/>
              <w:shd w:val="clear" w:color="auto" w:fill="auto"/>
              <w:spacing w:before="0"/>
              <w:ind w:right="0" w:firstLine="0"/>
              <w:rPr>
                <w:sz w:val="20"/>
                <w:szCs w:val="24"/>
                <w:lang w:val="en-US"/>
              </w:rPr>
            </w:pPr>
            <w:r w:rsidRPr="0008194A">
              <w:rPr>
                <w:sz w:val="20"/>
                <w:szCs w:val="24"/>
              </w:rPr>
              <w:t>Состав клинкера</w:t>
            </w:r>
            <w:r w:rsidR="00F768FB" w:rsidRPr="0008194A">
              <w:rPr>
                <w:sz w:val="20"/>
                <w:szCs w:val="24"/>
                <w:lang w:val="en-US"/>
              </w:rPr>
              <w:t>, %</w:t>
            </w:r>
          </w:p>
        </w:tc>
        <w:tc>
          <w:tcPr>
            <w:tcW w:w="526" w:type="pct"/>
            <w:shd w:val="clear" w:color="auto" w:fill="auto"/>
          </w:tcPr>
          <w:p w:rsidR="00987C00" w:rsidRPr="0008194A" w:rsidRDefault="00987C00" w:rsidP="0008194A">
            <w:pPr>
              <w:pStyle w:val="2"/>
              <w:shd w:val="clear" w:color="auto" w:fill="auto"/>
              <w:spacing w:before="0"/>
              <w:ind w:right="0" w:firstLine="0"/>
              <w:rPr>
                <w:sz w:val="20"/>
                <w:szCs w:val="24"/>
              </w:rPr>
            </w:pPr>
            <w:r w:rsidRPr="0008194A">
              <w:rPr>
                <w:sz w:val="20"/>
                <w:szCs w:val="24"/>
              </w:rPr>
              <w:t>22,25</w:t>
            </w:r>
          </w:p>
        </w:tc>
        <w:tc>
          <w:tcPr>
            <w:tcW w:w="538" w:type="pct"/>
            <w:shd w:val="clear" w:color="auto" w:fill="auto"/>
          </w:tcPr>
          <w:p w:rsidR="00987C00" w:rsidRPr="0008194A" w:rsidRDefault="00987C00" w:rsidP="0008194A">
            <w:pPr>
              <w:pStyle w:val="2"/>
              <w:shd w:val="clear" w:color="auto" w:fill="auto"/>
              <w:spacing w:before="0"/>
              <w:ind w:right="0" w:firstLine="0"/>
              <w:rPr>
                <w:sz w:val="20"/>
                <w:szCs w:val="24"/>
              </w:rPr>
            </w:pPr>
            <w:r w:rsidRPr="0008194A">
              <w:rPr>
                <w:sz w:val="20"/>
                <w:szCs w:val="24"/>
              </w:rPr>
              <w:t>6,27</w:t>
            </w:r>
          </w:p>
        </w:tc>
        <w:tc>
          <w:tcPr>
            <w:tcW w:w="538" w:type="pct"/>
            <w:shd w:val="clear" w:color="auto" w:fill="auto"/>
          </w:tcPr>
          <w:p w:rsidR="00987C00" w:rsidRPr="0008194A" w:rsidRDefault="00987C00" w:rsidP="0008194A">
            <w:pPr>
              <w:pStyle w:val="2"/>
              <w:shd w:val="clear" w:color="auto" w:fill="auto"/>
              <w:spacing w:before="0"/>
              <w:ind w:right="0" w:firstLine="0"/>
              <w:rPr>
                <w:sz w:val="20"/>
                <w:szCs w:val="24"/>
              </w:rPr>
            </w:pPr>
            <w:r w:rsidRPr="0008194A">
              <w:rPr>
                <w:sz w:val="20"/>
                <w:szCs w:val="24"/>
              </w:rPr>
              <w:t>2,63</w:t>
            </w:r>
          </w:p>
        </w:tc>
        <w:tc>
          <w:tcPr>
            <w:tcW w:w="526" w:type="pct"/>
            <w:shd w:val="clear" w:color="auto" w:fill="auto"/>
          </w:tcPr>
          <w:p w:rsidR="00987C00" w:rsidRPr="0008194A" w:rsidRDefault="00987C00" w:rsidP="0008194A">
            <w:pPr>
              <w:pStyle w:val="2"/>
              <w:shd w:val="clear" w:color="auto" w:fill="auto"/>
              <w:spacing w:before="0"/>
              <w:ind w:right="0" w:firstLine="0"/>
              <w:rPr>
                <w:sz w:val="20"/>
                <w:szCs w:val="24"/>
              </w:rPr>
            </w:pPr>
            <w:r w:rsidRPr="0008194A">
              <w:rPr>
                <w:sz w:val="20"/>
                <w:szCs w:val="24"/>
              </w:rPr>
              <w:t>64,84</w:t>
            </w:r>
          </w:p>
        </w:tc>
        <w:tc>
          <w:tcPr>
            <w:tcW w:w="514" w:type="pct"/>
            <w:shd w:val="clear" w:color="auto" w:fill="auto"/>
          </w:tcPr>
          <w:p w:rsidR="00987C00" w:rsidRPr="0008194A" w:rsidRDefault="00987C00" w:rsidP="0008194A">
            <w:pPr>
              <w:pStyle w:val="2"/>
              <w:shd w:val="clear" w:color="auto" w:fill="auto"/>
              <w:spacing w:before="0"/>
              <w:ind w:right="0" w:firstLine="0"/>
              <w:rPr>
                <w:sz w:val="20"/>
                <w:szCs w:val="24"/>
              </w:rPr>
            </w:pPr>
            <w:r w:rsidRPr="0008194A">
              <w:rPr>
                <w:sz w:val="20"/>
                <w:szCs w:val="24"/>
              </w:rPr>
              <w:t>3,18</w:t>
            </w:r>
          </w:p>
        </w:tc>
        <w:tc>
          <w:tcPr>
            <w:tcW w:w="479" w:type="pct"/>
            <w:shd w:val="clear" w:color="auto" w:fill="auto"/>
          </w:tcPr>
          <w:p w:rsidR="00987C00" w:rsidRPr="0008194A" w:rsidRDefault="00987C00" w:rsidP="0008194A">
            <w:pPr>
              <w:pStyle w:val="2"/>
              <w:shd w:val="clear" w:color="auto" w:fill="auto"/>
              <w:spacing w:before="0"/>
              <w:ind w:right="0" w:firstLine="0"/>
              <w:rPr>
                <w:sz w:val="20"/>
                <w:szCs w:val="24"/>
              </w:rPr>
            </w:pPr>
            <w:r w:rsidRPr="0008194A">
              <w:rPr>
                <w:sz w:val="20"/>
                <w:szCs w:val="24"/>
              </w:rPr>
              <w:t>0,82</w:t>
            </w:r>
          </w:p>
        </w:tc>
        <w:tc>
          <w:tcPr>
            <w:tcW w:w="526" w:type="pct"/>
            <w:shd w:val="clear" w:color="auto" w:fill="auto"/>
          </w:tcPr>
          <w:p w:rsidR="00987C00" w:rsidRPr="0008194A" w:rsidRDefault="00987C00" w:rsidP="0008194A">
            <w:pPr>
              <w:pStyle w:val="2"/>
              <w:shd w:val="clear" w:color="auto" w:fill="auto"/>
              <w:spacing w:before="0"/>
              <w:ind w:right="0" w:firstLine="0"/>
              <w:rPr>
                <w:sz w:val="20"/>
                <w:szCs w:val="24"/>
              </w:rPr>
            </w:pPr>
            <w:r w:rsidRPr="0008194A">
              <w:rPr>
                <w:sz w:val="20"/>
                <w:szCs w:val="24"/>
              </w:rPr>
              <w:t>-</w:t>
            </w:r>
          </w:p>
        </w:tc>
        <w:tc>
          <w:tcPr>
            <w:tcW w:w="586" w:type="pct"/>
            <w:shd w:val="clear" w:color="auto" w:fill="auto"/>
          </w:tcPr>
          <w:p w:rsidR="00987C00" w:rsidRPr="0008194A" w:rsidRDefault="00987C00" w:rsidP="0008194A">
            <w:pPr>
              <w:pStyle w:val="2"/>
              <w:shd w:val="clear" w:color="auto" w:fill="auto"/>
              <w:spacing w:before="0"/>
              <w:ind w:right="0" w:firstLine="0"/>
              <w:rPr>
                <w:sz w:val="20"/>
                <w:szCs w:val="24"/>
                <w:lang w:val="en-US"/>
              </w:rPr>
            </w:pPr>
            <w:r w:rsidRPr="0008194A">
              <w:rPr>
                <w:sz w:val="20"/>
                <w:szCs w:val="24"/>
                <w:lang w:val="en-US"/>
              </w:rPr>
              <w:t>100,00</w:t>
            </w:r>
          </w:p>
        </w:tc>
      </w:tr>
    </w:tbl>
    <w:p w:rsidR="00987C00" w:rsidRPr="00F768FB" w:rsidRDefault="00987C00" w:rsidP="00F768FB">
      <w:pPr>
        <w:pStyle w:val="2"/>
        <w:spacing w:before="0"/>
        <w:ind w:right="0" w:firstLine="709"/>
      </w:pPr>
    </w:p>
    <w:p w:rsidR="00987C00" w:rsidRPr="00F768FB" w:rsidRDefault="00987C00" w:rsidP="00F768FB">
      <w:pPr>
        <w:pStyle w:val="2"/>
        <w:spacing w:before="0"/>
        <w:ind w:right="0" w:firstLine="709"/>
      </w:pPr>
      <w:r w:rsidRPr="00F768FB">
        <w:rPr>
          <w:lang w:val="en-US"/>
        </w:rPr>
        <w:t>Z= 100/ (100</w:t>
      </w:r>
      <w:r w:rsidR="00F768FB">
        <w:rPr>
          <w:lang w:val="en-US"/>
        </w:rPr>
        <w:t xml:space="preserve"> –</w:t>
      </w:r>
      <w:r w:rsidR="00F768FB" w:rsidRPr="00F768FB">
        <w:rPr>
          <w:lang w:val="en-US"/>
        </w:rPr>
        <w:t xml:space="preserve"> </w:t>
      </w:r>
      <w:r w:rsidR="00F768FB" w:rsidRPr="00F768FB">
        <w:t>п.</w:t>
      </w:r>
      <w:r w:rsidRPr="00F768FB">
        <w:t>п.п)= 100/ (100</w:t>
      </w:r>
      <w:r w:rsidR="00F768FB">
        <w:t>–</w:t>
      </w:r>
      <w:r w:rsidR="00F768FB" w:rsidRPr="00F768FB">
        <w:t>3</w:t>
      </w:r>
      <w:r w:rsidRPr="00F768FB">
        <w:t>5,27)= 1,54487</w:t>
      </w:r>
    </w:p>
    <w:p w:rsidR="00987C00" w:rsidRPr="00F768FB" w:rsidRDefault="00987C00" w:rsidP="00F768FB">
      <w:pPr>
        <w:pStyle w:val="2"/>
        <w:spacing w:before="0"/>
        <w:ind w:right="0" w:firstLine="709"/>
      </w:pPr>
    </w:p>
    <w:p w:rsidR="00987C00" w:rsidRPr="00F768FB" w:rsidRDefault="00987C00" w:rsidP="00F768FB">
      <w:pPr>
        <w:pStyle w:val="2"/>
        <w:spacing w:before="0"/>
        <w:ind w:right="0" w:firstLine="709"/>
      </w:pPr>
      <w:r w:rsidRPr="00F768FB">
        <w:t>Коэффициент насыщения</w:t>
      </w:r>
    </w:p>
    <w:p w:rsidR="00987C00" w:rsidRPr="00F768FB" w:rsidRDefault="006126ED" w:rsidP="00F768FB">
      <w:pPr>
        <w:pStyle w:val="2"/>
        <w:spacing w:before="0"/>
        <w:ind w:right="0" w:firstLine="709"/>
      </w:pPr>
      <w:r>
        <w:rPr>
          <w:noProof/>
        </w:rPr>
        <w:pict>
          <v:rect id="_x0000_s1030" style="position:absolute;left:0;text-align:left;margin-left:382.5pt;margin-top:19.9pt;width:45pt;height:27pt;z-index:251654656" stroked="f">
            <v:textbox style="mso-next-textbox:#_x0000_s1030">
              <w:txbxContent>
                <w:p w:rsidR="00635033" w:rsidRPr="009E21F7" w:rsidRDefault="00635033" w:rsidP="006350C0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E21F7">
                    <w:rPr>
                      <w:sz w:val="26"/>
                      <w:szCs w:val="26"/>
                    </w:rPr>
                    <w:t>=0,86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-22.25pt;margin-top:19.9pt;width:45.15pt;height:17.85pt;z-index:251651584" stroked="f">
            <v:textbox style="mso-next-textbox:#_x0000_s1031">
              <w:txbxContent>
                <w:p w:rsidR="00635033" w:rsidRPr="00EF6C0C" w:rsidRDefault="00635033" w:rsidP="006350C0">
                  <w:pPr>
                    <w:rPr>
                      <w:rFonts w:ascii="Times New Roman" w:hAnsi="Times New Roman"/>
                      <w:lang w:val="en-US"/>
                    </w:rPr>
                  </w:pPr>
                  <w:r w:rsidRPr="00EF6C0C">
                    <w:rPr>
                      <w:iCs/>
                      <w:lang w:val="en-US"/>
                    </w:rPr>
                    <w:t>KH=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198pt;margin-top:19.9pt;width:18pt;height:27pt;z-index:251653632" stroked="f">
            <v:textbox style="mso-next-textbox:#_x0000_s1032">
              <w:txbxContent>
                <w:p w:rsidR="00635033" w:rsidRPr="001D4842" w:rsidRDefault="00635033" w:rsidP="006350C0">
                  <w:pPr>
                    <w:rPr>
                      <w:lang w:val="en-US"/>
                    </w:rPr>
                  </w:pPr>
                  <w:r>
                    <w:rPr>
                      <w:iCs/>
                      <w:lang w:val="en-US"/>
                    </w:rPr>
                    <w:t>=</w:t>
                  </w:r>
                </w:p>
              </w:txbxContent>
            </v:textbox>
          </v:rect>
        </w:pict>
      </w:r>
      <w:r w:rsidR="00987C00" w:rsidRPr="00F768FB">
        <w:rPr>
          <w:lang w:val="en-US"/>
        </w:rPr>
        <w:t>CaO</w:t>
      </w:r>
      <w:r w:rsidR="00F768FB">
        <w:t xml:space="preserve"> – </w:t>
      </w:r>
      <w:r w:rsidR="00F768FB" w:rsidRPr="00F768FB">
        <w:t>1,65</w:t>
      </w:r>
      <w:r w:rsidR="00987C00" w:rsidRPr="00F768FB">
        <w:t>*</w:t>
      </w:r>
      <w:r w:rsidR="00987C00" w:rsidRPr="00F768FB">
        <w:rPr>
          <w:lang w:val="en-US"/>
        </w:rPr>
        <w:t>Al</w:t>
      </w:r>
      <w:r w:rsidR="00987C00" w:rsidRPr="00F768FB">
        <w:rPr>
          <w:vertAlign w:val="subscript"/>
        </w:rPr>
        <w:t>2</w:t>
      </w:r>
      <w:r w:rsidR="00987C00" w:rsidRPr="00F768FB">
        <w:rPr>
          <w:lang w:val="en-US"/>
        </w:rPr>
        <w:t>O</w:t>
      </w:r>
      <w:r w:rsidR="00987C00" w:rsidRPr="00F768FB">
        <w:rPr>
          <w:vertAlign w:val="subscript"/>
        </w:rPr>
        <w:t>3</w:t>
      </w:r>
      <w:r w:rsidR="00987C00" w:rsidRPr="00F768FB">
        <w:t>-0,35*</w:t>
      </w:r>
      <w:r w:rsidR="00987C00" w:rsidRPr="00F768FB">
        <w:rPr>
          <w:lang w:val="en-US"/>
        </w:rPr>
        <w:t>Fe</w:t>
      </w:r>
      <w:r w:rsidR="00987C00" w:rsidRPr="00F768FB">
        <w:rPr>
          <w:vertAlign w:val="subscript"/>
        </w:rPr>
        <w:t>2</w:t>
      </w:r>
      <w:r w:rsidR="00987C00" w:rsidRPr="00F768FB">
        <w:rPr>
          <w:lang w:val="en-US"/>
        </w:rPr>
        <w:t>O</w:t>
      </w:r>
      <w:r w:rsidR="00987C00" w:rsidRPr="00F768FB">
        <w:rPr>
          <w:vertAlign w:val="subscript"/>
        </w:rPr>
        <w:t>3</w:t>
      </w:r>
      <w:r w:rsidR="00F768FB">
        <w:t xml:space="preserve"> </w:t>
      </w:r>
      <w:r w:rsidR="00987C00" w:rsidRPr="00F768FB">
        <w:t>64,84</w:t>
      </w:r>
      <w:r w:rsidR="00F768FB">
        <w:t>–</w:t>
      </w:r>
      <w:r w:rsidR="00F768FB" w:rsidRPr="00F768FB">
        <w:t>1</w:t>
      </w:r>
      <w:r w:rsidR="00987C00" w:rsidRPr="00F768FB">
        <w:t>,65*6,27</w:t>
      </w:r>
      <w:r w:rsidR="00F768FB">
        <w:t>–</w:t>
      </w:r>
      <w:r w:rsidR="00F768FB" w:rsidRPr="00F768FB">
        <w:t>0</w:t>
      </w:r>
      <w:r w:rsidR="00987C00" w:rsidRPr="00F768FB">
        <w:t>,35*2,63</w:t>
      </w:r>
    </w:p>
    <w:p w:rsidR="00987C00" w:rsidRPr="00F768FB" w:rsidRDefault="006126ED" w:rsidP="00F768FB">
      <w:pPr>
        <w:pStyle w:val="2"/>
        <w:spacing w:before="0"/>
        <w:ind w:right="0" w:firstLine="709"/>
      </w:pPr>
      <w:r>
        <w:rPr>
          <w:noProof/>
        </w:rPr>
        <w:pict>
          <v:shape id="_x0000_s1033" style="position:absolute;left:0;text-align:left;margin-left:215.25pt;margin-top:4.7pt;width:167.25pt;height:.1pt;z-index:251652608" coordsize="4335,2" path="m,l4335,2e" filled="f" strokeweight=".5pt">
            <v:path arrowok="t"/>
          </v:shape>
        </w:pict>
      </w:r>
      <w:r>
        <w:rPr>
          <w:noProof/>
        </w:rPr>
        <w:pict>
          <v:line id="_x0000_s1034" style="position:absolute;left:0;text-align:left;z-index:251650560" from="22.9pt,4.8pt" to="198pt,4.8pt"/>
        </w:pict>
      </w:r>
      <w:r w:rsidR="00987C00" w:rsidRPr="00F768FB">
        <w:t>2,8*</w:t>
      </w:r>
      <w:r w:rsidR="00987C00" w:rsidRPr="00F768FB">
        <w:rPr>
          <w:lang w:val="en-US"/>
        </w:rPr>
        <w:t>SiO</w:t>
      </w:r>
      <w:r w:rsidR="00987C00" w:rsidRPr="00F768FB">
        <w:rPr>
          <w:vertAlign w:val="subscript"/>
        </w:rPr>
        <w:t>2</w:t>
      </w:r>
      <w:r w:rsidR="00F768FB">
        <w:t xml:space="preserve"> </w:t>
      </w:r>
      <w:r w:rsidR="00987C00" w:rsidRPr="00F768FB">
        <w:t>2,8*22,25</w:t>
      </w:r>
    </w:p>
    <w:p w:rsidR="00987C00" w:rsidRPr="00F768FB" w:rsidRDefault="00987C00" w:rsidP="00F768FB">
      <w:pPr>
        <w:pStyle w:val="2"/>
        <w:spacing w:before="0"/>
        <w:ind w:right="0" w:firstLine="709"/>
      </w:pPr>
      <w:r w:rsidRPr="00F768FB">
        <w:t>Силикатный модуль</w:t>
      </w:r>
    </w:p>
    <w:p w:rsidR="00987C00" w:rsidRPr="00F768FB" w:rsidRDefault="006126ED" w:rsidP="00F768FB">
      <w:pPr>
        <w:pStyle w:val="2"/>
        <w:spacing w:before="0"/>
        <w:ind w:right="0" w:firstLine="709"/>
        <w:rPr>
          <w:szCs w:val="26"/>
        </w:rPr>
      </w:pPr>
      <w:r>
        <w:rPr>
          <w:noProof/>
        </w:rPr>
        <w:pict>
          <v:rect id="_x0000_s1035" style="position:absolute;left:0;text-align:left;margin-left:162pt;margin-top:14.35pt;width:70pt;height:23.75pt;z-index:251659776" stroked="f">
            <v:textbox style="mso-next-textbox:#_x0000_s1035">
              <w:txbxContent>
                <w:p w:rsidR="00635033" w:rsidRPr="00E52D82" w:rsidRDefault="00635033" w:rsidP="006350C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2D82">
                    <w:rPr>
                      <w:iCs/>
                      <w:sz w:val="24"/>
                      <w:szCs w:val="24"/>
                      <w:lang w:val="en-US"/>
                    </w:rPr>
                    <w:t>=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2,50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left:0;text-align:left;margin-left:1in;margin-top:14.35pt;width:27pt;height:18pt;z-index:251656704" stroked="f">
            <v:textbox style="mso-next-textbox:#_x0000_s1036">
              <w:txbxContent>
                <w:p w:rsidR="00635033" w:rsidRPr="001D4842" w:rsidRDefault="00635033" w:rsidP="006350C0">
                  <w:pPr>
                    <w:rPr>
                      <w:lang w:val="en-US"/>
                    </w:rPr>
                  </w:pPr>
                  <w:r>
                    <w:rPr>
                      <w:iCs/>
                      <w:lang w:val="en-US"/>
                    </w:rPr>
                    <w:t>=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left:0;text-align:left;margin-left:-18pt;margin-top:14.35pt;width:36pt;height:18pt;z-index:251657728" stroked="f">
            <v:textbox style="mso-next-textbox:#_x0000_s1037">
              <w:txbxContent>
                <w:p w:rsidR="00635033" w:rsidRPr="00EF6C0C" w:rsidRDefault="00635033" w:rsidP="006350C0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EF6C0C">
                    <w:rPr>
                      <w:iCs/>
                      <w:sz w:val="24"/>
                      <w:szCs w:val="24"/>
                      <w:lang w:val="en-US"/>
                    </w:rPr>
                    <w:t>n =</w:t>
                  </w:r>
                </w:p>
              </w:txbxContent>
            </v:textbox>
          </v:rect>
        </w:pict>
      </w:r>
      <w:r w:rsidR="00987C00" w:rsidRPr="00F768FB">
        <w:rPr>
          <w:szCs w:val="26"/>
          <w:lang w:val="en-US"/>
        </w:rPr>
        <w:t>SiO</w:t>
      </w:r>
      <w:r w:rsidR="00987C00" w:rsidRPr="00F768FB">
        <w:rPr>
          <w:szCs w:val="26"/>
          <w:vertAlign w:val="subscript"/>
        </w:rPr>
        <w:t>2</w:t>
      </w:r>
      <w:r w:rsidR="00F768FB">
        <w:rPr>
          <w:szCs w:val="26"/>
        </w:rPr>
        <w:t xml:space="preserve"> </w:t>
      </w:r>
      <w:r w:rsidR="00987C00" w:rsidRPr="00F768FB">
        <w:rPr>
          <w:szCs w:val="26"/>
        </w:rPr>
        <w:t>22,25</w:t>
      </w:r>
    </w:p>
    <w:p w:rsidR="00987C00" w:rsidRPr="00F768FB" w:rsidRDefault="006126ED" w:rsidP="00F768FB">
      <w:pPr>
        <w:pStyle w:val="2"/>
        <w:spacing w:before="0"/>
        <w:ind w:right="0" w:firstLine="709"/>
        <w:rPr>
          <w:szCs w:val="26"/>
        </w:rPr>
      </w:pPr>
      <w:r>
        <w:rPr>
          <w:noProof/>
        </w:rPr>
        <w:pict>
          <v:line id="_x0000_s1038" style="position:absolute;left:0;text-align:left;z-index:251658752" from="99pt,.25pt" to="162pt,.25pt"/>
        </w:pict>
      </w:r>
      <w:r>
        <w:rPr>
          <w:noProof/>
        </w:rPr>
        <w:pict>
          <v:line id="_x0000_s1039" style="position:absolute;left:0;text-align:left;z-index:251655680" from="9pt,.25pt" to="1in,.25pt"/>
        </w:pict>
      </w:r>
      <w:r w:rsidR="00987C00" w:rsidRPr="00F768FB">
        <w:rPr>
          <w:szCs w:val="26"/>
          <w:lang w:val="en-US"/>
        </w:rPr>
        <w:t>Al</w:t>
      </w:r>
      <w:r w:rsidR="00987C00" w:rsidRPr="00F768FB">
        <w:rPr>
          <w:szCs w:val="26"/>
          <w:vertAlign w:val="subscript"/>
        </w:rPr>
        <w:t>2</w:t>
      </w:r>
      <w:r w:rsidR="00987C00" w:rsidRPr="00F768FB">
        <w:rPr>
          <w:szCs w:val="26"/>
          <w:lang w:val="en-US"/>
        </w:rPr>
        <w:t>O</w:t>
      </w:r>
      <w:r w:rsidR="00987C00" w:rsidRPr="00F768FB">
        <w:rPr>
          <w:szCs w:val="26"/>
          <w:vertAlign w:val="subscript"/>
        </w:rPr>
        <w:t>3</w:t>
      </w:r>
      <w:r w:rsidR="00987C00" w:rsidRPr="00F768FB">
        <w:rPr>
          <w:szCs w:val="26"/>
        </w:rPr>
        <w:t xml:space="preserve">+ </w:t>
      </w:r>
      <w:r w:rsidR="00987C00" w:rsidRPr="00F768FB">
        <w:rPr>
          <w:szCs w:val="26"/>
          <w:lang w:val="en-US"/>
        </w:rPr>
        <w:t>Fe</w:t>
      </w:r>
      <w:r w:rsidR="00987C00" w:rsidRPr="00F768FB">
        <w:rPr>
          <w:szCs w:val="26"/>
          <w:vertAlign w:val="subscript"/>
        </w:rPr>
        <w:t>2</w:t>
      </w:r>
      <w:r w:rsidR="00987C00" w:rsidRPr="00F768FB">
        <w:rPr>
          <w:szCs w:val="26"/>
          <w:lang w:val="en-US"/>
        </w:rPr>
        <w:t>O</w:t>
      </w:r>
      <w:r w:rsidR="00987C00" w:rsidRPr="00F768FB">
        <w:rPr>
          <w:szCs w:val="26"/>
          <w:vertAlign w:val="subscript"/>
        </w:rPr>
        <w:t>3</w:t>
      </w:r>
      <w:r w:rsidR="00F768FB">
        <w:rPr>
          <w:szCs w:val="26"/>
          <w:vertAlign w:val="subscript"/>
        </w:rPr>
        <w:t xml:space="preserve"> </w:t>
      </w:r>
      <w:r w:rsidR="00987C00" w:rsidRPr="00F768FB">
        <w:rPr>
          <w:szCs w:val="26"/>
        </w:rPr>
        <w:t>6,27+2,63</w:t>
      </w:r>
    </w:p>
    <w:p w:rsidR="00987C00" w:rsidRPr="00F768FB" w:rsidRDefault="00987C00" w:rsidP="00F768FB">
      <w:pPr>
        <w:pStyle w:val="2"/>
        <w:spacing w:before="0"/>
        <w:ind w:right="0" w:firstLine="709"/>
      </w:pPr>
      <w:r w:rsidRPr="00F768FB">
        <w:t>Глиноземный модуль</w:t>
      </w:r>
    </w:p>
    <w:p w:rsidR="00987C00" w:rsidRPr="00F768FB" w:rsidRDefault="006126ED" w:rsidP="00F768FB">
      <w:pPr>
        <w:pStyle w:val="2"/>
        <w:spacing w:before="0"/>
        <w:ind w:right="0" w:firstLine="709"/>
      </w:pPr>
      <w:r>
        <w:rPr>
          <w:noProof/>
        </w:rPr>
        <w:pict>
          <v:rect id="_x0000_s1040" style="position:absolute;left:0;text-align:left;margin-left:136.75pt;margin-top:14.55pt;width:54.5pt;height:18pt;z-index:251662848" stroked="f">
            <v:textbox style="mso-next-textbox:#_x0000_s1040">
              <w:txbxContent>
                <w:p w:rsidR="00635033" w:rsidRPr="00E52D82" w:rsidRDefault="00635033" w:rsidP="006350C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52D82">
                    <w:rPr>
                      <w:iCs/>
                      <w:sz w:val="24"/>
                      <w:szCs w:val="24"/>
                      <w:lang w:val="en-US"/>
                    </w:rPr>
                    <w:t xml:space="preserve">=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2,38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1" style="position:absolute;left:0;text-align:left;margin-left:62.9pt;margin-top:14.55pt;width:18pt;height:27pt;z-index:251663872" stroked="f">
            <v:textbox style="mso-next-textbox:#_x0000_s1041">
              <w:txbxContent>
                <w:p w:rsidR="00635033" w:rsidRPr="001D4842" w:rsidRDefault="00635033" w:rsidP="00E52D82">
                  <w:pPr>
                    <w:rPr>
                      <w:lang w:val="en-US"/>
                    </w:rPr>
                  </w:pPr>
                  <w:r>
                    <w:rPr>
                      <w:iCs/>
                      <w:lang w:val="en-US"/>
                    </w:rPr>
                    <w:t>=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2" style="position:absolute;left:0;text-align:left;margin-left:-18pt;margin-top:15.9pt;width:36pt;height:25.65pt;z-index:251661824" stroked="f">
            <v:textbox style="mso-next-textbox:#_x0000_s1042">
              <w:txbxContent>
                <w:p w:rsidR="00635033" w:rsidRPr="00E52D82" w:rsidRDefault="00635033" w:rsidP="006350C0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E52D82">
                    <w:rPr>
                      <w:iCs/>
                      <w:sz w:val="24"/>
                      <w:szCs w:val="24"/>
                      <w:lang w:val="en-US"/>
                    </w:rPr>
                    <w:t>p =</w:t>
                  </w:r>
                </w:p>
              </w:txbxContent>
            </v:textbox>
          </v:rect>
        </w:pict>
      </w:r>
      <w:r w:rsidR="00987C00" w:rsidRPr="00F768FB">
        <w:rPr>
          <w:lang w:val="en-US"/>
        </w:rPr>
        <w:t>Al</w:t>
      </w:r>
      <w:r w:rsidR="00987C00" w:rsidRPr="00F768FB">
        <w:rPr>
          <w:vertAlign w:val="subscript"/>
        </w:rPr>
        <w:t>2</w:t>
      </w:r>
      <w:r w:rsidR="00987C00" w:rsidRPr="00F768FB">
        <w:rPr>
          <w:lang w:val="en-US"/>
        </w:rPr>
        <w:t>O</w:t>
      </w:r>
      <w:r w:rsidR="00987C00" w:rsidRPr="00F768FB">
        <w:rPr>
          <w:vertAlign w:val="subscript"/>
        </w:rPr>
        <w:t>3</w:t>
      </w:r>
      <w:r w:rsidR="00F768FB">
        <w:rPr>
          <w:vertAlign w:val="subscript"/>
        </w:rPr>
        <w:t xml:space="preserve"> </w:t>
      </w:r>
      <w:r w:rsidR="00987C00" w:rsidRPr="00F768FB">
        <w:t>6,27</w:t>
      </w:r>
    </w:p>
    <w:p w:rsidR="00987C00" w:rsidRPr="00F768FB" w:rsidRDefault="006126ED" w:rsidP="00F768FB">
      <w:pPr>
        <w:pStyle w:val="2"/>
        <w:tabs>
          <w:tab w:val="left" w:pos="1909"/>
        </w:tabs>
        <w:spacing w:before="0"/>
        <w:ind w:right="0" w:firstLine="709"/>
        <w:rPr>
          <w:vertAlign w:val="subscript"/>
        </w:rPr>
      </w:pPr>
      <w:r>
        <w:rPr>
          <w:noProof/>
        </w:rPr>
        <w:pict>
          <v:shape id="_x0000_s1043" type="#_x0000_t32" style="position:absolute;left:0;text-align:left;margin-left:89.1pt;margin-top:.65pt;width:42.5pt;height:0;z-index:251664896" o:connectortype="straight"/>
        </w:pict>
      </w:r>
      <w:r>
        <w:rPr>
          <w:noProof/>
        </w:rPr>
        <w:pict>
          <v:line id="_x0000_s1044" style="position:absolute;left:0;text-align:left;z-index:251660800" from="18pt,.65pt" to="54pt,.65pt"/>
        </w:pict>
      </w:r>
      <w:r w:rsidR="00987C00" w:rsidRPr="00F768FB">
        <w:rPr>
          <w:lang w:val="en-US"/>
        </w:rPr>
        <w:t>Fe</w:t>
      </w:r>
      <w:r w:rsidR="00987C00" w:rsidRPr="00F768FB">
        <w:rPr>
          <w:vertAlign w:val="subscript"/>
        </w:rPr>
        <w:t>2</w:t>
      </w:r>
      <w:r w:rsidR="00987C00" w:rsidRPr="00F768FB">
        <w:rPr>
          <w:lang w:val="en-US"/>
        </w:rPr>
        <w:t>O</w:t>
      </w:r>
      <w:r w:rsidR="00987C00" w:rsidRPr="00F768FB">
        <w:rPr>
          <w:vertAlign w:val="subscript"/>
        </w:rPr>
        <w:t xml:space="preserve">3 </w:t>
      </w:r>
      <w:r w:rsidR="00987C00" w:rsidRPr="00F768FB">
        <w:rPr>
          <w:vertAlign w:val="subscript"/>
        </w:rPr>
        <w:tab/>
      </w:r>
      <w:r w:rsidR="00987C00" w:rsidRPr="00F768FB">
        <w:t>2,63</w:t>
      </w:r>
    </w:p>
    <w:p w:rsidR="00C1103C" w:rsidRDefault="00C1103C" w:rsidP="00F768FB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87C00" w:rsidRPr="00F768FB" w:rsidRDefault="00C1103C" w:rsidP="00F768FB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987C00" w:rsidRPr="00F768FB">
        <w:rPr>
          <w:rFonts w:ascii="Times New Roman" w:hAnsi="Times New Roman"/>
          <w:b/>
          <w:color w:val="000000"/>
          <w:sz w:val="28"/>
          <w:szCs w:val="28"/>
        </w:rPr>
        <w:t>Виды портландцемента</w:t>
      </w:r>
    </w:p>
    <w:p w:rsidR="00C1103C" w:rsidRDefault="00C1103C" w:rsidP="00F768F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768FB">
        <w:rPr>
          <w:rFonts w:ascii="Times New Roman" w:hAnsi="Times New Roman"/>
          <w:b/>
          <w:color w:val="000000"/>
          <w:sz w:val="28"/>
          <w:szCs w:val="28"/>
        </w:rPr>
        <w:t>Портландцемент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>Портландцемент и его разновидности являются основными вяжущими веществами в строительстве. Портландцементом называют гидравлическое вяжущее вещество, получаемое тонким помолом портландцемнтного клинкера с гипсом, а также со специальными добавками.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 xml:space="preserve">Порталандцементный клинкер </w:t>
      </w:r>
      <w:r w:rsidR="00F768FB">
        <w:rPr>
          <w:rFonts w:ascii="Times New Roman" w:hAnsi="Times New Roman"/>
          <w:color w:val="000000"/>
          <w:sz w:val="28"/>
          <w:szCs w:val="28"/>
        </w:rPr>
        <w:t>–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FB">
        <w:rPr>
          <w:rFonts w:ascii="Times New Roman" w:hAnsi="Times New Roman"/>
          <w:color w:val="000000"/>
          <w:sz w:val="28"/>
          <w:szCs w:val="28"/>
        </w:rPr>
        <w:t>продукт обжига до спекания тонкодисперсной однородной сырьевой смеси, состоящей из известняка и глины или некоторых материалов (мергеля, доменного шлака и прочие). При обжиге обеспечивается преимущественное содержание в клинкере высокоосновных силикатов кальция. Для регулирования сроков схватывания портландцемента в клинкер при помоле добавляют двуводный гипс в количестве 1,5</w:t>
      </w:r>
      <w:r w:rsidR="00F768FB">
        <w:rPr>
          <w:rFonts w:ascii="Times New Roman" w:hAnsi="Times New Roman"/>
          <w:color w:val="000000"/>
          <w:sz w:val="28"/>
          <w:szCs w:val="28"/>
        </w:rPr>
        <w:t>–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>3</w:t>
      </w:r>
      <w:r w:rsidRPr="00F768FB">
        <w:rPr>
          <w:rFonts w:ascii="Times New Roman" w:hAnsi="Times New Roman"/>
          <w:color w:val="000000"/>
          <w:sz w:val="28"/>
          <w:szCs w:val="28"/>
        </w:rPr>
        <w:t>,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>5</w:t>
      </w:r>
      <w:r w:rsidR="00F768FB">
        <w:rPr>
          <w:rFonts w:ascii="Times New Roman" w:hAnsi="Times New Roman"/>
          <w:color w:val="000000"/>
          <w:sz w:val="28"/>
          <w:szCs w:val="28"/>
        </w:rPr>
        <w:t>%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 (по массе цемента в пересчете на SO3).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>По составу различают: портландцемент без добавок; портландцемент с минеральными добавками; шлакопортландцемент и другие.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b/>
          <w:color w:val="000000"/>
          <w:sz w:val="28"/>
          <w:szCs w:val="28"/>
        </w:rPr>
        <w:t>Белый портландцемент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 xml:space="preserve">Обыкновенный портландцемент имеет зеленовато-серый цвет из-за относительно высокого содержания в нем окрашивающих окислов: окиси железа и окиси марганца. Клинкер же, не содержащий этих окислов или содержащий их в незначительном количестве имеет белый цвет. Это достигается применением соответствующего сырья </w:t>
      </w:r>
      <w:r w:rsidR="00F768FB">
        <w:rPr>
          <w:rFonts w:ascii="Times New Roman" w:hAnsi="Times New Roman"/>
          <w:color w:val="000000"/>
          <w:sz w:val="28"/>
          <w:szCs w:val="28"/>
        </w:rPr>
        <w:t>–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FB">
        <w:rPr>
          <w:rFonts w:ascii="Times New Roman" w:hAnsi="Times New Roman"/>
          <w:color w:val="000000"/>
          <w:sz w:val="28"/>
          <w:szCs w:val="28"/>
        </w:rPr>
        <w:t>белых частиц глин, каолинов и известняков с минимальным содержанием указанных окислов.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>Белый портландцемент в отличие от обыкновенного имеет повышенный силикатный модуль (3,0</w:t>
      </w:r>
      <w:r w:rsidR="00F768FB">
        <w:rPr>
          <w:rFonts w:ascii="Times New Roman" w:hAnsi="Times New Roman"/>
          <w:color w:val="000000"/>
          <w:sz w:val="28"/>
          <w:szCs w:val="28"/>
        </w:rPr>
        <w:t>–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>3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,8) и высокий глиноземистый модуль (10 и более), а коэффициент насыщения низкий </w:t>
      </w:r>
      <w:r w:rsidR="00F768FB">
        <w:rPr>
          <w:rFonts w:ascii="Times New Roman" w:hAnsi="Times New Roman"/>
          <w:color w:val="000000"/>
          <w:sz w:val="28"/>
          <w:szCs w:val="28"/>
        </w:rPr>
        <w:t>–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FB">
        <w:rPr>
          <w:rFonts w:ascii="Times New Roman" w:hAnsi="Times New Roman"/>
          <w:color w:val="000000"/>
          <w:sz w:val="28"/>
          <w:szCs w:val="28"/>
        </w:rPr>
        <w:t>0,80</w:t>
      </w:r>
      <w:r w:rsidR="00F768FB">
        <w:rPr>
          <w:rFonts w:ascii="Times New Roman" w:hAnsi="Times New Roman"/>
          <w:color w:val="000000"/>
          <w:sz w:val="28"/>
          <w:szCs w:val="28"/>
        </w:rPr>
        <w:t>–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>0</w:t>
      </w:r>
      <w:r w:rsidRPr="00F768FB">
        <w:rPr>
          <w:rFonts w:ascii="Times New Roman" w:hAnsi="Times New Roman"/>
          <w:color w:val="000000"/>
          <w:sz w:val="28"/>
          <w:szCs w:val="28"/>
        </w:rPr>
        <w:t>,87. Обжиг клинкера белого портландцемента производится при более высокой температуре 1600</w:t>
      </w:r>
      <w:r w:rsidR="00F768FB">
        <w:rPr>
          <w:rFonts w:ascii="Times New Roman" w:hAnsi="Times New Roman"/>
          <w:color w:val="000000"/>
          <w:sz w:val="28"/>
          <w:szCs w:val="28"/>
        </w:rPr>
        <w:t>–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>1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650 </w:t>
      </w:r>
      <w:r w:rsidRPr="00F768FB"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  <w:r w:rsidRPr="00F768FB">
        <w:rPr>
          <w:rFonts w:ascii="Times New Roman" w:hAnsi="Times New Roman"/>
          <w:color w:val="000000"/>
          <w:sz w:val="28"/>
          <w:szCs w:val="28"/>
        </w:rPr>
        <w:t>С, в связи с чем производительность печей снижается, а стоимость цемента увеличивается. Белый портландцемент делится на марки 300,400 и 500, а по степени белизны подразделяется на три сорта: высший, БЦ</w:t>
      </w:r>
      <w:r w:rsidR="00F768FB">
        <w:rPr>
          <w:rFonts w:ascii="Times New Roman" w:hAnsi="Times New Roman"/>
          <w:color w:val="000000"/>
          <w:sz w:val="28"/>
          <w:szCs w:val="28"/>
        </w:rPr>
        <w:t>-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>1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 и БЦ</w:t>
      </w:r>
      <w:r w:rsidR="00F768FB">
        <w:rPr>
          <w:rFonts w:ascii="Times New Roman" w:hAnsi="Times New Roman"/>
          <w:color w:val="000000"/>
          <w:sz w:val="28"/>
          <w:szCs w:val="28"/>
        </w:rPr>
        <w:t>-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>2.</w:t>
      </w:r>
      <w:r w:rsidR="00F76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>Ос</w:t>
      </w:r>
      <w:r w:rsidRPr="00F768FB">
        <w:rPr>
          <w:rFonts w:ascii="Times New Roman" w:hAnsi="Times New Roman"/>
          <w:color w:val="000000"/>
          <w:sz w:val="28"/>
          <w:szCs w:val="28"/>
        </w:rPr>
        <w:t>тальные свойства как у обычного портландцемента.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768FB">
        <w:rPr>
          <w:rFonts w:ascii="Times New Roman" w:hAnsi="Times New Roman"/>
          <w:b/>
          <w:color w:val="000000"/>
          <w:sz w:val="28"/>
          <w:szCs w:val="28"/>
        </w:rPr>
        <w:t>Цветной портландцемент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>Цветной портландцемент изготовляют совместным тонким измельчением белого маложелезистого или цветного клинкера, активной минеральной добавки (белого диатомита), красящей добавки (пигмента) и гипса. Цветные клинкеры получают, вводя в сырьевые смеси минеральные красители: мумию или сурик (красный пигмент), умбру (коричневый), охру (желтый), окись хрома (зеленый), сажу (черный), ультрамарин (синий).</w:t>
      </w:r>
      <w:r w:rsidRPr="00F768FB">
        <w:rPr>
          <w:rFonts w:ascii="Times New Roman" w:hAnsi="Times New Roman"/>
          <w:color w:val="000000"/>
          <w:sz w:val="28"/>
        </w:rPr>
        <w:t xml:space="preserve"> </w:t>
      </w:r>
      <w:r w:rsidRPr="00F768FB">
        <w:rPr>
          <w:rFonts w:ascii="Times New Roman" w:hAnsi="Times New Roman"/>
          <w:color w:val="000000"/>
          <w:sz w:val="28"/>
          <w:szCs w:val="28"/>
        </w:rPr>
        <w:t>Красящие пигменты для цветных цементов должны обладать большой красящей способностью, высокой стойкостью к щелочам (в частности, к Са(ОН)</w:t>
      </w:r>
      <w:r w:rsidRPr="00F768FB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F768FB">
        <w:rPr>
          <w:rFonts w:ascii="Times New Roman" w:hAnsi="Times New Roman"/>
          <w:color w:val="000000"/>
          <w:sz w:val="28"/>
          <w:szCs w:val="28"/>
        </w:rPr>
        <w:t>, образующемуся при твердении цемента), солнечному свету и атмосферным воздействиям, не должны содержать вредных примесей и растворимых солей.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768FB">
        <w:rPr>
          <w:rFonts w:ascii="Times New Roman" w:hAnsi="Times New Roman"/>
          <w:b/>
          <w:color w:val="000000"/>
          <w:sz w:val="28"/>
          <w:szCs w:val="28"/>
        </w:rPr>
        <w:t>Сульфатостойкие портландцементы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>Такие портландцементы изготовляют на основе клинкера нормированного минерального состава и применяют для изготовления бетонных и железобетонных конструкций, обладающих коррозионной стойкостью при воздействии сред, агрессивных по содержанию в них сульфатов.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 xml:space="preserve">Одним из основных путей получения сульфатостойкого цемента является уменьшение содержания в клинкере трехкальциевого алюмината не &lt; 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>5</w:t>
      </w:r>
      <w:r w:rsidR="00F768FB">
        <w:rPr>
          <w:rFonts w:ascii="Times New Roman" w:hAnsi="Times New Roman"/>
          <w:color w:val="000000"/>
          <w:sz w:val="28"/>
          <w:szCs w:val="28"/>
        </w:rPr>
        <w:t>%</w:t>
      </w:r>
      <w:r w:rsidRPr="00F768FB">
        <w:rPr>
          <w:rFonts w:ascii="Times New Roman" w:hAnsi="Times New Roman"/>
          <w:color w:val="000000"/>
          <w:sz w:val="28"/>
          <w:szCs w:val="28"/>
        </w:rPr>
        <w:t>. По вещественному составу эти цементы подразделяют на следующие виды: сульфатостойкий портландцемент марки 400, сульфатостойкий портландцемент с минеральными добавками марок 400 и 500, сульфатостойкий шлакопортландцемент марок 300 и 400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>Сульфатостойкий портландцемент предназначается для изготовления бетонов, подвергающихся действию сульфатной коррозии и для бетонов повышенной морозостойкости.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768FB">
        <w:rPr>
          <w:rFonts w:ascii="Times New Roman" w:hAnsi="Times New Roman"/>
          <w:b/>
          <w:color w:val="000000"/>
          <w:sz w:val="28"/>
          <w:szCs w:val="28"/>
        </w:rPr>
        <w:t>Пуццолановый портландцемент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>Пуццолановый цемент собирательное название группы цементов в состав которых входит не менее 2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>0</w:t>
      </w:r>
      <w:r w:rsidR="00F768FB">
        <w:rPr>
          <w:rFonts w:ascii="Times New Roman" w:hAnsi="Times New Roman"/>
          <w:color w:val="000000"/>
          <w:sz w:val="28"/>
          <w:szCs w:val="28"/>
        </w:rPr>
        <w:t>%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 активных минеральных добавок.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 xml:space="preserve">В современном строительстве основной вид пуццоланового цемента </w:t>
      </w:r>
      <w:r w:rsidR="00F768FB">
        <w:rPr>
          <w:rFonts w:ascii="Times New Roman" w:hAnsi="Times New Roman"/>
          <w:color w:val="000000"/>
          <w:sz w:val="28"/>
          <w:szCs w:val="28"/>
        </w:rPr>
        <w:t>–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FB">
        <w:rPr>
          <w:rFonts w:ascii="Times New Roman" w:hAnsi="Times New Roman"/>
          <w:color w:val="000000"/>
          <w:sz w:val="28"/>
          <w:szCs w:val="28"/>
        </w:rPr>
        <w:t>пуццолановый портландцемент получаемый совместным помолом портландцементного клинкера (60</w:t>
      </w:r>
      <w:r w:rsidR="00F768FB">
        <w:rPr>
          <w:rFonts w:ascii="Times New Roman" w:hAnsi="Times New Roman"/>
          <w:color w:val="000000"/>
          <w:sz w:val="28"/>
          <w:szCs w:val="28"/>
        </w:rPr>
        <w:t>–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>80</w:t>
      </w:r>
      <w:r w:rsidR="00F768FB">
        <w:rPr>
          <w:rFonts w:ascii="Times New Roman" w:hAnsi="Times New Roman"/>
          <w:color w:val="000000"/>
          <w:sz w:val="28"/>
          <w:szCs w:val="28"/>
        </w:rPr>
        <w:t>%</w:t>
      </w:r>
      <w:r w:rsidRPr="00F768FB">
        <w:rPr>
          <w:rFonts w:ascii="Times New Roman" w:hAnsi="Times New Roman"/>
          <w:color w:val="000000"/>
          <w:sz w:val="28"/>
          <w:szCs w:val="28"/>
        </w:rPr>
        <w:t>) активной минеральной добавки (20</w:t>
      </w:r>
      <w:r w:rsidR="00F768FB">
        <w:rPr>
          <w:rFonts w:ascii="Times New Roman" w:hAnsi="Times New Roman"/>
          <w:color w:val="000000"/>
          <w:sz w:val="28"/>
          <w:szCs w:val="28"/>
        </w:rPr>
        <w:t>–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>40</w:t>
      </w:r>
      <w:r w:rsidR="00F768FB">
        <w:rPr>
          <w:rFonts w:ascii="Times New Roman" w:hAnsi="Times New Roman"/>
          <w:color w:val="000000"/>
          <w:sz w:val="28"/>
          <w:szCs w:val="28"/>
        </w:rPr>
        <w:t>%</w:t>
      </w:r>
      <w:r w:rsidRPr="00F768FB">
        <w:rPr>
          <w:rFonts w:ascii="Times New Roman" w:hAnsi="Times New Roman"/>
          <w:color w:val="000000"/>
          <w:sz w:val="28"/>
          <w:szCs w:val="28"/>
        </w:rPr>
        <w:t>) и небольшого количества гипса. От обычного портландцемента он отличается повышенной коррозионной стойкостью (особенно в мягких и сульфатных водах) меньшей скоростью твердения и пониженной морозостойкостью. Пуццолановый цемент применяют в основном для получения бетонов используемых в подводных и подземных сооружениях.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b/>
          <w:color w:val="000000"/>
          <w:sz w:val="28"/>
          <w:szCs w:val="28"/>
        </w:rPr>
        <w:t>Пластифицированный портландцемент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>Пластифицированный портландцемент</w:t>
      </w:r>
      <w:r w:rsidR="00F76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FB">
        <w:rPr>
          <w:rFonts w:ascii="Times New Roman" w:hAnsi="Times New Roman"/>
          <w:color w:val="000000"/>
          <w:sz w:val="28"/>
          <w:szCs w:val="28"/>
        </w:rPr>
        <w:t>изготовляют путем введения при помоле клинкера около 0,15</w:t>
      </w:r>
      <w:r w:rsidR="00F768FB">
        <w:rPr>
          <w:rFonts w:ascii="Times New Roman" w:hAnsi="Times New Roman"/>
          <w:color w:val="000000"/>
          <w:sz w:val="28"/>
          <w:szCs w:val="28"/>
        </w:rPr>
        <w:t>–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>0</w:t>
      </w:r>
      <w:r w:rsidRPr="00F768FB">
        <w:rPr>
          <w:rFonts w:ascii="Times New Roman" w:hAnsi="Times New Roman"/>
          <w:color w:val="000000"/>
          <w:sz w:val="28"/>
          <w:szCs w:val="28"/>
        </w:rPr>
        <w:t>,2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>5</w:t>
      </w:r>
      <w:r w:rsidR="00F768FB">
        <w:rPr>
          <w:rFonts w:ascii="Times New Roman" w:hAnsi="Times New Roman"/>
          <w:color w:val="000000"/>
          <w:sz w:val="28"/>
          <w:szCs w:val="28"/>
        </w:rPr>
        <w:t>%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 сульфитно-дрожжевой бражки (в расчете на сухое вещество).</w:t>
      </w:r>
      <w:r w:rsidRPr="00F768FB">
        <w:rPr>
          <w:rFonts w:ascii="Times New Roman" w:hAnsi="Times New Roman"/>
          <w:color w:val="000000"/>
          <w:sz w:val="28"/>
        </w:rPr>
        <w:t xml:space="preserve"> </w:t>
      </w:r>
      <w:r w:rsidRPr="00F768FB">
        <w:rPr>
          <w:rFonts w:ascii="Times New Roman" w:hAnsi="Times New Roman"/>
          <w:color w:val="000000"/>
          <w:sz w:val="28"/>
          <w:szCs w:val="28"/>
        </w:rPr>
        <w:t>Оптимальное содержание добавки для данного цемента устанавливается опытным путем и зависит от минералогического состава клинкера, тонкости помола цемента и содержания в нем гидравлических добавок. Он отличается от обычного портландцемента способностью придавать растворным и бетонным смесям повышенную подвижность</w:t>
      </w:r>
      <w:r w:rsidR="00F768FB">
        <w:rPr>
          <w:rFonts w:ascii="Times New Roman" w:hAnsi="Times New Roman"/>
          <w:color w:val="000000"/>
          <w:sz w:val="28"/>
          <w:szCs w:val="28"/>
        </w:rPr>
        <w:t>.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>Пластифицирующий эффект используется для уменьшения водоцементного отношения и повышения плотности, морозостойкости и водонепроницаемости бетона. Если же сохранить В/Ц, то можно снизить расход цемента (примерно на 10</w:t>
      </w:r>
      <w:r w:rsidR="00F768FB">
        <w:rPr>
          <w:rFonts w:ascii="Times New Roman" w:hAnsi="Times New Roman"/>
          <w:color w:val="000000"/>
          <w:sz w:val="28"/>
          <w:szCs w:val="28"/>
        </w:rPr>
        <w:t>–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>15</w:t>
      </w:r>
      <w:r w:rsidR="00F768FB">
        <w:rPr>
          <w:rFonts w:ascii="Times New Roman" w:hAnsi="Times New Roman"/>
          <w:color w:val="000000"/>
          <w:sz w:val="28"/>
          <w:szCs w:val="28"/>
        </w:rPr>
        <w:t>%</w:t>
      </w:r>
      <w:r w:rsidRPr="00F768FB">
        <w:rPr>
          <w:rFonts w:ascii="Times New Roman" w:hAnsi="Times New Roman"/>
          <w:color w:val="000000"/>
          <w:sz w:val="28"/>
          <w:szCs w:val="28"/>
        </w:rPr>
        <w:t>) без ухудшения качества бетона.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>Пластифицированные портландцементы рекомендуются для бетонных и железобетонных конструкций и сооружений, подвергающихся систематическому замерзанию и оттаиванию или увлажнению в пресной воде и высыханию.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768FB">
        <w:rPr>
          <w:rFonts w:ascii="Times New Roman" w:hAnsi="Times New Roman"/>
          <w:b/>
          <w:color w:val="000000"/>
          <w:sz w:val="28"/>
          <w:szCs w:val="28"/>
        </w:rPr>
        <w:t>Гидрофобный</w:t>
      </w:r>
      <w:r w:rsidRPr="00F768FB">
        <w:rPr>
          <w:rFonts w:ascii="Times New Roman" w:hAnsi="Times New Roman"/>
          <w:b/>
          <w:iCs/>
          <w:color w:val="000000"/>
          <w:sz w:val="28"/>
          <w:szCs w:val="28"/>
        </w:rPr>
        <w:t xml:space="preserve"> портландцемент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>Гидрофобный</w:t>
      </w:r>
      <w:r w:rsidRPr="00F768FB">
        <w:rPr>
          <w:rFonts w:ascii="Times New Roman" w:hAnsi="Times New Roman"/>
          <w:iCs/>
          <w:color w:val="000000"/>
          <w:sz w:val="28"/>
          <w:szCs w:val="28"/>
        </w:rPr>
        <w:t xml:space="preserve"> портландцемент изготовляют, вводя в мельницу при помоле клинкера 0,1</w:t>
      </w:r>
      <w:r w:rsidR="00F768FB">
        <w:rPr>
          <w:rFonts w:ascii="Times New Roman" w:hAnsi="Times New Roman"/>
          <w:iCs/>
          <w:color w:val="000000"/>
          <w:sz w:val="28"/>
          <w:szCs w:val="28"/>
        </w:rPr>
        <w:t>–</w:t>
      </w:r>
      <w:r w:rsidR="00F768FB" w:rsidRPr="00F768FB">
        <w:rPr>
          <w:rFonts w:ascii="Times New Roman" w:hAnsi="Times New Roman"/>
          <w:iCs/>
          <w:color w:val="000000"/>
          <w:sz w:val="28"/>
          <w:szCs w:val="28"/>
        </w:rPr>
        <w:t>0</w:t>
      </w:r>
      <w:r w:rsidRPr="00F768FB">
        <w:rPr>
          <w:rFonts w:ascii="Times New Roman" w:hAnsi="Times New Roman"/>
          <w:iCs/>
          <w:color w:val="000000"/>
          <w:sz w:val="28"/>
          <w:szCs w:val="28"/>
        </w:rPr>
        <w:t>,</w:t>
      </w:r>
      <w:r w:rsidR="00F768FB" w:rsidRPr="00F768FB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F768FB">
        <w:rPr>
          <w:rFonts w:ascii="Times New Roman" w:hAnsi="Times New Roman"/>
          <w:iCs/>
          <w:color w:val="000000"/>
          <w:sz w:val="28"/>
          <w:szCs w:val="28"/>
        </w:rPr>
        <w:t>%</w:t>
      </w:r>
      <w:r w:rsidRPr="00F768FB">
        <w:rPr>
          <w:rFonts w:ascii="Times New Roman" w:hAnsi="Times New Roman"/>
          <w:iCs/>
          <w:color w:val="000000"/>
          <w:sz w:val="28"/>
          <w:szCs w:val="28"/>
        </w:rPr>
        <w:t xml:space="preserve"> мылонафта, асидола, синтетических жирных кислот, их кубовых остатков и других гидрофобизующих добавок. Эти вещества, адсорбируясь на частицах цемента, понижают его гигроскопичность, поэтому гидрофобный цемент при хранении даже в очень влажных условиях не портится, </w:t>
      </w:r>
      <w:r w:rsidR="00F768FB">
        <w:rPr>
          <w:rFonts w:ascii="Times New Roman" w:hAnsi="Times New Roman"/>
          <w:iCs/>
          <w:color w:val="000000"/>
          <w:sz w:val="28"/>
          <w:szCs w:val="28"/>
        </w:rPr>
        <w:t>т.е.</w:t>
      </w:r>
      <w:r w:rsidRPr="00F768FB">
        <w:rPr>
          <w:rFonts w:ascii="Times New Roman" w:hAnsi="Times New Roman"/>
          <w:iCs/>
          <w:color w:val="000000"/>
          <w:sz w:val="28"/>
          <w:szCs w:val="28"/>
        </w:rPr>
        <w:t xml:space="preserve"> не комкуется и сохраняет свою активность. В связи с этим гидрофобные портландцементы рекомендуется поставлять в районы с высокой влажностью воздуха, а также в тех случаях, когда неизбежно длительное хранение цемента.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iCs/>
          <w:color w:val="000000"/>
          <w:sz w:val="28"/>
          <w:szCs w:val="28"/>
        </w:rPr>
        <w:t xml:space="preserve">При изготовлении бетонных смесей, когда происходит смешивание гидрофобного цемента с заполнителями и водой, целостность адсорбционных пленок на частицах цемента нарушается, и он нормально реагирует с водой. Гидрофобизующие вещества, введенные при помоле клинкера, действуют и как пластификаторы, </w:t>
      </w:r>
      <w:r w:rsidR="00F768FB">
        <w:rPr>
          <w:rFonts w:ascii="Times New Roman" w:hAnsi="Times New Roman"/>
          <w:iCs/>
          <w:color w:val="000000"/>
          <w:sz w:val="28"/>
          <w:szCs w:val="28"/>
        </w:rPr>
        <w:t>т.е.</w:t>
      </w:r>
      <w:r w:rsidRPr="00F768FB">
        <w:rPr>
          <w:rFonts w:ascii="Times New Roman" w:hAnsi="Times New Roman"/>
          <w:iCs/>
          <w:color w:val="000000"/>
          <w:sz w:val="28"/>
          <w:szCs w:val="28"/>
        </w:rPr>
        <w:t xml:space="preserve"> пластифицируют бетонные смеси. Такие вещества сохраняются в отвердевших материалах, существенно повышая их водо- и морозостойкость и увеличивая сопротивляемость агрессивным воздействиям среды.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b/>
          <w:color w:val="000000"/>
          <w:sz w:val="28"/>
          <w:szCs w:val="28"/>
        </w:rPr>
        <w:t>Тампонажный портландцемент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F768FB">
        <w:rPr>
          <w:rFonts w:ascii="Times New Roman" w:hAnsi="Times New Roman"/>
          <w:iCs/>
          <w:color w:val="000000"/>
          <w:sz w:val="28"/>
          <w:szCs w:val="28"/>
        </w:rPr>
        <w:t>Тампонажный портландцемент изготовляют измельчением клинкера, гипса и добавок. Он предназначен для цементирования нефтяных и газовых скважин. Цемент для холодных скважин испытывают при температуре 22±</w:t>
      </w:r>
      <w:r w:rsidR="00F768FB" w:rsidRPr="00F768FB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F768FB">
        <w:rPr>
          <w:rFonts w:ascii="Times New Roman" w:hAnsi="Times New Roman"/>
          <w:iCs/>
          <w:color w:val="000000"/>
          <w:sz w:val="28"/>
          <w:szCs w:val="28"/>
        </w:rPr>
        <w:t> </w:t>
      </w:r>
      <w:r w:rsidR="00F768FB" w:rsidRPr="00F768FB">
        <w:rPr>
          <w:rFonts w:ascii="Times New Roman" w:hAnsi="Times New Roman"/>
          <w:iCs/>
          <w:color w:val="000000"/>
          <w:sz w:val="28"/>
          <w:szCs w:val="28"/>
        </w:rPr>
        <w:t>°С</w:t>
      </w:r>
      <w:r w:rsidRPr="00F768FB">
        <w:rPr>
          <w:rFonts w:ascii="Times New Roman" w:hAnsi="Times New Roman"/>
          <w:iCs/>
          <w:color w:val="000000"/>
          <w:sz w:val="28"/>
          <w:szCs w:val="28"/>
        </w:rPr>
        <w:t xml:space="preserve">, для горячих скважин </w:t>
      </w:r>
      <w:r w:rsidR="00F768FB">
        <w:rPr>
          <w:rFonts w:ascii="Times New Roman" w:hAnsi="Times New Roman"/>
          <w:iCs/>
          <w:color w:val="000000"/>
          <w:sz w:val="28"/>
          <w:szCs w:val="28"/>
        </w:rPr>
        <w:t>–</w:t>
      </w:r>
      <w:r w:rsidR="00F768FB" w:rsidRPr="00F768F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F768FB">
        <w:rPr>
          <w:rFonts w:ascii="Times New Roman" w:hAnsi="Times New Roman"/>
          <w:iCs/>
          <w:color w:val="000000"/>
          <w:sz w:val="28"/>
          <w:szCs w:val="28"/>
        </w:rPr>
        <w:t>при 75±</w:t>
      </w:r>
      <w:r w:rsidR="00F768FB" w:rsidRPr="00F768FB">
        <w:rPr>
          <w:rFonts w:ascii="Times New Roman" w:hAnsi="Times New Roman"/>
          <w:iCs/>
          <w:color w:val="000000"/>
          <w:sz w:val="28"/>
          <w:szCs w:val="28"/>
        </w:rPr>
        <w:t>3</w:t>
      </w:r>
      <w:r w:rsidR="00F768FB">
        <w:rPr>
          <w:rFonts w:ascii="Times New Roman" w:hAnsi="Times New Roman"/>
          <w:iCs/>
          <w:color w:val="000000"/>
          <w:sz w:val="28"/>
          <w:szCs w:val="28"/>
        </w:rPr>
        <w:t> </w:t>
      </w:r>
      <w:r w:rsidR="00F768FB" w:rsidRPr="00F768FB">
        <w:rPr>
          <w:rFonts w:ascii="Times New Roman" w:hAnsi="Times New Roman"/>
          <w:iCs/>
          <w:color w:val="000000"/>
          <w:sz w:val="28"/>
          <w:szCs w:val="28"/>
        </w:rPr>
        <w:t>°С.</w:t>
      </w:r>
      <w:r w:rsidR="00F768FB">
        <w:rPr>
          <w:rFonts w:ascii="Times New Roman" w:hAnsi="Times New Roman"/>
          <w:iCs/>
          <w:color w:val="000000"/>
          <w:sz w:val="28"/>
          <w:szCs w:val="28"/>
        </w:rPr>
        <w:t> </w:t>
      </w:r>
      <w:r w:rsidR="00F768FB" w:rsidRPr="00F768FB">
        <w:rPr>
          <w:rFonts w:ascii="Times New Roman" w:hAnsi="Times New Roman"/>
          <w:iCs/>
          <w:color w:val="000000"/>
          <w:sz w:val="28"/>
          <w:szCs w:val="28"/>
        </w:rPr>
        <w:t>Предусматривается</w:t>
      </w:r>
      <w:r w:rsidRPr="00F768FB">
        <w:rPr>
          <w:rFonts w:ascii="Times New Roman" w:hAnsi="Times New Roman"/>
          <w:iCs/>
          <w:color w:val="000000"/>
          <w:sz w:val="28"/>
          <w:szCs w:val="28"/>
        </w:rPr>
        <w:t xml:space="preserve"> выпуск специальных разновидностей тампонажного портландцемента: утяжеленного, песчанистого, солестойкого</w:t>
      </w:r>
      <w:r w:rsidR="00F768F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F768FB">
        <w:rPr>
          <w:rFonts w:ascii="Times New Roman" w:hAnsi="Times New Roman"/>
          <w:iCs/>
          <w:color w:val="000000"/>
          <w:sz w:val="28"/>
          <w:szCs w:val="28"/>
        </w:rPr>
        <w:t>низкогигроскопичного.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F768FB">
        <w:rPr>
          <w:rFonts w:ascii="Times New Roman" w:hAnsi="Times New Roman"/>
          <w:b/>
          <w:bCs/>
          <w:iCs/>
          <w:color w:val="000000"/>
          <w:sz w:val="28"/>
          <w:szCs w:val="28"/>
        </w:rPr>
        <w:t>Быстротвердеющий портландцемент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F768FB">
        <w:rPr>
          <w:rFonts w:ascii="Times New Roman" w:hAnsi="Times New Roman"/>
          <w:bCs/>
          <w:iCs/>
          <w:color w:val="000000"/>
          <w:sz w:val="28"/>
          <w:szCs w:val="28"/>
          <w:u w:val="single"/>
        </w:rPr>
        <w:t>Быстротвердеющий</w:t>
      </w:r>
      <w:r w:rsidRPr="00F768FB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портландцемент (БТЦ) отличается от обычного более быстрым нарастанием прочности: через 3 суток твердения его прочность на сжатие не менее 25 </w:t>
      </w:r>
      <w:r w:rsidR="00F768FB">
        <w:rPr>
          <w:rFonts w:ascii="Times New Roman" w:hAnsi="Times New Roman"/>
          <w:bCs/>
          <w:iCs/>
          <w:color w:val="000000"/>
          <w:sz w:val="28"/>
          <w:szCs w:val="28"/>
        </w:rPr>
        <w:t>–</w:t>
      </w:r>
      <w:r w:rsidR="00F768FB" w:rsidRPr="00F768FB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F768FB">
        <w:rPr>
          <w:rFonts w:ascii="Times New Roman" w:hAnsi="Times New Roman"/>
          <w:bCs/>
          <w:iCs/>
          <w:color w:val="000000"/>
          <w:sz w:val="28"/>
          <w:szCs w:val="28"/>
        </w:rPr>
        <w:t xml:space="preserve">28 МПа, </w:t>
      </w:r>
      <w:r w:rsidR="00F768FB">
        <w:rPr>
          <w:rFonts w:ascii="Times New Roman" w:hAnsi="Times New Roman"/>
          <w:bCs/>
          <w:iCs/>
          <w:color w:val="000000"/>
          <w:sz w:val="28"/>
          <w:szCs w:val="28"/>
        </w:rPr>
        <w:t>т.е.</w:t>
      </w:r>
      <w:r w:rsidRPr="00F768FB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более половины его марочной 28</w:t>
      </w:r>
      <w:r w:rsidR="00F768FB">
        <w:rPr>
          <w:rFonts w:ascii="Times New Roman" w:hAnsi="Times New Roman"/>
          <w:bCs/>
          <w:iCs/>
          <w:color w:val="000000"/>
          <w:sz w:val="28"/>
          <w:szCs w:val="28"/>
        </w:rPr>
        <w:t>-</w:t>
      </w:r>
      <w:r w:rsidR="00F768FB" w:rsidRPr="00F768FB">
        <w:rPr>
          <w:rFonts w:ascii="Times New Roman" w:hAnsi="Times New Roman"/>
          <w:bCs/>
          <w:iCs/>
          <w:color w:val="000000"/>
          <w:sz w:val="28"/>
          <w:szCs w:val="28"/>
        </w:rPr>
        <w:t>с</w:t>
      </w:r>
      <w:r w:rsidRPr="00F768FB">
        <w:rPr>
          <w:rFonts w:ascii="Times New Roman" w:hAnsi="Times New Roman"/>
          <w:bCs/>
          <w:iCs/>
          <w:color w:val="000000"/>
          <w:sz w:val="28"/>
          <w:szCs w:val="28"/>
        </w:rPr>
        <w:t xml:space="preserve">уточной прочности (40 и 50 МПа). БТЦ получают совместным тонким измельчением специального портландцементного клинкера и </w:t>
      </w:r>
      <w:r w:rsidRPr="00F768FB">
        <w:rPr>
          <w:rFonts w:ascii="Times New Roman" w:hAnsi="Times New Roman"/>
          <w:iCs/>
          <w:color w:val="000000"/>
          <w:sz w:val="28"/>
          <w:szCs w:val="28"/>
        </w:rPr>
        <w:t>гипса. При помоле допускается введение не более 1</w:t>
      </w:r>
      <w:r w:rsidR="00F768FB" w:rsidRPr="00F768FB">
        <w:rPr>
          <w:rFonts w:ascii="Times New Roman" w:hAnsi="Times New Roman"/>
          <w:iCs/>
          <w:color w:val="000000"/>
          <w:sz w:val="28"/>
          <w:szCs w:val="28"/>
        </w:rPr>
        <w:t>0</w:t>
      </w:r>
      <w:r w:rsidR="00F768FB">
        <w:rPr>
          <w:rFonts w:ascii="Times New Roman" w:hAnsi="Times New Roman"/>
          <w:iCs/>
          <w:color w:val="000000"/>
          <w:sz w:val="28"/>
          <w:szCs w:val="28"/>
        </w:rPr>
        <w:t>%</w:t>
      </w:r>
      <w:r w:rsidRPr="00F768FB">
        <w:rPr>
          <w:rFonts w:ascii="Times New Roman" w:hAnsi="Times New Roman"/>
          <w:iCs/>
          <w:color w:val="000000"/>
          <w:sz w:val="28"/>
          <w:szCs w:val="28"/>
        </w:rPr>
        <w:t xml:space="preserve"> активных минеральных добавок осадочного происхождения и не более 1</w:t>
      </w:r>
      <w:r w:rsidR="00F768FB" w:rsidRPr="00F768FB">
        <w:rPr>
          <w:rFonts w:ascii="Times New Roman" w:hAnsi="Times New Roman"/>
          <w:iCs/>
          <w:color w:val="000000"/>
          <w:sz w:val="28"/>
          <w:szCs w:val="28"/>
        </w:rPr>
        <w:t>5</w:t>
      </w:r>
      <w:r w:rsidR="00F768FB">
        <w:rPr>
          <w:rFonts w:ascii="Times New Roman" w:hAnsi="Times New Roman"/>
          <w:iCs/>
          <w:color w:val="000000"/>
          <w:sz w:val="28"/>
          <w:szCs w:val="28"/>
        </w:rPr>
        <w:t>%</w:t>
      </w:r>
      <w:r w:rsidRPr="00F768FB">
        <w:rPr>
          <w:rFonts w:ascii="Times New Roman" w:hAnsi="Times New Roman"/>
          <w:iCs/>
          <w:color w:val="000000"/>
          <w:sz w:val="28"/>
          <w:szCs w:val="28"/>
        </w:rPr>
        <w:t xml:space="preserve"> доменных и электротермофосфорных гранулированных шлаков, глиежей.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iCs/>
          <w:color w:val="000000"/>
          <w:sz w:val="28"/>
          <w:szCs w:val="28"/>
        </w:rPr>
        <w:t xml:space="preserve">В настоящее время БТЦ </w:t>
      </w:r>
      <w:r w:rsidR="00F768FB">
        <w:rPr>
          <w:rFonts w:ascii="Times New Roman" w:hAnsi="Times New Roman"/>
          <w:iCs/>
          <w:color w:val="000000"/>
          <w:sz w:val="28"/>
          <w:szCs w:val="28"/>
        </w:rPr>
        <w:t>–</w:t>
      </w:r>
      <w:r w:rsidR="00F768FB" w:rsidRPr="00F768F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F768FB">
        <w:rPr>
          <w:rFonts w:ascii="Times New Roman" w:hAnsi="Times New Roman"/>
          <w:iCs/>
          <w:color w:val="000000"/>
          <w:sz w:val="28"/>
          <w:szCs w:val="28"/>
        </w:rPr>
        <w:t xml:space="preserve">основной вид вяжущего для изготовления сборного железобетона. Применение БТЦ в заводском производстве железобетонных конструкций позволяет снизить расход цемента в бетоне на 10 </w:t>
      </w:r>
      <w:r w:rsidR="00F768FB">
        <w:rPr>
          <w:rFonts w:ascii="Times New Roman" w:hAnsi="Times New Roman"/>
          <w:iCs/>
          <w:color w:val="000000"/>
          <w:sz w:val="28"/>
          <w:szCs w:val="28"/>
        </w:rPr>
        <w:t>–</w:t>
      </w:r>
      <w:r w:rsidR="00F768FB" w:rsidRPr="00F768F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F768FB">
        <w:rPr>
          <w:rFonts w:ascii="Times New Roman" w:hAnsi="Times New Roman"/>
          <w:iCs/>
          <w:color w:val="000000"/>
          <w:sz w:val="28"/>
          <w:szCs w:val="28"/>
        </w:rPr>
        <w:t>1</w:t>
      </w:r>
      <w:r w:rsidR="00F768FB" w:rsidRPr="00F768FB">
        <w:rPr>
          <w:rFonts w:ascii="Times New Roman" w:hAnsi="Times New Roman"/>
          <w:iCs/>
          <w:color w:val="000000"/>
          <w:sz w:val="28"/>
          <w:szCs w:val="28"/>
        </w:rPr>
        <w:t>5</w:t>
      </w:r>
      <w:r w:rsidR="00F768FB">
        <w:rPr>
          <w:rFonts w:ascii="Times New Roman" w:hAnsi="Times New Roman"/>
          <w:iCs/>
          <w:color w:val="000000"/>
          <w:sz w:val="28"/>
          <w:szCs w:val="28"/>
        </w:rPr>
        <w:t>%</w:t>
      </w:r>
      <w:r w:rsidRPr="00F768FB">
        <w:rPr>
          <w:rFonts w:ascii="Times New Roman" w:hAnsi="Times New Roman"/>
          <w:iCs/>
          <w:color w:val="000000"/>
          <w:sz w:val="28"/>
          <w:szCs w:val="28"/>
        </w:rPr>
        <w:t>, ускорить тепловую обработку при меньших энергозатратах, увеличить оборот металлических форм и тем самым сэкономить металл.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 xml:space="preserve">Разновидностью быстротвердеющего портландцемента является </w:t>
      </w:r>
      <w:r w:rsidRPr="00F768FB">
        <w:rPr>
          <w:rFonts w:ascii="Times New Roman" w:hAnsi="Times New Roman"/>
          <w:color w:val="000000"/>
          <w:sz w:val="28"/>
          <w:szCs w:val="28"/>
          <w:u w:val="single"/>
        </w:rPr>
        <w:t>особо быстротвердеющий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 портландцемент (ОБТЦ). Получают ОБТЦ так же, как и БТЦ Особо быстротвердеющий портландцемент марки 600 должен в односуточном возрасте иметь предел прочности при сжатии 20</w:t>
      </w:r>
      <w:r w:rsidR="00F768FB">
        <w:rPr>
          <w:rFonts w:ascii="Times New Roman" w:hAnsi="Times New Roman"/>
          <w:color w:val="000000"/>
          <w:sz w:val="28"/>
          <w:szCs w:val="28"/>
        </w:rPr>
        <w:t>–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>2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5 МПа, а в трехсуточном </w:t>
      </w:r>
      <w:r w:rsidR="00F768FB">
        <w:rPr>
          <w:rFonts w:ascii="Times New Roman" w:hAnsi="Times New Roman"/>
          <w:color w:val="000000"/>
          <w:sz w:val="28"/>
          <w:szCs w:val="28"/>
        </w:rPr>
        <w:t>–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FB">
        <w:rPr>
          <w:rFonts w:ascii="Times New Roman" w:hAnsi="Times New Roman"/>
          <w:color w:val="000000"/>
          <w:sz w:val="28"/>
          <w:szCs w:val="28"/>
        </w:rPr>
        <w:t>30</w:t>
      </w:r>
      <w:r w:rsidR="00F768FB">
        <w:rPr>
          <w:rFonts w:ascii="Times New Roman" w:hAnsi="Times New Roman"/>
          <w:color w:val="000000"/>
          <w:sz w:val="28"/>
          <w:szCs w:val="28"/>
        </w:rPr>
        <w:t>–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>3</w:t>
      </w:r>
      <w:r w:rsidRPr="00F768FB">
        <w:rPr>
          <w:rFonts w:ascii="Times New Roman" w:hAnsi="Times New Roman"/>
          <w:color w:val="000000"/>
          <w:sz w:val="28"/>
          <w:szCs w:val="28"/>
        </w:rPr>
        <w:t>5 МПа.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F768FB">
        <w:rPr>
          <w:rFonts w:ascii="Times New Roman" w:hAnsi="Times New Roman"/>
          <w:b/>
          <w:color w:val="000000"/>
          <w:sz w:val="28"/>
          <w:szCs w:val="28"/>
        </w:rPr>
        <w:t>Шлакопортландцемент</w:t>
      </w:r>
      <w:r w:rsidRPr="00F768FB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 w:rsidRPr="00F768FB">
        <w:rPr>
          <w:rFonts w:ascii="Times New Roman" w:hAnsi="Times New Roman"/>
          <w:iCs/>
          <w:color w:val="000000"/>
          <w:sz w:val="28"/>
          <w:szCs w:val="28"/>
        </w:rPr>
        <w:t>– гидравлическое вяжущее вещество, получаемое путем тонкого измельчения портландцементного клинкера совместно с гранулированным доменным и электротермофосфорным шлаком, а также с двуводным гипсом. Для получения быстротвердеющего шлакопортландцемента порошок портландцемента иногда размалывают с гранулированным шлаком. Шлака в шлакопортландцементе должно быть не менее 2</w:t>
      </w:r>
      <w:r w:rsidR="00F768FB" w:rsidRPr="00F768FB">
        <w:rPr>
          <w:rFonts w:ascii="Times New Roman" w:hAnsi="Times New Roman"/>
          <w:iCs/>
          <w:color w:val="000000"/>
          <w:sz w:val="28"/>
          <w:szCs w:val="28"/>
        </w:rPr>
        <w:t>1</w:t>
      </w:r>
      <w:r w:rsidR="00F768FB">
        <w:rPr>
          <w:rFonts w:ascii="Times New Roman" w:hAnsi="Times New Roman"/>
          <w:iCs/>
          <w:color w:val="000000"/>
          <w:sz w:val="28"/>
          <w:szCs w:val="28"/>
        </w:rPr>
        <w:t>%</w:t>
      </w:r>
      <w:r w:rsidRPr="00F768FB">
        <w:rPr>
          <w:rFonts w:ascii="Times New Roman" w:hAnsi="Times New Roman"/>
          <w:iCs/>
          <w:color w:val="000000"/>
          <w:sz w:val="28"/>
          <w:szCs w:val="28"/>
        </w:rPr>
        <w:t xml:space="preserve"> и не более 8</w:t>
      </w:r>
      <w:r w:rsidR="00F768FB" w:rsidRPr="00F768FB">
        <w:rPr>
          <w:rFonts w:ascii="Times New Roman" w:hAnsi="Times New Roman"/>
          <w:iCs/>
          <w:color w:val="000000"/>
          <w:sz w:val="28"/>
          <w:szCs w:val="28"/>
        </w:rPr>
        <w:t>0</w:t>
      </w:r>
      <w:r w:rsidR="00F768FB">
        <w:rPr>
          <w:rFonts w:ascii="Times New Roman" w:hAnsi="Times New Roman"/>
          <w:iCs/>
          <w:color w:val="000000"/>
          <w:sz w:val="28"/>
          <w:szCs w:val="28"/>
        </w:rPr>
        <w:t>%</w:t>
      </w:r>
      <w:r w:rsidRPr="00F768FB">
        <w:rPr>
          <w:rFonts w:ascii="Times New Roman" w:hAnsi="Times New Roman"/>
          <w:iCs/>
          <w:color w:val="000000"/>
          <w:sz w:val="28"/>
          <w:szCs w:val="28"/>
        </w:rPr>
        <w:t xml:space="preserve"> по массе (ГОСТ 10178 -85). Гипс вводят в шлакопортландцемент для регулирования сроков схватывания, а также в качестве активизатора твердения шлака.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F768FB">
        <w:rPr>
          <w:rFonts w:ascii="Times New Roman" w:hAnsi="Times New Roman"/>
          <w:iCs/>
          <w:color w:val="000000"/>
          <w:sz w:val="28"/>
          <w:szCs w:val="28"/>
        </w:rPr>
        <w:t>По</w:t>
      </w:r>
      <w:r w:rsidR="00F768F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F768FB">
        <w:rPr>
          <w:rFonts w:ascii="Times New Roman" w:hAnsi="Times New Roman"/>
          <w:iCs/>
          <w:color w:val="000000"/>
          <w:sz w:val="28"/>
          <w:szCs w:val="28"/>
        </w:rPr>
        <w:t xml:space="preserve">своим физико–механическим свойствам шлакопортландцемент близок к обычному портландцементу, но выгодно отличается от него более низкой стоимостью. При прочих равных условиях стоимость его на 10 </w:t>
      </w:r>
      <w:r w:rsidR="00F768FB">
        <w:rPr>
          <w:rFonts w:ascii="Times New Roman" w:hAnsi="Times New Roman"/>
          <w:iCs/>
          <w:color w:val="000000"/>
          <w:sz w:val="28"/>
          <w:szCs w:val="28"/>
        </w:rPr>
        <w:t>–</w:t>
      </w:r>
      <w:r w:rsidR="00F768FB" w:rsidRPr="00F768FB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F768FB">
        <w:rPr>
          <w:rFonts w:ascii="Times New Roman" w:hAnsi="Times New Roman"/>
          <w:iCs/>
          <w:color w:val="000000"/>
          <w:sz w:val="28"/>
          <w:szCs w:val="28"/>
        </w:rPr>
        <w:t>1</w:t>
      </w:r>
      <w:r w:rsidR="00F768FB" w:rsidRPr="00F768FB">
        <w:rPr>
          <w:rFonts w:ascii="Times New Roman" w:hAnsi="Times New Roman"/>
          <w:iCs/>
          <w:color w:val="000000"/>
          <w:sz w:val="28"/>
          <w:szCs w:val="28"/>
        </w:rPr>
        <w:t>5</w:t>
      </w:r>
      <w:r w:rsidR="00F768FB">
        <w:rPr>
          <w:rFonts w:ascii="Times New Roman" w:hAnsi="Times New Roman"/>
          <w:iCs/>
          <w:color w:val="000000"/>
          <w:sz w:val="28"/>
          <w:szCs w:val="28"/>
        </w:rPr>
        <w:t>%</w:t>
      </w:r>
      <w:r w:rsidRPr="00F768FB">
        <w:rPr>
          <w:rFonts w:ascii="Times New Roman" w:hAnsi="Times New Roman"/>
          <w:iCs/>
          <w:color w:val="000000"/>
          <w:sz w:val="28"/>
          <w:szCs w:val="28"/>
        </w:rPr>
        <w:t xml:space="preserve"> ниже стоимости портландцемента.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>Схематически твердение шлакопортландцемента можно себе представить как результат ряда процессов, протекающих одновременно, а именно: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>гидролиза и гидратации клинкерных минералов;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>взаимодействие гидрата окиси кальция с глиноземом и кремнеземом, находящимися в шлаковом стекле, с образованием гидросиликатов, гидроалюминатов, а также гидросиликоалюминатов кальция;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>взаимодействие трехкальциевого гидроалюмината кальция клинкера с сульфатом кальция с образованием гидросульфоалюмината кальция.</w:t>
      </w:r>
    </w:p>
    <w:p w:rsid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>Шлакопортландцемент твердеет несколько медленнее, чем портландцемент, в особенности при пониженных положительных температурах. Это объясняется значительным содержанием шлака. Однако при тончайшем помоле, в особенности двухступенчатом, и содержании шлака около 30</w:t>
      </w:r>
      <w:r w:rsidR="00F768FB">
        <w:rPr>
          <w:rFonts w:ascii="Times New Roman" w:hAnsi="Times New Roman"/>
          <w:color w:val="000000"/>
          <w:sz w:val="28"/>
          <w:szCs w:val="28"/>
        </w:rPr>
        <w:t>–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>35</w:t>
      </w:r>
      <w:r w:rsidR="00F768FB">
        <w:rPr>
          <w:rFonts w:ascii="Times New Roman" w:hAnsi="Times New Roman"/>
          <w:color w:val="000000"/>
          <w:sz w:val="28"/>
          <w:szCs w:val="28"/>
        </w:rPr>
        <w:t>%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 скорость твердения шлакопортландцемента такая же.</w:t>
      </w:r>
    </w:p>
    <w:p w:rsid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>B зависимости от прочности на сжатие шлакопортландцемент выпускают четырех марок: 300, 400, 500 и 600.</w:t>
      </w:r>
    </w:p>
    <w:p w:rsid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>Вследствие меньшего содержания гидрата окиси кальция продукты гидрации шлакопортландцемента более устойчивы, что обусловливает повышенные солестойкость и водостойкость.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>По морозостойкости шлакопортландцемент уступает портландцементу в различной степени в зависимости от содержания в нем шлака и химико-минералогического состава исходного клинкера.</w:t>
      </w:r>
    </w:p>
    <w:p w:rsid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 xml:space="preserve">Шлакопортландцемент характеризуется пониженным или умеренным тепловыделением при твердении, а также меньшими объемными деформациями в растворе и бетоне </w:t>
      </w:r>
      <w:r w:rsidR="00F768FB">
        <w:rPr>
          <w:rFonts w:ascii="Times New Roman" w:hAnsi="Times New Roman"/>
          <w:color w:val="000000"/>
          <w:sz w:val="28"/>
          <w:szCs w:val="28"/>
        </w:rPr>
        <w:t>–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FB">
        <w:rPr>
          <w:rFonts w:ascii="Times New Roman" w:hAnsi="Times New Roman"/>
          <w:color w:val="000000"/>
          <w:sz w:val="28"/>
          <w:szCs w:val="28"/>
        </w:rPr>
        <w:t>усадкой (на воздухе) и набуханием (в воде).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 xml:space="preserve">Строительно-технические свойства шлакопортландцемента обусловливают и области его практического применения </w:t>
      </w:r>
      <w:r w:rsidR="00F768FB">
        <w:rPr>
          <w:rFonts w:ascii="Times New Roman" w:hAnsi="Times New Roman"/>
          <w:color w:val="000000"/>
          <w:sz w:val="28"/>
          <w:szCs w:val="28"/>
        </w:rPr>
        <w:t>–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те же, что и портландцемента аналогичных марок. Его целесообразно использовать для производства монолитных и сборных железобетонных конструкций и деталей, в особенности с применением тепловлажностной обработки, а также для изготовления строительных растворов. Шлакопортландцемент предназначен в основном для бетонных и железобетонных наземных, а также подземных и подводных конструкций, подвергающихся воздействию пресных, а также минерализированных вод с учетом норм агрессивности воды </w:t>
      </w:r>
      <w:r w:rsidR="00F768FB">
        <w:rPr>
          <w:rFonts w:ascii="Times New Roman" w:hAnsi="Times New Roman"/>
          <w:color w:val="000000"/>
          <w:sz w:val="28"/>
          <w:szCs w:val="28"/>
        </w:rPr>
        <w:t>–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FB">
        <w:rPr>
          <w:rFonts w:ascii="Times New Roman" w:hAnsi="Times New Roman"/>
          <w:color w:val="000000"/>
          <w:sz w:val="28"/>
          <w:szCs w:val="28"/>
        </w:rPr>
        <w:t>среды.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>Вследствие пониженного тепловыделения при твердении и малой усадки шлакопортландцемента его можно весьма эффективно применять для внутримассивного бетона гидротехнических сооружений. В силу пониженной морозостойкости шлакопортландцемента его нельзя применять для бетонных и железобетонных конструкций, подвергающихся систематическому попеременному замораживанию и оттаиванию или увлажнению и высыханию.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 xml:space="preserve">Для бетона дорожных и аэродромных покрытий, железобетонных напорных и безнапорных труб, железобетонных шпал, мостовых конструкций, стоек опор высоковольтных линий электропередач, контактной сети железнодорожного транспорта и освещения следует поставлять цемент, изготовляемый на основе клинкера </w:t>
      </w:r>
      <w:r w:rsidRPr="00F768FB">
        <w:rPr>
          <w:rFonts w:ascii="Times New Roman" w:hAnsi="Times New Roman"/>
          <w:b/>
          <w:color w:val="000000"/>
          <w:sz w:val="28"/>
          <w:szCs w:val="28"/>
        </w:rPr>
        <w:t>нормированного состава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 с содержанием трехкальциевого алюмината (С</w:t>
      </w:r>
      <w:r w:rsidRPr="00F768FB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А) в количестве не более 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>8</w:t>
      </w:r>
      <w:r w:rsidR="00F768FB">
        <w:rPr>
          <w:rFonts w:ascii="Times New Roman" w:hAnsi="Times New Roman"/>
          <w:color w:val="000000"/>
          <w:sz w:val="28"/>
          <w:szCs w:val="28"/>
        </w:rPr>
        <w:t>%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 по массе.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>Начало схватывания портландцемента для бетона дорожных и аэродромных покрытий должно наступать не ранее 2</w:t>
      </w:r>
      <w:r w:rsidR="00F768FB">
        <w:rPr>
          <w:rFonts w:ascii="Times New Roman" w:hAnsi="Times New Roman"/>
          <w:color w:val="000000"/>
          <w:sz w:val="28"/>
          <w:szCs w:val="28"/>
        </w:rPr>
        <w:t> 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>ч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, портландцемента для труб </w:t>
      </w:r>
      <w:r w:rsidR="00F768FB">
        <w:rPr>
          <w:rFonts w:ascii="Times New Roman" w:hAnsi="Times New Roman"/>
          <w:color w:val="000000"/>
          <w:sz w:val="28"/>
          <w:szCs w:val="28"/>
        </w:rPr>
        <w:t>–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FB">
        <w:rPr>
          <w:rFonts w:ascii="Times New Roman" w:hAnsi="Times New Roman"/>
          <w:color w:val="000000"/>
          <w:sz w:val="28"/>
          <w:szCs w:val="28"/>
        </w:rPr>
        <w:t>не ранее 2</w:t>
      </w:r>
      <w:r w:rsidR="00F768FB">
        <w:rPr>
          <w:rFonts w:ascii="Times New Roman" w:hAnsi="Times New Roman"/>
          <w:color w:val="000000"/>
          <w:sz w:val="28"/>
          <w:szCs w:val="28"/>
        </w:rPr>
        <w:t> 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>ч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 15</w:t>
      </w:r>
      <w:r w:rsidR="00F768FB">
        <w:rPr>
          <w:rFonts w:ascii="Times New Roman" w:hAnsi="Times New Roman"/>
          <w:color w:val="000000"/>
          <w:sz w:val="28"/>
          <w:szCs w:val="28"/>
        </w:rPr>
        <w:t> 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>мин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 от начала затворения цемента. Удельная поверхность должна быть не менее 280</w:t>
      </w:r>
      <w:r w:rsidR="00F768FB">
        <w:rPr>
          <w:rFonts w:ascii="Times New Roman" w:hAnsi="Times New Roman"/>
          <w:color w:val="000000"/>
          <w:sz w:val="28"/>
          <w:szCs w:val="28"/>
        </w:rPr>
        <w:t> </w:t>
      </w:r>
      <w:r w:rsidRPr="00F768FB">
        <w:rPr>
          <w:rFonts w:ascii="Times New Roman" w:hAnsi="Times New Roman"/>
          <w:color w:val="000000"/>
          <w:sz w:val="28"/>
          <w:szCs w:val="28"/>
        </w:rPr>
        <w:t>м</w:t>
      </w:r>
      <w:r w:rsidRPr="00F768FB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F768FB">
        <w:rPr>
          <w:rFonts w:ascii="Times New Roman" w:hAnsi="Times New Roman"/>
          <w:color w:val="000000"/>
          <w:sz w:val="28"/>
          <w:szCs w:val="28"/>
        </w:rPr>
        <w:t>/кг.</w:t>
      </w:r>
    </w:p>
    <w:p w:rsidR="00C1103C" w:rsidRDefault="00C1103C" w:rsidP="00F768F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87C00" w:rsidRPr="00F768FB" w:rsidRDefault="00C1103C" w:rsidP="00F768F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987C00" w:rsidRPr="00F768F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768F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87C00" w:rsidRPr="00F768FB">
        <w:rPr>
          <w:rFonts w:ascii="Times New Roman" w:hAnsi="Times New Roman"/>
          <w:b/>
          <w:color w:val="000000"/>
          <w:sz w:val="28"/>
          <w:szCs w:val="28"/>
        </w:rPr>
        <w:t>Характеристика сырьевых материалов</w:t>
      </w:r>
    </w:p>
    <w:p w:rsidR="00C1103C" w:rsidRDefault="00C1103C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>Известняк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 xml:space="preserve">Для производства портландцемента можно применять различные виды карбонатных пород: известняк, мел, известковый туф, известняк–ракушечник, мергелистый известняк, мергель </w:t>
      </w:r>
      <w:r w:rsidR="00F768FB">
        <w:rPr>
          <w:rFonts w:ascii="Times New Roman" w:hAnsi="Times New Roman"/>
          <w:color w:val="000000"/>
          <w:sz w:val="28"/>
          <w:szCs w:val="28"/>
        </w:rPr>
        <w:t>и т.п.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 Углекислый кальций в известняках представлен минералом кальцитом. Кальцит имеет твердость 3. Известняки </w:t>
      </w:r>
      <w:r w:rsidR="00F768FB">
        <w:rPr>
          <w:rFonts w:ascii="Times New Roman" w:hAnsi="Times New Roman"/>
          <w:color w:val="000000"/>
          <w:sz w:val="28"/>
          <w:szCs w:val="28"/>
        </w:rPr>
        <w:t>–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осадочные породы. По происхождению различают известняки органогенные </w:t>
      </w:r>
      <w:r w:rsidR="00F768FB">
        <w:rPr>
          <w:rFonts w:ascii="Times New Roman" w:hAnsi="Times New Roman"/>
          <w:color w:val="000000"/>
          <w:sz w:val="28"/>
          <w:szCs w:val="28"/>
        </w:rPr>
        <w:t>–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продукты деятельности микроорганизмов, химические </w:t>
      </w:r>
      <w:r w:rsidR="00F768FB">
        <w:rPr>
          <w:rFonts w:ascii="Times New Roman" w:hAnsi="Times New Roman"/>
          <w:color w:val="000000"/>
          <w:sz w:val="28"/>
          <w:szCs w:val="28"/>
        </w:rPr>
        <w:t>–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полученные осаждением из растворов и обломочные </w:t>
      </w:r>
      <w:r w:rsidR="00F768FB">
        <w:rPr>
          <w:rFonts w:ascii="Times New Roman" w:hAnsi="Times New Roman"/>
          <w:color w:val="000000"/>
          <w:sz w:val="28"/>
          <w:szCs w:val="28"/>
        </w:rPr>
        <w:t>–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продукты переотложения разрушенных известковых пород. Известняки содержат примесные минералы </w:t>
      </w:r>
      <w:r w:rsidR="00F768FB">
        <w:rPr>
          <w:rFonts w:ascii="Times New Roman" w:hAnsi="Times New Roman"/>
          <w:color w:val="000000"/>
          <w:sz w:val="28"/>
          <w:szCs w:val="28"/>
        </w:rPr>
        <w:t>–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алюмосиликатные минералы глин, примеси кварца, халцедона, опала, окиси железа, пирита (FeS2), гипса, фосфорита (апатита), барита (BaSO4). Известняки обычно загрязнены карбонатом магния, который образует с карбонатом кальция двойную соль </w:t>
      </w:r>
      <w:r w:rsidR="00F768FB">
        <w:rPr>
          <w:rFonts w:ascii="Times New Roman" w:hAnsi="Times New Roman"/>
          <w:color w:val="000000"/>
          <w:sz w:val="28"/>
          <w:szCs w:val="28"/>
        </w:rPr>
        <w:t>–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FB">
        <w:rPr>
          <w:rFonts w:ascii="Times New Roman" w:hAnsi="Times New Roman"/>
          <w:color w:val="000000"/>
          <w:sz w:val="28"/>
          <w:szCs w:val="28"/>
        </w:rPr>
        <w:t>доломит. Примеси в известняках находятся в виде самостоятельных соединений, и известняк представляет собою механическую смесь минералов (кроме MgCO3). При содержании глинистых минералов до 3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>0</w:t>
      </w:r>
      <w:r w:rsidR="00F768FB">
        <w:rPr>
          <w:rFonts w:ascii="Times New Roman" w:hAnsi="Times New Roman"/>
          <w:color w:val="000000"/>
          <w:sz w:val="28"/>
          <w:szCs w:val="28"/>
        </w:rPr>
        <w:t>%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 известняк называют глинистым, при содержании более 3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>0</w:t>
      </w:r>
      <w:r w:rsidR="00F768FB">
        <w:rPr>
          <w:rFonts w:ascii="Times New Roman" w:hAnsi="Times New Roman"/>
          <w:color w:val="000000"/>
          <w:sz w:val="28"/>
          <w:szCs w:val="28"/>
        </w:rPr>
        <w:t>% –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FB">
        <w:rPr>
          <w:rFonts w:ascii="Times New Roman" w:hAnsi="Times New Roman"/>
          <w:color w:val="000000"/>
          <w:sz w:val="28"/>
          <w:szCs w:val="28"/>
        </w:rPr>
        <w:t>мергелем.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 xml:space="preserve">По физическим свойствам различают кристаллический известняк (мрамор), плотные известняки, землисто-рыхлые известняки или мелы. Кроме того, встречаются известковый туф, известняк-ракушечник. Мрамор </w:t>
      </w:r>
      <w:r w:rsidR="00F768FB">
        <w:rPr>
          <w:rFonts w:ascii="Times New Roman" w:hAnsi="Times New Roman"/>
          <w:color w:val="000000"/>
          <w:sz w:val="28"/>
          <w:szCs w:val="28"/>
        </w:rPr>
        <w:t>–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FB">
        <w:rPr>
          <w:rFonts w:ascii="Times New Roman" w:hAnsi="Times New Roman"/>
          <w:color w:val="000000"/>
          <w:sz w:val="28"/>
          <w:szCs w:val="28"/>
        </w:rPr>
        <w:t>плотная порода (продукт перекристаллизации известняков) с объемной массой 2650</w:t>
      </w:r>
      <w:r w:rsidR="00F768FB">
        <w:rPr>
          <w:rFonts w:ascii="Times New Roman" w:hAnsi="Times New Roman"/>
          <w:color w:val="000000"/>
          <w:sz w:val="28"/>
          <w:szCs w:val="28"/>
        </w:rPr>
        <w:t>–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>2900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 кг/м</w:t>
      </w:r>
      <w:r w:rsidRPr="00F768FB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 и прочностью 50 </w:t>
      </w:r>
      <w:r w:rsidR="00F768FB">
        <w:rPr>
          <w:rFonts w:ascii="Times New Roman" w:hAnsi="Times New Roman"/>
          <w:color w:val="000000"/>
          <w:sz w:val="28"/>
          <w:szCs w:val="28"/>
        </w:rPr>
        <w:t>–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FB">
        <w:rPr>
          <w:rFonts w:ascii="Times New Roman" w:hAnsi="Times New Roman"/>
          <w:color w:val="000000"/>
          <w:sz w:val="28"/>
          <w:szCs w:val="28"/>
        </w:rPr>
        <w:t>200 МПа. Плотные известняки имеют объемную массу 2200</w:t>
      </w:r>
      <w:r w:rsidR="00F768FB">
        <w:rPr>
          <w:rFonts w:ascii="Times New Roman" w:hAnsi="Times New Roman"/>
          <w:color w:val="000000"/>
          <w:sz w:val="28"/>
          <w:szCs w:val="28"/>
        </w:rPr>
        <w:t>–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>2600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 кг/м</w:t>
      </w:r>
      <w:r w:rsidRPr="00F768FB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 и прочность 8</w:t>
      </w:r>
      <w:r w:rsidR="00F768FB">
        <w:rPr>
          <w:rFonts w:ascii="Times New Roman" w:hAnsi="Times New Roman"/>
          <w:color w:val="000000"/>
          <w:sz w:val="28"/>
          <w:szCs w:val="28"/>
        </w:rPr>
        <w:t>–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>2</w:t>
      </w:r>
      <w:r w:rsidRPr="00F768FB">
        <w:rPr>
          <w:rFonts w:ascii="Times New Roman" w:hAnsi="Times New Roman"/>
          <w:color w:val="000000"/>
          <w:sz w:val="28"/>
          <w:szCs w:val="28"/>
        </w:rPr>
        <w:t>00 МПа. Мел сложен из частиц скрытокристаллической структуры с размером частиц менее 0,1 мим.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>Глинистые породы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 xml:space="preserve">Из глинистых пород используют обычно глину, суглинок, глинистый сланец, мергелистую глину, лесс, лессовидный суглинок. Основой глины являются водные алюмосиликатные минералы в виде тонких частиц (&lt; 2 мкм), причем встречаются мономинеральные и полиминеральные глины. Глинистое вещество – это в основном гидроалюмосиликаты </w:t>
      </w:r>
      <w:r w:rsidRPr="00F768FB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FB">
        <w:rPr>
          <w:rFonts w:ascii="Times New Roman" w:hAnsi="Times New Roman"/>
          <w:color w:val="000000"/>
          <w:sz w:val="28"/>
          <w:szCs w:val="28"/>
          <w:lang w:val="en-US"/>
        </w:rPr>
        <w:t>Al</w:t>
      </w:r>
      <w:r w:rsidRPr="00F768FB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F768FB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F768FB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 * </w:t>
      </w:r>
      <w:r w:rsidRPr="00F768FB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FB">
        <w:rPr>
          <w:rFonts w:ascii="Times New Roman" w:hAnsi="Times New Roman"/>
          <w:color w:val="000000"/>
          <w:sz w:val="28"/>
          <w:szCs w:val="28"/>
          <w:lang w:val="en-US"/>
        </w:rPr>
        <w:t>SiO</w:t>
      </w:r>
      <w:r w:rsidRPr="00F768FB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 * </w:t>
      </w:r>
      <w:r w:rsidRPr="00F768FB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FB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F768FB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F768FB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, где значения коэффициентов при окислах для отдельных глинистых минералов различны. В кристаллическую решетку гидроалюмосиликатов могут также входить </w:t>
      </w:r>
      <w:r w:rsidRPr="00F768FB"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768FB">
        <w:rPr>
          <w:rFonts w:ascii="Times New Roman" w:hAnsi="Times New Roman"/>
          <w:color w:val="000000"/>
          <w:sz w:val="28"/>
          <w:szCs w:val="28"/>
          <w:lang w:val="en-US"/>
        </w:rPr>
        <w:t>Na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768FB">
        <w:rPr>
          <w:rFonts w:ascii="Times New Roman" w:hAnsi="Times New Roman"/>
          <w:color w:val="000000"/>
          <w:sz w:val="28"/>
          <w:szCs w:val="28"/>
          <w:lang w:val="en-US"/>
        </w:rPr>
        <w:t>Mg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768FB">
        <w:rPr>
          <w:rFonts w:ascii="Times New Roman" w:hAnsi="Times New Roman"/>
          <w:color w:val="000000"/>
          <w:sz w:val="28"/>
          <w:szCs w:val="28"/>
          <w:lang w:val="en-US"/>
        </w:rPr>
        <w:t>Ca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768FB">
        <w:rPr>
          <w:rFonts w:ascii="Times New Roman" w:hAnsi="Times New Roman"/>
          <w:color w:val="000000"/>
          <w:sz w:val="28"/>
          <w:szCs w:val="28"/>
          <w:lang w:val="en-US"/>
        </w:rPr>
        <w:t>Fe</w:t>
      </w:r>
      <w:r w:rsidRPr="00F768FB">
        <w:rPr>
          <w:rFonts w:ascii="Times New Roman" w:hAnsi="Times New Roman"/>
          <w:color w:val="000000"/>
          <w:sz w:val="28"/>
          <w:szCs w:val="28"/>
        </w:rPr>
        <w:t>.</w:t>
      </w:r>
    </w:p>
    <w:p w:rsid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 xml:space="preserve">К глинистым минералам относится каолинит </w:t>
      </w:r>
      <w:r w:rsidR="00F768FB">
        <w:rPr>
          <w:rFonts w:ascii="Times New Roman" w:hAnsi="Times New Roman"/>
          <w:color w:val="000000"/>
          <w:sz w:val="28"/>
          <w:szCs w:val="28"/>
        </w:rPr>
        <w:t>–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FB">
        <w:rPr>
          <w:rFonts w:ascii="Times New Roman" w:hAnsi="Times New Roman"/>
          <w:color w:val="000000"/>
          <w:sz w:val="28"/>
          <w:szCs w:val="28"/>
        </w:rPr>
        <w:t>слоистый минерал состава Al</w:t>
      </w:r>
      <w:r w:rsidRPr="00F768FB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F768FB">
        <w:rPr>
          <w:rFonts w:ascii="Times New Roman" w:hAnsi="Times New Roman"/>
          <w:color w:val="000000"/>
          <w:sz w:val="28"/>
          <w:szCs w:val="28"/>
        </w:rPr>
        <w:t>O</w:t>
      </w:r>
      <w:r w:rsidRPr="00F768FB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Pr="00F768FB">
        <w:rPr>
          <w:rFonts w:ascii="Times New Roman" w:hAnsi="Times New Roman"/>
          <w:color w:val="000000"/>
          <w:sz w:val="28"/>
          <w:szCs w:val="28"/>
        </w:rPr>
        <w:t>·2SiO</w:t>
      </w:r>
      <w:r w:rsidRPr="00F768FB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F768FB">
        <w:rPr>
          <w:rFonts w:ascii="Times New Roman" w:hAnsi="Times New Roman"/>
          <w:color w:val="000000"/>
          <w:sz w:val="28"/>
          <w:szCs w:val="28"/>
        </w:rPr>
        <w:t>·2H</w:t>
      </w:r>
      <w:r w:rsidRPr="00F768FB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F768FB">
        <w:rPr>
          <w:rFonts w:ascii="Times New Roman" w:hAnsi="Times New Roman"/>
          <w:color w:val="000000"/>
          <w:sz w:val="28"/>
          <w:szCs w:val="28"/>
        </w:rPr>
        <w:t>O, в глинах он присутствует в виде частиц размером 0,3</w:t>
      </w:r>
      <w:r w:rsidR="00F768FB">
        <w:rPr>
          <w:rFonts w:ascii="Times New Roman" w:hAnsi="Times New Roman"/>
          <w:color w:val="000000"/>
          <w:sz w:val="28"/>
          <w:szCs w:val="28"/>
        </w:rPr>
        <w:t>–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>0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,4 мкм; монтмориллонит </w:t>
      </w:r>
      <w:r w:rsidR="00F768FB">
        <w:rPr>
          <w:rFonts w:ascii="Times New Roman" w:hAnsi="Times New Roman"/>
          <w:color w:val="000000"/>
          <w:sz w:val="28"/>
          <w:szCs w:val="28"/>
        </w:rPr>
        <w:t>–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FB">
        <w:rPr>
          <w:rFonts w:ascii="Times New Roman" w:hAnsi="Times New Roman"/>
          <w:color w:val="000000"/>
          <w:sz w:val="28"/>
          <w:szCs w:val="28"/>
        </w:rPr>
        <w:t>слоистый минерал состава Al</w:t>
      </w:r>
      <w:r w:rsidRPr="00F768FB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F768FB">
        <w:rPr>
          <w:rFonts w:ascii="Times New Roman" w:hAnsi="Times New Roman"/>
          <w:color w:val="000000"/>
          <w:sz w:val="28"/>
          <w:szCs w:val="28"/>
        </w:rPr>
        <w:t>O</w:t>
      </w:r>
      <w:r w:rsidRPr="00F768FB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Pr="00F768FB">
        <w:rPr>
          <w:rFonts w:ascii="Times New Roman" w:hAnsi="Times New Roman"/>
          <w:color w:val="000000"/>
          <w:sz w:val="28"/>
          <w:szCs w:val="28"/>
        </w:rPr>
        <w:t>·2SiO</w:t>
      </w:r>
      <w:r w:rsidRPr="00F768FB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F768FB">
        <w:rPr>
          <w:rFonts w:ascii="Times New Roman" w:hAnsi="Times New Roman"/>
          <w:color w:val="000000"/>
          <w:sz w:val="28"/>
          <w:szCs w:val="28"/>
        </w:rPr>
        <w:t>·2H</w:t>
      </w:r>
      <w:r w:rsidRPr="00F768FB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O, в котором в твердом растворе находится до 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>5</w:t>
      </w:r>
      <w:r w:rsidR="00F768FB">
        <w:rPr>
          <w:rFonts w:ascii="Times New Roman" w:hAnsi="Times New Roman"/>
          <w:color w:val="000000"/>
          <w:sz w:val="28"/>
          <w:szCs w:val="28"/>
        </w:rPr>
        <w:t>%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 Fe</w:t>
      </w:r>
      <w:r w:rsidRPr="00F768FB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F768FB">
        <w:rPr>
          <w:rFonts w:ascii="Times New Roman" w:hAnsi="Times New Roman"/>
          <w:color w:val="000000"/>
          <w:sz w:val="28"/>
          <w:szCs w:val="28"/>
        </w:rPr>
        <w:t>O</w:t>
      </w:r>
      <w:r w:rsidRPr="00F768FB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, 4 </w:t>
      </w:r>
      <w:r w:rsidR="00F768FB">
        <w:rPr>
          <w:rFonts w:ascii="Times New Roman" w:hAnsi="Times New Roman"/>
          <w:color w:val="000000"/>
          <w:sz w:val="28"/>
          <w:szCs w:val="28"/>
        </w:rPr>
        <w:t>–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 xml:space="preserve"> 9</w:t>
      </w:r>
      <w:r w:rsidR="00F768FB">
        <w:rPr>
          <w:rFonts w:ascii="Times New Roman" w:hAnsi="Times New Roman"/>
          <w:color w:val="000000"/>
          <w:sz w:val="28"/>
          <w:szCs w:val="28"/>
        </w:rPr>
        <w:t>%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 MgO, до 3,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>5</w:t>
      </w:r>
      <w:r w:rsidR="00F768FB">
        <w:rPr>
          <w:rFonts w:ascii="Times New Roman" w:hAnsi="Times New Roman"/>
          <w:color w:val="000000"/>
          <w:sz w:val="28"/>
          <w:szCs w:val="28"/>
        </w:rPr>
        <w:t>%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 СаО. Бентонитовые глины состоят из очень тонких частиц (~ 2·10</w:t>
      </w:r>
      <w:r w:rsidRPr="00F768FB">
        <w:rPr>
          <w:rFonts w:ascii="Times New Roman" w:hAnsi="Times New Roman"/>
          <w:color w:val="000000"/>
          <w:sz w:val="28"/>
          <w:szCs w:val="28"/>
          <w:vertAlign w:val="superscript"/>
        </w:rPr>
        <w:t>-</w:t>
      </w:r>
      <w:smartTag w:uri="urn:schemas-microsoft-com:office:smarttags" w:element="metricconverter">
        <w:smartTagPr>
          <w:attr w:name="ProductID" w:val="9 м"/>
        </w:smartTagPr>
        <w:r w:rsidRPr="00F768FB">
          <w:rPr>
            <w:rFonts w:ascii="Times New Roman" w:hAnsi="Times New Roman"/>
            <w:color w:val="000000"/>
            <w:sz w:val="28"/>
            <w:szCs w:val="28"/>
            <w:vertAlign w:val="superscript"/>
          </w:rPr>
          <w:t xml:space="preserve">9 </w:t>
        </w:r>
        <w:r w:rsidRPr="00F768FB">
          <w:rPr>
            <w:rFonts w:ascii="Times New Roman" w:hAnsi="Times New Roman"/>
            <w:color w:val="000000"/>
            <w:sz w:val="28"/>
            <w:szCs w:val="28"/>
          </w:rPr>
          <w:t>м</w:t>
        </w:r>
      </w:smartTag>
      <w:r w:rsidRPr="00F768FB">
        <w:rPr>
          <w:rFonts w:ascii="Times New Roman" w:hAnsi="Times New Roman"/>
          <w:color w:val="000000"/>
          <w:sz w:val="28"/>
          <w:szCs w:val="28"/>
        </w:rPr>
        <w:t xml:space="preserve">) монтмориллонита. Гидрослюды </w:t>
      </w:r>
      <w:r w:rsidR="00F768FB">
        <w:rPr>
          <w:rFonts w:ascii="Times New Roman" w:hAnsi="Times New Roman"/>
          <w:color w:val="000000"/>
          <w:sz w:val="28"/>
          <w:szCs w:val="28"/>
        </w:rPr>
        <w:t>–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минералы, близкие по составу и структуре к монтмориллонитам, однако в состав последних входят щелочные ионы, содержание которых может достигнуть 4 </w:t>
      </w:r>
      <w:r w:rsidR="00F768FB">
        <w:rPr>
          <w:rFonts w:ascii="Times New Roman" w:hAnsi="Times New Roman"/>
          <w:color w:val="000000"/>
          <w:sz w:val="28"/>
          <w:szCs w:val="28"/>
        </w:rPr>
        <w:t>–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FB">
        <w:rPr>
          <w:rFonts w:ascii="Times New Roman" w:hAnsi="Times New Roman"/>
          <w:color w:val="000000"/>
          <w:sz w:val="28"/>
          <w:szCs w:val="28"/>
        </w:rPr>
        <w:t>1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>0</w:t>
      </w:r>
      <w:r w:rsidR="00F768FB">
        <w:rPr>
          <w:rFonts w:ascii="Times New Roman" w:hAnsi="Times New Roman"/>
          <w:color w:val="000000"/>
          <w:sz w:val="28"/>
          <w:szCs w:val="28"/>
        </w:rPr>
        <w:t>%</w:t>
      </w:r>
      <w:r w:rsidRPr="00F768FB">
        <w:rPr>
          <w:rFonts w:ascii="Times New Roman" w:hAnsi="Times New Roman"/>
          <w:color w:val="000000"/>
          <w:sz w:val="28"/>
          <w:szCs w:val="28"/>
        </w:rPr>
        <w:t>.</w:t>
      </w:r>
      <w:r w:rsidRPr="00F768F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Аргиллиты </w:t>
      </w:r>
      <w:r w:rsidR="00F768FB">
        <w:rPr>
          <w:rFonts w:ascii="Times New Roman" w:hAnsi="Times New Roman"/>
          <w:color w:val="000000"/>
          <w:sz w:val="28"/>
          <w:szCs w:val="28"/>
        </w:rPr>
        <w:t>–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твердые породы, продукт дегидратации, прессования и перекристаллизации глин. Сланцы </w:t>
      </w:r>
      <w:r w:rsidR="00F768FB">
        <w:rPr>
          <w:rFonts w:ascii="Times New Roman" w:hAnsi="Times New Roman"/>
          <w:color w:val="000000"/>
          <w:sz w:val="28"/>
          <w:szCs w:val="28"/>
        </w:rPr>
        <w:t>–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скальная порода, продукт перекристаллизации глин. Лесс </w:t>
      </w:r>
      <w:r w:rsidR="00F768FB">
        <w:rPr>
          <w:rFonts w:ascii="Times New Roman" w:hAnsi="Times New Roman"/>
          <w:color w:val="000000"/>
          <w:sz w:val="28"/>
          <w:szCs w:val="28"/>
        </w:rPr>
        <w:t>–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землистая порода, сложенная из слюд, каолинита, полевых шпатов, кальцита, кварца. Суглинки </w:t>
      </w:r>
      <w:r w:rsidR="00F768FB">
        <w:rPr>
          <w:rFonts w:ascii="Times New Roman" w:hAnsi="Times New Roman"/>
          <w:color w:val="000000"/>
          <w:sz w:val="28"/>
          <w:szCs w:val="28"/>
        </w:rPr>
        <w:t>–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FB">
        <w:rPr>
          <w:rFonts w:ascii="Times New Roman" w:hAnsi="Times New Roman"/>
          <w:color w:val="000000"/>
          <w:sz w:val="28"/>
          <w:szCs w:val="28"/>
        </w:rPr>
        <w:t>глины, содержащие значительное количество кварца (до 4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>0</w:t>
      </w:r>
      <w:r w:rsidR="00F768FB">
        <w:rPr>
          <w:rFonts w:ascii="Times New Roman" w:hAnsi="Times New Roman"/>
          <w:color w:val="000000"/>
          <w:sz w:val="28"/>
          <w:szCs w:val="28"/>
        </w:rPr>
        <w:t>%</w:t>
      </w:r>
      <w:r w:rsidRPr="00F768FB">
        <w:rPr>
          <w:rFonts w:ascii="Times New Roman" w:hAnsi="Times New Roman"/>
          <w:color w:val="000000"/>
          <w:sz w:val="28"/>
          <w:szCs w:val="28"/>
        </w:rPr>
        <w:t>).</w:t>
      </w:r>
    </w:p>
    <w:p w:rsid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 xml:space="preserve">Глинистые породы содержат нужные для производства портландцемента кислотные окислы </w:t>
      </w:r>
      <w:r w:rsidRPr="00F768FB">
        <w:rPr>
          <w:rFonts w:ascii="Times New Roman" w:hAnsi="Times New Roman"/>
          <w:color w:val="000000"/>
          <w:sz w:val="28"/>
          <w:szCs w:val="28"/>
          <w:lang w:val="en-US"/>
        </w:rPr>
        <w:t>SiO</w:t>
      </w:r>
      <w:r w:rsidRPr="00F768FB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768FB">
        <w:rPr>
          <w:rFonts w:ascii="Times New Roman" w:hAnsi="Times New Roman"/>
          <w:color w:val="000000"/>
          <w:sz w:val="28"/>
          <w:szCs w:val="28"/>
          <w:lang w:val="en-US"/>
        </w:rPr>
        <w:t>Al</w:t>
      </w:r>
      <w:r w:rsidRPr="00F768FB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F768FB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F768FB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F768FB">
        <w:rPr>
          <w:rFonts w:ascii="Times New Roman" w:hAnsi="Times New Roman"/>
          <w:color w:val="000000"/>
          <w:sz w:val="28"/>
          <w:szCs w:val="28"/>
          <w:lang w:val="en-US"/>
        </w:rPr>
        <w:t>Fe</w:t>
      </w:r>
      <w:r w:rsidRPr="00F768FB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F768FB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F768FB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Pr="00F768FB">
        <w:rPr>
          <w:rFonts w:ascii="Times New Roman" w:hAnsi="Times New Roman"/>
          <w:color w:val="000000"/>
          <w:sz w:val="28"/>
          <w:szCs w:val="28"/>
        </w:rPr>
        <w:t>, в известняках находится основной окисел СаО. Главным признаком пригодности глины для производства портландцемента, являются значения ее силикатного и глиноземного модулей, которые определяют величину этих модулей в портландцементе, так как карбонатный компонент сырьевой смеси обычно содержит немного глинистых примесей.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>Карбонатное и глинистое (алюмосиликатное) сырье должно быть возможно более однородным по составу и структуре, не содержать включений крупных зерен кварца и других обломочных пород, затрудняющих помол сырья и трудно усваиваемых в процессе обжига.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  <w:r w:rsidRPr="00F768FB">
        <w:rPr>
          <w:rFonts w:ascii="Times New Roman" w:hAnsi="Times New Roman"/>
          <w:bCs/>
          <w:iCs/>
          <w:color w:val="000000"/>
          <w:kern w:val="36"/>
          <w:sz w:val="28"/>
          <w:szCs w:val="28"/>
        </w:rPr>
        <w:t>Доменные шлаки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>Железные руды наряду с оксидами железа содержат то или иное количество примесей (кварцевый песок, глина, карбонаты кальция и магния, соединения фосфора и серы и др.), называемых в совокупности пустой породой. Некоторые из них (соединения фосфора и серы) вредно отражаются на качестве чугуна. Неорганические примеси есть и в топливе, загружаемом в домну для плавления руды. Поэтому в процессе доменного производства необходимо не только восстановить из оксидов железо, но и освободить его от примесей, вносимых с рудой и топливом.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 xml:space="preserve">Так как пустая порода в руде редко бывает легкоплавкой, то для ее удаления в шихту вводят специальные добавки </w:t>
      </w:r>
      <w:r w:rsidR="00F768FB">
        <w:rPr>
          <w:rFonts w:ascii="Times New Roman" w:hAnsi="Times New Roman"/>
          <w:color w:val="000000"/>
          <w:sz w:val="28"/>
          <w:szCs w:val="28"/>
        </w:rPr>
        <w:t>–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плавни (флюсы), способные образовывать с ней легкоплавкие соединения. В качестве плавней применяют обычно карбонатные породы </w:t>
      </w:r>
      <w:r w:rsidR="00F768FB">
        <w:rPr>
          <w:rFonts w:ascii="Times New Roman" w:hAnsi="Times New Roman"/>
          <w:color w:val="000000"/>
          <w:sz w:val="28"/>
          <w:szCs w:val="28"/>
        </w:rPr>
        <w:t>–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известняк, доломит </w:t>
      </w:r>
      <w:r w:rsidR="00F768FB">
        <w:rPr>
          <w:rFonts w:ascii="Times New Roman" w:hAnsi="Times New Roman"/>
          <w:color w:val="000000"/>
          <w:sz w:val="28"/>
          <w:szCs w:val="28"/>
        </w:rPr>
        <w:t>и т.п.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>В процессе плавки карбонаты вступают в химическое взаимодействие с компонентами пустой породы и минеральной части топлива, причем образуются легкоплавкие силикаты и алюмосиликаты кальция и магния. При 1400</w:t>
      </w:r>
      <w:r w:rsidR="00F768FB">
        <w:rPr>
          <w:rFonts w:ascii="Times New Roman" w:hAnsi="Times New Roman"/>
          <w:color w:val="000000"/>
          <w:sz w:val="28"/>
          <w:szCs w:val="28"/>
        </w:rPr>
        <w:t>–</w:t>
      </w:r>
      <w:r w:rsidRPr="00F768FB">
        <w:rPr>
          <w:rFonts w:ascii="Times New Roman" w:hAnsi="Times New Roman"/>
          <w:color w:val="000000"/>
          <w:sz w:val="28"/>
          <w:szCs w:val="28"/>
        </w:rPr>
        <w:t>150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>0</w:t>
      </w:r>
      <w:r w:rsidR="00F768FB">
        <w:rPr>
          <w:rFonts w:ascii="Times New Roman" w:hAnsi="Times New Roman"/>
          <w:color w:val="000000"/>
          <w:sz w:val="28"/>
          <w:szCs w:val="28"/>
        </w:rPr>
        <w:t> 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>°С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 эти соединения плавятся и в виде шлакового расплава, скапливающегося вследствие меньшей плотности над слоем чугуна, выпускаются из доменной печи. При выплавке 1 т чугуна на коксе в среднем получается 0,5</w:t>
      </w:r>
      <w:r w:rsidR="00F768FB">
        <w:rPr>
          <w:rFonts w:ascii="Times New Roman" w:hAnsi="Times New Roman"/>
          <w:color w:val="000000"/>
          <w:sz w:val="28"/>
          <w:szCs w:val="28"/>
        </w:rPr>
        <w:t>–</w:t>
      </w:r>
      <w:r w:rsidRPr="00F768FB">
        <w:rPr>
          <w:rFonts w:ascii="Times New Roman" w:hAnsi="Times New Roman"/>
          <w:color w:val="000000"/>
          <w:sz w:val="28"/>
          <w:szCs w:val="28"/>
        </w:rPr>
        <w:t>0,7 т шлака.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bCs/>
          <w:color w:val="000000"/>
          <w:sz w:val="28"/>
          <w:szCs w:val="28"/>
        </w:rPr>
        <w:t>Химический состав доменных шлаков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 зависит от состава руды, плавней, вида применяемого топлива и выплавляемого чугуна.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>Обычно в состав доменных шлаков входят оксиды CaO, Si0</w:t>
      </w:r>
      <w:r w:rsidRPr="00F768FB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F768FB">
        <w:rPr>
          <w:rFonts w:ascii="Times New Roman" w:hAnsi="Times New Roman"/>
          <w:color w:val="000000"/>
          <w:sz w:val="28"/>
          <w:szCs w:val="28"/>
        </w:rPr>
        <w:t>, А1</w:t>
      </w:r>
      <w:r w:rsidRPr="00F768FB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F768FB">
        <w:rPr>
          <w:rFonts w:ascii="Times New Roman" w:hAnsi="Times New Roman"/>
          <w:color w:val="000000"/>
          <w:sz w:val="28"/>
          <w:szCs w:val="28"/>
        </w:rPr>
        <w:t>0</w:t>
      </w:r>
      <w:r w:rsidRPr="00F768FB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Pr="00F768FB">
        <w:rPr>
          <w:rFonts w:ascii="Times New Roman" w:hAnsi="Times New Roman"/>
          <w:color w:val="000000"/>
          <w:sz w:val="28"/>
          <w:szCs w:val="28"/>
        </w:rPr>
        <w:t>, MgO, FeO и сернистые соединения CaS, MnS, FeS, а иногда Ti0</w:t>
      </w:r>
      <w:r w:rsidRPr="00F768FB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 и соединения фосфора. В незначительных количествах встречаются в шлаках и другие оксиды, существенно не влияющие на их свойства. Преобладающими в доменных шлаках являются CaO, Si0</w:t>
      </w:r>
      <w:r w:rsidRPr="00F768FB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F768FB">
        <w:rPr>
          <w:rFonts w:ascii="Times New Roman" w:hAnsi="Times New Roman"/>
          <w:color w:val="000000"/>
          <w:sz w:val="28"/>
          <w:szCs w:val="28"/>
        </w:rPr>
        <w:t>, A1</w:t>
      </w:r>
      <w:r w:rsidRPr="00F768FB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F768FB">
        <w:rPr>
          <w:rFonts w:ascii="Times New Roman" w:hAnsi="Times New Roman"/>
          <w:color w:val="000000"/>
          <w:sz w:val="28"/>
          <w:szCs w:val="28"/>
        </w:rPr>
        <w:t>0</w:t>
      </w:r>
      <w:r w:rsidRPr="00F768FB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 и отчасти MgO, суммарное содержание которых достигает 90</w:t>
      </w:r>
      <w:r w:rsidR="00F768FB">
        <w:rPr>
          <w:rFonts w:ascii="Times New Roman" w:hAnsi="Times New Roman"/>
          <w:color w:val="000000"/>
          <w:sz w:val="28"/>
          <w:szCs w:val="28"/>
        </w:rPr>
        <w:t>–</w:t>
      </w:r>
      <w:r w:rsidRPr="00F768FB">
        <w:rPr>
          <w:rFonts w:ascii="Times New Roman" w:hAnsi="Times New Roman"/>
          <w:color w:val="000000"/>
          <w:sz w:val="28"/>
          <w:szCs w:val="28"/>
        </w:rPr>
        <w:t>9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>5</w:t>
      </w:r>
      <w:r w:rsidR="00F768FB">
        <w:rPr>
          <w:rFonts w:ascii="Times New Roman" w:hAnsi="Times New Roman"/>
          <w:color w:val="000000"/>
          <w:sz w:val="28"/>
          <w:szCs w:val="28"/>
        </w:rPr>
        <w:t>%</w:t>
      </w:r>
      <w:r w:rsidRPr="00F768FB">
        <w:rPr>
          <w:rFonts w:ascii="Times New Roman" w:hAnsi="Times New Roman"/>
          <w:color w:val="000000"/>
          <w:sz w:val="28"/>
          <w:szCs w:val="28"/>
        </w:rPr>
        <w:t>.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>По химическому составу доменные шлаки отличаются от портландцементного клинкера лишь соотношением некоторых компонентов. Шлаки содержат повышенное количество кремнезема, частично глинозема и меньше оксида кальция.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  <w:u w:val="single"/>
        </w:rPr>
        <w:t>Гипс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 вводят в состав портландцемента для регулирования сроков схватывания. Он замедляет начало схватывания и повышает прочность цементного камня в ранние сроки. Количество гипса в цементе нормируется по содержанию </w:t>
      </w:r>
      <w:r w:rsidRPr="00F768FB">
        <w:rPr>
          <w:rFonts w:ascii="Times New Roman" w:hAnsi="Times New Roman"/>
          <w:color w:val="000000"/>
          <w:sz w:val="28"/>
          <w:szCs w:val="28"/>
          <w:lang w:val="en-US"/>
        </w:rPr>
        <w:t>SO</w:t>
      </w:r>
      <w:r w:rsidRPr="00F768FB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Pr="00F768FB">
        <w:rPr>
          <w:rFonts w:ascii="Times New Roman" w:hAnsi="Times New Roman"/>
          <w:color w:val="000000"/>
          <w:sz w:val="28"/>
          <w:szCs w:val="28"/>
        </w:rPr>
        <w:t>. В обычных цементах оно должно быть не менее 1,0 и не более 3,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>5</w:t>
      </w:r>
      <w:r w:rsidR="00F768FB">
        <w:rPr>
          <w:rFonts w:ascii="Times New Roman" w:hAnsi="Times New Roman"/>
          <w:color w:val="000000"/>
          <w:sz w:val="28"/>
          <w:szCs w:val="28"/>
        </w:rPr>
        <w:t>%</w:t>
      </w:r>
      <w:r w:rsidRPr="00F768FB">
        <w:rPr>
          <w:rFonts w:ascii="Times New Roman" w:hAnsi="Times New Roman"/>
          <w:color w:val="000000"/>
          <w:sz w:val="28"/>
          <w:szCs w:val="28"/>
        </w:rPr>
        <w:t>, а в высокопрочных и быстротвердеющих – не менее 1,5 и не более 4,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>0</w:t>
      </w:r>
      <w:r w:rsidR="00F768FB">
        <w:rPr>
          <w:rFonts w:ascii="Times New Roman" w:hAnsi="Times New Roman"/>
          <w:color w:val="000000"/>
          <w:sz w:val="28"/>
          <w:szCs w:val="28"/>
        </w:rPr>
        <w:t>%</w:t>
      </w:r>
      <w:r w:rsidRPr="00F768FB">
        <w:rPr>
          <w:rFonts w:ascii="Times New Roman" w:hAnsi="Times New Roman"/>
          <w:color w:val="000000"/>
          <w:sz w:val="28"/>
          <w:szCs w:val="28"/>
        </w:rPr>
        <w:t>.</w:t>
      </w:r>
    </w:p>
    <w:p w:rsidR="00C1103C" w:rsidRDefault="00C1103C" w:rsidP="00F768F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768FB">
        <w:rPr>
          <w:rFonts w:ascii="Times New Roman" w:hAnsi="Times New Roman"/>
          <w:b/>
          <w:color w:val="000000"/>
          <w:sz w:val="28"/>
          <w:szCs w:val="28"/>
        </w:rPr>
        <w:t>4. Способы производства портландцементов</w:t>
      </w:r>
    </w:p>
    <w:p w:rsidR="00C1103C" w:rsidRDefault="00C1103C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>В настоящее время применяют три способа подготовки сырьевой смеси из исходных материалов: мокрый (помол и смешение сырья осуществляются в водной среде), сухой (материалы измельчаются и смешиваются в сухом виде) и комбинированный.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>Каждый из этих способов имеет свои положительные и отрицательные стороны. В водной среде облегчается измельчение материалов, при их совместном помоле быстро достигается высокая однородность смеси, но расход топлива на обжиг сырьевой смеси при мокром способе в 1,5</w:t>
      </w:r>
      <w:r w:rsidR="00F768FB">
        <w:rPr>
          <w:rFonts w:ascii="Times New Roman" w:hAnsi="Times New Roman"/>
          <w:color w:val="000000"/>
          <w:sz w:val="28"/>
          <w:szCs w:val="28"/>
        </w:rPr>
        <w:t>–</w:t>
      </w:r>
      <w:r w:rsidRPr="00F768FB">
        <w:rPr>
          <w:rFonts w:ascii="Times New Roman" w:hAnsi="Times New Roman"/>
          <w:color w:val="000000"/>
          <w:sz w:val="28"/>
          <w:szCs w:val="28"/>
        </w:rPr>
        <w:t>2 раза больше, чем при сухом. Кроме того, значительно возрастают размеры обычных вращающихся печей при обжиге в них мокрой сырьевой смеси, так как эти тепловые агрегаты в значительной мере выполняют функции испарителей воды.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>Сухой способ, несмотря на его технико-экономические преимущества по сравнению с мокрым, длительное время ограниченно применялся вследствие пониженного качества получаемого клинкера. Однако успехи в технике тонкого измельчения и гомогенизации сухих смесей обеспечили возможность получения высококачественных портландцементов и по сухому способу. Это предопределило рост производства цемента по этому способу.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>Сущность комбинированного способа заключается в том, что сырьевую смесь готовят по мокрому способу, затем шлам обезвоживается на пресс-фильтрах, просушивается, гранулируется и направляется в печь, при этом влажность гранул 16</w:t>
      </w:r>
      <w:r w:rsidR="00F768FB">
        <w:rPr>
          <w:rFonts w:ascii="Times New Roman" w:hAnsi="Times New Roman"/>
          <w:color w:val="000000"/>
          <w:sz w:val="28"/>
          <w:szCs w:val="28"/>
        </w:rPr>
        <w:t>–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>20</w:t>
      </w:r>
      <w:r w:rsidR="00F768FB">
        <w:rPr>
          <w:rFonts w:ascii="Times New Roman" w:hAnsi="Times New Roman"/>
          <w:color w:val="000000"/>
          <w:sz w:val="28"/>
          <w:szCs w:val="28"/>
        </w:rPr>
        <w:t>%</w:t>
      </w:r>
      <w:r w:rsidRPr="00F768FB">
        <w:rPr>
          <w:rFonts w:ascii="Times New Roman" w:hAnsi="Times New Roman"/>
          <w:color w:val="000000"/>
          <w:sz w:val="28"/>
          <w:szCs w:val="28"/>
        </w:rPr>
        <w:t>.</w:t>
      </w:r>
      <w:r w:rsidR="00F76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FB">
        <w:rPr>
          <w:rFonts w:ascii="Times New Roman" w:hAnsi="Times New Roman"/>
          <w:color w:val="000000"/>
          <w:sz w:val="28"/>
          <w:szCs w:val="28"/>
        </w:rPr>
        <w:t>Комбинированный способ по ряду данных почти на 20</w:t>
      </w:r>
      <w:r w:rsidR="00F768FB">
        <w:rPr>
          <w:rFonts w:ascii="Times New Roman" w:hAnsi="Times New Roman"/>
          <w:color w:val="000000"/>
          <w:sz w:val="28"/>
          <w:szCs w:val="28"/>
        </w:rPr>
        <w:t>–</w:t>
      </w:r>
      <w:r w:rsidRPr="00F768FB">
        <w:rPr>
          <w:rFonts w:ascii="Times New Roman" w:hAnsi="Times New Roman"/>
          <w:color w:val="000000"/>
          <w:sz w:val="28"/>
          <w:szCs w:val="28"/>
        </w:rPr>
        <w:t>3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>0</w:t>
      </w:r>
      <w:r w:rsidR="00F768FB">
        <w:rPr>
          <w:rFonts w:ascii="Times New Roman" w:hAnsi="Times New Roman"/>
          <w:color w:val="000000"/>
          <w:sz w:val="28"/>
          <w:szCs w:val="28"/>
        </w:rPr>
        <w:t>%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 снижает расход топлива по сравнению с мокрым способом, но при этом возрастают трудоемкость производства и расход электроэнергии.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 xml:space="preserve">При производстве портландцемента </w:t>
      </w:r>
      <w:r w:rsidRPr="00F768FB">
        <w:rPr>
          <w:rFonts w:ascii="Times New Roman" w:hAnsi="Times New Roman"/>
          <w:color w:val="000000"/>
          <w:sz w:val="28"/>
          <w:szCs w:val="28"/>
          <w:u w:val="single"/>
        </w:rPr>
        <w:t>мокрым способом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 применяют следующую технологическую схему. Поступающий из карьера твердый известняк с размерами кусков до 1</w:t>
      </w:r>
      <w:r w:rsidR="00F768FB">
        <w:rPr>
          <w:rFonts w:ascii="Times New Roman" w:hAnsi="Times New Roman"/>
          <w:color w:val="000000"/>
          <w:sz w:val="28"/>
          <w:szCs w:val="28"/>
        </w:rPr>
        <w:t> 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>м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 подвергается одно-</w:t>
      </w:r>
      <w:r w:rsidR="00F768FB">
        <w:rPr>
          <w:rFonts w:ascii="Times New Roman" w:hAnsi="Times New Roman"/>
          <w:color w:val="000000"/>
          <w:sz w:val="28"/>
          <w:szCs w:val="28"/>
        </w:rPr>
        <w:t>,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 двух- или трехстадийному дроблению в дробилках с доведением кусков до 8</w:t>
      </w:r>
      <w:r w:rsidR="00F768FB">
        <w:rPr>
          <w:rFonts w:ascii="Times New Roman" w:hAnsi="Times New Roman"/>
          <w:color w:val="000000"/>
          <w:sz w:val="28"/>
          <w:szCs w:val="28"/>
        </w:rPr>
        <w:t>–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>1</w:t>
      </w:r>
      <w:r w:rsidRPr="00F768FB">
        <w:rPr>
          <w:rFonts w:ascii="Times New Roman" w:hAnsi="Times New Roman"/>
          <w:color w:val="000000"/>
          <w:sz w:val="28"/>
          <w:szCs w:val="28"/>
        </w:rPr>
        <w:t>0</w:t>
      </w:r>
      <w:r w:rsidR="00F768FB">
        <w:rPr>
          <w:rFonts w:ascii="Times New Roman" w:hAnsi="Times New Roman"/>
          <w:color w:val="000000"/>
          <w:sz w:val="28"/>
          <w:szCs w:val="28"/>
        </w:rPr>
        <w:t> 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>мм</w:t>
      </w:r>
      <w:r w:rsidRPr="00F768FB">
        <w:rPr>
          <w:rFonts w:ascii="Times New Roman" w:hAnsi="Times New Roman"/>
          <w:color w:val="000000"/>
          <w:sz w:val="28"/>
          <w:szCs w:val="28"/>
        </w:rPr>
        <w:t>. Поступающую из карьера мягкую глину с размерами кусков до 500</w:t>
      </w:r>
      <w:r w:rsidR="00F768FB">
        <w:rPr>
          <w:rFonts w:ascii="Times New Roman" w:hAnsi="Times New Roman"/>
          <w:color w:val="000000"/>
          <w:sz w:val="28"/>
          <w:szCs w:val="28"/>
        </w:rPr>
        <w:t> 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>мм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 измельчают в вальцовых дробилках до кусков размером 0</w:t>
      </w:r>
      <w:r w:rsidR="00F768FB">
        <w:rPr>
          <w:rFonts w:ascii="Times New Roman" w:hAnsi="Times New Roman"/>
          <w:color w:val="000000"/>
          <w:sz w:val="28"/>
          <w:szCs w:val="28"/>
        </w:rPr>
        <w:t>–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>1</w:t>
      </w:r>
      <w:r w:rsidRPr="00F768FB">
        <w:rPr>
          <w:rFonts w:ascii="Times New Roman" w:hAnsi="Times New Roman"/>
          <w:color w:val="000000"/>
          <w:sz w:val="28"/>
          <w:szCs w:val="28"/>
        </w:rPr>
        <w:t>00</w:t>
      </w:r>
      <w:r w:rsidR="00F768FB">
        <w:rPr>
          <w:rFonts w:ascii="Times New Roman" w:hAnsi="Times New Roman"/>
          <w:color w:val="000000"/>
          <w:sz w:val="28"/>
          <w:szCs w:val="28"/>
        </w:rPr>
        <w:t> 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>мм</w:t>
      </w:r>
      <w:r w:rsidRPr="00F768FB">
        <w:rPr>
          <w:rFonts w:ascii="Times New Roman" w:hAnsi="Times New Roman"/>
          <w:color w:val="000000"/>
          <w:sz w:val="28"/>
          <w:szCs w:val="28"/>
        </w:rPr>
        <w:t>, а затем отмучивают в болтушках. Получаемый глиняный шлам с влажностью 60</w:t>
      </w:r>
      <w:r w:rsidR="00F768FB">
        <w:rPr>
          <w:rFonts w:ascii="Times New Roman" w:hAnsi="Times New Roman"/>
          <w:color w:val="000000"/>
          <w:sz w:val="28"/>
          <w:szCs w:val="28"/>
        </w:rPr>
        <w:t>–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>70</w:t>
      </w:r>
      <w:r w:rsidR="00F768FB">
        <w:rPr>
          <w:rFonts w:ascii="Times New Roman" w:hAnsi="Times New Roman"/>
          <w:color w:val="000000"/>
          <w:sz w:val="28"/>
          <w:szCs w:val="28"/>
        </w:rPr>
        <w:t>%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 подают в сырьевую мельницу, где он размалывается совместно с раздробленным известняком.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>Полученный шлам, влажность которого находится в пределах 32</w:t>
      </w:r>
      <w:r w:rsidR="00F768FB">
        <w:rPr>
          <w:rFonts w:ascii="Times New Roman" w:hAnsi="Times New Roman"/>
          <w:color w:val="000000"/>
          <w:sz w:val="28"/>
          <w:szCs w:val="28"/>
        </w:rPr>
        <w:t>–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>40</w:t>
      </w:r>
      <w:r w:rsidR="00F768FB">
        <w:rPr>
          <w:rFonts w:ascii="Times New Roman" w:hAnsi="Times New Roman"/>
          <w:color w:val="000000"/>
          <w:sz w:val="28"/>
          <w:szCs w:val="28"/>
        </w:rPr>
        <w:t>%</w:t>
      </w:r>
      <w:r w:rsidRPr="00F768FB">
        <w:rPr>
          <w:rFonts w:ascii="Times New Roman" w:hAnsi="Times New Roman"/>
          <w:color w:val="000000"/>
          <w:sz w:val="28"/>
          <w:szCs w:val="28"/>
        </w:rPr>
        <w:t>, центробежными насосами транспортируется в вертикальные шламовые бассейны, где он корректируется. Это необходимо для того, чтобы обеспечить постоянство заданного заводской лабораторией химического состава шлама. Откорректированный шлам поступает из вертикальных бассейнов в горизонтальные, где и хранится до подачи в печь для обжига. В вертикальных бассейнах шлам перемешивается сжатым воздухом, а в горизонтальных – механическим путем и сжатым воздухом. Перемешивание предотвращает возможность осаждения шлама и позволяет достичь полной его гомогенизации. При использовании сырьевых компонентов, имеющих постоянный химический состав, корректирование шлама производят не в вертикальных, а непосредственно в горизонтальных бассейнах большой емкости. Обжиг шлама на клинкер осуществляется во вращающихся печах. Они представляют собой стальной барабан, который состоит из обечаек, соединенных методом сварки или клепки, и имеет внутреннюю футеровку из огнеупорного материала. Профиль печей может быть как строго цилиндрическим, так и сложным с расширенными зонами. Расширение определенной зоны производят для увеличения продолжительности пребывания в ней обжигаемого материала.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>Печь, установленная под углом 3</w:t>
      </w:r>
      <w:r w:rsidR="00F768FB">
        <w:rPr>
          <w:rFonts w:ascii="Times New Roman" w:hAnsi="Times New Roman"/>
          <w:color w:val="000000"/>
          <w:sz w:val="28"/>
          <w:szCs w:val="28"/>
        </w:rPr>
        <w:t>…</w:t>
      </w:r>
      <w:r w:rsidRPr="00F768FB">
        <w:rPr>
          <w:rFonts w:ascii="Times New Roman" w:hAnsi="Times New Roman"/>
          <w:color w:val="000000"/>
          <w:sz w:val="28"/>
          <w:szCs w:val="28"/>
        </w:rPr>
        <w:t>4 к горизонту, имеет частоту вращения 0,5</w:t>
      </w:r>
      <w:r w:rsidR="00F768FB">
        <w:rPr>
          <w:rFonts w:ascii="Times New Roman" w:hAnsi="Times New Roman"/>
          <w:color w:val="000000"/>
          <w:sz w:val="28"/>
          <w:szCs w:val="28"/>
        </w:rPr>
        <w:t>…</w:t>
      </w:r>
      <w:r w:rsidRPr="00F768FB">
        <w:rPr>
          <w:rFonts w:ascii="Times New Roman" w:hAnsi="Times New Roman"/>
          <w:color w:val="000000"/>
          <w:sz w:val="28"/>
          <w:szCs w:val="28"/>
        </w:rPr>
        <w:t>1,5</w:t>
      </w:r>
      <w:r w:rsidR="00F768FB">
        <w:rPr>
          <w:rFonts w:ascii="Times New Roman" w:hAnsi="Times New Roman"/>
          <w:color w:val="000000"/>
          <w:sz w:val="28"/>
          <w:szCs w:val="28"/>
        </w:rPr>
        <w:t> 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>мин</w:t>
      </w:r>
      <w:r w:rsidRPr="00F768FB">
        <w:rPr>
          <w:rFonts w:ascii="Times New Roman" w:hAnsi="Times New Roman"/>
          <w:color w:val="000000"/>
          <w:sz w:val="28"/>
          <w:szCs w:val="28"/>
          <w:vertAlign w:val="superscript"/>
        </w:rPr>
        <w:t>-1</w:t>
      </w:r>
      <w:r w:rsidR="00F768FB">
        <w:rPr>
          <w:rFonts w:ascii="Times New Roman" w:hAnsi="Times New Roman"/>
          <w:color w:val="000000"/>
          <w:sz w:val="28"/>
          <w:szCs w:val="28"/>
        </w:rPr>
        <w:t>.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 Вращающиеся печи в основном работают по принципу противотока. Вращающуюся печь можно разделить на 5 рабочих зон: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>Зона испарения</w:t>
      </w:r>
      <w:r w:rsidR="00F768FB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>Сы</w:t>
      </w:r>
      <w:r w:rsidRPr="00F768FB">
        <w:rPr>
          <w:rFonts w:ascii="Times New Roman" w:hAnsi="Times New Roman"/>
          <w:color w:val="000000"/>
          <w:sz w:val="28"/>
          <w:szCs w:val="28"/>
        </w:rPr>
        <w:t>рье поступает в печь с верхнего (холодного) конца, а со стороны нижнего (горячего) конца вдувается топливно-воздушная смесь, сгорающая на протяжении 20</w:t>
      </w:r>
      <w:r w:rsidR="00F768FB">
        <w:rPr>
          <w:rFonts w:ascii="Times New Roman" w:hAnsi="Times New Roman"/>
          <w:color w:val="000000"/>
          <w:sz w:val="28"/>
          <w:szCs w:val="28"/>
        </w:rPr>
        <w:t>…</w:t>
      </w:r>
      <w:r w:rsidRPr="00F768FB">
        <w:rPr>
          <w:rFonts w:ascii="Times New Roman" w:hAnsi="Times New Roman"/>
          <w:color w:val="000000"/>
          <w:sz w:val="28"/>
          <w:szCs w:val="28"/>
        </w:rPr>
        <w:t>30</w:t>
      </w:r>
      <w:r w:rsidR="00F768FB">
        <w:rPr>
          <w:rFonts w:ascii="Times New Roman" w:hAnsi="Times New Roman"/>
          <w:color w:val="000000"/>
          <w:sz w:val="28"/>
          <w:szCs w:val="28"/>
        </w:rPr>
        <w:t> 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>м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 длины печи. Горячие газы, перемещаясь со скоростью 2</w:t>
      </w:r>
      <w:r w:rsidR="00F768FB">
        <w:rPr>
          <w:rFonts w:ascii="Times New Roman" w:hAnsi="Times New Roman"/>
          <w:color w:val="000000"/>
          <w:sz w:val="28"/>
          <w:szCs w:val="28"/>
        </w:rPr>
        <w:t>…</w:t>
      </w:r>
      <w:r w:rsidRPr="00F768FB">
        <w:rPr>
          <w:rFonts w:ascii="Times New Roman" w:hAnsi="Times New Roman"/>
          <w:color w:val="000000"/>
          <w:sz w:val="28"/>
          <w:szCs w:val="28"/>
        </w:rPr>
        <w:t>13</w:t>
      </w:r>
      <w:r w:rsidR="00F768FB">
        <w:rPr>
          <w:rFonts w:ascii="Times New Roman" w:hAnsi="Times New Roman"/>
          <w:color w:val="000000"/>
          <w:sz w:val="28"/>
          <w:szCs w:val="28"/>
        </w:rPr>
        <w:t> 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>м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/с навстречу материалу, сначала подогревают его до 100 </w:t>
      </w:r>
      <w:r w:rsidRPr="00F768FB">
        <w:rPr>
          <w:rFonts w:ascii="Times New Roman" w:hAnsi="Times New Roman"/>
          <w:color w:val="000000"/>
          <w:sz w:val="28"/>
          <w:szCs w:val="28"/>
        </w:rPr>
        <w:sym w:font="Symbol" w:char="F0B0"/>
      </w:r>
      <w:r w:rsidRPr="00F768FB">
        <w:rPr>
          <w:rFonts w:ascii="Times New Roman" w:hAnsi="Times New Roman"/>
          <w:color w:val="000000"/>
          <w:sz w:val="28"/>
          <w:szCs w:val="28"/>
        </w:rPr>
        <w:t>С, а в конце он приобретает температуру 200</w:t>
      </w:r>
      <w:r w:rsidRPr="00F768FB">
        <w:rPr>
          <w:rFonts w:ascii="Times New Roman" w:hAnsi="Times New Roman"/>
          <w:color w:val="000000"/>
          <w:sz w:val="28"/>
          <w:szCs w:val="28"/>
        </w:rPr>
        <w:sym w:font="Symbol" w:char="F0B0"/>
      </w:r>
      <w:r w:rsidRPr="00F768FB">
        <w:rPr>
          <w:rFonts w:ascii="Times New Roman" w:hAnsi="Times New Roman"/>
          <w:color w:val="000000"/>
          <w:sz w:val="28"/>
          <w:szCs w:val="28"/>
        </w:rPr>
        <w:t>С. В начале шлам разжижается, затем комкуется. Печи оснащены цепными завесами засчет чего материал налипает на звенья, подсыхает и распадается на гранулы. Длительность пребывания материала в печи зависит от ее частоты вращения и угла наклона, составляя, например, в печи размером 5 * 185</w:t>
      </w:r>
      <w:r w:rsidR="00F768FB">
        <w:rPr>
          <w:rFonts w:ascii="Times New Roman" w:hAnsi="Times New Roman"/>
          <w:color w:val="000000"/>
          <w:sz w:val="28"/>
          <w:szCs w:val="28"/>
        </w:rPr>
        <w:t> 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>м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 около 2</w:t>
      </w:r>
      <w:r w:rsidR="00F768FB">
        <w:rPr>
          <w:rFonts w:ascii="Times New Roman" w:hAnsi="Times New Roman"/>
          <w:color w:val="000000"/>
          <w:sz w:val="28"/>
          <w:szCs w:val="28"/>
        </w:rPr>
        <w:t> 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>ч</w:t>
      </w:r>
      <w:r w:rsidRPr="00F768FB">
        <w:rPr>
          <w:rFonts w:ascii="Times New Roman" w:hAnsi="Times New Roman"/>
          <w:color w:val="000000"/>
          <w:sz w:val="28"/>
          <w:szCs w:val="28"/>
        </w:rPr>
        <w:t>.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>Зона подогрева</w:t>
      </w:r>
      <w:r w:rsidR="00F768FB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 xml:space="preserve"> зд</w:t>
      </w:r>
      <w:r w:rsidRPr="00F768FB">
        <w:rPr>
          <w:rFonts w:ascii="Times New Roman" w:hAnsi="Times New Roman"/>
          <w:color w:val="000000"/>
          <w:sz w:val="28"/>
          <w:szCs w:val="28"/>
        </w:rPr>
        <w:t>есь материал нагревается до температуры 500</w:t>
      </w:r>
      <w:r w:rsidRPr="00F768FB">
        <w:rPr>
          <w:rFonts w:ascii="Times New Roman" w:hAnsi="Times New Roman"/>
          <w:color w:val="000000"/>
          <w:sz w:val="28"/>
          <w:szCs w:val="28"/>
        </w:rPr>
        <w:sym w:font="Symbol" w:char="F0B0"/>
      </w:r>
      <w:r w:rsidRPr="00F768FB">
        <w:rPr>
          <w:rFonts w:ascii="Times New Roman" w:hAnsi="Times New Roman"/>
          <w:color w:val="000000"/>
          <w:sz w:val="28"/>
          <w:szCs w:val="28"/>
        </w:rPr>
        <w:t>С</w:t>
      </w:r>
      <w:r w:rsidR="00F768FB">
        <w:rPr>
          <w:rFonts w:ascii="Times New Roman" w:hAnsi="Times New Roman"/>
          <w:color w:val="000000"/>
          <w:sz w:val="28"/>
          <w:szCs w:val="28"/>
        </w:rPr>
        <w:t>-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>6</w:t>
      </w:r>
      <w:r w:rsidRPr="00F768FB">
        <w:rPr>
          <w:rFonts w:ascii="Times New Roman" w:hAnsi="Times New Roman"/>
          <w:color w:val="000000"/>
          <w:sz w:val="28"/>
          <w:szCs w:val="28"/>
        </w:rPr>
        <w:t>00</w:t>
      </w:r>
      <w:r w:rsidRPr="00F768FB">
        <w:rPr>
          <w:rFonts w:ascii="Times New Roman" w:hAnsi="Times New Roman"/>
          <w:color w:val="000000"/>
          <w:sz w:val="28"/>
          <w:szCs w:val="28"/>
        </w:rPr>
        <w:sym w:font="Symbol" w:char="F0B0"/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>С.</w:t>
      </w:r>
      <w:r w:rsidR="00F768FB">
        <w:rPr>
          <w:rFonts w:ascii="Times New Roman" w:hAnsi="Times New Roman"/>
          <w:color w:val="000000"/>
          <w:sz w:val="28"/>
          <w:szCs w:val="28"/>
        </w:rPr>
        <w:t> 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>На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 этом этапе выгорают органические примеси и начинаются реакции. Происходит дегидратация глиняных минералов и образование оксидов алюминия, кремния и железа, начинается частичное разложение карбонатов с образованием СаО и М</w:t>
      </w:r>
      <w:r w:rsidRPr="00F768FB"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 w:rsidRPr="00F768FB">
        <w:rPr>
          <w:rFonts w:ascii="Times New Roman" w:hAnsi="Times New Roman"/>
          <w:color w:val="000000"/>
          <w:sz w:val="28"/>
          <w:szCs w:val="28"/>
        </w:rPr>
        <w:t>О.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>Зона кальценирования</w:t>
      </w:r>
      <w:r w:rsidR="00F768FB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 xml:space="preserve"> зд</w:t>
      </w:r>
      <w:r w:rsidRPr="00F768FB">
        <w:rPr>
          <w:rFonts w:ascii="Times New Roman" w:hAnsi="Times New Roman"/>
          <w:color w:val="000000"/>
          <w:sz w:val="28"/>
          <w:szCs w:val="28"/>
        </w:rPr>
        <w:t>есь протекает реакция разложения карбоната Са при температуре 900</w:t>
      </w:r>
      <w:r w:rsidRPr="00F768FB">
        <w:rPr>
          <w:rFonts w:ascii="Times New Roman" w:hAnsi="Times New Roman"/>
          <w:color w:val="000000"/>
          <w:sz w:val="28"/>
          <w:szCs w:val="28"/>
        </w:rPr>
        <w:sym w:font="Symbol" w:char="F0B0"/>
      </w:r>
      <w:r w:rsidRPr="00F768FB">
        <w:rPr>
          <w:rFonts w:ascii="Times New Roman" w:hAnsi="Times New Roman"/>
          <w:color w:val="000000"/>
          <w:sz w:val="28"/>
          <w:szCs w:val="28"/>
        </w:rPr>
        <w:t>С -1200</w:t>
      </w:r>
      <w:r w:rsidRPr="00F768FB">
        <w:rPr>
          <w:rFonts w:ascii="Times New Roman" w:hAnsi="Times New Roman"/>
          <w:color w:val="000000"/>
          <w:sz w:val="28"/>
          <w:szCs w:val="28"/>
        </w:rPr>
        <w:sym w:font="Symbol" w:char="F0B0"/>
      </w:r>
      <w:r w:rsidRPr="00F768FB">
        <w:rPr>
          <w:rFonts w:ascii="Times New Roman" w:hAnsi="Times New Roman"/>
          <w:color w:val="000000"/>
          <w:sz w:val="28"/>
          <w:szCs w:val="28"/>
        </w:rPr>
        <w:t>С</w:t>
      </w:r>
      <w:r w:rsidR="00F768FB">
        <w:rPr>
          <w:rFonts w:ascii="Times New Roman" w:hAnsi="Times New Roman"/>
          <w:color w:val="000000"/>
          <w:sz w:val="28"/>
          <w:szCs w:val="28"/>
        </w:rPr>
        <w:t>.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>СаО</w:t>
      </w:r>
      <w:r w:rsidRPr="00F768FB">
        <w:rPr>
          <w:rFonts w:ascii="Times New Roman" w:hAnsi="Times New Roman"/>
          <w:color w:val="000000"/>
          <w:sz w:val="28"/>
          <w:szCs w:val="28"/>
        </w:rPr>
        <w:sym w:font="Symbol" w:char="F0AE"/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 СаО+СО</w:t>
      </w:r>
      <w:r w:rsidRPr="00F768FB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F768FB">
        <w:rPr>
          <w:rFonts w:ascii="Times New Roman" w:hAnsi="Times New Roman"/>
          <w:color w:val="000000"/>
          <w:sz w:val="28"/>
          <w:szCs w:val="28"/>
        </w:rPr>
        <w:sym w:font="Symbol" w:char="F0AD"/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>Мощные вентиляторы удаляют СО</w:t>
      </w:r>
      <w:r w:rsidRPr="00F768FB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F768FB">
        <w:rPr>
          <w:rFonts w:ascii="Times New Roman" w:hAnsi="Times New Roman"/>
          <w:color w:val="000000"/>
          <w:sz w:val="28"/>
          <w:szCs w:val="28"/>
        </w:rPr>
        <w:sym w:font="Symbol" w:char="F0AD"/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 из зоны обжига. На этом этапе начинают образовываться соединения типа СаО*А</w:t>
      </w:r>
      <w:r w:rsidRPr="00F768FB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F768FB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F768FB">
        <w:rPr>
          <w:rFonts w:ascii="Times New Roman" w:hAnsi="Times New Roman"/>
          <w:color w:val="000000"/>
          <w:sz w:val="28"/>
          <w:szCs w:val="28"/>
        </w:rPr>
        <w:t>О</w:t>
      </w:r>
      <w:r w:rsidRPr="00F768FB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Pr="00F768FB">
        <w:rPr>
          <w:rFonts w:ascii="Times New Roman" w:hAnsi="Times New Roman"/>
          <w:color w:val="000000"/>
          <w:sz w:val="28"/>
          <w:szCs w:val="28"/>
        </w:rPr>
        <w:t>, появляется небольшое количество белита 2СаО*</w:t>
      </w:r>
      <w:r w:rsidRPr="00F768FB">
        <w:rPr>
          <w:rFonts w:ascii="Times New Roman" w:hAnsi="Times New Roman"/>
          <w:color w:val="000000"/>
          <w:sz w:val="28"/>
          <w:szCs w:val="28"/>
          <w:lang w:val="en-US"/>
        </w:rPr>
        <w:t>SiO</w:t>
      </w:r>
      <w:r w:rsidRPr="00F768FB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="00F768FB">
        <w:rPr>
          <w:rFonts w:ascii="Times New Roman" w:hAnsi="Times New Roman"/>
          <w:color w:val="000000"/>
          <w:sz w:val="28"/>
          <w:szCs w:val="28"/>
        </w:rPr>
        <w:t>,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 оксиды СаО</w:t>
      </w:r>
      <w:r w:rsidR="00F768FB">
        <w:rPr>
          <w:rFonts w:ascii="Times New Roman" w:hAnsi="Times New Roman"/>
          <w:color w:val="000000"/>
          <w:sz w:val="28"/>
          <w:szCs w:val="28"/>
          <w:vertAlign w:val="subscript"/>
        </w:rPr>
        <w:t>,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FB">
        <w:rPr>
          <w:rFonts w:ascii="Times New Roman" w:hAnsi="Times New Roman"/>
          <w:color w:val="000000"/>
          <w:sz w:val="28"/>
          <w:szCs w:val="28"/>
          <w:lang w:val="en-US"/>
        </w:rPr>
        <w:t>Fe</w:t>
      </w:r>
      <w:r w:rsidRPr="00F768FB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F768FB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F768FB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768FB">
        <w:rPr>
          <w:rFonts w:ascii="Times New Roman" w:hAnsi="Times New Roman"/>
          <w:color w:val="000000"/>
          <w:sz w:val="28"/>
          <w:szCs w:val="28"/>
          <w:lang w:val="en-US"/>
        </w:rPr>
        <w:t>SiO</w:t>
      </w:r>
      <w:r w:rsidRPr="00F768FB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="00F76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FB">
        <w:rPr>
          <w:rFonts w:ascii="Times New Roman" w:hAnsi="Times New Roman"/>
          <w:color w:val="000000"/>
          <w:sz w:val="28"/>
          <w:szCs w:val="28"/>
        </w:rPr>
        <w:t>находятся в активном состоянии.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>Зона экзотермических реакций</w:t>
      </w:r>
      <w:r w:rsidR="00F768FB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 xml:space="preserve"> ре</w:t>
      </w:r>
      <w:r w:rsidRPr="00F768FB">
        <w:rPr>
          <w:rFonts w:ascii="Times New Roman" w:hAnsi="Times New Roman"/>
          <w:color w:val="000000"/>
          <w:sz w:val="28"/>
          <w:szCs w:val="28"/>
        </w:rPr>
        <w:t>акции происходят при температуре 1200</w:t>
      </w:r>
      <w:r w:rsidRPr="00F768FB">
        <w:rPr>
          <w:rFonts w:ascii="Times New Roman" w:hAnsi="Times New Roman"/>
          <w:color w:val="000000"/>
          <w:sz w:val="28"/>
          <w:szCs w:val="28"/>
        </w:rPr>
        <w:sym w:font="Symbol" w:char="F0B0"/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F768FB">
        <w:rPr>
          <w:rFonts w:ascii="Times New Roman" w:hAnsi="Times New Roman"/>
          <w:color w:val="000000"/>
          <w:sz w:val="28"/>
          <w:szCs w:val="28"/>
        </w:rPr>
        <w:t>–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FB">
        <w:rPr>
          <w:rFonts w:ascii="Times New Roman" w:hAnsi="Times New Roman"/>
          <w:color w:val="000000"/>
          <w:sz w:val="28"/>
          <w:szCs w:val="28"/>
        </w:rPr>
        <w:t>1300</w:t>
      </w:r>
      <w:r w:rsidRPr="00F768FB">
        <w:rPr>
          <w:rFonts w:ascii="Times New Roman" w:hAnsi="Times New Roman"/>
          <w:color w:val="000000"/>
          <w:sz w:val="28"/>
          <w:szCs w:val="28"/>
        </w:rPr>
        <w:sym w:font="Symbol" w:char="F0B0"/>
      </w:r>
      <w:r w:rsidRPr="00F768FB">
        <w:rPr>
          <w:rFonts w:ascii="Times New Roman" w:hAnsi="Times New Roman"/>
          <w:color w:val="000000"/>
          <w:sz w:val="28"/>
          <w:szCs w:val="28"/>
        </w:rPr>
        <w:t>С и с выделением тепла 100 ккал. В этой зоне происходит образование двухкальциевого</w:t>
      </w:r>
      <w:r w:rsidR="00F76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FB">
        <w:rPr>
          <w:rFonts w:ascii="Times New Roman" w:hAnsi="Times New Roman"/>
          <w:color w:val="000000"/>
          <w:sz w:val="28"/>
          <w:szCs w:val="28"/>
        </w:rPr>
        <w:t>силиката (белита) 2СаО*</w:t>
      </w:r>
      <w:r w:rsidRPr="00F768FB">
        <w:rPr>
          <w:rFonts w:ascii="Times New Roman" w:hAnsi="Times New Roman"/>
          <w:color w:val="000000"/>
          <w:sz w:val="28"/>
          <w:szCs w:val="28"/>
          <w:lang w:val="en-US"/>
        </w:rPr>
        <w:t>SiO</w:t>
      </w:r>
      <w:r w:rsidRPr="00F768FB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="00F768FB">
        <w:rPr>
          <w:rFonts w:ascii="Times New Roman" w:hAnsi="Times New Roman"/>
          <w:color w:val="000000"/>
          <w:sz w:val="28"/>
          <w:szCs w:val="28"/>
          <w:vertAlign w:val="subscript"/>
        </w:rPr>
        <w:t>,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 однокальциевый алюминат насыщается известью до образования трехкальциевого алюмината 3саО* А</w:t>
      </w:r>
      <w:r w:rsidRPr="00F768FB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F768FB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F768FB">
        <w:rPr>
          <w:rFonts w:ascii="Times New Roman" w:hAnsi="Times New Roman"/>
          <w:color w:val="000000"/>
          <w:sz w:val="28"/>
          <w:szCs w:val="28"/>
        </w:rPr>
        <w:t>О</w:t>
      </w:r>
      <w:r w:rsidRPr="00F768FB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Pr="00F768FB">
        <w:rPr>
          <w:rFonts w:ascii="Times New Roman" w:hAnsi="Times New Roman"/>
          <w:color w:val="000000"/>
          <w:sz w:val="28"/>
          <w:szCs w:val="28"/>
        </w:rPr>
        <w:t>, образуется четырехкальциевый алюмоферрит (целит) 4СаО*А</w:t>
      </w:r>
      <w:r w:rsidRPr="00F768FB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F768FB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F768FB">
        <w:rPr>
          <w:rFonts w:ascii="Times New Roman" w:hAnsi="Times New Roman"/>
          <w:color w:val="000000"/>
          <w:sz w:val="28"/>
          <w:szCs w:val="28"/>
        </w:rPr>
        <w:t>О</w:t>
      </w:r>
      <w:r w:rsidRPr="00F768FB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*, </w:t>
      </w:r>
      <w:r w:rsidRPr="00F768FB">
        <w:rPr>
          <w:rFonts w:ascii="Times New Roman" w:hAnsi="Times New Roman"/>
          <w:color w:val="000000"/>
          <w:sz w:val="28"/>
          <w:szCs w:val="28"/>
          <w:lang w:val="en-US"/>
        </w:rPr>
        <w:t>Fe</w:t>
      </w:r>
      <w:r w:rsidRPr="00F768FB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F768FB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F768FB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3. </w:t>
      </w:r>
      <w:r w:rsidRPr="00F768FB">
        <w:rPr>
          <w:rFonts w:ascii="Times New Roman" w:hAnsi="Times New Roman"/>
          <w:color w:val="000000"/>
          <w:sz w:val="28"/>
          <w:szCs w:val="28"/>
        </w:rPr>
        <w:t>В большом количестве содержится свободная известь. Образование минералов происходит в твердо-фазовом состоянии.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>Зона спекания (зона усвоения извести)</w:t>
      </w:r>
      <w:r w:rsidR="00F768FB">
        <w:rPr>
          <w:rFonts w:ascii="Times New Roman" w:hAnsi="Times New Roman"/>
          <w:color w:val="000000"/>
          <w:sz w:val="28"/>
          <w:szCs w:val="28"/>
        </w:rPr>
        <w:t> –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FB">
        <w:rPr>
          <w:rFonts w:ascii="Times New Roman" w:hAnsi="Times New Roman"/>
          <w:color w:val="000000"/>
          <w:sz w:val="28"/>
          <w:szCs w:val="28"/>
        </w:rPr>
        <w:t>при температуре 1300</w:t>
      </w:r>
      <w:r w:rsidRPr="00F768FB">
        <w:rPr>
          <w:rFonts w:ascii="Times New Roman" w:hAnsi="Times New Roman"/>
          <w:color w:val="000000"/>
          <w:sz w:val="28"/>
          <w:szCs w:val="28"/>
        </w:rPr>
        <w:sym w:font="Symbol" w:char="F0B0"/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F768FB">
        <w:rPr>
          <w:rFonts w:ascii="Times New Roman" w:hAnsi="Times New Roman"/>
          <w:color w:val="000000"/>
          <w:sz w:val="28"/>
          <w:szCs w:val="28"/>
        </w:rPr>
        <w:t>–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FB">
        <w:rPr>
          <w:rFonts w:ascii="Times New Roman" w:hAnsi="Times New Roman"/>
          <w:color w:val="000000"/>
          <w:sz w:val="28"/>
          <w:szCs w:val="28"/>
        </w:rPr>
        <w:t>1450</w:t>
      </w:r>
      <w:r w:rsidRPr="00F768FB">
        <w:rPr>
          <w:rFonts w:ascii="Times New Roman" w:hAnsi="Times New Roman"/>
          <w:color w:val="000000"/>
          <w:sz w:val="28"/>
          <w:szCs w:val="28"/>
        </w:rPr>
        <w:sym w:font="Symbol" w:char="F0B0"/>
      </w:r>
      <w:r w:rsidRPr="00F768FB">
        <w:rPr>
          <w:rFonts w:ascii="Times New Roman" w:hAnsi="Times New Roman"/>
          <w:color w:val="000000"/>
          <w:sz w:val="28"/>
          <w:szCs w:val="28"/>
        </w:rPr>
        <w:t>С происходит частичное плавление материала с образованием жидкой фазы. Чтобы поучить качественный клинкер материал должен находиться в зоне определенное время 6</w:t>
      </w:r>
      <w:r w:rsidR="00F768FB">
        <w:rPr>
          <w:rFonts w:ascii="Times New Roman" w:hAnsi="Times New Roman"/>
          <w:color w:val="000000"/>
          <w:sz w:val="28"/>
          <w:szCs w:val="28"/>
        </w:rPr>
        <w:t>–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>3</w:t>
      </w:r>
      <w:r w:rsidRPr="00F768FB">
        <w:rPr>
          <w:rFonts w:ascii="Times New Roman" w:hAnsi="Times New Roman"/>
          <w:color w:val="000000"/>
          <w:sz w:val="28"/>
          <w:szCs w:val="28"/>
        </w:rPr>
        <w:t>0</w:t>
      </w:r>
      <w:r w:rsidR="00F768FB">
        <w:rPr>
          <w:rFonts w:ascii="Times New Roman" w:hAnsi="Times New Roman"/>
          <w:color w:val="000000"/>
          <w:sz w:val="28"/>
          <w:szCs w:val="28"/>
        </w:rPr>
        <w:t> 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>мин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68FB">
        <w:rPr>
          <w:rFonts w:ascii="Times New Roman" w:hAnsi="Times New Roman"/>
          <w:color w:val="000000"/>
          <w:sz w:val="28"/>
          <w:szCs w:val="28"/>
        </w:rPr>
        <w:t>(</w:t>
      </w:r>
      <w:r w:rsidRPr="00F768FB">
        <w:rPr>
          <w:rFonts w:ascii="Times New Roman" w:hAnsi="Times New Roman"/>
          <w:color w:val="000000"/>
          <w:sz w:val="28"/>
          <w:szCs w:val="28"/>
        </w:rPr>
        <w:t>время зависит от размера гранул). За это время 3саО* А</w:t>
      </w:r>
      <w:r w:rsidRPr="00F768FB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F768FB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F768FB">
        <w:rPr>
          <w:rFonts w:ascii="Times New Roman" w:hAnsi="Times New Roman"/>
          <w:color w:val="000000"/>
          <w:sz w:val="28"/>
          <w:szCs w:val="28"/>
        </w:rPr>
        <w:t>О</w:t>
      </w:r>
      <w:r w:rsidRPr="00F768FB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="00F768FB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F768FB">
        <w:rPr>
          <w:rFonts w:ascii="Times New Roman" w:hAnsi="Times New Roman"/>
          <w:color w:val="000000"/>
          <w:sz w:val="28"/>
          <w:szCs w:val="28"/>
        </w:rPr>
        <w:t>и 4СаО*А</w:t>
      </w:r>
      <w:r w:rsidRPr="00F768FB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F768FB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F768FB">
        <w:rPr>
          <w:rFonts w:ascii="Times New Roman" w:hAnsi="Times New Roman"/>
          <w:color w:val="000000"/>
          <w:sz w:val="28"/>
          <w:szCs w:val="28"/>
        </w:rPr>
        <w:t>О</w:t>
      </w:r>
      <w:r w:rsidRPr="00F768FB">
        <w:rPr>
          <w:rFonts w:ascii="Times New Roman" w:hAnsi="Times New Roman"/>
          <w:color w:val="000000"/>
          <w:sz w:val="28"/>
          <w:szCs w:val="28"/>
          <w:vertAlign w:val="subscript"/>
        </w:rPr>
        <w:t>3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*, </w:t>
      </w:r>
      <w:r w:rsidRPr="00F768FB">
        <w:rPr>
          <w:rFonts w:ascii="Times New Roman" w:hAnsi="Times New Roman"/>
          <w:color w:val="000000"/>
          <w:sz w:val="28"/>
          <w:szCs w:val="28"/>
          <w:lang w:val="en-US"/>
        </w:rPr>
        <w:t>Fe</w:t>
      </w:r>
      <w:r w:rsidRPr="00F768FB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F768FB">
        <w:rPr>
          <w:rFonts w:ascii="Times New Roman" w:hAnsi="Times New Roman"/>
          <w:color w:val="000000"/>
          <w:sz w:val="28"/>
          <w:szCs w:val="28"/>
          <w:lang w:val="en-US"/>
        </w:rPr>
        <w:t>O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 переходит в расплав 2СаО*</w:t>
      </w:r>
      <w:r w:rsidRPr="00F768FB">
        <w:rPr>
          <w:rFonts w:ascii="Times New Roman" w:hAnsi="Times New Roman"/>
          <w:color w:val="000000"/>
          <w:sz w:val="28"/>
          <w:szCs w:val="28"/>
          <w:lang w:val="en-US"/>
        </w:rPr>
        <w:t>SiO</w:t>
      </w:r>
      <w:r w:rsidRPr="00F768FB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="00F768FB">
        <w:rPr>
          <w:rFonts w:ascii="Times New Roman" w:hAnsi="Times New Roman"/>
          <w:color w:val="000000"/>
          <w:sz w:val="28"/>
          <w:szCs w:val="28"/>
        </w:rPr>
        <w:t>.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 В результате происходит взаимодействие белита 2СаО*</w:t>
      </w:r>
      <w:r w:rsidRPr="00F768FB">
        <w:rPr>
          <w:rFonts w:ascii="Times New Roman" w:hAnsi="Times New Roman"/>
          <w:color w:val="000000"/>
          <w:sz w:val="28"/>
          <w:szCs w:val="28"/>
          <w:lang w:val="en-US"/>
        </w:rPr>
        <w:t>SiO</w:t>
      </w:r>
      <w:r w:rsidRPr="00F768FB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="00F768FB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F768FB">
        <w:rPr>
          <w:rFonts w:ascii="Times New Roman" w:hAnsi="Times New Roman"/>
          <w:color w:val="000000"/>
          <w:sz w:val="28"/>
          <w:szCs w:val="28"/>
        </w:rPr>
        <w:t>с СаО и образуется алит 3СаО*</w:t>
      </w:r>
      <w:r w:rsidRPr="00F768FB">
        <w:rPr>
          <w:rFonts w:ascii="Times New Roman" w:hAnsi="Times New Roman"/>
          <w:color w:val="000000"/>
          <w:sz w:val="28"/>
          <w:szCs w:val="28"/>
          <w:lang w:val="en-US"/>
        </w:rPr>
        <w:t>SiO</w:t>
      </w:r>
      <w:r w:rsidRPr="00F768FB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. Процесс его образования постепенно замедляется и известь нацело практически не связывается. Содержание свободных оксидов кальция около 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>1</w:t>
      </w:r>
      <w:r w:rsidR="00F768FB">
        <w:rPr>
          <w:rFonts w:ascii="Times New Roman" w:hAnsi="Times New Roman"/>
          <w:color w:val="000000"/>
          <w:sz w:val="28"/>
          <w:szCs w:val="28"/>
        </w:rPr>
        <w:t>%</w:t>
      </w:r>
      <w:r w:rsidRPr="00F768FB">
        <w:rPr>
          <w:rFonts w:ascii="Times New Roman" w:hAnsi="Times New Roman"/>
          <w:color w:val="000000"/>
          <w:sz w:val="28"/>
          <w:szCs w:val="28"/>
        </w:rPr>
        <w:t>, т</w:t>
      </w:r>
      <w:r w:rsidR="00F768FB">
        <w:rPr>
          <w:rFonts w:ascii="Times New Roman" w:hAnsi="Times New Roman"/>
          <w:color w:val="000000"/>
          <w:sz w:val="28"/>
          <w:szCs w:val="28"/>
        </w:rPr>
        <w:t>. 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>к</w:t>
      </w:r>
      <w:r w:rsidRPr="00F768FB">
        <w:rPr>
          <w:rFonts w:ascii="Times New Roman" w:hAnsi="Times New Roman"/>
          <w:color w:val="000000"/>
          <w:sz w:val="28"/>
          <w:szCs w:val="28"/>
        </w:rPr>
        <w:t>. будет иметь место запоздалая гидратация обожжённой извести при которой цемент характеризуется неравномерным изменением объёма.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>Зона охлаждения- с температурой 1100</w:t>
      </w:r>
      <w:r w:rsidRPr="00F768FB">
        <w:rPr>
          <w:rFonts w:ascii="Times New Roman" w:hAnsi="Times New Roman"/>
          <w:color w:val="000000"/>
          <w:sz w:val="28"/>
          <w:szCs w:val="28"/>
        </w:rPr>
        <w:sym w:font="Symbol" w:char="F0B0"/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F768FB">
        <w:rPr>
          <w:rFonts w:ascii="Times New Roman" w:hAnsi="Times New Roman"/>
          <w:color w:val="000000"/>
          <w:sz w:val="28"/>
          <w:szCs w:val="28"/>
        </w:rPr>
        <w:t>–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FB">
        <w:rPr>
          <w:rFonts w:ascii="Times New Roman" w:hAnsi="Times New Roman"/>
          <w:color w:val="000000"/>
          <w:sz w:val="28"/>
          <w:szCs w:val="28"/>
        </w:rPr>
        <w:t>1200</w:t>
      </w:r>
      <w:r w:rsidRPr="00F768FB">
        <w:rPr>
          <w:rFonts w:ascii="Times New Roman" w:hAnsi="Times New Roman"/>
          <w:color w:val="000000"/>
          <w:sz w:val="28"/>
          <w:szCs w:val="28"/>
        </w:rPr>
        <w:sym w:font="Symbol" w:char="F0B0"/>
      </w:r>
      <w:r w:rsidRPr="00F768FB">
        <w:rPr>
          <w:rFonts w:ascii="Times New Roman" w:hAnsi="Times New Roman"/>
          <w:color w:val="000000"/>
          <w:sz w:val="28"/>
          <w:szCs w:val="28"/>
        </w:rPr>
        <w:t>С</w:t>
      </w:r>
      <w:r w:rsidR="00F76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FB">
        <w:rPr>
          <w:rFonts w:ascii="Times New Roman" w:hAnsi="Times New Roman"/>
          <w:color w:val="000000"/>
          <w:sz w:val="28"/>
          <w:szCs w:val="28"/>
        </w:rPr>
        <w:t>клинкер выходит из печи, после чего сразу попадает в холодильник. В холодильнике клинкер</w:t>
      </w:r>
      <w:r w:rsidR="00F76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FB">
        <w:rPr>
          <w:rFonts w:ascii="Times New Roman" w:hAnsi="Times New Roman"/>
          <w:color w:val="000000"/>
          <w:sz w:val="28"/>
          <w:szCs w:val="28"/>
        </w:rPr>
        <w:t>подвергается резкому охлаждению для</w:t>
      </w:r>
      <w:r w:rsidR="00F768FB">
        <w:rPr>
          <w:rFonts w:ascii="Times New Roman" w:hAnsi="Times New Roman"/>
          <w:color w:val="000000"/>
          <w:sz w:val="28"/>
          <w:szCs w:val="28"/>
        </w:rPr>
        <w:t>:</w:t>
      </w:r>
    </w:p>
    <w:p w:rsidR="00987C00" w:rsidRPr="00F768FB" w:rsidRDefault="00987C00" w:rsidP="00F768FB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>Сохранения жидкой фазы в стекловидном состоянии, которая является более реакционноспособной.</w:t>
      </w:r>
    </w:p>
    <w:p w:rsidR="00987C00" w:rsidRPr="00F768FB" w:rsidRDefault="00987C00" w:rsidP="00F768FB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>Сохранения мелкокристаллического строения остальных клинкерных минералов.</w:t>
      </w:r>
    </w:p>
    <w:p w:rsidR="00987C00" w:rsidRPr="00F768FB" w:rsidRDefault="00987C00" w:rsidP="00F768FB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>Для помола клинкера его температура должна быть</w:t>
      </w:r>
      <w:r w:rsidR="00F76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FB">
        <w:rPr>
          <w:rFonts w:ascii="Times New Roman" w:hAnsi="Times New Roman"/>
          <w:color w:val="000000"/>
          <w:sz w:val="28"/>
          <w:szCs w:val="28"/>
        </w:rPr>
        <w:t>45</w:t>
      </w:r>
      <w:r w:rsidRPr="00F768FB">
        <w:rPr>
          <w:rFonts w:ascii="Times New Roman" w:hAnsi="Times New Roman"/>
          <w:color w:val="000000"/>
          <w:sz w:val="28"/>
          <w:szCs w:val="28"/>
        </w:rPr>
        <w:sym w:font="Symbol" w:char="F0B0"/>
      </w:r>
      <w:r w:rsidRPr="00F768FB">
        <w:rPr>
          <w:rFonts w:ascii="Times New Roman" w:hAnsi="Times New Roman"/>
          <w:color w:val="000000"/>
          <w:sz w:val="28"/>
          <w:szCs w:val="28"/>
        </w:rPr>
        <w:t>С</w:t>
      </w:r>
      <w:r w:rsidR="00F768FB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 xml:space="preserve"> 50</w:t>
      </w:r>
      <w:r w:rsidRPr="00F768FB">
        <w:rPr>
          <w:rFonts w:ascii="Times New Roman" w:hAnsi="Times New Roman"/>
          <w:color w:val="000000"/>
          <w:sz w:val="28"/>
          <w:szCs w:val="28"/>
        </w:rPr>
        <w:sym w:font="Symbol" w:char="F0B0"/>
      </w:r>
      <w:r w:rsidRPr="00F768FB">
        <w:rPr>
          <w:rFonts w:ascii="Times New Roman" w:hAnsi="Times New Roman"/>
          <w:color w:val="000000"/>
          <w:sz w:val="28"/>
          <w:szCs w:val="28"/>
        </w:rPr>
        <w:t>С для предотвращения износа мельниц.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>После обжига и охлаждения клинкер направляется на склад для магазинирования</w:t>
      </w:r>
      <w:r w:rsidR="00F768FB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 xml:space="preserve"> вы</w:t>
      </w:r>
      <w:r w:rsidRPr="00F768FB">
        <w:rPr>
          <w:rFonts w:ascii="Times New Roman" w:hAnsi="Times New Roman"/>
          <w:color w:val="000000"/>
          <w:sz w:val="28"/>
          <w:szCs w:val="28"/>
        </w:rPr>
        <w:t>леживания с целью гашения свободной извести, при этом клинкер может специально обрызгиваться водой. При этом он становится более рыхлым, облегчается помол и уменьшаются сроки схватывания. Полученный клинкер дозируется и отправляется в цементную мельницу. На механизированном шихтовальном дворе складируются также гидравлические добавки и гипс, которые по мере надобности подаются в бункеры цементных мельниц для совместного помола с клинкером.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>Полученный портландцемент транспортируется из мельниц пневматическим путем в силосы для хранения. После определения качества цемента часть его поступает в упаковочную машину. Здесь он автоматически насыпается в бумажные мешки, которые затем отгружаются с завода железнодорожным, автомобильным или водным транспортом. Остальную часть цемента отправляют навалом в специальных железнодорожных вагонах или в контейнерах цементовозах</w:t>
      </w:r>
      <w:r w:rsidRPr="00F768FB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768FB"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C1103C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F768FB">
        <w:rPr>
          <w:rFonts w:ascii="Times New Roman" w:hAnsi="Times New Roman"/>
          <w:b/>
          <w:color w:val="000000"/>
          <w:sz w:val="28"/>
          <w:szCs w:val="28"/>
        </w:rPr>
        <w:t>. Расчет производительности и определение годового фонда рабочего времени основных технологических цехов</w:t>
      </w:r>
    </w:p>
    <w:p w:rsidR="00C1103C" w:rsidRDefault="00C1103C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>Расчет производительности основных цехов начинается с определения годового фонда рабочего времени</w:t>
      </w:r>
      <w:r w:rsidR="00F768FB">
        <w:rPr>
          <w:rFonts w:ascii="Times New Roman" w:hAnsi="Times New Roman"/>
          <w:color w:val="000000"/>
          <w:sz w:val="28"/>
          <w:szCs w:val="28"/>
        </w:rPr>
        <w:t>.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>Расчетный годовой режим работы цехов определяется по формуле:</w:t>
      </w:r>
    </w:p>
    <w:p w:rsidR="00C1103C" w:rsidRDefault="00C1103C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>Т</w:t>
      </w:r>
      <w:r w:rsidRPr="00F768FB">
        <w:rPr>
          <w:rFonts w:ascii="Times New Roman" w:hAnsi="Times New Roman"/>
          <w:color w:val="000000"/>
          <w:sz w:val="28"/>
          <w:szCs w:val="28"/>
          <w:vertAlign w:val="subscript"/>
        </w:rPr>
        <w:t>год</w:t>
      </w:r>
      <w:r w:rsidRPr="00F768FB">
        <w:rPr>
          <w:rFonts w:ascii="Times New Roman" w:hAnsi="Times New Roman"/>
          <w:color w:val="000000"/>
          <w:sz w:val="28"/>
          <w:szCs w:val="28"/>
        </w:rPr>
        <w:t>=(</w:t>
      </w:r>
      <w:r w:rsidRPr="00F768FB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F768FB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год 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F768FB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F768FB">
        <w:rPr>
          <w:rFonts w:ascii="Times New Roman" w:hAnsi="Times New Roman"/>
          <w:color w:val="000000"/>
          <w:sz w:val="28"/>
          <w:szCs w:val="28"/>
          <w:vertAlign w:val="subscript"/>
        </w:rPr>
        <w:t>пр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F768FB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F768FB">
        <w:rPr>
          <w:rFonts w:ascii="Times New Roman" w:hAnsi="Times New Roman"/>
          <w:color w:val="000000"/>
          <w:sz w:val="28"/>
          <w:szCs w:val="28"/>
          <w:vertAlign w:val="subscript"/>
        </w:rPr>
        <w:t>вых</w:t>
      </w:r>
      <w:r w:rsidRPr="00F768FB">
        <w:rPr>
          <w:rFonts w:ascii="Times New Roman" w:hAnsi="Times New Roman"/>
          <w:color w:val="000000"/>
          <w:sz w:val="28"/>
          <w:szCs w:val="28"/>
        </w:rPr>
        <w:t>)*Т</w:t>
      </w:r>
      <w:r w:rsidRPr="00F768FB">
        <w:rPr>
          <w:rFonts w:ascii="Times New Roman" w:hAnsi="Times New Roman"/>
          <w:color w:val="000000"/>
          <w:sz w:val="28"/>
          <w:szCs w:val="28"/>
          <w:vertAlign w:val="subscript"/>
        </w:rPr>
        <w:t>сут</w:t>
      </w:r>
      <w:r w:rsidRPr="00F768FB">
        <w:rPr>
          <w:rFonts w:ascii="Times New Roman" w:hAnsi="Times New Roman"/>
          <w:color w:val="000000"/>
          <w:sz w:val="28"/>
          <w:szCs w:val="28"/>
        </w:rPr>
        <w:t>,</w:t>
      </w:r>
    </w:p>
    <w:p w:rsidR="00C1103C" w:rsidRDefault="00C1103C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>где</w:t>
      </w:r>
      <w:r w:rsidR="00F76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FB">
        <w:rPr>
          <w:rFonts w:ascii="Times New Roman" w:hAnsi="Times New Roman"/>
          <w:color w:val="000000"/>
          <w:sz w:val="28"/>
          <w:szCs w:val="28"/>
        </w:rPr>
        <w:t>N</w:t>
      </w:r>
      <w:r w:rsidRPr="00F768FB">
        <w:rPr>
          <w:rFonts w:ascii="Times New Roman" w:hAnsi="Times New Roman"/>
          <w:color w:val="000000"/>
          <w:sz w:val="28"/>
          <w:szCs w:val="28"/>
          <w:vertAlign w:val="subscript"/>
        </w:rPr>
        <w:t>год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68FB">
        <w:rPr>
          <w:rFonts w:ascii="Times New Roman" w:hAnsi="Times New Roman"/>
          <w:color w:val="000000"/>
          <w:sz w:val="28"/>
          <w:szCs w:val="28"/>
        </w:rPr>
        <w:t>–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FB">
        <w:rPr>
          <w:rFonts w:ascii="Times New Roman" w:hAnsi="Times New Roman"/>
          <w:color w:val="000000"/>
          <w:sz w:val="28"/>
          <w:szCs w:val="28"/>
        </w:rPr>
        <w:t>количество календарных дней в году, 365;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>N</w:t>
      </w:r>
      <w:r w:rsidRPr="00F768FB">
        <w:rPr>
          <w:rFonts w:ascii="Times New Roman" w:hAnsi="Times New Roman"/>
          <w:color w:val="000000"/>
          <w:sz w:val="28"/>
          <w:szCs w:val="28"/>
          <w:vertAlign w:val="subscript"/>
        </w:rPr>
        <w:t>пр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68FB">
        <w:rPr>
          <w:rFonts w:ascii="Times New Roman" w:hAnsi="Times New Roman"/>
          <w:color w:val="000000"/>
          <w:sz w:val="28"/>
          <w:szCs w:val="28"/>
        </w:rPr>
        <w:t>–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FB">
        <w:rPr>
          <w:rFonts w:ascii="Times New Roman" w:hAnsi="Times New Roman"/>
          <w:color w:val="000000"/>
          <w:sz w:val="28"/>
          <w:szCs w:val="28"/>
        </w:rPr>
        <w:t>количество праздничных дней в году, 12;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>N</w:t>
      </w:r>
      <w:r w:rsidRPr="00F768FB">
        <w:rPr>
          <w:rFonts w:ascii="Times New Roman" w:hAnsi="Times New Roman"/>
          <w:color w:val="000000"/>
          <w:sz w:val="28"/>
          <w:szCs w:val="28"/>
          <w:vertAlign w:val="subscript"/>
        </w:rPr>
        <w:t>вых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68FB">
        <w:rPr>
          <w:rFonts w:ascii="Times New Roman" w:hAnsi="Times New Roman"/>
          <w:color w:val="000000"/>
          <w:sz w:val="28"/>
          <w:szCs w:val="28"/>
        </w:rPr>
        <w:t>–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FB">
        <w:rPr>
          <w:rFonts w:ascii="Times New Roman" w:hAnsi="Times New Roman"/>
          <w:color w:val="000000"/>
          <w:sz w:val="28"/>
          <w:szCs w:val="28"/>
        </w:rPr>
        <w:t>количество выходных дней в году, 100;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>Т</w:t>
      </w:r>
      <w:r w:rsidRPr="00F768FB">
        <w:rPr>
          <w:rFonts w:ascii="Times New Roman" w:hAnsi="Times New Roman"/>
          <w:color w:val="000000"/>
          <w:sz w:val="28"/>
          <w:szCs w:val="28"/>
          <w:vertAlign w:val="subscript"/>
        </w:rPr>
        <w:t>сут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68FB">
        <w:rPr>
          <w:rFonts w:ascii="Times New Roman" w:hAnsi="Times New Roman"/>
          <w:color w:val="000000"/>
          <w:sz w:val="28"/>
          <w:szCs w:val="28"/>
        </w:rPr>
        <w:t>–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FB">
        <w:rPr>
          <w:rFonts w:ascii="Times New Roman" w:hAnsi="Times New Roman"/>
          <w:color w:val="000000"/>
          <w:sz w:val="28"/>
          <w:szCs w:val="28"/>
        </w:rPr>
        <w:t>суточный фонд рабочего времени.</w:t>
      </w:r>
    </w:p>
    <w:p w:rsidR="00C1103C" w:rsidRDefault="00C1103C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>Таблица 5.1 Основные режимы работы цехов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42"/>
        <w:gridCol w:w="3276"/>
        <w:gridCol w:w="3356"/>
        <w:gridCol w:w="1623"/>
      </w:tblGrid>
      <w:tr w:rsidR="00987C00" w:rsidRPr="0008194A" w:rsidTr="0008194A">
        <w:trPr>
          <w:cantSplit/>
          <w:trHeight w:hRule="exact" w:val="306"/>
          <w:jc w:val="center"/>
        </w:trPr>
        <w:tc>
          <w:tcPr>
            <w:tcW w:w="560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8"/>
              </w:rPr>
              <w:t>№</w:t>
            </w:r>
          </w:p>
        </w:tc>
        <w:tc>
          <w:tcPr>
            <w:tcW w:w="1762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8"/>
              </w:rPr>
              <w:t>Наименование цеха</w:t>
            </w:r>
          </w:p>
        </w:tc>
        <w:tc>
          <w:tcPr>
            <w:tcW w:w="1805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8"/>
              </w:rPr>
              <w:t>Суточный фонд рабочего времени, ч</w:t>
            </w:r>
          </w:p>
        </w:tc>
        <w:tc>
          <w:tcPr>
            <w:tcW w:w="873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8"/>
              </w:rPr>
              <w:t>Т</w:t>
            </w:r>
            <w:r w:rsidRPr="0008194A">
              <w:rPr>
                <w:rFonts w:ascii="Times New Roman" w:hAnsi="Times New Roman"/>
                <w:color w:val="000000"/>
                <w:sz w:val="20"/>
                <w:szCs w:val="28"/>
                <w:vertAlign w:val="subscript"/>
              </w:rPr>
              <w:t>год</w:t>
            </w:r>
            <w:r w:rsidR="00F768FB" w:rsidRPr="0008194A">
              <w:rPr>
                <w:rFonts w:ascii="Times New Roman" w:hAnsi="Times New Roman"/>
                <w:color w:val="000000"/>
                <w:sz w:val="20"/>
                <w:szCs w:val="28"/>
                <w:vertAlign w:val="subscript"/>
              </w:rPr>
              <w:t>,</w:t>
            </w:r>
            <w:r w:rsidRPr="0008194A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ч</w:t>
            </w:r>
          </w:p>
        </w:tc>
      </w:tr>
      <w:tr w:rsidR="00987C00" w:rsidRPr="0008194A" w:rsidTr="0008194A">
        <w:trPr>
          <w:cantSplit/>
          <w:trHeight w:hRule="exact" w:val="494"/>
          <w:jc w:val="center"/>
        </w:trPr>
        <w:tc>
          <w:tcPr>
            <w:tcW w:w="560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1762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8"/>
              </w:rPr>
              <w:t>Складское хозяйство</w:t>
            </w:r>
          </w:p>
        </w:tc>
        <w:tc>
          <w:tcPr>
            <w:tcW w:w="1805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8"/>
              </w:rPr>
              <w:t>16</w:t>
            </w:r>
          </w:p>
        </w:tc>
        <w:tc>
          <w:tcPr>
            <w:tcW w:w="873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8"/>
              </w:rPr>
              <w:t>4048</w:t>
            </w:r>
          </w:p>
        </w:tc>
      </w:tr>
      <w:tr w:rsidR="00987C00" w:rsidRPr="0008194A" w:rsidTr="0008194A">
        <w:trPr>
          <w:cantSplit/>
          <w:trHeight w:hRule="exact" w:val="494"/>
          <w:jc w:val="center"/>
        </w:trPr>
        <w:tc>
          <w:tcPr>
            <w:tcW w:w="560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1762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8"/>
              </w:rPr>
              <w:t>Цех дробления</w:t>
            </w:r>
          </w:p>
        </w:tc>
        <w:tc>
          <w:tcPr>
            <w:tcW w:w="1805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8"/>
              </w:rPr>
              <w:t>16</w:t>
            </w:r>
          </w:p>
        </w:tc>
        <w:tc>
          <w:tcPr>
            <w:tcW w:w="873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8"/>
              </w:rPr>
              <w:t>4048</w:t>
            </w:r>
          </w:p>
        </w:tc>
      </w:tr>
      <w:tr w:rsidR="00987C00" w:rsidRPr="0008194A" w:rsidTr="0008194A">
        <w:trPr>
          <w:cantSplit/>
          <w:trHeight w:hRule="exact" w:val="494"/>
          <w:jc w:val="center"/>
        </w:trPr>
        <w:tc>
          <w:tcPr>
            <w:tcW w:w="560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1762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8"/>
              </w:rPr>
              <w:t>Цех сушки</w:t>
            </w:r>
          </w:p>
        </w:tc>
        <w:tc>
          <w:tcPr>
            <w:tcW w:w="1805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8"/>
              </w:rPr>
              <w:t>24</w:t>
            </w:r>
          </w:p>
        </w:tc>
        <w:tc>
          <w:tcPr>
            <w:tcW w:w="873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8"/>
              </w:rPr>
              <w:t>6072</w:t>
            </w:r>
          </w:p>
        </w:tc>
      </w:tr>
      <w:tr w:rsidR="00987C00" w:rsidRPr="0008194A" w:rsidTr="0008194A">
        <w:trPr>
          <w:cantSplit/>
          <w:trHeight w:hRule="exact" w:val="494"/>
          <w:jc w:val="center"/>
        </w:trPr>
        <w:tc>
          <w:tcPr>
            <w:tcW w:w="560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8"/>
              </w:rPr>
              <w:t>4</w:t>
            </w:r>
          </w:p>
        </w:tc>
        <w:tc>
          <w:tcPr>
            <w:tcW w:w="1762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8"/>
              </w:rPr>
              <w:t>Цех обжига</w:t>
            </w:r>
          </w:p>
        </w:tc>
        <w:tc>
          <w:tcPr>
            <w:tcW w:w="1805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8"/>
              </w:rPr>
              <w:t>24</w:t>
            </w:r>
          </w:p>
        </w:tc>
        <w:tc>
          <w:tcPr>
            <w:tcW w:w="873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8"/>
              </w:rPr>
              <w:t>8040</w:t>
            </w:r>
          </w:p>
        </w:tc>
      </w:tr>
      <w:tr w:rsidR="00987C00" w:rsidRPr="0008194A" w:rsidTr="0008194A">
        <w:trPr>
          <w:cantSplit/>
          <w:trHeight w:hRule="exact" w:val="514"/>
          <w:jc w:val="center"/>
        </w:trPr>
        <w:tc>
          <w:tcPr>
            <w:tcW w:w="560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1762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8"/>
              </w:rPr>
              <w:t>Цех помола клинкера</w:t>
            </w:r>
          </w:p>
        </w:tc>
        <w:tc>
          <w:tcPr>
            <w:tcW w:w="1805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8"/>
              </w:rPr>
              <w:t>24</w:t>
            </w:r>
          </w:p>
        </w:tc>
        <w:tc>
          <w:tcPr>
            <w:tcW w:w="873" w:type="pct"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8"/>
              </w:rPr>
              <w:t>6072</w:t>
            </w:r>
          </w:p>
        </w:tc>
      </w:tr>
    </w:tbl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>Расчет</w:t>
      </w:r>
      <w:r w:rsidR="00F76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FB">
        <w:rPr>
          <w:rFonts w:ascii="Times New Roman" w:hAnsi="Times New Roman"/>
          <w:color w:val="000000"/>
          <w:sz w:val="28"/>
          <w:szCs w:val="28"/>
        </w:rPr>
        <w:t>производительности технологической линии начинается с основного оборудования. Производительность вычисляется по формуле:</w:t>
      </w:r>
    </w:p>
    <w:p w:rsidR="00C1103C" w:rsidRDefault="00C1103C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>П</w:t>
      </w:r>
      <w:r w:rsidRPr="00F768FB">
        <w:rPr>
          <w:rFonts w:ascii="Times New Roman" w:hAnsi="Times New Roman"/>
          <w:color w:val="000000"/>
          <w:sz w:val="28"/>
          <w:szCs w:val="28"/>
          <w:vertAlign w:val="subscript"/>
        </w:rPr>
        <w:t>год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 = П</w:t>
      </w:r>
      <w:r w:rsidRPr="00F768FB">
        <w:rPr>
          <w:rFonts w:ascii="Times New Roman" w:hAnsi="Times New Roman"/>
          <w:color w:val="000000"/>
          <w:sz w:val="28"/>
          <w:szCs w:val="28"/>
          <w:vertAlign w:val="subscript"/>
        </w:rPr>
        <w:t>час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 * Т</w:t>
      </w:r>
      <w:r w:rsidRPr="00F768FB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год 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* </w:t>
      </w:r>
      <w:r w:rsidRPr="00F768FB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 * К</w:t>
      </w:r>
      <w:r w:rsidRPr="00F768FB">
        <w:rPr>
          <w:rFonts w:ascii="Times New Roman" w:hAnsi="Times New Roman"/>
          <w:color w:val="000000"/>
          <w:sz w:val="28"/>
          <w:szCs w:val="28"/>
          <w:vertAlign w:val="subscript"/>
        </w:rPr>
        <w:t>исп</w:t>
      </w:r>
      <w:r w:rsidR="00F768FB">
        <w:rPr>
          <w:rFonts w:ascii="Times New Roman" w:hAnsi="Times New Roman"/>
          <w:color w:val="000000"/>
          <w:sz w:val="28"/>
          <w:szCs w:val="28"/>
        </w:rPr>
        <w:t>,</w:t>
      </w:r>
    </w:p>
    <w:p w:rsidR="00C1103C" w:rsidRDefault="00C1103C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>где П</w:t>
      </w:r>
      <w:r w:rsidRPr="00F768FB">
        <w:rPr>
          <w:rFonts w:ascii="Times New Roman" w:hAnsi="Times New Roman"/>
          <w:color w:val="000000"/>
          <w:sz w:val="28"/>
          <w:szCs w:val="28"/>
          <w:vertAlign w:val="subscript"/>
        </w:rPr>
        <w:t>час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68FB">
        <w:rPr>
          <w:rFonts w:ascii="Times New Roman" w:hAnsi="Times New Roman"/>
          <w:color w:val="000000"/>
          <w:sz w:val="28"/>
          <w:szCs w:val="28"/>
        </w:rPr>
        <w:t>–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FB">
        <w:rPr>
          <w:rFonts w:ascii="Times New Roman" w:hAnsi="Times New Roman"/>
          <w:color w:val="000000"/>
          <w:sz w:val="28"/>
          <w:szCs w:val="28"/>
        </w:rPr>
        <w:t>часовая производительность основного оборудования, 80;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68FB">
        <w:rPr>
          <w:rFonts w:ascii="Times New Roman" w:hAnsi="Times New Roman"/>
          <w:color w:val="000000"/>
          <w:sz w:val="28"/>
          <w:szCs w:val="28"/>
        </w:rPr>
        <w:t>–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FB">
        <w:rPr>
          <w:rFonts w:ascii="Times New Roman" w:hAnsi="Times New Roman"/>
          <w:color w:val="000000"/>
          <w:sz w:val="28"/>
          <w:szCs w:val="28"/>
        </w:rPr>
        <w:t>количество единиц оборудования, 2;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>К</w:t>
      </w:r>
      <w:r w:rsidRPr="00F768FB">
        <w:rPr>
          <w:rFonts w:ascii="Times New Roman" w:hAnsi="Times New Roman"/>
          <w:color w:val="000000"/>
          <w:sz w:val="28"/>
          <w:szCs w:val="28"/>
          <w:vertAlign w:val="subscript"/>
        </w:rPr>
        <w:t>исп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68FB">
        <w:rPr>
          <w:rFonts w:ascii="Times New Roman" w:hAnsi="Times New Roman"/>
          <w:color w:val="000000"/>
          <w:sz w:val="28"/>
          <w:szCs w:val="28"/>
        </w:rPr>
        <w:t>–</w:t>
      </w:r>
      <w:r w:rsidR="00F768FB" w:rsidRPr="00F768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FB">
        <w:rPr>
          <w:rFonts w:ascii="Times New Roman" w:hAnsi="Times New Roman"/>
          <w:color w:val="000000"/>
          <w:sz w:val="28"/>
          <w:szCs w:val="28"/>
        </w:rPr>
        <w:t>коэффициент использования оборудования, 0,95.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>П</w:t>
      </w:r>
      <w:r w:rsidRPr="00F768FB">
        <w:rPr>
          <w:rFonts w:ascii="Times New Roman" w:hAnsi="Times New Roman"/>
          <w:color w:val="000000"/>
          <w:sz w:val="28"/>
          <w:szCs w:val="28"/>
          <w:vertAlign w:val="subscript"/>
        </w:rPr>
        <w:t>год</w:t>
      </w:r>
      <w:r w:rsidRPr="00F768FB">
        <w:rPr>
          <w:rFonts w:ascii="Times New Roman" w:hAnsi="Times New Roman"/>
          <w:color w:val="000000"/>
          <w:sz w:val="28"/>
          <w:szCs w:val="28"/>
        </w:rPr>
        <w:t xml:space="preserve"> =80*6072*2*0,95= 922944 т/г.</w:t>
      </w: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768FB">
        <w:rPr>
          <w:rFonts w:ascii="Times New Roman" w:hAnsi="Times New Roman"/>
          <w:b/>
          <w:color w:val="000000"/>
          <w:sz w:val="28"/>
          <w:szCs w:val="28"/>
        </w:rPr>
        <w:t>7. Подбор основного технологического оборудования</w:t>
      </w:r>
    </w:p>
    <w:p w:rsidR="00C1103C" w:rsidRDefault="00C1103C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>Расчет производительности производят на каждой технологической операции, данные приводят в сводной ведомости Табл. 5.2</w:t>
      </w:r>
    </w:p>
    <w:p w:rsidR="00C1103C" w:rsidRDefault="00C1103C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87C00" w:rsidRPr="00F768FB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>Таблица 5.2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90"/>
        <w:gridCol w:w="2330"/>
        <w:gridCol w:w="1532"/>
        <w:gridCol w:w="15"/>
        <w:gridCol w:w="1454"/>
        <w:gridCol w:w="1590"/>
        <w:gridCol w:w="11"/>
        <w:gridCol w:w="1475"/>
      </w:tblGrid>
      <w:tr w:rsidR="00987C00" w:rsidRPr="0008194A" w:rsidTr="0008194A">
        <w:trPr>
          <w:cantSplit/>
          <w:trHeight w:hRule="exact" w:val="986"/>
          <w:jc w:val="center"/>
        </w:trPr>
        <w:tc>
          <w:tcPr>
            <w:tcW w:w="479" w:type="pct"/>
            <w:vMerge w:val="restar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8"/>
              </w:rPr>
              <w:t>№</w:t>
            </w:r>
          </w:p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253" w:type="pct"/>
            <w:vMerge w:val="restar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8"/>
              </w:rPr>
              <w:t>Наименование оборудования</w:t>
            </w:r>
          </w:p>
        </w:tc>
        <w:tc>
          <w:tcPr>
            <w:tcW w:w="832" w:type="pct"/>
            <w:gridSpan w:val="2"/>
            <w:vMerge w:val="restar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4"/>
              </w:rPr>
              <w:t>Годовой</w:t>
            </w:r>
          </w:p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4"/>
              </w:rPr>
              <w:t>фонд</w:t>
            </w:r>
          </w:p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4"/>
              </w:rPr>
              <w:t>рабочего</w:t>
            </w:r>
          </w:p>
          <w:p w:rsidR="00F768FB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4"/>
              </w:rPr>
              <w:t>времени,</w:t>
            </w:r>
          </w:p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4"/>
              </w:rPr>
              <w:t>Т</w:t>
            </w:r>
            <w:r w:rsidRPr="0008194A">
              <w:rPr>
                <w:rFonts w:ascii="Times New Roman" w:hAnsi="Times New Roman"/>
                <w:color w:val="000000"/>
                <w:sz w:val="20"/>
                <w:szCs w:val="24"/>
                <w:vertAlign w:val="subscript"/>
              </w:rPr>
              <w:t>год</w:t>
            </w:r>
            <w:r w:rsidR="00F768FB" w:rsidRPr="0008194A">
              <w:rPr>
                <w:rFonts w:ascii="Times New Roman" w:hAnsi="Times New Roman"/>
                <w:color w:val="000000"/>
                <w:sz w:val="20"/>
                <w:szCs w:val="24"/>
              </w:rPr>
              <w:t>, ч</w:t>
            </w:r>
          </w:p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436" w:type="pct"/>
            <w:gridSpan w:val="4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8"/>
              </w:rPr>
              <w:t>Потребная</w:t>
            </w:r>
          </w:p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8"/>
              </w:rPr>
              <w:t>производительность, т/ч</w:t>
            </w:r>
          </w:p>
        </w:tc>
      </w:tr>
      <w:tr w:rsidR="00987C00" w:rsidRPr="0008194A" w:rsidTr="0008194A">
        <w:trPr>
          <w:cantSplit/>
          <w:trHeight w:hRule="exact" w:val="717"/>
          <w:jc w:val="center"/>
        </w:trPr>
        <w:tc>
          <w:tcPr>
            <w:tcW w:w="479" w:type="pct"/>
            <w:vMerge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253" w:type="pct"/>
            <w:vMerge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832" w:type="pct"/>
            <w:gridSpan w:val="2"/>
            <w:vMerge/>
            <w:shd w:val="clear" w:color="auto" w:fill="auto"/>
          </w:tcPr>
          <w:p w:rsidR="00987C00" w:rsidRPr="0008194A" w:rsidRDefault="00987C00" w:rsidP="0008194A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782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8"/>
              </w:rPr>
              <w:t>Часовая</w:t>
            </w:r>
          </w:p>
        </w:tc>
        <w:tc>
          <w:tcPr>
            <w:tcW w:w="861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8"/>
              </w:rPr>
              <w:t>Суточная</w:t>
            </w:r>
          </w:p>
        </w:tc>
        <w:tc>
          <w:tcPr>
            <w:tcW w:w="793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8"/>
              </w:rPr>
              <w:t>Годовая</w:t>
            </w:r>
          </w:p>
        </w:tc>
      </w:tr>
      <w:tr w:rsidR="00987C00" w:rsidRPr="0008194A" w:rsidTr="0008194A">
        <w:trPr>
          <w:cantSplit/>
          <w:trHeight w:hRule="exact" w:val="331"/>
          <w:jc w:val="center"/>
        </w:trPr>
        <w:tc>
          <w:tcPr>
            <w:tcW w:w="5000" w:type="pct"/>
            <w:gridSpan w:val="8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Линия известняка</w:t>
            </w:r>
          </w:p>
        </w:tc>
      </w:tr>
      <w:tr w:rsidR="00987C00" w:rsidRPr="0008194A" w:rsidTr="0008194A">
        <w:trPr>
          <w:cantSplit/>
          <w:trHeight w:hRule="exact" w:val="331"/>
          <w:jc w:val="center"/>
        </w:trPr>
        <w:tc>
          <w:tcPr>
            <w:tcW w:w="479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1</w:t>
            </w:r>
          </w:p>
        </w:tc>
        <w:tc>
          <w:tcPr>
            <w:tcW w:w="1253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Экскаватор</w:t>
            </w:r>
          </w:p>
        </w:tc>
        <w:tc>
          <w:tcPr>
            <w:tcW w:w="832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4048</w:t>
            </w:r>
          </w:p>
        </w:tc>
        <w:tc>
          <w:tcPr>
            <w:tcW w:w="782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147,16</w:t>
            </w:r>
          </w:p>
        </w:tc>
        <w:tc>
          <w:tcPr>
            <w:tcW w:w="861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2354,56</w:t>
            </w:r>
          </w:p>
        </w:tc>
        <w:tc>
          <w:tcPr>
            <w:tcW w:w="793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8"/>
              </w:rPr>
              <w:t>595705</w:t>
            </w:r>
          </w:p>
        </w:tc>
      </w:tr>
      <w:tr w:rsidR="00987C00" w:rsidRPr="0008194A" w:rsidTr="0008194A">
        <w:trPr>
          <w:cantSplit/>
          <w:trHeight w:hRule="exact" w:val="336"/>
          <w:jc w:val="center"/>
        </w:trPr>
        <w:tc>
          <w:tcPr>
            <w:tcW w:w="479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2</w:t>
            </w:r>
          </w:p>
        </w:tc>
        <w:tc>
          <w:tcPr>
            <w:tcW w:w="1253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Ж/Д транспорт</w:t>
            </w:r>
          </w:p>
        </w:tc>
        <w:tc>
          <w:tcPr>
            <w:tcW w:w="832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4048</w:t>
            </w:r>
          </w:p>
        </w:tc>
        <w:tc>
          <w:tcPr>
            <w:tcW w:w="782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147,01</w:t>
            </w:r>
          </w:p>
        </w:tc>
        <w:tc>
          <w:tcPr>
            <w:tcW w:w="861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2352,21</w:t>
            </w:r>
          </w:p>
        </w:tc>
        <w:tc>
          <w:tcPr>
            <w:tcW w:w="793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8"/>
              </w:rPr>
              <w:t>595110</w:t>
            </w:r>
          </w:p>
        </w:tc>
      </w:tr>
      <w:tr w:rsidR="00987C00" w:rsidRPr="0008194A" w:rsidTr="0008194A">
        <w:trPr>
          <w:cantSplit/>
          <w:trHeight w:hRule="exact" w:val="416"/>
          <w:jc w:val="center"/>
        </w:trPr>
        <w:tc>
          <w:tcPr>
            <w:tcW w:w="479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3</w:t>
            </w:r>
          </w:p>
        </w:tc>
        <w:tc>
          <w:tcPr>
            <w:tcW w:w="1253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Бункер известняка</w:t>
            </w:r>
          </w:p>
        </w:tc>
        <w:tc>
          <w:tcPr>
            <w:tcW w:w="832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4048</w:t>
            </w:r>
          </w:p>
        </w:tc>
        <w:tc>
          <w:tcPr>
            <w:tcW w:w="782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146,87</w:t>
            </w:r>
          </w:p>
        </w:tc>
        <w:tc>
          <w:tcPr>
            <w:tcW w:w="861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2349,87</w:t>
            </w:r>
          </w:p>
        </w:tc>
        <w:tc>
          <w:tcPr>
            <w:tcW w:w="793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8"/>
              </w:rPr>
              <w:t>594516</w:t>
            </w:r>
          </w:p>
        </w:tc>
      </w:tr>
      <w:tr w:rsidR="00987C00" w:rsidRPr="0008194A" w:rsidTr="0008194A">
        <w:trPr>
          <w:cantSplit/>
          <w:trHeight w:hRule="exact" w:val="658"/>
          <w:jc w:val="center"/>
        </w:trPr>
        <w:tc>
          <w:tcPr>
            <w:tcW w:w="479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4</w:t>
            </w:r>
          </w:p>
        </w:tc>
        <w:tc>
          <w:tcPr>
            <w:tcW w:w="1253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Мостовой грейферный кран</w:t>
            </w:r>
          </w:p>
        </w:tc>
        <w:tc>
          <w:tcPr>
            <w:tcW w:w="832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4048</w:t>
            </w:r>
          </w:p>
        </w:tc>
        <w:tc>
          <w:tcPr>
            <w:tcW w:w="782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146,72</w:t>
            </w:r>
          </w:p>
        </w:tc>
        <w:tc>
          <w:tcPr>
            <w:tcW w:w="861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2347,52</w:t>
            </w:r>
          </w:p>
        </w:tc>
        <w:tc>
          <w:tcPr>
            <w:tcW w:w="793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8"/>
              </w:rPr>
              <w:t>593922</w:t>
            </w:r>
          </w:p>
        </w:tc>
      </w:tr>
      <w:tr w:rsidR="00987C00" w:rsidRPr="0008194A" w:rsidTr="0008194A">
        <w:trPr>
          <w:cantSplit/>
          <w:trHeight w:hRule="exact" w:val="331"/>
          <w:jc w:val="center"/>
        </w:trPr>
        <w:tc>
          <w:tcPr>
            <w:tcW w:w="479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5</w:t>
            </w:r>
          </w:p>
        </w:tc>
        <w:tc>
          <w:tcPr>
            <w:tcW w:w="1253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Щековая дробилка</w:t>
            </w:r>
          </w:p>
        </w:tc>
        <w:tc>
          <w:tcPr>
            <w:tcW w:w="832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4048</w:t>
            </w:r>
          </w:p>
        </w:tc>
        <w:tc>
          <w:tcPr>
            <w:tcW w:w="782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146,57</w:t>
            </w:r>
          </w:p>
        </w:tc>
        <w:tc>
          <w:tcPr>
            <w:tcW w:w="861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2345,17</w:t>
            </w:r>
          </w:p>
        </w:tc>
        <w:tc>
          <w:tcPr>
            <w:tcW w:w="793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8"/>
              </w:rPr>
              <w:t>593328</w:t>
            </w:r>
          </w:p>
        </w:tc>
      </w:tr>
      <w:tr w:rsidR="00987C00" w:rsidRPr="0008194A" w:rsidTr="0008194A">
        <w:trPr>
          <w:cantSplit/>
          <w:trHeight w:hRule="exact" w:val="331"/>
          <w:jc w:val="center"/>
        </w:trPr>
        <w:tc>
          <w:tcPr>
            <w:tcW w:w="479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6</w:t>
            </w:r>
          </w:p>
        </w:tc>
        <w:tc>
          <w:tcPr>
            <w:tcW w:w="1253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Элеватор</w:t>
            </w:r>
          </w:p>
        </w:tc>
        <w:tc>
          <w:tcPr>
            <w:tcW w:w="832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4048</w:t>
            </w:r>
          </w:p>
        </w:tc>
        <w:tc>
          <w:tcPr>
            <w:tcW w:w="782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146,43</w:t>
            </w:r>
          </w:p>
        </w:tc>
        <w:tc>
          <w:tcPr>
            <w:tcW w:w="861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2342,83</w:t>
            </w:r>
          </w:p>
        </w:tc>
        <w:tc>
          <w:tcPr>
            <w:tcW w:w="793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8"/>
              </w:rPr>
              <w:t>592736</w:t>
            </w:r>
          </w:p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987C00" w:rsidRPr="0008194A" w:rsidTr="0008194A">
        <w:trPr>
          <w:cantSplit/>
          <w:trHeight w:hRule="exact" w:val="336"/>
          <w:jc w:val="center"/>
        </w:trPr>
        <w:tc>
          <w:tcPr>
            <w:tcW w:w="479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7</w:t>
            </w:r>
          </w:p>
        </w:tc>
        <w:tc>
          <w:tcPr>
            <w:tcW w:w="1253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Питатель</w:t>
            </w:r>
          </w:p>
        </w:tc>
        <w:tc>
          <w:tcPr>
            <w:tcW w:w="832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6072</w:t>
            </w:r>
          </w:p>
        </w:tc>
        <w:tc>
          <w:tcPr>
            <w:tcW w:w="782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97,52</w:t>
            </w:r>
          </w:p>
        </w:tc>
        <w:tc>
          <w:tcPr>
            <w:tcW w:w="861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2340,49</w:t>
            </w:r>
          </w:p>
        </w:tc>
        <w:tc>
          <w:tcPr>
            <w:tcW w:w="793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8"/>
              </w:rPr>
              <w:t>592143</w:t>
            </w:r>
          </w:p>
        </w:tc>
      </w:tr>
      <w:tr w:rsidR="00987C00" w:rsidRPr="0008194A" w:rsidTr="0008194A">
        <w:trPr>
          <w:cantSplit/>
          <w:trHeight w:hRule="exact" w:val="331"/>
          <w:jc w:val="center"/>
        </w:trPr>
        <w:tc>
          <w:tcPr>
            <w:tcW w:w="5000" w:type="pct"/>
            <w:gridSpan w:val="8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Линия глины</w:t>
            </w:r>
          </w:p>
        </w:tc>
      </w:tr>
      <w:tr w:rsidR="00987C00" w:rsidRPr="0008194A" w:rsidTr="0008194A">
        <w:trPr>
          <w:cantSplit/>
          <w:trHeight w:hRule="exact" w:val="331"/>
          <w:jc w:val="center"/>
        </w:trPr>
        <w:tc>
          <w:tcPr>
            <w:tcW w:w="479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8</w:t>
            </w:r>
          </w:p>
        </w:tc>
        <w:tc>
          <w:tcPr>
            <w:tcW w:w="1253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Экскаватор</w:t>
            </w:r>
          </w:p>
        </w:tc>
        <w:tc>
          <w:tcPr>
            <w:tcW w:w="832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4048</w:t>
            </w:r>
          </w:p>
        </w:tc>
        <w:tc>
          <w:tcPr>
            <w:tcW w:w="782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26,87</w:t>
            </w:r>
          </w:p>
        </w:tc>
        <w:tc>
          <w:tcPr>
            <w:tcW w:w="861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429,92</w:t>
            </w:r>
          </w:p>
        </w:tc>
        <w:tc>
          <w:tcPr>
            <w:tcW w:w="793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8"/>
              </w:rPr>
              <w:t>108771</w:t>
            </w:r>
          </w:p>
        </w:tc>
      </w:tr>
      <w:tr w:rsidR="00987C00" w:rsidRPr="0008194A" w:rsidTr="0008194A">
        <w:trPr>
          <w:cantSplit/>
          <w:trHeight w:hRule="exact" w:val="336"/>
          <w:jc w:val="center"/>
        </w:trPr>
        <w:tc>
          <w:tcPr>
            <w:tcW w:w="479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9</w:t>
            </w:r>
          </w:p>
        </w:tc>
        <w:tc>
          <w:tcPr>
            <w:tcW w:w="1253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Ж/Д транспорт</w:t>
            </w:r>
          </w:p>
        </w:tc>
        <w:tc>
          <w:tcPr>
            <w:tcW w:w="832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4048</w:t>
            </w:r>
          </w:p>
        </w:tc>
        <w:tc>
          <w:tcPr>
            <w:tcW w:w="782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26,84</w:t>
            </w:r>
          </w:p>
        </w:tc>
        <w:tc>
          <w:tcPr>
            <w:tcW w:w="861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429,50</w:t>
            </w:r>
          </w:p>
        </w:tc>
        <w:tc>
          <w:tcPr>
            <w:tcW w:w="793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8"/>
              </w:rPr>
              <w:t>108663</w:t>
            </w:r>
          </w:p>
        </w:tc>
      </w:tr>
      <w:tr w:rsidR="00987C00" w:rsidRPr="0008194A" w:rsidTr="0008194A">
        <w:trPr>
          <w:cantSplit/>
          <w:trHeight w:hRule="exact" w:val="336"/>
          <w:jc w:val="center"/>
        </w:trPr>
        <w:tc>
          <w:tcPr>
            <w:tcW w:w="479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10</w:t>
            </w:r>
          </w:p>
        </w:tc>
        <w:tc>
          <w:tcPr>
            <w:tcW w:w="1253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Склад глины</w:t>
            </w:r>
          </w:p>
        </w:tc>
        <w:tc>
          <w:tcPr>
            <w:tcW w:w="832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4048</w:t>
            </w:r>
          </w:p>
        </w:tc>
        <w:tc>
          <w:tcPr>
            <w:tcW w:w="782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26,82</w:t>
            </w:r>
          </w:p>
        </w:tc>
        <w:tc>
          <w:tcPr>
            <w:tcW w:w="861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429,07</w:t>
            </w:r>
          </w:p>
        </w:tc>
        <w:tc>
          <w:tcPr>
            <w:tcW w:w="793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8"/>
              </w:rPr>
              <w:t>108554</w:t>
            </w:r>
          </w:p>
        </w:tc>
      </w:tr>
      <w:tr w:rsidR="00987C00" w:rsidRPr="0008194A" w:rsidTr="0008194A">
        <w:trPr>
          <w:cantSplit/>
          <w:trHeight w:hRule="exact" w:val="412"/>
          <w:jc w:val="center"/>
        </w:trPr>
        <w:tc>
          <w:tcPr>
            <w:tcW w:w="479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11</w:t>
            </w:r>
          </w:p>
        </w:tc>
        <w:tc>
          <w:tcPr>
            <w:tcW w:w="1253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Ленточный транспортер</w:t>
            </w:r>
          </w:p>
        </w:tc>
        <w:tc>
          <w:tcPr>
            <w:tcW w:w="832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4048</w:t>
            </w:r>
          </w:p>
        </w:tc>
        <w:tc>
          <w:tcPr>
            <w:tcW w:w="782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26,79</w:t>
            </w:r>
          </w:p>
        </w:tc>
        <w:tc>
          <w:tcPr>
            <w:tcW w:w="861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428,64</w:t>
            </w:r>
          </w:p>
        </w:tc>
        <w:tc>
          <w:tcPr>
            <w:tcW w:w="793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8"/>
              </w:rPr>
              <w:t>108446</w:t>
            </w:r>
          </w:p>
        </w:tc>
      </w:tr>
      <w:tr w:rsidR="00987C00" w:rsidRPr="0008194A" w:rsidTr="0008194A">
        <w:trPr>
          <w:cantSplit/>
          <w:trHeight w:hRule="exact" w:val="336"/>
          <w:jc w:val="center"/>
        </w:trPr>
        <w:tc>
          <w:tcPr>
            <w:tcW w:w="479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12</w:t>
            </w:r>
          </w:p>
        </w:tc>
        <w:tc>
          <w:tcPr>
            <w:tcW w:w="1253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Глиноболтушка</w:t>
            </w:r>
          </w:p>
        </w:tc>
        <w:tc>
          <w:tcPr>
            <w:tcW w:w="832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4048</w:t>
            </w:r>
          </w:p>
        </w:tc>
        <w:tc>
          <w:tcPr>
            <w:tcW w:w="782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26,76</w:t>
            </w:r>
          </w:p>
        </w:tc>
        <w:tc>
          <w:tcPr>
            <w:tcW w:w="861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428,21</w:t>
            </w:r>
          </w:p>
        </w:tc>
        <w:tc>
          <w:tcPr>
            <w:tcW w:w="793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8"/>
              </w:rPr>
              <w:t>108337</w:t>
            </w:r>
          </w:p>
        </w:tc>
      </w:tr>
      <w:tr w:rsidR="00987C00" w:rsidRPr="0008194A" w:rsidTr="0008194A">
        <w:trPr>
          <w:cantSplit/>
          <w:trHeight w:hRule="exact" w:val="380"/>
          <w:jc w:val="center"/>
        </w:trPr>
        <w:tc>
          <w:tcPr>
            <w:tcW w:w="479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13</w:t>
            </w:r>
          </w:p>
        </w:tc>
        <w:tc>
          <w:tcPr>
            <w:tcW w:w="1253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Питатель пластинчатый</w:t>
            </w:r>
          </w:p>
        </w:tc>
        <w:tc>
          <w:tcPr>
            <w:tcW w:w="832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4048</w:t>
            </w:r>
          </w:p>
        </w:tc>
        <w:tc>
          <w:tcPr>
            <w:tcW w:w="782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26,74</w:t>
            </w:r>
          </w:p>
        </w:tc>
        <w:tc>
          <w:tcPr>
            <w:tcW w:w="861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427,78</w:t>
            </w:r>
          </w:p>
        </w:tc>
        <w:tc>
          <w:tcPr>
            <w:tcW w:w="793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8"/>
              </w:rPr>
              <w:t>108229</w:t>
            </w:r>
          </w:p>
        </w:tc>
      </w:tr>
      <w:tr w:rsidR="00987C00" w:rsidRPr="0008194A" w:rsidTr="0008194A">
        <w:trPr>
          <w:cantSplit/>
          <w:trHeight w:hRule="exact" w:val="336"/>
          <w:jc w:val="center"/>
        </w:trPr>
        <w:tc>
          <w:tcPr>
            <w:tcW w:w="479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14</w:t>
            </w:r>
          </w:p>
        </w:tc>
        <w:tc>
          <w:tcPr>
            <w:tcW w:w="1253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Питатель</w:t>
            </w:r>
          </w:p>
        </w:tc>
        <w:tc>
          <w:tcPr>
            <w:tcW w:w="832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6072</w:t>
            </w:r>
          </w:p>
        </w:tc>
        <w:tc>
          <w:tcPr>
            <w:tcW w:w="782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17,81</w:t>
            </w:r>
          </w:p>
        </w:tc>
        <w:tc>
          <w:tcPr>
            <w:tcW w:w="861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427,36</w:t>
            </w:r>
          </w:p>
        </w:tc>
        <w:tc>
          <w:tcPr>
            <w:tcW w:w="793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8"/>
              </w:rPr>
              <w:t>108121</w:t>
            </w:r>
          </w:p>
        </w:tc>
      </w:tr>
      <w:tr w:rsidR="00987C00" w:rsidRPr="0008194A" w:rsidTr="0008194A">
        <w:trPr>
          <w:cantSplit/>
          <w:trHeight w:hRule="exact" w:val="331"/>
          <w:jc w:val="center"/>
        </w:trPr>
        <w:tc>
          <w:tcPr>
            <w:tcW w:w="5000" w:type="pct"/>
            <w:gridSpan w:val="8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Линия помола сырья</w:t>
            </w:r>
          </w:p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сырья</w:t>
            </w:r>
          </w:p>
        </w:tc>
      </w:tr>
      <w:tr w:rsidR="00987C00" w:rsidRPr="0008194A" w:rsidTr="0008194A">
        <w:trPr>
          <w:cantSplit/>
          <w:trHeight w:hRule="exact" w:val="336"/>
          <w:jc w:val="center"/>
        </w:trPr>
        <w:tc>
          <w:tcPr>
            <w:tcW w:w="479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15</w:t>
            </w:r>
          </w:p>
        </w:tc>
        <w:tc>
          <w:tcPr>
            <w:tcW w:w="1253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Шаровая мельница</w:t>
            </w:r>
          </w:p>
        </w:tc>
        <w:tc>
          <w:tcPr>
            <w:tcW w:w="832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6072</w:t>
            </w:r>
          </w:p>
        </w:tc>
        <w:tc>
          <w:tcPr>
            <w:tcW w:w="782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192,02</w:t>
            </w:r>
          </w:p>
        </w:tc>
        <w:tc>
          <w:tcPr>
            <w:tcW w:w="861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4608,46</w:t>
            </w:r>
          </w:p>
        </w:tc>
        <w:tc>
          <w:tcPr>
            <w:tcW w:w="793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8"/>
              </w:rPr>
              <w:t>1165941</w:t>
            </w:r>
          </w:p>
        </w:tc>
      </w:tr>
      <w:tr w:rsidR="00987C00" w:rsidRPr="0008194A" w:rsidTr="0008194A">
        <w:trPr>
          <w:cantSplit/>
          <w:trHeight w:hRule="exact" w:val="407"/>
          <w:jc w:val="center"/>
        </w:trPr>
        <w:tc>
          <w:tcPr>
            <w:tcW w:w="479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16</w:t>
            </w:r>
          </w:p>
        </w:tc>
        <w:tc>
          <w:tcPr>
            <w:tcW w:w="1253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Питатель</w:t>
            </w:r>
          </w:p>
        </w:tc>
        <w:tc>
          <w:tcPr>
            <w:tcW w:w="832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6072</w:t>
            </w:r>
          </w:p>
        </w:tc>
        <w:tc>
          <w:tcPr>
            <w:tcW w:w="782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191,06</w:t>
            </w:r>
          </w:p>
        </w:tc>
        <w:tc>
          <w:tcPr>
            <w:tcW w:w="861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4585,53</w:t>
            </w:r>
          </w:p>
        </w:tc>
        <w:tc>
          <w:tcPr>
            <w:tcW w:w="793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8"/>
              </w:rPr>
              <w:t>1160140</w:t>
            </w:r>
          </w:p>
        </w:tc>
      </w:tr>
      <w:tr w:rsidR="00987C00" w:rsidRPr="0008194A" w:rsidTr="0008194A">
        <w:trPr>
          <w:cantSplit/>
          <w:trHeight w:hRule="exact" w:val="336"/>
          <w:jc w:val="center"/>
        </w:trPr>
        <w:tc>
          <w:tcPr>
            <w:tcW w:w="5000" w:type="pct"/>
            <w:gridSpan w:val="8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Линия обжига</w:t>
            </w:r>
          </w:p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</w:p>
        </w:tc>
      </w:tr>
      <w:tr w:rsidR="00987C00" w:rsidRPr="0008194A" w:rsidTr="0008194A">
        <w:trPr>
          <w:cantSplit/>
          <w:trHeight w:hRule="exact" w:val="336"/>
          <w:jc w:val="center"/>
        </w:trPr>
        <w:tc>
          <w:tcPr>
            <w:tcW w:w="479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17</w:t>
            </w:r>
          </w:p>
        </w:tc>
        <w:tc>
          <w:tcPr>
            <w:tcW w:w="1253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Ленточный транспортер</w:t>
            </w:r>
          </w:p>
        </w:tc>
        <w:tc>
          <w:tcPr>
            <w:tcW w:w="832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8040</w:t>
            </w:r>
          </w:p>
        </w:tc>
        <w:tc>
          <w:tcPr>
            <w:tcW w:w="782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144,15</w:t>
            </w:r>
          </w:p>
        </w:tc>
        <w:tc>
          <w:tcPr>
            <w:tcW w:w="861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3459,64</w:t>
            </w:r>
          </w:p>
        </w:tc>
        <w:tc>
          <w:tcPr>
            <w:tcW w:w="793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8"/>
              </w:rPr>
              <w:t>1158981</w:t>
            </w:r>
          </w:p>
        </w:tc>
      </w:tr>
      <w:tr w:rsidR="00987C00" w:rsidRPr="0008194A" w:rsidTr="0008194A">
        <w:trPr>
          <w:cantSplit/>
          <w:trHeight w:hRule="exact" w:val="336"/>
          <w:jc w:val="center"/>
        </w:trPr>
        <w:tc>
          <w:tcPr>
            <w:tcW w:w="479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18</w:t>
            </w:r>
          </w:p>
        </w:tc>
        <w:tc>
          <w:tcPr>
            <w:tcW w:w="1253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Вертик. шламбассейн</w:t>
            </w:r>
          </w:p>
        </w:tc>
        <w:tc>
          <w:tcPr>
            <w:tcW w:w="832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8040</w:t>
            </w:r>
          </w:p>
        </w:tc>
        <w:tc>
          <w:tcPr>
            <w:tcW w:w="782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144,01</w:t>
            </w:r>
          </w:p>
        </w:tc>
        <w:tc>
          <w:tcPr>
            <w:tcW w:w="861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3456,19</w:t>
            </w:r>
          </w:p>
        </w:tc>
        <w:tc>
          <w:tcPr>
            <w:tcW w:w="793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8"/>
              </w:rPr>
              <w:t>1157823</w:t>
            </w:r>
          </w:p>
        </w:tc>
      </w:tr>
      <w:tr w:rsidR="00987C00" w:rsidRPr="0008194A" w:rsidTr="0008194A">
        <w:trPr>
          <w:cantSplit/>
          <w:trHeight w:hRule="exact" w:val="336"/>
          <w:jc w:val="center"/>
        </w:trPr>
        <w:tc>
          <w:tcPr>
            <w:tcW w:w="479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19</w:t>
            </w:r>
          </w:p>
        </w:tc>
        <w:tc>
          <w:tcPr>
            <w:tcW w:w="1253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Горизонт. шламбассейн</w:t>
            </w:r>
          </w:p>
        </w:tc>
        <w:tc>
          <w:tcPr>
            <w:tcW w:w="832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8040</w:t>
            </w:r>
          </w:p>
        </w:tc>
        <w:tc>
          <w:tcPr>
            <w:tcW w:w="782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143,86</w:t>
            </w:r>
          </w:p>
        </w:tc>
        <w:tc>
          <w:tcPr>
            <w:tcW w:w="861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3452,74</w:t>
            </w:r>
          </w:p>
        </w:tc>
        <w:tc>
          <w:tcPr>
            <w:tcW w:w="793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8"/>
              </w:rPr>
              <w:t>1156667</w:t>
            </w:r>
          </w:p>
        </w:tc>
      </w:tr>
      <w:tr w:rsidR="00987C00" w:rsidRPr="0008194A" w:rsidTr="0008194A">
        <w:trPr>
          <w:cantSplit/>
          <w:trHeight w:hRule="exact" w:val="336"/>
          <w:jc w:val="center"/>
        </w:trPr>
        <w:tc>
          <w:tcPr>
            <w:tcW w:w="479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20</w:t>
            </w:r>
          </w:p>
        </w:tc>
        <w:tc>
          <w:tcPr>
            <w:tcW w:w="1253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Вращающаяся печь</w:t>
            </w:r>
          </w:p>
        </w:tc>
        <w:tc>
          <w:tcPr>
            <w:tcW w:w="832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8040</w:t>
            </w:r>
          </w:p>
        </w:tc>
        <w:tc>
          <w:tcPr>
            <w:tcW w:w="782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143,72</w:t>
            </w:r>
          </w:p>
        </w:tc>
        <w:tc>
          <w:tcPr>
            <w:tcW w:w="861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3449,29</w:t>
            </w:r>
          </w:p>
        </w:tc>
        <w:tc>
          <w:tcPr>
            <w:tcW w:w="793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8"/>
              </w:rPr>
              <w:t>1155511</w:t>
            </w:r>
          </w:p>
        </w:tc>
      </w:tr>
      <w:tr w:rsidR="00987C00" w:rsidRPr="0008194A" w:rsidTr="0008194A">
        <w:trPr>
          <w:cantSplit/>
          <w:trHeight w:hRule="exact" w:val="642"/>
          <w:jc w:val="center"/>
        </w:trPr>
        <w:tc>
          <w:tcPr>
            <w:tcW w:w="479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21</w:t>
            </w:r>
          </w:p>
        </w:tc>
        <w:tc>
          <w:tcPr>
            <w:tcW w:w="1253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Холодильник колосниковый</w:t>
            </w:r>
          </w:p>
        </w:tc>
        <w:tc>
          <w:tcPr>
            <w:tcW w:w="832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8040</w:t>
            </w:r>
          </w:p>
        </w:tc>
        <w:tc>
          <w:tcPr>
            <w:tcW w:w="782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75,14</w:t>
            </w:r>
          </w:p>
        </w:tc>
        <w:tc>
          <w:tcPr>
            <w:tcW w:w="861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1803,34</w:t>
            </w:r>
          </w:p>
        </w:tc>
        <w:tc>
          <w:tcPr>
            <w:tcW w:w="793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8"/>
              </w:rPr>
              <w:t>604120</w:t>
            </w:r>
          </w:p>
        </w:tc>
      </w:tr>
      <w:tr w:rsidR="00987C00" w:rsidRPr="0008194A" w:rsidTr="0008194A">
        <w:trPr>
          <w:cantSplit/>
          <w:trHeight w:hRule="exact" w:val="336"/>
          <w:jc w:val="center"/>
        </w:trPr>
        <w:tc>
          <w:tcPr>
            <w:tcW w:w="479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22</w:t>
            </w:r>
          </w:p>
        </w:tc>
        <w:tc>
          <w:tcPr>
            <w:tcW w:w="1253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Дозатор клинкера</w:t>
            </w:r>
          </w:p>
        </w:tc>
        <w:tc>
          <w:tcPr>
            <w:tcW w:w="832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6072</w:t>
            </w:r>
          </w:p>
        </w:tc>
        <w:tc>
          <w:tcPr>
            <w:tcW w:w="782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99,39</w:t>
            </w:r>
          </w:p>
        </w:tc>
        <w:tc>
          <w:tcPr>
            <w:tcW w:w="861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2385,44</w:t>
            </w:r>
          </w:p>
        </w:tc>
        <w:tc>
          <w:tcPr>
            <w:tcW w:w="793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8"/>
              </w:rPr>
              <w:t>603516</w:t>
            </w:r>
          </w:p>
        </w:tc>
      </w:tr>
      <w:tr w:rsidR="00987C00" w:rsidRPr="0008194A" w:rsidTr="0008194A">
        <w:trPr>
          <w:cantSplit/>
          <w:trHeight w:hRule="exact" w:val="336"/>
          <w:jc w:val="center"/>
        </w:trPr>
        <w:tc>
          <w:tcPr>
            <w:tcW w:w="5000" w:type="pct"/>
            <w:gridSpan w:val="8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Линия шлака</w:t>
            </w:r>
          </w:p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тшса</w:t>
            </w:r>
          </w:p>
        </w:tc>
      </w:tr>
      <w:tr w:rsidR="00987C00" w:rsidRPr="0008194A" w:rsidTr="0008194A">
        <w:trPr>
          <w:cantSplit/>
          <w:trHeight w:hRule="exact" w:val="341"/>
          <w:jc w:val="center"/>
        </w:trPr>
        <w:tc>
          <w:tcPr>
            <w:tcW w:w="479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23</w:t>
            </w:r>
          </w:p>
        </w:tc>
        <w:tc>
          <w:tcPr>
            <w:tcW w:w="1253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Ж/Д транспорт</w:t>
            </w:r>
          </w:p>
        </w:tc>
        <w:tc>
          <w:tcPr>
            <w:tcW w:w="832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4048</w:t>
            </w:r>
          </w:p>
        </w:tc>
        <w:tc>
          <w:tcPr>
            <w:tcW w:w="782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75,06</w:t>
            </w:r>
          </w:p>
        </w:tc>
        <w:tc>
          <w:tcPr>
            <w:tcW w:w="861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1200,98</w:t>
            </w:r>
          </w:p>
        </w:tc>
        <w:tc>
          <w:tcPr>
            <w:tcW w:w="793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8"/>
              </w:rPr>
              <w:t>303849</w:t>
            </w:r>
          </w:p>
        </w:tc>
      </w:tr>
      <w:tr w:rsidR="00987C00" w:rsidRPr="0008194A" w:rsidTr="0008194A">
        <w:trPr>
          <w:cantSplit/>
          <w:trHeight w:hRule="exact" w:val="331"/>
          <w:jc w:val="center"/>
        </w:trPr>
        <w:tc>
          <w:tcPr>
            <w:tcW w:w="479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24</w:t>
            </w:r>
          </w:p>
        </w:tc>
        <w:tc>
          <w:tcPr>
            <w:tcW w:w="1253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Прирельсовый склад</w:t>
            </w:r>
          </w:p>
        </w:tc>
        <w:tc>
          <w:tcPr>
            <w:tcW w:w="832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4048</w:t>
            </w:r>
          </w:p>
        </w:tc>
        <w:tc>
          <w:tcPr>
            <w:tcW w:w="782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74,99</w:t>
            </w:r>
          </w:p>
        </w:tc>
        <w:tc>
          <w:tcPr>
            <w:tcW w:w="861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1199,78</w:t>
            </w:r>
          </w:p>
        </w:tc>
        <w:tc>
          <w:tcPr>
            <w:tcW w:w="793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8"/>
              </w:rPr>
              <w:t>303545</w:t>
            </w:r>
          </w:p>
        </w:tc>
      </w:tr>
      <w:tr w:rsidR="00987C00" w:rsidRPr="0008194A" w:rsidTr="0008194A">
        <w:trPr>
          <w:cantSplit/>
          <w:trHeight w:hRule="exact" w:val="440"/>
          <w:jc w:val="center"/>
        </w:trPr>
        <w:tc>
          <w:tcPr>
            <w:tcW w:w="479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25</w:t>
            </w:r>
          </w:p>
        </w:tc>
        <w:tc>
          <w:tcPr>
            <w:tcW w:w="1253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Ленточный транспортер</w:t>
            </w:r>
          </w:p>
        </w:tc>
        <w:tc>
          <w:tcPr>
            <w:tcW w:w="832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6072</w:t>
            </w:r>
          </w:p>
        </w:tc>
        <w:tc>
          <w:tcPr>
            <w:tcW w:w="782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49,94</w:t>
            </w:r>
          </w:p>
        </w:tc>
        <w:tc>
          <w:tcPr>
            <w:tcW w:w="861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1198,58</w:t>
            </w:r>
          </w:p>
        </w:tc>
        <w:tc>
          <w:tcPr>
            <w:tcW w:w="793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8"/>
              </w:rPr>
              <w:t>303242</w:t>
            </w:r>
          </w:p>
        </w:tc>
      </w:tr>
      <w:tr w:rsidR="00987C00" w:rsidRPr="0008194A" w:rsidTr="0008194A">
        <w:trPr>
          <w:cantSplit/>
          <w:trHeight w:hRule="exact" w:val="316"/>
          <w:jc w:val="center"/>
        </w:trPr>
        <w:tc>
          <w:tcPr>
            <w:tcW w:w="479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27</w:t>
            </w:r>
          </w:p>
        </w:tc>
        <w:tc>
          <w:tcPr>
            <w:tcW w:w="1253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Валковая дробилка</w:t>
            </w:r>
          </w:p>
        </w:tc>
        <w:tc>
          <w:tcPr>
            <w:tcW w:w="832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6072</w:t>
            </w:r>
          </w:p>
        </w:tc>
        <w:tc>
          <w:tcPr>
            <w:tcW w:w="782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49,89</w:t>
            </w:r>
          </w:p>
        </w:tc>
        <w:tc>
          <w:tcPr>
            <w:tcW w:w="861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1197,39</w:t>
            </w:r>
          </w:p>
        </w:tc>
        <w:tc>
          <w:tcPr>
            <w:tcW w:w="793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8"/>
              </w:rPr>
              <w:t>302939</w:t>
            </w:r>
          </w:p>
        </w:tc>
      </w:tr>
      <w:tr w:rsidR="00987C00" w:rsidRPr="0008194A" w:rsidTr="0008194A">
        <w:trPr>
          <w:cantSplit/>
          <w:trHeight w:hRule="exact" w:val="374"/>
          <w:jc w:val="center"/>
        </w:trPr>
        <w:tc>
          <w:tcPr>
            <w:tcW w:w="479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28</w:t>
            </w:r>
          </w:p>
        </w:tc>
        <w:tc>
          <w:tcPr>
            <w:tcW w:w="1253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Сушильный барабан</w:t>
            </w:r>
          </w:p>
        </w:tc>
        <w:tc>
          <w:tcPr>
            <w:tcW w:w="832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6072</w:t>
            </w:r>
          </w:p>
        </w:tc>
        <w:tc>
          <w:tcPr>
            <w:tcW w:w="782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49,84</w:t>
            </w:r>
          </w:p>
        </w:tc>
        <w:tc>
          <w:tcPr>
            <w:tcW w:w="861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1196,19</w:t>
            </w:r>
          </w:p>
        </w:tc>
        <w:tc>
          <w:tcPr>
            <w:tcW w:w="793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8"/>
              </w:rPr>
              <w:t>302637</w:t>
            </w:r>
          </w:p>
        </w:tc>
      </w:tr>
      <w:tr w:rsidR="00987C00" w:rsidRPr="0008194A" w:rsidTr="0008194A">
        <w:trPr>
          <w:cantSplit/>
          <w:trHeight w:hRule="exact" w:val="408"/>
          <w:jc w:val="center"/>
        </w:trPr>
        <w:tc>
          <w:tcPr>
            <w:tcW w:w="479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29</w:t>
            </w:r>
          </w:p>
        </w:tc>
        <w:tc>
          <w:tcPr>
            <w:tcW w:w="1253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Ленточный транспортер</w:t>
            </w:r>
          </w:p>
        </w:tc>
        <w:tc>
          <w:tcPr>
            <w:tcW w:w="832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6072</w:t>
            </w:r>
          </w:p>
        </w:tc>
        <w:tc>
          <w:tcPr>
            <w:tcW w:w="782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45,92</w:t>
            </w:r>
          </w:p>
        </w:tc>
        <w:tc>
          <w:tcPr>
            <w:tcW w:w="861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1102,07</w:t>
            </w:r>
          </w:p>
        </w:tc>
        <w:tc>
          <w:tcPr>
            <w:tcW w:w="793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8"/>
              </w:rPr>
              <w:t>278825</w:t>
            </w:r>
          </w:p>
        </w:tc>
      </w:tr>
      <w:tr w:rsidR="00987C00" w:rsidRPr="0008194A" w:rsidTr="0008194A">
        <w:trPr>
          <w:cantSplit/>
          <w:trHeight w:hRule="exact" w:val="337"/>
          <w:jc w:val="center"/>
        </w:trPr>
        <w:tc>
          <w:tcPr>
            <w:tcW w:w="479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30</w:t>
            </w:r>
          </w:p>
        </w:tc>
        <w:tc>
          <w:tcPr>
            <w:tcW w:w="1253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Дисковый питатель</w:t>
            </w:r>
          </w:p>
        </w:tc>
        <w:tc>
          <w:tcPr>
            <w:tcW w:w="832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6072</w:t>
            </w:r>
          </w:p>
        </w:tc>
        <w:tc>
          <w:tcPr>
            <w:tcW w:w="782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45,87</w:t>
            </w:r>
          </w:p>
        </w:tc>
        <w:tc>
          <w:tcPr>
            <w:tcW w:w="861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1100,97</w:t>
            </w:r>
          </w:p>
        </w:tc>
        <w:tc>
          <w:tcPr>
            <w:tcW w:w="793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8"/>
              </w:rPr>
              <w:t>278546</w:t>
            </w:r>
          </w:p>
        </w:tc>
      </w:tr>
      <w:tr w:rsidR="00987C00" w:rsidRPr="0008194A" w:rsidTr="0008194A">
        <w:trPr>
          <w:cantSplit/>
          <w:trHeight w:hRule="exact" w:val="336"/>
          <w:jc w:val="center"/>
        </w:trPr>
        <w:tc>
          <w:tcPr>
            <w:tcW w:w="5000" w:type="pct"/>
            <w:gridSpan w:val="8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Линия гипса</w:t>
            </w:r>
          </w:p>
        </w:tc>
      </w:tr>
      <w:tr w:rsidR="00987C00" w:rsidRPr="0008194A" w:rsidTr="0008194A">
        <w:trPr>
          <w:cantSplit/>
          <w:trHeight w:hRule="exact" w:val="331"/>
          <w:jc w:val="center"/>
        </w:trPr>
        <w:tc>
          <w:tcPr>
            <w:tcW w:w="479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31</w:t>
            </w:r>
          </w:p>
        </w:tc>
        <w:tc>
          <w:tcPr>
            <w:tcW w:w="1253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Экскаватор</w:t>
            </w:r>
          </w:p>
        </w:tc>
        <w:tc>
          <w:tcPr>
            <w:tcW w:w="824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4048</w:t>
            </w:r>
          </w:p>
        </w:tc>
        <w:tc>
          <w:tcPr>
            <w:tcW w:w="790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11,54</w:t>
            </w:r>
          </w:p>
        </w:tc>
        <w:tc>
          <w:tcPr>
            <w:tcW w:w="855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184,60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8"/>
              </w:rPr>
              <w:t>46703</w:t>
            </w:r>
          </w:p>
        </w:tc>
      </w:tr>
      <w:tr w:rsidR="00987C00" w:rsidRPr="0008194A" w:rsidTr="0008194A">
        <w:trPr>
          <w:cantSplit/>
          <w:trHeight w:hRule="exact" w:val="331"/>
          <w:jc w:val="center"/>
        </w:trPr>
        <w:tc>
          <w:tcPr>
            <w:tcW w:w="479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32</w:t>
            </w:r>
          </w:p>
        </w:tc>
        <w:tc>
          <w:tcPr>
            <w:tcW w:w="1253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Ж/Д транспорт</w:t>
            </w:r>
          </w:p>
        </w:tc>
        <w:tc>
          <w:tcPr>
            <w:tcW w:w="824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4048</w:t>
            </w:r>
          </w:p>
        </w:tc>
        <w:tc>
          <w:tcPr>
            <w:tcW w:w="790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11,53</w:t>
            </w:r>
          </w:p>
        </w:tc>
        <w:tc>
          <w:tcPr>
            <w:tcW w:w="855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184,41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8"/>
              </w:rPr>
              <w:t>46657</w:t>
            </w:r>
          </w:p>
        </w:tc>
      </w:tr>
      <w:tr w:rsidR="00987C00" w:rsidRPr="0008194A" w:rsidTr="0008194A">
        <w:trPr>
          <w:cantSplit/>
          <w:trHeight w:hRule="exact" w:val="331"/>
          <w:jc w:val="center"/>
        </w:trPr>
        <w:tc>
          <w:tcPr>
            <w:tcW w:w="479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33</w:t>
            </w:r>
          </w:p>
        </w:tc>
        <w:tc>
          <w:tcPr>
            <w:tcW w:w="1253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Прирельсовый склад</w:t>
            </w:r>
          </w:p>
        </w:tc>
        <w:tc>
          <w:tcPr>
            <w:tcW w:w="824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4048</w:t>
            </w:r>
          </w:p>
        </w:tc>
        <w:tc>
          <w:tcPr>
            <w:tcW w:w="790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11,52</w:t>
            </w:r>
          </w:p>
        </w:tc>
        <w:tc>
          <w:tcPr>
            <w:tcW w:w="855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184,23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8"/>
              </w:rPr>
              <w:t>46610</w:t>
            </w:r>
          </w:p>
        </w:tc>
      </w:tr>
      <w:tr w:rsidR="00987C00" w:rsidRPr="0008194A" w:rsidTr="0008194A">
        <w:trPr>
          <w:cantSplit/>
          <w:trHeight w:hRule="exact" w:val="309"/>
          <w:jc w:val="center"/>
        </w:trPr>
        <w:tc>
          <w:tcPr>
            <w:tcW w:w="479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34</w:t>
            </w:r>
          </w:p>
        </w:tc>
        <w:tc>
          <w:tcPr>
            <w:tcW w:w="1253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Ленточный транспортер</w:t>
            </w:r>
          </w:p>
        </w:tc>
        <w:tc>
          <w:tcPr>
            <w:tcW w:w="824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4048</w:t>
            </w:r>
          </w:p>
        </w:tc>
        <w:tc>
          <w:tcPr>
            <w:tcW w:w="790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11,50</w:t>
            </w:r>
          </w:p>
        </w:tc>
        <w:tc>
          <w:tcPr>
            <w:tcW w:w="855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184,05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8"/>
              </w:rPr>
              <w:t>46564</w:t>
            </w:r>
          </w:p>
        </w:tc>
      </w:tr>
      <w:tr w:rsidR="00987C00" w:rsidRPr="0008194A" w:rsidTr="0008194A">
        <w:trPr>
          <w:cantSplit/>
          <w:trHeight w:hRule="exact" w:val="370"/>
          <w:jc w:val="center"/>
        </w:trPr>
        <w:tc>
          <w:tcPr>
            <w:tcW w:w="479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35</w:t>
            </w:r>
          </w:p>
        </w:tc>
        <w:tc>
          <w:tcPr>
            <w:tcW w:w="1253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Валковая дробилка</w:t>
            </w:r>
          </w:p>
        </w:tc>
        <w:tc>
          <w:tcPr>
            <w:tcW w:w="824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4048</w:t>
            </w:r>
          </w:p>
        </w:tc>
        <w:tc>
          <w:tcPr>
            <w:tcW w:w="790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11,49</w:t>
            </w:r>
          </w:p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,</w:t>
            </w:r>
          </w:p>
        </w:tc>
        <w:tc>
          <w:tcPr>
            <w:tcW w:w="855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183,86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8"/>
              </w:rPr>
              <w:t>46517</w:t>
            </w:r>
          </w:p>
        </w:tc>
      </w:tr>
      <w:tr w:rsidR="00987C00" w:rsidRPr="0008194A" w:rsidTr="0008194A">
        <w:trPr>
          <w:cantSplit/>
          <w:trHeight w:hRule="exact" w:val="370"/>
          <w:jc w:val="center"/>
        </w:trPr>
        <w:tc>
          <w:tcPr>
            <w:tcW w:w="479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36</w:t>
            </w:r>
          </w:p>
        </w:tc>
        <w:tc>
          <w:tcPr>
            <w:tcW w:w="1253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Тарельчатый питатель</w:t>
            </w:r>
          </w:p>
        </w:tc>
        <w:tc>
          <w:tcPr>
            <w:tcW w:w="824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4048</w:t>
            </w:r>
          </w:p>
        </w:tc>
        <w:tc>
          <w:tcPr>
            <w:tcW w:w="790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11,48</w:t>
            </w:r>
          </w:p>
        </w:tc>
        <w:tc>
          <w:tcPr>
            <w:tcW w:w="855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183,68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8"/>
              </w:rPr>
              <w:t>46471</w:t>
            </w:r>
          </w:p>
        </w:tc>
      </w:tr>
      <w:tr w:rsidR="00987C00" w:rsidRPr="0008194A" w:rsidTr="0008194A">
        <w:trPr>
          <w:cantSplit/>
          <w:trHeight w:hRule="exact" w:val="370"/>
          <w:jc w:val="center"/>
        </w:trPr>
        <w:tc>
          <w:tcPr>
            <w:tcW w:w="479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37</w:t>
            </w:r>
          </w:p>
        </w:tc>
        <w:tc>
          <w:tcPr>
            <w:tcW w:w="1253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Весовой дозатор</w:t>
            </w:r>
          </w:p>
        </w:tc>
        <w:tc>
          <w:tcPr>
            <w:tcW w:w="824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6072</w:t>
            </w:r>
          </w:p>
        </w:tc>
        <w:tc>
          <w:tcPr>
            <w:tcW w:w="790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7,65</w:t>
            </w:r>
          </w:p>
        </w:tc>
        <w:tc>
          <w:tcPr>
            <w:tcW w:w="855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183,49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8"/>
              </w:rPr>
              <w:t>46424</w:t>
            </w:r>
          </w:p>
        </w:tc>
      </w:tr>
      <w:tr w:rsidR="00987C00" w:rsidRPr="0008194A" w:rsidTr="0008194A">
        <w:trPr>
          <w:cantSplit/>
          <w:trHeight w:hRule="exact" w:val="326"/>
          <w:jc w:val="center"/>
        </w:trPr>
        <w:tc>
          <w:tcPr>
            <w:tcW w:w="5000" w:type="pct"/>
            <w:gridSpan w:val="8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Линия помола цемента</w:t>
            </w:r>
          </w:p>
        </w:tc>
      </w:tr>
      <w:tr w:rsidR="00987C00" w:rsidRPr="0008194A" w:rsidTr="0008194A">
        <w:trPr>
          <w:cantSplit/>
          <w:trHeight w:hRule="exact" w:val="336"/>
          <w:jc w:val="center"/>
        </w:trPr>
        <w:tc>
          <w:tcPr>
            <w:tcW w:w="479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38</w:t>
            </w:r>
          </w:p>
        </w:tc>
        <w:tc>
          <w:tcPr>
            <w:tcW w:w="1253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Шаровая мельница</w:t>
            </w:r>
          </w:p>
        </w:tc>
        <w:tc>
          <w:tcPr>
            <w:tcW w:w="824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6072</w:t>
            </w:r>
          </w:p>
        </w:tc>
        <w:tc>
          <w:tcPr>
            <w:tcW w:w="790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152</w:t>
            </w:r>
          </w:p>
        </w:tc>
        <w:tc>
          <w:tcPr>
            <w:tcW w:w="855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3648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8"/>
              </w:rPr>
              <w:t>922944</w:t>
            </w:r>
          </w:p>
        </w:tc>
      </w:tr>
      <w:tr w:rsidR="00987C00" w:rsidRPr="0008194A" w:rsidTr="0008194A">
        <w:trPr>
          <w:cantSplit/>
          <w:trHeight w:hRule="exact" w:val="426"/>
          <w:jc w:val="center"/>
        </w:trPr>
        <w:tc>
          <w:tcPr>
            <w:tcW w:w="479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39</w:t>
            </w:r>
          </w:p>
        </w:tc>
        <w:tc>
          <w:tcPr>
            <w:tcW w:w="1253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Пневматический насос</w:t>
            </w:r>
          </w:p>
        </w:tc>
        <w:tc>
          <w:tcPr>
            <w:tcW w:w="824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6072</w:t>
            </w:r>
          </w:p>
        </w:tc>
        <w:tc>
          <w:tcPr>
            <w:tcW w:w="790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151,85</w:t>
            </w:r>
          </w:p>
        </w:tc>
        <w:tc>
          <w:tcPr>
            <w:tcW w:w="855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3644,35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8"/>
              </w:rPr>
              <w:t>922021</w:t>
            </w:r>
          </w:p>
        </w:tc>
      </w:tr>
      <w:tr w:rsidR="00987C00" w:rsidRPr="0008194A" w:rsidTr="0008194A">
        <w:trPr>
          <w:cantSplit/>
          <w:trHeight w:hRule="exact" w:val="355"/>
          <w:jc w:val="center"/>
        </w:trPr>
        <w:tc>
          <w:tcPr>
            <w:tcW w:w="479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40</w:t>
            </w:r>
          </w:p>
        </w:tc>
        <w:tc>
          <w:tcPr>
            <w:tcW w:w="1253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Силос</w:t>
            </w:r>
          </w:p>
        </w:tc>
        <w:tc>
          <w:tcPr>
            <w:tcW w:w="824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4048</w:t>
            </w:r>
          </w:p>
        </w:tc>
        <w:tc>
          <w:tcPr>
            <w:tcW w:w="790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227,54</w:t>
            </w:r>
          </w:p>
        </w:tc>
        <w:tc>
          <w:tcPr>
            <w:tcW w:w="855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3640,71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8"/>
              </w:rPr>
              <w:t>921099</w:t>
            </w:r>
          </w:p>
        </w:tc>
      </w:tr>
      <w:tr w:rsidR="00987C00" w:rsidRPr="0008194A" w:rsidTr="0008194A">
        <w:trPr>
          <w:cantSplit/>
          <w:trHeight w:hRule="exact" w:val="355"/>
          <w:jc w:val="center"/>
        </w:trPr>
        <w:tc>
          <w:tcPr>
            <w:tcW w:w="5000" w:type="pct"/>
            <w:gridSpan w:val="8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Склад готовой продукции</w:t>
            </w:r>
          </w:p>
        </w:tc>
      </w:tr>
      <w:tr w:rsidR="00987C00" w:rsidRPr="0008194A" w:rsidTr="0008194A">
        <w:trPr>
          <w:cantSplit/>
          <w:trHeight w:hRule="exact" w:val="355"/>
          <w:jc w:val="center"/>
        </w:trPr>
        <w:tc>
          <w:tcPr>
            <w:tcW w:w="479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41</w:t>
            </w:r>
          </w:p>
        </w:tc>
        <w:tc>
          <w:tcPr>
            <w:tcW w:w="1253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Весовой дозатор</w:t>
            </w:r>
          </w:p>
        </w:tc>
        <w:tc>
          <w:tcPr>
            <w:tcW w:w="824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4048</w:t>
            </w:r>
          </w:p>
        </w:tc>
        <w:tc>
          <w:tcPr>
            <w:tcW w:w="790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90,93</w:t>
            </w:r>
          </w:p>
        </w:tc>
        <w:tc>
          <w:tcPr>
            <w:tcW w:w="855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1454,83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8"/>
              </w:rPr>
              <w:t>368072</w:t>
            </w:r>
          </w:p>
        </w:tc>
      </w:tr>
      <w:tr w:rsidR="00987C00" w:rsidRPr="0008194A" w:rsidTr="0008194A">
        <w:trPr>
          <w:cantSplit/>
          <w:trHeight w:hRule="exact" w:val="355"/>
          <w:jc w:val="center"/>
        </w:trPr>
        <w:tc>
          <w:tcPr>
            <w:tcW w:w="479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42</w:t>
            </w:r>
          </w:p>
        </w:tc>
        <w:tc>
          <w:tcPr>
            <w:tcW w:w="1253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Упаковочная машина</w:t>
            </w:r>
          </w:p>
        </w:tc>
        <w:tc>
          <w:tcPr>
            <w:tcW w:w="824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4048</w:t>
            </w:r>
          </w:p>
        </w:tc>
        <w:tc>
          <w:tcPr>
            <w:tcW w:w="790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90,84</w:t>
            </w:r>
          </w:p>
        </w:tc>
        <w:tc>
          <w:tcPr>
            <w:tcW w:w="855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1453,37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8"/>
              </w:rPr>
              <w:t>367703</w:t>
            </w:r>
          </w:p>
        </w:tc>
      </w:tr>
      <w:tr w:rsidR="00987C00" w:rsidRPr="0008194A" w:rsidTr="0008194A">
        <w:trPr>
          <w:cantSplit/>
          <w:trHeight w:hRule="exact" w:val="355"/>
          <w:jc w:val="center"/>
        </w:trPr>
        <w:tc>
          <w:tcPr>
            <w:tcW w:w="479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43</w:t>
            </w:r>
          </w:p>
        </w:tc>
        <w:tc>
          <w:tcPr>
            <w:tcW w:w="1253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Автотранспорт</w:t>
            </w:r>
          </w:p>
        </w:tc>
        <w:tc>
          <w:tcPr>
            <w:tcW w:w="824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4048</w:t>
            </w:r>
          </w:p>
        </w:tc>
        <w:tc>
          <w:tcPr>
            <w:tcW w:w="790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136,53</w:t>
            </w:r>
          </w:p>
        </w:tc>
        <w:tc>
          <w:tcPr>
            <w:tcW w:w="855" w:type="pct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6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6"/>
              </w:rPr>
              <w:t>2184,42</w:t>
            </w:r>
          </w:p>
        </w:tc>
        <w:tc>
          <w:tcPr>
            <w:tcW w:w="798" w:type="pct"/>
            <w:gridSpan w:val="2"/>
            <w:shd w:val="clear" w:color="auto" w:fill="auto"/>
          </w:tcPr>
          <w:p w:rsidR="00987C00" w:rsidRPr="0008194A" w:rsidRDefault="00987C00" w:rsidP="0008194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08194A">
              <w:rPr>
                <w:rFonts w:ascii="Times New Roman" w:hAnsi="Times New Roman"/>
                <w:color w:val="000000"/>
                <w:sz w:val="20"/>
                <w:szCs w:val="28"/>
              </w:rPr>
              <w:t>552659</w:t>
            </w:r>
          </w:p>
        </w:tc>
      </w:tr>
    </w:tbl>
    <w:p w:rsidR="00C1103C" w:rsidRDefault="00C1103C" w:rsidP="00F768F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1103C" w:rsidRDefault="00C1103C" w:rsidP="00F768F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87C00" w:rsidRDefault="00987C00" w:rsidP="00F768F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768FB">
        <w:rPr>
          <w:rFonts w:ascii="Times New Roman" w:hAnsi="Times New Roman"/>
          <w:b/>
          <w:color w:val="000000"/>
          <w:sz w:val="28"/>
          <w:szCs w:val="28"/>
        </w:rPr>
        <w:br w:type="page"/>
        <w:t>Список литературы</w:t>
      </w:r>
    </w:p>
    <w:p w:rsidR="00635033" w:rsidRPr="00F768FB" w:rsidRDefault="00635033" w:rsidP="00F768FB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87C00" w:rsidRPr="00F768FB" w:rsidRDefault="00F768FB" w:rsidP="00635033">
      <w:pPr>
        <w:numPr>
          <w:ilvl w:val="0"/>
          <w:numId w:val="7"/>
        </w:numPr>
        <w:tabs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768FB">
        <w:rPr>
          <w:rFonts w:ascii="Times New Roman" w:hAnsi="Times New Roman"/>
          <w:color w:val="000000"/>
          <w:sz w:val="28"/>
          <w:szCs w:val="28"/>
        </w:rPr>
        <w:t>Сулименко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F768FB">
        <w:rPr>
          <w:rFonts w:ascii="Times New Roman" w:hAnsi="Times New Roman"/>
          <w:color w:val="000000"/>
          <w:sz w:val="28"/>
          <w:szCs w:val="28"/>
        </w:rPr>
        <w:t>Л.М.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F768FB">
        <w:rPr>
          <w:rFonts w:ascii="Times New Roman" w:hAnsi="Times New Roman"/>
          <w:color w:val="000000"/>
          <w:sz w:val="28"/>
          <w:szCs w:val="28"/>
        </w:rPr>
        <w:t>Технология</w:t>
      </w:r>
      <w:r w:rsidR="00987C00" w:rsidRPr="00F768FB">
        <w:rPr>
          <w:rFonts w:ascii="Times New Roman" w:hAnsi="Times New Roman"/>
          <w:color w:val="000000"/>
          <w:sz w:val="28"/>
          <w:szCs w:val="28"/>
        </w:rPr>
        <w:t xml:space="preserve"> минеральных вяжущих материалов и изделий на их основе: Учеб. для вузов. – 3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F768FB">
        <w:rPr>
          <w:rFonts w:ascii="Times New Roman" w:hAnsi="Times New Roman"/>
          <w:color w:val="000000"/>
          <w:sz w:val="28"/>
          <w:szCs w:val="28"/>
        </w:rPr>
        <w:t>е</w:t>
      </w:r>
      <w:r w:rsidR="00987C00" w:rsidRPr="00F768FB">
        <w:rPr>
          <w:rFonts w:ascii="Times New Roman" w:hAnsi="Times New Roman"/>
          <w:color w:val="000000"/>
          <w:sz w:val="28"/>
          <w:szCs w:val="28"/>
        </w:rPr>
        <w:t xml:space="preserve"> изд., перераб. и доп. – М.: Высшая школа, 2000 – 303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F768FB">
        <w:rPr>
          <w:rFonts w:ascii="Times New Roman" w:hAnsi="Times New Roman"/>
          <w:color w:val="000000"/>
          <w:sz w:val="28"/>
          <w:szCs w:val="28"/>
        </w:rPr>
        <w:t>с.</w:t>
      </w:r>
      <w:r w:rsidR="00987C00" w:rsidRPr="00F768FB">
        <w:rPr>
          <w:rFonts w:ascii="Times New Roman" w:hAnsi="Times New Roman"/>
          <w:color w:val="000000"/>
          <w:sz w:val="28"/>
          <w:szCs w:val="28"/>
        </w:rPr>
        <w:t>, ил.</w:t>
      </w:r>
    </w:p>
    <w:p w:rsidR="00987C00" w:rsidRPr="00F768FB" w:rsidRDefault="00987C00" w:rsidP="00635033">
      <w:pPr>
        <w:numPr>
          <w:ilvl w:val="0"/>
          <w:numId w:val="7"/>
        </w:numPr>
        <w:tabs>
          <w:tab w:val="num" w:pos="360"/>
        </w:tabs>
        <w:spacing w:after="0" w:line="360" w:lineRule="auto"/>
        <w:ind w:left="0" w:firstLine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F768FB">
        <w:rPr>
          <w:rFonts w:ascii="Times New Roman" w:hAnsi="Times New Roman"/>
          <w:iCs/>
          <w:color w:val="000000"/>
          <w:sz w:val="28"/>
          <w:szCs w:val="28"/>
        </w:rPr>
        <w:t>Методические указания к курсовому проекту по дисциплине</w:t>
      </w:r>
      <w:r w:rsidRPr="00F768FB">
        <w:rPr>
          <w:rFonts w:ascii="Times New Roman" w:hAnsi="Times New Roman"/>
          <w:iCs/>
          <w:color w:val="000000"/>
          <w:sz w:val="28"/>
          <w:szCs w:val="28"/>
        </w:rPr>
        <w:br/>
        <w:t>«Минеральные вяжущие вещества». Эталон пояснительной записки. -</w:t>
      </w:r>
      <w:r w:rsidRPr="00F768FB">
        <w:rPr>
          <w:rFonts w:ascii="Times New Roman" w:hAnsi="Times New Roman"/>
          <w:iCs/>
          <w:color w:val="000000"/>
          <w:sz w:val="28"/>
          <w:szCs w:val="28"/>
        </w:rPr>
        <w:br/>
        <w:t>Ростов н/Д: Рост. гос. строит, ун-т, 2004</w:t>
      </w:r>
    </w:p>
    <w:p w:rsidR="00987C00" w:rsidRPr="00F768FB" w:rsidRDefault="00987C00" w:rsidP="00635033">
      <w:pPr>
        <w:numPr>
          <w:ilvl w:val="0"/>
          <w:numId w:val="7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F768FB">
        <w:rPr>
          <w:rFonts w:ascii="Times New Roman" w:hAnsi="Times New Roman"/>
          <w:iCs/>
          <w:color w:val="000000"/>
          <w:sz w:val="28"/>
          <w:szCs w:val="28"/>
        </w:rPr>
        <w:t>ГОСТ 10178</w:t>
      </w:r>
      <w:r w:rsidR="00F768FB">
        <w:rPr>
          <w:rFonts w:ascii="Times New Roman" w:hAnsi="Times New Roman"/>
          <w:iCs/>
          <w:color w:val="000000"/>
          <w:sz w:val="28"/>
          <w:szCs w:val="28"/>
        </w:rPr>
        <w:t>–</w:t>
      </w:r>
      <w:r w:rsidR="00F768FB" w:rsidRPr="00F768FB">
        <w:rPr>
          <w:rFonts w:ascii="Times New Roman" w:hAnsi="Times New Roman"/>
          <w:iCs/>
          <w:color w:val="000000"/>
          <w:sz w:val="28"/>
          <w:szCs w:val="28"/>
        </w:rPr>
        <w:t>8</w:t>
      </w:r>
      <w:r w:rsidRPr="00F768FB">
        <w:rPr>
          <w:rFonts w:ascii="Times New Roman" w:hAnsi="Times New Roman"/>
          <w:iCs/>
          <w:color w:val="000000"/>
          <w:sz w:val="28"/>
          <w:szCs w:val="28"/>
        </w:rPr>
        <w:t>5 (2002) «Портландцемент и шлакопортландцемент. Технические условия»</w:t>
      </w:r>
    </w:p>
    <w:p w:rsidR="00987C00" w:rsidRPr="00F768FB" w:rsidRDefault="00987C00" w:rsidP="00635033">
      <w:pPr>
        <w:numPr>
          <w:ilvl w:val="0"/>
          <w:numId w:val="7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47444">
        <w:rPr>
          <w:rFonts w:ascii="Times New Roman" w:hAnsi="Times New Roman"/>
          <w:iCs/>
          <w:color w:val="000000"/>
          <w:sz w:val="28"/>
          <w:szCs w:val="28"/>
          <w:lang w:val="en-US"/>
        </w:rPr>
        <w:t>www.bibliotekar.ru</w:t>
      </w:r>
    </w:p>
    <w:p w:rsidR="00987C00" w:rsidRPr="00F768FB" w:rsidRDefault="00987C00" w:rsidP="00635033">
      <w:pPr>
        <w:numPr>
          <w:ilvl w:val="0"/>
          <w:numId w:val="7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</w:rPr>
      </w:pPr>
      <w:r w:rsidRPr="00547444">
        <w:rPr>
          <w:rFonts w:ascii="Times New Roman" w:hAnsi="Times New Roman"/>
          <w:iCs/>
          <w:color w:val="000000"/>
          <w:sz w:val="28"/>
          <w:szCs w:val="28"/>
          <w:lang w:val="en-US"/>
        </w:rPr>
        <w:t>www.rim-beton.ru-cement</w:t>
      </w:r>
      <w:bookmarkStart w:id="0" w:name="_GoBack"/>
      <w:bookmarkEnd w:id="0"/>
    </w:p>
    <w:sectPr w:rsidR="00987C00" w:rsidRPr="00F768FB" w:rsidSect="00F768FB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94A" w:rsidRDefault="0008194A" w:rsidP="007D58A6">
      <w:pPr>
        <w:spacing w:after="0" w:line="240" w:lineRule="auto"/>
      </w:pPr>
      <w:r>
        <w:separator/>
      </w:r>
    </w:p>
  </w:endnote>
  <w:endnote w:type="continuationSeparator" w:id="0">
    <w:p w:rsidR="0008194A" w:rsidRDefault="0008194A" w:rsidP="007D5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94A" w:rsidRDefault="0008194A" w:rsidP="007D58A6">
      <w:pPr>
        <w:spacing w:after="0" w:line="240" w:lineRule="auto"/>
      </w:pPr>
      <w:r>
        <w:separator/>
      </w:r>
    </w:p>
  </w:footnote>
  <w:footnote w:type="continuationSeparator" w:id="0">
    <w:p w:rsidR="0008194A" w:rsidRDefault="0008194A" w:rsidP="007D5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C2FC8"/>
    <w:multiLevelType w:val="hybridMultilevel"/>
    <w:tmpl w:val="2A70614A"/>
    <w:lvl w:ilvl="0" w:tplc="C87A8B6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104D60"/>
    <w:multiLevelType w:val="hybridMultilevel"/>
    <w:tmpl w:val="760ACF58"/>
    <w:lvl w:ilvl="0" w:tplc="3BC2DBF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64F3BDD"/>
    <w:multiLevelType w:val="hybridMultilevel"/>
    <w:tmpl w:val="988CBFD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39831049"/>
    <w:multiLevelType w:val="hybridMultilevel"/>
    <w:tmpl w:val="5F6C289E"/>
    <w:lvl w:ilvl="0" w:tplc="4F481636">
      <w:start w:val="1"/>
      <w:numFmt w:val="decimal"/>
      <w:lvlText w:val="%1.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4">
    <w:nsid w:val="534B28CE"/>
    <w:multiLevelType w:val="hybridMultilevel"/>
    <w:tmpl w:val="D2F46DA6"/>
    <w:lvl w:ilvl="0" w:tplc="731EE2B4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78633E"/>
    <w:multiLevelType w:val="hybridMultilevel"/>
    <w:tmpl w:val="2AA2EE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9965E95"/>
    <w:multiLevelType w:val="singleLevel"/>
    <w:tmpl w:val="9A588CB0"/>
    <w:lvl w:ilvl="0">
      <w:start w:val="2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7">
    <w:nsid w:val="6F991BA7"/>
    <w:multiLevelType w:val="hybridMultilevel"/>
    <w:tmpl w:val="893A09AA"/>
    <w:lvl w:ilvl="0" w:tplc="AEFEBD0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7416459C"/>
    <w:multiLevelType w:val="hybridMultilevel"/>
    <w:tmpl w:val="819E0ECE"/>
    <w:lvl w:ilvl="0" w:tplc="95EE4FAA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2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22C5"/>
    <w:rsid w:val="0000004C"/>
    <w:rsid w:val="0001142E"/>
    <w:rsid w:val="000305D9"/>
    <w:rsid w:val="00040BF8"/>
    <w:rsid w:val="00052D4F"/>
    <w:rsid w:val="0008194A"/>
    <w:rsid w:val="000B05FF"/>
    <w:rsid w:val="000B0C71"/>
    <w:rsid w:val="000E28FD"/>
    <w:rsid w:val="000E7BF5"/>
    <w:rsid w:val="00121FF2"/>
    <w:rsid w:val="001220B9"/>
    <w:rsid w:val="001559F3"/>
    <w:rsid w:val="001A235B"/>
    <w:rsid w:val="001A7C1D"/>
    <w:rsid w:val="001B5A59"/>
    <w:rsid w:val="001D4842"/>
    <w:rsid w:val="001E64B7"/>
    <w:rsid w:val="001E6C45"/>
    <w:rsid w:val="001F172E"/>
    <w:rsid w:val="001F414E"/>
    <w:rsid w:val="002023F8"/>
    <w:rsid w:val="00241C26"/>
    <w:rsid w:val="00272151"/>
    <w:rsid w:val="002860A2"/>
    <w:rsid w:val="002A0628"/>
    <w:rsid w:val="002A58C4"/>
    <w:rsid w:val="002B5C4F"/>
    <w:rsid w:val="002C00E9"/>
    <w:rsid w:val="002C50E8"/>
    <w:rsid w:val="002E3BA3"/>
    <w:rsid w:val="002E4218"/>
    <w:rsid w:val="002E7F71"/>
    <w:rsid w:val="0034169B"/>
    <w:rsid w:val="003646B9"/>
    <w:rsid w:val="00381D3D"/>
    <w:rsid w:val="003A7F7E"/>
    <w:rsid w:val="003F5836"/>
    <w:rsid w:val="00420B24"/>
    <w:rsid w:val="00427F87"/>
    <w:rsid w:val="00431ED2"/>
    <w:rsid w:val="004321FF"/>
    <w:rsid w:val="00450477"/>
    <w:rsid w:val="00467B0E"/>
    <w:rsid w:val="00472A0C"/>
    <w:rsid w:val="004858F8"/>
    <w:rsid w:val="004A521C"/>
    <w:rsid w:val="004A5E6A"/>
    <w:rsid w:val="004B74CF"/>
    <w:rsid w:val="004C1AEF"/>
    <w:rsid w:val="004C674F"/>
    <w:rsid w:val="004D3C62"/>
    <w:rsid w:val="004E6813"/>
    <w:rsid w:val="004F79AE"/>
    <w:rsid w:val="00547444"/>
    <w:rsid w:val="00547762"/>
    <w:rsid w:val="0056217F"/>
    <w:rsid w:val="00587F35"/>
    <w:rsid w:val="005A1899"/>
    <w:rsid w:val="005D7196"/>
    <w:rsid w:val="005D71F6"/>
    <w:rsid w:val="005E7436"/>
    <w:rsid w:val="005F5F79"/>
    <w:rsid w:val="00604B47"/>
    <w:rsid w:val="00610CB2"/>
    <w:rsid w:val="006126ED"/>
    <w:rsid w:val="00613DF5"/>
    <w:rsid w:val="00624A21"/>
    <w:rsid w:val="00635033"/>
    <w:rsid w:val="006350C0"/>
    <w:rsid w:val="00677BBE"/>
    <w:rsid w:val="006B05B9"/>
    <w:rsid w:val="006E6391"/>
    <w:rsid w:val="00714DE8"/>
    <w:rsid w:val="00717233"/>
    <w:rsid w:val="00732E6F"/>
    <w:rsid w:val="00734995"/>
    <w:rsid w:val="007437CA"/>
    <w:rsid w:val="00763A05"/>
    <w:rsid w:val="0078743D"/>
    <w:rsid w:val="007A0FED"/>
    <w:rsid w:val="007A4B38"/>
    <w:rsid w:val="007A5B3A"/>
    <w:rsid w:val="007A7744"/>
    <w:rsid w:val="007D58A6"/>
    <w:rsid w:val="007E2699"/>
    <w:rsid w:val="00823E7B"/>
    <w:rsid w:val="008371E6"/>
    <w:rsid w:val="00862D03"/>
    <w:rsid w:val="008D5FEF"/>
    <w:rsid w:val="008E2EA5"/>
    <w:rsid w:val="008F4D23"/>
    <w:rsid w:val="00901B23"/>
    <w:rsid w:val="0095203A"/>
    <w:rsid w:val="00974D94"/>
    <w:rsid w:val="00987C00"/>
    <w:rsid w:val="00994012"/>
    <w:rsid w:val="009B270D"/>
    <w:rsid w:val="009D6075"/>
    <w:rsid w:val="009E21F7"/>
    <w:rsid w:val="00A014CE"/>
    <w:rsid w:val="00A30EBA"/>
    <w:rsid w:val="00A372A8"/>
    <w:rsid w:val="00A666BF"/>
    <w:rsid w:val="00A72105"/>
    <w:rsid w:val="00A80E47"/>
    <w:rsid w:val="00AA7C8D"/>
    <w:rsid w:val="00AB61CA"/>
    <w:rsid w:val="00AD7F73"/>
    <w:rsid w:val="00AF1E04"/>
    <w:rsid w:val="00B004CD"/>
    <w:rsid w:val="00B21160"/>
    <w:rsid w:val="00B24B82"/>
    <w:rsid w:val="00B364D3"/>
    <w:rsid w:val="00B85C06"/>
    <w:rsid w:val="00B879EA"/>
    <w:rsid w:val="00BA634B"/>
    <w:rsid w:val="00BC1271"/>
    <w:rsid w:val="00BC6225"/>
    <w:rsid w:val="00BD5B56"/>
    <w:rsid w:val="00C1103C"/>
    <w:rsid w:val="00C1240A"/>
    <w:rsid w:val="00C145B5"/>
    <w:rsid w:val="00C326EB"/>
    <w:rsid w:val="00C710E6"/>
    <w:rsid w:val="00C75194"/>
    <w:rsid w:val="00C83013"/>
    <w:rsid w:val="00CB08B9"/>
    <w:rsid w:val="00CB1688"/>
    <w:rsid w:val="00CB7BB2"/>
    <w:rsid w:val="00CC031C"/>
    <w:rsid w:val="00CC0470"/>
    <w:rsid w:val="00CD0067"/>
    <w:rsid w:val="00CD6F56"/>
    <w:rsid w:val="00D10BEB"/>
    <w:rsid w:val="00D36063"/>
    <w:rsid w:val="00D45363"/>
    <w:rsid w:val="00D61907"/>
    <w:rsid w:val="00DA767A"/>
    <w:rsid w:val="00DC03AD"/>
    <w:rsid w:val="00DC5BF2"/>
    <w:rsid w:val="00DF294E"/>
    <w:rsid w:val="00E072B1"/>
    <w:rsid w:val="00E1052D"/>
    <w:rsid w:val="00E31DA3"/>
    <w:rsid w:val="00E35DEE"/>
    <w:rsid w:val="00E52D82"/>
    <w:rsid w:val="00E5360C"/>
    <w:rsid w:val="00E76726"/>
    <w:rsid w:val="00E774EB"/>
    <w:rsid w:val="00E93046"/>
    <w:rsid w:val="00EA0663"/>
    <w:rsid w:val="00EA7F18"/>
    <w:rsid w:val="00EC4075"/>
    <w:rsid w:val="00EC6F79"/>
    <w:rsid w:val="00ED73A0"/>
    <w:rsid w:val="00EE22C5"/>
    <w:rsid w:val="00EF3509"/>
    <w:rsid w:val="00EF6B05"/>
    <w:rsid w:val="00EF6C0C"/>
    <w:rsid w:val="00F75856"/>
    <w:rsid w:val="00F768FB"/>
    <w:rsid w:val="00F91F7C"/>
    <w:rsid w:val="00FB1FA9"/>
    <w:rsid w:val="00FB5A25"/>
    <w:rsid w:val="00FB5A7C"/>
    <w:rsid w:val="00FD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6"/>
    <o:shapelayout v:ext="edit">
      <o:idmap v:ext="edit" data="1"/>
      <o:rules v:ext="edit">
        <o:r id="V:Rule1" type="connector" idref="#_x0000_s1029"/>
        <o:r id="V:Rule2" type="connector" idref="#_x0000_s1043"/>
      </o:rules>
    </o:shapelayout>
  </w:shapeDefaults>
  <w:decimalSymbol w:val=","/>
  <w:listSeparator w:val=";"/>
  <w14:defaultImageDpi w14:val="0"/>
  <w15:chartTrackingRefBased/>
  <w15:docId w15:val="{A4F158EB-3705-43E2-8A79-FEDF762B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F5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E22C5"/>
    <w:rPr>
      <w:sz w:val="22"/>
      <w:szCs w:val="22"/>
    </w:rPr>
  </w:style>
  <w:style w:type="paragraph" w:styleId="2">
    <w:name w:val="Body Text Indent 2"/>
    <w:basedOn w:val="a"/>
    <w:link w:val="20"/>
    <w:uiPriority w:val="99"/>
    <w:rsid w:val="006350C0"/>
    <w:pPr>
      <w:shd w:val="clear" w:color="auto" w:fill="FFFFFF"/>
      <w:spacing w:before="163" w:after="0" w:line="360" w:lineRule="auto"/>
      <w:ind w:right="19" w:firstLine="720"/>
      <w:jc w:val="both"/>
    </w:pPr>
    <w:rPr>
      <w:rFonts w:ascii="Times New Roman" w:hAnsi="Times New Roman"/>
      <w:iCs/>
      <w:color w:val="000000"/>
      <w:sz w:val="28"/>
    </w:rPr>
  </w:style>
  <w:style w:type="character" w:styleId="a4">
    <w:name w:val="Hyperlink"/>
    <w:uiPriority w:val="99"/>
    <w:rsid w:val="00121FF2"/>
    <w:rPr>
      <w:rFonts w:cs="Times New Roman"/>
      <w:color w:val="0000FF"/>
      <w:u w:val="single"/>
    </w:rPr>
  </w:style>
  <w:style w:type="character" w:customStyle="1" w:styleId="20">
    <w:name w:val="Основной текст с отступом 2 Знак"/>
    <w:link w:val="2"/>
    <w:uiPriority w:val="99"/>
    <w:locked/>
    <w:rsid w:val="006350C0"/>
    <w:rPr>
      <w:rFonts w:ascii="Times New Roman" w:eastAsia="Times New Roman" w:hAnsi="Times New Roman" w:cs="Times New Roman"/>
      <w:iCs/>
      <w:color w:val="000000"/>
      <w:sz w:val="28"/>
      <w:shd w:val="clear" w:color="auto" w:fill="FFFFFF"/>
    </w:rPr>
  </w:style>
  <w:style w:type="paragraph" w:styleId="a5">
    <w:name w:val="List Paragraph"/>
    <w:basedOn w:val="a"/>
    <w:uiPriority w:val="99"/>
    <w:qFormat/>
    <w:rsid w:val="001559F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rsid w:val="007D58A6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semiHidden/>
    <w:rsid w:val="007D5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7D58A6"/>
    <w:rPr>
      <w:rFonts w:cs="Times New Roman"/>
    </w:rPr>
  </w:style>
  <w:style w:type="table" w:styleId="aa">
    <w:name w:val="Table Grid"/>
    <w:basedOn w:val="a1"/>
    <w:uiPriority w:val="99"/>
    <w:rsid w:val="00A7210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Нижний колонтитул Знак"/>
    <w:link w:val="a8"/>
    <w:uiPriority w:val="99"/>
    <w:semiHidden/>
    <w:locked/>
    <w:rsid w:val="007D58A6"/>
    <w:rPr>
      <w:rFonts w:cs="Times New Roman"/>
    </w:rPr>
  </w:style>
  <w:style w:type="table" w:styleId="1">
    <w:name w:val="Table Grid 1"/>
    <w:basedOn w:val="a1"/>
    <w:uiPriority w:val="99"/>
    <w:rsid w:val="00F768F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5060</Words>
  <Characters>28846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33839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dcterms:created xsi:type="dcterms:W3CDTF">2014-03-22T05:51:00Z</dcterms:created>
  <dcterms:modified xsi:type="dcterms:W3CDTF">2014-03-22T05:51:00Z</dcterms:modified>
</cp:coreProperties>
</file>