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37911" w:rsidRPr="00BD4E2E" w:rsidRDefault="00D37911" w:rsidP="00BD4E2E">
      <w:pPr>
        <w:spacing w:line="360" w:lineRule="auto"/>
        <w:ind w:firstLine="709"/>
        <w:rPr>
          <w:lang w:val="ru-RU"/>
        </w:rPr>
      </w:pPr>
    </w:p>
    <w:p w:rsidR="00D37911" w:rsidRPr="00BD4E2E" w:rsidRDefault="00D37911" w:rsidP="00BD4E2E">
      <w:pPr>
        <w:spacing w:line="360" w:lineRule="auto"/>
        <w:ind w:firstLine="709"/>
        <w:rPr>
          <w:lang w:val="ru-RU"/>
        </w:rPr>
      </w:pPr>
    </w:p>
    <w:p w:rsidR="00D37911" w:rsidRPr="00BD4E2E" w:rsidRDefault="00D37911" w:rsidP="00BD4E2E">
      <w:pPr>
        <w:spacing w:line="360" w:lineRule="auto"/>
        <w:ind w:firstLine="709"/>
        <w:rPr>
          <w:lang w:val="ru-RU"/>
        </w:rPr>
      </w:pPr>
    </w:p>
    <w:p w:rsidR="00D37911" w:rsidRPr="00BD4E2E" w:rsidRDefault="00D37911" w:rsidP="00BD4E2E">
      <w:pPr>
        <w:spacing w:line="360" w:lineRule="auto"/>
        <w:ind w:firstLine="709"/>
        <w:rPr>
          <w:lang w:val="ru-RU"/>
        </w:rPr>
      </w:pPr>
    </w:p>
    <w:p w:rsidR="00D37911" w:rsidRPr="00BD4E2E" w:rsidRDefault="00D37911" w:rsidP="00BD4E2E">
      <w:pPr>
        <w:spacing w:line="360" w:lineRule="auto"/>
        <w:ind w:firstLine="709"/>
        <w:rPr>
          <w:lang w:val="ru-RU"/>
        </w:rPr>
      </w:pPr>
    </w:p>
    <w:p w:rsidR="00D37911" w:rsidRPr="00BD4E2E" w:rsidRDefault="00D37911" w:rsidP="00BD4E2E">
      <w:pPr>
        <w:spacing w:line="360" w:lineRule="auto"/>
        <w:ind w:firstLine="709"/>
        <w:rPr>
          <w:lang w:val="ru-RU"/>
        </w:rPr>
      </w:pPr>
    </w:p>
    <w:p w:rsidR="00D37911" w:rsidRPr="00BD4E2E" w:rsidRDefault="00D37911" w:rsidP="00BD4E2E">
      <w:pPr>
        <w:spacing w:line="360" w:lineRule="auto"/>
        <w:ind w:firstLine="709"/>
        <w:jc w:val="center"/>
        <w:rPr>
          <w:lang w:val="ru-RU"/>
        </w:rPr>
      </w:pPr>
    </w:p>
    <w:p w:rsidR="00D37911" w:rsidRPr="00BD4E2E" w:rsidRDefault="00D37911" w:rsidP="00BD4E2E">
      <w:pPr>
        <w:spacing w:line="360" w:lineRule="auto"/>
        <w:ind w:firstLine="709"/>
        <w:jc w:val="center"/>
        <w:outlineLvl w:val="0"/>
        <w:rPr>
          <w:lang w:val="ru-RU"/>
        </w:rPr>
      </w:pPr>
      <w:r w:rsidRPr="00BD4E2E">
        <w:rPr>
          <w:lang w:val="ru-RU"/>
        </w:rPr>
        <w:t>КУРСОВАЯ</w:t>
      </w:r>
      <w:r w:rsidR="00BD4E2E">
        <w:rPr>
          <w:lang w:val="ru-RU"/>
        </w:rPr>
        <w:t xml:space="preserve"> </w:t>
      </w:r>
      <w:r w:rsidRPr="00BD4E2E">
        <w:rPr>
          <w:lang w:val="ru-RU"/>
        </w:rPr>
        <w:t>РАБОТА</w:t>
      </w:r>
    </w:p>
    <w:p w:rsidR="00D37911" w:rsidRPr="00BD4E2E" w:rsidRDefault="00D37911" w:rsidP="00BD4E2E">
      <w:pPr>
        <w:spacing w:line="360" w:lineRule="auto"/>
        <w:ind w:firstLine="709"/>
        <w:jc w:val="center"/>
        <w:rPr>
          <w:lang w:val="ru-RU"/>
        </w:rPr>
      </w:pPr>
      <w:r w:rsidRPr="00BD4E2E">
        <w:rPr>
          <w:lang w:val="ru-RU"/>
        </w:rPr>
        <w:t>На тему: «</w:t>
      </w:r>
      <w:r w:rsidR="00A81EB1" w:rsidRPr="00BD4E2E">
        <w:t>П</w:t>
      </w:r>
      <w:r w:rsidR="00A81EB1" w:rsidRPr="00BD4E2E">
        <w:rPr>
          <w:lang w:val="ru-RU"/>
        </w:rPr>
        <w:t>роизводство</w:t>
      </w:r>
      <w:r w:rsidRPr="00BD4E2E">
        <w:rPr>
          <w:lang w:val="ru-RU"/>
        </w:rPr>
        <w:t xml:space="preserve"> йогурта резервуарным и термостатным способами»</w:t>
      </w:r>
    </w:p>
    <w:p w:rsidR="00D37911" w:rsidRPr="00BD4E2E" w:rsidRDefault="00D37911" w:rsidP="00BD4E2E">
      <w:pPr>
        <w:spacing w:line="360" w:lineRule="auto"/>
        <w:ind w:firstLine="709"/>
        <w:rPr>
          <w:lang w:val="ru-RU"/>
        </w:rPr>
      </w:pPr>
    </w:p>
    <w:p w:rsidR="00D37911" w:rsidRPr="00BD4E2E" w:rsidRDefault="00D37911" w:rsidP="00BD4E2E">
      <w:pPr>
        <w:spacing w:line="360" w:lineRule="auto"/>
        <w:ind w:firstLine="709"/>
        <w:rPr>
          <w:lang w:val="ru-RU"/>
        </w:rPr>
      </w:pPr>
    </w:p>
    <w:p w:rsidR="00D37911" w:rsidRPr="00BD4E2E" w:rsidRDefault="00D37911" w:rsidP="00BD4E2E">
      <w:pPr>
        <w:spacing w:line="360" w:lineRule="auto"/>
        <w:ind w:firstLine="709"/>
        <w:rPr>
          <w:lang w:val="ru-RU"/>
        </w:rPr>
      </w:pPr>
    </w:p>
    <w:p w:rsidR="00D37911" w:rsidRPr="00BD4E2E" w:rsidRDefault="00D37911" w:rsidP="00BD4E2E">
      <w:pPr>
        <w:spacing w:line="360" w:lineRule="auto"/>
        <w:ind w:firstLine="709"/>
        <w:rPr>
          <w:lang w:val="ru-RU"/>
        </w:rPr>
      </w:pPr>
    </w:p>
    <w:p w:rsidR="00D37911" w:rsidRPr="00BD4E2E" w:rsidRDefault="00D37911" w:rsidP="00BD4E2E">
      <w:pPr>
        <w:spacing w:line="360" w:lineRule="auto"/>
        <w:ind w:firstLine="709"/>
        <w:rPr>
          <w:lang w:val="ru-RU"/>
        </w:rPr>
      </w:pPr>
    </w:p>
    <w:p w:rsidR="00D37911" w:rsidRPr="00BD4E2E" w:rsidRDefault="00D37911" w:rsidP="00BD4E2E">
      <w:pPr>
        <w:spacing w:line="360" w:lineRule="auto"/>
        <w:ind w:firstLine="709"/>
        <w:rPr>
          <w:lang w:val="ru-RU"/>
        </w:rPr>
      </w:pPr>
    </w:p>
    <w:p w:rsidR="00D37911" w:rsidRPr="00BD4E2E" w:rsidRDefault="00EB7553" w:rsidP="00BD4E2E">
      <w:pPr>
        <w:spacing w:line="360" w:lineRule="auto"/>
        <w:ind w:firstLine="709"/>
        <w:outlineLvl w:val="0"/>
        <w:rPr>
          <w:lang w:val="ru-RU"/>
        </w:rPr>
      </w:pPr>
      <w:r w:rsidRPr="00BD4E2E">
        <w:rPr>
          <w:lang w:val="ru-RU"/>
        </w:rPr>
        <w:br w:type="page"/>
        <w:t xml:space="preserve"> </w:t>
      </w:r>
      <w:r w:rsidR="00D37911" w:rsidRPr="00BD4E2E">
        <w:rPr>
          <w:lang w:val="ru-RU"/>
        </w:rPr>
        <w:t>Реферат</w:t>
      </w:r>
    </w:p>
    <w:p w:rsidR="00D37911" w:rsidRPr="00BD4E2E" w:rsidRDefault="00D37911" w:rsidP="00BD4E2E">
      <w:pPr>
        <w:spacing w:line="360" w:lineRule="auto"/>
        <w:ind w:firstLine="709"/>
        <w:rPr>
          <w:lang w:val="ru-RU"/>
        </w:rPr>
      </w:pPr>
    </w:p>
    <w:p w:rsidR="00D37911" w:rsidRPr="00BD4E2E" w:rsidRDefault="00D37911" w:rsidP="00BD4E2E">
      <w:pPr>
        <w:spacing w:line="360" w:lineRule="auto"/>
        <w:ind w:firstLine="709"/>
        <w:rPr>
          <w:lang w:val="ru-RU"/>
        </w:rPr>
      </w:pPr>
      <w:r w:rsidRPr="00BD4E2E">
        <w:rPr>
          <w:lang w:val="ru-RU"/>
        </w:rPr>
        <w:t>Тема данной работы: «Оборудование технологической линии производства йогурта резервуарным и термостатным способами».</w:t>
      </w:r>
    </w:p>
    <w:p w:rsidR="00D37911" w:rsidRPr="00BD4E2E" w:rsidRDefault="00D37911" w:rsidP="00BD4E2E">
      <w:pPr>
        <w:spacing w:line="360" w:lineRule="auto"/>
        <w:ind w:firstLine="709"/>
        <w:rPr>
          <w:lang w:val="ru-RU"/>
        </w:rPr>
      </w:pPr>
      <w:r w:rsidRPr="00BD4E2E">
        <w:rPr>
          <w:lang w:val="ru-RU"/>
        </w:rPr>
        <w:t>Цель работы: описать и изучить предназначение, строение и принцип действия оборудования, которое входит в технологическую линию производства йогурта; ознакомиться с правилами эксплуатации и техникой безопасности, а также выполнить расчеты оборудования данной технологической линии и необходимые чертежи.</w:t>
      </w:r>
    </w:p>
    <w:p w:rsidR="00D37911" w:rsidRPr="00BD4E2E" w:rsidRDefault="00D37911" w:rsidP="00BD4E2E">
      <w:pPr>
        <w:spacing w:line="360" w:lineRule="auto"/>
        <w:ind w:firstLine="709"/>
        <w:rPr>
          <w:lang w:val="ru-RU"/>
        </w:rPr>
      </w:pPr>
      <w:r w:rsidRPr="00BD4E2E">
        <w:rPr>
          <w:lang w:val="ru-RU"/>
        </w:rPr>
        <w:t>Объем курсовой работы:</w:t>
      </w:r>
    </w:p>
    <w:p w:rsidR="00D37911" w:rsidRPr="00BD4E2E" w:rsidRDefault="00D37911" w:rsidP="00BD4E2E">
      <w:pPr>
        <w:spacing w:line="360" w:lineRule="auto"/>
        <w:ind w:firstLine="709"/>
        <w:rPr>
          <w:lang w:val="ru-RU"/>
        </w:rPr>
      </w:pPr>
      <w:r w:rsidRPr="00BD4E2E">
        <w:rPr>
          <w:lang w:val="ru-RU"/>
        </w:rPr>
        <w:t xml:space="preserve">Чертежи – 2 </w:t>
      </w:r>
    </w:p>
    <w:p w:rsidR="00D37911" w:rsidRPr="00BD4E2E" w:rsidRDefault="009D6FC7" w:rsidP="00BD4E2E">
      <w:pPr>
        <w:spacing w:line="360" w:lineRule="auto"/>
        <w:ind w:firstLine="709"/>
        <w:rPr>
          <w:lang w:val="ru-RU"/>
        </w:rPr>
      </w:pPr>
      <w:r w:rsidRPr="00BD4E2E">
        <w:rPr>
          <w:lang w:val="ru-RU"/>
        </w:rPr>
        <w:t>Разделов – 7</w:t>
      </w:r>
      <w:r w:rsidR="00D37911" w:rsidRPr="00BD4E2E">
        <w:rPr>
          <w:lang w:val="ru-RU"/>
        </w:rPr>
        <w:t xml:space="preserve"> </w:t>
      </w:r>
    </w:p>
    <w:p w:rsidR="00D37911" w:rsidRPr="00BD4E2E" w:rsidRDefault="00D37911" w:rsidP="00BD4E2E">
      <w:pPr>
        <w:spacing w:line="360" w:lineRule="auto"/>
        <w:ind w:firstLine="709"/>
        <w:rPr>
          <w:lang w:val="ru-RU"/>
        </w:rPr>
      </w:pPr>
      <w:r w:rsidRPr="00BD4E2E">
        <w:rPr>
          <w:lang w:val="ru-RU"/>
        </w:rPr>
        <w:t xml:space="preserve">Дополнений – </w:t>
      </w:r>
      <w:r w:rsidR="005301D0" w:rsidRPr="00BD4E2E">
        <w:rPr>
          <w:lang w:val="ru-RU"/>
        </w:rPr>
        <w:t>3</w:t>
      </w:r>
      <w:r w:rsidRPr="00BD4E2E">
        <w:rPr>
          <w:lang w:val="ru-RU"/>
        </w:rPr>
        <w:t xml:space="preserve"> </w:t>
      </w:r>
    </w:p>
    <w:p w:rsidR="00D37911" w:rsidRPr="00BD4E2E" w:rsidRDefault="00D37911" w:rsidP="00BD4E2E">
      <w:pPr>
        <w:spacing w:line="360" w:lineRule="auto"/>
        <w:ind w:firstLine="709"/>
        <w:rPr>
          <w:lang w:val="ru-RU"/>
        </w:rPr>
      </w:pPr>
      <w:r w:rsidRPr="00BD4E2E">
        <w:rPr>
          <w:lang w:val="ru-RU"/>
        </w:rPr>
        <w:t>Перечень ключевых слов: сепаратор-сливкоотделитель, резервуар, гомогенизатор, насос центробежный, термостатная камера.</w:t>
      </w:r>
    </w:p>
    <w:p w:rsidR="00D37911" w:rsidRPr="00BD4E2E" w:rsidRDefault="00D37911" w:rsidP="00BD4E2E">
      <w:pPr>
        <w:spacing w:line="360" w:lineRule="auto"/>
        <w:ind w:firstLine="709"/>
        <w:rPr>
          <w:lang w:val="ru-RU"/>
        </w:rPr>
      </w:pPr>
      <w:r w:rsidRPr="00BD4E2E">
        <w:rPr>
          <w:lang w:val="ru-RU"/>
        </w:rPr>
        <w:t>Работа состоит из следующих разделов:</w:t>
      </w:r>
    </w:p>
    <w:p w:rsidR="00D37911" w:rsidRPr="00BD4E2E" w:rsidRDefault="00D37911" w:rsidP="00BD4E2E">
      <w:pPr>
        <w:spacing w:line="360" w:lineRule="auto"/>
        <w:ind w:firstLine="709"/>
        <w:rPr>
          <w:lang w:val="ru-RU"/>
        </w:rPr>
      </w:pPr>
      <w:r w:rsidRPr="00BD4E2E">
        <w:rPr>
          <w:lang w:val="ru-RU"/>
        </w:rPr>
        <w:t>1.</w:t>
      </w:r>
      <w:r w:rsidR="00BD4E2E">
        <w:rPr>
          <w:lang w:val="ru-RU"/>
        </w:rPr>
        <w:t xml:space="preserve"> </w:t>
      </w:r>
      <w:r w:rsidRPr="00BD4E2E">
        <w:rPr>
          <w:lang w:val="ru-RU"/>
        </w:rPr>
        <w:t>Введение</w:t>
      </w:r>
    </w:p>
    <w:p w:rsidR="00D37911" w:rsidRPr="00BD4E2E" w:rsidRDefault="00D37911" w:rsidP="00BD4E2E">
      <w:pPr>
        <w:numPr>
          <w:ilvl w:val="0"/>
          <w:numId w:val="1"/>
        </w:numPr>
        <w:spacing w:line="360" w:lineRule="auto"/>
        <w:ind w:left="0" w:firstLine="709"/>
        <w:rPr>
          <w:lang w:val="ru-RU"/>
        </w:rPr>
      </w:pPr>
      <w:r w:rsidRPr="00BD4E2E">
        <w:rPr>
          <w:lang w:val="ru-RU"/>
        </w:rPr>
        <w:t>Описание технологической схемы производства йогурта</w:t>
      </w:r>
    </w:p>
    <w:p w:rsidR="00D37911" w:rsidRPr="00BD4E2E" w:rsidRDefault="00D37911" w:rsidP="00BD4E2E">
      <w:pPr>
        <w:numPr>
          <w:ilvl w:val="0"/>
          <w:numId w:val="1"/>
        </w:numPr>
        <w:spacing w:line="360" w:lineRule="auto"/>
        <w:ind w:left="0" w:firstLine="709"/>
        <w:rPr>
          <w:lang w:val="ru-RU"/>
        </w:rPr>
      </w:pPr>
      <w:r w:rsidRPr="00BD4E2E">
        <w:rPr>
          <w:lang w:val="ru-RU"/>
        </w:rPr>
        <w:t xml:space="preserve">Сравнительная характеристика технологического оборудования </w:t>
      </w:r>
    </w:p>
    <w:p w:rsidR="00D37911" w:rsidRPr="00BD4E2E" w:rsidRDefault="00D37911" w:rsidP="00BD4E2E">
      <w:pPr>
        <w:numPr>
          <w:ilvl w:val="0"/>
          <w:numId w:val="1"/>
        </w:numPr>
        <w:spacing w:line="360" w:lineRule="auto"/>
        <w:ind w:left="0" w:firstLine="709"/>
        <w:rPr>
          <w:lang w:val="ru-RU"/>
        </w:rPr>
      </w:pPr>
      <w:r w:rsidRPr="00BD4E2E">
        <w:rPr>
          <w:lang w:val="ru-RU"/>
        </w:rPr>
        <w:t>Инженерные расчеты</w:t>
      </w:r>
    </w:p>
    <w:p w:rsidR="00D37911" w:rsidRPr="00BD4E2E" w:rsidRDefault="00D37911" w:rsidP="00BD4E2E">
      <w:pPr>
        <w:numPr>
          <w:ilvl w:val="0"/>
          <w:numId w:val="1"/>
        </w:numPr>
        <w:spacing w:line="360" w:lineRule="auto"/>
        <w:ind w:left="0" w:firstLine="709"/>
        <w:rPr>
          <w:lang w:val="ru-RU"/>
        </w:rPr>
      </w:pPr>
      <w:r w:rsidRPr="00BD4E2E">
        <w:rPr>
          <w:lang w:val="ru-RU"/>
        </w:rPr>
        <w:t>Правила эксплуатации</w:t>
      </w:r>
    </w:p>
    <w:p w:rsidR="00D37911" w:rsidRPr="00BD4E2E" w:rsidRDefault="00D37911" w:rsidP="00BD4E2E">
      <w:pPr>
        <w:numPr>
          <w:ilvl w:val="0"/>
          <w:numId w:val="1"/>
        </w:numPr>
        <w:spacing w:line="360" w:lineRule="auto"/>
        <w:ind w:left="0" w:firstLine="709"/>
        <w:rPr>
          <w:lang w:val="ru-RU"/>
        </w:rPr>
      </w:pPr>
      <w:r w:rsidRPr="00BD4E2E">
        <w:rPr>
          <w:lang w:val="ru-RU"/>
        </w:rPr>
        <w:t>Список использованной литературы</w:t>
      </w:r>
    </w:p>
    <w:p w:rsidR="00D37911" w:rsidRPr="00BD4E2E" w:rsidRDefault="00BD4E2E" w:rsidP="00BD4E2E">
      <w:pPr>
        <w:spacing w:line="360" w:lineRule="auto"/>
        <w:ind w:firstLine="709"/>
        <w:rPr>
          <w:lang w:val="ru-RU"/>
        </w:rPr>
      </w:pPr>
      <w:r>
        <w:rPr>
          <w:lang w:val="ru-RU"/>
        </w:rPr>
        <w:t xml:space="preserve"> </w:t>
      </w:r>
      <w:r w:rsidR="00D37911" w:rsidRPr="00BD4E2E">
        <w:rPr>
          <w:lang w:val="ru-RU"/>
        </w:rPr>
        <w:t>Дополнения</w:t>
      </w:r>
    </w:p>
    <w:p w:rsidR="00D37911" w:rsidRPr="00BD4E2E" w:rsidRDefault="00D37911" w:rsidP="00BD4E2E">
      <w:pPr>
        <w:spacing w:line="360" w:lineRule="auto"/>
        <w:ind w:firstLine="709"/>
        <w:outlineLvl w:val="0"/>
        <w:rPr>
          <w:lang w:val="ru-RU"/>
        </w:rPr>
      </w:pPr>
      <w:r w:rsidRPr="00BD4E2E">
        <w:rPr>
          <w:lang w:val="ru-RU"/>
        </w:rPr>
        <w:br w:type="page"/>
        <w:t>Содержание</w:t>
      </w:r>
    </w:p>
    <w:p w:rsidR="00D37911" w:rsidRPr="00BD4E2E" w:rsidRDefault="00D37911" w:rsidP="00BD4E2E">
      <w:pPr>
        <w:spacing w:line="360" w:lineRule="auto"/>
        <w:ind w:firstLine="709"/>
        <w:outlineLvl w:val="0"/>
        <w:rPr>
          <w:lang w:val="ru-RU"/>
        </w:rPr>
      </w:pPr>
    </w:p>
    <w:p w:rsidR="003262DE" w:rsidRDefault="00D37911" w:rsidP="003262DE">
      <w:pPr>
        <w:numPr>
          <w:ilvl w:val="0"/>
          <w:numId w:val="4"/>
        </w:numPr>
        <w:tabs>
          <w:tab w:val="left" w:pos="284"/>
          <w:tab w:val="left" w:pos="426"/>
        </w:tabs>
        <w:spacing w:line="360" w:lineRule="auto"/>
        <w:ind w:left="0" w:firstLine="0"/>
        <w:jc w:val="left"/>
        <w:rPr>
          <w:lang w:val="ru-RU"/>
        </w:rPr>
      </w:pPr>
      <w:r w:rsidRPr="003262DE">
        <w:rPr>
          <w:lang w:val="ru-RU"/>
        </w:rPr>
        <w:t>Введение</w:t>
      </w:r>
    </w:p>
    <w:p w:rsidR="003262DE" w:rsidRDefault="00D37911" w:rsidP="003262DE">
      <w:pPr>
        <w:numPr>
          <w:ilvl w:val="0"/>
          <w:numId w:val="4"/>
        </w:numPr>
        <w:tabs>
          <w:tab w:val="left" w:pos="284"/>
          <w:tab w:val="left" w:pos="426"/>
        </w:tabs>
        <w:spacing w:line="360" w:lineRule="auto"/>
        <w:ind w:left="0" w:firstLine="0"/>
        <w:jc w:val="left"/>
        <w:rPr>
          <w:lang w:val="ru-RU"/>
        </w:rPr>
      </w:pPr>
      <w:r w:rsidRPr="003262DE">
        <w:rPr>
          <w:lang w:val="ru-RU"/>
        </w:rPr>
        <w:t>Описание технологич</w:t>
      </w:r>
      <w:r w:rsidR="00821367" w:rsidRPr="003262DE">
        <w:rPr>
          <w:lang w:val="ru-RU"/>
        </w:rPr>
        <w:t>еской схемы производства</w:t>
      </w:r>
    </w:p>
    <w:p w:rsidR="003262DE" w:rsidRPr="00FB5589" w:rsidRDefault="00D37911" w:rsidP="003262DE">
      <w:pPr>
        <w:numPr>
          <w:ilvl w:val="0"/>
          <w:numId w:val="4"/>
        </w:numPr>
        <w:tabs>
          <w:tab w:val="left" w:pos="284"/>
          <w:tab w:val="left" w:pos="426"/>
        </w:tabs>
        <w:spacing w:line="360" w:lineRule="auto"/>
        <w:ind w:left="0" w:firstLine="0"/>
        <w:jc w:val="left"/>
        <w:rPr>
          <w:lang w:val="ru-RU"/>
        </w:rPr>
      </w:pPr>
      <w:r w:rsidRPr="00FB5589">
        <w:rPr>
          <w:lang w:val="ru-RU"/>
        </w:rPr>
        <w:t xml:space="preserve">Сравнительная характеристика технологического </w:t>
      </w:r>
      <w:r w:rsidR="00FB5589">
        <w:rPr>
          <w:lang w:val="ru-RU"/>
        </w:rPr>
        <w:t>оборудования</w:t>
      </w:r>
    </w:p>
    <w:p w:rsidR="00D37911" w:rsidRPr="003262DE" w:rsidRDefault="00D37911" w:rsidP="003262DE">
      <w:pPr>
        <w:numPr>
          <w:ilvl w:val="0"/>
          <w:numId w:val="4"/>
        </w:numPr>
        <w:tabs>
          <w:tab w:val="left" w:pos="284"/>
          <w:tab w:val="left" w:pos="426"/>
        </w:tabs>
        <w:spacing w:line="360" w:lineRule="auto"/>
        <w:ind w:left="0" w:firstLine="0"/>
        <w:jc w:val="left"/>
        <w:rPr>
          <w:lang w:val="ru-RU"/>
        </w:rPr>
      </w:pPr>
      <w:r w:rsidRPr="003262DE">
        <w:rPr>
          <w:lang w:val="ru-RU"/>
        </w:rPr>
        <w:t>Инженерные расчеты</w:t>
      </w:r>
      <w:r w:rsidR="00BD4E2E" w:rsidRPr="003262DE">
        <w:rPr>
          <w:lang w:val="ru-RU"/>
        </w:rPr>
        <w:t xml:space="preserve"> </w:t>
      </w:r>
    </w:p>
    <w:p w:rsidR="00D37911" w:rsidRPr="00BD4E2E" w:rsidRDefault="00D37911" w:rsidP="003262DE">
      <w:pPr>
        <w:numPr>
          <w:ilvl w:val="0"/>
          <w:numId w:val="4"/>
        </w:numPr>
        <w:tabs>
          <w:tab w:val="left" w:pos="284"/>
          <w:tab w:val="left" w:pos="426"/>
        </w:tabs>
        <w:spacing w:line="360" w:lineRule="auto"/>
        <w:ind w:left="0" w:firstLine="0"/>
        <w:jc w:val="left"/>
        <w:rPr>
          <w:lang w:val="ru-RU"/>
        </w:rPr>
      </w:pPr>
      <w:r w:rsidRPr="003262DE">
        <w:rPr>
          <w:lang w:val="ru-RU"/>
        </w:rPr>
        <w:t>Правила эксплуатации</w:t>
      </w:r>
    </w:p>
    <w:p w:rsidR="003262DE" w:rsidRDefault="00D37911" w:rsidP="003262DE">
      <w:pPr>
        <w:numPr>
          <w:ilvl w:val="0"/>
          <w:numId w:val="4"/>
        </w:numPr>
        <w:tabs>
          <w:tab w:val="left" w:pos="284"/>
          <w:tab w:val="left" w:pos="426"/>
        </w:tabs>
        <w:spacing w:line="360" w:lineRule="auto"/>
        <w:ind w:left="0" w:firstLine="0"/>
        <w:jc w:val="left"/>
        <w:rPr>
          <w:lang w:val="ru-RU"/>
        </w:rPr>
      </w:pPr>
      <w:r w:rsidRPr="003262DE">
        <w:rPr>
          <w:lang w:val="ru-RU"/>
        </w:rPr>
        <w:t>Список использованной литературы</w:t>
      </w:r>
    </w:p>
    <w:p w:rsidR="003262DE" w:rsidRDefault="00D37911" w:rsidP="003262DE">
      <w:pPr>
        <w:numPr>
          <w:ilvl w:val="0"/>
          <w:numId w:val="4"/>
        </w:numPr>
        <w:tabs>
          <w:tab w:val="left" w:pos="284"/>
          <w:tab w:val="left" w:pos="426"/>
        </w:tabs>
        <w:spacing w:line="360" w:lineRule="auto"/>
        <w:ind w:left="0" w:firstLine="0"/>
        <w:jc w:val="left"/>
        <w:rPr>
          <w:lang w:val="ru-RU"/>
        </w:rPr>
      </w:pPr>
      <w:r w:rsidRPr="003262DE">
        <w:rPr>
          <w:lang w:val="ru-RU"/>
        </w:rPr>
        <w:t>Дополнения</w:t>
      </w:r>
    </w:p>
    <w:p w:rsidR="00D37911" w:rsidRPr="00BD4E2E" w:rsidRDefault="00D37911" w:rsidP="003262DE">
      <w:pPr>
        <w:numPr>
          <w:ilvl w:val="0"/>
          <w:numId w:val="10"/>
        </w:numPr>
        <w:tabs>
          <w:tab w:val="left" w:pos="426"/>
        </w:tabs>
        <w:spacing w:line="360" w:lineRule="auto"/>
        <w:rPr>
          <w:lang w:val="ru-RU"/>
        </w:rPr>
      </w:pPr>
      <w:r w:rsidRPr="00BD4E2E">
        <w:rPr>
          <w:lang w:val="ru-RU"/>
        </w:rPr>
        <w:br w:type="page"/>
        <w:t>Введение</w:t>
      </w:r>
    </w:p>
    <w:p w:rsidR="00AD60AE" w:rsidRPr="00BD4E2E" w:rsidRDefault="00AD60AE" w:rsidP="00BD4E2E">
      <w:pPr>
        <w:spacing w:line="360" w:lineRule="auto"/>
        <w:ind w:firstLine="709"/>
        <w:rPr>
          <w:lang w:val="ru-RU"/>
        </w:rPr>
      </w:pPr>
    </w:p>
    <w:p w:rsidR="00902D4B" w:rsidRPr="00BD4E2E" w:rsidRDefault="00902D4B" w:rsidP="00BD4E2E">
      <w:pPr>
        <w:spacing w:line="360" w:lineRule="auto"/>
        <w:ind w:firstLine="709"/>
        <w:rPr>
          <w:color w:val="000000"/>
          <w:lang w:val="ru-RU"/>
        </w:rPr>
      </w:pPr>
      <w:r w:rsidRPr="00BD4E2E">
        <w:rPr>
          <w:color w:val="000000"/>
          <w:lang w:val="ru-RU"/>
        </w:rPr>
        <w:t>Молочная промышленность является одной из важнейших отраслей агропромышленного комплекса по обеспечению населения продовольствием.</w:t>
      </w:r>
      <w:r w:rsidR="00D41475" w:rsidRPr="00BD4E2E">
        <w:rPr>
          <w:color w:val="000000"/>
          <w:lang w:val="ru-RU"/>
        </w:rPr>
        <w:t xml:space="preserve"> </w:t>
      </w:r>
      <w:r w:rsidRPr="00BD4E2E">
        <w:rPr>
          <w:color w:val="000000"/>
          <w:lang w:val="ru-RU"/>
        </w:rPr>
        <w:t xml:space="preserve">Она представляет собой широко разветвленную сеть </w:t>
      </w:r>
      <w:r w:rsidR="004E36D4" w:rsidRPr="00BD4E2E">
        <w:rPr>
          <w:color w:val="000000"/>
          <w:lang w:val="ru-RU"/>
        </w:rPr>
        <w:t>перерабатывающих</w:t>
      </w:r>
      <w:r w:rsidRPr="00BD4E2E">
        <w:rPr>
          <w:color w:val="000000"/>
          <w:lang w:val="ru-RU"/>
        </w:rPr>
        <w:t xml:space="preserve"> предприятий и включает важнейшие отрасли: цельномолочное производство, маслоделие, сыроделие, производство консервов сгущенных и сухих молочных продуктов, мороженого, производство продуктов детского питания, заменителей цельного молока для молодняка сельскохозяйственных животных. Каждая из подотраслей имеет свои специфические особенности.</w:t>
      </w:r>
    </w:p>
    <w:p w:rsidR="00AD60AE" w:rsidRPr="00BD4E2E" w:rsidRDefault="00AD60AE" w:rsidP="00BD4E2E">
      <w:pPr>
        <w:spacing w:line="360" w:lineRule="auto"/>
        <w:ind w:firstLine="709"/>
        <w:rPr>
          <w:lang w:val="ru-RU"/>
        </w:rPr>
      </w:pPr>
      <w:r w:rsidRPr="00BD4E2E">
        <w:rPr>
          <w:lang w:val="ru-RU"/>
        </w:rPr>
        <w:t>На основе мирового опыта предусматривается вывести мясо–молочную перерабатывающую отрасль на качественно новый уровень, что обеспе-чивает возобновление объемов продукции, которая производится, повыше-ние ее качества, существенное увеличение ассортимента и глубины перера-ботки сырья.</w:t>
      </w:r>
      <w:r w:rsidR="00BD4E2E">
        <w:rPr>
          <w:lang w:val="ru-RU"/>
        </w:rPr>
        <w:t xml:space="preserve"> </w:t>
      </w:r>
      <w:r w:rsidRPr="00BD4E2E">
        <w:rPr>
          <w:lang w:val="ru-RU"/>
        </w:rPr>
        <w:t>Для решения поставленных задач необходимо выполнить техническое переоборудование мясоперерабатывающих предприятий и молокозаводов, а также значительно повысить технологический уровень оборудования, которое используется на перерабатывающих предприятиях малой мощности.</w:t>
      </w:r>
    </w:p>
    <w:p w:rsidR="005B48E0" w:rsidRPr="00BD4E2E" w:rsidRDefault="005B48E0" w:rsidP="00BD4E2E">
      <w:pPr>
        <w:spacing w:line="360" w:lineRule="auto"/>
        <w:ind w:firstLine="709"/>
        <w:rPr>
          <w:lang w:val="ru-RU"/>
        </w:rPr>
      </w:pPr>
      <w:r w:rsidRPr="00BD4E2E">
        <w:rPr>
          <w:lang w:val="ru-RU"/>
        </w:rPr>
        <w:t xml:space="preserve">На сегодняшний день состояние молочной промышленности </w:t>
      </w:r>
      <w:r w:rsidR="003262DE" w:rsidRPr="00BD4E2E">
        <w:rPr>
          <w:lang w:val="ru-RU"/>
        </w:rPr>
        <w:t>характеризуется</w:t>
      </w:r>
      <w:r w:rsidRPr="00BD4E2E">
        <w:rPr>
          <w:lang w:val="ru-RU"/>
        </w:rPr>
        <w:t xml:space="preserve"> функционированием предприятий, которые перерабатывают от 3 до 500 т молока за смену.</w:t>
      </w:r>
    </w:p>
    <w:p w:rsidR="00D41475" w:rsidRPr="00BD4E2E" w:rsidRDefault="005B48E0" w:rsidP="00BD4E2E">
      <w:pPr>
        <w:spacing w:line="360" w:lineRule="auto"/>
        <w:ind w:firstLine="709"/>
        <w:rPr>
          <w:lang w:val="ru-RU"/>
        </w:rPr>
      </w:pPr>
      <w:r w:rsidRPr="00BD4E2E">
        <w:rPr>
          <w:lang w:val="ru-RU"/>
        </w:rPr>
        <w:t>Промышленная переработка молока – это сложный</w:t>
      </w:r>
      <w:r w:rsidR="00CB6113" w:rsidRPr="00BD4E2E">
        <w:rPr>
          <w:lang w:val="ru-RU"/>
        </w:rPr>
        <w:t xml:space="preserve"> комплекс </w:t>
      </w:r>
      <w:r w:rsidR="003262DE" w:rsidRPr="00BD4E2E">
        <w:rPr>
          <w:lang w:val="ru-RU"/>
        </w:rPr>
        <w:t>взаимосвязанных</w:t>
      </w:r>
      <w:r w:rsidR="00CB6113" w:rsidRPr="00BD4E2E">
        <w:rPr>
          <w:lang w:val="ru-RU"/>
        </w:rPr>
        <w:t xml:space="preserve"> химических, физико-химических, микробиологических, </w:t>
      </w:r>
      <w:r w:rsidR="003262DE" w:rsidRPr="00BD4E2E">
        <w:rPr>
          <w:lang w:val="ru-RU"/>
        </w:rPr>
        <w:t>биохимических</w:t>
      </w:r>
      <w:r w:rsidR="00CB6113" w:rsidRPr="00BD4E2E">
        <w:rPr>
          <w:lang w:val="ru-RU"/>
        </w:rPr>
        <w:t>, биотехнических, теплофизических и других специфических технологических процессов.</w:t>
      </w:r>
    </w:p>
    <w:p w:rsidR="00CB6113" w:rsidRPr="00BD4E2E" w:rsidRDefault="00CB6113" w:rsidP="00BD4E2E">
      <w:pPr>
        <w:spacing w:line="360" w:lineRule="auto"/>
        <w:ind w:firstLine="709"/>
        <w:rPr>
          <w:lang w:val="ru-RU"/>
        </w:rPr>
      </w:pPr>
      <w:r w:rsidRPr="00BD4E2E">
        <w:rPr>
          <w:lang w:val="ru-RU"/>
        </w:rPr>
        <w:t>В производстве питьевого молока и кисломолочных продуктов используются все компоненты молока. Производство сливок, сметаны, кисломолочного сыра, масла, сыра основывается на переработке отдельных компонентов молока. Производство молочных консервов связано с сохранностью всех сухих веществ молока после удаления с него влаги.</w:t>
      </w:r>
    </w:p>
    <w:p w:rsidR="00CB6113" w:rsidRPr="00BD4E2E" w:rsidRDefault="00CB6113" w:rsidP="00BD4E2E">
      <w:pPr>
        <w:spacing w:line="360" w:lineRule="auto"/>
        <w:ind w:firstLine="709"/>
        <w:rPr>
          <w:lang w:val="ru-RU"/>
        </w:rPr>
      </w:pPr>
      <w:r w:rsidRPr="00BD4E2E">
        <w:rPr>
          <w:lang w:val="ru-RU"/>
        </w:rPr>
        <w:t xml:space="preserve">Предприятие молочной промышленности оборудованы современной </w:t>
      </w:r>
      <w:r w:rsidR="003262DE" w:rsidRPr="00BD4E2E">
        <w:rPr>
          <w:lang w:val="ru-RU"/>
        </w:rPr>
        <w:t>перерабатывающей</w:t>
      </w:r>
      <w:r w:rsidRPr="00BD4E2E">
        <w:rPr>
          <w:lang w:val="ru-RU"/>
        </w:rPr>
        <w:t xml:space="preserve"> техникой. Рациональное использование технологического оборудования требует глубоких знаний его особенностей. При этом важно </w:t>
      </w:r>
      <w:r w:rsidR="00AD60AE" w:rsidRPr="00BD4E2E">
        <w:rPr>
          <w:lang w:val="ru-RU"/>
        </w:rPr>
        <w:t>ма</w:t>
      </w:r>
      <w:r w:rsidRPr="00BD4E2E">
        <w:rPr>
          <w:lang w:val="ru-RU"/>
        </w:rPr>
        <w:t>ксимально</w:t>
      </w:r>
      <w:r w:rsidR="00BD4E2E">
        <w:rPr>
          <w:lang w:val="ru-RU"/>
        </w:rPr>
        <w:t xml:space="preserve"> </w:t>
      </w:r>
      <w:r w:rsidR="00AD60AE" w:rsidRPr="00BD4E2E">
        <w:rPr>
          <w:lang w:val="ru-RU"/>
        </w:rPr>
        <w:t xml:space="preserve">сберечь </w:t>
      </w:r>
      <w:r w:rsidRPr="00BD4E2E">
        <w:rPr>
          <w:lang w:val="ru-RU"/>
        </w:rPr>
        <w:t>пищевую</w:t>
      </w:r>
      <w:r w:rsidR="00BD4E2E">
        <w:rPr>
          <w:lang w:val="ru-RU"/>
        </w:rPr>
        <w:t xml:space="preserve"> </w:t>
      </w:r>
      <w:r w:rsidRPr="00BD4E2E">
        <w:rPr>
          <w:lang w:val="ru-RU"/>
        </w:rPr>
        <w:t>и</w:t>
      </w:r>
      <w:r w:rsidR="00BD4E2E">
        <w:rPr>
          <w:lang w:val="ru-RU"/>
        </w:rPr>
        <w:t xml:space="preserve"> </w:t>
      </w:r>
      <w:r w:rsidRPr="00BD4E2E">
        <w:rPr>
          <w:lang w:val="ru-RU"/>
        </w:rPr>
        <w:t>биологическую</w:t>
      </w:r>
      <w:r w:rsidR="00BD4E2E">
        <w:rPr>
          <w:lang w:val="ru-RU"/>
        </w:rPr>
        <w:t xml:space="preserve"> </w:t>
      </w:r>
      <w:r w:rsidRPr="00BD4E2E">
        <w:rPr>
          <w:lang w:val="ru-RU"/>
        </w:rPr>
        <w:t>ценность</w:t>
      </w:r>
      <w:r w:rsidR="00BD4E2E">
        <w:rPr>
          <w:lang w:val="ru-RU"/>
        </w:rPr>
        <w:t xml:space="preserve"> </w:t>
      </w:r>
      <w:r w:rsidRPr="00BD4E2E">
        <w:rPr>
          <w:lang w:val="ru-RU"/>
        </w:rPr>
        <w:t>компонентов</w:t>
      </w:r>
      <w:r w:rsidR="00D41475" w:rsidRPr="00BD4E2E">
        <w:rPr>
          <w:lang w:val="ru-RU"/>
        </w:rPr>
        <w:t xml:space="preserve"> </w:t>
      </w:r>
      <w:r w:rsidRPr="00BD4E2E">
        <w:rPr>
          <w:lang w:val="ru-RU"/>
        </w:rPr>
        <w:t>сырья в молочных продуктах, которые производятся.</w:t>
      </w:r>
    </w:p>
    <w:p w:rsidR="00AD60AE" w:rsidRPr="00BD4E2E" w:rsidRDefault="00AD60AE" w:rsidP="00BD4E2E">
      <w:pPr>
        <w:spacing w:line="360" w:lineRule="auto"/>
        <w:ind w:firstLine="709"/>
        <w:rPr>
          <w:lang w:val="ru-RU"/>
        </w:rPr>
      </w:pPr>
      <w:r w:rsidRPr="00BD4E2E">
        <w:rPr>
          <w:lang w:val="ru-RU"/>
        </w:rPr>
        <w:t>В то же время выполняется технич</w:t>
      </w:r>
      <w:r w:rsidR="003262DE">
        <w:rPr>
          <w:lang w:val="ru-RU"/>
        </w:rPr>
        <w:t>еское переоборудование предприя</w:t>
      </w:r>
      <w:r w:rsidRPr="00BD4E2E">
        <w:rPr>
          <w:lang w:val="ru-RU"/>
        </w:rPr>
        <w:t xml:space="preserve">тий, устанавливаются новые технологические линии и отдельные виды оборудования разной мощности, разных </w:t>
      </w:r>
      <w:r w:rsidR="003262DE">
        <w:rPr>
          <w:lang w:val="ru-RU"/>
        </w:rPr>
        <w:t>разрядов механизации и автомати</w:t>
      </w:r>
      <w:r w:rsidRPr="00BD4E2E">
        <w:rPr>
          <w:lang w:val="ru-RU"/>
        </w:rPr>
        <w:t>зации.</w:t>
      </w:r>
    </w:p>
    <w:p w:rsidR="00AD60AE" w:rsidRPr="00BD4E2E" w:rsidRDefault="00AD60AE" w:rsidP="00BD4E2E">
      <w:pPr>
        <w:spacing w:line="360" w:lineRule="auto"/>
        <w:ind w:firstLine="709"/>
        <w:rPr>
          <w:lang w:val="ru-RU"/>
        </w:rPr>
      </w:pPr>
      <w:r w:rsidRPr="00BD4E2E">
        <w:rPr>
          <w:lang w:val="ru-RU"/>
        </w:rPr>
        <w:t>Технологические процессы производства молочных продуктов состоят из отдельных технологических операций, которые выполняются</w:t>
      </w:r>
      <w:r w:rsidR="00BD4E2E">
        <w:rPr>
          <w:lang w:val="ru-RU"/>
        </w:rPr>
        <w:t xml:space="preserve"> </w:t>
      </w:r>
      <w:r w:rsidRPr="00BD4E2E">
        <w:rPr>
          <w:lang w:val="ru-RU"/>
        </w:rPr>
        <w:t>на разных машинах и аппаратах, которые комплектуются</w:t>
      </w:r>
      <w:r w:rsidR="00BD4E2E">
        <w:rPr>
          <w:lang w:val="ru-RU"/>
        </w:rPr>
        <w:t xml:space="preserve"> </w:t>
      </w:r>
      <w:r w:rsidRPr="00BD4E2E">
        <w:rPr>
          <w:lang w:val="ru-RU"/>
        </w:rPr>
        <w:t>в технологические линии.</w:t>
      </w:r>
    </w:p>
    <w:p w:rsidR="00AD60AE" w:rsidRPr="00BD4E2E" w:rsidRDefault="00AD60AE" w:rsidP="00BD4E2E">
      <w:pPr>
        <w:spacing w:line="360" w:lineRule="auto"/>
        <w:ind w:firstLine="709"/>
        <w:rPr>
          <w:lang w:val="ru-RU"/>
        </w:rPr>
      </w:pPr>
      <w:r w:rsidRPr="00BD4E2E">
        <w:rPr>
          <w:lang w:val="ru-RU"/>
        </w:rPr>
        <w:t xml:space="preserve">На предприятиях молочной промышленности </w:t>
      </w:r>
      <w:r w:rsidR="00BA53A4" w:rsidRPr="00BD4E2E">
        <w:rPr>
          <w:lang w:val="ru-RU"/>
        </w:rPr>
        <w:t xml:space="preserve">множество типичных </w:t>
      </w:r>
      <w:r w:rsidR="003262DE" w:rsidRPr="00BD4E2E">
        <w:rPr>
          <w:lang w:val="ru-RU"/>
        </w:rPr>
        <w:t>технологических</w:t>
      </w:r>
      <w:r w:rsidR="00BA53A4" w:rsidRPr="00BD4E2E">
        <w:rPr>
          <w:lang w:val="ru-RU"/>
        </w:rPr>
        <w:t xml:space="preserve"> операций – приемка молока, очистка, тепловая обработка – выполняются с помощью однотипного технологического оборудования, для разных типов производства.</w:t>
      </w:r>
    </w:p>
    <w:p w:rsidR="00BA53A4" w:rsidRPr="00BD4E2E" w:rsidRDefault="00BA53A4" w:rsidP="00BD4E2E">
      <w:pPr>
        <w:spacing w:line="360" w:lineRule="auto"/>
        <w:ind w:firstLine="709"/>
        <w:rPr>
          <w:lang w:val="ru-RU"/>
        </w:rPr>
      </w:pPr>
      <w:r w:rsidRPr="00BD4E2E">
        <w:rPr>
          <w:lang w:val="ru-RU"/>
        </w:rPr>
        <w:t xml:space="preserve">Украина имеет одни из наилучших условий в мире для производства молока и молочных продуктов, но проблему насыщенности ими рынка не удалось в полной мере решить даже в сопутствующие для развития молочной отрасли годы. </w:t>
      </w:r>
    </w:p>
    <w:p w:rsidR="00D37911" w:rsidRPr="00BD4E2E" w:rsidRDefault="00D37911" w:rsidP="00BD4E2E">
      <w:pPr>
        <w:spacing w:line="360" w:lineRule="auto"/>
        <w:ind w:firstLine="709"/>
        <w:rPr>
          <w:lang w:val="ru-RU"/>
        </w:rPr>
      </w:pPr>
      <w:r w:rsidRPr="00BD4E2E">
        <w:rPr>
          <w:lang w:val="ru-RU"/>
        </w:rPr>
        <w:br w:type="page"/>
        <w:t>2. Описание технологической схемы</w:t>
      </w:r>
    </w:p>
    <w:p w:rsidR="00D37911" w:rsidRPr="00BD4E2E" w:rsidRDefault="00D37911" w:rsidP="00BD4E2E">
      <w:pPr>
        <w:spacing w:line="360" w:lineRule="auto"/>
        <w:ind w:firstLine="709"/>
        <w:rPr>
          <w:lang w:val="ru-RU"/>
        </w:rPr>
      </w:pPr>
    </w:p>
    <w:p w:rsidR="00D37911" w:rsidRPr="00BD4E2E" w:rsidRDefault="00D37911" w:rsidP="00BD4E2E">
      <w:pPr>
        <w:spacing w:line="360" w:lineRule="auto"/>
        <w:ind w:firstLine="709"/>
        <w:rPr>
          <w:lang w:val="ru-RU"/>
        </w:rPr>
      </w:pPr>
      <w:r w:rsidRPr="00BD4E2E">
        <w:rPr>
          <w:lang w:val="ru-RU"/>
        </w:rPr>
        <w:t>Йогурт – это кисломолочный н</w:t>
      </w:r>
      <w:r w:rsidR="003262DE">
        <w:rPr>
          <w:lang w:val="ru-RU"/>
        </w:rPr>
        <w:t>апиток, вырабатываемый из пасте</w:t>
      </w:r>
      <w:r w:rsidRPr="00BD4E2E">
        <w:rPr>
          <w:lang w:val="ru-RU"/>
        </w:rPr>
        <w:t>ризованного нормализованного по массовой доле жира и сухих веществ молока с добавлением или без добавления сахара, плодово-ягодных наполнителей, ароматизаторов, витамина С, стабилизаторов, растительного белка и сквашенный закваской, приготовленной на чистых культурах молочнокислых стрептококков термофильных рас и болгарской палочки. В зависимости от применяемых вкусовых и ароматических добавок йогурт выпускают следующих видов: йогурт, йогурт сладкий, плодово-ягодный с витамином С, плодово-ягодный диабетический.</w:t>
      </w:r>
    </w:p>
    <w:p w:rsidR="00D37911" w:rsidRPr="00BD4E2E" w:rsidRDefault="00D37911" w:rsidP="00BD4E2E">
      <w:pPr>
        <w:spacing w:line="360" w:lineRule="auto"/>
        <w:ind w:firstLine="709"/>
        <w:rPr>
          <w:lang w:val="ru-RU"/>
        </w:rPr>
      </w:pPr>
      <w:r w:rsidRPr="00BD4E2E">
        <w:rPr>
          <w:lang w:val="ru-RU"/>
        </w:rPr>
        <w:t>Йогурт вырабатывают резервуарным и термостатным (плодово-ягодный только термостатным) способами с различными оригинальными названия</w:t>
      </w:r>
      <w:r w:rsidR="00A20667" w:rsidRPr="00BD4E2E">
        <w:rPr>
          <w:lang w:val="ru-RU"/>
        </w:rPr>
        <w:t>-</w:t>
      </w:r>
      <w:r w:rsidRPr="00BD4E2E">
        <w:rPr>
          <w:lang w:val="ru-RU"/>
        </w:rPr>
        <w:t>ми. Йогурт по внешнему виду и консистенции представляет собой однород</w:t>
      </w:r>
      <w:r w:rsidR="00A20667" w:rsidRPr="00BD4E2E">
        <w:rPr>
          <w:lang w:val="ru-RU"/>
        </w:rPr>
        <w:t>-</w:t>
      </w:r>
      <w:r w:rsidRPr="00BD4E2E">
        <w:rPr>
          <w:lang w:val="ru-RU"/>
        </w:rPr>
        <w:t>ную сметанообразную массу с нарушенным (при резервуарном способе)</w:t>
      </w:r>
      <w:r w:rsidR="00BD4E2E">
        <w:rPr>
          <w:lang w:val="ru-RU"/>
        </w:rPr>
        <w:t xml:space="preserve"> </w:t>
      </w:r>
      <w:r w:rsidR="001E155F" w:rsidRPr="00BD4E2E">
        <w:rPr>
          <w:lang w:val="ru-RU"/>
        </w:rPr>
        <w:t>или ненарушенным (при термостатном способе) сгустком, а у плодово-ягодных – с добавлением кусочков фруктов и ягод. Цвет йогурта молочно-серый а у плодово-ягодного обусловлен добавленными сиропами.</w:t>
      </w:r>
    </w:p>
    <w:p w:rsidR="001E155F" w:rsidRPr="00BD4E2E" w:rsidRDefault="001E155F" w:rsidP="00BD4E2E">
      <w:pPr>
        <w:spacing w:line="360" w:lineRule="auto"/>
        <w:ind w:firstLine="709"/>
        <w:rPr>
          <w:lang w:val="ru-RU"/>
        </w:rPr>
      </w:pPr>
      <w:r w:rsidRPr="00BD4E2E">
        <w:rPr>
          <w:lang w:val="ru-RU"/>
        </w:rPr>
        <w:t>Технологический процесс производства йогурта резервуарным способом</w:t>
      </w:r>
      <w:r w:rsidR="00BD4E2E">
        <w:rPr>
          <w:lang w:val="ru-RU"/>
        </w:rPr>
        <w:t xml:space="preserve"> </w:t>
      </w:r>
      <w:r w:rsidR="00E176A2" w:rsidRPr="00BD4E2E">
        <w:rPr>
          <w:lang w:val="ru-RU"/>
        </w:rPr>
        <w:t xml:space="preserve">(рис. 1) </w:t>
      </w:r>
      <w:r w:rsidRPr="00BD4E2E">
        <w:rPr>
          <w:lang w:val="ru-RU"/>
        </w:rPr>
        <w:t xml:space="preserve">состоит из следующих операций: приемка и подготовка сырья и материалов, нормализация по жиру и сухим веществам, очистка, </w:t>
      </w:r>
      <w:r w:rsidR="003262DE" w:rsidRPr="00BD4E2E">
        <w:rPr>
          <w:lang w:val="ru-RU"/>
        </w:rPr>
        <w:t>гомогенизация</w:t>
      </w:r>
      <w:r w:rsidR="003F58CE" w:rsidRPr="00BD4E2E">
        <w:rPr>
          <w:lang w:val="ru-RU"/>
        </w:rPr>
        <w:t xml:space="preserve"> смеси, пастеризация, охлаждение, заквашивание, </w:t>
      </w:r>
      <w:r w:rsidR="00A20667" w:rsidRPr="00BD4E2E">
        <w:rPr>
          <w:lang w:val="ru-RU"/>
        </w:rPr>
        <w:t xml:space="preserve">внесение </w:t>
      </w:r>
      <w:r w:rsidR="003262DE" w:rsidRPr="00BD4E2E">
        <w:rPr>
          <w:lang w:val="ru-RU"/>
        </w:rPr>
        <w:t>наполнителей</w:t>
      </w:r>
      <w:r w:rsidR="00A20667" w:rsidRPr="00BD4E2E">
        <w:rPr>
          <w:lang w:val="ru-RU"/>
        </w:rPr>
        <w:t xml:space="preserve"> и красите</w:t>
      </w:r>
      <w:r w:rsidR="003F58CE" w:rsidRPr="00BD4E2E">
        <w:rPr>
          <w:lang w:val="ru-RU"/>
        </w:rPr>
        <w:t>лей, сквашивание, перемешивание, охлаждение, розлив, упаковывание, маркирование и хранение.</w:t>
      </w:r>
    </w:p>
    <w:p w:rsidR="006145C1" w:rsidRPr="00BD4E2E" w:rsidRDefault="003F58CE" w:rsidP="00BD4E2E">
      <w:pPr>
        <w:spacing w:line="360" w:lineRule="auto"/>
        <w:ind w:firstLine="709"/>
        <w:rPr>
          <w:lang w:val="ru-RU"/>
        </w:rPr>
      </w:pPr>
      <w:r w:rsidRPr="00BD4E2E">
        <w:rPr>
          <w:lang w:val="ru-RU"/>
        </w:rPr>
        <w:t xml:space="preserve">Молоко, отобранное по </w:t>
      </w:r>
      <w:r w:rsidR="006145C1" w:rsidRPr="00BD4E2E">
        <w:rPr>
          <w:lang w:val="ru-RU"/>
        </w:rPr>
        <w:t>качеству, нормализуют по массовой доле жира и сухих веществ. По жиру молоко нормализу</w:t>
      </w:r>
      <w:r w:rsidR="003262DE">
        <w:rPr>
          <w:lang w:val="ru-RU"/>
        </w:rPr>
        <w:t>ют либо в потоке, применяя се</w:t>
      </w:r>
      <w:r w:rsidR="00A20667" w:rsidRPr="00BD4E2E">
        <w:rPr>
          <w:lang w:val="ru-RU"/>
        </w:rPr>
        <w:t>паратор</w:t>
      </w:r>
      <w:r w:rsidR="001657F2">
        <w:rPr>
          <w:lang w:val="ru-RU"/>
        </w:rPr>
        <w:t xml:space="preserve"> </w:t>
      </w:r>
      <w:r w:rsidR="00A20667" w:rsidRPr="00BD4E2E">
        <w:rPr>
          <w:lang w:val="ru-RU"/>
        </w:rPr>
        <w:t>–</w:t>
      </w:r>
      <w:r w:rsidR="001657F2">
        <w:rPr>
          <w:lang w:val="ru-RU"/>
        </w:rPr>
        <w:t xml:space="preserve"> </w:t>
      </w:r>
      <w:r w:rsidR="006145C1" w:rsidRPr="00BD4E2E">
        <w:rPr>
          <w:lang w:val="ru-RU"/>
        </w:rPr>
        <w:t>нормализатор, либо добавлением к обезжиренному молоку</w:t>
      </w:r>
      <w:r w:rsidR="00A20667" w:rsidRPr="00BD4E2E">
        <w:rPr>
          <w:lang w:val="ru-RU"/>
        </w:rPr>
        <w:t xml:space="preserve"> </w:t>
      </w:r>
      <w:r w:rsidR="006145C1" w:rsidRPr="00BD4E2E">
        <w:rPr>
          <w:lang w:val="ru-RU"/>
        </w:rPr>
        <w:t>цельного</w:t>
      </w:r>
      <w:r w:rsidR="00A20667" w:rsidRPr="00BD4E2E">
        <w:rPr>
          <w:lang w:val="ru-RU"/>
        </w:rPr>
        <w:t xml:space="preserve"> </w:t>
      </w:r>
      <w:r w:rsidR="006145C1" w:rsidRPr="00BD4E2E">
        <w:rPr>
          <w:lang w:val="ru-RU"/>
        </w:rPr>
        <w:t>молока или сливок. По сухим веществам молоко нормализуют добавлением сухого молока, которое восстанавливают в соответствии с действующей нормативной документацией. Кроме того, нормализацию по сухим вещест-вам проводят выпариванием пастеризован</w:t>
      </w:r>
      <w:r w:rsidR="00A20667" w:rsidRPr="00BD4E2E">
        <w:rPr>
          <w:lang w:val="ru-RU"/>
        </w:rPr>
        <w:t>ного и гомогенизированного моло</w:t>
      </w:r>
      <w:r w:rsidR="006145C1" w:rsidRPr="00BD4E2E">
        <w:rPr>
          <w:lang w:val="ru-RU"/>
        </w:rPr>
        <w:t xml:space="preserve">ка при температуре 55-60 </w:t>
      </w:r>
      <w:r w:rsidR="006145C1" w:rsidRPr="00BD4E2E">
        <w:rPr>
          <w:vertAlign w:val="superscript"/>
          <w:lang w:val="ru-RU"/>
        </w:rPr>
        <w:t>°</w:t>
      </w:r>
      <w:r w:rsidR="006145C1" w:rsidRPr="00BD4E2E">
        <w:rPr>
          <w:lang w:val="ru-RU"/>
        </w:rPr>
        <w:t>С.</w:t>
      </w:r>
    </w:p>
    <w:p w:rsidR="006145C1" w:rsidRPr="00BD4E2E" w:rsidRDefault="006145C1" w:rsidP="00BD4E2E">
      <w:pPr>
        <w:spacing w:line="360" w:lineRule="auto"/>
        <w:ind w:firstLine="709"/>
        <w:rPr>
          <w:lang w:val="ru-RU"/>
        </w:rPr>
      </w:pPr>
      <w:r w:rsidRPr="00BD4E2E">
        <w:rPr>
          <w:lang w:val="ru-RU"/>
        </w:rPr>
        <w:t>При производстве сладкого йогурта нормализованное молоко подогревают до 43±</w:t>
      </w:r>
      <w:r w:rsidR="003B660F" w:rsidRPr="00BD4E2E">
        <w:rPr>
          <w:lang w:val="ru-RU"/>
        </w:rPr>
        <w:t xml:space="preserve">2 </w:t>
      </w:r>
      <w:r w:rsidR="003B660F" w:rsidRPr="00BD4E2E">
        <w:rPr>
          <w:vertAlign w:val="superscript"/>
          <w:lang w:val="ru-RU"/>
        </w:rPr>
        <w:t>°</w:t>
      </w:r>
      <w:r w:rsidR="003B660F" w:rsidRPr="00BD4E2E">
        <w:rPr>
          <w:lang w:val="ru-RU"/>
        </w:rPr>
        <w:t>С, вносят сахар, предварительно растворенный в части нормализованного молока при той же температуре в соотношении 1:4. Смесь очищают на сепараторах – молокоочисти</w:t>
      </w:r>
      <w:r w:rsidR="00A20667" w:rsidRPr="00BD4E2E">
        <w:rPr>
          <w:lang w:val="ru-RU"/>
        </w:rPr>
        <w:t>телях, гомогенизируют при давле</w:t>
      </w:r>
      <w:r w:rsidR="003B660F" w:rsidRPr="00BD4E2E">
        <w:rPr>
          <w:lang w:val="ru-RU"/>
        </w:rPr>
        <w:t xml:space="preserve">нии 15±2,5 МПа и температуре 45-85 </w:t>
      </w:r>
      <w:r w:rsidR="003B660F" w:rsidRPr="00BD4E2E">
        <w:rPr>
          <w:vertAlign w:val="superscript"/>
          <w:lang w:val="ru-RU"/>
        </w:rPr>
        <w:t>°</w:t>
      </w:r>
      <w:r w:rsidR="003B660F" w:rsidRPr="00BD4E2E">
        <w:rPr>
          <w:lang w:val="ru-RU"/>
        </w:rPr>
        <w:t xml:space="preserve">С. Допускается гомогенизация и при температуре пастеризации. В смесь вводят подготовленный стабилизатор. Очищенную и гомогенизированную смесь пастеризуют при 92±2 </w:t>
      </w:r>
      <w:r w:rsidR="003B660F" w:rsidRPr="00BD4E2E">
        <w:rPr>
          <w:vertAlign w:val="superscript"/>
          <w:lang w:val="ru-RU"/>
        </w:rPr>
        <w:t>°</w:t>
      </w:r>
      <w:r w:rsidR="00A20667" w:rsidRPr="00BD4E2E">
        <w:rPr>
          <w:lang w:val="ru-RU"/>
        </w:rPr>
        <w:t>С с выдер</w:t>
      </w:r>
      <w:r w:rsidR="003B660F" w:rsidRPr="00BD4E2E">
        <w:rPr>
          <w:lang w:val="ru-RU"/>
        </w:rPr>
        <w:t xml:space="preserve">жкой 2-8 мин или при 87±2 </w:t>
      </w:r>
      <w:r w:rsidR="003B660F" w:rsidRPr="00BD4E2E">
        <w:rPr>
          <w:vertAlign w:val="superscript"/>
          <w:lang w:val="ru-RU"/>
        </w:rPr>
        <w:t>°</w:t>
      </w:r>
      <w:r w:rsidR="003B660F" w:rsidRPr="00BD4E2E">
        <w:rPr>
          <w:lang w:val="ru-RU"/>
        </w:rPr>
        <w:t>С с выдержкой</w:t>
      </w:r>
      <w:r w:rsidR="00A20667" w:rsidRPr="00BD4E2E">
        <w:rPr>
          <w:lang w:val="ru-RU"/>
        </w:rPr>
        <w:t xml:space="preserve"> 10-15 мин и охлаждают до темпе</w:t>
      </w:r>
      <w:r w:rsidR="003B660F" w:rsidRPr="00BD4E2E">
        <w:rPr>
          <w:lang w:val="ru-RU"/>
        </w:rPr>
        <w:t xml:space="preserve">ратуры заквашивания 40±2 </w:t>
      </w:r>
      <w:r w:rsidR="003B660F" w:rsidRPr="00BD4E2E">
        <w:rPr>
          <w:vertAlign w:val="superscript"/>
          <w:lang w:val="ru-RU"/>
        </w:rPr>
        <w:t>°</w:t>
      </w:r>
      <w:r w:rsidR="003B660F" w:rsidRPr="00BD4E2E">
        <w:rPr>
          <w:lang w:val="ru-RU"/>
        </w:rPr>
        <w:t>С. Смесь заква</w:t>
      </w:r>
      <w:r w:rsidR="00A20667" w:rsidRPr="00BD4E2E">
        <w:rPr>
          <w:lang w:val="ru-RU"/>
        </w:rPr>
        <w:t>шивают сразу после её охлажде</w:t>
      </w:r>
      <w:r w:rsidR="003B660F" w:rsidRPr="00BD4E2E">
        <w:rPr>
          <w:lang w:val="ru-RU"/>
        </w:rPr>
        <w:t xml:space="preserve">ния подобранными заквасками </w:t>
      </w:r>
      <w:r w:rsidR="00A51FA2" w:rsidRPr="00BD4E2E">
        <w:rPr>
          <w:lang w:val="ru-RU"/>
        </w:rPr>
        <w:t>(например,</w:t>
      </w:r>
      <w:r w:rsidR="00A20667" w:rsidRPr="00BD4E2E">
        <w:rPr>
          <w:lang w:val="ru-RU"/>
        </w:rPr>
        <w:t xml:space="preserve"> приготовленными на чистых куль</w:t>
      </w:r>
      <w:r w:rsidR="00A51FA2" w:rsidRPr="00BD4E2E">
        <w:rPr>
          <w:lang w:val="ru-RU"/>
        </w:rPr>
        <w:t>турах термофильного стрептококка, болгарской палочки и типа КД в пример-ном соотношении 7:1:7 с последующим уточнением этого соотношения при микро</w:t>
      </w:r>
      <w:r w:rsidR="00A20667" w:rsidRPr="00BD4E2E">
        <w:rPr>
          <w:lang w:val="ru-RU"/>
        </w:rPr>
        <w:t>-</w:t>
      </w:r>
      <w:r w:rsidR="00A51FA2" w:rsidRPr="00BD4E2E">
        <w:rPr>
          <w:lang w:val="ru-RU"/>
        </w:rPr>
        <w:t>скопировании препарата). Количество вносимой закваски составляет 3-5% объема заквашиваемой смеси, а закваски, приготовл</w:t>
      </w:r>
      <w:r w:rsidR="00E10A90" w:rsidRPr="00BD4E2E">
        <w:rPr>
          <w:lang w:val="ru-RU"/>
        </w:rPr>
        <w:t>енной на стерилизованном молоке – 1-3%. Если применяют симбиотическую закваску, то её вносят в количестве 1-3%, а бактериальный концентрат добавляют в соответс</w:t>
      </w:r>
      <w:r w:rsidR="00A20667" w:rsidRPr="00BD4E2E">
        <w:rPr>
          <w:lang w:val="ru-RU"/>
        </w:rPr>
        <w:t>т</w:t>
      </w:r>
      <w:r w:rsidR="00E10A90" w:rsidRPr="00BD4E2E">
        <w:rPr>
          <w:lang w:val="ru-RU"/>
        </w:rPr>
        <w:t>вии с Инструкцией по применению сухого бактериального концентрата. Закваску вносят в молоко в резервуар для кисломолочных продуктов при включенной мешалке. После заполнения резервуара всю смесь дополнительно перемешивают в течении 15 минут. Закваску можно вносить и перед заполнением резервуара молоком.</w:t>
      </w:r>
    </w:p>
    <w:p w:rsidR="00A832B8" w:rsidRPr="00BD4E2E" w:rsidRDefault="00E10A90" w:rsidP="00BD4E2E">
      <w:pPr>
        <w:spacing w:line="360" w:lineRule="auto"/>
        <w:ind w:firstLine="709"/>
        <w:rPr>
          <w:lang w:val="ru-RU"/>
        </w:rPr>
      </w:pPr>
      <w:r w:rsidRPr="00BD4E2E">
        <w:rPr>
          <w:lang w:val="ru-RU"/>
        </w:rPr>
        <w:t xml:space="preserve">При производстве витаминизированного йогурта аскорбиновую кислоту (витамин С или аскорбинат натрия) добавляют в </w:t>
      </w:r>
      <w:r w:rsidR="00A832B8" w:rsidRPr="00BD4E2E">
        <w:rPr>
          <w:lang w:val="ru-RU"/>
        </w:rPr>
        <w:t xml:space="preserve">нормализованную смесь за 30-40 мин до сквашивания, перемешивают 10-15 мин и выдерживают в течении 30 мин. Количество витамина С составляет </w:t>
      </w:r>
      <w:smartTag w:uri="urn:schemas-microsoft-com:office:smarttags" w:element="metricconverter">
        <w:smartTagPr>
          <w:attr w:name="ProductID" w:val="180 г"/>
        </w:smartTagPr>
        <w:r w:rsidR="00A832B8" w:rsidRPr="00BD4E2E">
          <w:rPr>
            <w:lang w:val="ru-RU"/>
          </w:rPr>
          <w:t>180 г</w:t>
        </w:r>
      </w:smartTag>
      <w:r w:rsidR="00A832B8" w:rsidRPr="00BD4E2E">
        <w:rPr>
          <w:lang w:val="ru-RU"/>
        </w:rPr>
        <w:t xml:space="preserve"> на </w:t>
      </w:r>
      <w:smartTag w:uri="urn:schemas-microsoft-com:office:smarttags" w:element="metricconverter">
        <w:smartTagPr>
          <w:attr w:name="ProductID" w:val="1000 кг"/>
        </w:smartTagPr>
        <w:r w:rsidR="00A832B8" w:rsidRPr="00BD4E2E">
          <w:rPr>
            <w:lang w:val="ru-RU"/>
          </w:rPr>
          <w:t>1000 кг</w:t>
        </w:r>
      </w:smartTag>
      <w:r w:rsidR="00A832B8" w:rsidRPr="00BD4E2E">
        <w:rPr>
          <w:lang w:val="ru-RU"/>
        </w:rPr>
        <w:t xml:space="preserve">, аскорбината натрия – </w:t>
      </w:r>
      <w:smartTag w:uri="urn:schemas-microsoft-com:office:smarttags" w:element="metricconverter">
        <w:smartTagPr>
          <w:attr w:name="ProductID" w:val="210 г"/>
        </w:smartTagPr>
        <w:r w:rsidR="00A832B8" w:rsidRPr="00BD4E2E">
          <w:rPr>
            <w:lang w:val="ru-RU"/>
          </w:rPr>
          <w:t>210 г</w:t>
        </w:r>
      </w:smartTag>
      <w:r w:rsidR="00A832B8" w:rsidRPr="00BD4E2E">
        <w:rPr>
          <w:lang w:val="ru-RU"/>
        </w:rPr>
        <w:t xml:space="preserve"> на </w:t>
      </w:r>
      <w:smartTag w:uri="urn:schemas-microsoft-com:office:smarttags" w:element="metricconverter">
        <w:smartTagPr>
          <w:attr w:name="ProductID" w:val="1000 кг"/>
        </w:smartTagPr>
        <w:r w:rsidR="00A832B8" w:rsidRPr="00BD4E2E">
          <w:rPr>
            <w:lang w:val="ru-RU"/>
          </w:rPr>
          <w:t>1000 кг</w:t>
        </w:r>
      </w:smartTag>
      <w:r w:rsidR="00A832B8" w:rsidRPr="00BD4E2E">
        <w:rPr>
          <w:lang w:val="ru-RU"/>
        </w:rPr>
        <w:t xml:space="preserve"> продукта. Ароматические и вкусовые наполнители вносят в нормализованную смесь перед сквашиванием.</w:t>
      </w:r>
    </w:p>
    <w:p w:rsidR="00E10A90" w:rsidRPr="00BD4E2E" w:rsidRDefault="00A832B8" w:rsidP="00BD4E2E">
      <w:pPr>
        <w:spacing w:line="360" w:lineRule="auto"/>
        <w:ind w:firstLine="709"/>
        <w:rPr>
          <w:lang w:val="ru-RU"/>
        </w:rPr>
      </w:pPr>
      <w:r w:rsidRPr="00BD4E2E">
        <w:rPr>
          <w:lang w:val="ru-RU"/>
        </w:rPr>
        <w:t xml:space="preserve">Окончание сквашивания определяют по образованию прочного сгустка кислотностью 95-100 </w:t>
      </w:r>
      <w:r w:rsidRPr="00BD4E2E">
        <w:rPr>
          <w:vertAlign w:val="superscript"/>
          <w:lang w:val="ru-RU"/>
        </w:rPr>
        <w:t>°</w:t>
      </w:r>
      <w:r w:rsidRPr="00BD4E2E">
        <w:rPr>
          <w:lang w:val="ru-RU"/>
        </w:rPr>
        <w:t xml:space="preserve">Т. Сгусток охлаждают в течение 10-30 мин и переме-шивают в целях получения однородной консистенции молочного сгустка и избежания отделения сыворотки. Сгусток, охлажденный до 16-20 </w:t>
      </w:r>
      <w:r w:rsidRPr="00BD4E2E">
        <w:rPr>
          <w:vertAlign w:val="superscript"/>
          <w:lang w:val="ru-RU"/>
        </w:rPr>
        <w:t>°</w:t>
      </w:r>
      <w:r w:rsidRPr="00BD4E2E">
        <w:rPr>
          <w:lang w:val="ru-RU"/>
        </w:rPr>
        <w:t xml:space="preserve">С, направ-ляют на розлив, упаковывание, маркирование и доохлаждение в холодильных камерах до температуры 4±2 </w:t>
      </w:r>
      <w:r w:rsidRPr="00BD4E2E">
        <w:rPr>
          <w:vertAlign w:val="superscript"/>
          <w:lang w:val="ru-RU"/>
        </w:rPr>
        <w:t>°</w:t>
      </w:r>
      <w:r w:rsidRPr="00BD4E2E">
        <w:rPr>
          <w:lang w:val="ru-RU"/>
        </w:rPr>
        <w:t>С. После этого технологический процесс считают законченным, продукт готов к реализации.</w:t>
      </w:r>
    </w:p>
    <w:p w:rsidR="00592EC9" w:rsidRPr="00BD4E2E" w:rsidRDefault="00A832B8" w:rsidP="00BD4E2E">
      <w:pPr>
        <w:spacing w:line="360" w:lineRule="auto"/>
        <w:ind w:firstLine="709"/>
        <w:rPr>
          <w:lang w:val="ru-RU"/>
        </w:rPr>
      </w:pPr>
      <w:r w:rsidRPr="00BD4E2E">
        <w:rPr>
          <w:lang w:val="ru-RU"/>
        </w:rPr>
        <w:t xml:space="preserve">Технологический процесс производства йогурта термостатным способом </w:t>
      </w:r>
      <w:r w:rsidR="00E176A2" w:rsidRPr="00BD4E2E">
        <w:rPr>
          <w:lang w:val="ru-RU"/>
        </w:rPr>
        <w:t xml:space="preserve">(рис. 2) </w:t>
      </w:r>
      <w:r w:rsidRPr="00BD4E2E">
        <w:rPr>
          <w:lang w:val="ru-RU"/>
        </w:rPr>
        <w:t>состоит из следующих операций</w:t>
      </w:r>
      <w:r w:rsidR="00592EC9" w:rsidRPr="00BD4E2E">
        <w:rPr>
          <w:lang w:val="ru-RU"/>
        </w:rPr>
        <w:t>: приемка и подготовка сырья и материалов, нормализация по жиру и сухим веществам, очистка, гомогенизация смеси, пастеризация и охлаждение смеси, заквашивание, розлив, упаковывание, маркирование, сквашивание и охлаждение. Все технологические операции до внесения плодово-ягодных наполнителей осуществляют так же, как при резервуарном способе производства йогурта.</w:t>
      </w:r>
    </w:p>
    <w:p w:rsidR="00A832B8" w:rsidRPr="00BD4E2E" w:rsidRDefault="00592EC9" w:rsidP="00BD4E2E">
      <w:pPr>
        <w:spacing w:line="360" w:lineRule="auto"/>
        <w:ind w:firstLine="709"/>
        <w:rPr>
          <w:lang w:val="ru-RU"/>
        </w:rPr>
      </w:pPr>
      <w:r w:rsidRPr="00BD4E2E">
        <w:rPr>
          <w:lang w:val="ru-RU"/>
        </w:rPr>
        <w:t>Наполнители вносят в охлажденную до температуры сквашивания смесь при постоянном перемешивании, которое заканчивают через 15 мин после их внесения. Заквашивание проводят так же, как и при резервуарном способе. Заквашенную смесь разливают в стеклянную тару вместимостью 200, 250, 400 и 500 см</w:t>
      </w:r>
      <w:r w:rsidRPr="00BD4E2E">
        <w:rPr>
          <w:vertAlign w:val="superscript"/>
          <w:lang w:val="ru-RU"/>
        </w:rPr>
        <w:t>3</w:t>
      </w:r>
      <w:r w:rsidRPr="00BD4E2E">
        <w:rPr>
          <w:lang w:val="ru-RU"/>
        </w:rPr>
        <w:t>, а также</w:t>
      </w:r>
      <w:r w:rsidR="00D25225" w:rsidRPr="00BD4E2E">
        <w:rPr>
          <w:lang w:val="ru-RU"/>
        </w:rPr>
        <w:t xml:space="preserve"> в стаканчики, пакеты и коробочки аналогичной вместимости. После розлива продукт направляют в термостатную камеру с температурой 40±2 </w:t>
      </w:r>
      <w:r w:rsidR="00D25225" w:rsidRPr="00BD4E2E">
        <w:rPr>
          <w:vertAlign w:val="superscript"/>
          <w:lang w:val="ru-RU"/>
        </w:rPr>
        <w:t>°</w:t>
      </w:r>
      <w:r w:rsidR="00D25225" w:rsidRPr="00BD4E2E">
        <w:rPr>
          <w:lang w:val="ru-RU"/>
        </w:rPr>
        <w:t xml:space="preserve">С для сквашивания в течение 3–4 ч в зависимости от активности закваски. После сквашивания продукт должен иметь прочный сгусток кислотностью 95–100 </w:t>
      </w:r>
      <w:r w:rsidR="00D25225" w:rsidRPr="00BD4E2E">
        <w:rPr>
          <w:vertAlign w:val="superscript"/>
          <w:lang w:val="ru-RU"/>
        </w:rPr>
        <w:t>°</w:t>
      </w:r>
      <w:r w:rsidR="00D25225" w:rsidRPr="00BD4E2E">
        <w:rPr>
          <w:lang w:val="ru-RU"/>
        </w:rPr>
        <w:t xml:space="preserve">Т. После окончания сквашивания продукт транспортируют в холодильную камеру для охлаждения до 6 </w:t>
      </w:r>
      <w:r w:rsidR="00D25225" w:rsidRPr="00BD4E2E">
        <w:rPr>
          <w:vertAlign w:val="superscript"/>
          <w:lang w:val="ru-RU"/>
        </w:rPr>
        <w:t>°</w:t>
      </w:r>
      <w:r w:rsidR="00D25225" w:rsidRPr="00BD4E2E">
        <w:rPr>
          <w:lang w:val="ru-RU"/>
        </w:rPr>
        <w:t xml:space="preserve">С. Продолжительность хранения продукта при 6 </w:t>
      </w:r>
      <w:r w:rsidR="00D25225" w:rsidRPr="00BD4E2E">
        <w:rPr>
          <w:vertAlign w:val="superscript"/>
          <w:lang w:val="ru-RU"/>
        </w:rPr>
        <w:t>°</w:t>
      </w:r>
      <w:r w:rsidR="00D25225" w:rsidRPr="00BD4E2E">
        <w:rPr>
          <w:lang w:val="ru-RU"/>
        </w:rPr>
        <w:t>С составляет не более 4 сут с момента окончания технологического процесса.</w:t>
      </w:r>
    </w:p>
    <w:p w:rsidR="00D37911" w:rsidRPr="00BD4E2E" w:rsidRDefault="00D37911" w:rsidP="00BD4E2E">
      <w:pPr>
        <w:spacing w:line="360" w:lineRule="auto"/>
        <w:ind w:firstLine="709"/>
        <w:rPr>
          <w:lang w:val="ru-RU"/>
        </w:rPr>
      </w:pPr>
    </w:p>
    <w:p w:rsidR="00F42841" w:rsidRPr="00BD4E2E" w:rsidRDefault="00D37911" w:rsidP="00BD4E2E">
      <w:pPr>
        <w:spacing w:line="360" w:lineRule="auto"/>
        <w:ind w:firstLine="709"/>
        <w:rPr>
          <w:lang w:val="ru-RU"/>
        </w:rPr>
      </w:pPr>
      <w:r w:rsidRPr="00BD4E2E">
        <w:rPr>
          <w:lang w:val="ru-RU"/>
        </w:rPr>
        <w:br w:type="page"/>
      </w:r>
      <w:r w:rsidR="001C7169">
        <w:rPr>
          <w:lang w:val="ru-RU"/>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339.75pt;height:144.75pt">
            <v:imagedata r:id="rId5" o:title=""/>
          </v:shape>
        </w:pict>
      </w:r>
    </w:p>
    <w:p w:rsidR="00F42841" w:rsidRPr="00BD4E2E" w:rsidRDefault="00F42841" w:rsidP="00BD4E2E">
      <w:pPr>
        <w:spacing w:line="360" w:lineRule="auto"/>
        <w:ind w:firstLine="709"/>
        <w:rPr>
          <w:lang w:val="ru-RU"/>
        </w:rPr>
      </w:pPr>
    </w:p>
    <w:p w:rsidR="00F42841" w:rsidRPr="00BD4E2E" w:rsidRDefault="00BD4E2E" w:rsidP="00BD4E2E">
      <w:pPr>
        <w:pStyle w:val="HTML"/>
        <w:spacing w:line="36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00E176A2" w:rsidRPr="00BD4E2E">
        <w:rPr>
          <w:rFonts w:ascii="Times New Roman" w:hAnsi="Times New Roman" w:cs="Times New Roman"/>
          <w:sz w:val="28"/>
          <w:szCs w:val="28"/>
        </w:rPr>
        <w:t>Рис</w:t>
      </w:r>
      <w:r w:rsidR="00F42841" w:rsidRPr="00BD4E2E">
        <w:rPr>
          <w:rFonts w:ascii="Times New Roman" w:hAnsi="Times New Roman" w:cs="Times New Roman"/>
          <w:sz w:val="28"/>
          <w:szCs w:val="28"/>
        </w:rPr>
        <w:t xml:space="preserve">. </w:t>
      </w:r>
      <w:r w:rsidR="00E176A2" w:rsidRPr="00BD4E2E">
        <w:rPr>
          <w:rFonts w:ascii="Times New Roman" w:hAnsi="Times New Roman" w:cs="Times New Roman"/>
          <w:sz w:val="28"/>
          <w:szCs w:val="28"/>
        </w:rPr>
        <w:t>1. Схема технологичекой линии</w:t>
      </w:r>
      <w:r w:rsidR="00F42841" w:rsidRPr="00BD4E2E">
        <w:rPr>
          <w:rFonts w:ascii="Times New Roman" w:hAnsi="Times New Roman" w:cs="Times New Roman"/>
          <w:sz w:val="28"/>
          <w:szCs w:val="28"/>
        </w:rPr>
        <w:t xml:space="preserve"> </w:t>
      </w:r>
      <w:r w:rsidR="00E176A2" w:rsidRPr="00BD4E2E">
        <w:rPr>
          <w:rFonts w:ascii="Times New Roman" w:hAnsi="Times New Roman" w:cs="Times New Roman"/>
          <w:sz w:val="28"/>
          <w:szCs w:val="28"/>
        </w:rPr>
        <w:t>производства</w:t>
      </w:r>
      <w:r w:rsidR="00F42841" w:rsidRPr="00BD4E2E">
        <w:rPr>
          <w:rFonts w:ascii="Times New Roman" w:hAnsi="Times New Roman" w:cs="Times New Roman"/>
          <w:sz w:val="28"/>
          <w:szCs w:val="28"/>
        </w:rPr>
        <w:t xml:space="preserve"> </w:t>
      </w:r>
      <w:r w:rsidR="00E176A2" w:rsidRPr="00BD4E2E">
        <w:rPr>
          <w:rFonts w:ascii="Times New Roman" w:hAnsi="Times New Roman" w:cs="Times New Roman"/>
          <w:sz w:val="28"/>
          <w:szCs w:val="28"/>
        </w:rPr>
        <w:t>йогурта резервуарны</w:t>
      </w:r>
      <w:r w:rsidR="00F42841" w:rsidRPr="00BD4E2E">
        <w:rPr>
          <w:rFonts w:ascii="Times New Roman" w:hAnsi="Times New Roman" w:cs="Times New Roman"/>
          <w:sz w:val="28"/>
          <w:szCs w:val="28"/>
        </w:rPr>
        <w:t xml:space="preserve">м </w:t>
      </w:r>
      <w:r w:rsidR="00E176A2" w:rsidRPr="00BD4E2E">
        <w:rPr>
          <w:rFonts w:ascii="Times New Roman" w:hAnsi="Times New Roman" w:cs="Times New Roman"/>
          <w:sz w:val="28"/>
          <w:szCs w:val="28"/>
        </w:rPr>
        <w:t>способом</w:t>
      </w:r>
      <w:r w:rsidR="00F42841" w:rsidRPr="00BD4E2E">
        <w:rPr>
          <w:rFonts w:ascii="Times New Roman" w:hAnsi="Times New Roman" w:cs="Times New Roman"/>
          <w:sz w:val="28"/>
          <w:szCs w:val="28"/>
        </w:rPr>
        <w:t>:</w:t>
      </w:r>
    </w:p>
    <w:p w:rsidR="00F42841" w:rsidRPr="00BD4E2E" w:rsidRDefault="00F42841" w:rsidP="00BD4E2E">
      <w:pPr>
        <w:pStyle w:val="HTML"/>
        <w:spacing w:line="360" w:lineRule="auto"/>
        <w:ind w:firstLine="709"/>
        <w:jc w:val="both"/>
        <w:rPr>
          <w:rFonts w:ascii="Times New Roman" w:hAnsi="Times New Roman" w:cs="Times New Roman"/>
          <w:sz w:val="28"/>
          <w:szCs w:val="28"/>
        </w:rPr>
      </w:pPr>
      <w:r w:rsidRPr="00BD4E2E">
        <w:rPr>
          <w:rFonts w:ascii="Times New Roman" w:hAnsi="Times New Roman" w:cs="Times New Roman"/>
          <w:sz w:val="28"/>
          <w:szCs w:val="28"/>
        </w:rPr>
        <w:t xml:space="preserve">1- </w:t>
      </w:r>
      <w:r w:rsidR="004B4311" w:rsidRPr="00BD4E2E">
        <w:rPr>
          <w:rFonts w:ascii="Times New Roman" w:hAnsi="Times New Roman" w:cs="Times New Roman"/>
          <w:sz w:val="28"/>
          <w:szCs w:val="28"/>
        </w:rPr>
        <w:t>е</w:t>
      </w:r>
      <w:r w:rsidR="00E176A2" w:rsidRPr="00BD4E2E">
        <w:rPr>
          <w:rFonts w:ascii="Times New Roman" w:hAnsi="Times New Roman" w:cs="Times New Roman"/>
          <w:sz w:val="28"/>
          <w:szCs w:val="28"/>
        </w:rPr>
        <w:t>мкость для сы</w:t>
      </w:r>
      <w:r w:rsidRPr="00BD4E2E">
        <w:rPr>
          <w:rFonts w:ascii="Times New Roman" w:hAnsi="Times New Roman" w:cs="Times New Roman"/>
          <w:sz w:val="28"/>
          <w:szCs w:val="28"/>
        </w:rPr>
        <w:t xml:space="preserve">рого молока; </w:t>
      </w:r>
      <w:r w:rsidRPr="00BD4E2E">
        <w:rPr>
          <w:rFonts w:ascii="Times New Roman" w:hAnsi="Times New Roman" w:cs="Times New Roman"/>
          <w:i/>
          <w:iCs/>
          <w:sz w:val="28"/>
          <w:szCs w:val="28"/>
        </w:rPr>
        <w:t>2 -</w:t>
      </w:r>
      <w:r w:rsidR="00E176A2" w:rsidRPr="00BD4E2E">
        <w:rPr>
          <w:rFonts w:ascii="Times New Roman" w:hAnsi="Times New Roman" w:cs="Times New Roman"/>
          <w:sz w:val="28"/>
          <w:szCs w:val="28"/>
        </w:rPr>
        <w:t xml:space="preserve"> насосы; 3 - балансировочны</w:t>
      </w:r>
      <w:r w:rsidRPr="00BD4E2E">
        <w:rPr>
          <w:rFonts w:ascii="Times New Roman" w:hAnsi="Times New Roman" w:cs="Times New Roman"/>
          <w:sz w:val="28"/>
          <w:szCs w:val="28"/>
        </w:rPr>
        <w:t>й бачок:</w:t>
      </w:r>
      <w:r w:rsidR="00E176A2" w:rsidRPr="00BD4E2E">
        <w:rPr>
          <w:rFonts w:ascii="Times New Roman" w:hAnsi="Times New Roman" w:cs="Times New Roman"/>
          <w:sz w:val="28"/>
          <w:szCs w:val="28"/>
        </w:rPr>
        <w:t xml:space="preserve"> 4-пластинчатая пастеризаци</w:t>
      </w:r>
      <w:r w:rsidRPr="00BD4E2E">
        <w:rPr>
          <w:rFonts w:ascii="Times New Roman" w:hAnsi="Times New Roman" w:cs="Times New Roman"/>
          <w:sz w:val="28"/>
          <w:szCs w:val="28"/>
        </w:rPr>
        <w:t>о</w:t>
      </w:r>
      <w:r w:rsidR="00E176A2" w:rsidRPr="00BD4E2E">
        <w:rPr>
          <w:rFonts w:ascii="Times New Roman" w:hAnsi="Times New Roman" w:cs="Times New Roman"/>
          <w:sz w:val="28"/>
          <w:szCs w:val="28"/>
        </w:rPr>
        <w:t>нно</w:t>
      </w:r>
      <w:r w:rsidRPr="00BD4E2E">
        <w:rPr>
          <w:rFonts w:ascii="Times New Roman" w:hAnsi="Times New Roman" w:cs="Times New Roman"/>
          <w:sz w:val="28"/>
          <w:szCs w:val="28"/>
        </w:rPr>
        <w:t>-ох</w:t>
      </w:r>
      <w:r w:rsidR="00E176A2" w:rsidRPr="00BD4E2E">
        <w:rPr>
          <w:rFonts w:ascii="Times New Roman" w:hAnsi="Times New Roman" w:cs="Times New Roman"/>
          <w:sz w:val="28"/>
          <w:szCs w:val="28"/>
        </w:rPr>
        <w:t>ладительная</w:t>
      </w:r>
      <w:r w:rsidRPr="00BD4E2E">
        <w:rPr>
          <w:rFonts w:ascii="Times New Roman" w:hAnsi="Times New Roman" w:cs="Times New Roman"/>
          <w:sz w:val="28"/>
          <w:szCs w:val="28"/>
        </w:rPr>
        <w:t xml:space="preserve"> установка; 5 - пульт </w:t>
      </w:r>
      <w:r w:rsidR="00E176A2" w:rsidRPr="00BD4E2E">
        <w:rPr>
          <w:rFonts w:ascii="Times New Roman" w:hAnsi="Times New Roman" w:cs="Times New Roman"/>
          <w:sz w:val="28"/>
          <w:szCs w:val="28"/>
        </w:rPr>
        <w:t>управления</w:t>
      </w:r>
      <w:r w:rsidRPr="00BD4E2E">
        <w:rPr>
          <w:rFonts w:ascii="Times New Roman" w:hAnsi="Times New Roman" w:cs="Times New Roman"/>
          <w:sz w:val="28"/>
          <w:szCs w:val="28"/>
        </w:rPr>
        <w:t xml:space="preserve">; </w:t>
      </w:r>
      <w:r w:rsidRPr="00BD4E2E">
        <w:rPr>
          <w:rFonts w:ascii="Times New Roman" w:hAnsi="Times New Roman" w:cs="Times New Roman"/>
          <w:i/>
          <w:iCs/>
          <w:sz w:val="28"/>
          <w:szCs w:val="28"/>
        </w:rPr>
        <w:t xml:space="preserve">6 </w:t>
      </w:r>
      <w:r w:rsidR="00E176A2" w:rsidRPr="00BD4E2E">
        <w:rPr>
          <w:rFonts w:ascii="Times New Roman" w:hAnsi="Times New Roman" w:cs="Times New Roman"/>
          <w:i/>
          <w:iCs/>
          <w:sz w:val="28"/>
          <w:szCs w:val="28"/>
        </w:rPr>
        <w:t>–</w:t>
      </w:r>
      <w:r w:rsidRPr="00BD4E2E">
        <w:rPr>
          <w:rFonts w:ascii="Times New Roman" w:hAnsi="Times New Roman" w:cs="Times New Roman"/>
          <w:sz w:val="28"/>
          <w:szCs w:val="28"/>
        </w:rPr>
        <w:t xml:space="preserve"> </w:t>
      </w:r>
      <w:r w:rsidR="00E176A2" w:rsidRPr="00BD4E2E">
        <w:rPr>
          <w:rFonts w:ascii="Times New Roman" w:hAnsi="Times New Roman" w:cs="Times New Roman"/>
          <w:sz w:val="28"/>
          <w:szCs w:val="28"/>
        </w:rPr>
        <w:t>оборотный клапан; 7 - сепаратор-нормали</w:t>
      </w:r>
      <w:r w:rsidRPr="00BD4E2E">
        <w:rPr>
          <w:rFonts w:ascii="Times New Roman" w:hAnsi="Times New Roman" w:cs="Times New Roman"/>
          <w:sz w:val="28"/>
          <w:szCs w:val="28"/>
        </w:rPr>
        <w:t xml:space="preserve">затор; </w:t>
      </w:r>
      <w:r w:rsidRPr="00BD4E2E">
        <w:rPr>
          <w:rFonts w:ascii="Times New Roman" w:hAnsi="Times New Roman" w:cs="Times New Roman"/>
          <w:i/>
          <w:iCs/>
          <w:sz w:val="28"/>
          <w:szCs w:val="28"/>
        </w:rPr>
        <w:t>8</w:t>
      </w:r>
      <w:r w:rsidRPr="00BD4E2E">
        <w:rPr>
          <w:rFonts w:ascii="Times New Roman" w:hAnsi="Times New Roman" w:cs="Times New Roman"/>
          <w:sz w:val="28"/>
          <w:szCs w:val="28"/>
        </w:rPr>
        <w:t xml:space="preserve"> -</w:t>
      </w:r>
      <w:r w:rsidR="00E176A2" w:rsidRPr="00BD4E2E">
        <w:rPr>
          <w:rFonts w:ascii="Times New Roman" w:hAnsi="Times New Roman" w:cs="Times New Roman"/>
          <w:sz w:val="28"/>
          <w:szCs w:val="28"/>
        </w:rPr>
        <w:t xml:space="preserve"> гомогени</w:t>
      </w:r>
      <w:r w:rsidRPr="00BD4E2E">
        <w:rPr>
          <w:rFonts w:ascii="Times New Roman" w:hAnsi="Times New Roman" w:cs="Times New Roman"/>
          <w:sz w:val="28"/>
          <w:szCs w:val="28"/>
        </w:rPr>
        <w:t xml:space="preserve">затор; 9 - </w:t>
      </w:r>
      <w:r w:rsidR="00E176A2" w:rsidRPr="00BD4E2E">
        <w:rPr>
          <w:rFonts w:ascii="Times New Roman" w:hAnsi="Times New Roman" w:cs="Times New Roman"/>
          <w:sz w:val="28"/>
          <w:szCs w:val="28"/>
        </w:rPr>
        <w:t>емкость</w:t>
      </w:r>
      <w:r w:rsidRPr="00BD4E2E">
        <w:rPr>
          <w:rFonts w:ascii="Times New Roman" w:hAnsi="Times New Roman" w:cs="Times New Roman"/>
          <w:sz w:val="28"/>
          <w:szCs w:val="28"/>
        </w:rPr>
        <w:t xml:space="preserve"> для </w:t>
      </w:r>
      <w:r w:rsidR="00E176A2" w:rsidRPr="00BD4E2E">
        <w:rPr>
          <w:rFonts w:ascii="Times New Roman" w:hAnsi="Times New Roman" w:cs="Times New Roman"/>
          <w:sz w:val="28"/>
          <w:szCs w:val="28"/>
        </w:rPr>
        <w:t>выдерживания</w:t>
      </w:r>
      <w:r w:rsidRPr="00BD4E2E">
        <w:rPr>
          <w:rFonts w:ascii="Times New Roman" w:hAnsi="Times New Roman" w:cs="Times New Roman"/>
          <w:sz w:val="28"/>
          <w:szCs w:val="28"/>
        </w:rPr>
        <w:t xml:space="preserve"> молока; </w:t>
      </w:r>
      <w:r w:rsidRPr="00BD4E2E">
        <w:rPr>
          <w:rFonts w:ascii="Times New Roman" w:hAnsi="Times New Roman" w:cs="Times New Roman"/>
          <w:i/>
          <w:iCs/>
          <w:sz w:val="28"/>
          <w:szCs w:val="28"/>
        </w:rPr>
        <w:t>10 -</w:t>
      </w:r>
      <w:r w:rsidRPr="00BD4E2E">
        <w:rPr>
          <w:rFonts w:ascii="Times New Roman" w:hAnsi="Times New Roman" w:cs="Times New Roman"/>
          <w:sz w:val="28"/>
          <w:szCs w:val="28"/>
        </w:rPr>
        <w:t xml:space="preserve"> </w:t>
      </w:r>
      <w:r w:rsidR="00E176A2" w:rsidRPr="00BD4E2E">
        <w:rPr>
          <w:rFonts w:ascii="Times New Roman" w:hAnsi="Times New Roman" w:cs="Times New Roman"/>
          <w:sz w:val="28"/>
          <w:szCs w:val="28"/>
        </w:rPr>
        <w:t>емкость</w:t>
      </w:r>
      <w:r w:rsidRPr="00BD4E2E">
        <w:rPr>
          <w:rFonts w:ascii="Times New Roman" w:hAnsi="Times New Roman" w:cs="Times New Roman"/>
          <w:sz w:val="28"/>
          <w:szCs w:val="28"/>
        </w:rPr>
        <w:t xml:space="preserve"> для</w:t>
      </w:r>
      <w:r w:rsidR="00E176A2" w:rsidRPr="00BD4E2E">
        <w:rPr>
          <w:rFonts w:ascii="Times New Roman" w:hAnsi="Times New Roman" w:cs="Times New Roman"/>
          <w:sz w:val="28"/>
          <w:szCs w:val="28"/>
        </w:rPr>
        <w:t xml:space="preserve"> йогурта; 11</w:t>
      </w:r>
      <w:r w:rsidRPr="00BD4E2E">
        <w:rPr>
          <w:rFonts w:ascii="Times New Roman" w:hAnsi="Times New Roman" w:cs="Times New Roman"/>
          <w:sz w:val="28"/>
          <w:szCs w:val="28"/>
        </w:rPr>
        <w:t xml:space="preserve"> - </w:t>
      </w:r>
      <w:r w:rsidR="00E176A2" w:rsidRPr="00BD4E2E">
        <w:rPr>
          <w:rFonts w:ascii="Times New Roman" w:hAnsi="Times New Roman" w:cs="Times New Roman"/>
          <w:sz w:val="28"/>
          <w:szCs w:val="28"/>
        </w:rPr>
        <w:t>смеситель</w:t>
      </w:r>
      <w:r w:rsidRPr="00BD4E2E">
        <w:rPr>
          <w:rFonts w:ascii="Times New Roman" w:hAnsi="Times New Roman" w:cs="Times New Roman"/>
          <w:sz w:val="28"/>
          <w:szCs w:val="28"/>
        </w:rPr>
        <w:t xml:space="preserve">; </w:t>
      </w:r>
      <w:r w:rsidRPr="00BD4E2E">
        <w:rPr>
          <w:rFonts w:ascii="Times New Roman" w:hAnsi="Times New Roman" w:cs="Times New Roman"/>
          <w:i/>
          <w:iCs/>
          <w:sz w:val="28"/>
          <w:szCs w:val="28"/>
        </w:rPr>
        <w:t>12 –</w:t>
      </w:r>
      <w:r w:rsidRPr="00BD4E2E">
        <w:rPr>
          <w:rFonts w:ascii="Times New Roman" w:hAnsi="Times New Roman" w:cs="Times New Roman"/>
          <w:sz w:val="28"/>
          <w:szCs w:val="28"/>
        </w:rPr>
        <w:t xml:space="preserve"> заквасочник.</w:t>
      </w:r>
    </w:p>
    <w:p w:rsidR="00F42841" w:rsidRPr="00BD4E2E" w:rsidRDefault="00F42841" w:rsidP="00BD4E2E">
      <w:pPr>
        <w:spacing w:line="360" w:lineRule="auto"/>
        <w:ind w:firstLine="709"/>
        <w:rPr>
          <w:lang w:val="ru-RU"/>
        </w:rPr>
      </w:pPr>
    </w:p>
    <w:p w:rsidR="00F42841" w:rsidRPr="00BD4E2E" w:rsidRDefault="001C7169" w:rsidP="00BD4E2E">
      <w:pPr>
        <w:spacing w:line="360" w:lineRule="auto"/>
        <w:ind w:firstLine="709"/>
        <w:rPr>
          <w:lang w:val="ru-RU"/>
        </w:rPr>
      </w:pPr>
      <w:r>
        <w:rPr>
          <w:lang w:val="ru-RU"/>
        </w:rPr>
        <w:pict>
          <v:shape id="_x0000_i1026" type="#_x0000_t75" style="width:355.5pt;height:207.75pt">
            <v:imagedata r:id="rId6" o:title=""/>
          </v:shape>
        </w:pict>
      </w:r>
    </w:p>
    <w:p w:rsidR="00F42841" w:rsidRPr="00BD4E2E" w:rsidRDefault="00A20667" w:rsidP="00BD4E2E">
      <w:pPr>
        <w:spacing w:line="360" w:lineRule="auto"/>
        <w:ind w:firstLine="709"/>
        <w:rPr>
          <w:lang w:val="ru-RU"/>
        </w:rPr>
      </w:pPr>
      <w:r w:rsidRPr="00BD4E2E">
        <w:rPr>
          <w:lang w:val="ru-RU"/>
        </w:rPr>
        <w:t>Рис</w:t>
      </w:r>
      <w:r w:rsidRPr="00BD4E2E">
        <w:t xml:space="preserve">. </w:t>
      </w:r>
      <w:r w:rsidRPr="00BD4E2E">
        <w:rPr>
          <w:lang w:val="ru-RU"/>
        </w:rPr>
        <w:t>2</w:t>
      </w:r>
      <w:r w:rsidRPr="00BD4E2E">
        <w:t xml:space="preserve">. Схема технологичекой линии производства йогурта </w:t>
      </w:r>
      <w:r w:rsidRPr="00BD4E2E">
        <w:rPr>
          <w:lang w:val="ru-RU"/>
        </w:rPr>
        <w:t>термостатным</w:t>
      </w:r>
      <w:r w:rsidRPr="00BD4E2E">
        <w:t xml:space="preserve"> способом</w:t>
      </w:r>
    </w:p>
    <w:p w:rsidR="004B4311" w:rsidRPr="00BD4E2E" w:rsidRDefault="00311737" w:rsidP="00FB5589">
      <w:pPr>
        <w:numPr>
          <w:ilvl w:val="0"/>
          <w:numId w:val="11"/>
        </w:numPr>
        <w:spacing w:line="360" w:lineRule="auto"/>
        <w:rPr>
          <w:lang w:val="ru-RU"/>
        </w:rPr>
      </w:pPr>
      <w:r w:rsidRPr="00BD4E2E">
        <w:rPr>
          <w:lang w:val="ru-RU"/>
        </w:rPr>
        <w:br w:type="page"/>
      </w:r>
      <w:r w:rsidR="004B4311" w:rsidRPr="00BD4E2E">
        <w:rPr>
          <w:lang w:val="ru-RU"/>
        </w:rPr>
        <w:t>Сравнительная характеристика технологического оборудования</w:t>
      </w:r>
    </w:p>
    <w:p w:rsidR="004B4311" w:rsidRPr="00BD4E2E" w:rsidRDefault="004B4311" w:rsidP="00BD4E2E">
      <w:pPr>
        <w:spacing w:line="360" w:lineRule="auto"/>
        <w:ind w:firstLine="709"/>
        <w:rPr>
          <w:lang w:val="ru-RU"/>
        </w:rPr>
      </w:pPr>
    </w:p>
    <w:p w:rsidR="00780402" w:rsidRPr="00BD4E2E" w:rsidRDefault="00780402" w:rsidP="00BD4E2E">
      <w:pPr>
        <w:spacing w:line="360" w:lineRule="auto"/>
        <w:ind w:firstLine="709"/>
        <w:rPr>
          <w:lang w:val="ru-RU"/>
        </w:rPr>
      </w:pPr>
      <w:r w:rsidRPr="00BD4E2E">
        <w:rPr>
          <w:lang w:val="ru-RU"/>
        </w:rPr>
        <w:t>Технологическая линия производства йогурта</w:t>
      </w:r>
      <w:r w:rsidR="003A79FA" w:rsidRPr="00BD4E2E">
        <w:rPr>
          <w:lang w:val="ru-RU"/>
        </w:rPr>
        <w:t xml:space="preserve"> (Доп</w:t>
      </w:r>
      <w:r w:rsidR="00182FF4" w:rsidRPr="00BD4E2E">
        <w:rPr>
          <w:lang w:val="ru-RU"/>
        </w:rPr>
        <w:t>олнение 1</w:t>
      </w:r>
      <w:r w:rsidR="003A79FA" w:rsidRPr="00BD4E2E">
        <w:rPr>
          <w:lang w:val="ru-RU"/>
        </w:rPr>
        <w:t>)</w:t>
      </w:r>
      <w:r w:rsidRPr="00BD4E2E">
        <w:rPr>
          <w:lang w:val="ru-RU"/>
        </w:rPr>
        <w:t xml:space="preserve"> состоит из следующего наименования оборудования: </w:t>
      </w:r>
    </w:p>
    <w:p w:rsidR="00780402" w:rsidRPr="00BD4E2E" w:rsidRDefault="00780402" w:rsidP="00BD4E2E">
      <w:pPr>
        <w:numPr>
          <w:ilvl w:val="0"/>
          <w:numId w:val="6"/>
        </w:numPr>
        <w:tabs>
          <w:tab w:val="clear" w:pos="1206"/>
          <w:tab w:val="left" w:pos="0"/>
          <w:tab w:val="left" w:pos="851"/>
          <w:tab w:val="left" w:pos="993"/>
        </w:tabs>
        <w:spacing w:line="360" w:lineRule="auto"/>
        <w:ind w:left="0" w:firstLine="709"/>
        <w:rPr>
          <w:lang w:val="ru-RU"/>
        </w:rPr>
      </w:pPr>
      <w:r w:rsidRPr="00BD4E2E">
        <w:rPr>
          <w:lang w:val="ru-RU"/>
        </w:rPr>
        <w:t xml:space="preserve">Двухслойный резервуар </w:t>
      </w:r>
      <w:smartTag w:uri="urn:schemas-microsoft-com:office:smarttags" w:element="metricconverter">
        <w:smartTagPr>
          <w:attr w:name="ProductID" w:val="3000 л"/>
        </w:smartTagPr>
        <w:r w:rsidRPr="00BD4E2E">
          <w:rPr>
            <w:lang w:val="ru-RU"/>
          </w:rPr>
          <w:t>3000 л</w:t>
        </w:r>
      </w:smartTag>
      <w:r w:rsidRPr="00BD4E2E">
        <w:rPr>
          <w:lang w:val="ru-RU"/>
        </w:rPr>
        <w:t xml:space="preserve"> из пищевой нержавеющей стали с перемешивающим устройством</w:t>
      </w:r>
      <w:r w:rsidR="008B431F" w:rsidRPr="00BD4E2E">
        <w:rPr>
          <w:lang w:val="ru-RU"/>
        </w:rPr>
        <w:t xml:space="preserve"> рамного</w:t>
      </w:r>
      <w:r w:rsidR="00BD4E2E">
        <w:rPr>
          <w:lang w:val="ru-RU"/>
        </w:rPr>
        <w:t xml:space="preserve"> </w:t>
      </w:r>
      <w:r w:rsidR="008B431F" w:rsidRPr="00BD4E2E">
        <w:rPr>
          <w:lang w:val="ru-RU"/>
        </w:rPr>
        <w:t>типа,</w:t>
      </w:r>
      <w:r w:rsidR="00BD4E2E">
        <w:rPr>
          <w:lang w:val="ru-RU"/>
        </w:rPr>
        <w:t xml:space="preserve"> </w:t>
      </w:r>
      <w:r w:rsidR="008B431F" w:rsidRPr="00BD4E2E">
        <w:rPr>
          <w:lang w:val="ru-RU"/>
        </w:rPr>
        <w:t>крышкой</w:t>
      </w:r>
      <w:r w:rsidR="00BD4E2E">
        <w:rPr>
          <w:lang w:val="ru-RU"/>
        </w:rPr>
        <w:t xml:space="preserve"> </w:t>
      </w:r>
      <w:r w:rsidRPr="00BD4E2E">
        <w:rPr>
          <w:lang w:val="ru-RU"/>
        </w:rPr>
        <w:t>1/3</w:t>
      </w:r>
      <w:r w:rsidR="00BD4E2E">
        <w:rPr>
          <w:lang w:val="ru-RU"/>
        </w:rPr>
        <w:t xml:space="preserve"> </w:t>
      </w:r>
      <w:r w:rsidRPr="00BD4E2E">
        <w:rPr>
          <w:lang w:val="ru-RU"/>
        </w:rPr>
        <w:t>с</w:t>
      </w:r>
      <w:r w:rsidR="00BD4E2E">
        <w:rPr>
          <w:lang w:val="ru-RU"/>
        </w:rPr>
        <w:t xml:space="preserve"> </w:t>
      </w:r>
      <w:r w:rsidRPr="00BD4E2E">
        <w:rPr>
          <w:lang w:val="ru-RU"/>
        </w:rPr>
        <w:t>ТЭН-ми</w:t>
      </w:r>
      <w:r w:rsidR="00BD4E2E">
        <w:rPr>
          <w:lang w:val="ru-RU"/>
        </w:rPr>
        <w:t xml:space="preserve"> </w:t>
      </w:r>
      <w:r w:rsidRPr="00BD4E2E">
        <w:rPr>
          <w:lang w:val="ru-RU"/>
        </w:rPr>
        <w:t>60 кВт</w:t>
      </w:r>
    </w:p>
    <w:p w:rsidR="004B4311" w:rsidRPr="00BD4E2E" w:rsidRDefault="00780402" w:rsidP="00BD4E2E">
      <w:pPr>
        <w:numPr>
          <w:ilvl w:val="0"/>
          <w:numId w:val="6"/>
        </w:numPr>
        <w:tabs>
          <w:tab w:val="clear" w:pos="1206"/>
          <w:tab w:val="left" w:pos="0"/>
          <w:tab w:val="left" w:pos="851"/>
          <w:tab w:val="left" w:pos="993"/>
        </w:tabs>
        <w:spacing w:line="360" w:lineRule="auto"/>
        <w:ind w:left="0" w:firstLine="709"/>
        <w:rPr>
          <w:lang w:val="ru-RU"/>
        </w:rPr>
      </w:pPr>
      <w:r w:rsidRPr="00BD4E2E">
        <w:rPr>
          <w:lang w:val="ru-RU"/>
        </w:rPr>
        <w:t xml:space="preserve"> Молочный насос </w:t>
      </w:r>
    </w:p>
    <w:p w:rsidR="00780402" w:rsidRPr="00BD4E2E" w:rsidRDefault="00780402" w:rsidP="00BD4E2E">
      <w:pPr>
        <w:numPr>
          <w:ilvl w:val="0"/>
          <w:numId w:val="6"/>
        </w:numPr>
        <w:tabs>
          <w:tab w:val="clear" w:pos="1206"/>
          <w:tab w:val="left" w:pos="0"/>
          <w:tab w:val="left" w:pos="851"/>
          <w:tab w:val="left" w:pos="993"/>
        </w:tabs>
        <w:spacing w:line="360" w:lineRule="auto"/>
        <w:ind w:left="0" w:firstLine="709"/>
        <w:rPr>
          <w:lang w:val="ru-RU"/>
        </w:rPr>
      </w:pPr>
      <w:r w:rsidRPr="00BD4E2E">
        <w:rPr>
          <w:lang w:val="ru-RU"/>
        </w:rPr>
        <w:t>Сепаратор-сливкоотделитель и нормализатор</w:t>
      </w:r>
    </w:p>
    <w:p w:rsidR="00780402" w:rsidRPr="00BD4E2E" w:rsidRDefault="00780402" w:rsidP="00BD4E2E">
      <w:pPr>
        <w:numPr>
          <w:ilvl w:val="0"/>
          <w:numId w:val="6"/>
        </w:numPr>
        <w:tabs>
          <w:tab w:val="clear" w:pos="1206"/>
          <w:tab w:val="left" w:pos="0"/>
          <w:tab w:val="left" w:pos="851"/>
          <w:tab w:val="left" w:pos="993"/>
        </w:tabs>
        <w:spacing w:line="360" w:lineRule="auto"/>
        <w:ind w:left="0" w:firstLine="709"/>
        <w:rPr>
          <w:lang w:val="ru-RU"/>
        </w:rPr>
      </w:pPr>
      <w:r w:rsidRPr="00BD4E2E">
        <w:rPr>
          <w:lang w:val="ru-RU"/>
        </w:rPr>
        <w:t>Буферная емкость для сливок, 2-х слойный резервуар с перемеши</w:t>
      </w:r>
      <w:r w:rsidR="00430664" w:rsidRPr="00BD4E2E">
        <w:rPr>
          <w:lang w:val="ru-RU"/>
        </w:rPr>
        <w:t>-</w:t>
      </w:r>
      <w:r w:rsidRPr="00BD4E2E">
        <w:rPr>
          <w:lang w:val="ru-RU"/>
        </w:rPr>
        <w:t>вающим устройством якорного типа, крышкой 1/3 ВДП-2000</w:t>
      </w:r>
    </w:p>
    <w:p w:rsidR="00780402" w:rsidRPr="00BD4E2E" w:rsidRDefault="00780402" w:rsidP="00BD4E2E">
      <w:pPr>
        <w:numPr>
          <w:ilvl w:val="0"/>
          <w:numId w:val="6"/>
        </w:numPr>
        <w:tabs>
          <w:tab w:val="clear" w:pos="1206"/>
          <w:tab w:val="left" w:pos="0"/>
          <w:tab w:val="left" w:pos="851"/>
          <w:tab w:val="left" w:pos="993"/>
        </w:tabs>
        <w:spacing w:line="360" w:lineRule="auto"/>
        <w:ind w:left="0" w:firstLine="709"/>
        <w:rPr>
          <w:lang w:val="ru-RU"/>
        </w:rPr>
      </w:pPr>
      <w:r w:rsidRPr="00BD4E2E">
        <w:rPr>
          <w:lang w:val="ru-RU"/>
        </w:rPr>
        <w:t>Гомогенизатор</w:t>
      </w:r>
    </w:p>
    <w:p w:rsidR="00780402" w:rsidRPr="00BD4E2E" w:rsidRDefault="00780402" w:rsidP="00BD4E2E">
      <w:pPr>
        <w:numPr>
          <w:ilvl w:val="0"/>
          <w:numId w:val="6"/>
        </w:numPr>
        <w:tabs>
          <w:tab w:val="clear" w:pos="1206"/>
          <w:tab w:val="left" w:pos="0"/>
          <w:tab w:val="left" w:pos="851"/>
          <w:tab w:val="left" w:pos="993"/>
        </w:tabs>
        <w:spacing w:line="360" w:lineRule="auto"/>
        <w:ind w:left="0" w:firstLine="709"/>
        <w:rPr>
          <w:lang w:val="ru-RU"/>
        </w:rPr>
      </w:pPr>
      <w:r w:rsidRPr="00BD4E2E">
        <w:rPr>
          <w:lang w:val="ru-RU"/>
        </w:rPr>
        <w:t>Проточный охладитель</w:t>
      </w:r>
    </w:p>
    <w:p w:rsidR="00780402" w:rsidRPr="00BD4E2E" w:rsidRDefault="00780402" w:rsidP="00BD4E2E">
      <w:pPr>
        <w:numPr>
          <w:ilvl w:val="0"/>
          <w:numId w:val="6"/>
        </w:numPr>
        <w:tabs>
          <w:tab w:val="clear" w:pos="1206"/>
          <w:tab w:val="left" w:pos="0"/>
          <w:tab w:val="left" w:pos="851"/>
          <w:tab w:val="left" w:pos="993"/>
        </w:tabs>
        <w:spacing w:line="360" w:lineRule="auto"/>
        <w:ind w:left="0" w:firstLine="709"/>
        <w:rPr>
          <w:lang w:val="ru-RU"/>
        </w:rPr>
      </w:pPr>
      <w:r w:rsidRPr="00BD4E2E">
        <w:rPr>
          <w:lang w:val="ru-RU"/>
        </w:rPr>
        <w:t xml:space="preserve">Эмульгатор </w:t>
      </w:r>
      <w:smartTag w:uri="urn:schemas-microsoft-com:office:smarttags" w:element="metricconverter">
        <w:smartTagPr>
          <w:attr w:name="ProductID" w:val="100 л"/>
        </w:smartTagPr>
        <w:r w:rsidRPr="00BD4E2E">
          <w:rPr>
            <w:lang w:val="ru-RU"/>
          </w:rPr>
          <w:t>100 л</w:t>
        </w:r>
      </w:smartTag>
      <w:r w:rsidRPr="00BD4E2E">
        <w:rPr>
          <w:lang w:val="ru-RU"/>
        </w:rPr>
        <w:t xml:space="preserve"> с перемешивающим устройством «фреза»</w:t>
      </w:r>
    </w:p>
    <w:p w:rsidR="00780402" w:rsidRPr="00BD4E2E" w:rsidRDefault="00780402" w:rsidP="00BD4E2E">
      <w:pPr>
        <w:numPr>
          <w:ilvl w:val="0"/>
          <w:numId w:val="6"/>
        </w:numPr>
        <w:tabs>
          <w:tab w:val="clear" w:pos="1206"/>
          <w:tab w:val="left" w:pos="0"/>
          <w:tab w:val="left" w:pos="851"/>
          <w:tab w:val="left" w:pos="993"/>
        </w:tabs>
        <w:spacing w:line="360" w:lineRule="auto"/>
        <w:ind w:left="0" w:firstLine="709"/>
        <w:rPr>
          <w:lang w:val="ru-RU"/>
        </w:rPr>
      </w:pPr>
      <w:r w:rsidRPr="00BD4E2E">
        <w:rPr>
          <w:lang w:val="ru-RU"/>
        </w:rPr>
        <w:t xml:space="preserve">Заквасочник </w:t>
      </w:r>
      <w:smartTag w:uri="urn:schemas-microsoft-com:office:smarttags" w:element="metricconverter">
        <w:smartTagPr>
          <w:attr w:name="ProductID" w:val="2000 л"/>
        </w:smartTagPr>
        <w:r w:rsidRPr="00BD4E2E">
          <w:rPr>
            <w:lang w:val="ru-RU"/>
          </w:rPr>
          <w:t>2000 л</w:t>
        </w:r>
      </w:smartTag>
    </w:p>
    <w:p w:rsidR="00780402" w:rsidRPr="00BD4E2E" w:rsidRDefault="00780402" w:rsidP="00BD4E2E">
      <w:pPr>
        <w:numPr>
          <w:ilvl w:val="0"/>
          <w:numId w:val="6"/>
        </w:numPr>
        <w:tabs>
          <w:tab w:val="clear" w:pos="1206"/>
          <w:tab w:val="left" w:pos="0"/>
          <w:tab w:val="left" w:pos="851"/>
          <w:tab w:val="left" w:pos="993"/>
        </w:tabs>
        <w:spacing w:line="360" w:lineRule="auto"/>
        <w:ind w:left="0" w:firstLine="709"/>
        <w:rPr>
          <w:lang w:val="ru-RU"/>
        </w:rPr>
      </w:pPr>
      <w:r w:rsidRPr="00BD4E2E">
        <w:rPr>
          <w:lang w:val="ru-RU"/>
        </w:rPr>
        <w:t xml:space="preserve">Фасовочный аппарат </w:t>
      </w:r>
    </w:p>
    <w:p w:rsidR="00780402" w:rsidRPr="00BD4E2E" w:rsidRDefault="00780402" w:rsidP="00BD4E2E">
      <w:pPr>
        <w:numPr>
          <w:ilvl w:val="0"/>
          <w:numId w:val="6"/>
        </w:numPr>
        <w:tabs>
          <w:tab w:val="clear" w:pos="1206"/>
          <w:tab w:val="left" w:pos="0"/>
          <w:tab w:val="left" w:pos="851"/>
          <w:tab w:val="left" w:pos="993"/>
          <w:tab w:val="left" w:pos="1134"/>
        </w:tabs>
        <w:spacing w:line="360" w:lineRule="auto"/>
        <w:ind w:left="0" w:firstLine="709"/>
        <w:rPr>
          <w:lang w:val="ru-RU"/>
        </w:rPr>
      </w:pPr>
      <w:r w:rsidRPr="00BD4E2E">
        <w:rPr>
          <w:lang w:val="ru-RU"/>
        </w:rPr>
        <w:t>Запорная и трубопроводная арматура</w:t>
      </w:r>
    </w:p>
    <w:p w:rsidR="00780402" w:rsidRPr="00BD4E2E" w:rsidRDefault="00780402" w:rsidP="00BD4E2E">
      <w:pPr>
        <w:numPr>
          <w:ilvl w:val="0"/>
          <w:numId w:val="6"/>
        </w:numPr>
        <w:tabs>
          <w:tab w:val="clear" w:pos="1206"/>
          <w:tab w:val="left" w:pos="0"/>
          <w:tab w:val="left" w:pos="851"/>
          <w:tab w:val="left" w:pos="993"/>
          <w:tab w:val="left" w:pos="1134"/>
        </w:tabs>
        <w:spacing w:line="360" w:lineRule="auto"/>
        <w:ind w:left="0" w:firstLine="709"/>
        <w:rPr>
          <w:lang w:val="ru-RU"/>
        </w:rPr>
      </w:pPr>
      <w:r w:rsidRPr="00BD4E2E">
        <w:rPr>
          <w:lang w:val="ru-RU"/>
        </w:rPr>
        <w:t>Пульт управления, включая пускатели ТЭНов, насосов</w:t>
      </w:r>
      <w:r w:rsidR="00430664" w:rsidRPr="00BD4E2E">
        <w:rPr>
          <w:lang w:val="ru-RU"/>
        </w:rPr>
        <w:t>, гомоге-низатора, перемешивающих устройств с тепловыми реле, ТСМ и ТРМ.</w:t>
      </w:r>
    </w:p>
    <w:p w:rsidR="00430664" w:rsidRPr="00BD4E2E" w:rsidRDefault="00430664" w:rsidP="00BD4E2E">
      <w:pPr>
        <w:spacing w:line="360" w:lineRule="auto"/>
        <w:ind w:firstLine="709"/>
        <w:rPr>
          <w:lang w:val="ru-RU"/>
        </w:rPr>
      </w:pPr>
      <w:r w:rsidRPr="00BD4E2E">
        <w:rPr>
          <w:lang w:val="ru-RU"/>
        </w:rPr>
        <w:t>Рассмотрим устройство и принцип действия основного оборудования данной линии, и дадим ему сравнит</w:t>
      </w:r>
      <w:r w:rsidR="008B431F" w:rsidRPr="00BD4E2E">
        <w:rPr>
          <w:lang w:val="ru-RU"/>
        </w:rPr>
        <w:t>ельную характеристику по отноше</w:t>
      </w:r>
      <w:r w:rsidRPr="00BD4E2E">
        <w:rPr>
          <w:lang w:val="ru-RU"/>
        </w:rPr>
        <w:t>нию к аналогичному технологическому оборудованию.</w:t>
      </w:r>
    </w:p>
    <w:p w:rsidR="00430664" w:rsidRPr="00BD4E2E" w:rsidRDefault="00430664" w:rsidP="00BD4E2E">
      <w:pPr>
        <w:spacing w:line="360" w:lineRule="auto"/>
        <w:ind w:firstLine="709"/>
        <w:rPr>
          <w:lang w:val="ru-RU"/>
        </w:rPr>
      </w:pPr>
      <w:r w:rsidRPr="00BD4E2E">
        <w:rPr>
          <w:lang w:val="ru-RU"/>
        </w:rPr>
        <w:t>Резервуары (танки).</w:t>
      </w:r>
    </w:p>
    <w:p w:rsidR="00430664" w:rsidRPr="00BD4E2E" w:rsidRDefault="00430664" w:rsidP="00BD4E2E">
      <w:pPr>
        <w:spacing w:line="360" w:lineRule="auto"/>
        <w:ind w:firstLine="709"/>
        <w:rPr>
          <w:lang w:val="ru-RU"/>
        </w:rPr>
      </w:pPr>
      <w:r w:rsidRPr="00BD4E2E">
        <w:rPr>
          <w:lang w:val="ru-RU"/>
        </w:rPr>
        <w:t>Резервуары изготовляют: горизонтальные РМГ и вертикальные РМВ. Форма резервуаров по требовани</w:t>
      </w:r>
      <w:r w:rsidR="008B431F" w:rsidRPr="00BD4E2E">
        <w:rPr>
          <w:lang w:val="ru-RU"/>
        </w:rPr>
        <w:t>ю заказчика может быть цилиндри</w:t>
      </w:r>
      <w:r w:rsidRPr="00BD4E2E">
        <w:rPr>
          <w:lang w:val="ru-RU"/>
        </w:rPr>
        <w:t>ческой или</w:t>
      </w:r>
      <w:r w:rsidR="00BD4E2E">
        <w:rPr>
          <w:lang w:val="ru-RU"/>
        </w:rPr>
        <w:t xml:space="preserve"> </w:t>
      </w:r>
      <w:r w:rsidRPr="00BD4E2E">
        <w:rPr>
          <w:lang w:val="ru-RU"/>
        </w:rPr>
        <w:t>прямоугольной.</w:t>
      </w:r>
      <w:r w:rsidR="00BD4E2E">
        <w:rPr>
          <w:lang w:val="ru-RU"/>
        </w:rPr>
        <w:t xml:space="preserve"> </w:t>
      </w:r>
      <w:r w:rsidRPr="00BD4E2E">
        <w:rPr>
          <w:lang w:val="ru-RU"/>
        </w:rPr>
        <w:t>Рабочая</w:t>
      </w:r>
      <w:r w:rsidR="00BD4E2E">
        <w:rPr>
          <w:lang w:val="ru-RU"/>
        </w:rPr>
        <w:t xml:space="preserve"> </w:t>
      </w:r>
      <w:r w:rsidRPr="00BD4E2E">
        <w:rPr>
          <w:lang w:val="ru-RU"/>
        </w:rPr>
        <w:t>емкость</w:t>
      </w:r>
      <w:r w:rsidR="00BD4E2E">
        <w:rPr>
          <w:lang w:val="ru-RU"/>
        </w:rPr>
        <w:t xml:space="preserve"> </w:t>
      </w:r>
      <w:r w:rsidRPr="00BD4E2E">
        <w:rPr>
          <w:lang w:val="ru-RU"/>
        </w:rPr>
        <w:t>2000,</w:t>
      </w:r>
      <w:r w:rsidR="00BD4E2E">
        <w:rPr>
          <w:lang w:val="ru-RU"/>
        </w:rPr>
        <w:t xml:space="preserve"> </w:t>
      </w:r>
      <w:r w:rsidRPr="00BD4E2E">
        <w:rPr>
          <w:lang w:val="ru-RU"/>
        </w:rPr>
        <w:t>4000,</w:t>
      </w:r>
      <w:r w:rsidR="00BD4E2E">
        <w:rPr>
          <w:lang w:val="ru-RU"/>
        </w:rPr>
        <w:t xml:space="preserve"> </w:t>
      </w:r>
      <w:r w:rsidRPr="00BD4E2E">
        <w:rPr>
          <w:lang w:val="ru-RU"/>
        </w:rPr>
        <w:t>6000,</w:t>
      </w:r>
      <w:r w:rsidR="00BD4E2E">
        <w:rPr>
          <w:lang w:val="ru-RU"/>
        </w:rPr>
        <w:t xml:space="preserve"> </w:t>
      </w:r>
      <w:r w:rsidRPr="00BD4E2E">
        <w:rPr>
          <w:lang w:val="ru-RU"/>
        </w:rPr>
        <w:t>10000,</w:t>
      </w:r>
      <w:r w:rsidR="00BD4E2E">
        <w:rPr>
          <w:lang w:val="ru-RU"/>
        </w:rPr>
        <w:t xml:space="preserve"> </w:t>
      </w:r>
      <w:r w:rsidRPr="00BD4E2E">
        <w:rPr>
          <w:lang w:val="ru-RU"/>
        </w:rPr>
        <w:t>20000</w:t>
      </w:r>
      <w:r w:rsidR="00BD4E2E">
        <w:rPr>
          <w:lang w:val="ru-RU"/>
        </w:rPr>
        <w:t xml:space="preserve"> </w:t>
      </w:r>
      <w:r w:rsidRPr="00BD4E2E">
        <w:rPr>
          <w:lang w:val="ru-RU"/>
        </w:rPr>
        <w:t>и</w:t>
      </w:r>
      <w:r w:rsidR="00BD4E2E">
        <w:rPr>
          <w:lang w:val="ru-RU"/>
        </w:rPr>
        <w:t xml:space="preserve"> </w:t>
      </w:r>
      <w:r w:rsidRPr="00BD4E2E">
        <w:rPr>
          <w:lang w:val="ru-RU"/>
        </w:rPr>
        <w:t xml:space="preserve">30000 л. Резервуары емкостью 20000 и </w:t>
      </w:r>
      <w:smartTag w:uri="urn:schemas-microsoft-com:office:smarttags" w:element="metricconverter">
        <w:smartTagPr>
          <w:attr w:name="ProductID" w:val="30000 л"/>
        </w:smartTagPr>
        <w:r w:rsidRPr="00BD4E2E">
          <w:rPr>
            <w:lang w:val="ru-RU"/>
          </w:rPr>
          <w:t>30000 л</w:t>
        </w:r>
      </w:smartTag>
      <w:r w:rsidRPr="00BD4E2E">
        <w:rPr>
          <w:lang w:val="ru-RU"/>
        </w:rPr>
        <w:t xml:space="preserve"> изготавливают только гори</w:t>
      </w:r>
      <w:r w:rsidR="008B431F" w:rsidRPr="00BD4E2E">
        <w:rPr>
          <w:lang w:val="ru-RU"/>
        </w:rPr>
        <w:t>-</w:t>
      </w:r>
      <w:r w:rsidRPr="00BD4E2E">
        <w:rPr>
          <w:lang w:val="ru-RU"/>
        </w:rPr>
        <w:t>зонтальные.</w:t>
      </w:r>
    </w:p>
    <w:p w:rsidR="00430664" w:rsidRPr="00BD4E2E" w:rsidRDefault="00430664" w:rsidP="00BD4E2E">
      <w:pPr>
        <w:spacing w:line="360" w:lineRule="auto"/>
        <w:ind w:firstLine="709"/>
        <w:rPr>
          <w:lang w:val="ru-RU"/>
        </w:rPr>
      </w:pPr>
      <w:r w:rsidRPr="00BD4E2E">
        <w:rPr>
          <w:lang w:val="ru-RU"/>
        </w:rPr>
        <w:t>Корпус резервуара покрывают теплоизоляцией и защитным стальным кожухом. Теплоизоляция резервуара должна предотвращать повышение температуры молока более чем на 1</w:t>
      </w:r>
      <w:r w:rsidR="00A20667" w:rsidRPr="00BD4E2E">
        <w:rPr>
          <w:vertAlign w:val="superscript"/>
          <w:lang w:val="ru-RU"/>
        </w:rPr>
        <w:t xml:space="preserve">° </w:t>
      </w:r>
      <w:r w:rsidR="00A20667" w:rsidRPr="00BD4E2E">
        <w:rPr>
          <w:lang w:val="ru-RU"/>
        </w:rPr>
        <w:t>в течение 12 ч при разнице темпе</w:t>
      </w:r>
      <w:r w:rsidR="008B431F" w:rsidRPr="00BD4E2E">
        <w:rPr>
          <w:lang w:val="ru-RU"/>
        </w:rPr>
        <w:t>-</w:t>
      </w:r>
      <w:r w:rsidR="00A20667" w:rsidRPr="00BD4E2E">
        <w:rPr>
          <w:lang w:val="ru-RU"/>
        </w:rPr>
        <w:t>ратуры молока и температуры окружающего</w:t>
      </w:r>
      <w:r w:rsidR="005D53D1" w:rsidRPr="00BD4E2E">
        <w:rPr>
          <w:lang w:val="ru-RU"/>
        </w:rPr>
        <w:t xml:space="preserve"> воздуха 20 град.</w:t>
      </w:r>
    </w:p>
    <w:p w:rsidR="005D53D1" w:rsidRPr="00BD4E2E" w:rsidRDefault="005D53D1" w:rsidP="00BD4E2E">
      <w:pPr>
        <w:spacing w:line="360" w:lineRule="auto"/>
        <w:ind w:firstLine="709"/>
        <w:rPr>
          <w:lang w:val="ru-RU"/>
        </w:rPr>
      </w:pPr>
      <w:r w:rsidRPr="00BD4E2E">
        <w:rPr>
          <w:lang w:val="ru-RU"/>
        </w:rPr>
        <w:t>Резервуары снабжают механическими мешалками, которые должны в течение не более 10 мин обеспечивать равномерное распределение по всей массе молока жира, отстоявшегося в нем в результате хранения в спокойном состоянии в течение 4 ч.</w:t>
      </w:r>
    </w:p>
    <w:p w:rsidR="005D53D1" w:rsidRPr="00BD4E2E" w:rsidRDefault="005D53D1" w:rsidP="00BD4E2E">
      <w:pPr>
        <w:spacing w:line="360" w:lineRule="auto"/>
        <w:ind w:firstLine="709"/>
        <w:rPr>
          <w:lang w:val="ru-RU"/>
        </w:rPr>
      </w:pPr>
      <w:r w:rsidRPr="00BD4E2E">
        <w:rPr>
          <w:lang w:val="ru-RU"/>
        </w:rPr>
        <w:t>Рабочий корпус резервуара должен быть испытан на герметичность гидравлически при избыточном давлении 0,5 атм не менее 10 мин, а арматура и соединительные части трубопроводов должны быть испытаны в соответствии с требованиями действующего ГОСТа.</w:t>
      </w:r>
    </w:p>
    <w:p w:rsidR="005D53D1" w:rsidRPr="00BD4E2E" w:rsidRDefault="0036499C" w:rsidP="00BD4E2E">
      <w:pPr>
        <w:spacing w:line="360" w:lineRule="auto"/>
        <w:ind w:firstLine="709"/>
        <w:rPr>
          <w:lang w:val="ru-RU"/>
        </w:rPr>
      </w:pPr>
      <w:r w:rsidRPr="00BD4E2E">
        <w:rPr>
          <w:lang w:val="ru-RU"/>
        </w:rPr>
        <w:t>Вертикальные резервуары РМВЦ-2 и РМВЦ-6. Резервуар РМВЦ-2 состоит из сварного алюминиевого вертикально расположенного</w:t>
      </w:r>
      <w:r w:rsidR="00BD4E2E">
        <w:rPr>
          <w:lang w:val="ru-RU"/>
        </w:rPr>
        <w:t xml:space="preserve"> </w:t>
      </w:r>
      <w:r w:rsidRPr="00BD4E2E">
        <w:rPr>
          <w:lang w:val="ru-RU"/>
        </w:rPr>
        <w:t xml:space="preserve">цилин-дрического сосуда с двумя сферическими днищами – верхним выпуклым и нижним вогнутым. Наружная поверхность резервуара изолирована древесноволокнистой плитой, которая снабжена защитным стальным кожухом толщиной </w:t>
      </w:r>
      <w:smartTag w:uri="urn:schemas-microsoft-com:office:smarttags" w:element="metricconverter">
        <w:smartTagPr>
          <w:attr w:name="ProductID" w:val="1,5 мм"/>
        </w:smartTagPr>
        <w:r w:rsidRPr="00BD4E2E">
          <w:rPr>
            <w:lang w:val="ru-RU"/>
          </w:rPr>
          <w:t>1,5 мм</w:t>
        </w:r>
      </w:smartTag>
      <w:r w:rsidRPr="00BD4E2E">
        <w:rPr>
          <w:lang w:val="ru-RU"/>
        </w:rPr>
        <w:t>. В резервуаре</w:t>
      </w:r>
      <w:r w:rsidR="00BD4E2E">
        <w:rPr>
          <w:lang w:val="ru-RU"/>
        </w:rPr>
        <w:t xml:space="preserve"> </w:t>
      </w:r>
      <w:r w:rsidRPr="00BD4E2E">
        <w:rPr>
          <w:lang w:val="ru-RU"/>
        </w:rPr>
        <w:t xml:space="preserve">имеется люк с крышкой на </w:t>
      </w:r>
      <w:r w:rsidR="008B431F" w:rsidRPr="00BD4E2E">
        <w:rPr>
          <w:lang w:val="ru-RU"/>
        </w:rPr>
        <w:t>шарнире, на которой укреплен привод мешалки, состоящий из электродвигателя и цилиндрического редуктора, соединенного с валом мешалки.</w:t>
      </w:r>
    </w:p>
    <w:p w:rsidR="008B431F" w:rsidRPr="00BD4E2E" w:rsidRDefault="008B431F" w:rsidP="00BD4E2E">
      <w:pPr>
        <w:spacing w:line="360" w:lineRule="auto"/>
        <w:ind w:firstLine="709"/>
        <w:rPr>
          <w:lang w:val="ru-RU"/>
        </w:rPr>
      </w:pPr>
      <w:r w:rsidRPr="00BD4E2E">
        <w:rPr>
          <w:lang w:val="ru-RU"/>
        </w:rPr>
        <w:t xml:space="preserve">Резервуар снабжен смотровым окном со светильником, трубой для на-полнения, термометром в оправе, лабораторным краном, сливным краном, тремя подставками – ножками, уровнемером и устройством для санитарной </w:t>
      </w:r>
    </w:p>
    <w:p w:rsidR="008B431F" w:rsidRPr="00BD4E2E" w:rsidRDefault="008B431F" w:rsidP="00BD4E2E">
      <w:pPr>
        <w:spacing w:line="360" w:lineRule="auto"/>
        <w:ind w:firstLine="709"/>
        <w:rPr>
          <w:lang w:val="ru-RU"/>
        </w:rPr>
      </w:pPr>
      <w:r w:rsidRPr="00BD4E2E">
        <w:rPr>
          <w:lang w:val="ru-RU"/>
        </w:rPr>
        <w:t>обработки рабочей емкости.</w:t>
      </w:r>
    </w:p>
    <w:p w:rsidR="008B431F" w:rsidRPr="00BD4E2E" w:rsidRDefault="008B431F" w:rsidP="00BD4E2E">
      <w:pPr>
        <w:spacing w:line="360" w:lineRule="auto"/>
        <w:ind w:firstLine="709"/>
        <w:rPr>
          <w:lang w:val="ru-RU"/>
        </w:rPr>
      </w:pPr>
      <w:r w:rsidRPr="00BD4E2E">
        <w:rPr>
          <w:lang w:val="ru-RU"/>
        </w:rPr>
        <w:t>Резервуар РМВЦ-2 устанавливают ножками на фундаментные подстав</w:t>
      </w:r>
      <w:r w:rsidR="007F2A41" w:rsidRPr="00BD4E2E">
        <w:rPr>
          <w:lang w:val="ru-RU"/>
        </w:rPr>
        <w:t>-</w:t>
      </w:r>
      <w:r w:rsidRPr="00BD4E2E">
        <w:rPr>
          <w:lang w:val="ru-RU"/>
        </w:rPr>
        <w:t xml:space="preserve">ки диаметром </w:t>
      </w:r>
      <w:smartTag w:uri="urn:schemas-microsoft-com:office:smarttags" w:element="metricconverter">
        <w:smartTagPr>
          <w:attr w:name="ProductID" w:val="150 мм"/>
        </w:smartTagPr>
        <w:r w:rsidRPr="00BD4E2E">
          <w:rPr>
            <w:lang w:val="ru-RU"/>
          </w:rPr>
          <w:t>150 мм</w:t>
        </w:r>
      </w:smartTag>
      <w:r w:rsidRPr="00BD4E2E">
        <w:rPr>
          <w:lang w:val="ru-RU"/>
        </w:rPr>
        <w:t xml:space="preserve"> без крепления болтами.</w:t>
      </w:r>
    </w:p>
    <w:p w:rsidR="008B431F" w:rsidRPr="00BD4E2E" w:rsidRDefault="008B431F" w:rsidP="00BD4E2E">
      <w:pPr>
        <w:spacing w:line="360" w:lineRule="auto"/>
        <w:ind w:firstLine="709"/>
        <w:rPr>
          <w:lang w:val="ru-RU"/>
        </w:rPr>
      </w:pPr>
      <w:r w:rsidRPr="00BD4E2E">
        <w:rPr>
          <w:lang w:val="ru-RU"/>
        </w:rPr>
        <w:t>Резервуар РМВЦ-6 предназначен для хранения молока при температуре</w:t>
      </w:r>
      <w:r w:rsidR="00BD4E2E">
        <w:rPr>
          <w:lang w:val="ru-RU"/>
        </w:rPr>
        <w:t xml:space="preserve"> </w:t>
      </w:r>
      <w:r w:rsidR="006D47B2" w:rsidRPr="00BD4E2E">
        <w:rPr>
          <w:lang w:val="ru-RU"/>
        </w:rPr>
        <w:t xml:space="preserve">4-6 </w:t>
      </w:r>
      <w:r w:rsidR="006D47B2" w:rsidRPr="00BD4E2E">
        <w:rPr>
          <w:vertAlign w:val="superscript"/>
          <w:lang w:val="ru-RU"/>
        </w:rPr>
        <w:t>°</w:t>
      </w:r>
      <w:r w:rsidR="006D47B2" w:rsidRPr="00BD4E2E">
        <w:rPr>
          <w:lang w:val="ru-RU"/>
        </w:rPr>
        <w:t>С на молочных заводах.</w:t>
      </w:r>
    </w:p>
    <w:p w:rsidR="006D47B2" w:rsidRPr="00BD4E2E" w:rsidRDefault="006D47B2" w:rsidP="00BD4E2E">
      <w:pPr>
        <w:spacing w:line="360" w:lineRule="auto"/>
        <w:ind w:firstLine="709"/>
        <w:rPr>
          <w:lang w:val="ru-RU"/>
        </w:rPr>
      </w:pPr>
      <w:r w:rsidRPr="00BD4E2E">
        <w:rPr>
          <w:lang w:val="ru-RU"/>
        </w:rPr>
        <w:t xml:space="preserve">Резервуар представляет собой сварной алюминиевый рабочий сосуд цилиндрической формы с двумя сферическими днищами. Толщина нижнего днища </w:t>
      </w:r>
      <w:smartTag w:uri="urn:schemas-microsoft-com:office:smarttags" w:element="metricconverter">
        <w:smartTagPr>
          <w:attr w:name="ProductID" w:val="8 мм"/>
        </w:smartTagPr>
        <w:r w:rsidRPr="00BD4E2E">
          <w:rPr>
            <w:lang w:val="ru-RU"/>
          </w:rPr>
          <w:t>8 мм</w:t>
        </w:r>
      </w:smartTag>
      <w:r w:rsidRPr="00BD4E2E">
        <w:rPr>
          <w:lang w:val="ru-RU"/>
        </w:rPr>
        <w:t xml:space="preserve">, а верхнего и обечайки – 6мм. Снаружи резервуар покрыт те-плоизоляционным материалом – древесноволокнистыми плитами, облицо-ванными листовой сталью толщиной </w:t>
      </w:r>
      <w:smartTag w:uri="urn:schemas-microsoft-com:office:smarttags" w:element="metricconverter">
        <w:smartTagPr>
          <w:attr w:name="ProductID" w:val="1,5 мм"/>
        </w:smartTagPr>
        <w:r w:rsidRPr="00BD4E2E">
          <w:rPr>
            <w:lang w:val="ru-RU"/>
          </w:rPr>
          <w:t>1,5 мм</w:t>
        </w:r>
      </w:smartTag>
      <w:r w:rsidRPr="00BD4E2E">
        <w:rPr>
          <w:lang w:val="ru-RU"/>
        </w:rPr>
        <w:t>.</w:t>
      </w:r>
    </w:p>
    <w:p w:rsidR="006D47B2" w:rsidRPr="00BD4E2E" w:rsidRDefault="006D47B2" w:rsidP="00BD4E2E">
      <w:pPr>
        <w:spacing w:line="360" w:lineRule="auto"/>
        <w:ind w:firstLine="709"/>
        <w:rPr>
          <w:lang w:val="ru-RU"/>
        </w:rPr>
      </w:pPr>
      <w:r w:rsidRPr="00BD4E2E">
        <w:rPr>
          <w:lang w:val="ru-RU"/>
        </w:rPr>
        <w:t>Резервуар снабжен люком с шарнирно укрепленной крышкой, на кото-рой установлена мешалка с приводом; указателем уровня молока;</w:t>
      </w:r>
      <w:r w:rsidR="002516A9" w:rsidRPr="00BD4E2E">
        <w:rPr>
          <w:lang w:val="ru-RU"/>
        </w:rPr>
        <w:t xml:space="preserve"> светиль-ником со смотровым окном; термометром; трубой для наполнения; лабора-торным и сливным кранами; моющим устройством и указателем уровня молока.</w:t>
      </w:r>
    </w:p>
    <w:p w:rsidR="001657F2" w:rsidRDefault="001657F2" w:rsidP="00BD4E2E">
      <w:pPr>
        <w:spacing w:line="360" w:lineRule="auto"/>
        <w:ind w:firstLine="709"/>
        <w:rPr>
          <w:lang w:val="ru-RU"/>
        </w:rPr>
      </w:pPr>
    </w:p>
    <w:p w:rsidR="002516A9" w:rsidRPr="00BD4E2E" w:rsidRDefault="002516A9" w:rsidP="00BD4E2E">
      <w:pPr>
        <w:spacing w:line="360" w:lineRule="auto"/>
        <w:ind w:firstLine="709"/>
        <w:rPr>
          <w:lang w:val="ru-RU"/>
        </w:rPr>
      </w:pPr>
      <w:r w:rsidRPr="00BD4E2E">
        <w:rPr>
          <w:lang w:val="ru-RU"/>
        </w:rPr>
        <w:t>Резервуар устанавливают тремя лапами на опорах фундамента.</w:t>
      </w:r>
      <w:r w:rsidR="001657F2">
        <w:rPr>
          <w:lang w:val="ru-RU"/>
        </w:rPr>
        <w:t xml:space="preserve"> </w:t>
      </w:r>
      <w:r w:rsidRPr="00BD4E2E">
        <w:rPr>
          <w:lang w:val="ru-RU"/>
        </w:rPr>
        <w:t>Техническая характеристика резервуаров типа РМВЦ.</w:t>
      </w:r>
    </w:p>
    <w:tbl>
      <w:tblPr>
        <w:tblW w:w="96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920"/>
        <w:gridCol w:w="1843"/>
        <w:gridCol w:w="1843"/>
      </w:tblGrid>
      <w:tr w:rsidR="002516A9" w:rsidRPr="00A135FD" w:rsidTr="00A135FD">
        <w:tc>
          <w:tcPr>
            <w:tcW w:w="5920" w:type="dxa"/>
            <w:vMerge w:val="restart"/>
            <w:shd w:val="clear" w:color="auto" w:fill="auto"/>
            <w:vAlign w:val="center"/>
          </w:tcPr>
          <w:p w:rsidR="002516A9" w:rsidRPr="00A135FD" w:rsidRDefault="002516A9" w:rsidP="00A135FD">
            <w:pPr>
              <w:spacing w:line="360" w:lineRule="auto"/>
              <w:jc w:val="left"/>
              <w:rPr>
                <w:sz w:val="20"/>
                <w:szCs w:val="20"/>
                <w:lang w:val="ru-RU"/>
              </w:rPr>
            </w:pPr>
            <w:r w:rsidRPr="00A135FD">
              <w:rPr>
                <w:sz w:val="20"/>
                <w:szCs w:val="20"/>
                <w:lang w:val="ru-RU"/>
              </w:rPr>
              <w:t>Показатели</w:t>
            </w:r>
          </w:p>
        </w:tc>
        <w:tc>
          <w:tcPr>
            <w:tcW w:w="3686" w:type="dxa"/>
            <w:gridSpan w:val="2"/>
            <w:shd w:val="clear" w:color="auto" w:fill="auto"/>
            <w:vAlign w:val="center"/>
          </w:tcPr>
          <w:p w:rsidR="002516A9" w:rsidRPr="00A135FD" w:rsidRDefault="002516A9" w:rsidP="00A135FD">
            <w:pPr>
              <w:spacing w:line="360" w:lineRule="auto"/>
              <w:jc w:val="left"/>
              <w:rPr>
                <w:sz w:val="20"/>
                <w:szCs w:val="20"/>
                <w:lang w:val="ru-RU"/>
              </w:rPr>
            </w:pPr>
            <w:r w:rsidRPr="00A135FD">
              <w:rPr>
                <w:sz w:val="20"/>
                <w:szCs w:val="20"/>
                <w:lang w:val="ru-RU"/>
              </w:rPr>
              <w:t>Резервуары</w:t>
            </w:r>
          </w:p>
        </w:tc>
      </w:tr>
      <w:tr w:rsidR="002516A9" w:rsidRPr="00A135FD" w:rsidTr="00A135FD">
        <w:tc>
          <w:tcPr>
            <w:tcW w:w="5920" w:type="dxa"/>
            <w:vMerge/>
            <w:shd w:val="clear" w:color="auto" w:fill="auto"/>
            <w:vAlign w:val="center"/>
          </w:tcPr>
          <w:p w:rsidR="002516A9" w:rsidRPr="00A135FD" w:rsidRDefault="002516A9" w:rsidP="00A135FD">
            <w:pPr>
              <w:spacing w:line="360" w:lineRule="auto"/>
              <w:jc w:val="left"/>
              <w:rPr>
                <w:sz w:val="20"/>
                <w:szCs w:val="20"/>
                <w:lang w:val="ru-RU"/>
              </w:rPr>
            </w:pPr>
          </w:p>
        </w:tc>
        <w:tc>
          <w:tcPr>
            <w:tcW w:w="1843" w:type="dxa"/>
            <w:shd w:val="clear" w:color="auto" w:fill="auto"/>
            <w:vAlign w:val="center"/>
          </w:tcPr>
          <w:p w:rsidR="002516A9" w:rsidRPr="00A135FD" w:rsidRDefault="002516A9" w:rsidP="00A135FD">
            <w:pPr>
              <w:spacing w:line="360" w:lineRule="auto"/>
              <w:jc w:val="left"/>
              <w:rPr>
                <w:sz w:val="20"/>
                <w:szCs w:val="20"/>
                <w:lang w:val="ru-RU"/>
              </w:rPr>
            </w:pPr>
            <w:r w:rsidRPr="00A135FD">
              <w:rPr>
                <w:sz w:val="20"/>
                <w:szCs w:val="20"/>
                <w:lang w:val="ru-RU"/>
              </w:rPr>
              <w:t>РМВЦ-2</w:t>
            </w:r>
          </w:p>
        </w:tc>
        <w:tc>
          <w:tcPr>
            <w:tcW w:w="1843" w:type="dxa"/>
            <w:shd w:val="clear" w:color="auto" w:fill="auto"/>
            <w:vAlign w:val="center"/>
          </w:tcPr>
          <w:p w:rsidR="002516A9" w:rsidRPr="00A135FD" w:rsidRDefault="002516A9" w:rsidP="00A135FD">
            <w:pPr>
              <w:spacing w:line="360" w:lineRule="auto"/>
              <w:jc w:val="left"/>
              <w:rPr>
                <w:sz w:val="20"/>
                <w:szCs w:val="20"/>
                <w:lang w:val="ru-RU"/>
              </w:rPr>
            </w:pPr>
            <w:r w:rsidRPr="00A135FD">
              <w:rPr>
                <w:sz w:val="20"/>
                <w:szCs w:val="20"/>
                <w:lang w:val="ru-RU"/>
              </w:rPr>
              <w:t>РМВЦ-6</w:t>
            </w:r>
          </w:p>
        </w:tc>
      </w:tr>
      <w:tr w:rsidR="002516A9" w:rsidRPr="00A135FD" w:rsidTr="00A135FD">
        <w:tc>
          <w:tcPr>
            <w:tcW w:w="5920" w:type="dxa"/>
            <w:shd w:val="clear" w:color="auto" w:fill="auto"/>
          </w:tcPr>
          <w:p w:rsidR="002516A9" w:rsidRPr="00A135FD" w:rsidRDefault="002516A9" w:rsidP="00A135FD">
            <w:pPr>
              <w:spacing w:line="360" w:lineRule="auto"/>
              <w:jc w:val="left"/>
              <w:rPr>
                <w:sz w:val="20"/>
                <w:szCs w:val="20"/>
                <w:lang w:val="ru-RU"/>
              </w:rPr>
            </w:pPr>
            <w:r w:rsidRPr="00A135FD">
              <w:rPr>
                <w:sz w:val="20"/>
                <w:szCs w:val="20"/>
                <w:lang w:val="ru-RU"/>
              </w:rPr>
              <w:t>Емкость, л</w:t>
            </w:r>
          </w:p>
          <w:p w:rsidR="002516A9" w:rsidRPr="00A135FD" w:rsidRDefault="00BD4E2E" w:rsidP="00A135FD">
            <w:pPr>
              <w:spacing w:line="360" w:lineRule="auto"/>
              <w:jc w:val="left"/>
              <w:rPr>
                <w:sz w:val="20"/>
                <w:szCs w:val="20"/>
                <w:lang w:val="ru-RU"/>
              </w:rPr>
            </w:pPr>
            <w:r w:rsidRPr="00A135FD">
              <w:rPr>
                <w:sz w:val="20"/>
                <w:szCs w:val="20"/>
                <w:lang w:val="ru-RU"/>
              </w:rPr>
              <w:t xml:space="preserve"> </w:t>
            </w:r>
            <w:r w:rsidR="002516A9" w:rsidRPr="00A135FD">
              <w:rPr>
                <w:sz w:val="20"/>
                <w:szCs w:val="20"/>
                <w:lang w:val="ru-RU"/>
              </w:rPr>
              <w:t>геометрическая</w:t>
            </w:r>
          </w:p>
          <w:p w:rsidR="002516A9" w:rsidRPr="00A135FD" w:rsidRDefault="00BD4E2E" w:rsidP="00A135FD">
            <w:pPr>
              <w:spacing w:line="360" w:lineRule="auto"/>
              <w:jc w:val="left"/>
              <w:rPr>
                <w:sz w:val="20"/>
                <w:szCs w:val="20"/>
                <w:lang w:val="ru-RU"/>
              </w:rPr>
            </w:pPr>
            <w:r w:rsidRPr="00A135FD">
              <w:rPr>
                <w:sz w:val="20"/>
                <w:szCs w:val="20"/>
                <w:lang w:val="ru-RU"/>
              </w:rPr>
              <w:t xml:space="preserve"> </w:t>
            </w:r>
            <w:r w:rsidR="002516A9" w:rsidRPr="00A135FD">
              <w:rPr>
                <w:sz w:val="20"/>
                <w:szCs w:val="20"/>
                <w:lang w:val="ru-RU"/>
              </w:rPr>
              <w:t>рабочая</w:t>
            </w:r>
          </w:p>
        </w:tc>
        <w:tc>
          <w:tcPr>
            <w:tcW w:w="1843" w:type="dxa"/>
            <w:shd w:val="clear" w:color="auto" w:fill="auto"/>
            <w:vAlign w:val="center"/>
          </w:tcPr>
          <w:p w:rsidR="002516A9" w:rsidRPr="00A135FD" w:rsidRDefault="002516A9" w:rsidP="00A135FD">
            <w:pPr>
              <w:spacing w:line="360" w:lineRule="auto"/>
              <w:jc w:val="left"/>
              <w:rPr>
                <w:sz w:val="20"/>
                <w:szCs w:val="20"/>
                <w:lang w:val="ru-RU"/>
              </w:rPr>
            </w:pPr>
          </w:p>
          <w:p w:rsidR="002516A9" w:rsidRPr="00A135FD" w:rsidRDefault="002516A9" w:rsidP="00A135FD">
            <w:pPr>
              <w:spacing w:line="360" w:lineRule="auto"/>
              <w:jc w:val="left"/>
              <w:rPr>
                <w:sz w:val="20"/>
                <w:szCs w:val="20"/>
                <w:lang w:val="ru-RU"/>
              </w:rPr>
            </w:pPr>
            <w:r w:rsidRPr="00A135FD">
              <w:rPr>
                <w:sz w:val="20"/>
                <w:szCs w:val="20"/>
                <w:lang w:val="ru-RU"/>
              </w:rPr>
              <w:t>2173</w:t>
            </w:r>
          </w:p>
          <w:p w:rsidR="002516A9" w:rsidRPr="00A135FD" w:rsidRDefault="002516A9" w:rsidP="00A135FD">
            <w:pPr>
              <w:spacing w:line="360" w:lineRule="auto"/>
              <w:jc w:val="left"/>
              <w:rPr>
                <w:sz w:val="20"/>
                <w:szCs w:val="20"/>
                <w:lang w:val="ru-RU"/>
              </w:rPr>
            </w:pPr>
            <w:r w:rsidRPr="00A135FD">
              <w:rPr>
                <w:sz w:val="20"/>
                <w:szCs w:val="20"/>
                <w:lang w:val="ru-RU"/>
              </w:rPr>
              <w:t>2000</w:t>
            </w:r>
          </w:p>
        </w:tc>
        <w:tc>
          <w:tcPr>
            <w:tcW w:w="1843" w:type="dxa"/>
            <w:shd w:val="clear" w:color="auto" w:fill="auto"/>
            <w:vAlign w:val="center"/>
          </w:tcPr>
          <w:p w:rsidR="002516A9" w:rsidRPr="00A135FD" w:rsidRDefault="002516A9" w:rsidP="00A135FD">
            <w:pPr>
              <w:spacing w:line="360" w:lineRule="auto"/>
              <w:jc w:val="left"/>
              <w:rPr>
                <w:sz w:val="20"/>
                <w:szCs w:val="20"/>
                <w:lang w:val="ru-RU"/>
              </w:rPr>
            </w:pPr>
          </w:p>
          <w:p w:rsidR="002516A9" w:rsidRPr="00A135FD" w:rsidRDefault="002516A9" w:rsidP="00A135FD">
            <w:pPr>
              <w:spacing w:line="360" w:lineRule="auto"/>
              <w:jc w:val="left"/>
              <w:rPr>
                <w:sz w:val="20"/>
                <w:szCs w:val="20"/>
                <w:lang w:val="ru-RU"/>
              </w:rPr>
            </w:pPr>
            <w:r w:rsidRPr="00A135FD">
              <w:rPr>
                <w:sz w:val="20"/>
                <w:szCs w:val="20"/>
                <w:lang w:val="ru-RU"/>
              </w:rPr>
              <w:t>6400</w:t>
            </w:r>
          </w:p>
          <w:p w:rsidR="002516A9" w:rsidRPr="00A135FD" w:rsidRDefault="002516A9" w:rsidP="00A135FD">
            <w:pPr>
              <w:spacing w:line="360" w:lineRule="auto"/>
              <w:jc w:val="left"/>
              <w:rPr>
                <w:sz w:val="20"/>
                <w:szCs w:val="20"/>
                <w:lang w:val="ru-RU"/>
              </w:rPr>
            </w:pPr>
            <w:r w:rsidRPr="00A135FD">
              <w:rPr>
                <w:sz w:val="20"/>
                <w:szCs w:val="20"/>
                <w:lang w:val="ru-RU"/>
              </w:rPr>
              <w:t>6000</w:t>
            </w:r>
          </w:p>
        </w:tc>
      </w:tr>
      <w:tr w:rsidR="002516A9" w:rsidRPr="00A135FD" w:rsidTr="00A135FD">
        <w:tc>
          <w:tcPr>
            <w:tcW w:w="5920" w:type="dxa"/>
            <w:shd w:val="clear" w:color="auto" w:fill="auto"/>
          </w:tcPr>
          <w:p w:rsidR="002516A9" w:rsidRPr="00A135FD" w:rsidRDefault="002516A9" w:rsidP="00A135FD">
            <w:pPr>
              <w:spacing w:line="360" w:lineRule="auto"/>
              <w:jc w:val="left"/>
              <w:rPr>
                <w:sz w:val="20"/>
                <w:szCs w:val="20"/>
                <w:lang w:val="ru-RU"/>
              </w:rPr>
            </w:pPr>
            <w:r w:rsidRPr="00A135FD">
              <w:rPr>
                <w:sz w:val="20"/>
                <w:szCs w:val="20"/>
                <w:lang w:val="ru-RU"/>
              </w:rPr>
              <w:t>Точность пока</w:t>
            </w:r>
            <w:r w:rsidR="0093501E" w:rsidRPr="00A135FD">
              <w:rPr>
                <w:sz w:val="20"/>
                <w:szCs w:val="20"/>
                <w:lang w:val="ru-RU"/>
              </w:rPr>
              <w:t>зания уровнемера, %</w:t>
            </w:r>
          </w:p>
        </w:tc>
        <w:tc>
          <w:tcPr>
            <w:tcW w:w="1843" w:type="dxa"/>
            <w:shd w:val="clear" w:color="auto" w:fill="auto"/>
            <w:vAlign w:val="center"/>
          </w:tcPr>
          <w:p w:rsidR="002516A9" w:rsidRPr="00A135FD" w:rsidRDefault="0093501E" w:rsidP="00A135FD">
            <w:pPr>
              <w:spacing w:line="360" w:lineRule="auto"/>
              <w:jc w:val="left"/>
              <w:rPr>
                <w:sz w:val="20"/>
                <w:szCs w:val="20"/>
                <w:lang w:val="ru-RU"/>
              </w:rPr>
            </w:pPr>
            <w:r w:rsidRPr="00A135FD">
              <w:rPr>
                <w:sz w:val="20"/>
                <w:szCs w:val="20"/>
                <w:lang w:val="ru-RU"/>
              </w:rPr>
              <w:t>До 1</w:t>
            </w:r>
          </w:p>
        </w:tc>
        <w:tc>
          <w:tcPr>
            <w:tcW w:w="1843" w:type="dxa"/>
            <w:shd w:val="clear" w:color="auto" w:fill="auto"/>
            <w:vAlign w:val="center"/>
          </w:tcPr>
          <w:p w:rsidR="002516A9" w:rsidRPr="00A135FD" w:rsidRDefault="0093501E" w:rsidP="00A135FD">
            <w:pPr>
              <w:spacing w:line="360" w:lineRule="auto"/>
              <w:jc w:val="left"/>
              <w:rPr>
                <w:sz w:val="20"/>
                <w:szCs w:val="20"/>
                <w:lang w:val="ru-RU"/>
              </w:rPr>
            </w:pPr>
            <w:r w:rsidRPr="00A135FD">
              <w:rPr>
                <w:sz w:val="20"/>
                <w:szCs w:val="20"/>
                <w:lang w:val="ru-RU"/>
              </w:rPr>
              <w:t>0,7</w:t>
            </w:r>
          </w:p>
        </w:tc>
      </w:tr>
      <w:tr w:rsidR="0093501E" w:rsidRPr="00A135FD" w:rsidTr="00A135FD">
        <w:tc>
          <w:tcPr>
            <w:tcW w:w="5920" w:type="dxa"/>
            <w:shd w:val="clear" w:color="auto" w:fill="auto"/>
          </w:tcPr>
          <w:p w:rsidR="0093501E" w:rsidRPr="00A135FD" w:rsidRDefault="0093501E" w:rsidP="00A135FD">
            <w:pPr>
              <w:spacing w:line="360" w:lineRule="auto"/>
              <w:jc w:val="left"/>
              <w:rPr>
                <w:sz w:val="20"/>
                <w:szCs w:val="20"/>
                <w:lang w:val="ru-RU"/>
              </w:rPr>
            </w:pPr>
            <w:r w:rsidRPr="00A135FD">
              <w:rPr>
                <w:sz w:val="20"/>
                <w:szCs w:val="20"/>
                <w:lang w:val="ru-RU"/>
              </w:rPr>
              <w:t>Материал рабочего сосуда</w:t>
            </w:r>
          </w:p>
        </w:tc>
        <w:tc>
          <w:tcPr>
            <w:tcW w:w="3686" w:type="dxa"/>
            <w:gridSpan w:val="2"/>
            <w:shd w:val="clear" w:color="auto" w:fill="auto"/>
            <w:vAlign w:val="center"/>
          </w:tcPr>
          <w:p w:rsidR="0093501E" w:rsidRPr="00A135FD" w:rsidRDefault="0093501E" w:rsidP="00A135FD">
            <w:pPr>
              <w:spacing w:line="360" w:lineRule="auto"/>
              <w:jc w:val="left"/>
              <w:rPr>
                <w:sz w:val="20"/>
                <w:szCs w:val="20"/>
                <w:lang w:val="ru-RU"/>
              </w:rPr>
            </w:pPr>
            <w:r w:rsidRPr="00A135FD">
              <w:rPr>
                <w:sz w:val="20"/>
                <w:szCs w:val="20"/>
                <w:lang w:val="ru-RU"/>
              </w:rPr>
              <w:t>Алюминий</w:t>
            </w:r>
          </w:p>
        </w:tc>
      </w:tr>
      <w:tr w:rsidR="002516A9" w:rsidRPr="00A135FD" w:rsidTr="00A135FD">
        <w:tc>
          <w:tcPr>
            <w:tcW w:w="5920" w:type="dxa"/>
            <w:shd w:val="clear" w:color="auto" w:fill="auto"/>
          </w:tcPr>
          <w:p w:rsidR="002516A9" w:rsidRPr="00A135FD" w:rsidRDefault="0093501E" w:rsidP="00A135FD">
            <w:pPr>
              <w:spacing w:line="360" w:lineRule="auto"/>
              <w:jc w:val="left"/>
              <w:rPr>
                <w:sz w:val="20"/>
                <w:szCs w:val="20"/>
                <w:lang w:val="ru-RU"/>
              </w:rPr>
            </w:pPr>
            <w:r w:rsidRPr="00A135FD">
              <w:rPr>
                <w:sz w:val="20"/>
                <w:szCs w:val="20"/>
                <w:lang w:val="ru-RU"/>
              </w:rPr>
              <w:t>Диаметр, мм</w:t>
            </w:r>
          </w:p>
          <w:p w:rsidR="0093501E" w:rsidRPr="00A135FD" w:rsidRDefault="00BD4E2E" w:rsidP="00A135FD">
            <w:pPr>
              <w:spacing w:line="360" w:lineRule="auto"/>
              <w:jc w:val="left"/>
              <w:rPr>
                <w:sz w:val="20"/>
                <w:szCs w:val="20"/>
                <w:lang w:val="ru-RU"/>
              </w:rPr>
            </w:pPr>
            <w:r w:rsidRPr="00A135FD">
              <w:rPr>
                <w:sz w:val="20"/>
                <w:szCs w:val="20"/>
                <w:lang w:val="ru-RU"/>
              </w:rPr>
              <w:t xml:space="preserve"> </w:t>
            </w:r>
            <w:r w:rsidR="0093501E" w:rsidRPr="00A135FD">
              <w:rPr>
                <w:sz w:val="20"/>
                <w:szCs w:val="20"/>
                <w:lang w:val="ru-RU"/>
              </w:rPr>
              <w:t>рабочего сосуда</w:t>
            </w:r>
          </w:p>
          <w:p w:rsidR="0093501E" w:rsidRPr="00A135FD" w:rsidRDefault="00BD4E2E" w:rsidP="00A135FD">
            <w:pPr>
              <w:spacing w:line="360" w:lineRule="auto"/>
              <w:jc w:val="left"/>
              <w:rPr>
                <w:sz w:val="20"/>
                <w:szCs w:val="20"/>
                <w:lang w:val="ru-RU"/>
              </w:rPr>
            </w:pPr>
            <w:r w:rsidRPr="00A135FD">
              <w:rPr>
                <w:sz w:val="20"/>
                <w:szCs w:val="20"/>
                <w:lang w:val="ru-RU"/>
              </w:rPr>
              <w:t xml:space="preserve"> </w:t>
            </w:r>
            <w:r w:rsidR="0093501E" w:rsidRPr="00A135FD">
              <w:rPr>
                <w:sz w:val="20"/>
                <w:szCs w:val="20"/>
                <w:lang w:val="ru-RU"/>
              </w:rPr>
              <w:t>наполнительной трубы</w:t>
            </w:r>
          </w:p>
          <w:p w:rsidR="0093501E" w:rsidRPr="00A135FD" w:rsidRDefault="00BD4E2E" w:rsidP="00A135FD">
            <w:pPr>
              <w:spacing w:line="360" w:lineRule="auto"/>
              <w:jc w:val="left"/>
              <w:rPr>
                <w:sz w:val="20"/>
                <w:szCs w:val="20"/>
                <w:lang w:val="ru-RU"/>
              </w:rPr>
            </w:pPr>
            <w:r w:rsidRPr="00A135FD">
              <w:rPr>
                <w:sz w:val="20"/>
                <w:szCs w:val="20"/>
                <w:lang w:val="ru-RU"/>
              </w:rPr>
              <w:t xml:space="preserve"> </w:t>
            </w:r>
            <w:r w:rsidR="0093501E" w:rsidRPr="00A135FD">
              <w:rPr>
                <w:sz w:val="20"/>
                <w:szCs w:val="20"/>
                <w:lang w:val="ru-RU"/>
              </w:rPr>
              <w:t>сливного крана</w:t>
            </w:r>
          </w:p>
        </w:tc>
        <w:tc>
          <w:tcPr>
            <w:tcW w:w="1843" w:type="dxa"/>
            <w:shd w:val="clear" w:color="auto" w:fill="auto"/>
            <w:vAlign w:val="center"/>
          </w:tcPr>
          <w:p w:rsidR="002516A9" w:rsidRPr="00A135FD" w:rsidRDefault="002516A9" w:rsidP="00A135FD">
            <w:pPr>
              <w:spacing w:line="360" w:lineRule="auto"/>
              <w:jc w:val="left"/>
              <w:rPr>
                <w:sz w:val="20"/>
                <w:szCs w:val="20"/>
                <w:lang w:val="ru-RU"/>
              </w:rPr>
            </w:pPr>
          </w:p>
          <w:p w:rsidR="0093501E" w:rsidRPr="00A135FD" w:rsidRDefault="0093501E" w:rsidP="00A135FD">
            <w:pPr>
              <w:spacing w:line="360" w:lineRule="auto"/>
              <w:jc w:val="left"/>
              <w:rPr>
                <w:sz w:val="20"/>
                <w:szCs w:val="20"/>
                <w:lang w:val="ru-RU"/>
              </w:rPr>
            </w:pPr>
            <w:r w:rsidRPr="00A135FD">
              <w:rPr>
                <w:sz w:val="20"/>
                <w:szCs w:val="20"/>
                <w:lang w:val="ru-RU"/>
              </w:rPr>
              <w:t>1300</w:t>
            </w:r>
          </w:p>
          <w:p w:rsidR="0093501E" w:rsidRPr="00A135FD" w:rsidRDefault="0093501E" w:rsidP="00A135FD">
            <w:pPr>
              <w:spacing w:line="360" w:lineRule="auto"/>
              <w:jc w:val="left"/>
              <w:rPr>
                <w:sz w:val="20"/>
                <w:szCs w:val="20"/>
                <w:lang w:val="ru-RU"/>
              </w:rPr>
            </w:pPr>
            <w:r w:rsidRPr="00A135FD">
              <w:rPr>
                <w:sz w:val="20"/>
                <w:szCs w:val="20"/>
                <w:lang w:val="ru-RU"/>
              </w:rPr>
              <w:t>50</w:t>
            </w:r>
          </w:p>
          <w:p w:rsidR="0093501E" w:rsidRPr="00A135FD" w:rsidRDefault="0093501E" w:rsidP="00A135FD">
            <w:pPr>
              <w:spacing w:line="360" w:lineRule="auto"/>
              <w:jc w:val="left"/>
              <w:rPr>
                <w:sz w:val="20"/>
                <w:szCs w:val="20"/>
                <w:lang w:val="ru-RU"/>
              </w:rPr>
            </w:pPr>
            <w:r w:rsidRPr="00A135FD">
              <w:rPr>
                <w:sz w:val="20"/>
                <w:szCs w:val="20"/>
                <w:lang w:val="ru-RU"/>
              </w:rPr>
              <w:t>50</w:t>
            </w:r>
          </w:p>
        </w:tc>
        <w:tc>
          <w:tcPr>
            <w:tcW w:w="1843" w:type="dxa"/>
            <w:shd w:val="clear" w:color="auto" w:fill="auto"/>
            <w:vAlign w:val="center"/>
          </w:tcPr>
          <w:p w:rsidR="002516A9" w:rsidRPr="00A135FD" w:rsidRDefault="002516A9" w:rsidP="00A135FD">
            <w:pPr>
              <w:spacing w:line="360" w:lineRule="auto"/>
              <w:jc w:val="left"/>
              <w:rPr>
                <w:sz w:val="20"/>
                <w:szCs w:val="20"/>
                <w:lang w:val="ru-RU"/>
              </w:rPr>
            </w:pPr>
          </w:p>
          <w:p w:rsidR="0093501E" w:rsidRPr="00A135FD" w:rsidRDefault="0093501E" w:rsidP="00A135FD">
            <w:pPr>
              <w:spacing w:line="360" w:lineRule="auto"/>
              <w:jc w:val="left"/>
              <w:rPr>
                <w:sz w:val="20"/>
                <w:szCs w:val="20"/>
                <w:lang w:val="ru-RU"/>
              </w:rPr>
            </w:pPr>
            <w:r w:rsidRPr="00A135FD">
              <w:rPr>
                <w:sz w:val="20"/>
                <w:szCs w:val="20"/>
                <w:lang w:val="ru-RU"/>
              </w:rPr>
              <w:t>1800</w:t>
            </w:r>
          </w:p>
          <w:p w:rsidR="0093501E" w:rsidRPr="00A135FD" w:rsidRDefault="0093501E" w:rsidP="00A135FD">
            <w:pPr>
              <w:spacing w:line="360" w:lineRule="auto"/>
              <w:jc w:val="left"/>
              <w:rPr>
                <w:sz w:val="20"/>
                <w:szCs w:val="20"/>
                <w:lang w:val="ru-RU"/>
              </w:rPr>
            </w:pPr>
            <w:r w:rsidRPr="00A135FD">
              <w:rPr>
                <w:sz w:val="20"/>
                <w:szCs w:val="20"/>
                <w:lang w:val="ru-RU"/>
              </w:rPr>
              <w:t>50</w:t>
            </w:r>
          </w:p>
          <w:p w:rsidR="0093501E" w:rsidRPr="00A135FD" w:rsidRDefault="0093501E" w:rsidP="00A135FD">
            <w:pPr>
              <w:spacing w:line="360" w:lineRule="auto"/>
              <w:jc w:val="left"/>
              <w:rPr>
                <w:sz w:val="20"/>
                <w:szCs w:val="20"/>
                <w:lang w:val="ru-RU"/>
              </w:rPr>
            </w:pPr>
            <w:r w:rsidRPr="00A135FD">
              <w:rPr>
                <w:sz w:val="20"/>
                <w:szCs w:val="20"/>
                <w:lang w:val="ru-RU"/>
              </w:rPr>
              <w:t>50</w:t>
            </w:r>
          </w:p>
        </w:tc>
      </w:tr>
      <w:tr w:rsidR="0093501E" w:rsidRPr="00A135FD" w:rsidTr="00A135FD">
        <w:tc>
          <w:tcPr>
            <w:tcW w:w="5920" w:type="dxa"/>
            <w:shd w:val="clear" w:color="auto" w:fill="auto"/>
          </w:tcPr>
          <w:p w:rsidR="0093501E" w:rsidRPr="00A135FD" w:rsidRDefault="0093501E" w:rsidP="00A135FD">
            <w:pPr>
              <w:spacing w:line="360" w:lineRule="auto"/>
              <w:jc w:val="left"/>
              <w:rPr>
                <w:sz w:val="20"/>
                <w:szCs w:val="20"/>
                <w:lang w:val="ru-RU"/>
              </w:rPr>
            </w:pPr>
            <w:r w:rsidRPr="00A135FD">
              <w:rPr>
                <w:sz w:val="20"/>
                <w:szCs w:val="20"/>
                <w:lang w:val="ru-RU"/>
              </w:rPr>
              <w:t>Теплоизоляция</w:t>
            </w:r>
          </w:p>
          <w:p w:rsidR="0093501E" w:rsidRPr="00A135FD" w:rsidRDefault="00BD4E2E" w:rsidP="00A135FD">
            <w:pPr>
              <w:spacing w:line="360" w:lineRule="auto"/>
              <w:jc w:val="left"/>
              <w:rPr>
                <w:sz w:val="20"/>
                <w:szCs w:val="20"/>
                <w:lang w:val="ru-RU"/>
              </w:rPr>
            </w:pPr>
            <w:r w:rsidRPr="00A135FD">
              <w:rPr>
                <w:sz w:val="20"/>
                <w:szCs w:val="20"/>
                <w:lang w:val="ru-RU"/>
              </w:rPr>
              <w:t xml:space="preserve"> </w:t>
            </w:r>
            <w:r w:rsidR="0093501E" w:rsidRPr="00A135FD">
              <w:rPr>
                <w:sz w:val="20"/>
                <w:szCs w:val="20"/>
                <w:lang w:val="ru-RU"/>
              </w:rPr>
              <w:t>материал</w:t>
            </w:r>
          </w:p>
          <w:p w:rsidR="0093501E" w:rsidRPr="00A135FD" w:rsidRDefault="00BD4E2E" w:rsidP="00A135FD">
            <w:pPr>
              <w:spacing w:line="360" w:lineRule="auto"/>
              <w:jc w:val="left"/>
              <w:rPr>
                <w:sz w:val="20"/>
                <w:szCs w:val="20"/>
                <w:lang w:val="ru-RU"/>
              </w:rPr>
            </w:pPr>
            <w:r w:rsidRPr="00A135FD">
              <w:rPr>
                <w:sz w:val="20"/>
                <w:szCs w:val="20"/>
                <w:lang w:val="ru-RU"/>
              </w:rPr>
              <w:t xml:space="preserve"> </w:t>
            </w:r>
            <w:r w:rsidR="0093501E" w:rsidRPr="00A135FD">
              <w:rPr>
                <w:sz w:val="20"/>
                <w:szCs w:val="20"/>
                <w:lang w:val="ru-RU"/>
              </w:rPr>
              <w:t>толщина слоя, мм</w:t>
            </w:r>
          </w:p>
        </w:tc>
        <w:tc>
          <w:tcPr>
            <w:tcW w:w="3686" w:type="dxa"/>
            <w:gridSpan w:val="2"/>
            <w:shd w:val="clear" w:color="auto" w:fill="auto"/>
            <w:vAlign w:val="center"/>
          </w:tcPr>
          <w:p w:rsidR="0093501E" w:rsidRPr="00A135FD" w:rsidRDefault="0093501E" w:rsidP="00A135FD">
            <w:pPr>
              <w:spacing w:line="360" w:lineRule="auto"/>
              <w:jc w:val="left"/>
              <w:rPr>
                <w:sz w:val="20"/>
                <w:szCs w:val="20"/>
                <w:lang w:val="ru-RU"/>
              </w:rPr>
            </w:pPr>
          </w:p>
          <w:p w:rsidR="0093501E" w:rsidRPr="00A135FD" w:rsidRDefault="0093501E" w:rsidP="00A135FD">
            <w:pPr>
              <w:spacing w:line="360" w:lineRule="auto"/>
              <w:jc w:val="left"/>
              <w:rPr>
                <w:sz w:val="20"/>
                <w:szCs w:val="20"/>
                <w:lang w:val="ru-RU"/>
              </w:rPr>
            </w:pPr>
            <w:r w:rsidRPr="00A135FD">
              <w:rPr>
                <w:sz w:val="20"/>
                <w:szCs w:val="20"/>
                <w:lang w:val="ru-RU"/>
              </w:rPr>
              <w:t>Древесноволокнистая плита</w:t>
            </w:r>
          </w:p>
          <w:p w:rsidR="0093501E" w:rsidRPr="00A135FD" w:rsidRDefault="0093501E" w:rsidP="00A135FD">
            <w:pPr>
              <w:spacing w:line="360" w:lineRule="auto"/>
              <w:jc w:val="left"/>
              <w:rPr>
                <w:sz w:val="20"/>
                <w:szCs w:val="20"/>
                <w:lang w:val="ru-RU"/>
              </w:rPr>
            </w:pPr>
            <w:r w:rsidRPr="00A135FD">
              <w:rPr>
                <w:sz w:val="20"/>
                <w:szCs w:val="20"/>
                <w:lang w:val="ru-RU"/>
              </w:rPr>
              <w:t>37,5</w:t>
            </w:r>
            <w:r w:rsidR="00BD4E2E" w:rsidRPr="00A135FD">
              <w:rPr>
                <w:sz w:val="20"/>
                <w:szCs w:val="20"/>
                <w:lang w:val="ru-RU"/>
              </w:rPr>
              <w:t xml:space="preserve"> </w:t>
            </w:r>
            <w:r w:rsidRPr="00A135FD">
              <w:rPr>
                <w:sz w:val="20"/>
                <w:szCs w:val="20"/>
                <w:lang w:val="ru-RU"/>
              </w:rPr>
              <w:t>37,5</w:t>
            </w:r>
          </w:p>
        </w:tc>
      </w:tr>
      <w:tr w:rsidR="0093501E" w:rsidRPr="00A135FD" w:rsidTr="00A135FD">
        <w:tc>
          <w:tcPr>
            <w:tcW w:w="5920" w:type="dxa"/>
            <w:shd w:val="clear" w:color="auto" w:fill="auto"/>
          </w:tcPr>
          <w:p w:rsidR="0093501E" w:rsidRPr="00A135FD" w:rsidRDefault="0093501E" w:rsidP="00A135FD">
            <w:pPr>
              <w:spacing w:line="360" w:lineRule="auto"/>
              <w:jc w:val="left"/>
              <w:rPr>
                <w:sz w:val="20"/>
                <w:szCs w:val="20"/>
                <w:lang w:val="ru-RU"/>
              </w:rPr>
            </w:pPr>
            <w:r w:rsidRPr="00A135FD">
              <w:rPr>
                <w:sz w:val="20"/>
                <w:szCs w:val="20"/>
                <w:lang w:val="ru-RU"/>
              </w:rPr>
              <w:t>Электродвигатель привода мешалки</w:t>
            </w:r>
          </w:p>
          <w:p w:rsidR="0093501E" w:rsidRPr="00A135FD" w:rsidRDefault="00BD4E2E" w:rsidP="00A135FD">
            <w:pPr>
              <w:spacing w:line="360" w:lineRule="auto"/>
              <w:jc w:val="left"/>
              <w:rPr>
                <w:sz w:val="20"/>
                <w:szCs w:val="20"/>
                <w:lang w:val="ru-RU"/>
              </w:rPr>
            </w:pPr>
            <w:r w:rsidRPr="00A135FD">
              <w:rPr>
                <w:sz w:val="20"/>
                <w:szCs w:val="20"/>
                <w:lang w:val="ru-RU"/>
              </w:rPr>
              <w:t xml:space="preserve"> </w:t>
            </w:r>
            <w:r w:rsidR="0093501E" w:rsidRPr="00A135FD">
              <w:rPr>
                <w:sz w:val="20"/>
                <w:szCs w:val="20"/>
                <w:lang w:val="ru-RU"/>
              </w:rPr>
              <w:t>тип</w:t>
            </w:r>
          </w:p>
          <w:p w:rsidR="0093501E" w:rsidRPr="00A135FD" w:rsidRDefault="00BD4E2E" w:rsidP="00A135FD">
            <w:pPr>
              <w:spacing w:line="360" w:lineRule="auto"/>
              <w:jc w:val="left"/>
              <w:rPr>
                <w:sz w:val="20"/>
                <w:szCs w:val="20"/>
                <w:lang w:val="ru-RU"/>
              </w:rPr>
            </w:pPr>
            <w:r w:rsidRPr="00A135FD">
              <w:rPr>
                <w:sz w:val="20"/>
                <w:szCs w:val="20"/>
                <w:lang w:val="ru-RU"/>
              </w:rPr>
              <w:t xml:space="preserve"> </w:t>
            </w:r>
            <w:r w:rsidR="0093501E" w:rsidRPr="00A135FD">
              <w:rPr>
                <w:sz w:val="20"/>
                <w:szCs w:val="20"/>
                <w:lang w:val="ru-RU"/>
              </w:rPr>
              <w:t>мощность, кВт</w:t>
            </w:r>
          </w:p>
          <w:p w:rsidR="0093501E" w:rsidRPr="00A135FD" w:rsidRDefault="00BD4E2E" w:rsidP="00A135FD">
            <w:pPr>
              <w:spacing w:line="360" w:lineRule="auto"/>
              <w:jc w:val="left"/>
              <w:rPr>
                <w:sz w:val="20"/>
                <w:szCs w:val="20"/>
                <w:lang w:val="ru-RU"/>
              </w:rPr>
            </w:pPr>
            <w:r w:rsidRPr="00A135FD">
              <w:rPr>
                <w:sz w:val="20"/>
                <w:szCs w:val="20"/>
                <w:lang w:val="ru-RU"/>
              </w:rPr>
              <w:t xml:space="preserve"> </w:t>
            </w:r>
            <w:r w:rsidR="0093501E" w:rsidRPr="00A135FD">
              <w:rPr>
                <w:sz w:val="20"/>
                <w:szCs w:val="20"/>
                <w:lang w:val="ru-RU"/>
              </w:rPr>
              <w:t>скорость вращения, об/мин</w:t>
            </w:r>
          </w:p>
          <w:p w:rsidR="0093501E" w:rsidRPr="00A135FD" w:rsidRDefault="00BD4E2E" w:rsidP="00A135FD">
            <w:pPr>
              <w:spacing w:line="360" w:lineRule="auto"/>
              <w:jc w:val="left"/>
              <w:rPr>
                <w:sz w:val="20"/>
                <w:szCs w:val="20"/>
                <w:lang w:val="ru-RU"/>
              </w:rPr>
            </w:pPr>
            <w:r w:rsidRPr="00A135FD">
              <w:rPr>
                <w:sz w:val="20"/>
                <w:szCs w:val="20"/>
                <w:lang w:val="ru-RU"/>
              </w:rPr>
              <w:t xml:space="preserve"> </w:t>
            </w:r>
            <w:r w:rsidR="0093501E" w:rsidRPr="00A135FD">
              <w:rPr>
                <w:sz w:val="20"/>
                <w:szCs w:val="20"/>
                <w:lang w:val="ru-RU"/>
              </w:rPr>
              <w:t>напряжение, В</w:t>
            </w:r>
          </w:p>
        </w:tc>
        <w:tc>
          <w:tcPr>
            <w:tcW w:w="3686" w:type="dxa"/>
            <w:gridSpan w:val="2"/>
            <w:shd w:val="clear" w:color="auto" w:fill="auto"/>
            <w:vAlign w:val="center"/>
          </w:tcPr>
          <w:p w:rsidR="0093501E" w:rsidRPr="00A135FD" w:rsidRDefault="0093501E" w:rsidP="00A135FD">
            <w:pPr>
              <w:spacing w:line="360" w:lineRule="auto"/>
              <w:jc w:val="left"/>
              <w:rPr>
                <w:sz w:val="20"/>
                <w:szCs w:val="20"/>
                <w:lang w:val="ru-RU"/>
              </w:rPr>
            </w:pPr>
          </w:p>
          <w:p w:rsidR="0093501E" w:rsidRPr="00A135FD" w:rsidRDefault="0093501E" w:rsidP="00A135FD">
            <w:pPr>
              <w:spacing w:line="360" w:lineRule="auto"/>
              <w:jc w:val="left"/>
              <w:rPr>
                <w:sz w:val="20"/>
                <w:szCs w:val="20"/>
                <w:lang w:val="ru-RU"/>
              </w:rPr>
            </w:pPr>
            <w:r w:rsidRPr="00A135FD">
              <w:rPr>
                <w:sz w:val="20"/>
                <w:szCs w:val="20"/>
                <w:lang w:val="ru-RU"/>
              </w:rPr>
              <w:t>АОЛ 21-4</w:t>
            </w:r>
          </w:p>
          <w:p w:rsidR="0093501E" w:rsidRPr="00A135FD" w:rsidRDefault="0093501E" w:rsidP="00A135FD">
            <w:pPr>
              <w:spacing w:line="360" w:lineRule="auto"/>
              <w:jc w:val="left"/>
              <w:rPr>
                <w:sz w:val="20"/>
                <w:szCs w:val="20"/>
                <w:lang w:val="ru-RU"/>
              </w:rPr>
            </w:pPr>
            <w:r w:rsidRPr="00A135FD">
              <w:rPr>
                <w:sz w:val="20"/>
                <w:szCs w:val="20"/>
                <w:lang w:val="ru-RU"/>
              </w:rPr>
              <w:t>0,27</w:t>
            </w:r>
          </w:p>
          <w:p w:rsidR="0093501E" w:rsidRPr="00A135FD" w:rsidRDefault="0093501E" w:rsidP="00A135FD">
            <w:pPr>
              <w:spacing w:line="360" w:lineRule="auto"/>
              <w:jc w:val="left"/>
              <w:rPr>
                <w:sz w:val="20"/>
                <w:szCs w:val="20"/>
                <w:lang w:val="ru-RU"/>
              </w:rPr>
            </w:pPr>
            <w:r w:rsidRPr="00A135FD">
              <w:rPr>
                <w:sz w:val="20"/>
                <w:szCs w:val="20"/>
                <w:lang w:val="ru-RU"/>
              </w:rPr>
              <w:t>1500</w:t>
            </w:r>
          </w:p>
          <w:p w:rsidR="0093501E" w:rsidRPr="00A135FD" w:rsidRDefault="0093501E" w:rsidP="00A135FD">
            <w:pPr>
              <w:spacing w:line="360" w:lineRule="auto"/>
              <w:jc w:val="left"/>
              <w:rPr>
                <w:sz w:val="20"/>
                <w:szCs w:val="20"/>
                <w:lang w:val="ru-RU"/>
              </w:rPr>
            </w:pPr>
            <w:r w:rsidRPr="00A135FD">
              <w:rPr>
                <w:sz w:val="20"/>
                <w:szCs w:val="20"/>
                <w:lang w:val="ru-RU"/>
              </w:rPr>
              <w:t>220/380</w:t>
            </w:r>
          </w:p>
        </w:tc>
      </w:tr>
      <w:tr w:rsidR="0093501E" w:rsidRPr="00A135FD" w:rsidTr="00A135FD">
        <w:tc>
          <w:tcPr>
            <w:tcW w:w="5920" w:type="dxa"/>
            <w:shd w:val="clear" w:color="auto" w:fill="auto"/>
          </w:tcPr>
          <w:p w:rsidR="0093501E" w:rsidRPr="00A135FD" w:rsidRDefault="0093501E" w:rsidP="00A135FD">
            <w:pPr>
              <w:spacing w:line="360" w:lineRule="auto"/>
              <w:jc w:val="left"/>
              <w:rPr>
                <w:sz w:val="20"/>
                <w:szCs w:val="20"/>
                <w:lang w:val="ru-RU"/>
              </w:rPr>
            </w:pPr>
            <w:r w:rsidRPr="00A135FD">
              <w:rPr>
                <w:sz w:val="20"/>
                <w:szCs w:val="20"/>
                <w:lang w:val="ru-RU"/>
              </w:rPr>
              <w:t>Напряжение лампочки светильника, В</w:t>
            </w:r>
          </w:p>
        </w:tc>
        <w:tc>
          <w:tcPr>
            <w:tcW w:w="3686" w:type="dxa"/>
            <w:gridSpan w:val="2"/>
            <w:shd w:val="clear" w:color="auto" w:fill="auto"/>
            <w:vAlign w:val="center"/>
          </w:tcPr>
          <w:p w:rsidR="0093501E" w:rsidRPr="00A135FD" w:rsidRDefault="0093501E" w:rsidP="00A135FD">
            <w:pPr>
              <w:spacing w:line="360" w:lineRule="auto"/>
              <w:jc w:val="left"/>
              <w:rPr>
                <w:sz w:val="20"/>
                <w:szCs w:val="20"/>
                <w:lang w:val="ru-RU"/>
              </w:rPr>
            </w:pPr>
            <w:r w:rsidRPr="00A135FD">
              <w:rPr>
                <w:sz w:val="20"/>
                <w:szCs w:val="20"/>
                <w:lang w:val="ru-RU"/>
              </w:rPr>
              <w:t>24</w:t>
            </w:r>
          </w:p>
        </w:tc>
      </w:tr>
      <w:tr w:rsidR="002516A9" w:rsidRPr="00A135FD" w:rsidTr="00A135FD">
        <w:tc>
          <w:tcPr>
            <w:tcW w:w="5920" w:type="dxa"/>
            <w:shd w:val="clear" w:color="auto" w:fill="auto"/>
          </w:tcPr>
          <w:p w:rsidR="002516A9" w:rsidRPr="00A135FD" w:rsidRDefault="0093501E" w:rsidP="00A135FD">
            <w:pPr>
              <w:spacing w:line="360" w:lineRule="auto"/>
              <w:jc w:val="left"/>
              <w:rPr>
                <w:sz w:val="20"/>
                <w:szCs w:val="20"/>
                <w:lang w:val="ru-RU"/>
              </w:rPr>
            </w:pPr>
            <w:r w:rsidRPr="00A135FD">
              <w:rPr>
                <w:sz w:val="20"/>
                <w:szCs w:val="20"/>
                <w:lang w:val="ru-RU"/>
              </w:rPr>
              <w:t>Скорость вращения мешалки, об/мин</w:t>
            </w:r>
          </w:p>
        </w:tc>
        <w:tc>
          <w:tcPr>
            <w:tcW w:w="1843" w:type="dxa"/>
            <w:shd w:val="clear" w:color="auto" w:fill="auto"/>
            <w:vAlign w:val="center"/>
          </w:tcPr>
          <w:p w:rsidR="002516A9" w:rsidRPr="00A135FD" w:rsidRDefault="0093501E" w:rsidP="00A135FD">
            <w:pPr>
              <w:spacing w:line="360" w:lineRule="auto"/>
              <w:jc w:val="left"/>
              <w:rPr>
                <w:sz w:val="20"/>
                <w:szCs w:val="20"/>
                <w:lang w:val="ru-RU"/>
              </w:rPr>
            </w:pPr>
            <w:r w:rsidRPr="00A135FD">
              <w:rPr>
                <w:sz w:val="20"/>
                <w:szCs w:val="20"/>
                <w:lang w:val="ru-RU"/>
              </w:rPr>
              <w:t>336</w:t>
            </w:r>
          </w:p>
        </w:tc>
        <w:tc>
          <w:tcPr>
            <w:tcW w:w="1843" w:type="dxa"/>
            <w:shd w:val="clear" w:color="auto" w:fill="auto"/>
            <w:vAlign w:val="center"/>
          </w:tcPr>
          <w:p w:rsidR="002516A9" w:rsidRPr="00A135FD" w:rsidRDefault="0093501E" w:rsidP="00A135FD">
            <w:pPr>
              <w:spacing w:line="360" w:lineRule="auto"/>
              <w:jc w:val="left"/>
              <w:rPr>
                <w:sz w:val="20"/>
                <w:szCs w:val="20"/>
                <w:lang w:val="ru-RU"/>
              </w:rPr>
            </w:pPr>
            <w:r w:rsidRPr="00A135FD">
              <w:rPr>
                <w:sz w:val="20"/>
                <w:szCs w:val="20"/>
                <w:lang w:val="ru-RU"/>
              </w:rPr>
              <w:t>336</w:t>
            </w:r>
          </w:p>
        </w:tc>
      </w:tr>
      <w:tr w:rsidR="0093501E" w:rsidRPr="00A135FD" w:rsidTr="00A135FD">
        <w:tc>
          <w:tcPr>
            <w:tcW w:w="5920" w:type="dxa"/>
            <w:shd w:val="clear" w:color="auto" w:fill="auto"/>
          </w:tcPr>
          <w:p w:rsidR="0093501E" w:rsidRPr="00A135FD" w:rsidRDefault="0093501E" w:rsidP="00A135FD">
            <w:pPr>
              <w:spacing w:line="360" w:lineRule="auto"/>
              <w:jc w:val="left"/>
              <w:rPr>
                <w:sz w:val="20"/>
                <w:szCs w:val="20"/>
                <w:lang w:val="ru-RU"/>
              </w:rPr>
            </w:pPr>
            <w:r w:rsidRPr="00A135FD">
              <w:rPr>
                <w:sz w:val="20"/>
                <w:szCs w:val="20"/>
                <w:lang w:val="ru-RU"/>
              </w:rPr>
              <w:t>Редуктор привода мешалки</w:t>
            </w:r>
          </w:p>
          <w:p w:rsidR="0093501E" w:rsidRPr="00A135FD" w:rsidRDefault="00BD4E2E" w:rsidP="00A135FD">
            <w:pPr>
              <w:spacing w:line="360" w:lineRule="auto"/>
              <w:jc w:val="left"/>
              <w:rPr>
                <w:sz w:val="20"/>
                <w:szCs w:val="20"/>
                <w:lang w:val="ru-RU"/>
              </w:rPr>
            </w:pPr>
            <w:r w:rsidRPr="00A135FD">
              <w:rPr>
                <w:sz w:val="20"/>
                <w:szCs w:val="20"/>
                <w:lang w:val="ru-RU"/>
              </w:rPr>
              <w:t xml:space="preserve"> </w:t>
            </w:r>
            <w:r w:rsidR="0093501E" w:rsidRPr="00A135FD">
              <w:rPr>
                <w:sz w:val="20"/>
                <w:szCs w:val="20"/>
                <w:lang w:val="ru-RU"/>
              </w:rPr>
              <w:t>тип</w:t>
            </w:r>
          </w:p>
          <w:p w:rsidR="0093501E" w:rsidRPr="00A135FD" w:rsidRDefault="00BD4E2E" w:rsidP="00A135FD">
            <w:pPr>
              <w:spacing w:line="360" w:lineRule="auto"/>
              <w:jc w:val="left"/>
              <w:rPr>
                <w:sz w:val="20"/>
                <w:szCs w:val="20"/>
                <w:lang w:val="ru-RU"/>
              </w:rPr>
            </w:pPr>
            <w:r w:rsidRPr="00A135FD">
              <w:rPr>
                <w:sz w:val="20"/>
                <w:szCs w:val="20"/>
                <w:lang w:val="ru-RU"/>
              </w:rPr>
              <w:t xml:space="preserve"> </w:t>
            </w:r>
            <w:r w:rsidR="0093501E" w:rsidRPr="00A135FD">
              <w:rPr>
                <w:sz w:val="20"/>
                <w:szCs w:val="20"/>
                <w:lang w:val="ru-RU"/>
              </w:rPr>
              <w:t>передаточное отношение</w:t>
            </w:r>
          </w:p>
        </w:tc>
        <w:tc>
          <w:tcPr>
            <w:tcW w:w="3686" w:type="dxa"/>
            <w:gridSpan w:val="2"/>
            <w:shd w:val="clear" w:color="auto" w:fill="auto"/>
            <w:vAlign w:val="center"/>
          </w:tcPr>
          <w:p w:rsidR="0093501E" w:rsidRPr="00A135FD" w:rsidRDefault="0093501E" w:rsidP="00A135FD">
            <w:pPr>
              <w:spacing w:line="360" w:lineRule="auto"/>
              <w:jc w:val="left"/>
              <w:rPr>
                <w:sz w:val="20"/>
                <w:szCs w:val="20"/>
                <w:lang w:val="ru-RU"/>
              </w:rPr>
            </w:pPr>
          </w:p>
          <w:p w:rsidR="0093501E" w:rsidRPr="00A135FD" w:rsidRDefault="0093501E" w:rsidP="00A135FD">
            <w:pPr>
              <w:spacing w:line="360" w:lineRule="auto"/>
              <w:jc w:val="left"/>
              <w:rPr>
                <w:sz w:val="20"/>
                <w:szCs w:val="20"/>
                <w:lang w:val="ru-RU"/>
              </w:rPr>
            </w:pPr>
            <w:r w:rsidRPr="00A135FD">
              <w:rPr>
                <w:sz w:val="20"/>
                <w:szCs w:val="20"/>
                <w:lang w:val="ru-RU"/>
              </w:rPr>
              <w:t>Цилиндрический</w:t>
            </w:r>
          </w:p>
          <w:p w:rsidR="0093501E" w:rsidRPr="00A135FD" w:rsidRDefault="0093501E" w:rsidP="00A135FD">
            <w:pPr>
              <w:spacing w:line="360" w:lineRule="auto"/>
              <w:jc w:val="left"/>
              <w:rPr>
                <w:sz w:val="20"/>
                <w:szCs w:val="20"/>
                <w:lang w:val="ru-RU"/>
              </w:rPr>
            </w:pPr>
            <w:r w:rsidRPr="00A135FD">
              <w:rPr>
                <w:sz w:val="20"/>
                <w:szCs w:val="20"/>
                <w:lang w:val="ru-RU"/>
              </w:rPr>
              <w:t>4,17</w:t>
            </w:r>
          </w:p>
        </w:tc>
      </w:tr>
      <w:tr w:rsidR="00311737" w:rsidRPr="00A135FD" w:rsidTr="00A135FD">
        <w:tc>
          <w:tcPr>
            <w:tcW w:w="5920" w:type="dxa"/>
            <w:shd w:val="clear" w:color="auto" w:fill="auto"/>
          </w:tcPr>
          <w:p w:rsidR="00311737" w:rsidRPr="00A135FD" w:rsidRDefault="00311737" w:rsidP="00A135FD">
            <w:pPr>
              <w:spacing w:line="360" w:lineRule="auto"/>
              <w:jc w:val="left"/>
              <w:rPr>
                <w:sz w:val="20"/>
                <w:szCs w:val="20"/>
                <w:lang w:val="ru-RU"/>
              </w:rPr>
            </w:pPr>
            <w:r w:rsidRPr="00A135FD">
              <w:rPr>
                <w:sz w:val="20"/>
                <w:szCs w:val="20"/>
                <w:lang w:val="ru-RU"/>
              </w:rPr>
              <w:t>Напор воды или раствора в моющей магистрали, кг/см</w:t>
            </w:r>
            <w:r w:rsidRPr="00A135FD">
              <w:rPr>
                <w:sz w:val="20"/>
                <w:szCs w:val="20"/>
                <w:vertAlign w:val="superscript"/>
                <w:lang w:val="ru-RU"/>
              </w:rPr>
              <w:t>3</w:t>
            </w:r>
          </w:p>
        </w:tc>
        <w:tc>
          <w:tcPr>
            <w:tcW w:w="3686" w:type="dxa"/>
            <w:gridSpan w:val="2"/>
            <w:shd w:val="clear" w:color="auto" w:fill="auto"/>
            <w:vAlign w:val="center"/>
          </w:tcPr>
          <w:p w:rsidR="00311737" w:rsidRPr="00A135FD" w:rsidRDefault="00311737" w:rsidP="00A135FD">
            <w:pPr>
              <w:spacing w:line="360" w:lineRule="auto"/>
              <w:jc w:val="left"/>
              <w:rPr>
                <w:sz w:val="20"/>
                <w:szCs w:val="20"/>
                <w:lang w:val="ru-RU"/>
              </w:rPr>
            </w:pPr>
            <w:r w:rsidRPr="00A135FD">
              <w:rPr>
                <w:sz w:val="20"/>
                <w:szCs w:val="20"/>
                <w:lang w:val="ru-RU"/>
              </w:rPr>
              <w:t>25,3-3</w:t>
            </w:r>
          </w:p>
        </w:tc>
      </w:tr>
      <w:tr w:rsidR="002516A9" w:rsidRPr="00A135FD" w:rsidTr="00A135FD">
        <w:tc>
          <w:tcPr>
            <w:tcW w:w="5920" w:type="dxa"/>
            <w:shd w:val="clear" w:color="auto" w:fill="auto"/>
          </w:tcPr>
          <w:p w:rsidR="002516A9" w:rsidRPr="00A135FD" w:rsidRDefault="00311737" w:rsidP="00A135FD">
            <w:pPr>
              <w:spacing w:line="360" w:lineRule="auto"/>
              <w:jc w:val="left"/>
              <w:rPr>
                <w:sz w:val="20"/>
                <w:szCs w:val="20"/>
                <w:lang w:val="ru-RU"/>
              </w:rPr>
            </w:pPr>
            <w:r w:rsidRPr="00A135FD">
              <w:rPr>
                <w:sz w:val="20"/>
                <w:szCs w:val="20"/>
                <w:lang w:val="ru-RU"/>
              </w:rPr>
              <w:t>Габариты, мм</w:t>
            </w:r>
          </w:p>
          <w:p w:rsidR="00311737" w:rsidRPr="00A135FD" w:rsidRDefault="00BD4E2E" w:rsidP="00A135FD">
            <w:pPr>
              <w:spacing w:line="360" w:lineRule="auto"/>
              <w:jc w:val="left"/>
              <w:rPr>
                <w:sz w:val="20"/>
                <w:szCs w:val="20"/>
                <w:lang w:val="ru-RU"/>
              </w:rPr>
            </w:pPr>
            <w:r w:rsidRPr="00A135FD">
              <w:rPr>
                <w:sz w:val="20"/>
                <w:szCs w:val="20"/>
                <w:lang w:val="ru-RU"/>
              </w:rPr>
              <w:t xml:space="preserve"> </w:t>
            </w:r>
            <w:r w:rsidR="00311737" w:rsidRPr="00A135FD">
              <w:rPr>
                <w:sz w:val="20"/>
                <w:szCs w:val="20"/>
                <w:lang w:val="ru-RU"/>
              </w:rPr>
              <w:t>длина</w:t>
            </w:r>
          </w:p>
        </w:tc>
        <w:tc>
          <w:tcPr>
            <w:tcW w:w="1843" w:type="dxa"/>
            <w:shd w:val="clear" w:color="auto" w:fill="auto"/>
            <w:vAlign w:val="center"/>
          </w:tcPr>
          <w:p w:rsidR="002516A9" w:rsidRPr="00A135FD" w:rsidRDefault="002516A9" w:rsidP="00A135FD">
            <w:pPr>
              <w:spacing w:line="360" w:lineRule="auto"/>
              <w:jc w:val="left"/>
              <w:rPr>
                <w:sz w:val="20"/>
                <w:szCs w:val="20"/>
                <w:lang w:val="ru-RU"/>
              </w:rPr>
            </w:pPr>
          </w:p>
          <w:p w:rsidR="00311737" w:rsidRPr="00A135FD" w:rsidRDefault="00311737" w:rsidP="00A135FD">
            <w:pPr>
              <w:spacing w:line="360" w:lineRule="auto"/>
              <w:jc w:val="left"/>
              <w:rPr>
                <w:sz w:val="20"/>
                <w:szCs w:val="20"/>
                <w:lang w:val="ru-RU"/>
              </w:rPr>
            </w:pPr>
            <w:r w:rsidRPr="00A135FD">
              <w:rPr>
                <w:sz w:val="20"/>
                <w:szCs w:val="20"/>
                <w:lang w:val="ru-RU"/>
              </w:rPr>
              <w:t>1648</w:t>
            </w:r>
          </w:p>
        </w:tc>
        <w:tc>
          <w:tcPr>
            <w:tcW w:w="1843" w:type="dxa"/>
            <w:shd w:val="clear" w:color="auto" w:fill="auto"/>
            <w:vAlign w:val="center"/>
          </w:tcPr>
          <w:p w:rsidR="002516A9" w:rsidRPr="00A135FD" w:rsidRDefault="002516A9" w:rsidP="00A135FD">
            <w:pPr>
              <w:spacing w:line="360" w:lineRule="auto"/>
              <w:jc w:val="left"/>
              <w:rPr>
                <w:sz w:val="20"/>
                <w:szCs w:val="20"/>
                <w:lang w:val="ru-RU"/>
              </w:rPr>
            </w:pPr>
          </w:p>
          <w:p w:rsidR="00311737" w:rsidRPr="00A135FD" w:rsidRDefault="00311737" w:rsidP="00A135FD">
            <w:pPr>
              <w:spacing w:line="360" w:lineRule="auto"/>
              <w:jc w:val="left"/>
              <w:rPr>
                <w:sz w:val="20"/>
                <w:szCs w:val="20"/>
                <w:lang w:val="ru-RU"/>
              </w:rPr>
            </w:pPr>
            <w:r w:rsidRPr="00A135FD">
              <w:rPr>
                <w:sz w:val="20"/>
                <w:szCs w:val="20"/>
                <w:lang w:val="ru-RU"/>
              </w:rPr>
              <w:t>2150</w:t>
            </w:r>
          </w:p>
        </w:tc>
      </w:tr>
      <w:tr w:rsidR="002516A9" w:rsidRPr="00A135FD" w:rsidTr="00A135FD">
        <w:tc>
          <w:tcPr>
            <w:tcW w:w="5920" w:type="dxa"/>
            <w:shd w:val="clear" w:color="auto" w:fill="auto"/>
          </w:tcPr>
          <w:p w:rsidR="00311737" w:rsidRPr="00A135FD" w:rsidRDefault="00BD4E2E" w:rsidP="00A135FD">
            <w:pPr>
              <w:spacing w:line="360" w:lineRule="auto"/>
              <w:jc w:val="left"/>
              <w:rPr>
                <w:sz w:val="20"/>
                <w:szCs w:val="20"/>
                <w:lang w:val="ru-RU"/>
              </w:rPr>
            </w:pPr>
            <w:r w:rsidRPr="00A135FD">
              <w:rPr>
                <w:sz w:val="20"/>
                <w:szCs w:val="20"/>
                <w:lang w:val="ru-RU"/>
              </w:rPr>
              <w:t xml:space="preserve"> </w:t>
            </w:r>
            <w:r w:rsidR="00311737" w:rsidRPr="00A135FD">
              <w:rPr>
                <w:sz w:val="20"/>
                <w:szCs w:val="20"/>
                <w:lang w:val="ru-RU"/>
              </w:rPr>
              <w:t>ширина</w:t>
            </w:r>
          </w:p>
          <w:p w:rsidR="002516A9" w:rsidRPr="00A135FD" w:rsidRDefault="00BD4E2E" w:rsidP="00A135FD">
            <w:pPr>
              <w:spacing w:line="360" w:lineRule="auto"/>
              <w:jc w:val="left"/>
              <w:rPr>
                <w:sz w:val="20"/>
                <w:szCs w:val="20"/>
                <w:lang w:val="ru-RU"/>
              </w:rPr>
            </w:pPr>
            <w:r w:rsidRPr="00A135FD">
              <w:rPr>
                <w:sz w:val="20"/>
                <w:szCs w:val="20"/>
                <w:lang w:val="ru-RU"/>
              </w:rPr>
              <w:t xml:space="preserve"> </w:t>
            </w:r>
            <w:r w:rsidR="00311737" w:rsidRPr="00A135FD">
              <w:rPr>
                <w:sz w:val="20"/>
                <w:szCs w:val="20"/>
                <w:lang w:val="ru-RU"/>
              </w:rPr>
              <w:t>высота</w:t>
            </w:r>
          </w:p>
        </w:tc>
        <w:tc>
          <w:tcPr>
            <w:tcW w:w="1843" w:type="dxa"/>
            <w:shd w:val="clear" w:color="auto" w:fill="auto"/>
            <w:vAlign w:val="center"/>
          </w:tcPr>
          <w:p w:rsidR="002516A9" w:rsidRPr="00A135FD" w:rsidRDefault="00311737" w:rsidP="00A135FD">
            <w:pPr>
              <w:spacing w:line="360" w:lineRule="auto"/>
              <w:jc w:val="left"/>
              <w:rPr>
                <w:sz w:val="20"/>
                <w:szCs w:val="20"/>
                <w:lang w:val="ru-RU"/>
              </w:rPr>
            </w:pPr>
            <w:r w:rsidRPr="00A135FD">
              <w:rPr>
                <w:sz w:val="20"/>
                <w:szCs w:val="20"/>
                <w:lang w:val="ru-RU"/>
              </w:rPr>
              <w:t>1650</w:t>
            </w:r>
          </w:p>
          <w:p w:rsidR="00311737" w:rsidRPr="00A135FD" w:rsidRDefault="00311737" w:rsidP="00A135FD">
            <w:pPr>
              <w:spacing w:line="360" w:lineRule="auto"/>
              <w:jc w:val="left"/>
              <w:rPr>
                <w:sz w:val="20"/>
                <w:szCs w:val="20"/>
                <w:lang w:val="ru-RU"/>
              </w:rPr>
            </w:pPr>
            <w:r w:rsidRPr="00A135FD">
              <w:rPr>
                <w:sz w:val="20"/>
                <w:szCs w:val="20"/>
                <w:lang w:val="ru-RU"/>
              </w:rPr>
              <w:t>2260</w:t>
            </w:r>
          </w:p>
        </w:tc>
        <w:tc>
          <w:tcPr>
            <w:tcW w:w="1843" w:type="dxa"/>
            <w:shd w:val="clear" w:color="auto" w:fill="auto"/>
            <w:vAlign w:val="center"/>
          </w:tcPr>
          <w:p w:rsidR="002516A9" w:rsidRPr="00A135FD" w:rsidRDefault="00311737" w:rsidP="00A135FD">
            <w:pPr>
              <w:spacing w:line="360" w:lineRule="auto"/>
              <w:jc w:val="left"/>
              <w:rPr>
                <w:sz w:val="20"/>
                <w:szCs w:val="20"/>
                <w:lang w:val="ru-RU"/>
              </w:rPr>
            </w:pPr>
            <w:r w:rsidRPr="00A135FD">
              <w:rPr>
                <w:sz w:val="20"/>
                <w:szCs w:val="20"/>
                <w:lang w:val="ru-RU"/>
              </w:rPr>
              <w:t>2150</w:t>
            </w:r>
          </w:p>
          <w:p w:rsidR="00311737" w:rsidRPr="00A135FD" w:rsidRDefault="00311737" w:rsidP="00A135FD">
            <w:pPr>
              <w:spacing w:line="360" w:lineRule="auto"/>
              <w:jc w:val="left"/>
              <w:rPr>
                <w:sz w:val="20"/>
                <w:szCs w:val="20"/>
                <w:lang w:val="ru-RU"/>
              </w:rPr>
            </w:pPr>
            <w:r w:rsidRPr="00A135FD">
              <w:rPr>
                <w:sz w:val="20"/>
                <w:szCs w:val="20"/>
                <w:lang w:val="ru-RU"/>
              </w:rPr>
              <w:t>3134</w:t>
            </w:r>
          </w:p>
        </w:tc>
      </w:tr>
      <w:tr w:rsidR="00311737" w:rsidRPr="00A135FD" w:rsidTr="00A135FD">
        <w:tc>
          <w:tcPr>
            <w:tcW w:w="5920" w:type="dxa"/>
            <w:shd w:val="clear" w:color="auto" w:fill="auto"/>
          </w:tcPr>
          <w:p w:rsidR="00311737" w:rsidRPr="00A135FD" w:rsidRDefault="00311737" w:rsidP="00A135FD">
            <w:pPr>
              <w:spacing w:line="360" w:lineRule="auto"/>
              <w:jc w:val="left"/>
              <w:rPr>
                <w:sz w:val="20"/>
                <w:szCs w:val="20"/>
                <w:lang w:val="ru-RU"/>
              </w:rPr>
            </w:pPr>
            <w:r w:rsidRPr="00A135FD">
              <w:rPr>
                <w:sz w:val="20"/>
                <w:szCs w:val="20"/>
                <w:lang w:val="ru-RU"/>
              </w:rPr>
              <w:t>Вес (масса), кг</w:t>
            </w:r>
          </w:p>
        </w:tc>
        <w:tc>
          <w:tcPr>
            <w:tcW w:w="1843" w:type="dxa"/>
            <w:shd w:val="clear" w:color="auto" w:fill="auto"/>
            <w:vAlign w:val="center"/>
          </w:tcPr>
          <w:p w:rsidR="00311737" w:rsidRPr="00A135FD" w:rsidRDefault="00311737" w:rsidP="00A135FD">
            <w:pPr>
              <w:spacing w:line="360" w:lineRule="auto"/>
              <w:jc w:val="left"/>
              <w:rPr>
                <w:sz w:val="20"/>
                <w:szCs w:val="20"/>
                <w:lang w:val="ru-RU"/>
              </w:rPr>
            </w:pPr>
            <w:r w:rsidRPr="00A135FD">
              <w:rPr>
                <w:sz w:val="20"/>
                <w:szCs w:val="20"/>
                <w:lang w:val="ru-RU"/>
              </w:rPr>
              <w:t>544</w:t>
            </w:r>
          </w:p>
        </w:tc>
        <w:tc>
          <w:tcPr>
            <w:tcW w:w="1843" w:type="dxa"/>
            <w:shd w:val="clear" w:color="auto" w:fill="auto"/>
            <w:vAlign w:val="center"/>
          </w:tcPr>
          <w:p w:rsidR="00311737" w:rsidRPr="00A135FD" w:rsidRDefault="00311737" w:rsidP="00A135FD">
            <w:pPr>
              <w:spacing w:line="360" w:lineRule="auto"/>
              <w:jc w:val="left"/>
              <w:rPr>
                <w:sz w:val="20"/>
                <w:szCs w:val="20"/>
                <w:lang w:val="ru-RU"/>
              </w:rPr>
            </w:pPr>
            <w:r w:rsidRPr="00A135FD">
              <w:rPr>
                <w:sz w:val="20"/>
                <w:szCs w:val="20"/>
                <w:lang w:val="ru-RU"/>
              </w:rPr>
              <w:t>958</w:t>
            </w:r>
          </w:p>
        </w:tc>
      </w:tr>
    </w:tbl>
    <w:p w:rsidR="00311737" w:rsidRPr="00BD4E2E" w:rsidRDefault="00311737" w:rsidP="00BD4E2E">
      <w:pPr>
        <w:spacing w:line="360" w:lineRule="auto"/>
        <w:ind w:firstLine="709"/>
        <w:rPr>
          <w:lang w:val="ru-RU"/>
        </w:rPr>
      </w:pPr>
    </w:p>
    <w:p w:rsidR="00311737" w:rsidRPr="00BD4E2E" w:rsidRDefault="00311737" w:rsidP="00BD4E2E">
      <w:pPr>
        <w:spacing w:line="360" w:lineRule="auto"/>
        <w:ind w:firstLine="709"/>
        <w:rPr>
          <w:lang w:val="ru-RU"/>
        </w:rPr>
      </w:pPr>
      <w:r w:rsidRPr="00BD4E2E">
        <w:rPr>
          <w:lang w:val="ru-RU"/>
        </w:rPr>
        <w:t>Насосы для молока и молочных продуктов.</w:t>
      </w:r>
    </w:p>
    <w:p w:rsidR="00311737" w:rsidRPr="00BD4E2E" w:rsidRDefault="00F64C91" w:rsidP="00BD4E2E">
      <w:pPr>
        <w:spacing w:line="360" w:lineRule="auto"/>
        <w:ind w:firstLine="709"/>
        <w:rPr>
          <w:lang w:val="ru-RU"/>
        </w:rPr>
      </w:pPr>
      <w:r w:rsidRPr="00BD4E2E">
        <w:rPr>
          <w:lang w:val="ru-RU"/>
        </w:rPr>
        <w:t>Насосы, применяемые на предприятиях молочной промышленности, по принципу действия и основным конструктивным признакам разделяют на две группы: центробежные и объемные.</w:t>
      </w:r>
    </w:p>
    <w:p w:rsidR="00F64C91" w:rsidRPr="00BD4E2E" w:rsidRDefault="00F64C91" w:rsidP="00BD4E2E">
      <w:pPr>
        <w:spacing w:line="360" w:lineRule="auto"/>
        <w:ind w:firstLine="709"/>
        <w:rPr>
          <w:lang w:val="ru-RU"/>
        </w:rPr>
      </w:pPr>
      <w:r w:rsidRPr="00BD4E2E">
        <w:rPr>
          <w:lang w:val="ru-RU"/>
        </w:rPr>
        <w:t>Центробежные насосы применяют в молочной промышленности для подачи маловязких продуктов: цельного и обезжиренного молока, пахты и сыворотки, сливок и других продуктов, температурой не выше 90°С. Их также используют для питания технологического оборудования (пластинчатых, трубчатых и барабанных теплообменников, фильтров, сепараторов, линий розлива и т.д.)</w:t>
      </w:r>
    </w:p>
    <w:p w:rsidR="00F64C91" w:rsidRPr="00BD4E2E" w:rsidRDefault="0088622F" w:rsidP="00BD4E2E">
      <w:pPr>
        <w:spacing w:line="360" w:lineRule="auto"/>
        <w:ind w:firstLine="709"/>
        <w:rPr>
          <w:lang w:val="ru-RU"/>
        </w:rPr>
      </w:pPr>
      <w:r w:rsidRPr="00BD4E2E">
        <w:rPr>
          <w:lang w:val="ru-RU"/>
        </w:rPr>
        <w:t xml:space="preserve">По конструкции </w:t>
      </w:r>
      <w:r w:rsidR="00737360" w:rsidRPr="00BD4E2E">
        <w:rPr>
          <w:lang w:val="ru-RU"/>
        </w:rPr>
        <w:t>центробежные насосы выпускают в соответствии с требованиями действующего ГОСТа.</w:t>
      </w:r>
    </w:p>
    <w:p w:rsidR="00737360" w:rsidRPr="00BD4E2E" w:rsidRDefault="00737360" w:rsidP="00BD4E2E">
      <w:pPr>
        <w:spacing w:line="360" w:lineRule="auto"/>
        <w:ind w:firstLine="709"/>
        <w:rPr>
          <w:lang w:val="ru-RU"/>
        </w:rPr>
      </w:pPr>
      <w:r w:rsidRPr="00BD4E2E">
        <w:rPr>
          <w:lang w:val="ru-RU"/>
        </w:rPr>
        <w:t>Преимущества центробежных насосов: равномерная подача жидкости, несложная регулировка производительности (краном, установленным на нагнетательном трубопроводе); компактность; небольшой вес и габариты; бесфундаментная установка; простота конструкции; быстрая и легкая сборка и разборка для санитарной обработки; надежность в работе и долговечность; удобство присоединения к трубопроводам; простота привода – (непосредственное соединение рабочего колеса с валом электро-двигателя).</w:t>
      </w:r>
    </w:p>
    <w:p w:rsidR="00737360" w:rsidRPr="00BD4E2E" w:rsidRDefault="00737360" w:rsidP="00BD4E2E">
      <w:pPr>
        <w:spacing w:line="360" w:lineRule="auto"/>
        <w:ind w:firstLine="709"/>
        <w:rPr>
          <w:lang w:val="ru-RU"/>
        </w:rPr>
      </w:pPr>
      <w:r w:rsidRPr="00BD4E2E">
        <w:rPr>
          <w:lang w:val="ru-RU"/>
        </w:rPr>
        <w:t>Недостаток насосов – необходимость работы под залив (для чего насос устанавливают ниже емкости, из которой перекачивают жидкость).</w:t>
      </w:r>
    </w:p>
    <w:p w:rsidR="00BE4AA1" w:rsidRPr="00BD4E2E" w:rsidRDefault="00BE4AA1" w:rsidP="00BD4E2E">
      <w:pPr>
        <w:spacing w:line="360" w:lineRule="auto"/>
        <w:ind w:firstLine="709"/>
        <w:rPr>
          <w:lang w:val="ru-RU"/>
        </w:rPr>
      </w:pPr>
      <w:r w:rsidRPr="00BD4E2E">
        <w:rPr>
          <w:lang w:val="ru-RU"/>
        </w:rPr>
        <w:t>Центробежный насос состоит из следующих основных частей: рабочего колеса (или диска) с лопатками, изогнутыми в сторону, противоположную направлению вращения колеса; вала (электродвигателя), на котором непод-вижно укреплено колесо; корпуса с нагнетательным патрубком; крышки с центральным всасывающим патрубком и уплотнительного устройства. Принцип его действия состоит в том, что при вращении рабочего колеса на-ходящаяся в нем жидкость приобретает вращательное движение и под действием центробежной силы отбрасывается к периферии корпуса.</w:t>
      </w:r>
    </w:p>
    <w:p w:rsidR="001657F2" w:rsidRDefault="001657F2" w:rsidP="00BD4E2E">
      <w:pPr>
        <w:pStyle w:val="3"/>
        <w:spacing w:line="360" w:lineRule="auto"/>
        <w:ind w:left="0" w:firstLine="709"/>
        <w:rPr>
          <w:lang w:val="ru-RU"/>
        </w:rPr>
      </w:pPr>
    </w:p>
    <w:p w:rsidR="00C53372" w:rsidRPr="00BD4E2E" w:rsidRDefault="00C53372" w:rsidP="00BD4E2E">
      <w:pPr>
        <w:pStyle w:val="3"/>
        <w:spacing w:line="360" w:lineRule="auto"/>
        <w:ind w:left="0" w:firstLine="709"/>
      </w:pPr>
      <w:r w:rsidRPr="00BD4E2E">
        <w:t>НАСОС ЦЕНТРОБЕЖНЫЙ ИПКС-017-ОНЦ-2,0/20</w:t>
      </w:r>
    </w:p>
    <w:p w:rsidR="001657F2" w:rsidRDefault="001657F2" w:rsidP="00BD4E2E">
      <w:pPr>
        <w:pStyle w:val="af0"/>
        <w:spacing w:before="0" w:after="0" w:line="360" w:lineRule="auto"/>
        <w:ind w:left="0" w:right="0" w:firstLine="709"/>
        <w:jc w:val="both"/>
        <w:rPr>
          <w:rFonts w:ascii="Times New Roman" w:hAnsi="Times New Roman" w:cs="Times New Roman"/>
          <w:b/>
          <w:bCs/>
          <w:sz w:val="28"/>
          <w:szCs w:val="28"/>
        </w:rPr>
      </w:pPr>
    </w:p>
    <w:p w:rsidR="00C53372" w:rsidRDefault="00C53372" w:rsidP="00BD4E2E">
      <w:pPr>
        <w:pStyle w:val="af0"/>
        <w:spacing w:before="0" w:after="0" w:line="360" w:lineRule="auto"/>
        <w:ind w:left="0" w:right="0" w:firstLine="709"/>
        <w:jc w:val="both"/>
        <w:rPr>
          <w:rFonts w:ascii="Times New Roman" w:hAnsi="Times New Roman" w:cs="Times New Roman"/>
          <w:sz w:val="28"/>
          <w:szCs w:val="28"/>
        </w:rPr>
      </w:pPr>
      <w:r w:rsidRPr="00BD4E2E">
        <w:rPr>
          <w:rFonts w:ascii="Times New Roman" w:hAnsi="Times New Roman" w:cs="Times New Roman"/>
          <w:b/>
          <w:bCs/>
          <w:sz w:val="28"/>
          <w:szCs w:val="28"/>
        </w:rPr>
        <w:t xml:space="preserve">Назначение: </w:t>
      </w:r>
      <w:r w:rsidRPr="00BD4E2E">
        <w:rPr>
          <w:rFonts w:ascii="Times New Roman" w:hAnsi="Times New Roman" w:cs="Times New Roman"/>
          <w:sz w:val="28"/>
          <w:szCs w:val="28"/>
        </w:rPr>
        <w:t>предназначен для перекачивания молока, воды, моющих, дезинфицирующих и других жидкостей</w:t>
      </w:r>
    </w:p>
    <w:p w:rsidR="001657F2" w:rsidRPr="00BD4E2E" w:rsidRDefault="001C7169" w:rsidP="00BD4E2E">
      <w:pPr>
        <w:pStyle w:val="af0"/>
        <w:spacing w:before="0" w:after="0" w:line="360" w:lineRule="auto"/>
        <w:ind w:left="0" w:right="0" w:firstLine="709"/>
        <w:jc w:val="both"/>
        <w:rPr>
          <w:rFonts w:ascii="Times New Roman" w:hAnsi="Times New Roman" w:cs="Times New Roman"/>
          <w:sz w:val="28"/>
          <w:szCs w:val="28"/>
        </w:rPr>
      </w:pPr>
      <w:r>
        <w:rPr>
          <w:noProof/>
        </w:rPr>
        <w:pict>
          <v:shape id="Рисунок 27" o:spid="_x0000_s1026" type="#_x0000_t75" alt="Насос центробежный ИПКС-017-2,0/20 (мини фото)" style="position:absolute;left:0;text-align:left;margin-left:131.85pt;margin-top:17.05pt;width:159.85pt;height:145.8pt;z-index:-251662848;visibility:visible" wrapcoords="-73 0 -73 21520 21600 21520 21600 0 -73 0">
            <v:imagedata r:id="rId7" o:title=""/>
            <w10:wrap type="tight"/>
          </v:shape>
        </w:pict>
      </w:r>
    </w:p>
    <w:p w:rsidR="00C53372" w:rsidRPr="00BD4E2E" w:rsidRDefault="00C53372" w:rsidP="00BD4E2E">
      <w:pPr>
        <w:pStyle w:val="af0"/>
        <w:spacing w:before="0" w:after="0" w:line="360" w:lineRule="auto"/>
        <w:ind w:left="0" w:right="0" w:firstLine="709"/>
        <w:jc w:val="both"/>
        <w:rPr>
          <w:rFonts w:ascii="Times New Roman" w:hAnsi="Times New Roman" w:cs="Times New Roman"/>
          <w:b/>
          <w:bCs/>
          <w:sz w:val="28"/>
          <w:szCs w:val="28"/>
        </w:rPr>
      </w:pPr>
    </w:p>
    <w:p w:rsidR="00C53372" w:rsidRPr="00BD4E2E" w:rsidRDefault="00C53372" w:rsidP="00BD4E2E">
      <w:pPr>
        <w:pStyle w:val="af0"/>
        <w:spacing w:before="0" w:after="0" w:line="360" w:lineRule="auto"/>
        <w:ind w:left="0" w:right="0" w:firstLine="709"/>
        <w:jc w:val="both"/>
        <w:rPr>
          <w:rFonts w:ascii="Times New Roman" w:hAnsi="Times New Roman" w:cs="Times New Roman"/>
          <w:b/>
          <w:bCs/>
          <w:sz w:val="28"/>
          <w:szCs w:val="28"/>
        </w:rPr>
      </w:pPr>
    </w:p>
    <w:p w:rsidR="00C53372" w:rsidRPr="00BD4E2E" w:rsidRDefault="00C53372" w:rsidP="00BD4E2E">
      <w:pPr>
        <w:pStyle w:val="af0"/>
        <w:spacing w:before="0" w:after="0" w:line="360" w:lineRule="auto"/>
        <w:ind w:left="0" w:right="0" w:firstLine="709"/>
        <w:jc w:val="both"/>
        <w:rPr>
          <w:rFonts w:ascii="Times New Roman" w:hAnsi="Times New Roman" w:cs="Times New Roman"/>
          <w:b/>
          <w:bCs/>
          <w:sz w:val="28"/>
          <w:szCs w:val="28"/>
        </w:rPr>
      </w:pPr>
    </w:p>
    <w:p w:rsidR="00C53372" w:rsidRPr="00BD4E2E" w:rsidRDefault="00C53372" w:rsidP="00BD4E2E">
      <w:pPr>
        <w:pStyle w:val="af0"/>
        <w:spacing w:before="0" w:after="0" w:line="360" w:lineRule="auto"/>
        <w:ind w:left="0" w:right="0" w:firstLine="709"/>
        <w:jc w:val="both"/>
        <w:rPr>
          <w:rFonts w:ascii="Times New Roman" w:hAnsi="Times New Roman" w:cs="Times New Roman"/>
          <w:b/>
          <w:bCs/>
          <w:sz w:val="28"/>
          <w:szCs w:val="28"/>
        </w:rPr>
      </w:pPr>
    </w:p>
    <w:p w:rsidR="00C53372" w:rsidRPr="00BD4E2E" w:rsidRDefault="00C53372" w:rsidP="00BD4E2E">
      <w:pPr>
        <w:pStyle w:val="af0"/>
        <w:spacing w:before="0" w:after="0" w:line="360" w:lineRule="auto"/>
        <w:ind w:left="0" w:right="0" w:firstLine="709"/>
        <w:jc w:val="both"/>
        <w:rPr>
          <w:rFonts w:ascii="Times New Roman" w:hAnsi="Times New Roman" w:cs="Times New Roman"/>
          <w:b/>
          <w:bCs/>
          <w:sz w:val="28"/>
          <w:szCs w:val="28"/>
        </w:rPr>
      </w:pPr>
    </w:p>
    <w:p w:rsidR="00C53372" w:rsidRPr="00BD4E2E" w:rsidRDefault="00C53372" w:rsidP="00BD4E2E">
      <w:pPr>
        <w:pStyle w:val="af0"/>
        <w:spacing w:before="0" w:after="0" w:line="360" w:lineRule="auto"/>
        <w:ind w:left="0" w:right="0" w:firstLine="709"/>
        <w:jc w:val="both"/>
        <w:rPr>
          <w:rFonts w:ascii="Times New Roman" w:hAnsi="Times New Roman" w:cs="Times New Roman"/>
          <w:b/>
          <w:bCs/>
          <w:sz w:val="28"/>
          <w:szCs w:val="28"/>
        </w:rPr>
      </w:pPr>
    </w:p>
    <w:p w:rsidR="00C53372" w:rsidRPr="00BD4E2E" w:rsidRDefault="00C53372" w:rsidP="00BD4E2E">
      <w:pPr>
        <w:pStyle w:val="3"/>
        <w:spacing w:line="360" w:lineRule="auto"/>
        <w:ind w:left="0" w:firstLine="709"/>
        <w:rPr>
          <w:lang w:val="ru-RU"/>
        </w:rPr>
      </w:pPr>
      <w:r w:rsidRPr="00BD4E2E">
        <w:t>Особенности:</w:t>
      </w:r>
    </w:p>
    <w:p w:rsidR="00C53372" w:rsidRPr="00BD4E2E" w:rsidRDefault="00C53372" w:rsidP="00BD4E2E">
      <w:pPr>
        <w:spacing w:line="360" w:lineRule="auto"/>
        <w:ind w:firstLine="709"/>
        <w:rPr>
          <w:lang w:val="ru-RU"/>
        </w:rPr>
      </w:pPr>
      <w:r w:rsidRPr="00BD4E2E">
        <w:rPr>
          <w:lang w:val="ru-RU"/>
        </w:rPr>
        <w:t xml:space="preserve">- </w:t>
      </w:r>
      <w:r w:rsidRPr="00BD4E2E">
        <w:t>все детали насоса, соприкосающиеся с перекачиваемым продуктом, выполнены из пищевой нержавеющей стали</w:t>
      </w:r>
    </w:p>
    <w:p w:rsidR="00C53372" w:rsidRPr="00BD4E2E" w:rsidRDefault="00C53372" w:rsidP="00BD4E2E">
      <w:pPr>
        <w:spacing w:line="360" w:lineRule="auto"/>
        <w:ind w:firstLine="709"/>
        <w:rPr>
          <w:lang w:val="ru-RU"/>
        </w:rPr>
      </w:pPr>
      <w:r w:rsidRPr="00BD4E2E">
        <w:rPr>
          <w:lang w:val="ru-RU"/>
        </w:rPr>
        <w:t xml:space="preserve">- </w:t>
      </w:r>
      <w:r w:rsidRPr="00BD4E2E">
        <w:t>при снижении давления в магистрали производительность насоса су</w:t>
      </w:r>
      <w:r w:rsidRPr="00BD4E2E">
        <w:rPr>
          <w:lang w:val="ru-RU"/>
        </w:rPr>
        <w:t>-</w:t>
      </w:r>
      <w:r w:rsidRPr="00BD4E2E">
        <w:t>щественно увеличивается</w:t>
      </w:r>
    </w:p>
    <w:p w:rsidR="00C53372" w:rsidRPr="00BD4E2E" w:rsidRDefault="00C53372" w:rsidP="00BD4E2E">
      <w:pPr>
        <w:pStyle w:val="af0"/>
        <w:spacing w:before="0" w:after="0" w:line="360" w:lineRule="auto"/>
        <w:ind w:left="0" w:right="0" w:firstLine="709"/>
        <w:jc w:val="both"/>
        <w:rPr>
          <w:rFonts w:ascii="Times New Roman" w:hAnsi="Times New Roman" w:cs="Times New Roman"/>
          <w:b/>
          <w:bCs/>
          <w:sz w:val="28"/>
          <w:szCs w:val="28"/>
        </w:rPr>
      </w:pPr>
    </w:p>
    <w:p w:rsidR="00BE4AA1" w:rsidRPr="00BD4E2E" w:rsidRDefault="00BE4AA1" w:rsidP="00BD4E2E">
      <w:pPr>
        <w:pStyle w:val="af0"/>
        <w:spacing w:before="0" w:after="0" w:line="360" w:lineRule="auto"/>
        <w:ind w:left="0" w:right="0" w:firstLine="709"/>
        <w:jc w:val="both"/>
        <w:rPr>
          <w:rFonts w:ascii="Times New Roman" w:hAnsi="Times New Roman" w:cs="Times New Roman"/>
          <w:sz w:val="28"/>
          <w:szCs w:val="28"/>
        </w:rPr>
      </w:pPr>
      <w:r w:rsidRPr="00BD4E2E">
        <w:rPr>
          <w:rFonts w:ascii="Times New Roman" w:hAnsi="Times New Roman" w:cs="Times New Roman"/>
          <w:b/>
          <w:bCs/>
          <w:sz w:val="28"/>
          <w:szCs w:val="28"/>
        </w:rPr>
        <w:t>Технические характеристики:</w:t>
      </w:r>
    </w:p>
    <w:tbl>
      <w:tblPr>
        <w:tblW w:w="4500" w:type="pct"/>
        <w:tblCellSpacing w:w="0" w:type="dxa"/>
        <w:tblCellMar>
          <w:left w:w="0" w:type="dxa"/>
          <w:right w:w="0" w:type="dxa"/>
        </w:tblCellMar>
        <w:tblLook w:val="04A0" w:firstRow="1" w:lastRow="0" w:firstColumn="1" w:lastColumn="0" w:noHBand="0" w:noVBand="1"/>
      </w:tblPr>
      <w:tblGrid>
        <w:gridCol w:w="6880"/>
        <w:gridCol w:w="49"/>
        <w:gridCol w:w="1491"/>
      </w:tblGrid>
      <w:tr w:rsidR="00BE4AA1" w:rsidRPr="001657F2">
        <w:trPr>
          <w:tblCellSpacing w:w="0" w:type="dxa"/>
        </w:trPr>
        <w:tc>
          <w:tcPr>
            <w:tcW w:w="4115" w:type="pct"/>
            <w:gridSpan w:val="2"/>
            <w:vAlign w:val="center"/>
          </w:tcPr>
          <w:p w:rsidR="00BE4AA1" w:rsidRPr="001657F2" w:rsidRDefault="00BE4AA1" w:rsidP="001657F2">
            <w:pPr>
              <w:spacing w:line="360" w:lineRule="auto"/>
              <w:jc w:val="left"/>
              <w:rPr>
                <w:color w:val="000000"/>
                <w:sz w:val="20"/>
                <w:szCs w:val="20"/>
              </w:rPr>
            </w:pPr>
            <w:r w:rsidRPr="001657F2">
              <w:rPr>
                <w:sz w:val="20"/>
                <w:szCs w:val="20"/>
              </w:rPr>
              <w:t>Производительность, куб.м/ч</w:t>
            </w:r>
          </w:p>
        </w:tc>
        <w:tc>
          <w:tcPr>
            <w:tcW w:w="885" w:type="pct"/>
            <w:vAlign w:val="center"/>
          </w:tcPr>
          <w:p w:rsidR="00BE4AA1" w:rsidRPr="001657F2" w:rsidRDefault="00BE4AA1" w:rsidP="001657F2">
            <w:pPr>
              <w:spacing w:line="360" w:lineRule="auto"/>
              <w:jc w:val="left"/>
              <w:rPr>
                <w:color w:val="000000"/>
                <w:sz w:val="20"/>
                <w:szCs w:val="20"/>
              </w:rPr>
            </w:pPr>
            <w:r w:rsidRPr="001657F2">
              <w:rPr>
                <w:bCs/>
                <w:sz w:val="20"/>
                <w:szCs w:val="20"/>
              </w:rPr>
              <w:t>2,0</w:t>
            </w:r>
          </w:p>
        </w:tc>
      </w:tr>
      <w:tr w:rsidR="00BE4AA1" w:rsidRPr="00BD4E2E">
        <w:trPr>
          <w:tblCellSpacing w:w="0" w:type="dxa"/>
        </w:trPr>
        <w:tc>
          <w:tcPr>
            <w:tcW w:w="4115" w:type="pct"/>
            <w:gridSpan w:val="2"/>
            <w:vAlign w:val="center"/>
          </w:tcPr>
          <w:p w:rsidR="00BE4AA1" w:rsidRPr="00BD4E2E" w:rsidRDefault="00BE4AA1" w:rsidP="001657F2">
            <w:pPr>
              <w:spacing w:line="360" w:lineRule="auto"/>
              <w:jc w:val="left"/>
              <w:rPr>
                <w:color w:val="000000"/>
              </w:rPr>
            </w:pPr>
            <w:r w:rsidRPr="00BD4E2E">
              <w:t>Рабочее давление, кгс/кв.см</w:t>
            </w:r>
          </w:p>
        </w:tc>
        <w:tc>
          <w:tcPr>
            <w:tcW w:w="885" w:type="pct"/>
            <w:vAlign w:val="center"/>
          </w:tcPr>
          <w:p w:rsidR="00BE4AA1" w:rsidRPr="00BD4E2E" w:rsidRDefault="00BE4AA1" w:rsidP="001657F2">
            <w:pPr>
              <w:spacing w:line="360" w:lineRule="auto"/>
              <w:jc w:val="left"/>
              <w:rPr>
                <w:color w:val="000000"/>
              </w:rPr>
            </w:pPr>
            <w:r w:rsidRPr="00BD4E2E">
              <w:rPr>
                <w:bCs/>
              </w:rPr>
              <w:t>2</w:t>
            </w:r>
          </w:p>
        </w:tc>
      </w:tr>
      <w:tr w:rsidR="00C53372" w:rsidRPr="00BD4E2E">
        <w:trPr>
          <w:tblCellSpacing w:w="0" w:type="dxa"/>
        </w:trPr>
        <w:tc>
          <w:tcPr>
            <w:tcW w:w="5000" w:type="pct"/>
            <w:gridSpan w:val="3"/>
            <w:vAlign w:val="center"/>
          </w:tcPr>
          <w:p w:rsidR="00C53372" w:rsidRPr="00BD4E2E" w:rsidRDefault="00C53372" w:rsidP="001657F2">
            <w:pPr>
              <w:spacing w:line="360" w:lineRule="auto"/>
              <w:jc w:val="left"/>
              <w:rPr>
                <w:color w:val="000000"/>
              </w:rPr>
            </w:pPr>
            <w:r w:rsidRPr="00BD4E2E">
              <w:t>Диаметр патрубка: </w:t>
            </w:r>
          </w:p>
        </w:tc>
      </w:tr>
      <w:tr w:rsidR="00BE4AA1" w:rsidRPr="00BD4E2E">
        <w:trPr>
          <w:tblCellSpacing w:w="0" w:type="dxa"/>
        </w:trPr>
        <w:tc>
          <w:tcPr>
            <w:tcW w:w="4115" w:type="pct"/>
            <w:gridSpan w:val="2"/>
            <w:vAlign w:val="center"/>
          </w:tcPr>
          <w:p w:rsidR="00BE4AA1" w:rsidRPr="00BD4E2E" w:rsidRDefault="00BE4AA1" w:rsidP="001657F2">
            <w:pPr>
              <w:spacing w:line="360" w:lineRule="auto"/>
              <w:jc w:val="left"/>
              <w:rPr>
                <w:color w:val="000000"/>
              </w:rPr>
            </w:pPr>
            <w:r w:rsidRPr="00BD4E2E">
              <w:t>– нагнетающего, мм</w:t>
            </w:r>
          </w:p>
        </w:tc>
        <w:tc>
          <w:tcPr>
            <w:tcW w:w="885" w:type="pct"/>
            <w:vAlign w:val="center"/>
          </w:tcPr>
          <w:p w:rsidR="00BE4AA1" w:rsidRPr="00BD4E2E" w:rsidRDefault="00BE4AA1" w:rsidP="001657F2">
            <w:pPr>
              <w:spacing w:line="360" w:lineRule="auto"/>
              <w:jc w:val="left"/>
              <w:rPr>
                <w:color w:val="000000"/>
              </w:rPr>
            </w:pPr>
            <w:r w:rsidRPr="00BD4E2E">
              <w:rPr>
                <w:bCs/>
              </w:rPr>
              <w:t>20</w:t>
            </w:r>
          </w:p>
        </w:tc>
      </w:tr>
      <w:tr w:rsidR="00BE4AA1" w:rsidRPr="00BD4E2E">
        <w:trPr>
          <w:tblCellSpacing w:w="0" w:type="dxa"/>
        </w:trPr>
        <w:tc>
          <w:tcPr>
            <w:tcW w:w="4115" w:type="pct"/>
            <w:gridSpan w:val="2"/>
            <w:vAlign w:val="center"/>
          </w:tcPr>
          <w:p w:rsidR="00BE4AA1" w:rsidRPr="00BD4E2E" w:rsidRDefault="00BE4AA1" w:rsidP="001657F2">
            <w:pPr>
              <w:spacing w:line="360" w:lineRule="auto"/>
              <w:jc w:val="left"/>
              <w:rPr>
                <w:color w:val="000000"/>
              </w:rPr>
            </w:pPr>
            <w:r w:rsidRPr="00BD4E2E">
              <w:t>– всасывающего, мм</w:t>
            </w:r>
          </w:p>
        </w:tc>
        <w:tc>
          <w:tcPr>
            <w:tcW w:w="885" w:type="pct"/>
            <w:vAlign w:val="center"/>
          </w:tcPr>
          <w:p w:rsidR="00BE4AA1" w:rsidRPr="00BD4E2E" w:rsidRDefault="00BE4AA1" w:rsidP="001657F2">
            <w:pPr>
              <w:spacing w:line="360" w:lineRule="auto"/>
              <w:jc w:val="left"/>
              <w:rPr>
                <w:color w:val="000000"/>
              </w:rPr>
            </w:pPr>
            <w:r w:rsidRPr="00BD4E2E">
              <w:rPr>
                <w:bCs/>
              </w:rPr>
              <w:t>35</w:t>
            </w:r>
          </w:p>
        </w:tc>
      </w:tr>
      <w:tr w:rsidR="00BE4AA1" w:rsidRPr="00BD4E2E">
        <w:trPr>
          <w:tblCellSpacing w:w="0" w:type="dxa"/>
        </w:trPr>
        <w:tc>
          <w:tcPr>
            <w:tcW w:w="4115" w:type="pct"/>
            <w:gridSpan w:val="2"/>
            <w:vAlign w:val="center"/>
          </w:tcPr>
          <w:p w:rsidR="00BE4AA1" w:rsidRPr="00BD4E2E" w:rsidRDefault="00BE4AA1" w:rsidP="001657F2">
            <w:pPr>
              <w:spacing w:line="360" w:lineRule="auto"/>
              <w:jc w:val="left"/>
              <w:rPr>
                <w:color w:val="000000"/>
              </w:rPr>
            </w:pPr>
            <w:r w:rsidRPr="00BD4E2E">
              <w:t>Установленная мощность, кВт</w:t>
            </w:r>
          </w:p>
        </w:tc>
        <w:tc>
          <w:tcPr>
            <w:tcW w:w="885" w:type="pct"/>
            <w:vAlign w:val="center"/>
          </w:tcPr>
          <w:p w:rsidR="00BE4AA1" w:rsidRPr="00BD4E2E" w:rsidRDefault="00BE4AA1" w:rsidP="001657F2">
            <w:pPr>
              <w:spacing w:line="360" w:lineRule="auto"/>
              <w:jc w:val="left"/>
              <w:rPr>
                <w:color w:val="000000"/>
              </w:rPr>
            </w:pPr>
            <w:r w:rsidRPr="00BD4E2E">
              <w:rPr>
                <w:bCs/>
              </w:rPr>
              <w:t>0,8</w:t>
            </w:r>
          </w:p>
        </w:tc>
      </w:tr>
      <w:tr w:rsidR="00BE4AA1" w:rsidRPr="00BD4E2E" w:rsidTr="001657F2">
        <w:trPr>
          <w:tblCellSpacing w:w="0" w:type="dxa"/>
        </w:trPr>
        <w:tc>
          <w:tcPr>
            <w:tcW w:w="4086" w:type="pct"/>
            <w:vAlign w:val="center"/>
          </w:tcPr>
          <w:p w:rsidR="00BE4AA1" w:rsidRPr="00BD4E2E" w:rsidRDefault="00BE4AA1" w:rsidP="001657F2">
            <w:pPr>
              <w:spacing w:line="360" w:lineRule="auto"/>
              <w:jc w:val="left"/>
              <w:rPr>
                <w:color w:val="000000"/>
              </w:rPr>
            </w:pPr>
            <w:r w:rsidRPr="00BD4E2E">
              <w:t>Габаритные размеры, мм</w:t>
            </w:r>
          </w:p>
        </w:tc>
        <w:tc>
          <w:tcPr>
            <w:tcW w:w="914" w:type="pct"/>
            <w:gridSpan w:val="2"/>
            <w:vAlign w:val="center"/>
          </w:tcPr>
          <w:p w:rsidR="00BE4AA1" w:rsidRPr="00BD4E2E" w:rsidRDefault="00BE4AA1" w:rsidP="001657F2">
            <w:pPr>
              <w:spacing w:line="360" w:lineRule="auto"/>
              <w:jc w:val="left"/>
              <w:rPr>
                <w:color w:val="000000"/>
              </w:rPr>
            </w:pPr>
            <w:r w:rsidRPr="00BD4E2E">
              <w:rPr>
                <w:bCs/>
              </w:rPr>
              <w:t>500х250х350</w:t>
            </w:r>
          </w:p>
        </w:tc>
      </w:tr>
      <w:tr w:rsidR="00BE4AA1" w:rsidRPr="00BD4E2E">
        <w:trPr>
          <w:tblCellSpacing w:w="0" w:type="dxa"/>
        </w:trPr>
        <w:tc>
          <w:tcPr>
            <w:tcW w:w="4115" w:type="pct"/>
            <w:gridSpan w:val="2"/>
            <w:vAlign w:val="center"/>
          </w:tcPr>
          <w:p w:rsidR="00BE4AA1" w:rsidRPr="00BD4E2E" w:rsidRDefault="00BE4AA1" w:rsidP="001657F2">
            <w:pPr>
              <w:spacing w:line="360" w:lineRule="auto"/>
              <w:jc w:val="left"/>
              <w:rPr>
                <w:color w:val="000000"/>
              </w:rPr>
            </w:pPr>
            <w:r w:rsidRPr="00BD4E2E">
              <w:t>Масса, кг</w:t>
            </w:r>
          </w:p>
        </w:tc>
        <w:tc>
          <w:tcPr>
            <w:tcW w:w="885" w:type="pct"/>
            <w:vAlign w:val="center"/>
          </w:tcPr>
          <w:p w:rsidR="00BE4AA1" w:rsidRPr="00BD4E2E" w:rsidRDefault="00BE4AA1" w:rsidP="001657F2">
            <w:pPr>
              <w:spacing w:line="360" w:lineRule="auto"/>
              <w:jc w:val="left"/>
              <w:rPr>
                <w:color w:val="000000"/>
              </w:rPr>
            </w:pPr>
            <w:r w:rsidRPr="00BD4E2E">
              <w:rPr>
                <w:bCs/>
              </w:rPr>
              <w:t>11</w:t>
            </w:r>
          </w:p>
        </w:tc>
      </w:tr>
    </w:tbl>
    <w:p w:rsidR="00BE4AA1" w:rsidRPr="00BD4E2E" w:rsidRDefault="00BE4AA1" w:rsidP="00BD4E2E">
      <w:pPr>
        <w:spacing w:line="360" w:lineRule="auto"/>
        <w:ind w:firstLine="709"/>
        <w:rPr>
          <w:lang w:val="ru-RU"/>
        </w:rPr>
      </w:pPr>
    </w:p>
    <w:p w:rsidR="00C53372" w:rsidRPr="00BD4E2E" w:rsidRDefault="00C53372" w:rsidP="00BD4E2E">
      <w:pPr>
        <w:spacing w:line="360" w:lineRule="auto"/>
        <w:ind w:firstLine="709"/>
        <w:rPr>
          <w:color w:val="000000"/>
        </w:rPr>
      </w:pPr>
      <w:r w:rsidRPr="00BD4E2E">
        <w:rPr>
          <w:color w:val="000000"/>
          <w:lang w:val="ru-RU"/>
        </w:rPr>
        <w:t>С</w:t>
      </w:r>
      <w:r w:rsidRPr="00BD4E2E">
        <w:rPr>
          <w:color w:val="000000"/>
        </w:rPr>
        <w:t xml:space="preserve">епараторы относятся </w:t>
      </w:r>
      <w:r w:rsidRPr="00BD4E2E">
        <w:rPr>
          <w:color w:val="000000"/>
          <w:lang w:val="ru-RU"/>
        </w:rPr>
        <w:t>к</w:t>
      </w:r>
      <w:r w:rsidRPr="00BD4E2E">
        <w:rPr>
          <w:color w:val="000000"/>
        </w:rPr>
        <w:t xml:space="preserve"> оборудованию для разделения гетерогенных систем. Физическая сущность процесса сепарирования молока, как и любой гетерогенной системы, заключается в осаждении дисперсной фазы в поле действия гравитационных и центробежных сил.</w:t>
      </w:r>
    </w:p>
    <w:p w:rsidR="00C53372" w:rsidRPr="00BD4E2E" w:rsidRDefault="00C53372" w:rsidP="00BD4E2E">
      <w:pPr>
        <w:spacing w:line="360" w:lineRule="auto"/>
        <w:ind w:firstLine="709"/>
        <w:rPr>
          <w:color w:val="000000"/>
        </w:rPr>
      </w:pPr>
      <w:r w:rsidRPr="00BD4E2E">
        <w:rPr>
          <w:color w:val="000000"/>
        </w:rPr>
        <w:t>Молочные сепараторы по назначению делятся на сливкоотделители, нормализаторы, сепараторы для получения высокожирных сливок, молокоочистители универсальные со сменными барабанами. По способу подачи молока и отвода продуктов сепарирования различаются открытые, полузакрытые и закрытые.</w:t>
      </w:r>
    </w:p>
    <w:p w:rsidR="00C53372" w:rsidRPr="00BD4E2E" w:rsidRDefault="00C53372" w:rsidP="00BD4E2E">
      <w:pPr>
        <w:spacing w:line="360" w:lineRule="auto"/>
        <w:ind w:firstLine="709"/>
        <w:rPr>
          <w:color w:val="000000"/>
        </w:rPr>
      </w:pPr>
      <w:r w:rsidRPr="00BD4E2E">
        <w:rPr>
          <w:color w:val="000000"/>
        </w:rPr>
        <w:t>В полузакрытых подача молока осуществляется открытым способом, а отвод продуктов – закрытым, под напором, создаваемым барабаном сепаратора. Производительность</w:t>
      </w:r>
      <w:r w:rsidR="00BD4E2E">
        <w:rPr>
          <w:color w:val="000000"/>
        </w:rPr>
        <w:t xml:space="preserve"> </w:t>
      </w:r>
      <w:r w:rsidRPr="00BD4E2E">
        <w:rPr>
          <w:color w:val="000000"/>
        </w:rPr>
        <w:t>0,5-1,0 кг/с.</w:t>
      </w:r>
    </w:p>
    <w:p w:rsidR="00C53372" w:rsidRPr="00BD4E2E" w:rsidRDefault="00C53372" w:rsidP="00BD4E2E">
      <w:pPr>
        <w:spacing w:line="360" w:lineRule="auto"/>
        <w:ind w:firstLine="709"/>
        <w:rPr>
          <w:color w:val="000000"/>
        </w:rPr>
      </w:pPr>
      <w:r w:rsidRPr="00BD4E2E">
        <w:rPr>
          <w:color w:val="000000"/>
        </w:rPr>
        <w:t>В зависимости от типа привода сепараторы могут быть с ручным приводом через повышающий обороты редуктор и с электроприводом.</w:t>
      </w:r>
    </w:p>
    <w:p w:rsidR="00C53372" w:rsidRPr="00BD4E2E" w:rsidRDefault="00C53372" w:rsidP="00BD4E2E">
      <w:pPr>
        <w:spacing w:line="360" w:lineRule="auto"/>
        <w:ind w:firstLine="709"/>
        <w:rPr>
          <w:color w:val="000000"/>
        </w:rPr>
      </w:pPr>
      <w:r w:rsidRPr="00BD4E2E">
        <w:rPr>
          <w:color w:val="000000"/>
        </w:rPr>
        <w:t>Одним из основных технологических параметров, характеризующих работу сепаратора, является температура сепарируемого или очищаемого продукта.Сепараторы для холодной очистки молока служат для работы с продуктом температурой 4-10 ºС.</w:t>
      </w:r>
    </w:p>
    <w:p w:rsidR="00C53372" w:rsidRPr="00BD4E2E" w:rsidRDefault="00C53372" w:rsidP="00BD4E2E">
      <w:pPr>
        <w:spacing w:line="360" w:lineRule="auto"/>
        <w:ind w:firstLine="709"/>
        <w:rPr>
          <w:color w:val="000000"/>
        </w:rPr>
      </w:pPr>
      <w:r w:rsidRPr="00BD4E2E">
        <w:rPr>
          <w:color w:val="000000"/>
        </w:rPr>
        <w:t>Основными узлами сепаратора любого типа являются: станина, состоящая из корпуса и чаши, барабан, приемно-выводное устройство и приводной механизм, включающий в себя вертикальный вал (веретено) и горизонтальный вал с зубчатым колесом.</w:t>
      </w:r>
    </w:p>
    <w:p w:rsidR="00C53372" w:rsidRPr="00BD4E2E" w:rsidRDefault="00C53372" w:rsidP="00BD4E2E">
      <w:pPr>
        <w:spacing w:line="360" w:lineRule="auto"/>
        <w:ind w:firstLine="709"/>
        <w:rPr>
          <w:color w:val="000000"/>
        </w:rPr>
      </w:pPr>
      <w:r w:rsidRPr="00BD4E2E">
        <w:rPr>
          <w:color w:val="000000"/>
        </w:rPr>
        <w:t>В корпусе станины размещается приводной механизм, на вертикальном валу которого устанавливается барабан. Чаша станины закрыта крышкой, служащей для размещения приемно-выводного устройства.</w:t>
      </w:r>
    </w:p>
    <w:p w:rsidR="00C53372" w:rsidRPr="00BD4E2E" w:rsidRDefault="00C53372" w:rsidP="00BD4E2E">
      <w:pPr>
        <w:spacing w:line="360" w:lineRule="auto"/>
        <w:ind w:firstLine="709"/>
        <w:rPr>
          <w:color w:val="000000"/>
        </w:rPr>
      </w:pPr>
      <w:r w:rsidRPr="00BD4E2E">
        <w:rPr>
          <w:color w:val="000000"/>
        </w:rPr>
        <w:t>Сепаратор полузакрытого типа имеет более сложную конструкцию приемно-выводного устройства. Устройство состоит из одного (для молокоочистителей) или двух (для сливкоотделителей) напорных дисков. Напорный диск выполнен в виде двух плоских кружков, между которыми расположено несколько спиральных каналов для жидкости. С помощью концентрично расположенных патрубков каналы дисков соединены с отводными трубками, на концах которых находятся регулировочные вентили-дроссели.</w:t>
      </w:r>
    </w:p>
    <w:p w:rsidR="00C53372" w:rsidRPr="00BD4E2E" w:rsidRDefault="00C53372" w:rsidP="00BD4E2E">
      <w:pPr>
        <w:spacing w:line="360" w:lineRule="auto"/>
        <w:ind w:firstLine="709"/>
        <w:rPr>
          <w:color w:val="000000"/>
        </w:rPr>
      </w:pPr>
      <w:r w:rsidRPr="00BD4E2E">
        <w:rPr>
          <w:color w:val="000000"/>
        </w:rPr>
        <w:t>По оси приемно-выводного устройства установлена центральная трубка, по которой молоко поступает в барабан. Трубка может быть соединена непосредственно с трубопроводом подачи молока или с поплавковой камерой, регулирующей подачу молока в сепаратор.</w:t>
      </w:r>
    </w:p>
    <w:p w:rsidR="00C53372" w:rsidRPr="00BD4E2E" w:rsidRDefault="00C53372" w:rsidP="00BD4E2E">
      <w:pPr>
        <w:spacing w:line="360" w:lineRule="auto"/>
        <w:ind w:firstLine="709"/>
        <w:rPr>
          <w:color w:val="000000"/>
        </w:rPr>
      </w:pPr>
      <w:r w:rsidRPr="00BD4E2E">
        <w:rPr>
          <w:color w:val="000000"/>
        </w:rPr>
        <w:t>При работе сепаратора поступающее в барабан молоко вытесняет продукты сепарирования в напорные камеры. Вращаясь вместе с этими камерами, сливки, обрат или очищенное цельное молоко, захватываются спиральными каналами неподвижных дисков. С помощью этого давления сливки и обрат перемещаются по трубопроводам в теплообменные аппараты или емкости для хранения.</w:t>
      </w:r>
    </w:p>
    <w:p w:rsidR="00C53372" w:rsidRPr="00BD4E2E" w:rsidRDefault="00C53372" w:rsidP="00BD4E2E">
      <w:pPr>
        <w:spacing w:line="360" w:lineRule="auto"/>
        <w:ind w:firstLine="709"/>
        <w:rPr>
          <w:color w:val="000000"/>
        </w:rPr>
      </w:pPr>
      <w:r w:rsidRPr="00BD4E2E">
        <w:rPr>
          <w:color w:val="000000"/>
        </w:rPr>
        <w:t>В герметичном сепараторе молоко на сепарирование подается в барабан снизу, через полувертикальный вал, который нижним концом выходит под станину. На конце вала закреплены диски насосного устройства, которое вращаясь вместе с валом, играет роль насосного колеса и нагнетает молоко в барабан. Молоко попадает под тарелкодержатель, а затем по вертикальным каналам, образованным отверстиями в тарелках, распределяется по их пакету. Сливки в таком барабане собираются в центральной трубке тарелкодержателя и выводятся из барабана за счет давления, создаваемого на входе</w:t>
      </w:r>
      <w:r w:rsidR="00BD4E2E">
        <w:rPr>
          <w:color w:val="000000"/>
        </w:rPr>
        <w:t xml:space="preserve"> </w:t>
      </w:r>
      <w:r w:rsidRPr="00BD4E2E">
        <w:rPr>
          <w:color w:val="000000"/>
        </w:rPr>
        <w:t>сепаратора насосным устройством.</w:t>
      </w:r>
    </w:p>
    <w:p w:rsidR="00C53372" w:rsidRPr="00BD4E2E" w:rsidRDefault="00C53372" w:rsidP="00BD4E2E">
      <w:pPr>
        <w:spacing w:line="360" w:lineRule="auto"/>
        <w:ind w:firstLine="709"/>
        <w:rPr>
          <w:color w:val="000000"/>
        </w:rPr>
      </w:pPr>
      <w:r w:rsidRPr="00BD4E2E">
        <w:rPr>
          <w:color w:val="000000"/>
        </w:rPr>
        <w:t>В сепараторах молокоочистителях полузакрытого типа для отвода очищенного молока служит одна напорная камера вместо двух у сепаратора сливкоотделителя.</w:t>
      </w:r>
    </w:p>
    <w:p w:rsidR="00C53372" w:rsidRPr="00BD4E2E" w:rsidRDefault="00C53372" w:rsidP="00BD4E2E">
      <w:pPr>
        <w:spacing w:line="360" w:lineRule="auto"/>
        <w:ind w:firstLine="709"/>
        <w:rPr>
          <w:color w:val="000000"/>
        </w:rPr>
      </w:pPr>
      <w:r w:rsidRPr="00BD4E2E">
        <w:rPr>
          <w:color w:val="000000"/>
        </w:rPr>
        <w:t>Приводной механизм сепаратора служит для передачи вращения от электропривода к барабану.</w:t>
      </w:r>
    </w:p>
    <w:p w:rsidR="00930095" w:rsidRPr="00BD4E2E" w:rsidRDefault="002A1D22" w:rsidP="00BD4E2E">
      <w:pPr>
        <w:spacing w:line="360" w:lineRule="auto"/>
        <w:ind w:firstLine="709"/>
        <w:rPr>
          <w:bCs/>
          <w:color w:val="000000"/>
          <w:lang w:val="ru-RU"/>
        </w:rPr>
      </w:pPr>
      <w:r>
        <w:rPr>
          <w:bCs/>
          <w:color w:val="000000"/>
          <w:lang w:val="ru-RU"/>
        </w:rPr>
        <w:br w:type="page"/>
      </w:r>
      <w:r w:rsidR="001C7169">
        <w:rPr>
          <w:noProof/>
          <w:lang w:val="ru-RU"/>
        </w:rPr>
        <w:pict>
          <v:shape id="_x0000_s1027" type="#_x0000_t75" style="position:absolute;left:0;text-align:left;margin-left:-15.15pt;margin-top:-26.65pt;width:226.2pt;height:285.8pt;z-index:-251661824" wrapcoords="-45 0 -45 21564 21600 21564 21600 0 -45 0">
            <v:imagedata r:id="rId8" o:title=""/>
            <w10:wrap type="tight"/>
          </v:shape>
        </w:pict>
      </w:r>
    </w:p>
    <w:p w:rsidR="00930095" w:rsidRPr="00BD4E2E" w:rsidRDefault="00930095" w:rsidP="00BD4E2E">
      <w:pPr>
        <w:spacing w:line="360" w:lineRule="auto"/>
        <w:ind w:firstLine="709"/>
        <w:rPr>
          <w:bCs/>
          <w:color w:val="000000"/>
          <w:lang w:val="ru-RU"/>
        </w:rPr>
      </w:pPr>
    </w:p>
    <w:p w:rsidR="00930095" w:rsidRPr="00BD4E2E" w:rsidRDefault="00930095" w:rsidP="00BD4E2E">
      <w:pPr>
        <w:spacing w:line="360" w:lineRule="auto"/>
        <w:ind w:firstLine="709"/>
        <w:rPr>
          <w:bCs/>
          <w:color w:val="000000"/>
          <w:lang w:val="ru-RU"/>
        </w:rPr>
      </w:pPr>
    </w:p>
    <w:p w:rsidR="00930095" w:rsidRPr="00BD4E2E" w:rsidRDefault="00930095" w:rsidP="00BD4E2E">
      <w:pPr>
        <w:spacing w:line="360" w:lineRule="auto"/>
        <w:ind w:firstLine="709"/>
        <w:rPr>
          <w:bCs/>
          <w:color w:val="000000"/>
          <w:lang w:val="ru-RU"/>
        </w:rPr>
      </w:pPr>
    </w:p>
    <w:p w:rsidR="00930095" w:rsidRPr="00BD4E2E" w:rsidRDefault="00930095" w:rsidP="00BD4E2E">
      <w:pPr>
        <w:spacing w:line="360" w:lineRule="auto"/>
        <w:ind w:firstLine="709"/>
        <w:rPr>
          <w:bCs/>
          <w:color w:val="000000"/>
          <w:lang w:val="ru-RU"/>
        </w:rPr>
      </w:pPr>
    </w:p>
    <w:p w:rsidR="00930095" w:rsidRPr="00BD4E2E" w:rsidRDefault="00930095" w:rsidP="00BD4E2E">
      <w:pPr>
        <w:spacing w:line="360" w:lineRule="auto"/>
        <w:ind w:firstLine="709"/>
        <w:rPr>
          <w:bCs/>
          <w:color w:val="000000"/>
          <w:lang w:val="ru-RU"/>
        </w:rPr>
      </w:pPr>
    </w:p>
    <w:p w:rsidR="00930095" w:rsidRPr="00BD4E2E" w:rsidRDefault="00930095" w:rsidP="00BD4E2E">
      <w:pPr>
        <w:spacing w:line="360" w:lineRule="auto"/>
        <w:ind w:firstLine="709"/>
        <w:rPr>
          <w:bCs/>
          <w:color w:val="000000"/>
          <w:lang w:val="ru-RU"/>
        </w:rPr>
      </w:pPr>
    </w:p>
    <w:p w:rsidR="00930095" w:rsidRPr="00BD4E2E" w:rsidRDefault="00930095" w:rsidP="00BD4E2E">
      <w:pPr>
        <w:spacing w:line="360" w:lineRule="auto"/>
        <w:ind w:firstLine="709"/>
        <w:rPr>
          <w:bCs/>
          <w:color w:val="000000"/>
          <w:lang w:val="ru-RU"/>
        </w:rPr>
      </w:pPr>
    </w:p>
    <w:p w:rsidR="00930095" w:rsidRPr="00BD4E2E" w:rsidRDefault="00930095" w:rsidP="00BD4E2E">
      <w:pPr>
        <w:spacing w:line="360" w:lineRule="auto"/>
        <w:ind w:firstLine="709"/>
        <w:rPr>
          <w:bCs/>
          <w:color w:val="000000"/>
          <w:lang w:val="ru-RU"/>
        </w:rPr>
      </w:pPr>
    </w:p>
    <w:p w:rsidR="00930095" w:rsidRPr="00BD4E2E" w:rsidRDefault="00930095" w:rsidP="00BD4E2E">
      <w:pPr>
        <w:spacing w:line="360" w:lineRule="auto"/>
        <w:ind w:firstLine="709"/>
        <w:rPr>
          <w:bCs/>
          <w:color w:val="000000"/>
          <w:lang w:val="ru-RU"/>
        </w:rPr>
      </w:pPr>
    </w:p>
    <w:p w:rsidR="00930095" w:rsidRPr="00BD4E2E" w:rsidRDefault="00930095" w:rsidP="00BD4E2E">
      <w:pPr>
        <w:spacing w:line="360" w:lineRule="auto"/>
        <w:ind w:firstLine="709"/>
        <w:rPr>
          <w:bCs/>
          <w:color w:val="000000"/>
          <w:lang w:val="ru-RU"/>
        </w:rPr>
      </w:pPr>
    </w:p>
    <w:p w:rsidR="00930095" w:rsidRPr="00BD4E2E" w:rsidRDefault="001C7169" w:rsidP="00BD4E2E">
      <w:pPr>
        <w:spacing w:line="360" w:lineRule="auto"/>
        <w:ind w:firstLine="709"/>
        <w:rPr>
          <w:bCs/>
          <w:color w:val="000000"/>
          <w:lang w:val="ru-RU"/>
        </w:rPr>
      </w:pPr>
      <w:r>
        <w:rPr>
          <w:noProof/>
          <w:lang w:val="ru-RU"/>
        </w:rPr>
        <w:pict>
          <v:shape id="_x0000_s1028" type="#_x0000_t75" style="position:absolute;left:0;text-align:left;margin-left:49.85pt;margin-top:16.1pt;width:364.55pt;height:198.15pt;z-index:-251660800" wrapcoords="-43 0 -43 21521 21600 21521 21600 0 -43 0">
            <v:imagedata r:id="rId9" o:title=""/>
            <w10:wrap type="tight"/>
          </v:shape>
        </w:pict>
      </w:r>
    </w:p>
    <w:p w:rsidR="00930095" w:rsidRPr="00BD4E2E" w:rsidRDefault="00930095" w:rsidP="00BD4E2E">
      <w:pPr>
        <w:spacing w:line="360" w:lineRule="auto"/>
        <w:ind w:firstLine="709"/>
        <w:rPr>
          <w:bCs/>
          <w:color w:val="000000"/>
          <w:lang w:val="ru-RU"/>
        </w:rPr>
      </w:pPr>
    </w:p>
    <w:p w:rsidR="00930095" w:rsidRPr="00BD4E2E" w:rsidRDefault="00930095" w:rsidP="00BD4E2E">
      <w:pPr>
        <w:spacing w:line="360" w:lineRule="auto"/>
        <w:ind w:firstLine="709"/>
        <w:rPr>
          <w:bCs/>
          <w:color w:val="000000"/>
          <w:lang w:val="ru-RU"/>
        </w:rPr>
      </w:pPr>
    </w:p>
    <w:p w:rsidR="002A1D22" w:rsidRDefault="002A1D22" w:rsidP="00BD4E2E">
      <w:pPr>
        <w:spacing w:line="360" w:lineRule="auto"/>
        <w:ind w:firstLine="709"/>
        <w:rPr>
          <w:b/>
          <w:bCs/>
          <w:color w:val="000000"/>
          <w:lang w:val="ru-RU"/>
        </w:rPr>
      </w:pPr>
    </w:p>
    <w:p w:rsidR="00930095" w:rsidRPr="00BD4E2E" w:rsidRDefault="00930095" w:rsidP="00BD4E2E">
      <w:pPr>
        <w:spacing w:line="360" w:lineRule="auto"/>
        <w:ind w:firstLine="709"/>
        <w:rPr>
          <w:b/>
          <w:bCs/>
          <w:color w:val="000000"/>
          <w:lang w:val="ru-RU"/>
        </w:rPr>
      </w:pPr>
      <w:r w:rsidRPr="00BD4E2E">
        <w:rPr>
          <w:b/>
          <w:bCs/>
          <w:color w:val="000000"/>
          <w:lang w:val="ru-RU"/>
        </w:rPr>
        <w:t>Гомогенизаторы</w:t>
      </w:r>
    </w:p>
    <w:p w:rsidR="002A1D22" w:rsidRDefault="002A1D22" w:rsidP="00BD4E2E">
      <w:pPr>
        <w:spacing w:line="360" w:lineRule="auto"/>
        <w:ind w:firstLine="709"/>
        <w:rPr>
          <w:color w:val="000000"/>
          <w:lang w:val="ru-RU"/>
        </w:rPr>
      </w:pPr>
    </w:p>
    <w:p w:rsidR="00930095" w:rsidRPr="00BD4E2E" w:rsidRDefault="00930095" w:rsidP="00BD4E2E">
      <w:pPr>
        <w:spacing w:line="360" w:lineRule="auto"/>
        <w:ind w:firstLine="709"/>
        <w:rPr>
          <w:color w:val="000000"/>
        </w:rPr>
      </w:pPr>
      <w:r w:rsidRPr="00BD4E2E">
        <w:rPr>
          <w:color w:val="000000"/>
        </w:rPr>
        <w:t>Гомогенизаторы предназначены для дробления и равномерного распределения жировых шариков в молоке и жидких молочных продуктах. Гомогенизаторы представляют собой многоплунжерные насосы высокого давления с гомогенизирующей головкой. Привод их осуществляется от электродвигателей с помощью клиноременной передачи.</w:t>
      </w:r>
    </w:p>
    <w:p w:rsidR="00930095" w:rsidRPr="00BD4E2E" w:rsidRDefault="00930095" w:rsidP="00BD4E2E">
      <w:pPr>
        <w:spacing w:line="360" w:lineRule="auto"/>
        <w:ind w:firstLine="709"/>
        <w:rPr>
          <w:color w:val="000000"/>
        </w:rPr>
      </w:pPr>
      <w:r w:rsidRPr="00BD4E2E">
        <w:rPr>
          <w:color w:val="000000"/>
        </w:rPr>
        <w:t>Гомогенизация осуществляется путем прохода продукта под высоким давлением с большой скоростью через гомогенизирующую головку, представляющую собой две ступени – щели между притертыми клапаном и седлом, соединенные между собой каналом. Давление в гомогенизаторе регулируется вращением винтов, изменяющих размер щели между клапаном и седлом. При этом на первой ступени устанавливают ѕ необходимого для конкретного продукта давления гомогенизации, на второй – рабочее давление.</w:t>
      </w:r>
    </w:p>
    <w:p w:rsidR="00930095" w:rsidRDefault="00930095" w:rsidP="00BD4E2E">
      <w:pPr>
        <w:spacing w:line="360" w:lineRule="auto"/>
        <w:ind w:firstLine="709"/>
        <w:rPr>
          <w:color w:val="000000"/>
          <w:lang w:val="ru-RU"/>
        </w:rPr>
      </w:pPr>
      <w:r w:rsidRPr="00BD4E2E">
        <w:rPr>
          <w:color w:val="000000"/>
        </w:rPr>
        <w:t>Гомогенизаторы состоят из следующих основных узлов: кривошипно-шатунного механизма с системой смазки и охлаждения, плунжерного блока с гомогенизирующей и манометрической головками и предохранительным клапаном, станины с приводом. Привод гомогенизатора осуществляется от электродвигателя с помощью клиноременной передачи.</w:t>
      </w:r>
    </w:p>
    <w:p w:rsidR="008E4D44" w:rsidRPr="008E4D44" w:rsidRDefault="008E4D44" w:rsidP="00BD4E2E">
      <w:pPr>
        <w:spacing w:line="360" w:lineRule="auto"/>
        <w:ind w:firstLine="709"/>
        <w:rPr>
          <w:color w:val="000000"/>
          <w:lang w:val="ru-RU"/>
        </w:rPr>
      </w:pPr>
    </w:p>
    <w:p w:rsidR="008E4D44" w:rsidRPr="008E4D44" w:rsidRDefault="001C7169" w:rsidP="00BD4E2E">
      <w:pPr>
        <w:spacing w:line="360" w:lineRule="auto"/>
        <w:ind w:firstLine="709"/>
        <w:rPr>
          <w:color w:val="000000"/>
          <w:lang w:val="ru-RU"/>
        </w:rPr>
      </w:pPr>
      <w:r>
        <w:rPr>
          <w:noProof/>
          <w:lang w:val="ru-RU"/>
        </w:rPr>
        <w:pict>
          <v:shape id="Рисунок 4" o:spid="_x0000_s1029" type="#_x0000_t75" alt="http://www.fos.ru/selxoz/image/10383/image007.jpg" style="position:absolute;left:0;text-align:left;margin-left:236.85pt;margin-top:23.85pt;width:225pt;height:225pt;z-index:251657728;visibility:visible">
            <v:imagedata r:id="rId10" o:title=""/>
            <w10:wrap type="square"/>
          </v:shape>
        </w:pict>
      </w:r>
    </w:p>
    <w:p w:rsidR="002A1D22" w:rsidRDefault="001C7169" w:rsidP="00BD4E2E">
      <w:pPr>
        <w:spacing w:line="360" w:lineRule="auto"/>
        <w:ind w:firstLine="709"/>
        <w:rPr>
          <w:bCs/>
          <w:color w:val="000000"/>
          <w:lang w:val="ru-RU"/>
        </w:rPr>
      </w:pPr>
      <w:r>
        <w:rPr>
          <w:noProof/>
          <w:lang w:val="ru-RU"/>
        </w:rPr>
        <w:pict>
          <v:shape id="Рисунок 3" o:spid="_x0000_s1030" type="#_x0000_t75" alt="http://www.fos.ru/selxoz/image/10383/image005.jpg" style="position:absolute;left:0;text-align:left;margin-left:21.25pt;margin-top:-.3pt;width:195.75pt;height:241.5pt;z-index:-251659776;visibility:visible" wrapcoords="-83 0 -83 21533 21600 21533 21600 0 -83 0">
            <v:imagedata r:id="rId11" o:title=""/>
            <w10:wrap type="tight"/>
          </v:shape>
        </w:pict>
      </w:r>
    </w:p>
    <w:p w:rsidR="004E36D4" w:rsidRDefault="004E36D4" w:rsidP="00BD4E2E">
      <w:pPr>
        <w:spacing w:line="360" w:lineRule="auto"/>
        <w:ind w:firstLine="709"/>
        <w:rPr>
          <w:bCs/>
          <w:color w:val="000000"/>
          <w:lang w:val="ru-RU"/>
        </w:rPr>
      </w:pPr>
    </w:p>
    <w:p w:rsidR="004E36D4" w:rsidRDefault="004E36D4" w:rsidP="00BD4E2E">
      <w:pPr>
        <w:spacing w:line="360" w:lineRule="auto"/>
        <w:ind w:firstLine="709"/>
        <w:rPr>
          <w:bCs/>
          <w:color w:val="000000"/>
          <w:lang w:val="ru-RU"/>
        </w:rPr>
      </w:pPr>
    </w:p>
    <w:p w:rsidR="004E36D4" w:rsidRDefault="004E36D4" w:rsidP="00BD4E2E">
      <w:pPr>
        <w:spacing w:line="360" w:lineRule="auto"/>
        <w:ind w:firstLine="709"/>
        <w:rPr>
          <w:bCs/>
          <w:color w:val="000000"/>
          <w:lang w:val="ru-RU"/>
        </w:rPr>
      </w:pPr>
    </w:p>
    <w:p w:rsidR="004E36D4" w:rsidRDefault="004E36D4" w:rsidP="00BD4E2E">
      <w:pPr>
        <w:spacing w:line="360" w:lineRule="auto"/>
        <w:ind w:firstLine="709"/>
        <w:rPr>
          <w:bCs/>
          <w:color w:val="000000"/>
          <w:lang w:val="ru-RU"/>
        </w:rPr>
      </w:pPr>
    </w:p>
    <w:p w:rsidR="00930095" w:rsidRPr="00BD4E2E" w:rsidRDefault="008F1A81" w:rsidP="00BD4E2E">
      <w:pPr>
        <w:spacing w:line="360" w:lineRule="auto"/>
        <w:ind w:firstLine="709"/>
        <w:rPr>
          <w:color w:val="000000"/>
        </w:rPr>
      </w:pPr>
      <w:r w:rsidRPr="00BD4E2E">
        <w:rPr>
          <w:bCs/>
          <w:color w:val="000000"/>
          <w:lang w:val="ru-RU"/>
        </w:rPr>
        <w:t xml:space="preserve">Рис.5. </w:t>
      </w:r>
      <w:r w:rsidR="00930095" w:rsidRPr="00BD4E2E">
        <w:rPr>
          <w:b/>
          <w:bCs/>
          <w:color w:val="000000"/>
        </w:rPr>
        <w:t>Габаритный чертеж гомогенизатора марки А1-ОГМ:</w:t>
      </w:r>
      <w:r w:rsidR="00930095" w:rsidRPr="00BD4E2E">
        <w:rPr>
          <w:color w:val="000000"/>
        </w:rPr>
        <w:t xml:space="preserve"> 1 - станина; 2 - предохранительный клапан; 3 - манометрическая головка; 4 </w:t>
      </w:r>
      <w:r w:rsidRPr="00BD4E2E">
        <w:rPr>
          <w:color w:val="000000"/>
        </w:rPr>
        <w:t>–</w:t>
      </w:r>
      <w:r w:rsidR="00930095" w:rsidRPr="00BD4E2E">
        <w:rPr>
          <w:color w:val="000000"/>
        </w:rPr>
        <w:t xml:space="preserve"> плунжер</w:t>
      </w:r>
      <w:r w:rsidRPr="00BD4E2E">
        <w:rPr>
          <w:color w:val="000000"/>
          <w:lang w:val="ru-RU"/>
        </w:rPr>
        <w:t>-</w:t>
      </w:r>
      <w:r w:rsidR="00930095" w:rsidRPr="00BD4E2E">
        <w:rPr>
          <w:color w:val="000000"/>
        </w:rPr>
        <w:t xml:space="preserve">ный блок; 5 - манометр системы смазки; В - амперметр; 7 </w:t>
      </w:r>
      <w:r w:rsidRPr="00BD4E2E">
        <w:rPr>
          <w:color w:val="000000"/>
        </w:rPr>
        <w:t>–</w:t>
      </w:r>
      <w:r w:rsidR="00930095" w:rsidRPr="00BD4E2E">
        <w:rPr>
          <w:color w:val="000000"/>
        </w:rPr>
        <w:t xml:space="preserve"> гомогенизирую</w:t>
      </w:r>
      <w:r w:rsidRPr="00BD4E2E">
        <w:rPr>
          <w:color w:val="000000"/>
          <w:lang w:val="ru-RU"/>
        </w:rPr>
        <w:t>-</w:t>
      </w:r>
      <w:r w:rsidR="00930095" w:rsidRPr="00BD4E2E">
        <w:rPr>
          <w:color w:val="000000"/>
        </w:rPr>
        <w:t>щая головка</w:t>
      </w:r>
    </w:p>
    <w:p w:rsidR="002A1D22" w:rsidRDefault="002A1D22" w:rsidP="00BD4E2E">
      <w:pPr>
        <w:spacing w:line="360" w:lineRule="auto"/>
        <w:ind w:firstLine="709"/>
        <w:rPr>
          <w:color w:val="000000"/>
          <w:lang w:val="ru-RU"/>
        </w:rPr>
      </w:pPr>
    </w:p>
    <w:p w:rsidR="00930095" w:rsidRPr="00BD4E2E" w:rsidRDefault="00930095" w:rsidP="00BD4E2E">
      <w:pPr>
        <w:spacing w:line="360" w:lineRule="auto"/>
        <w:ind w:firstLine="709"/>
        <w:rPr>
          <w:color w:val="000000"/>
        </w:rPr>
      </w:pPr>
      <w:r w:rsidRPr="00BD4E2E">
        <w:rPr>
          <w:color w:val="000000"/>
        </w:rPr>
        <w:t>Кривошипно-шатунный механизм гомогенизатора предназначен для преобразования вращательного движения, передаваемого клиноременной передачей от электродвигателя, в возвратно-поступательное движение плунжеров, которые посредством манжетных уплотнений входят в рабочие камеры плунжерного блока и, совершая всасывающие и нагнетательные ходы, создают в нем необходимое давление гомогенизирующей жидкости.</w:t>
      </w:r>
    </w:p>
    <w:p w:rsidR="00930095" w:rsidRPr="00BD4E2E" w:rsidRDefault="00930095" w:rsidP="00BD4E2E">
      <w:pPr>
        <w:spacing w:line="360" w:lineRule="auto"/>
        <w:ind w:firstLine="709"/>
        <w:rPr>
          <w:color w:val="000000"/>
        </w:rPr>
      </w:pPr>
      <w:r w:rsidRPr="00BD4E2E">
        <w:rPr>
          <w:color w:val="000000"/>
        </w:rPr>
        <w:t>Кривошипно-шатунный механизм состоит из корпуса; коленчатого вала, установленного на двух конических роликоподшипниках; крышек подшипников; шатунов с крышками и вкладышами; ползунов, шарнирно-соединенных с шатунами при помощи пальцев; стаканов; уплотнений; крышки корпуса и ведомого шкива, консольно закрепленного на конце коленчатого вала. Внутренняя полость корпуса кривошипно-шатунного механизма является масляной ванной. В задней стенке корпуса смонтированы маспоуказатель и сливная пробка.</w:t>
      </w:r>
    </w:p>
    <w:p w:rsidR="002A1D22" w:rsidRDefault="00930095" w:rsidP="00BD4E2E">
      <w:pPr>
        <w:spacing w:line="360" w:lineRule="auto"/>
        <w:ind w:firstLine="709"/>
        <w:rPr>
          <w:color w:val="000000"/>
          <w:lang w:val="ru-RU"/>
        </w:rPr>
      </w:pPr>
      <w:r w:rsidRPr="00BD4E2E">
        <w:rPr>
          <w:color w:val="000000"/>
        </w:rPr>
        <w:t>Гомогенизаторы марки А1-ОГМ-2,5 имеют принудительную систему смазки наиболее нагруженных трущихся пар, которая применяется в сочетании с разбрызгиванием масла внутри корпуса, что увеличивает теплоотдачу. Охлаждение масла у этих гомогенизаторов производится водопроводной водой посредством змеевика, охлаждающего устройства, уложенного на дне корпуса, а плунжеры охлаждаются водопроводной водой, попадающей на них через отверстия в трубе. В системе охлаждения установлено реле протока, предназначенное для контроля за протеканием воды.</w:t>
      </w:r>
    </w:p>
    <w:p w:rsidR="00930095" w:rsidRPr="00BD4E2E" w:rsidRDefault="00930095" w:rsidP="00BD4E2E">
      <w:pPr>
        <w:spacing w:line="360" w:lineRule="auto"/>
        <w:ind w:firstLine="709"/>
        <w:rPr>
          <w:color w:val="000000"/>
        </w:rPr>
      </w:pPr>
      <w:r w:rsidRPr="00BD4E2E">
        <w:rPr>
          <w:color w:val="000000"/>
        </w:rPr>
        <w:t>В состав принудительной системы смазки входят сетчатый фильтр, маслонасос с индивидуальным приводом, распределительная коробка, предохранительный клапан и манометр для контроля давления в масляной системе.</w:t>
      </w:r>
    </w:p>
    <w:p w:rsidR="00930095" w:rsidRPr="00BD4E2E" w:rsidRDefault="00930095" w:rsidP="00BD4E2E">
      <w:pPr>
        <w:spacing w:line="360" w:lineRule="auto"/>
        <w:ind w:firstLine="709"/>
        <w:rPr>
          <w:color w:val="000000"/>
          <w:lang w:val="ru-RU"/>
        </w:rPr>
      </w:pPr>
      <w:r w:rsidRPr="00BD4E2E">
        <w:rPr>
          <w:color w:val="000000"/>
        </w:rPr>
        <w:t>К корпусу кривошипно-шатунного механизма при помощи двух шпилек крепится плунжерный блок, который предназначен для всасывания продукта из подающей магистрали и нагнетания его под высоким давлением в гомогенизирующую головку. Плунжерный блок включает в себя блок, плунжеры, манжетные уплотнения, нижние, верхние и передние крышки, гайки, всасывающие и нагнетательные клапаны, седла клапанов, прокладки, втулки, пружины, фланец, штуцер и фильтр, который устанавливается во всасывающем канапе блока, К торцовой плоскости плунжерного блока крепится гомогенизирующая головка, предназначенная для выполнения двухступенчатой гомогенизации продукта за счет прохода его под высоким давлением через щель между клапаном и седлом клапана в каждой ступени.</w:t>
      </w:r>
    </w:p>
    <w:p w:rsidR="00930095" w:rsidRPr="00BD4E2E" w:rsidRDefault="00930095" w:rsidP="00BD4E2E">
      <w:pPr>
        <w:spacing w:line="360" w:lineRule="auto"/>
        <w:ind w:firstLine="709"/>
        <w:rPr>
          <w:color w:val="000000"/>
        </w:rPr>
      </w:pPr>
      <w:r w:rsidRPr="00BD4E2E">
        <w:rPr>
          <w:color w:val="000000"/>
        </w:rPr>
        <w:t>Гомогенизирующая головка представляет собой две одноступенчатые головки аналогичной конструкции, соединенные вместе и связанные кана</w:t>
      </w:r>
      <w:r w:rsidR="007F2A41" w:rsidRPr="00BD4E2E">
        <w:rPr>
          <w:color w:val="000000"/>
          <w:lang w:val="ru-RU"/>
        </w:rPr>
        <w:t>-</w:t>
      </w:r>
      <w:r w:rsidRPr="00BD4E2E">
        <w:rPr>
          <w:color w:val="000000"/>
        </w:rPr>
        <w:t>лом, позволяющим продукту переходить последовательно от первой ступе</w:t>
      </w:r>
      <w:r w:rsidR="007F2A41" w:rsidRPr="00BD4E2E">
        <w:rPr>
          <w:color w:val="000000"/>
          <w:lang w:val="ru-RU"/>
        </w:rPr>
        <w:t>-</w:t>
      </w:r>
      <w:r w:rsidRPr="00BD4E2E">
        <w:rPr>
          <w:color w:val="000000"/>
        </w:rPr>
        <w:t>ни ко второй. Каждая из ступеней двухступенчатой гомогенизирующей головки состоит из корпуса, клапана, седла клапана и нажимного устрой</w:t>
      </w:r>
      <w:r w:rsidR="007F2A41" w:rsidRPr="00BD4E2E">
        <w:rPr>
          <w:color w:val="000000"/>
          <w:lang w:val="ru-RU"/>
        </w:rPr>
        <w:t>-</w:t>
      </w:r>
      <w:r w:rsidRPr="00BD4E2E">
        <w:rPr>
          <w:color w:val="000000"/>
        </w:rPr>
        <w:t>ства, включающего стакан, шток, пружину и нажимной винт с рукояткой.</w:t>
      </w:r>
    </w:p>
    <w:p w:rsidR="00930095" w:rsidRPr="00BD4E2E" w:rsidRDefault="00930095" w:rsidP="00BD4E2E">
      <w:pPr>
        <w:spacing w:line="360" w:lineRule="auto"/>
        <w:ind w:firstLine="709"/>
        <w:rPr>
          <w:color w:val="000000"/>
          <w:lang w:val="ru-RU"/>
        </w:rPr>
      </w:pPr>
      <w:r w:rsidRPr="00BD4E2E">
        <w:rPr>
          <w:color w:val="000000"/>
        </w:rPr>
        <w:t>Регулировка давления гомогенизации производится вращением винтов. При установлении режима гомогенизации продукта на первой ступени устанавливают 3/4 необходимого давления гомогенизации, а затем на второй ступени вращением нажимного винта повышают давление до рабочего.</w:t>
      </w:r>
    </w:p>
    <w:p w:rsidR="00930095" w:rsidRPr="00BD4E2E" w:rsidRDefault="00930095" w:rsidP="00BD4E2E">
      <w:pPr>
        <w:spacing w:line="360" w:lineRule="auto"/>
        <w:ind w:firstLine="709"/>
        <w:rPr>
          <w:color w:val="000000"/>
        </w:rPr>
      </w:pPr>
      <w:r w:rsidRPr="00BD4E2E">
        <w:rPr>
          <w:color w:val="000000"/>
        </w:rPr>
        <w:t>На верхней плоскости плунжерного блока крепится манометрическая головка, которая предназначена для осуществления контроля давления гомогенизации, т.е. давления на нагнетательном коллекторе плунжерного блока. Манометрическая головка имеет дросселирующее устройство, дающее возможность эффективно уменьшить амплитуду колебания стрелки манометра. Манометрическая головка состоит из корпуса, иглы, уплотнения, гайки, поджимающей уплотнение, шайбы и манометра с мембранным разделителем. К торцовой плоскости плунжерного блока со стороны, противоположной креплению гомогенизирующей головки, крепится предохранительный клапан, который предотвращает повышение давления гомогенизации выше номинального.</w:t>
      </w:r>
    </w:p>
    <w:p w:rsidR="008341E5" w:rsidRPr="00BD4E2E" w:rsidRDefault="00930095" w:rsidP="00BD4E2E">
      <w:pPr>
        <w:spacing w:line="360" w:lineRule="auto"/>
        <w:ind w:firstLine="709"/>
        <w:rPr>
          <w:color w:val="000000"/>
          <w:lang w:val="ru-RU"/>
        </w:rPr>
      </w:pPr>
      <w:r w:rsidRPr="00BD4E2E">
        <w:rPr>
          <w:color w:val="000000"/>
        </w:rPr>
        <w:t>Предохранительный клапан состоит из винта, контргайки, пяты, пру</w:t>
      </w:r>
      <w:r w:rsidR="007F2A41" w:rsidRPr="00BD4E2E">
        <w:rPr>
          <w:color w:val="000000"/>
          <w:lang w:val="ru-RU"/>
        </w:rPr>
        <w:t>-</w:t>
      </w:r>
      <w:r w:rsidRPr="00BD4E2E">
        <w:rPr>
          <w:color w:val="000000"/>
        </w:rPr>
        <w:t>жины, клапана и седла клапана. На максимальное давление гомогенизации предохранительный клапан настраивается вращением нажимного винта, который передает усилие нажатия на клапан посредством пружины.</w:t>
      </w:r>
    </w:p>
    <w:p w:rsidR="00930095" w:rsidRPr="00BD4E2E" w:rsidRDefault="00930095" w:rsidP="00BD4E2E">
      <w:pPr>
        <w:spacing w:line="360" w:lineRule="auto"/>
        <w:ind w:firstLine="709"/>
        <w:rPr>
          <w:color w:val="000000"/>
        </w:rPr>
      </w:pPr>
      <w:r w:rsidRPr="00BD4E2E">
        <w:rPr>
          <w:color w:val="000000"/>
        </w:rPr>
        <w:t>Станина представляет собой сварную конструкцию из швеллеров, обшитых листовой сталью. На верхней плоскости станины устанавливается кривошипно-шатунный механизм. Внутри станины на двух кронштейнах шарнирно крепится плита, на которой устанавливается электродвигатель. С другой стороны плита поддерживается винтами, регулирующими натяже</w:t>
      </w:r>
      <w:r w:rsidR="007F2A41" w:rsidRPr="00BD4E2E">
        <w:rPr>
          <w:color w:val="000000"/>
          <w:lang w:val="ru-RU"/>
        </w:rPr>
        <w:t>-</w:t>
      </w:r>
      <w:r w:rsidRPr="00BD4E2E">
        <w:rPr>
          <w:color w:val="000000"/>
        </w:rPr>
        <w:t>ние клиновых ремней.</w:t>
      </w:r>
    </w:p>
    <w:p w:rsidR="00930095" w:rsidRPr="00BD4E2E" w:rsidRDefault="00930095" w:rsidP="00BD4E2E">
      <w:pPr>
        <w:spacing w:line="360" w:lineRule="auto"/>
        <w:ind w:firstLine="709"/>
        <w:rPr>
          <w:color w:val="000000"/>
        </w:rPr>
      </w:pPr>
      <w:r w:rsidRPr="00BD4E2E">
        <w:rPr>
          <w:color w:val="000000"/>
        </w:rPr>
        <w:t>Станина гомогенизаторов марки</w:t>
      </w:r>
      <w:r w:rsidR="00BD4E2E">
        <w:rPr>
          <w:color w:val="000000"/>
        </w:rPr>
        <w:t xml:space="preserve"> </w:t>
      </w:r>
      <w:r w:rsidRPr="00BD4E2E">
        <w:rPr>
          <w:color w:val="000000"/>
        </w:rPr>
        <w:t>А1-ОГМ-2,5 устанавливается на че</w:t>
      </w:r>
      <w:r w:rsidR="007F2A41" w:rsidRPr="00BD4E2E">
        <w:rPr>
          <w:color w:val="000000"/>
          <w:lang w:val="ru-RU"/>
        </w:rPr>
        <w:t>-</w:t>
      </w:r>
      <w:r w:rsidRPr="00BD4E2E">
        <w:rPr>
          <w:color w:val="000000"/>
        </w:rPr>
        <w:t>тырех регулируемых по высоте опорах. Боковые окна станины закрываются съемными крышками</w:t>
      </w:r>
      <w:r w:rsidRPr="00BD4E2E">
        <w:rPr>
          <w:color w:val="000000"/>
          <w:lang w:val="ru-RU"/>
        </w:rPr>
        <w:t>.</w:t>
      </w:r>
      <w:r w:rsidRPr="00BD4E2E">
        <w:rPr>
          <w:color w:val="000000"/>
        </w:rPr>
        <w:t xml:space="preserve"> Верхняя часть станины закрыта кожухом, предназна</w:t>
      </w:r>
      <w:r w:rsidR="007F2A41" w:rsidRPr="00BD4E2E">
        <w:rPr>
          <w:color w:val="000000"/>
          <w:lang w:val="ru-RU"/>
        </w:rPr>
        <w:t>-</w:t>
      </w:r>
      <w:r w:rsidRPr="00BD4E2E">
        <w:rPr>
          <w:color w:val="000000"/>
        </w:rPr>
        <w:t>ченным для ограждения механизмов от повреждений и придания гомогени</w:t>
      </w:r>
      <w:r w:rsidR="007F2A41" w:rsidRPr="00BD4E2E">
        <w:rPr>
          <w:color w:val="000000"/>
          <w:lang w:val="ru-RU"/>
        </w:rPr>
        <w:t>-</w:t>
      </w:r>
      <w:r w:rsidRPr="00BD4E2E">
        <w:rPr>
          <w:color w:val="000000"/>
        </w:rPr>
        <w:t>затору необходимой эстетической формы.</w:t>
      </w:r>
    </w:p>
    <w:p w:rsidR="00930095" w:rsidRPr="00BD4E2E" w:rsidRDefault="00930095" w:rsidP="00BD4E2E">
      <w:pPr>
        <w:spacing w:line="360" w:lineRule="auto"/>
        <w:ind w:firstLine="709"/>
        <w:rPr>
          <w:color w:val="000000"/>
        </w:rPr>
      </w:pPr>
      <w:r w:rsidRPr="00BD4E2E">
        <w:rPr>
          <w:color w:val="000000"/>
        </w:rPr>
        <w:t>Молоко или молочный продукт подается при помощи насоса во всасы</w:t>
      </w:r>
      <w:r w:rsidR="007F2A41" w:rsidRPr="00BD4E2E">
        <w:rPr>
          <w:color w:val="000000"/>
          <w:lang w:val="ru-RU"/>
        </w:rPr>
        <w:t>-</w:t>
      </w:r>
      <w:r w:rsidRPr="00BD4E2E">
        <w:rPr>
          <w:color w:val="000000"/>
        </w:rPr>
        <w:t>вающий канал плунжерного блока. Из рабочей полости блока продукт под давлением подается через нагнетательный канал в гомогенизирующую го</w:t>
      </w:r>
      <w:r w:rsidR="007F2A41" w:rsidRPr="00BD4E2E">
        <w:rPr>
          <w:color w:val="000000"/>
          <w:lang w:val="ru-RU"/>
        </w:rPr>
        <w:t>-</w:t>
      </w:r>
      <w:r w:rsidRPr="00BD4E2E">
        <w:rPr>
          <w:color w:val="000000"/>
        </w:rPr>
        <w:t>ловку и с большой скоростью проходит через кольцевой зазор, образую</w:t>
      </w:r>
      <w:r w:rsidR="007F2A41" w:rsidRPr="00BD4E2E">
        <w:rPr>
          <w:color w:val="000000"/>
          <w:lang w:val="ru-RU"/>
        </w:rPr>
        <w:t>-</w:t>
      </w:r>
      <w:r w:rsidRPr="00BD4E2E">
        <w:rPr>
          <w:color w:val="000000"/>
        </w:rPr>
        <w:t>щийся между притертыми поверхностями гомогенизирующего клапана и его седла. При этом происходит диспергирование жировой фазы продукта.</w:t>
      </w:r>
    </w:p>
    <w:p w:rsidR="00930095" w:rsidRPr="00BD4E2E" w:rsidRDefault="00930095" w:rsidP="00BD4E2E">
      <w:pPr>
        <w:spacing w:line="360" w:lineRule="auto"/>
        <w:ind w:firstLine="709"/>
        <w:rPr>
          <w:color w:val="000000"/>
        </w:rPr>
      </w:pPr>
      <w:r w:rsidRPr="00BD4E2E">
        <w:rPr>
          <w:color w:val="000000"/>
        </w:rPr>
        <w:t>В дальнейшем продукт из гомогенизирующей головки направляется по трубопроводу на дальнейшую обработку или хранение.</w:t>
      </w:r>
    </w:p>
    <w:p w:rsidR="00821367" w:rsidRPr="00BD4E2E" w:rsidRDefault="00821367" w:rsidP="00BD4E2E">
      <w:pPr>
        <w:spacing w:line="360" w:lineRule="auto"/>
        <w:ind w:firstLine="709"/>
        <w:rPr>
          <w:bCs/>
          <w:color w:val="000000"/>
          <w:lang w:val="ru-RU"/>
        </w:rPr>
      </w:pPr>
    </w:p>
    <w:p w:rsidR="00821367" w:rsidRPr="00FB5589" w:rsidRDefault="009D6FC7" w:rsidP="00BD4E2E">
      <w:pPr>
        <w:spacing w:line="360" w:lineRule="auto"/>
        <w:ind w:firstLine="709"/>
        <w:rPr>
          <w:b/>
          <w:bCs/>
          <w:color w:val="000000"/>
          <w:lang w:val="ru-RU"/>
        </w:rPr>
      </w:pPr>
      <w:r w:rsidRPr="00FB5589">
        <w:rPr>
          <w:b/>
          <w:bCs/>
          <w:color w:val="000000"/>
          <w:lang w:val="ru-RU"/>
        </w:rPr>
        <w:t>4</w:t>
      </w:r>
      <w:r w:rsidR="00821367" w:rsidRPr="00FB5589">
        <w:rPr>
          <w:b/>
          <w:bCs/>
          <w:color w:val="000000"/>
          <w:lang w:val="ru-RU"/>
        </w:rPr>
        <w:t>. Инженерные расчеты</w:t>
      </w:r>
    </w:p>
    <w:p w:rsidR="002A1D22" w:rsidRDefault="002A1D22" w:rsidP="00BD4E2E">
      <w:pPr>
        <w:spacing w:line="360" w:lineRule="auto"/>
        <w:ind w:firstLine="709"/>
        <w:rPr>
          <w:b/>
          <w:lang w:val="ru-RU"/>
        </w:rPr>
      </w:pPr>
    </w:p>
    <w:p w:rsidR="00175ED2" w:rsidRPr="00BD4E2E" w:rsidRDefault="00175ED2" w:rsidP="00BD4E2E">
      <w:pPr>
        <w:spacing w:line="360" w:lineRule="auto"/>
        <w:ind w:firstLine="709"/>
        <w:rPr>
          <w:b/>
          <w:lang w:val="ru-RU"/>
        </w:rPr>
      </w:pPr>
      <w:r w:rsidRPr="00BD4E2E">
        <w:rPr>
          <w:b/>
          <w:lang w:val="ru-RU"/>
        </w:rPr>
        <w:t>Оборудование для транспортирования</w:t>
      </w:r>
      <w:r w:rsidR="00BD4E2E">
        <w:rPr>
          <w:b/>
          <w:lang w:val="ru-RU"/>
        </w:rPr>
        <w:t xml:space="preserve"> </w:t>
      </w:r>
      <w:r w:rsidRPr="00BD4E2E">
        <w:rPr>
          <w:b/>
          <w:lang w:val="ru-RU"/>
        </w:rPr>
        <w:t>и хранения продуктов.</w:t>
      </w:r>
    </w:p>
    <w:p w:rsidR="002A1D22" w:rsidRDefault="002A1D22" w:rsidP="00BD4E2E">
      <w:pPr>
        <w:spacing w:line="360" w:lineRule="auto"/>
        <w:ind w:firstLine="709"/>
        <w:rPr>
          <w:lang w:val="ru-RU"/>
        </w:rPr>
      </w:pPr>
    </w:p>
    <w:p w:rsidR="00175ED2" w:rsidRPr="00BD4E2E" w:rsidRDefault="00175ED2" w:rsidP="00BD4E2E">
      <w:pPr>
        <w:spacing w:line="360" w:lineRule="auto"/>
        <w:ind w:firstLine="709"/>
        <w:rPr>
          <w:lang w:val="ru-RU"/>
        </w:rPr>
      </w:pPr>
      <w:r w:rsidRPr="00BD4E2E">
        <w:rPr>
          <w:lang w:val="ru-RU"/>
        </w:rPr>
        <w:t>Изменение температуры продукта в цистернах, танках, ваннах и баках можна определить по формуле:</w:t>
      </w:r>
    </w:p>
    <w:p w:rsidR="00175ED2" w:rsidRPr="00BD4E2E" w:rsidRDefault="00175ED2" w:rsidP="00BD4E2E">
      <w:pPr>
        <w:spacing w:line="360" w:lineRule="auto"/>
        <w:ind w:firstLine="709"/>
        <w:rPr>
          <w:lang w:val="ru-RU"/>
        </w:rPr>
      </w:pPr>
      <w:r w:rsidRPr="00BD4E2E">
        <w:rPr>
          <w:lang w:val="ru-RU"/>
        </w:rPr>
        <w:t>t</w:t>
      </w:r>
      <w:r w:rsidRPr="00BD4E2E">
        <w:rPr>
          <w:vertAlign w:val="subscript"/>
          <w:lang w:val="ru-RU"/>
        </w:rPr>
        <w:t>2</w:t>
      </w:r>
      <w:r w:rsidRPr="00BD4E2E">
        <w:rPr>
          <w:lang w:val="ru-RU"/>
        </w:rPr>
        <w:t xml:space="preserve"> =2k*F</w:t>
      </w:r>
      <w:r w:rsidRPr="00BD4E2E">
        <w:rPr>
          <w:vertAlign w:val="subscript"/>
          <w:lang w:val="ru-RU"/>
        </w:rPr>
        <w:t>t</w:t>
      </w:r>
      <w:r w:rsidRPr="00BD4E2E">
        <w:rPr>
          <w:lang w:val="ru-RU"/>
        </w:rPr>
        <w:t>(t</w:t>
      </w:r>
      <w:r w:rsidRPr="00BD4E2E">
        <w:rPr>
          <w:vertAlign w:val="subscript"/>
          <w:lang w:val="ru-RU"/>
        </w:rPr>
        <w:t>c</w:t>
      </w:r>
      <w:r w:rsidRPr="00BD4E2E">
        <w:rPr>
          <w:lang w:val="ru-RU"/>
        </w:rPr>
        <w:t xml:space="preserve"> –t</w:t>
      </w:r>
      <w:r w:rsidRPr="00BD4E2E">
        <w:rPr>
          <w:vertAlign w:val="subscript"/>
          <w:lang w:val="ru-RU"/>
        </w:rPr>
        <w:t>1</w:t>
      </w:r>
      <w:r w:rsidRPr="00BD4E2E">
        <w:rPr>
          <w:lang w:val="ru-RU"/>
        </w:rPr>
        <w:t>) + 2МСt</w:t>
      </w:r>
      <w:r w:rsidRPr="00BD4E2E">
        <w:rPr>
          <w:vertAlign w:val="subscript"/>
          <w:lang w:val="ru-RU"/>
        </w:rPr>
        <w:t>1</w:t>
      </w:r>
      <w:r w:rsidRPr="00BD4E2E">
        <w:rPr>
          <w:lang w:val="ru-RU"/>
        </w:rPr>
        <w:t>/2МС + kF</w:t>
      </w:r>
      <w:r w:rsidRPr="00BD4E2E">
        <w:rPr>
          <w:vertAlign w:val="subscript"/>
          <w:lang w:val="ru-RU"/>
        </w:rPr>
        <w:t>t</w:t>
      </w:r>
      <w:r w:rsidRPr="00BD4E2E">
        <w:rPr>
          <w:lang w:val="ru-RU"/>
        </w:rPr>
        <w:t>, К</w:t>
      </w:r>
      <w:r w:rsidR="00BD4E2E">
        <w:rPr>
          <w:lang w:val="ru-RU"/>
        </w:rPr>
        <w:t xml:space="preserve"> </w:t>
      </w:r>
      <w:r w:rsidR="002C6F66" w:rsidRPr="00BD4E2E">
        <w:rPr>
          <w:lang w:val="ru-RU"/>
        </w:rPr>
        <w:t>(1.1)</w:t>
      </w:r>
    </w:p>
    <w:p w:rsidR="00175ED2" w:rsidRPr="00BD4E2E" w:rsidRDefault="00175ED2" w:rsidP="00BD4E2E">
      <w:pPr>
        <w:spacing w:line="360" w:lineRule="auto"/>
        <w:ind w:firstLine="709"/>
        <w:rPr>
          <w:lang w:val="ru-RU"/>
        </w:rPr>
      </w:pPr>
      <w:r w:rsidRPr="00BD4E2E">
        <w:rPr>
          <w:lang w:val="ru-RU"/>
        </w:rPr>
        <w:t>где k - коефициент теплопередачи. Вт/(м</w:t>
      </w:r>
      <w:r w:rsidRPr="00BD4E2E">
        <w:rPr>
          <w:vertAlign w:val="superscript"/>
          <w:lang w:val="ru-RU"/>
        </w:rPr>
        <w:t>2</w:t>
      </w:r>
      <w:r w:rsidRPr="00BD4E2E">
        <w:rPr>
          <w:lang w:val="ru-RU"/>
        </w:rPr>
        <w:t>*К); t - продолжительность пребывания продукта в резервуаре, ч; М - количество продукта, кг; С - теплоемкость продукту, Дж/(кг*К); t</w:t>
      </w:r>
      <w:r w:rsidRPr="00BD4E2E">
        <w:rPr>
          <w:vertAlign w:val="subscript"/>
          <w:lang w:val="ru-RU"/>
        </w:rPr>
        <w:t>1</w:t>
      </w:r>
      <w:r w:rsidRPr="00BD4E2E">
        <w:rPr>
          <w:lang w:val="ru-RU"/>
        </w:rPr>
        <w:t>, t</w:t>
      </w:r>
      <w:r w:rsidRPr="00BD4E2E">
        <w:rPr>
          <w:vertAlign w:val="subscript"/>
          <w:lang w:val="ru-RU"/>
        </w:rPr>
        <w:t xml:space="preserve">2 </w:t>
      </w:r>
      <w:r w:rsidRPr="00BD4E2E">
        <w:rPr>
          <w:lang w:val="ru-RU"/>
        </w:rPr>
        <w:t>- соответственно начальная и ко-нечная температура продукта, К; t</w:t>
      </w:r>
      <w:r w:rsidRPr="00BD4E2E">
        <w:rPr>
          <w:vertAlign w:val="subscript"/>
          <w:lang w:val="ru-RU"/>
        </w:rPr>
        <w:t>c</w:t>
      </w:r>
      <w:r w:rsidRPr="00BD4E2E">
        <w:rPr>
          <w:lang w:val="ru-RU"/>
        </w:rPr>
        <w:t xml:space="preserve"> - температура окружающей</w:t>
      </w:r>
      <w:r w:rsidR="00BD4E2E">
        <w:rPr>
          <w:lang w:val="ru-RU"/>
        </w:rPr>
        <w:t xml:space="preserve"> </w:t>
      </w:r>
      <w:r w:rsidRPr="00BD4E2E">
        <w:rPr>
          <w:lang w:val="ru-RU"/>
        </w:rPr>
        <w:t>среды, К; F - площадь поверхности резервуара, м</w:t>
      </w:r>
      <w:r w:rsidRPr="00BD4E2E">
        <w:rPr>
          <w:vertAlign w:val="superscript"/>
          <w:lang w:val="ru-RU"/>
        </w:rPr>
        <w:t>2</w:t>
      </w:r>
      <w:r w:rsidRPr="00BD4E2E">
        <w:rPr>
          <w:lang w:val="ru-RU"/>
        </w:rPr>
        <w:t>.</w:t>
      </w:r>
    </w:p>
    <w:p w:rsidR="002A1D22" w:rsidRDefault="002A1D22" w:rsidP="00BD4E2E">
      <w:pPr>
        <w:spacing w:line="360" w:lineRule="auto"/>
        <w:ind w:firstLine="709"/>
        <w:rPr>
          <w:b/>
          <w:bCs/>
          <w:lang w:val="ru-RU"/>
        </w:rPr>
      </w:pPr>
    </w:p>
    <w:p w:rsidR="00CF6186" w:rsidRPr="00BD4E2E" w:rsidRDefault="00CF6186" w:rsidP="00BD4E2E">
      <w:pPr>
        <w:spacing w:line="360" w:lineRule="auto"/>
        <w:ind w:firstLine="709"/>
        <w:rPr>
          <w:b/>
          <w:bCs/>
          <w:lang w:val="ru-RU"/>
        </w:rPr>
      </w:pPr>
      <w:r w:rsidRPr="00BD4E2E">
        <w:rPr>
          <w:b/>
          <w:bCs/>
          <w:lang w:val="ru-RU"/>
        </w:rPr>
        <w:t>Расчет сепараторов</w:t>
      </w:r>
    </w:p>
    <w:p w:rsidR="002A1D22" w:rsidRDefault="002A1D22" w:rsidP="00BD4E2E">
      <w:pPr>
        <w:autoSpaceDE w:val="0"/>
        <w:autoSpaceDN w:val="0"/>
        <w:adjustRightInd w:val="0"/>
        <w:spacing w:line="360" w:lineRule="auto"/>
        <w:ind w:firstLine="709"/>
        <w:rPr>
          <w:lang w:val="ru-RU"/>
        </w:rPr>
      </w:pPr>
    </w:p>
    <w:p w:rsidR="00CF6186" w:rsidRPr="00BD4E2E" w:rsidRDefault="00CF6186" w:rsidP="00BD4E2E">
      <w:pPr>
        <w:autoSpaceDE w:val="0"/>
        <w:autoSpaceDN w:val="0"/>
        <w:adjustRightInd w:val="0"/>
        <w:spacing w:line="360" w:lineRule="auto"/>
        <w:ind w:firstLine="709"/>
        <w:rPr>
          <w:lang w:val="ru-RU"/>
        </w:rPr>
      </w:pPr>
      <w:r w:rsidRPr="00BD4E2E">
        <w:rPr>
          <w:lang w:val="ru-RU"/>
        </w:rPr>
        <w:t>Для выделения из молока молочного жира используют явление естественного отстоя, когда в спокойно стоящем сосуде с молоком жировые шарики всплывают к поверхности сосуда, образуя слой сливок.</w:t>
      </w:r>
    </w:p>
    <w:p w:rsidR="00CF6186" w:rsidRPr="00BD4E2E" w:rsidRDefault="001C7169" w:rsidP="00BD4E2E">
      <w:pPr>
        <w:spacing w:line="360" w:lineRule="auto"/>
        <w:ind w:firstLine="709"/>
        <w:rPr>
          <w:lang w:val="ru-RU"/>
        </w:rPr>
      </w:pPr>
      <w:r>
        <w:rPr>
          <w:noProof/>
          <w:lang w:val="ru-RU"/>
        </w:rPr>
        <w:pict>
          <v:shape id="_x0000_s1031" type="#_x0000_t75" style="position:absolute;left:0;text-align:left;margin-left:182.85pt;margin-top:11.15pt;width:61.5pt;height:30.75pt;z-index:-251657728" wrapcoords="-263 0 -263 21073 21600 21073 21600 0 -263 0">
            <v:imagedata r:id="rId12" o:title=""/>
            <w10:wrap type="tight"/>
          </v:shape>
        </w:pict>
      </w:r>
      <w:r w:rsidR="00CF6186" w:rsidRPr="00BD4E2E">
        <w:rPr>
          <w:lang w:val="ru-RU"/>
        </w:rPr>
        <w:t>Скорость всплытия, м/с</w:t>
      </w:r>
    </w:p>
    <w:p w:rsidR="00CF6186" w:rsidRPr="00BD4E2E" w:rsidRDefault="00CF6186" w:rsidP="00BD4E2E">
      <w:pPr>
        <w:spacing w:line="360" w:lineRule="auto"/>
        <w:ind w:firstLine="709"/>
        <w:rPr>
          <w:lang w:val="ru-RU"/>
        </w:rPr>
      </w:pPr>
      <w:r w:rsidRPr="00BD4E2E">
        <w:rPr>
          <w:lang w:val="ru-RU"/>
        </w:rPr>
        <w:tab/>
      </w:r>
      <w:r w:rsidRPr="00BD4E2E">
        <w:rPr>
          <w:lang w:val="ru-RU"/>
        </w:rPr>
        <w:tab/>
      </w:r>
      <w:r w:rsidRPr="00BD4E2E">
        <w:rPr>
          <w:lang w:val="ru-RU"/>
        </w:rPr>
        <w:tab/>
      </w:r>
      <w:r w:rsidRPr="00BD4E2E">
        <w:rPr>
          <w:lang w:val="ru-RU"/>
        </w:rPr>
        <w:tab/>
      </w:r>
      <w:r w:rsidRPr="00BD4E2E">
        <w:rPr>
          <w:lang w:val="ru-RU"/>
        </w:rPr>
        <w:tab/>
      </w:r>
      <w:r w:rsidRPr="00BD4E2E">
        <w:rPr>
          <w:lang w:val="ru-RU"/>
        </w:rPr>
        <w:tab/>
      </w:r>
      <w:r w:rsidR="00BD4E2E">
        <w:rPr>
          <w:lang w:val="ru-RU"/>
        </w:rPr>
        <w:t xml:space="preserve"> </w:t>
      </w:r>
      <w:r w:rsidR="002C6F66" w:rsidRPr="00BD4E2E">
        <w:rPr>
          <w:lang w:val="ru-RU"/>
        </w:rPr>
        <w:t>(2</w:t>
      </w:r>
      <w:r w:rsidR="00044F17" w:rsidRPr="00BD4E2E">
        <w:rPr>
          <w:lang w:val="ru-RU"/>
        </w:rPr>
        <w:t>.1</w:t>
      </w:r>
      <w:r w:rsidRPr="00BD4E2E">
        <w:rPr>
          <w:lang w:val="ru-RU"/>
        </w:rPr>
        <w:t>)</w:t>
      </w:r>
    </w:p>
    <w:p w:rsidR="00CF6186" w:rsidRPr="00BD4E2E" w:rsidRDefault="00CF6186" w:rsidP="00BD4E2E">
      <w:pPr>
        <w:autoSpaceDE w:val="0"/>
        <w:autoSpaceDN w:val="0"/>
        <w:adjustRightInd w:val="0"/>
        <w:spacing w:line="360" w:lineRule="auto"/>
        <w:ind w:firstLine="709"/>
        <w:rPr>
          <w:lang w:val="ru-RU"/>
        </w:rPr>
      </w:pPr>
      <w:r w:rsidRPr="00BD4E2E">
        <w:rPr>
          <w:lang w:val="ru-RU"/>
        </w:rPr>
        <w:t xml:space="preserve">где </w:t>
      </w:r>
      <w:r w:rsidRPr="00BD4E2E">
        <w:rPr>
          <w:i/>
          <w:iCs/>
          <w:lang w:val="ru-RU"/>
        </w:rPr>
        <w:t xml:space="preserve">g </w:t>
      </w:r>
      <w:r w:rsidRPr="00BD4E2E">
        <w:rPr>
          <w:lang w:val="ru-RU"/>
        </w:rPr>
        <w:t>–ускорение свободного падения, м/с</w:t>
      </w:r>
      <w:r w:rsidRPr="00BD4E2E">
        <w:rPr>
          <w:vertAlign w:val="superscript"/>
          <w:lang w:val="ru-RU"/>
        </w:rPr>
        <w:t>2</w:t>
      </w:r>
      <w:r w:rsidRPr="00BD4E2E">
        <w:rPr>
          <w:lang w:val="ru-RU"/>
        </w:rPr>
        <w:t>; τ – фактор разделения, с.</w:t>
      </w:r>
    </w:p>
    <w:p w:rsidR="00CF6186" w:rsidRPr="00BD4E2E" w:rsidRDefault="001C7169" w:rsidP="00BD4E2E">
      <w:pPr>
        <w:spacing w:line="360" w:lineRule="auto"/>
        <w:ind w:firstLine="709"/>
        <w:rPr>
          <w:lang w:val="ru-RU"/>
        </w:rPr>
      </w:pPr>
      <w:r>
        <w:rPr>
          <w:noProof/>
          <w:lang w:val="ru-RU"/>
        </w:rPr>
        <w:pict>
          <v:shape id="_x0000_s1032" type="#_x0000_t75" style="position:absolute;left:0;text-align:left;margin-left:155.85pt;margin-top:19.7pt;width:141pt;height:60pt;z-index:-251656704" wrapcoords="-115 0 -115 21330 21600 21330 21600 0 -115 0">
            <v:imagedata r:id="rId13" o:title=""/>
            <w10:wrap type="tight"/>
          </v:shape>
        </w:pict>
      </w:r>
      <w:r w:rsidR="00CF6186" w:rsidRPr="00BD4E2E">
        <w:rPr>
          <w:lang w:val="ru-RU"/>
        </w:rPr>
        <w:t>Значение τ определяется по формуле:</w:t>
      </w:r>
    </w:p>
    <w:p w:rsidR="00CF6186" w:rsidRPr="00BD4E2E" w:rsidRDefault="00CF6186" w:rsidP="00BD4E2E">
      <w:pPr>
        <w:spacing w:line="360" w:lineRule="auto"/>
        <w:ind w:firstLine="709"/>
        <w:rPr>
          <w:lang w:val="ru-RU"/>
        </w:rPr>
      </w:pPr>
    </w:p>
    <w:p w:rsidR="00CF6186" w:rsidRPr="00BD4E2E" w:rsidRDefault="00CF6186" w:rsidP="00BD4E2E">
      <w:pPr>
        <w:spacing w:line="360" w:lineRule="auto"/>
        <w:ind w:firstLine="709"/>
        <w:rPr>
          <w:lang w:val="ru-RU"/>
        </w:rPr>
      </w:pPr>
      <w:r w:rsidRPr="00BD4E2E">
        <w:rPr>
          <w:lang w:val="ru-RU"/>
        </w:rPr>
        <w:tab/>
      </w:r>
      <w:r w:rsidRPr="00BD4E2E">
        <w:rPr>
          <w:lang w:val="ru-RU"/>
        </w:rPr>
        <w:tab/>
      </w:r>
      <w:r w:rsidRPr="00BD4E2E">
        <w:rPr>
          <w:lang w:val="ru-RU"/>
        </w:rPr>
        <w:tab/>
      </w:r>
      <w:r w:rsidRPr="00BD4E2E">
        <w:rPr>
          <w:lang w:val="ru-RU"/>
        </w:rPr>
        <w:tab/>
      </w:r>
      <w:r w:rsidRPr="00BD4E2E">
        <w:rPr>
          <w:lang w:val="ru-RU"/>
        </w:rPr>
        <w:tab/>
        <w:t>(</w:t>
      </w:r>
      <w:r w:rsidR="002C6F66" w:rsidRPr="00BD4E2E">
        <w:rPr>
          <w:lang w:val="ru-RU"/>
        </w:rPr>
        <w:t>2</w:t>
      </w:r>
      <w:r w:rsidR="00044F17" w:rsidRPr="00BD4E2E">
        <w:rPr>
          <w:lang w:val="ru-RU"/>
        </w:rPr>
        <w:t>.</w:t>
      </w:r>
      <w:r w:rsidRPr="00BD4E2E">
        <w:rPr>
          <w:lang w:val="ru-RU"/>
        </w:rPr>
        <w:t>2)</w:t>
      </w:r>
    </w:p>
    <w:p w:rsidR="00CF6186" w:rsidRPr="00BD4E2E" w:rsidRDefault="00CF6186" w:rsidP="00BD4E2E">
      <w:pPr>
        <w:autoSpaceDE w:val="0"/>
        <w:autoSpaceDN w:val="0"/>
        <w:adjustRightInd w:val="0"/>
        <w:spacing w:line="360" w:lineRule="auto"/>
        <w:ind w:firstLine="709"/>
        <w:rPr>
          <w:lang w:val="ru-RU"/>
        </w:rPr>
      </w:pPr>
    </w:p>
    <w:p w:rsidR="00CF6186" w:rsidRPr="00BD4E2E" w:rsidRDefault="00CF6186" w:rsidP="00BD4E2E">
      <w:pPr>
        <w:autoSpaceDE w:val="0"/>
        <w:autoSpaceDN w:val="0"/>
        <w:adjustRightInd w:val="0"/>
        <w:spacing w:line="360" w:lineRule="auto"/>
        <w:ind w:firstLine="709"/>
        <w:rPr>
          <w:lang w:val="ru-RU"/>
        </w:rPr>
      </w:pPr>
      <w:r w:rsidRPr="00BD4E2E">
        <w:rPr>
          <w:lang w:val="ru-RU"/>
        </w:rPr>
        <w:t>где ρ</w:t>
      </w:r>
      <w:r w:rsidRPr="00BD4E2E">
        <w:rPr>
          <w:vertAlign w:val="subscript"/>
          <w:lang w:val="ru-RU"/>
        </w:rPr>
        <w:t>п</w:t>
      </w:r>
      <w:r w:rsidRPr="00BD4E2E">
        <w:rPr>
          <w:lang w:val="ru-RU"/>
        </w:rPr>
        <w:t xml:space="preserve"> , ρ</w:t>
      </w:r>
      <w:r w:rsidRPr="00BD4E2E">
        <w:rPr>
          <w:vertAlign w:val="subscript"/>
          <w:lang w:val="ru-RU"/>
        </w:rPr>
        <w:t>ж</w:t>
      </w:r>
      <w:r w:rsidRPr="00BD4E2E">
        <w:rPr>
          <w:lang w:val="ru-RU"/>
        </w:rPr>
        <w:t xml:space="preserve"> – плотности плазмы и жира, кг/м3; </w:t>
      </w:r>
      <w:r w:rsidRPr="00BD4E2E">
        <w:rPr>
          <w:i/>
          <w:iCs/>
          <w:lang w:val="ru-RU"/>
        </w:rPr>
        <w:t xml:space="preserve">r </w:t>
      </w:r>
      <w:r w:rsidRPr="00BD4E2E">
        <w:rPr>
          <w:lang w:val="ru-RU"/>
        </w:rPr>
        <w:t>– радиус жирового шарика, м; η</w:t>
      </w:r>
      <w:r w:rsidRPr="00BD4E2E">
        <w:rPr>
          <w:vertAlign w:val="subscript"/>
          <w:lang w:val="ru-RU"/>
        </w:rPr>
        <w:t>п</w:t>
      </w:r>
      <w:r w:rsidRPr="00BD4E2E">
        <w:rPr>
          <w:lang w:val="ru-RU"/>
        </w:rPr>
        <w:t xml:space="preserve"> – вязкость, Па</w:t>
      </w:r>
      <w:r w:rsidRPr="00BD4E2E">
        <w:rPr>
          <w:rFonts w:ascii="Lucida Sans Unicode" w:hAnsi="Lucida Sans Unicode"/>
          <w:lang w:val="ru-RU"/>
        </w:rPr>
        <w:t>⋅</w:t>
      </w:r>
      <w:r w:rsidRPr="00BD4E2E">
        <w:rPr>
          <w:lang w:val="ru-RU"/>
        </w:rPr>
        <w:t>с.</w:t>
      </w:r>
    </w:p>
    <w:p w:rsidR="00CF6186" w:rsidRPr="00BD4E2E" w:rsidRDefault="00CF6186" w:rsidP="00BD4E2E">
      <w:pPr>
        <w:autoSpaceDE w:val="0"/>
        <w:autoSpaceDN w:val="0"/>
        <w:adjustRightInd w:val="0"/>
        <w:spacing w:line="360" w:lineRule="auto"/>
        <w:ind w:firstLine="709"/>
        <w:rPr>
          <w:lang w:val="ru-RU"/>
        </w:rPr>
      </w:pPr>
      <w:r w:rsidRPr="00BD4E2E">
        <w:rPr>
          <w:lang w:val="ru-RU"/>
        </w:rPr>
        <w:t>Медленный процесс отстоя резко убыстряется в молочных сепар</w:t>
      </w:r>
      <w:r w:rsidR="008F1A81" w:rsidRPr="00BD4E2E">
        <w:rPr>
          <w:lang w:val="ru-RU"/>
        </w:rPr>
        <w:t>ато-рах. Определим производитель</w:t>
      </w:r>
      <w:r w:rsidRPr="00BD4E2E">
        <w:rPr>
          <w:lang w:val="ru-RU"/>
        </w:rPr>
        <w:t>ность сепаратора-сливкоотделителя по Г.И. Бремеру. Схема движ</w:t>
      </w:r>
      <w:r w:rsidR="008F1A81" w:rsidRPr="00BD4E2E">
        <w:rPr>
          <w:lang w:val="ru-RU"/>
        </w:rPr>
        <w:t>ения молока в межтарелочном про</w:t>
      </w:r>
      <w:r w:rsidRPr="00BD4E2E">
        <w:rPr>
          <w:lang w:val="ru-RU"/>
        </w:rPr>
        <w:t xml:space="preserve">странстве показана на рис. </w:t>
      </w:r>
      <w:r w:rsidR="008F1A81" w:rsidRPr="00BD4E2E">
        <w:rPr>
          <w:lang w:val="ru-RU"/>
        </w:rPr>
        <w:t>6</w:t>
      </w:r>
    </w:p>
    <w:p w:rsidR="00CF6186" w:rsidRPr="00BD4E2E" w:rsidRDefault="00CF6186" w:rsidP="00BD4E2E">
      <w:pPr>
        <w:autoSpaceDE w:val="0"/>
        <w:autoSpaceDN w:val="0"/>
        <w:adjustRightInd w:val="0"/>
        <w:spacing w:line="360" w:lineRule="auto"/>
        <w:ind w:firstLine="709"/>
        <w:rPr>
          <w:lang w:val="ru-RU"/>
        </w:rPr>
      </w:pPr>
      <w:r w:rsidRPr="00BD4E2E">
        <w:rPr>
          <w:lang w:val="ru-RU"/>
        </w:rPr>
        <w:t>Разделяемый поток молока, состоящий из частиц плазмы плотностью ρ</w:t>
      </w:r>
      <w:r w:rsidRPr="00BD4E2E">
        <w:rPr>
          <w:vertAlign w:val="subscript"/>
          <w:lang w:val="ru-RU"/>
        </w:rPr>
        <w:t>п</w:t>
      </w:r>
      <w:r w:rsidR="008F1A81" w:rsidRPr="00BD4E2E">
        <w:rPr>
          <w:lang w:val="ru-RU"/>
        </w:rPr>
        <w:t xml:space="preserve"> и жировых шариков плот</w:t>
      </w:r>
      <w:r w:rsidRPr="00BD4E2E">
        <w:rPr>
          <w:lang w:val="ru-RU"/>
        </w:rPr>
        <w:t>ностью ρ</w:t>
      </w:r>
      <w:r w:rsidRPr="00BD4E2E">
        <w:rPr>
          <w:vertAlign w:val="subscript"/>
          <w:lang w:val="ru-RU"/>
        </w:rPr>
        <w:t>ж</w:t>
      </w:r>
      <w:r w:rsidRPr="00BD4E2E">
        <w:rPr>
          <w:lang w:val="ru-RU"/>
        </w:rPr>
        <w:t>, направляется во вращающийся барабан сепаратора, где во</w:t>
      </w:r>
      <w:r w:rsidR="008F1A81" w:rsidRPr="00BD4E2E">
        <w:rPr>
          <w:lang w:val="ru-RU"/>
        </w:rPr>
        <w:t>зникает поле действия центробеж</w:t>
      </w:r>
      <w:r w:rsidRPr="00BD4E2E">
        <w:rPr>
          <w:lang w:val="ru-RU"/>
        </w:rPr>
        <w:t>ных сил и происходит отстойное центрифугирование. При этом на каждую взвешен</w:t>
      </w:r>
      <w:r w:rsidR="008F1A81" w:rsidRPr="00BD4E2E">
        <w:rPr>
          <w:lang w:val="ru-RU"/>
        </w:rPr>
        <w:t>-ную частицу дейст</w:t>
      </w:r>
      <w:r w:rsidRPr="00BD4E2E">
        <w:rPr>
          <w:lang w:val="ru-RU"/>
        </w:rPr>
        <w:t xml:space="preserve">вует центробежная сила </w:t>
      </w:r>
      <w:r w:rsidRPr="00BD4E2E">
        <w:rPr>
          <w:i/>
          <w:iCs/>
          <w:lang w:val="ru-RU"/>
        </w:rPr>
        <w:t>F</w:t>
      </w:r>
      <w:r w:rsidRPr="00BD4E2E">
        <w:rPr>
          <w:vertAlign w:val="subscript"/>
          <w:lang w:val="ru-RU"/>
        </w:rPr>
        <w:t>ц</w:t>
      </w:r>
      <w:r w:rsidRPr="00BD4E2E">
        <w:rPr>
          <w:lang w:val="ru-RU"/>
        </w:rPr>
        <w:t>, отбрасывающая частицу от центра к периферии со скоростью v</w:t>
      </w:r>
      <w:r w:rsidRPr="00BD4E2E">
        <w:rPr>
          <w:vertAlign w:val="subscript"/>
          <w:lang w:val="ru-RU"/>
        </w:rPr>
        <w:t>c</w:t>
      </w:r>
      <w:r w:rsidRPr="00BD4E2E">
        <w:rPr>
          <w:lang w:val="ru-RU"/>
        </w:rPr>
        <w:t>, равной</w:t>
      </w:r>
      <w:r w:rsidR="008F1A81" w:rsidRPr="00BD4E2E">
        <w:rPr>
          <w:lang w:val="ru-RU"/>
        </w:rPr>
        <w:t xml:space="preserve"> </w:t>
      </w:r>
      <w:r w:rsidRPr="00BD4E2E">
        <w:rPr>
          <w:lang w:val="ru-RU"/>
        </w:rPr>
        <w:t>скорости осаждения (отстоя).</w:t>
      </w:r>
    </w:p>
    <w:p w:rsidR="008F1A81" w:rsidRPr="00BD4E2E" w:rsidRDefault="00BD4E2E" w:rsidP="00BD4E2E">
      <w:pPr>
        <w:spacing w:line="360" w:lineRule="auto"/>
        <w:ind w:firstLine="709"/>
        <w:rPr>
          <w:bCs/>
          <w:color w:val="000000"/>
          <w:lang w:val="ru-RU"/>
        </w:rPr>
      </w:pPr>
      <w:r>
        <w:rPr>
          <w:lang w:val="ru-RU"/>
        </w:rPr>
        <w:t xml:space="preserve"> </w:t>
      </w:r>
      <w:r w:rsidR="001C7169">
        <w:pict>
          <v:shape id="_x0000_i1027" type="#_x0000_t75" style="width:268.5pt;height:270pt" wrapcoords="-60 0 -60 21540 21600 21540 21600 0 -60 0" o:allowoverlap="f">
            <v:imagedata r:id="rId14" o:title=""/>
          </v:shape>
        </w:pict>
      </w:r>
    </w:p>
    <w:p w:rsidR="008F1A81" w:rsidRPr="00BD4E2E" w:rsidRDefault="008F1A81" w:rsidP="00BD4E2E">
      <w:pPr>
        <w:autoSpaceDE w:val="0"/>
        <w:autoSpaceDN w:val="0"/>
        <w:adjustRightInd w:val="0"/>
        <w:spacing w:line="360" w:lineRule="auto"/>
        <w:ind w:firstLine="709"/>
        <w:rPr>
          <w:lang w:val="ru-RU"/>
        </w:rPr>
      </w:pPr>
      <w:r w:rsidRPr="00BD4E2E">
        <w:rPr>
          <w:bCs/>
          <w:color w:val="000000"/>
        </w:rPr>
        <w:t xml:space="preserve"> </w:t>
      </w:r>
      <w:r w:rsidRPr="00BD4E2E">
        <w:rPr>
          <w:bCs/>
          <w:color w:val="000000"/>
          <w:lang w:val="ru-RU"/>
        </w:rPr>
        <w:t xml:space="preserve">Рис. 6. </w:t>
      </w:r>
      <w:r w:rsidRPr="00BD4E2E">
        <w:rPr>
          <w:b/>
          <w:bCs/>
          <w:lang w:val="ru-RU"/>
        </w:rPr>
        <w:t>Движение молока в межтарелочном пространстве барабана сепаратора:</w:t>
      </w:r>
      <w:r w:rsidR="00BD4E2E">
        <w:rPr>
          <w:b/>
          <w:bCs/>
          <w:lang w:val="ru-RU"/>
        </w:rPr>
        <w:t xml:space="preserve"> </w:t>
      </w:r>
      <w:r w:rsidRPr="00BD4E2E">
        <w:rPr>
          <w:i/>
          <w:iCs/>
          <w:lang w:val="ru-RU"/>
        </w:rPr>
        <w:t xml:space="preserve">а </w:t>
      </w:r>
      <w:r w:rsidRPr="00BD4E2E">
        <w:rPr>
          <w:lang w:val="ru-RU"/>
        </w:rPr>
        <w:t xml:space="preserve">– выделение жирового шарика; </w:t>
      </w:r>
      <w:r w:rsidRPr="00BD4E2E">
        <w:rPr>
          <w:i/>
          <w:iCs/>
          <w:lang w:val="ru-RU"/>
        </w:rPr>
        <w:t xml:space="preserve">б </w:t>
      </w:r>
      <w:r w:rsidRPr="00BD4E2E">
        <w:rPr>
          <w:lang w:val="ru-RU"/>
        </w:rPr>
        <w:t xml:space="preserve">– токи обрата и сливок; </w:t>
      </w:r>
      <w:r w:rsidRPr="00BD4E2E">
        <w:rPr>
          <w:i/>
          <w:iCs/>
          <w:lang w:val="ru-RU"/>
        </w:rPr>
        <w:t xml:space="preserve">в </w:t>
      </w:r>
      <w:r w:rsidRPr="00BD4E2E">
        <w:rPr>
          <w:lang w:val="ru-RU"/>
        </w:rPr>
        <w:t>– план скоростей.</w:t>
      </w:r>
    </w:p>
    <w:p w:rsidR="002A1D22" w:rsidRDefault="002A1D22" w:rsidP="00BD4E2E">
      <w:pPr>
        <w:autoSpaceDE w:val="0"/>
        <w:autoSpaceDN w:val="0"/>
        <w:adjustRightInd w:val="0"/>
        <w:spacing w:line="360" w:lineRule="auto"/>
        <w:ind w:firstLine="709"/>
        <w:rPr>
          <w:lang w:val="ru-RU"/>
        </w:rPr>
      </w:pPr>
    </w:p>
    <w:p w:rsidR="000E7178" w:rsidRPr="00BD4E2E" w:rsidRDefault="001C7169" w:rsidP="00BD4E2E">
      <w:pPr>
        <w:autoSpaceDE w:val="0"/>
        <w:autoSpaceDN w:val="0"/>
        <w:adjustRightInd w:val="0"/>
        <w:spacing w:line="360" w:lineRule="auto"/>
        <w:ind w:firstLine="709"/>
        <w:rPr>
          <w:lang w:val="ru-RU"/>
        </w:rPr>
      </w:pPr>
      <w:r>
        <w:rPr>
          <w:noProof/>
          <w:lang w:val="ru-RU"/>
        </w:rPr>
        <w:pict>
          <v:shape id="_x0000_s1033" type="#_x0000_t75" style="position:absolute;left:0;text-align:left;margin-left:47.85pt;margin-top:90.85pt;width:130.5pt;height:27pt;z-index:-251655680" wrapcoords="-124 0 -124 21000 21600 21000 21600 0 -124 0">
            <v:imagedata r:id="rId15" o:title=""/>
            <w10:wrap type="tight"/>
          </v:shape>
        </w:pict>
      </w:r>
      <w:r w:rsidR="008F1A81" w:rsidRPr="00BD4E2E">
        <w:rPr>
          <w:lang w:val="ru-RU"/>
        </w:rPr>
        <w:t>Для оценки эффективности отстоя в центробежных устройствах срав</w:t>
      </w:r>
      <w:r w:rsidR="000E7178" w:rsidRPr="00BD4E2E">
        <w:rPr>
          <w:lang w:val="ru-RU"/>
        </w:rPr>
        <w:t>-</w:t>
      </w:r>
      <w:r w:rsidR="008F1A81" w:rsidRPr="00BD4E2E">
        <w:rPr>
          <w:lang w:val="ru-RU"/>
        </w:rPr>
        <w:t xml:space="preserve">ним центробежную силу </w:t>
      </w:r>
      <w:r w:rsidR="008F1A81" w:rsidRPr="00BD4E2E">
        <w:rPr>
          <w:i/>
          <w:iCs/>
          <w:lang w:val="ru-RU"/>
        </w:rPr>
        <w:t>F</w:t>
      </w:r>
      <w:r w:rsidR="008F1A81" w:rsidRPr="00BD4E2E">
        <w:rPr>
          <w:vertAlign w:val="subscript"/>
          <w:lang w:val="ru-RU"/>
        </w:rPr>
        <w:t>ц</w:t>
      </w:r>
      <w:r w:rsidR="008F1A81" w:rsidRPr="00BD4E2E">
        <w:rPr>
          <w:lang w:val="ru-RU"/>
        </w:rPr>
        <w:t xml:space="preserve"> с</w:t>
      </w:r>
      <w:r w:rsidR="000E7178" w:rsidRPr="00BD4E2E">
        <w:rPr>
          <w:lang w:val="ru-RU"/>
        </w:rPr>
        <w:t xml:space="preserve"> </w:t>
      </w:r>
      <w:r w:rsidR="008F1A81" w:rsidRPr="00BD4E2E">
        <w:rPr>
          <w:lang w:val="ru-RU"/>
        </w:rPr>
        <w:t xml:space="preserve">силой тяжести </w:t>
      </w:r>
      <w:r w:rsidR="008F1A81" w:rsidRPr="00BD4E2E">
        <w:rPr>
          <w:i/>
          <w:iCs/>
          <w:lang w:val="ru-RU"/>
        </w:rPr>
        <w:t xml:space="preserve">P </w:t>
      </w:r>
      <w:r w:rsidR="008F1A81" w:rsidRPr="00BD4E2E">
        <w:rPr>
          <w:lang w:val="ru-RU"/>
        </w:rPr>
        <w:t>, действующих в поле грави</w:t>
      </w:r>
      <w:r w:rsidR="000E7178" w:rsidRPr="00BD4E2E">
        <w:rPr>
          <w:lang w:val="ru-RU"/>
        </w:rPr>
        <w:t>-</w:t>
      </w:r>
      <w:r w:rsidR="008F1A81" w:rsidRPr="00BD4E2E">
        <w:rPr>
          <w:lang w:val="ru-RU"/>
        </w:rPr>
        <w:t>тации при естественном отстое по соотношению</w:t>
      </w:r>
      <w:r w:rsidR="000E7178" w:rsidRPr="00BD4E2E">
        <w:rPr>
          <w:lang w:val="ru-RU"/>
        </w:rPr>
        <w:t xml:space="preserve"> </w:t>
      </w:r>
      <w:r w:rsidR="008F1A81" w:rsidRPr="00BD4E2E">
        <w:rPr>
          <w:i/>
          <w:iCs/>
          <w:lang w:val="en-US"/>
        </w:rPr>
        <w:t>F</w:t>
      </w:r>
      <w:r w:rsidR="000E7178" w:rsidRPr="00BD4E2E">
        <w:rPr>
          <w:vertAlign w:val="subscript"/>
          <w:lang w:val="ru-RU"/>
        </w:rPr>
        <w:t>ц</w:t>
      </w:r>
      <w:r w:rsidR="000E7178" w:rsidRPr="00BD4E2E">
        <w:rPr>
          <w:iCs/>
          <w:lang w:val="ru-RU"/>
        </w:rPr>
        <w:t>/</w:t>
      </w:r>
      <w:r w:rsidR="008F1A81" w:rsidRPr="00BD4E2E">
        <w:rPr>
          <w:i/>
          <w:iCs/>
          <w:lang w:val="ru-RU"/>
        </w:rPr>
        <w:t xml:space="preserve"> </w:t>
      </w:r>
      <w:r w:rsidR="008F1A81" w:rsidRPr="00BD4E2E">
        <w:rPr>
          <w:i/>
          <w:iCs/>
          <w:lang w:val="en-US"/>
        </w:rPr>
        <w:t>P</w:t>
      </w:r>
      <w:r w:rsidR="000E7178" w:rsidRPr="00BD4E2E">
        <w:rPr>
          <w:iCs/>
          <w:lang w:val="ru-RU"/>
        </w:rPr>
        <w:t>=</w:t>
      </w:r>
      <w:r w:rsidR="008F1A81" w:rsidRPr="00BD4E2E">
        <w:rPr>
          <w:i/>
          <w:iCs/>
          <w:lang w:val="ru-RU"/>
        </w:rPr>
        <w:t xml:space="preserve"> </w:t>
      </w:r>
      <w:r w:rsidR="008F1A81" w:rsidRPr="00BD4E2E">
        <w:rPr>
          <w:i/>
          <w:iCs/>
          <w:lang w:val="en-US"/>
        </w:rPr>
        <w:t>m</w:t>
      </w:r>
      <w:r w:rsidR="008F1A81" w:rsidRPr="00BD4E2E">
        <w:rPr>
          <w:i/>
          <w:iCs/>
          <w:lang w:val="ru-RU"/>
        </w:rPr>
        <w:t xml:space="preserve"> </w:t>
      </w:r>
      <w:r w:rsidR="000E7178" w:rsidRPr="00BD4E2E">
        <w:rPr>
          <w:lang w:val="ru-RU"/>
        </w:rPr>
        <w:t xml:space="preserve">ω </w:t>
      </w:r>
      <w:r w:rsidR="008F1A81" w:rsidRPr="00BD4E2E">
        <w:rPr>
          <w:vertAlign w:val="superscript"/>
          <w:lang w:val="ru-RU"/>
        </w:rPr>
        <w:t>2</w:t>
      </w:r>
      <w:r w:rsidR="008F1A81" w:rsidRPr="00BD4E2E">
        <w:rPr>
          <w:i/>
          <w:iCs/>
          <w:lang w:val="en-US"/>
        </w:rPr>
        <w:t>R</w:t>
      </w:r>
      <w:r w:rsidR="000E7178" w:rsidRPr="00BD4E2E">
        <w:rPr>
          <w:iCs/>
          <w:lang w:val="ru-RU"/>
        </w:rPr>
        <w:t>/</w:t>
      </w:r>
      <w:r w:rsidR="008F1A81" w:rsidRPr="00BD4E2E">
        <w:rPr>
          <w:i/>
          <w:iCs/>
          <w:lang w:val="ru-RU"/>
        </w:rPr>
        <w:t xml:space="preserve"> </w:t>
      </w:r>
      <w:r w:rsidR="008F1A81" w:rsidRPr="00BD4E2E">
        <w:rPr>
          <w:i/>
          <w:iCs/>
          <w:lang w:val="en-US"/>
        </w:rPr>
        <w:t>mg</w:t>
      </w:r>
      <w:r w:rsidR="000E7178" w:rsidRPr="00BD4E2E">
        <w:rPr>
          <w:iCs/>
          <w:lang w:val="ru-RU"/>
        </w:rPr>
        <w:t>=</w:t>
      </w:r>
      <w:r w:rsidR="008F1A81" w:rsidRPr="00BD4E2E">
        <w:rPr>
          <w:i/>
          <w:iCs/>
          <w:lang w:val="ru-RU"/>
        </w:rPr>
        <w:t xml:space="preserve"> </w:t>
      </w:r>
      <w:r w:rsidR="000E7178" w:rsidRPr="00BD4E2E">
        <w:rPr>
          <w:lang w:val="ru-RU"/>
        </w:rPr>
        <w:t xml:space="preserve">ω </w:t>
      </w:r>
      <w:r w:rsidR="008F1A81" w:rsidRPr="00BD4E2E">
        <w:rPr>
          <w:vertAlign w:val="superscript"/>
          <w:lang w:val="ru-RU"/>
        </w:rPr>
        <w:t>2</w:t>
      </w:r>
      <w:r w:rsidR="008F1A81" w:rsidRPr="00BD4E2E">
        <w:rPr>
          <w:i/>
          <w:iCs/>
          <w:lang w:val="en-US"/>
        </w:rPr>
        <w:t>R</w:t>
      </w:r>
      <w:r w:rsidR="000E7178" w:rsidRPr="00BD4E2E">
        <w:rPr>
          <w:iCs/>
          <w:lang w:val="ru-RU"/>
        </w:rPr>
        <w:t>/</w:t>
      </w:r>
      <w:r w:rsidR="008F1A81" w:rsidRPr="00BD4E2E">
        <w:rPr>
          <w:i/>
          <w:iCs/>
          <w:lang w:val="ru-RU"/>
        </w:rPr>
        <w:t xml:space="preserve"> </w:t>
      </w:r>
      <w:r w:rsidR="008F1A81" w:rsidRPr="00BD4E2E">
        <w:rPr>
          <w:i/>
          <w:iCs/>
          <w:lang w:val="en-US"/>
        </w:rPr>
        <w:t>g</w:t>
      </w:r>
      <w:r w:rsidR="000E7178" w:rsidRPr="00BD4E2E">
        <w:rPr>
          <w:i/>
          <w:iCs/>
          <w:lang w:val="ru-RU"/>
        </w:rPr>
        <w:t xml:space="preserve">. </w:t>
      </w:r>
      <w:r w:rsidR="008F1A81" w:rsidRPr="00BD4E2E">
        <w:rPr>
          <w:lang w:val="ru-RU"/>
        </w:rPr>
        <w:t>Откуда</w:t>
      </w:r>
    </w:p>
    <w:p w:rsidR="000E7178" w:rsidRPr="00BD4E2E" w:rsidRDefault="000E7178" w:rsidP="00BD4E2E">
      <w:pPr>
        <w:autoSpaceDE w:val="0"/>
        <w:autoSpaceDN w:val="0"/>
        <w:adjustRightInd w:val="0"/>
        <w:spacing w:line="360" w:lineRule="auto"/>
        <w:ind w:firstLine="709"/>
        <w:rPr>
          <w:lang w:val="ru-RU"/>
        </w:rPr>
      </w:pPr>
      <w:r w:rsidRPr="00BD4E2E">
        <w:rPr>
          <w:lang w:val="ru-RU"/>
        </w:rPr>
        <w:tab/>
      </w:r>
      <w:r w:rsidRPr="00BD4E2E">
        <w:rPr>
          <w:lang w:val="ru-RU"/>
        </w:rPr>
        <w:tab/>
      </w:r>
      <w:r w:rsidRPr="00BD4E2E">
        <w:rPr>
          <w:lang w:val="ru-RU"/>
        </w:rPr>
        <w:tab/>
      </w:r>
      <w:r w:rsidR="00BD4E2E">
        <w:rPr>
          <w:lang w:val="ru-RU"/>
        </w:rPr>
        <w:t xml:space="preserve"> </w:t>
      </w:r>
      <w:r w:rsidRPr="00BD4E2E">
        <w:rPr>
          <w:lang w:val="ru-RU"/>
        </w:rPr>
        <w:t>(</w:t>
      </w:r>
      <w:r w:rsidR="002C6F66" w:rsidRPr="00BD4E2E">
        <w:rPr>
          <w:lang w:val="ru-RU"/>
        </w:rPr>
        <w:t>2</w:t>
      </w:r>
      <w:r w:rsidR="00044F17" w:rsidRPr="00BD4E2E">
        <w:rPr>
          <w:lang w:val="ru-RU"/>
        </w:rPr>
        <w:t>.</w:t>
      </w:r>
      <w:r w:rsidRPr="00BD4E2E">
        <w:rPr>
          <w:lang w:val="ru-RU"/>
        </w:rPr>
        <w:t>3)</w:t>
      </w:r>
    </w:p>
    <w:p w:rsidR="000E7178" w:rsidRPr="00BD4E2E" w:rsidRDefault="000E7178" w:rsidP="00BD4E2E">
      <w:pPr>
        <w:autoSpaceDE w:val="0"/>
        <w:autoSpaceDN w:val="0"/>
        <w:adjustRightInd w:val="0"/>
        <w:spacing w:line="360" w:lineRule="auto"/>
        <w:ind w:firstLine="709"/>
        <w:rPr>
          <w:i/>
          <w:iCs/>
          <w:lang w:val="ru-RU"/>
        </w:rPr>
      </w:pPr>
      <w:r w:rsidRPr="00BD4E2E">
        <w:rPr>
          <w:lang w:val="ru-RU"/>
        </w:rPr>
        <w:t xml:space="preserve">где τ = ω2 </w:t>
      </w:r>
      <w:r w:rsidRPr="00BD4E2E">
        <w:rPr>
          <w:i/>
          <w:iCs/>
          <w:lang w:val="ru-RU"/>
        </w:rPr>
        <w:t xml:space="preserve">R g </w:t>
      </w:r>
      <w:r w:rsidRPr="00BD4E2E">
        <w:rPr>
          <w:lang w:val="ru-RU"/>
        </w:rPr>
        <w:t xml:space="preserve">– фактор разделения, показывающий во сколько раз дей-ствие центробежной силы превосходит силу тяжести (чем больше фактор разделения, тем выше разделяющая способность сепаратора); </w:t>
      </w:r>
      <w:r w:rsidRPr="00BD4E2E">
        <w:rPr>
          <w:i/>
          <w:iCs/>
          <w:lang w:val="ru-RU"/>
        </w:rPr>
        <w:t>R</w:t>
      </w:r>
      <w:r w:rsidRPr="00BD4E2E">
        <w:rPr>
          <w:lang w:val="ru-RU"/>
        </w:rPr>
        <w:t>– радиус барабана, м.</w:t>
      </w:r>
    </w:p>
    <w:p w:rsidR="000E7178" w:rsidRPr="00BD4E2E" w:rsidRDefault="001C7169" w:rsidP="00BD4E2E">
      <w:pPr>
        <w:autoSpaceDE w:val="0"/>
        <w:autoSpaceDN w:val="0"/>
        <w:adjustRightInd w:val="0"/>
        <w:spacing w:line="360" w:lineRule="auto"/>
        <w:ind w:firstLine="709"/>
        <w:rPr>
          <w:lang w:val="ru-RU"/>
        </w:rPr>
      </w:pPr>
      <w:r>
        <w:rPr>
          <w:noProof/>
          <w:lang w:val="ru-RU"/>
        </w:rPr>
        <w:pict>
          <v:shape id="_x0000_s1034" type="#_x0000_t75" style="position:absolute;left:0;text-align:left;margin-left:38.85pt;margin-top:17.5pt;width:235.5pt;height:58.5pt;z-index:-251654656" wrapcoords="-69 0 -69 21323 21600 21323 21600 0 -69 0">
            <v:imagedata r:id="rId16" o:title=""/>
            <w10:wrap type="tight"/>
          </v:shape>
        </w:pict>
      </w:r>
      <w:r w:rsidR="000E7178" w:rsidRPr="00BD4E2E">
        <w:rPr>
          <w:lang w:val="ru-RU"/>
        </w:rPr>
        <w:t xml:space="preserve">Формула для расчета производительности </w:t>
      </w:r>
      <w:r w:rsidR="000E7178" w:rsidRPr="00BD4E2E">
        <w:rPr>
          <w:i/>
          <w:iCs/>
          <w:lang w:val="ru-RU"/>
        </w:rPr>
        <w:t xml:space="preserve">Vt </w:t>
      </w:r>
      <w:r w:rsidR="000E7178" w:rsidRPr="00BD4E2E">
        <w:rPr>
          <w:lang w:val="ru-RU"/>
        </w:rPr>
        <w:t>(м/с) сепаратора:</w:t>
      </w:r>
    </w:p>
    <w:p w:rsidR="000E7178" w:rsidRPr="00BD4E2E" w:rsidRDefault="000E7178" w:rsidP="00BD4E2E">
      <w:pPr>
        <w:autoSpaceDE w:val="0"/>
        <w:autoSpaceDN w:val="0"/>
        <w:adjustRightInd w:val="0"/>
        <w:spacing w:line="360" w:lineRule="auto"/>
        <w:ind w:firstLine="709"/>
        <w:rPr>
          <w:lang w:val="ru-RU"/>
        </w:rPr>
      </w:pPr>
      <w:r w:rsidRPr="00BD4E2E">
        <w:rPr>
          <w:lang w:val="ru-RU"/>
        </w:rPr>
        <w:tab/>
      </w:r>
      <w:r w:rsidRPr="00BD4E2E">
        <w:rPr>
          <w:lang w:val="ru-RU"/>
        </w:rPr>
        <w:tab/>
      </w:r>
      <w:r w:rsidRPr="00BD4E2E">
        <w:rPr>
          <w:lang w:val="ru-RU"/>
        </w:rPr>
        <w:tab/>
      </w:r>
      <w:r w:rsidRPr="00BD4E2E">
        <w:rPr>
          <w:lang w:val="ru-RU"/>
        </w:rPr>
        <w:tab/>
      </w:r>
      <w:r w:rsidRPr="00BD4E2E">
        <w:rPr>
          <w:lang w:val="ru-RU"/>
        </w:rPr>
        <w:tab/>
        <w:t>(</w:t>
      </w:r>
      <w:r w:rsidR="002C6F66" w:rsidRPr="00BD4E2E">
        <w:rPr>
          <w:lang w:val="ru-RU"/>
        </w:rPr>
        <w:t>2</w:t>
      </w:r>
      <w:r w:rsidR="00044F17" w:rsidRPr="00BD4E2E">
        <w:rPr>
          <w:lang w:val="ru-RU"/>
        </w:rPr>
        <w:t>.</w:t>
      </w:r>
      <w:r w:rsidRPr="00BD4E2E">
        <w:rPr>
          <w:lang w:val="ru-RU"/>
        </w:rPr>
        <w:t>4)</w:t>
      </w:r>
    </w:p>
    <w:p w:rsidR="00044F17" w:rsidRPr="00BD4E2E" w:rsidRDefault="00044F17" w:rsidP="00BD4E2E">
      <w:pPr>
        <w:autoSpaceDE w:val="0"/>
        <w:autoSpaceDN w:val="0"/>
        <w:adjustRightInd w:val="0"/>
        <w:spacing w:line="360" w:lineRule="auto"/>
        <w:ind w:firstLine="709"/>
        <w:rPr>
          <w:lang w:val="ru-RU"/>
        </w:rPr>
      </w:pPr>
    </w:p>
    <w:p w:rsidR="000E7178" w:rsidRPr="00BD4E2E" w:rsidRDefault="000E7178" w:rsidP="00BD4E2E">
      <w:pPr>
        <w:autoSpaceDE w:val="0"/>
        <w:autoSpaceDN w:val="0"/>
        <w:adjustRightInd w:val="0"/>
        <w:spacing w:line="360" w:lineRule="auto"/>
        <w:ind w:firstLine="709"/>
        <w:rPr>
          <w:lang w:val="ru-RU"/>
        </w:rPr>
      </w:pPr>
      <w:r w:rsidRPr="00BD4E2E">
        <w:rPr>
          <w:lang w:val="ru-RU"/>
        </w:rPr>
        <w:t>где η</w:t>
      </w:r>
      <w:r w:rsidRPr="00BD4E2E">
        <w:rPr>
          <w:vertAlign w:val="subscript"/>
          <w:lang w:val="ru-RU"/>
        </w:rPr>
        <w:t xml:space="preserve">с </w:t>
      </w:r>
      <w:r w:rsidRPr="00BD4E2E">
        <w:rPr>
          <w:lang w:val="ru-RU"/>
        </w:rPr>
        <w:t>– КПД сепаратора (η</w:t>
      </w:r>
      <w:r w:rsidRPr="00BD4E2E">
        <w:rPr>
          <w:vertAlign w:val="subscript"/>
          <w:lang w:val="ru-RU"/>
        </w:rPr>
        <w:t>с</w:t>
      </w:r>
      <w:r w:rsidRPr="00BD4E2E">
        <w:rPr>
          <w:lang w:val="ru-RU"/>
        </w:rPr>
        <w:t xml:space="preserve"> = 0,5…0,7).</w:t>
      </w:r>
    </w:p>
    <w:p w:rsidR="00044F17" w:rsidRPr="00BD4E2E" w:rsidRDefault="000E7178" w:rsidP="00BD4E2E">
      <w:pPr>
        <w:autoSpaceDE w:val="0"/>
        <w:autoSpaceDN w:val="0"/>
        <w:adjustRightInd w:val="0"/>
        <w:spacing w:line="360" w:lineRule="auto"/>
        <w:ind w:firstLine="709"/>
        <w:rPr>
          <w:lang w:val="ru-RU"/>
        </w:rPr>
      </w:pPr>
      <w:r w:rsidRPr="00BD4E2E">
        <w:rPr>
          <w:lang w:val="ru-RU"/>
        </w:rPr>
        <w:tab/>
      </w:r>
      <w:r w:rsidR="00044F17" w:rsidRPr="00BD4E2E">
        <w:rPr>
          <w:lang w:val="ru-RU"/>
        </w:rPr>
        <w:t>Пусковая мощность сепаратора:</w:t>
      </w:r>
    </w:p>
    <w:p w:rsidR="00044F17" w:rsidRPr="00BD4E2E" w:rsidRDefault="001C7169" w:rsidP="00BD4E2E">
      <w:pPr>
        <w:autoSpaceDE w:val="0"/>
        <w:autoSpaceDN w:val="0"/>
        <w:adjustRightInd w:val="0"/>
        <w:spacing w:line="360" w:lineRule="auto"/>
        <w:ind w:firstLine="709"/>
        <w:rPr>
          <w:lang w:val="ru-RU"/>
        </w:rPr>
      </w:pPr>
      <w:r>
        <w:rPr>
          <w:noProof/>
          <w:lang w:val="ru-RU"/>
        </w:rPr>
        <w:pict>
          <v:shape id="_x0000_s1035" type="#_x0000_t75" style="position:absolute;left:0;text-align:left;margin-left:29.85pt;margin-top:3.2pt;width:136.5pt;height:52.5pt;z-index:251662848">
            <v:imagedata r:id="rId17" o:title=""/>
            <w10:wrap type="square"/>
          </v:shape>
        </w:pict>
      </w:r>
      <w:r w:rsidR="00044F17" w:rsidRPr="00BD4E2E">
        <w:rPr>
          <w:lang w:val="ru-RU"/>
        </w:rPr>
        <w:tab/>
        <w:t xml:space="preserve"> </w:t>
      </w:r>
      <w:r w:rsidR="00044F17" w:rsidRPr="00BD4E2E">
        <w:rPr>
          <w:lang w:val="ru-RU"/>
        </w:rPr>
        <w:tab/>
      </w:r>
      <w:r w:rsidR="00044F17" w:rsidRPr="00BD4E2E">
        <w:rPr>
          <w:lang w:val="ru-RU"/>
        </w:rPr>
        <w:tab/>
      </w:r>
      <w:r w:rsidR="00044F17" w:rsidRPr="00BD4E2E">
        <w:rPr>
          <w:lang w:val="ru-RU"/>
        </w:rPr>
        <w:tab/>
      </w:r>
      <w:r w:rsidR="00044F17" w:rsidRPr="00BD4E2E">
        <w:rPr>
          <w:lang w:val="ru-RU"/>
        </w:rPr>
        <w:tab/>
      </w:r>
      <w:r w:rsidR="00044F17" w:rsidRPr="00BD4E2E">
        <w:rPr>
          <w:lang w:val="ru-RU"/>
        </w:rPr>
        <w:tab/>
      </w:r>
      <w:r w:rsidR="00044F17" w:rsidRPr="00BD4E2E">
        <w:rPr>
          <w:lang w:val="ru-RU"/>
        </w:rPr>
        <w:tab/>
      </w:r>
      <w:r w:rsidR="00044F17" w:rsidRPr="00BD4E2E">
        <w:rPr>
          <w:lang w:val="ru-RU"/>
        </w:rPr>
        <w:tab/>
      </w:r>
      <w:r w:rsidR="00044F17" w:rsidRPr="00BD4E2E">
        <w:rPr>
          <w:lang w:val="ru-RU"/>
        </w:rPr>
        <w:tab/>
      </w:r>
      <w:r w:rsidR="00BD4E2E">
        <w:rPr>
          <w:lang w:val="ru-RU"/>
        </w:rPr>
        <w:t xml:space="preserve"> </w:t>
      </w:r>
      <w:r w:rsidR="002C6F66" w:rsidRPr="00BD4E2E">
        <w:rPr>
          <w:lang w:val="ru-RU"/>
        </w:rPr>
        <w:t>(2</w:t>
      </w:r>
      <w:r w:rsidR="00044F17" w:rsidRPr="00BD4E2E">
        <w:rPr>
          <w:lang w:val="ru-RU"/>
        </w:rPr>
        <w:t>.5)</w:t>
      </w:r>
    </w:p>
    <w:p w:rsidR="00044F17" w:rsidRPr="00BD4E2E" w:rsidRDefault="00044F17" w:rsidP="00BD4E2E">
      <w:pPr>
        <w:autoSpaceDE w:val="0"/>
        <w:autoSpaceDN w:val="0"/>
        <w:adjustRightInd w:val="0"/>
        <w:spacing w:line="360" w:lineRule="auto"/>
        <w:ind w:firstLine="709"/>
        <w:rPr>
          <w:lang w:val="ru-RU"/>
        </w:rPr>
      </w:pPr>
    </w:p>
    <w:p w:rsidR="00044F17" w:rsidRPr="00BD4E2E" w:rsidRDefault="00044F17" w:rsidP="00BD4E2E">
      <w:pPr>
        <w:autoSpaceDE w:val="0"/>
        <w:autoSpaceDN w:val="0"/>
        <w:adjustRightInd w:val="0"/>
        <w:spacing w:line="360" w:lineRule="auto"/>
        <w:ind w:firstLine="709"/>
        <w:rPr>
          <w:lang w:val="ru-RU"/>
        </w:rPr>
      </w:pPr>
      <w:r w:rsidRPr="00BD4E2E">
        <w:rPr>
          <w:lang w:val="ru-RU"/>
        </w:rPr>
        <w:t>где η = 0,8...0,85 – КПД сепаратора.</w:t>
      </w:r>
    </w:p>
    <w:p w:rsidR="00044F17" w:rsidRPr="00BD4E2E" w:rsidRDefault="00044F17" w:rsidP="00BD4E2E">
      <w:pPr>
        <w:autoSpaceDE w:val="0"/>
        <w:autoSpaceDN w:val="0"/>
        <w:adjustRightInd w:val="0"/>
        <w:spacing w:line="360" w:lineRule="auto"/>
        <w:ind w:firstLine="709"/>
        <w:rPr>
          <w:lang w:val="ru-RU"/>
        </w:rPr>
      </w:pPr>
      <w:r w:rsidRPr="00BD4E2E">
        <w:rPr>
          <w:lang w:val="ru-RU"/>
        </w:rPr>
        <w:t>Мощность холостого хода:</w:t>
      </w:r>
    </w:p>
    <w:p w:rsidR="00044F17" w:rsidRPr="00BD4E2E" w:rsidRDefault="001C7169" w:rsidP="00BD4E2E">
      <w:pPr>
        <w:autoSpaceDE w:val="0"/>
        <w:autoSpaceDN w:val="0"/>
        <w:adjustRightInd w:val="0"/>
        <w:spacing w:line="360" w:lineRule="auto"/>
        <w:ind w:firstLine="709"/>
        <w:rPr>
          <w:noProof/>
          <w:lang w:val="ru-RU"/>
        </w:rPr>
      </w:pPr>
      <w:r>
        <w:rPr>
          <w:noProof/>
          <w:lang w:val="ru-RU"/>
        </w:rPr>
        <w:pict>
          <v:shape id="_x0000_i1028" type="#_x0000_t75" style="width:79.5pt;height:38.25pt">
            <v:imagedata r:id="rId18" o:title=""/>
          </v:shape>
        </w:pict>
      </w:r>
      <w:r w:rsidR="00BD4E2E">
        <w:rPr>
          <w:noProof/>
          <w:lang w:val="ru-RU"/>
        </w:rPr>
        <w:t xml:space="preserve"> </w:t>
      </w:r>
      <w:r w:rsidR="002C6F66" w:rsidRPr="00BD4E2E">
        <w:rPr>
          <w:noProof/>
          <w:lang w:val="ru-RU"/>
        </w:rPr>
        <w:t>(2</w:t>
      </w:r>
      <w:r w:rsidR="00044F17" w:rsidRPr="00BD4E2E">
        <w:rPr>
          <w:noProof/>
          <w:lang w:val="ru-RU"/>
        </w:rPr>
        <w:t>.6)</w:t>
      </w:r>
    </w:p>
    <w:p w:rsidR="00044F17" w:rsidRPr="00BD4E2E" w:rsidRDefault="00044F17" w:rsidP="00BD4E2E">
      <w:pPr>
        <w:autoSpaceDE w:val="0"/>
        <w:autoSpaceDN w:val="0"/>
        <w:adjustRightInd w:val="0"/>
        <w:spacing w:line="360" w:lineRule="auto"/>
        <w:ind w:firstLine="709"/>
        <w:rPr>
          <w:lang w:val="ru-RU"/>
        </w:rPr>
      </w:pPr>
      <w:r w:rsidRPr="00BD4E2E">
        <w:rPr>
          <w:lang w:val="ru-RU"/>
        </w:rPr>
        <w:t xml:space="preserve">Мощность рабочего хода сепаратора: </w:t>
      </w:r>
    </w:p>
    <w:p w:rsidR="00044F17" w:rsidRPr="00BD4E2E" w:rsidRDefault="001C7169" w:rsidP="00BD4E2E">
      <w:pPr>
        <w:autoSpaceDE w:val="0"/>
        <w:autoSpaceDN w:val="0"/>
        <w:adjustRightInd w:val="0"/>
        <w:spacing w:line="360" w:lineRule="auto"/>
        <w:ind w:firstLine="709"/>
        <w:rPr>
          <w:noProof/>
          <w:lang w:val="ru-RU"/>
        </w:rPr>
      </w:pPr>
      <w:r>
        <w:rPr>
          <w:noProof/>
          <w:lang w:val="ru-RU"/>
        </w:rPr>
        <w:pict>
          <v:shape id="_x0000_i1029" type="#_x0000_t75" style="width:104.25pt;height:44.25pt">
            <v:imagedata r:id="rId19" o:title=""/>
          </v:shape>
        </w:pict>
      </w:r>
      <w:r w:rsidR="00BD4E2E">
        <w:rPr>
          <w:noProof/>
          <w:lang w:val="ru-RU"/>
        </w:rPr>
        <w:t xml:space="preserve"> </w:t>
      </w:r>
      <w:r w:rsidR="002C6F66" w:rsidRPr="00BD4E2E">
        <w:rPr>
          <w:noProof/>
          <w:lang w:val="ru-RU"/>
        </w:rPr>
        <w:t>(2</w:t>
      </w:r>
      <w:r w:rsidR="00044F17" w:rsidRPr="00BD4E2E">
        <w:rPr>
          <w:noProof/>
          <w:lang w:val="ru-RU"/>
        </w:rPr>
        <w:t>.7)</w:t>
      </w:r>
    </w:p>
    <w:p w:rsidR="00044F17" w:rsidRPr="00BD4E2E" w:rsidRDefault="00044F17" w:rsidP="00BD4E2E">
      <w:pPr>
        <w:autoSpaceDE w:val="0"/>
        <w:autoSpaceDN w:val="0"/>
        <w:adjustRightInd w:val="0"/>
        <w:spacing w:line="360" w:lineRule="auto"/>
        <w:ind w:firstLine="709"/>
        <w:rPr>
          <w:noProof/>
          <w:lang w:val="ru-RU"/>
        </w:rPr>
      </w:pPr>
      <w:r w:rsidRPr="00BD4E2E">
        <w:rPr>
          <w:lang w:val="ru-RU"/>
        </w:rPr>
        <w:t xml:space="preserve">где </w:t>
      </w:r>
      <w:r w:rsidRPr="00BD4E2E">
        <w:rPr>
          <w:i/>
          <w:iCs/>
          <w:lang w:val="ru-RU"/>
        </w:rPr>
        <w:t>N</w:t>
      </w:r>
      <w:r w:rsidRPr="00BD4E2E">
        <w:rPr>
          <w:vertAlign w:val="subscript"/>
          <w:lang w:val="ru-RU"/>
        </w:rPr>
        <w:t xml:space="preserve">c </w:t>
      </w:r>
      <w:r w:rsidRPr="00BD4E2E">
        <w:rPr>
          <w:lang w:val="ru-RU"/>
        </w:rPr>
        <w:t>– мощность, потребная для преодоления гидравлических сопро-тивлений в барабане и сообщение кинетической энергии выбрасываемой жидкости, кВт.</w:t>
      </w:r>
    </w:p>
    <w:p w:rsidR="002A1D22" w:rsidRDefault="002A1D22" w:rsidP="00BD4E2E">
      <w:pPr>
        <w:spacing w:line="360" w:lineRule="auto"/>
        <w:ind w:firstLine="709"/>
        <w:rPr>
          <w:b/>
          <w:bCs/>
          <w:lang w:val="ru-RU"/>
        </w:rPr>
      </w:pPr>
    </w:p>
    <w:p w:rsidR="00175ED2" w:rsidRPr="00BD4E2E" w:rsidRDefault="00175ED2" w:rsidP="00BD4E2E">
      <w:pPr>
        <w:spacing w:line="360" w:lineRule="auto"/>
        <w:ind w:firstLine="709"/>
        <w:rPr>
          <w:b/>
          <w:bCs/>
        </w:rPr>
      </w:pPr>
      <w:r w:rsidRPr="00BD4E2E">
        <w:rPr>
          <w:b/>
          <w:bCs/>
        </w:rPr>
        <w:t>Об</w:t>
      </w:r>
      <w:r w:rsidR="002C6F66" w:rsidRPr="00BD4E2E">
        <w:rPr>
          <w:b/>
          <w:bCs/>
          <w:lang w:val="ru-RU"/>
        </w:rPr>
        <w:t>орудование</w:t>
      </w:r>
      <w:r w:rsidR="002C6F66" w:rsidRPr="00BD4E2E">
        <w:rPr>
          <w:b/>
          <w:bCs/>
        </w:rPr>
        <w:t xml:space="preserve"> для гомоген</w:t>
      </w:r>
      <w:r w:rsidR="002C6F66" w:rsidRPr="00BD4E2E">
        <w:rPr>
          <w:b/>
          <w:bCs/>
          <w:lang w:val="ru-RU"/>
        </w:rPr>
        <w:t>и</w:t>
      </w:r>
      <w:r w:rsidR="002C6F66" w:rsidRPr="00BD4E2E">
        <w:rPr>
          <w:b/>
          <w:bCs/>
        </w:rPr>
        <w:t>зац</w:t>
      </w:r>
      <w:r w:rsidR="002C6F66" w:rsidRPr="00BD4E2E">
        <w:rPr>
          <w:b/>
          <w:bCs/>
          <w:lang w:val="ru-RU"/>
        </w:rPr>
        <w:t>ии</w:t>
      </w:r>
      <w:r w:rsidRPr="00BD4E2E">
        <w:rPr>
          <w:b/>
          <w:bCs/>
        </w:rPr>
        <w:t>.</w:t>
      </w:r>
    </w:p>
    <w:p w:rsidR="002A1D22" w:rsidRDefault="002A1D22" w:rsidP="00BD4E2E">
      <w:pPr>
        <w:spacing w:line="360" w:lineRule="auto"/>
        <w:ind w:firstLine="709"/>
        <w:rPr>
          <w:lang w:val="ru-RU"/>
        </w:rPr>
      </w:pPr>
    </w:p>
    <w:p w:rsidR="00175ED2" w:rsidRPr="00BD4E2E" w:rsidRDefault="002C6F66" w:rsidP="00BD4E2E">
      <w:pPr>
        <w:spacing w:line="360" w:lineRule="auto"/>
        <w:ind w:firstLine="709"/>
        <w:rPr>
          <w:lang w:val="ru-RU"/>
        </w:rPr>
      </w:pPr>
      <w:r w:rsidRPr="00BD4E2E">
        <w:rPr>
          <w:lang w:val="ru-RU"/>
        </w:rPr>
        <w:t>Эффективность</w:t>
      </w:r>
      <w:r w:rsidR="00175ED2" w:rsidRPr="00BD4E2E">
        <w:t xml:space="preserve"> гомоген</w:t>
      </w:r>
      <w:r w:rsidRPr="00BD4E2E">
        <w:rPr>
          <w:lang w:val="ru-RU"/>
        </w:rPr>
        <w:t>изаци</w:t>
      </w:r>
      <w:r w:rsidR="00175ED2" w:rsidRPr="00BD4E2E">
        <w:t xml:space="preserve"> </w:t>
      </w:r>
      <w:r w:rsidRPr="00BD4E2E">
        <w:rPr>
          <w:lang w:val="ru-RU"/>
        </w:rPr>
        <w:t>в зависимости</w:t>
      </w:r>
      <w:r w:rsidR="00175ED2" w:rsidRPr="00BD4E2E">
        <w:t xml:space="preserve"> </w:t>
      </w:r>
      <w:r w:rsidRPr="00BD4E2E">
        <w:rPr>
          <w:lang w:val="ru-RU"/>
        </w:rPr>
        <w:t>от давления</w:t>
      </w:r>
      <w:r w:rsidR="00175ED2" w:rsidRPr="00BD4E2E">
        <w:t xml:space="preserve"> (</w:t>
      </w:r>
      <w:r w:rsidRPr="00BD4E2E">
        <w:rPr>
          <w:lang w:val="ru-RU"/>
        </w:rPr>
        <w:t>от</w:t>
      </w:r>
      <w:r w:rsidR="00175ED2" w:rsidRPr="00BD4E2E">
        <w:t xml:space="preserve"> 30 до 200*10</w:t>
      </w:r>
      <w:r w:rsidR="00175ED2" w:rsidRPr="00BD4E2E">
        <w:rPr>
          <w:color w:val="007F00"/>
          <w:vertAlign w:val="superscript"/>
        </w:rPr>
        <w:t>5</w:t>
      </w:r>
      <w:r w:rsidR="00175ED2" w:rsidRPr="00BD4E2E">
        <w:t xml:space="preserve"> Па) </w:t>
      </w:r>
      <w:r w:rsidRPr="00BD4E2E">
        <w:rPr>
          <w:lang w:val="ru-RU"/>
        </w:rPr>
        <w:t>определяют по формуле:</w:t>
      </w:r>
    </w:p>
    <w:p w:rsidR="002C6F66" w:rsidRPr="00BD4E2E" w:rsidRDefault="00175ED2" w:rsidP="00BD4E2E">
      <w:pPr>
        <w:spacing w:line="360" w:lineRule="auto"/>
        <w:ind w:firstLine="709"/>
        <w:rPr>
          <w:lang w:val="ru-RU"/>
        </w:rPr>
      </w:pPr>
      <w:r w:rsidRPr="00BD4E2E">
        <w:rPr>
          <w:lang w:val="en-US"/>
        </w:rPr>
        <w:t>d</w:t>
      </w:r>
      <w:r w:rsidR="002C6F66" w:rsidRPr="00BD4E2E">
        <w:t xml:space="preserve"> = 3</w:t>
      </w:r>
      <w:r w:rsidR="002C6F66" w:rsidRPr="00BD4E2E">
        <w:rPr>
          <w:lang w:val="ru-RU"/>
        </w:rPr>
        <w:t>,</w:t>
      </w:r>
      <w:r w:rsidRPr="00BD4E2E">
        <w:t>8/√∆</w:t>
      </w:r>
      <w:r w:rsidRPr="00BD4E2E">
        <w:rPr>
          <w:lang w:val="en-US"/>
        </w:rPr>
        <w:t>p</w:t>
      </w:r>
      <w:r w:rsidR="00BD4E2E">
        <w:rPr>
          <w:lang w:val="ru-RU"/>
        </w:rPr>
        <w:t xml:space="preserve"> </w:t>
      </w:r>
      <w:r w:rsidR="002C6F66" w:rsidRPr="00BD4E2E">
        <w:rPr>
          <w:lang w:val="ru-RU"/>
        </w:rPr>
        <w:t>(3.1)</w:t>
      </w:r>
    </w:p>
    <w:p w:rsidR="00175ED2" w:rsidRPr="00BD4E2E" w:rsidRDefault="002C6F66" w:rsidP="00BD4E2E">
      <w:pPr>
        <w:spacing w:line="360" w:lineRule="auto"/>
        <w:ind w:firstLine="709"/>
      </w:pPr>
      <w:r w:rsidRPr="00BD4E2E">
        <w:rPr>
          <w:lang w:val="ru-RU"/>
        </w:rPr>
        <w:t>г</w:t>
      </w:r>
      <w:r w:rsidR="00175ED2" w:rsidRPr="00BD4E2E">
        <w:t xml:space="preserve">де d </w:t>
      </w:r>
      <w:r w:rsidRPr="00BD4E2E">
        <w:t>–</w:t>
      </w:r>
      <w:r w:rsidR="00175ED2" w:rsidRPr="00BD4E2E">
        <w:t xml:space="preserve"> д</w:t>
      </w:r>
      <w:r w:rsidRPr="00BD4E2E">
        <w:rPr>
          <w:lang w:val="ru-RU"/>
        </w:rPr>
        <w:t xml:space="preserve">иаметр </w:t>
      </w:r>
      <w:r w:rsidR="00175ED2" w:rsidRPr="00BD4E2E">
        <w:t>жиров</w:t>
      </w:r>
      <w:r w:rsidRPr="00BD4E2E">
        <w:rPr>
          <w:lang w:val="ru-RU"/>
        </w:rPr>
        <w:t>ого шарика</w:t>
      </w:r>
      <w:r w:rsidR="00175ED2" w:rsidRPr="00BD4E2E">
        <w:t xml:space="preserve"> в моло</w:t>
      </w:r>
      <w:r w:rsidRPr="00BD4E2E">
        <w:rPr>
          <w:lang w:val="ru-RU"/>
        </w:rPr>
        <w:t>ке</w:t>
      </w:r>
      <w:r w:rsidR="00175ED2" w:rsidRPr="00BD4E2E">
        <w:t xml:space="preserve"> </w:t>
      </w:r>
      <w:r w:rsidRPr="00BD4E2E">
        <w:rPr>
          <w:lang w:val="ru-RU"/>
        </w:rPr>
        <w:t>после гомогенизации</w:t>
      </w:r>
      <w:r w:rsidR="00175ED2" w:rsidRPr="00BD4E2E">
        <w:t>, мкм; ∆</w:t>
      </w:r>
      <w:r w:rsidR="00175ED2" w:rsidRPr="00BD4E2E">
        <w:rPr>
          <w:lang w:val="en-US"/>
        </w:rPr>
        <w:t>p</w:t>
      </w:r>
      <w:r w:rsidR="00175ED2" w:rsidRPr="00BD4E2E">
        <w:t xml:space="preserve"> </w:t>
      </w:r>
      <w:r w:rsidRPr="00BD4E2E">
        <w:t>–</w:t>
      </w:r>
      <w:r w:rsidR="00175ED2" w:rsidRPr="00BD4E2E">
        <w:t xml:space="preserve"> </w:t>
      </w:r>
      <w:r w:rsidRPr="00BD4E2E">
        <w:rPr>
          <w:lang w:val="ru-RU"/>
        </w:rPr>
        <w:t>перепад давления</w:t>
      </w:r>
      <w:r w:rsidR="00175ED2" w:rsidRPr="00BD4E2E">
        <w:t>, Мпа.</w:t>
      </w:r>
    </w:p>
    <w:p w:rsidR="00175ED2" w:rsidRPr="00BD4E2E" w:rsidRDefault="00175ED2" w:rsidP="00BD4E2E">
      <w:pPr>
        <w:spacing w:line="360" w:lineRule="auto"/>
        <w:ind w:firstLine="709"/>
      </w:pPr>
      <w:r w:rsidRPr="00BD4E2E">
        <w:t>Продуктивн</w:t>
      </w:r>
      <w:r w:rsidR="002C6F66" w:rsidRPr="00BD4E2E">
        <w:rPr>
          <w:lang w:val="ru-RU"/>
        </w:rPr>
        <w:t>ость</w:t>
      </w:r>
      <w:r w:rsidR="00BD4E2E">
        <w:t xml:space="preserve"> </w:t>
      </w:r>
      <w:r w:rsidRPr="00BD4E2E">
        <w:t>гомоген</w:t>
      </w:r>
      <w:r w:rsidR="002C6F66" w:rsidRPr="00BD4E2E">
        <w:rPr>
          <w:lang w:val="ru-RU"/>
        </w:rPr>
        <w:t>изатора</w:t>
      </w:r>
      <w:r w:rsidR="00BD4E2E">
        <w:t xml:space="preserve"> </w:t>
      </w:r>
      <w:r w:rsidR="002C6F66" w:rsidRPr="00BD4E2E">
        <w:rPr>
          <w:lang w:val="ru-RU"/>
        </w:rPr>
        <w:t>определяют по формул</w:t>
      </w:r>
      <w:r w:rsidRPr="00BD4E2E">
        <w:t>, м</w:t>
      </w:r>
      <w:r w:rsidRPr="00BD4E2E">
        <w:rPr>
          <w:vertAlign w:val="superscript"/>
        </w:rPr>
        <w:t>3</w:t>
      </w:r>
      <w:r w:rsidRPr="00BD4E2E">
        <w:t xml:space="preserve"> /с,</w:t>
      </w:r>
    </w:p>
    <w:p w:rsidR="00175ED2" w:rsidRPr="00BD4E2E" w:rsidRDefault="00175ED2" w:rsidP="00BD4E2E">
      <w:pPr>
        <w:spacing w:line="360" w:lineRule="auto"/>
        <w:ind w:firstLine="709"/>
      </w:pPr>
      <w:r w:rsidRPr="00BD4E2E">
        <w:t>М=</w:t>
      </w:r>
      <w:r w:rsidRPr="00BD4E2E">
        <w:rPr>
          <w:lang w:val="en-US"/>
        </w:rPr>
        <w:t>πd</w:t>
      </w:r>
      <w:r w:rsidRPr="00BD4E2E">
        <w:rPr>
          <w:vertAlign w:val="superscript"/>
        </w:rPr>
        <w:t>2</w:t>
      </w:r>
      <w:r w:rsidRPr="00BD4E2E">
        <w:t>/4*</w:t>
      </w:r>
      <w:r w:rsidRPr="00BD4E2E">
        <w:rPr>
          <w:lang w:val="en-US"/>
        </w:rPr>
        <w:t>SnZφ</w:t>
      </w:r>
      <w:r w:rsidRPr="00BD4E2E">
        <w:t>,</w:t>
      </w:r>
      <w:r w:rsidR="00BD4E2E">
        <w:t xml:space="preserve"> </w:t>
      </w:r>
      <w:r w:rsidR="002C6F66" w:rsidRPr="00BD4E2E">
        <w:t>(3.2)</w:t>
      </w:r>
    </w:p>
    <w:p w:rsidR="00175ED2" w:rsidRPr="00BD4E2E" w:rsidRDefault="002C6F66" w:rsidP="00BD4E2E">
      <w:pPr>
        <w:spacing w:line="360" w:lineRule="auto"/>
        <w:ind w:firstLine="709"/>
      </w:pPr>
      <w:r w:rsidRPr="00BD4E2E">
        <w:t>г</w:t>
      </w:r>
      <w:r w:rsidR="00175ED2" w:rsidRPr="00BD4E2E">
        <w:t xml:space="preserve">де </w:t>
      </w:r>
      <w:r w:rsidR="00175ED2" w:rsidRPr="00BD4E2E">
        <w:rPr>
          <w:lang w:val="en-US"/>
        </w:rPr>
        <w:t>d</w:t>
      </w:r>
      <w:r w:rsidRPr="00BD4E2E">
        <w:t>- ди</w:t>
      </w:r>
      <w:r w:rsidR="00175ED2" w:rsidRPr="00BD4E2E">
        <w:t xml:space="preserve">аметр плунжера насоса, м; </w:t>
      </w:r>
      <w:r w:rsidR="00175ED2" w:rsidRPr="00BD4E2E">
        <w:rPr>
          <w:lang w:val="en-US"/>
        </w:rPr>
        <w:t>S</w:t>
      </w:r>
      <w:r w:rsidR="00175ED2" w:rsidRPr="00BD4E2E">
        <w:rPr>
          <w:b/>
          <w:bCs/>
        </w:rPr>
        <w:t xml:space="preserve"> -</w:t>
      </w:r>
      <w:r w:rsidRPr="00BD4E2E">
        <w:t xml:space="preserve"> хо</w:t>
      </w:r>
      <w:r w:rsidR="00175ED2" w:rsidRPr="00BD4E2E">
        <w:t xml:space="preserve">д плунжера, м; n </w:t>
      </w:r>
      <w:r w:rsidRPr="00BD4E2E">
        <w:t>–</w:t>
      </w:r>
      <w:r w:rsidR="00175ED2" w:rsidRPr="00BD4E2E">
        <w:t xml:space="preserve"> </w:t>
      </w:r>
      <w:r w:rsidRPr="00BD4E2E">
        <w:t xml:space="preserve">скорость </w:t>
      </w:r>
      <w:r w:rsidRPr="00BD4E2E">
        <w:rPr>
          <w:lang w:val="ru-RU"/>
        </w:rPr>
        <w:t>вращения</w:t>
      </w:r>
      <w:r w:rsidRPr="00BD4E2E">
        <w:t xml:space="preserve"> кол</w:t>
      </w:r>
      <w:r w:rsidRPr="00BD4E2E">
        <w:rPr>
          <w:lang w:val="ru-RU"/>
        </w:rPr>
        <w:t>е</w:t>
      </w:r>
      <w:r w:rsidRPr="00BD4E2E">
        <w:t>нча</w:t>
      </w:r>
      <w:r w:rsidR="00175ED2" w:rsidRPr="00BD4E2E">
        <w:t xml:space="preserve">того вала, об/с; Z </w:t>
      </w:r>
      <w:r w:rsidRPr="00BD4E2E">
        <w:t>–</w:t>
      </w:r>
      <w:r w:rsidR="00175ED2" w:rsidRPr="00BD4E2E">
        <w:t xml:space="preserve"> </w:t>
      </w:r>
      <w:r w:rsidRPr="00BD4E2E">
        <w:rPr>
          <w:lang w:val="ru-RU"/>
        </w:rPr>
        <w:t>количество плунжеров</w:t>
      </w:r>
      <w:r w:rsidR="00175ED2" w:rsidRPr="00BD4E2E">
        <w:t xml:space="preserve">; φ </w:t>
      </w:r>
      <w:r w:rsidRPr="00BD4E2E">
        <w:t>–</w:t>
      </w:r>
      <w:r w:rsidR="00175ED2" w:rsidRPr="00BD4E2E">
        <w:t xml:space="preserve"> </w:t>
      </w:r>
      <w:r w:rsidRPr="00BD4E2E">
        <w:rPr>
          <w:lang w:val="ru-RU"/>
        </w:rPr>
        <w:t xml:space="preserve">объемный </w:t>
      </w:r>
      <w:r w:rsidRPr="00BD4E2E">
        <w:t>коеф</w:t>
      </w:r>
      <w:r w:rsidRPr="00BD4E2E">
        <w:rPr>
          <w:lang w:val="ru-RU"/>
        </w:rPr>
        <w:t>и</w:t>
      </w:r>
      <w:r w:rsidR="00175ED2" w:rsidRPr="00BD4E2E">
        <w:t>ц</w:t>
      </w:r>
      <w:r w:rsidRPr="00BD4E2E">
        <w:rPr>
          <w:lang w:val="ru-RU"/>
        </w:rPr>
        <w:t>иент</w:t>
      </w:r>
      <w:r w:rsidR="00175ED2" w:rsidRPr="00BD4E2E">
        <w:t xml:space="preserve"> </w:t>
      </w:r>
      <w:r w:rsidRPr="00BD4E2E">
        <w:rPr>
          <w:lang w:val="ru-RU"/>
        </w:rPr>
        <w:t>полезного действия</w:t>
      </w:r>
      <w:r w:rsidRPr="00BD4E2E">
        <w:t xml:space="preserve"> (для молока (φ= 0</w:t>
      </w:r>
      <w:r w:rsidRPr="00BD4E2E">
        <w:rPr>
          <w:lang w:val="ru-RU"/>
        </w:rPr>
        <w:t>,</w:t>
      </w:r>
      <w:r w:rsidR="00175ED2" w:rsidRPr="00BD4E2E">
        <w:t>85).</w:t>
      </w:r>
    </w:p>
    <w:p w:rsidR="00175ED2" w:rsidRPr="00BD4E2E" w:rsidRDefault="002C6F66" w:rsidP="00BD4E2E">
      <w:pPr>
        <w:spacing w:line="360" w:lineRule="auto"/>
        <w:ind w:firstLine="709"/>
        <w:rPr>
          <w:lang w:val="ru-RU"/>
        </w:rPr>
      </w:pPr>
      <w:r w:rsidRPr="00BD4E2E">
        <w:rPr>
          <w:lang w:val="ru-RU"/>
        </w:rPr>
        <w:t>Мощность</w:t>
      </w:r>
      <w:r w:rsidR="00175ED2" w:rsidRPr="00BD4E2E">
        <w:t xml:space="preserve">, </w:t>
      </w:r>
      <w:r w:rsidR="00F1154E" w:rsidRPr="00BD4E2E">
        <w:rPr>
          <w:lang w:val="ru-RU"/>
        </w:rPr>
        <w:t>необходимую</w:t>
      </w:r>
      <w:r w:rsidR="00F1154E" w:rsidRPr="00BD4E2E">
        <w:t xml:space="preserve"> для р</w:t>
      </w:r>
      <w:r w:rsidR="00F1154E" w:rsidRPr="00BD4E2E">
        <w:rPr>
          <w:lang w:val="ru-RU"/>
        </w:rPr>
        <w:t>а</w:t>
      </w:r>
      <w:r w:rsidR="00F1154E" w:rsidRPr="00BD4E2E">
        <w:t>бот</w:t>
      </w:r>
      <w:r w:rsidR="00F1154E" w:rsidRPr="00BD4E2E">
        <w:rPr>
          <w:lang w:val="ru-RU"/>
        </w:rPr>
        <w:t>ы</w:t>
      </w:r>
      <w:r w:rsidR="00175ED2" w:rsidRPr="00BD4E2E">
        <w:t xml:space="preserve"> гомоген</w:t>
      </w:r>
      <w:r w:rsidR="00F1154E" w:rsidRPr="00BD4E2E">
        <w:rPr>
          <w:lang w:val="ru-RU"/>
        </w:rPr>
        <w:t>и</w:t>
      </w:r>
      <w:r w:rsidR="00175ED2" w:rsidRPr="00BD4E2E">
        <w:t xml:space="preserve">затора </w:t>
      </w:r>
      <w:r w:rsidR="00F1154E" w:rsidRPr="00BD4E2E">
        <w:rPr>
          <w:lang w:val="ru-RU"/>
        </w:rPr>
        <w:t>определяют</w:t>
      </w:r>
      <w:r w:rsidR="00175ED2" w:rsidRPr="00BD4E2E">
        <w:t xml:space="preserve"> </w:t>
      </w:r>
      <w:r w:rsidR="00F1154E" w:rsidRPr="00BD4E2E">
        <w:rPr>
          <w:lang w:val="ru-RU"/>
        </w:rPr>
        <w:t xml:space="preserve">по </w:t>
      </w:r>
      <w:r w:rsidR="00F1154E" w:rsidRPr="00BD4E2E">
        <w:t>формул</w:t>
      </w:r>
      <w:r w:rsidR="00F1154E" w:rsidRPr="00BD4E2E">
        <w:rPr>
          <w:lang w:val="ru-RU"/>
        </w:rPr>
        <w:t>е</w:t>
      </w:r>
      <w:r w:rsidR="00F1154E" w:rsidRPr="00BD4E2E">
        <w:t>, Вт</w:t>
      </w:r>
      <w:r w:rsidR="00F1154E" w:rsidRPr="00BD4E2E">
        <w:rPr>
          <w:lang w:val="ru-RU"/>
        </w:rPr>
        <w:t>:</w:t>
      </w:r>
    </w:p>
    <w:p w:rsidR="00175ED2" w:rsidRPr="00BD4E2E" w:rsidRDefault="00175ED2" w:rsidP="00BD4E2E">
      <w:pPr>
        <w:spacing w:line="360" w:lineRule="auto"/>
        <w:ind w:firstLine="709"/>
        <w:rPr>
          <w:lang w:val="ru-RU"/>
        </w:rPr>
      </w:pPr>
      <w:r w:rsidRPr="00BD4E2E">
        <w:rPr>
          <w:lang w:val="en-US"/>
        </w:rPr>
        <w:t>N</w:t>
      </w:r>
      <w:r w:rsidRPr="00BD4E2E">
        <w:t>=МР</w:t>
      </w:r>
      <w:r w:rsidRPr="00BD4E2E">
        <w:rPr>
          <w:vertAlign w:val="subscript"/>
        </w:rPr>
        <w:t>0</w:t>
      </w:r>
      <w:r w:rsidRPr="00BD4E2E">
        <w:t>/ή,</w:t>
      </w:r>
      <w:r w:rsidR="00BD4E2E">
        <w:rPr>
          <w:lang w:val="ru-RU"/>
        </w:rPr>
        <w:t xml:space="preserve"> </w:t>
      </w:r>
      <w:r w:rsidR="00F1154E" w:rsidRPr="00BD4E2E">
        <w:rPr>
          <w:lang w:val="ru-RU"/>
        </w:rPr>
        <w:t>(3.3)</w:t>
      </w:r>
    </w:p>
    <w:p w:rsidR="00175ED2" w:rsidRPr="00BD4E2E" w:rsidRDefault="00F1154E" w:rsidP="00BD4E2E">
      <w:pPr>
        <w:spacing w:line="360" w:lineRule="auto"/>
        <w:ind w:firstLine="709"/>
      </w:pPr>
      <w:r w:rsidRPr="00BD4E2E">
        <w:rPr>
          <w:lang w:val="ru-RU"/>
        </w:rPr>
        <w:t>г</w:t>
      </w:r>
      <w:r w:rsidR="00175ED2" w:rsidRPr="00BD4E2E">
        <w:t>де Р</w:t>
      </w:r>
      <w:r w:rsidR="00175ED2" w:rsidRPr="00BD4E2E">
        <w:rPr>
          <w:vertAlign w:val="subscript"/>
        </w:rPr>
        <w:t>0</w:t>
      </w:r>
      <w:r w:rsidR="00175ED2" w:rsidRPr="00BD4E2E">
        <w:t xml:space="preserve"> - </w:t>
      </w:r>
      <w:r w:rsidRPr="00BD4E2E">
        <w:rPr>
          <w:lang w:val="ru-RU"/>
        </w:rPr>
        <w:t>давление</w:t>
      </w:r>
      <w:r w:rsidR="00175ED2" w:rsidRPr="00BD4E2E">
        <w:t xml:space="preserve"> перед клапаном гомоген</w:t>
      </w:r>
      <w:r w:rsidRPr="00BD4E2E">
        <w:rPr>
          <w:lang w:val="ru-RU"/>
        </w:rPr>
        <w:t>изатора</w:t>
      </w:r>
      <w:r w:rsidR="00175ED2" w:rsidRPr="00BD4E2E">
        <w:t>. Па; ή-механ</w:t>
      </w:r>
      <w:r w:rsidRPr="00BD4E2E">
        <w:rPr>
          <w:lang w:val="ru-RU"/>
        </w:rPr>
        <w:t>ический</w:t>
      </w:r>
      <w:r w:rsidR="00175ED2" w:rsidRPr="00BD4E2E">
        <w:t xml:space="preserve"> коеф</w:t>
      </w:r>
      <w:r w:rsidRPr="00BD4E2E">
        <w:rPr>
          <w:lang w:val="ru-RU"/>
        </w:rPr>
        <w:t>ициент</w:t>
      </w:r>
      <w:r w:rsidR="00175ED2" w:rsidRPr="00BD4E2E">
        <w:t xml:space="preserve"> </w:t>
      </w:r>
      <w:r w:rsidRPr="00BD4E2E">
        <w:rPr>
          <w:lang w:val="ru-RU"/>
        </w:rPr>
        <w:t>полезного действия</w:t>
      </w:r>
      <w:r w:rsidR="00175ED2" w:rsidRPr="00BD4E2E">
        <w:t xml:space="preserve"> гомоген</w:t>
      </w:r>
      <w:r w:rsidRPr="00BD4E2E">
        <w:rPr>
          <w:lang w:val="ru-RU"/>
        </w:rPr>
        <w:t>изатора</w:t>
      </w:r>
      <w:r w:rsidRPr="00BD4E2E">
        <w:t xml:space="preserve"> (ή= 0</w:t>
      </w:r>
      <w:r w:rsidRPr="00BD4E2E">
        <w:rPr>
          <w:lang w:val="ru-RU"/>
        </w:rPr>
        <w:t>,</w:t>
      </w:r>
      <w:r w:rsidR="00175ED2" w:rsidRPr="00BD4E2E">
        <w:t>75).</w:t>
      </w:r>
    </w:p>
    <w:p w:rsidR="00175ED2" w:rsidRPr="00BD4E2E" w:rsidRDefault="00F1154E" w:rsidP="00BD4E2E">
      <w:pPr>
        <w:spacing w:line="360" w:lineRule="auto"/>
        <w:ind w:firstLine="709"/>
      </w:pPr>
      <w:r w:rsidRPr="00BD4E2E">
        <w:rPr>
          <w:lang w:val="ru-RU"/>
        </w:rPr>
        <w:t>Повышение</w:t>
      </w:r>
      <w:r w:rsidRPr="00BD4E2E">
        <w:t xml:space="preserve"> температур</w:t>
      </w:r>
      <w:r w:rsidRPr="00BD4E2E">
        <w:rPr>
          <w:lang w:val="ru-RU"/>
        </w:rPr>
        <w:t>ы</w:t>
      </w:r>
      <w:r w:rsidRPr="00BD4E2E">
        <w:t xml:space="preserve"> продукт</w:t>
      </w:r>
      <w:r w:rsidRPr="00BD4E2E">
        <w:rPr>
          <w:lang w:val="ru-RU"/>
        </w:rPr>
        <w:t>а</w:t>
      </w:r>
      <w:r w:rsidR="00175ED2" w:rsidRPr="00BD4E2E">
        <w:t>:</w:t>
      </w:r>
    </w:p>
    <w:p w:rsidR="00175ED2" w:rsidRPr="00BD4E2E" w:rsidRDefault="00175ED2" w:rsidP="00BD4E2E">
      <w:pPr>
        <w:spacing w:line="360" w:lineRule="auto"/>
        <w:ind w:firstLine="709"/>
        <w:rPr>
          <w:lang w:val="ru-RU"/>
        </w:rPr>
      </w:pPr>
      <w:r w:rsidRPr="00BD4E2E">
        <w:rPr>
          <w:lang w:val="en-US"/>
        </w:rPr>
        <w:t>Δt</w:t>
      </w:r>
      <w:r w:rsidRPr="00BD4E2E">
        <w:t xml:space="preserve"> = </w:t>
      </w:r>
      <w:r w:rsidRPr="00BD4E2E">
        <w:rPr>
          <w:lang w:val="en-US"/>
        </w:rPr>
        <w:t>Nή</w:t>
      </w:r>
      <w:r w:rsidRPr="00BD4E2E">
        <w:t>/</w:t>
      </w:r>
      <w:r w:rsidRPr="00BD4E2E">
        <w:rPr>
          <w:lang w:val="en-US"/>
        </w:rPr>
        <w:t>MρC</w:t>
      </w:r>
      <w:r w:rsidRPr="00BD4E2E">
        <w:t>,</w:t>
      </w:r>
      <w:r w:rsidR="00BD4E2E">
        <w:rPr>
          <w:lang w:val="ru-RU"/>
        </w:rPr>
        <w:t xml:space="preserve"> </w:t>
      </w:r>
      <w:r w:rsidR="00F1154E" w:rsidRPr="00BD4E2E">
        <w:rPr>
          <w:lang w:val="ru-RU"/>
        </w:rPr>
        <w:t>(3.4)</w:t>
      </w:r>
    </w:p>
    <w:p w:rsidR="00175ED2" w:rsidRPr="00BD4E2E" w:rsidRDefault="00F1154E" w:rsidP="00BD4E2E">
      <w:pPr>
        <w:spacing w:line="360" w:lineRule="auto"/>
        <w:ind w:firstLine="709"/>
        <w:rPr>
          <w:lang w:val="ru-RU"/>
        </w:rPr>
      </w:pPr>
      <w:r w:rsidRPr="00BD4E2E">
        <w:rPr>
          <w:lang w:val="ru-RU"/>
        </w:rPr>
        <w:t>г</w:t>
      </w:r>
      <w:r w:rsidR="00175ED2" w:rsidRPr="00BD4E2E">
        <w:t xml:space="preserve">де р </w:t>
      </w:r>
      <w:r w:rsidRPr="00BD4E2E">
        <w:t>–</w:t>
      </w:r>
      <w:r w:rsidR="00175ED2" w:rsidRPr="00BD4E2E">
        <w:t xml:space="preserve"> </w:t>
      </w:r>
      <w:r w:rsidRPr="00BD4E2E">
        <w:rPr>
          <w:lang w:val="ru-RU"/>
        </w:rPr>
        <w:t>плотность</w:t>
      </w:r>
      <w:r w:rsidRPr="00BD4E2E">
        <w:t xml:space="preserve"> продукт</w:t>
      </w:r>
      <w:r w:rsidRPr="00BD4E2E">
        <w:rPr>
          <w:lang w:val="ru-RU"/>
        </w:rPr>
        <w:t>а</w:t>
      </w:r>
      <w:r w:rsidR="00175ED2" w:rsidRPr="00BD4E2E">
        <w:t>, кг/м</w:t>
      </w:r>
      <w:r w:rsidR="00175ED2" w:rsidRPr="00BD4E2E">
        <w:rPr>
          <w:vertAlign w:val="superscript"/>
        </w:rPr>
        <w:t>3</w:t>
      </w:r>
      <w:r w:rsidR="00175ED2" w:rsidRPr="00BD4E2E">
        <w:t>; С - мас</w:t>
      </w:r>
      <w:r w:rsidRPr="00BD4E2E">
        <w:rPr>
          <w:lang w:val="ru-RU"/>
        </w:rPr>
        <w:t>с</w:t>
      </w:r>
      <w:r w:rsidR="00175ED2" w:rsidRPr="00BD4E2E">
        <w:t>ова</w:t>
      </w:r>
      <w:r w:rsidRPr="00BD4E2E">
        <w:rPr>
          <w:lang w:val="ru-RU"/>
        </w:rPr>
        <w:t>я</w:t>
      </w:r>
      <w:r w:rsidR="00175ED2" w:rsidRPr="00BD4E2E">
        <w:t xml:space="preserve"> </w:t>
      </w:r>
      <w:r w:rsidRPr="00BD4E2E">
        <w:rPr>
          <w:lang w:val="ru-RU"/>
        </w:rPr>
        <w:t>теплоемкост</w:t>
      </w:r>
      <w:r w:rsidRPr="00BD4E2E">
        <w:t>ь продукт</w:t>
      </w:r>
      <w:r w:rsidRPr="00BD4E2E">
        <w:rPr>
          <w:lang w:val="ru-RU"/>
        </w:rPr>
        <w:t>а</w:t>
      </w:r>
      <w:r w:rsidR="00175ED2" w:rsidRPr="00BD4E2E">
        <w:t>, Дж/(кг*К).</w:t>
      </w:r>
    </w:p>
    <w:p w:rsidR="008E4D44" w:rsidRDefault="008E4D44" w:rsidP="002A1D22">
      <w:pPr>
        <w:tabs>
          <w:tab w:val="left" w:pos="3119"/>
        </w:tabs>
        <w:autoSpaceDE w:val="0"/>
        <w:autoSpaceDN w:val="0"/>
        <w:adjustRightInd w:val="0"/>
        <w:spacing w:line="360" w:lineRule="auto"/>
        <w:ind w:left="709"/>
        <w:rPr>
          <w:bCs/>
          <w:color w:val="000000"/>
          <w:lang w:val="ru-RU"/>
        </w:rPr>
      </w:pPr>
    </w:p>
    <w:p w:rsidR="00535F26" w:rsidRPr="008E4D44" w:rsidRDefault="00FB5589" w:rsidP="002A1D22">
      <w:pPr>
        <w:tabs>
          <w:tab w:val="left" w:pos="3119"/>
        </w:tabs>
        <w:autoSpaceDE w:val="0"/>
        <w:autoSpaceDN w:val="0"/>
        <w:adjustRightInd w:val="0"/>
        <w:spacing w:line="360" w:lineRule="auto"/>
        <w:ind w:left="709"/>
        <w:rPr>
          <w:b/>
          <w:bCs/>
          <w:color w:val="000000"/>
          <w:lang w:val="ru-RU"/>
        </w:rPr>
      </w:pPr>
      <w:r>
        <w:rPr>
          <w:b/>
          <w:bCs/>
          <w:color w:val="000000"/>
          <w:lang w:val="ru-RU"/>
        </w:rPr>
        <w:t>5.</w:t>
      </w:r>
      <w:r w:rsidR="00535F26" w:rsidRPr="008E4D44">
        <w:rPr>
          <w:b/>
          <w:bCs/>
          <w:color w:val="000000"/>
          <w:lang w:val="ru-RU"/>
        </w:rPr>
        <w:t>Правила эксплуатации</w:t>
      </w:r>
    </w:p>
    <w:p w:rsidR="00535F26" w:rsidRPr="00BD4E2E" w:rsidRDefault="00535F26" w:rsidP="00BD4E2E">
      <w:pPr>
        <w:autoSpaceDE w:val="0"/>
        <w:autoSpaceDN w:val="0"/>
        <w:adjustRightInd w:val="0"/>
        <w:spacing w:line="360" w:lineRule="auto"/>
        <w:ind w:firstLine="709"/>
        <w:rPr>
          <w:bCs/>
          <w:color w:val="000000"/>
          <w:lang w:val="ru-RU"/>
        </w:rPr>
      </w:pPr>
    </w:p>
    <w:p w:rsidR="00535F26" w:rsidRPr="00BD4E2E" w:rsidRDefault="00535F26" w:rsidP="00BD4E2E">
      <w:pPr>
        <w:autoSpaceDE w:val="0"/>
        <w:autoSpaceDN w:val="0"/>
        <w:adjustRightInd w:val="0"/>
        <w:spacing w:line="360" w:lineRule="auto"/>
        <w:ind w:firstLine="709"/>
        <w:rPr>
          <w:b/>
          <w:bCs/>
          <w:color w:val="000000"/>
          <w:lang w:val="ru-RU"/>
        </w:rPr>
      </w:pPr>
      <w:r w:rsidRPr="00BD4E2E">
        <w:rPr>
          <w:b/>
          <w:bCs/>
          <w:color w:val="000000"/>
          <w:lang w:val="ru-RU"/>
        </w:rPr>
        <w:t>Эксплуатация автоцистерн и техника безопасности</w:t>
      </w:r>
    </w:p>
    <w:p w:rsidR="00FB5589" w:rsidRDefault="00FB5589" w:rsidP="00BD4E2E">
      <w:pPr>
        <w:autoSpaceDE w:val="0"/>
        <w:autoSpaceDN w:val="0"/>
        <w:adjustRightInd w:val="0"/>
        <w:spacing w:line="360" w:lineRule="auto"/>
        <w:ind w:firstLine="709"/>
        <w:rPr>
          <w:bCs/>
          <w:color w:val="000000"/>
          <w:lang w:val="ru-RU"/>
        </w:rPr>
      </w:pPr>
    </w:p>
    <w:p w:rsidR="000E3DED" w:rsidRPr="00BD4E2E" w:rsidRDefault="00535F26" w:rsidP="00BD4E2E">
      <w:pPr>
        <w:autoSpaceDE w:val="0"/>
        <w:autoSpaceDN w:val="0"/>
        <w:adjustRightInd w:val="0"/>
        <w:spacing w:line="360" w:lineRule="auto"/>
        <w:ind w:firstLine="709"/>
        <w:rPr>
          <w:bCs/>
          <w:color w:val="000000"/>
          <w:lang w:val="ru-RU"/>
        </w:rPr>
      </w:pPr>
      <w:r w:rsidRPr="00BD4E2E">
        <w:rPr>
          <w:bCs/>
          <w:color w:val="000000"/>
          <w:lang w:val="ru-RU"/>
        </w:rPr>
        <w:t xml:space="preserve">Перед наполнением цистерны продуктом ее секции, шланги и сливные патрубки обязательно подвергают санитарной обработке, используя чистые корешковые и волосяные щетки, а также хлопчатобумажную ткань. Запре-щается чистить рабочую поверхность секций металлическими щетками, </w:t>
      </w:r>
      <w:r w:rsidR="000E3DED" w:rsidRPr="00BD4E2E">
        <w:rPr>
          <w:bCs/>
          <w:color w:val="000000"/>
          <w:lang w:val="ru-RU"/>
        </w:rPr>
        <w:t>песком и другим абразивным материалом.</w:t>
      </w:r>
    </w:p>
    <w:p w:rsidR="000E3DED" w:rsidRPr="00BD4E2E" w:rsidRDefault="000E3DED" w:rsidP="00BD4E2E">
      <w:pPr>
        <w:autoSpaceDE w:val="0"/>
        <w:autoSpaceDN w:val="0"/>
        <w:adjustRightInd w:val="0"/>
        <w:spacing w:line="360" w:lineRule="auto"/>
        <w:ind w:firstLine="709"/>
        <w:rPr>
          <w:bCs/>
          <w:color w:val="000000"/>
          <w:lang w:val="ru-RU"/>
        </w:rPr>
      </w:pPr>
      <w:r w:rsidRPr="00BD4E2E">
        <w:rPr>
          <w:bCs/>
          <w:color w:val="000000"/>
          <w:lang w:val="ru-RU"/>
        </w:rPr>
        <w:t xml:space="preserve">Систематически следует проверять исправность обратного клапана, устраняющего </w:t>
      </w:r>
      <w:r w:rsidR="00DA099A" w:rsidRPr="00BD4E2E">
        <w:rPr>
          <w:bCs/>
          <w:color w:val="000000"/>
          <w:lang w:val="ru-RU"/>
        </w:rPr>
        <w:t>попадание</w:t>
      </w:r>
      <w:r w:rsidRPr="00BD4E2E">
        <w:rPr>
          <w:bCs/>
          <w:color w:val="000000"/>
          <w:lang w:val="ru-RU"/>
        </w:rPr>
        <w:t xml:space="preserve"> паров бензина в секции цистерны, и не реже 1 раза в десять </w:t>
      </w:r>
      <w:r w:rsidR="00897872" w:rsidRPr="00BD4E2E">
        <w:rPr>
          <w:bCs/>
          <w:color w:val="000000"/>
          <w:lang w:val="ru-RU"/>
        </w:rPr>
        <w:t>дней – предохранительного клапана, предупреждающего обра</w:t>
      </w:r>
      <w:r w:rsidR="00447AA4" w:rsidRPr="00BD4E2E">
        <w:rPr>
          <w:bCs/>
          <w:color w:val="000000"/>
          <w:lang w:val="ru-RU"/>
        </w:rPr>
        <w:t>-</w:t>
      </w:r>
      <w:r w:rsidR="00897872" w:rsidRPr="00BD4E2E">
        <w:rPr>
          <w:bCs/>
          <w:color w:val="000000"/>
          <w:lang w:val="ru-RU"/>
        </w:rPr>
        <w:t>зование</w:t>
      </w:r>
      <w:r w:rsidR="00447AA4" w:rsidRPr="00BD4E2E">
        <w:rPr>
          <w:bCs/>
          <w:color w:val="000000"/>
          <w:lang w:val="ru-RU"/>
        </w:rPr>
        <w:t xml:space="preserve"> вакуума в рабочих секциях свыше </w:t>
      </w:r>
      <w:smartTag w:uri="urn:schemas-microsoft-com:office:smarttags" w:element="metricconverter">
        <w:smartTagPr>
          <w:attr w:name="ProductID" w:val="340 мм"/>
        </w:smartTagPr>
        <w:r w:rsidR="00447AA4" w:rsidRPr="00BD4E2E">
          <w:rPr>
            <w:bCs/>
            <w:color w:val="000000"/>
            <w:lang w:val="ru-RU"/>
          </w:rPr>
          <w:t>340 мм</w:t>
        </w:r>
      </w:smartTag>
      <w:r w:rsidR="00447AA4" w:rsidRPr="00BD4E2E">
        <w:rPr>
          <w:bCs/>
          <w:color w:val="000000"/>
          <w:lang w:val="ru-RU"/>
        </w:rPr>
        <w:t xml:space="preserve"> рт. ст.</w:t>
      </w:r>
    </w:p>
    <w:p w:rsidR="00447AA4" w:rsidRPr="00BD4E2E" w:rsidRDefault="00447AA4" w:rsidP="00BD4E2E">
      <w:pPr>
        <w:autoSpaceDE w:val="0"/>
        <w:autoSpaceDN w:val="0"/>
        <w:adjustRightInd w:val="0"/>
        <w:spacing w:line="360" w:lineRule="auto"/>
        <w:ind w:firstLine="709"/>
        <w:rPr>
          <w:bCs/>
          <w:color w:val="000000"/>
          <w:lang w:val="ru-RU"/>
        </w:rPr>
      </w:pPr>
      <w:r w:rsidRPr="00BD4E2E">
        <w:rPr>
          <w:bCs/>
          <w:color w:val="000000"/>
          <w:lang w:val="ru-RU"/>
        </w:rPr>
        <w:t xml:space="preserve">Для предотвращения продольного смещения </w:t>
      </w:r>
      <w:r w:rsidR="00C76A9A" w:rsidRPr="00BD4E2E">
        <w:rPr>
          <w:bCs/>
          <w:color w:val="000000"/>
          <w:lang w:val="ru-RU"/>
        </w:rPr>
        <w:t xml:space="preserve">цистерны необходимо </w:t>
      </w:r>
      <w:r w:rsidR="00383E30" w:rsidRPr="00BD4E2E">
        <w:rPr>
          <w:bCs/>
          <w:color w:val="000000"/>
          <w:lang w:val="ru-RU"/>
        </w:rPr>
        <w:t xml:space="preserve">через каждые </w:t>
      </w:r>
      <w:smartTag w:uri="urn:schemas-microsoft-com:office:smarttags" w:element="metricconverter">
        <w:smartTagPr>
          <w:attr w:name="ProductID" w:val="1000 км"/>
        </w:smartTagPr>
        <w:r w:rsidR="00383E30" w:rsidRPr="00BD4E2E">
          <w:rPr>
            <w:bCs/>
            <w:color w:val="000000"/>
            <w:lang w:val="ru-RU"/>
          </w:rPr>
          <w:t>1000 км</w:t>
        </w:r>
      </w:smartTag>
      <w:r w:rsidR="00383E30" w:rsidRPr="00BD4E2E">
        <w:rPr>
          <w:bCs/>
          <w:color w:val="000000"/>
          <w:lang w:val="ru-RU"/>
        </w:rPr>
        <w:t xml:space="preserve"> пробега проверять затяжку гаек, поясов и хомутов, крепление продольных брусьев к лонжеронам </w:t>
      </w:r>
      <w:r w:rsidR="00E67DA3" w:rsidRPr="00BD4E2E">
        <w:rPr>
          <w:bCs/>
          <w:color w:val="000000"/>
          <w:lang w:val="ru-RU"/>
        </w:rPr>
        <w:t>шасси авто</w:t>
      </w:r>
      <w:r w:rsidR="00623CB7" w:rsidRPr="00BD4E2E">
        <w:rPr>
          <w:bCs/>
          <w:color w:val="000000"/>
          <w:lang w:val="ru-RU"/>
        </w:rPr>
        <w:t xml:space="preserve">мобиля, </w:t>
      </w:r>
      <w:r w:rsidR="00521B5B" w:rsidRPr="00BD4E2E">
        <w:rPr>
          <w:bCs/>
          <w:color w:val="000000"/>
          <w:lang w:val="ru-RU"/>
        </w:rPr>
        <w:t>не до-пускать резкого торможения, особенно при частично заполненных секциях.</w:t>
      </w:r>
    </w:p>
    <w:p w:rsidR="00521B5B" w:rsidRPr="00BD4E2E" w:rsidRDefault="00521B5B" w:rsidP="00BD4E2E">
      <w:pPr>
        <w:autoSpaceDE w:val="0"/>
        <w:autoSpaceDN w:val="0"/>
        <w:adjustRightInd w:val="0"/>
        <w:spacing w:line="360" w:lineRule="auto"/>
        <w:ind w:firstLine="709"/>
        <w:rPr>
          <w:bCs/>
          <w:color w:val="000000"/>
          <w:lang w:val="ru-RU"/>
        </w:rPr>
      </w:pPr>
      <w:r w:rsidRPr="00BD4E2E">
        <w:rPr>
          <w:bCs/>
          <w:color w:val="000000"/>
          <w:lang w:val="ru-RU"/>
        </w:rPr>
        <w:t>После наполнения цистерны молоком следует тщательно проверять затяжку крышек люка, перекрытие пробковых кранов воздухопроводов и клапанных кранов молокопроводов, установку заглушек на выпускных штуцерах и наличие пломб. Необходимо периодически контролировать чистку сетки, установленной в штуцере коллектора двигателя автомобиля, при загрязнении промывать ее в бензине или керосине; строго следить за чистотой ящиков для шланга и арматуры.</w:t>
      </w:r>
    </w:p>
    <w:p w:rsidR="00521B5B" w:rsidRPr="00BD4E2E" w:rsidRDefault="00521B5B" w:rsidP="00BD4E2E">
      <w:pPr>
        <w:autoSpaceDE w:val="0"/>
        <w:autoSpaceDN w:val="0"/>
        <w:adjustRightInd w:val="0"/>
        <w:spacing w:line="360" w:lineRule="auto"/>
        <w:ind w:firstLine="709"/>
        <w:rPr>
          <w:b/>
          <w:bCs/>
          <w:color w:val="000000"/>
          <w:lang w:val="ru-RU"/>
        </w:rPr>
      </w:pPr>
      <w:r w:rsidRPr="00BD4E2E">
        <w:rPr>
          <w:b/>
          <w:bCs/>
          <w:color w:val="000000"/>
          <w:lang w:val="ru-RU"/>
        </w:rPr>
        <w:t>Эксплуатация насосов и техника безопасности.</w:t>
      </w:r>
    </w:p>
    <w:p w:rsidR="008E4D44" w:rsidRDefault="008E4D44" w:rsidP="00BD4E2E">
      <w:pPr>
        <w:autoSpaceDE w:val="0"/>
        <w:autoSpaceDN w:val="0"/>
        <w:adjustRightInd w:val="0"/>
        <w:spacing w:line="360" w:lineRule="auto"/>
        <w:ind w:firstLine="709"/>
        <w:rPr>
          <w:bCs/>
          <w:color w:val="000000"/>
          <w:lang w:val="ru-RU"/>
        </w:rPr>
      </w:pPr>
    </w:p>
    <w:p w:rsidR="00521B5B" w:rsidRPr="00BD4E2E" w:rsidRDefault="00521B5B" w:rsidP="00BD4E2E">
      <w:pPr>
        <w:autoSpaceDE w:val="0"/>
        <w:autoSpaceDN w:val="0"/>
        <w:adjustRightInd w:val="0"/>
        <w:spacing w:line="360" w:lineRule="auto"/>
        <w:ind w:firstLine="709"/>
        <w:rPr>
          <w:bCs/>
          <w:color w:val="000000"/>
          <w:lang w:val="ru-RU"/>
        </w:rPr>
      </w:pPr>
      <w:r w:rsidRPr="00BD4E2E">
        <w:rPr>
          <w:bCs/>
          <w:color w:val="000000"/>
          <w:lang w:val="ru-RU"/>
        </w:rPr>
        <w:t>Полученные с завода-изготовителя н</w:t>
      </w:r>
      <w:r w:rsidR="002A1D22">
        <w:rPr>
          <w:bCs/>
          <w:color w:val="000000"/>
          <w:lang w:val="ru-RU"/>
        </w:rPr>
        <w:t>асосы необходимо разобрать и ос</w:t>
      </w:r>
      <w:r w:rsidRPr="00BD4E2E">
        <w:rPr>
          <w:bCs/>
          <w:color w:val="000000"/>
          <w:lang w:val="ru-RU"/>
        </w:rPr>
        <w:t>мотреть, убедиться в исправности детале</w:t>
      </w:r>
      <w:r w:rsidR="002A1D22">
        <w:rPr>
          <w:bCs/>
          <w:color w:val="000000"/>
          <w:lang w:val="ru-RU"/>
        </w:rPr>
        <w:t>й и отсутствии посторонних пред</w:t>
      </w:r>
      <w:r w:rsidRPr="00BD4E2E">
        <w:rPr>
          <w:bCs/>
          <w:color w:val="000000"/>
          <w:lang w:val="ru-RU"/>
        </w:rPr>
        <w:t>метов. Детали насоса очищают от смазки, консервации</w:t>
      </w:r>
      <w:r w:rsidR="00BD4E2E">
        <w:rPr>
          <w:bCs/>
          <w:color w:val="000000"/>
          <w:lang w:val="ru-RU"/>
        </w:rPr>
        <w:t xml:space="preserve"> </w:t>
      </w:r>
      <w:r w:rsidRPr="00BD4E2E">
        <w:rPr>
          <w:bCs/>
          <w:color w:val="000000"/>
          <w:lang w:val="ru-RU"/>
        </w:rPr>
        <w:t>и</w:t>
      </w:r>
      <w:r w:rsidR="00BD4E2E">
        <w:rPr>
          <w:bCs/>
          <w:color w:val="000000"/>
          <w:lang w:val="ru-RU"/>
        </w:rPr>
        <w:t xml:space="preserve"> </w:t>
      </w:r>
      <w:r w:rsidR="002A1D22">
        <w:rPr>
          <w:bCs/>
          <w:color w:val="000000"/>
          <w:lang w:val="ru-RU"/>
        </w:rPr>
        <w:t>моют горячей во</w:t>
      </w:r>
      <w:r w:rsidRPr="00BD4E2E">
        <w:rPr>
          <w:bCs/>
          <w:color w:val="000000"/>
          <w:lang w:val="ru-RU"/>
        </w:rPr>
        <w:t xml:space="preserve">дой и щелочноым раствором в соответствии с инструкцией по мойке </w:t>
      </w:r>
      <w:r w:rsidR="002A1D22" w:rsidRPr="00BD4E2E">
        <w:rPr>
          <w:bCs/>
          <w:color w:val="000000"/>
          <w:lang w:val="ru-RU"/>
        </w:rPr>
        <w:t>молочного</w:t>
      </w:r>
      <w:r w:rsidRPr="00BD4E2E">
        <w:rPr>
          <w:bCs/>
          <w:color w:val="000000"/>
          <w:lang w:val="ru-RU"/>
        </w:rPr>
        <w:t xml:space="preserve"> оборудования. Затем насосы собирают и присоединяют к </w:t>
      </w:r>
      <w:r w:rsidR="002A1D22" w:rsidRPr="00BD4E2E">
        <w:rPr>
          <w:bCs/>
          <w:color w:val="000000"/>
          <w:lang w:val="ru-RU"/>
        </w:rPr>
        <w:t>трубопроводу</w:t>
      </w:r>
      <w:r w:rsidRPr="00BD4E2E">
        <w:rPr>
          <w:bCs/>
          <w:color w:val="000000"/>
          <w:lang w:val="ru-RU"/>
        </w:rPr>
        <w:t xml:space="preserve">. При монтаже тщательно проверяют сносность валов электродвигателя и рабочего колеса или ротора. Это особенно важно для насосов неконсольно-моноблочного типа, имеющих общую плиту с приводом. Необходимо </w:t>
      </w:r>
      <w:r w:rsidR="002A1D22" w:rsidRPr="00BD4E2E">
        <w:rPr>
          <w:bCs/>
          <w:color w:val="000000"/>
          <w:lang w:val="ru-RU"/>
        </w:rPr>
        <w:t>правильно</w:t>
      </w:r>
      <w:r w:rsidRPr="00BD4E2E">
        <w:rPr>
          <w:bCs/>
          <w:color w:val="000000"/>
          <w:lang w:val="ru-RU"/>
        </w:rPr>
        <w:t xml:space="preserve"> установить резиновое уплотнительное кольцо в паз корпуса.</w:t>
      </w:r>
    </w:p>
    <w:p w:rsidR="00521B5B" w:rsidRPr="00BD4E2E" w:rsidRDefault="00521B5B" w:rsidP="00BD4E2E">
      <w:pPr>
        <w:autoSpaceDE w:val="0"/>
        <w:autoSpaceDN w:val="0"/>
        <w:adjustRightInd w:val="0"/>
        <w:spacing w:line="360" w:lineRule="auto"/>
        <w:ind w:firstLine="709"/>
        <w:rPr>
          <w:bCs/>
          <w:color w:val="000000"/>
          <w:lang w:val="ru-RU"/>
        </w:rPr>
      </w:pPr>
      <w:r w:rsidRPr="00BD4E2E">
        <w:rPr>
          <w:bCs/>
          <w:color w:val="000000"/>
          <w:lang w:val="ru-RU"/>
        </w:rPr>
        <w:t>Крышки к корпусу следует прижимать равномерно по окружности, не допуская перекоса. В противном случае нарушается работа насоса.</w:t>
      </w:r>
    </w:p>
    <w:p w:rsidR="00521B5B" w:rsidRPr="00BD4E2E" w:rsidRDefault="00B16544" w:rsidP="00BD4E2E">
      <w:pPr>
        <w:autoSpaceDE w:val="0"/>
        <w:autoSpaceDN w:val="0"/>
        <w:adjustRightInd w:val="0"/>
        <w:spacing w:line="360" w:lineRule="auto"/>
        <w:ind w:firstLine="709"/>
        <w:rPr>
          <w:bCs/>
          <w:color w:val="000000"/>
          <w:lang w:val="ru-RU"/>
        </w:rPr>
      </w:pPr>
      <w:r w:rsidRPr="00BD4E2E">
        <w:rPr>
          <w:bCs/>
          <w:color w:val="000000"/>
          <w:lang w:val="ru-RU"/>
        </w:rPr>
        <w:t>Электродвигатель присоединяют к электросети за выведенные концы обмотки статора в зависимости от напряж</w:t>
      </w:r>
      <w:r w:rsidR="002A1D22">
        <w:rPr>
          <w:bCs/>
          <w:color w:val="000000"/>
          <w:lang w:val="ru-RU"/>
        </w:rPr>
        <w:t>ения по схеме, указанной на таб</w:t>
      </w:r>
      <w:r w:rsidRPr="00BD4E2E">
        <w:rPr>
          <w:bCs/>
          <w:color w:val="000000"/>
          <w:lang w:val="ru-RU"/>
        </w:rPr>
        <w:t>личке (треугольник или звезда). При неправильном направлении вращения следует поменять местами две присоединительные фазы сети.</w:t>
      </w:r>
    </w:p>
    <w:p w:rsidR="00B16544" w:rsidRPr="00BD4E2E" w:rsidRDefault="00B16544" w:rsidP="00BD4E2E">
      <w:pPr>
        <w:autoSpaceDE w:val="0"/>
        <w:autoSpaceDN w:val="0"/>
        <w:adjustRightInd w:val="0"/>
        <w:spacing w:line="360" w:lineRule="auto"/>
        <w:ind w:firstLine="709"/>
        <w:rPr>
          <w:bCs/>
          <w:color w:val="000000"/>
          <w:lang w:val="ru-RU"/>
        </w:rPr>
      </w:pPr>
      <w:r w:rsidRPr="00BD4E2E">
        <w:rPr>
          <w:bCs/>
          <w:color w:val="000000"/>
          <w:lang w:val="ru-RU"/>
        </w:rPr>
        <w:t>Вращать насос вхолостую свыше 3-4 мин не рекомендуется, так как его трущиеся части смазываются только п</w:t>
      </w:r>
      <w:r w:rsidR="002A1D22">
        <w:rPr>
          <w:bCs/>
          <w:color w:val="000000"/>
          <w:lang w:val="ru-RU"/>
        </w:rPr>
        <w:t>ерекачиваемым продуктом. Наруше</w:t>
      </w:r>
      <w:r w:rsidRPr="00BD4E2E">
        <w:rPr>
          <w:bCs/>
          <w:color w:val="000000"/>
          <w:lang w:val="ru-RU"/>
        </w:rPr>
        <w:t>ние этого правила может привести к перегреву уплотнительного устройства и даже выходу его из строя.</w:t>
      </w:r>
    </w:p>
    <w:p w:rsidR="00B16544" w:rsidRPr="00BD4E2E" w:rsidRDefault="00B16544" w:rsidP="00BD4E2E">
      <w:pPr>
        <w:autoSpaceDE w:val="0"/>
        <w:autoSpaceDN w:val="0"/>
        <w:adjustRightInd w:val="0"/>
        <w:spacing w:line="360" w:lineRule="auto"/>
        <w:ind w:firstLine="709"/>
        <w:rPr>
          <w:bCs/>
          <w:color w:val="000000"/>
          <w:lang w:val="ru-RU"/>
        </w:rPr>
      </w:pPr>
      <w:r w:rsidRPr="00BD4E2E">
        <w:rPr>
          <w:bCs/>
          <w:color w:val="000000"/>
          <w:lang w:val="ru-RU"/>
        </w:rPr>
        <w:t>Всасывающая труба должна быть короткой, прямой и герметичной. Нагнетательный и всасывающий трубоп</w:t>
      </w:r>
      <w:r w:rsidR="002A1D22">
        <w:rPr>
          <w:bCs/>
          <w:color w:val="000000"/>
          <w:lang w:val="ru-RU"/>
        </w:rPr>
        <w:t>роводы должны свободно без пере</w:t>
      </w:r>
      <w:r w:rsidRPr="00BD4E2E">
        <w:rPr>
          <w:bCs/>
          <w:color w:val="000000"/>
          <w:lang w:val="ru-RU"/>
        </w:rPr>
        <w:t>косов присоединяться к патрубкам насосов.</w:t>
      </w:r>
    </w:p>
    <w:p w:rsidR="00B16544" w:rsidRPr="00BD4E2E" w:rsidRDefault="00B16544" w:rsidP="00BD4E2E">
      <w:pPr>
        <w:autoSpaceDE w:val="0"/>
        <w:autoSpaceDN w:val="0"/>
        <w:adjustRightInd w:val="0"/>
        <w:spacing w:line="360" w:lineRule="auto"/>
        <w:ind w:firstLine="709"/>
        <w:rPr>
          <w:bCs/>
          <w:color w:val="000000"/>
          <w:lang w:val="ru-RU"/>
        </w:rPr>
      </w:pPr>
      <w:r w:rsidRPr="00BD4E2E">
        <w:rPr>
          <w:bCs/>
          <w:color w:val="000000"/>
          <w:lang w:val="ru-RU"/>
        </w:rPr>
        <w:t>Для пуска центробежного насоса необходимо</w:t>
      </w:r>
      <w:r w:rsidR="002A1D22">
        <w:rPr>
          <w:bCs/>
          <w:color w:val="000000"/>
          <w:lang w:val="ru-RU"/>
        </w:rPr>
        <w:t xml:space="preserve"> открыть кран на всасы</w:t>
      </w:r>
      <w:r w:rsidRPr="00BD4E2E">
        <w:rPr>
          <w:bCs/>
          <w:color w:val="000000"/>
          <w:lang w:val="ru-RU"/>
        </w:rPr>
        <w:t xml:space="preserve">вающей линии, включить электродвигатель и открыть кран на </w:t>
      </w:r>
      <w:r w:rsidR="002A1D22" w:rsidRPr="00BD4E2E">
        <w:rPr>
          <w:bCs/>
          <w:color w:val="000000"/>
          <w:lang w:val="ru-RU"/>
        </w:rPr>
        <w:t>нагнетательной</w:t>
      </w:r>
      <w:r w:rsidRPr="00BD4E2E">
        <w:rPr>
          <w:bCs/>
          <w:color w:val="000000"/>
          <w:lang w:val="ru-RU"/>
        </w:rPr>
        <w:t xml:space="preserve">, для пуска объемных – открыть запорные краны на нагнетательной </w:t>
      </w:r>
      <w:r w:rsidR="002A1D22" w:rsidRPr="00BD4E2E">
        <w:rPr>
          <w:bCs/>
          <w:color w:val="000000"/>
          <w:lang w:val="ru-RU"/>
        </w:rPr>
        <w:t>линии</w:t>
      </w:r>
      <w:r w:rsidRPr="00BD4E2E">
        <w:rPr>
          <w:bCs/>
          <w:color w:val="000000"/>
          <w:lang w:val="ru-RU"/>
        </w:rPr>
        <w:t>, включить электродвигатель и открыть кран на всасывающей.</w:t>
      </w:r>
    </w:p>
    <w:p w:rsidR="00B16544" w:rsidRPr="00BD4E2E" w:rsidRDefault="00B16544" w:rsidP="00BD4E2E">
      <w:pPr>
        <w:autoSpaceDE w:val="0"/>
        <w:autoSpaceDN w:val="0"/>
        <w:adjustRightInd w:val="0"/>
        <w:spacing w:line="360" w:lineRule="auto"/>
        <w:ind w:firstLine="709"/>
        <w:rPr>
          <w:bCs/>
          <w:color w:val="000000"/>
          <w:lang w:val="ru-RU"/>
        </w:rPr>
      </w:pPr>
      <w:r w:rsidRPr="00BD4E2E">
        <w:rPr>
          <w:bCs/>
          <w:color w:val="000000"/>
          <w:lang w:val="ru-RU"/>
        </w:rPr>
        <w:t>Во время работы насоса надо систематически следить за сальником вала – при неудовлетворительном состо</w:t>
      </w:r>
      <w:r w:rsidR="002A1D22">
        <w:rPr>
          <w:bCs/>
          <w:color w:val="000000"/>
          <w:lang w:val="ru-RU"/>
        </w:rPr>
        <w:t>янии сальникового устройства по</w:t>
      </w:r>
      <w:r w:rsidRPr="00BD4E2E">
        <w:rPr>
          <w:bCs/>
          <w:color w:val="000000"/>
          <w:lang w:val="ru-RU"/>
        </w:rPr>
        <w:t>является течь перекачиваемой жидкости. Это обнаруживается визуально</w:t>
      </w:r>
      <w:r w:rsidR="00BD4E2E">
        <w:rPr>
          <w:bCs/>
          <w:color w:val="000000"/>
          <w:lang w:val="ru-RU"/>
        </w:rPr>
        <w:t xml:space="preserve"> </w:t>
      </w:r>
      <w:r w:rsidRPr="00BD4E2E">
        <w:rPr>
          <w:bCs/>
          <w:color w:val="000000"/>
          <w:lang w:val="ru-RU"/>
        </w:rPr>
        <w:t xml:space="preserve">с помощью специального отверстия во фланце </w:t>
      </w:r>
      <w:r w:rsidR="002A1D22">
        <w:rPr>
          <w:bCs/>
          <w:color w:val="000000"/>
          <w:lang w:val="ru-RU"/>
        </w:rPr>
        <w:t xml:space="preserve">насоса, через которое вытекает </w:t>
      </w:r>
      <w:r w:rsidR="001C59D2" w:rsidRPr="00BD4E2E">
        <w:rPr>
          <w:bCs/>
          <w:color w:val="000000"/>
          <w:lang w:val="ru-RU"/>
        </w:rPr>
        <w:t>просачиваемая жидкость.</w:t>
      </w:r>
    </w:p>
    <w:p w:rsidR="001C59D2" w:rsidRPr="00BD4E2E" w:rsidRDefault="001C59D2" w:rsidP="00BD4E2E">
      <w:pPr>
        <w:autoSpaceDE w:val="0"/>
        <w:autoSpaceDN w:val="0"/>
        <w:adjustRightInd w:val="0"/>
        <w:spacing w:line="360" w:lineRule="auto"/>
        <w:ind w:firstLine="709"/>
        <w:rPr>
          <w:bCs/>
          <w:color w:val="000000"/>
          <w:lang w:val="ru-RU"/>
        </w:rPr>
      </w:pPr>
      <w:r w:rsidRPr="00BD4E2E">
        <w:rPr>
          <w:bCs/>
          <w:color w:val="000000"/>
          <w:lang w:val="ru-RU"/>
        </w:rPr>
        <w:t xml:space="preserve">Перед остановкой насоса необходимо постепенно отключить подачу продукта и на ходу машины промыть блок цилиндра горячей водой. </w:t>
      </w:r>
    </w:p>
    <w:p w:rsidR="008E4D44" w:rsidRDefault="008E4D44" w:rsidP="00BD4E2E">
      <w:pPr>
        <w:autoSpaceDE w:val="0"/>
        <w:autoSpaceDN w:val="0"/>
        <w:adjustRightInd w:val="0"/>
        <w:spacing w:line="360" w:lineRule="auto"/>
        <w:ind w:firstLine="709"/>
        <w:rPr>
          <w:b/>
          <w:bCs/>
          <w:color w:val="000000"/>
          <w:lang w:val="ru-RU"/>
        </w:rPr>
      </w:pPr>
    </w:p>
    <w:p w:rsidR="00521B5B" w:rsidRPr="00BD4E2E" w:rsidRDefault="001C59D2" w:rsidP="00BD4E2E">
      <w:pPr>
        <w:autoSpaceDE w:val="0"/>
        <w:autoSpaceDN w:val="0"/>
        <w:adjustRightInd w:val="0"/>
        <w:spacing w:line="360" w:lineRule="auto"/>
        <w:ind w:firstLine="709"/>
        <w:rPr>
          <w:b/>
          <w:bCs/>
          <w:color w:val="000000"/>
          <w:lang w:val="ru-RU"/>
        </w:rPr>
      </w:pPr>
      <w:r w:rsidRPr="00BD4E2E">
        <w:rPr>
          <w:b/>
          <w:bCs/>
          <w:color w:val="000000"/>
          <w:lang w:val="ru-RU"/>
        </w:rPr>
        <w:t>Эксплуатация сепараторов и техника безопасности.</w:t>
      </w:r>
    </w:p>
    <w:p w:rsidR="002A1D22" w:rsidRDefault="002A1D22" w:rsidP="00BD4E2E">
      <w:pPr>
        <w:autoSpaceDE w:val="0"/>
        <w:autoSpaceDN w:val="0"/>
        <w:adjustRightInd w:val="0"/>
        <w:spacing w:line="360" w:lineRule="auto"/>
        <w:ind w:firstLine="709"/>
        <w:rPr>
          <w:bCs/>
          <w:color w:val="000000"/>
          <w:lang w:val="ru-RU"/>
        </w:rPr>
      </w:pPr>
    </w:p>
    <w:p w:rsidR="001C59D2" w:rsidRPr="00BD4E2E" w:rsidRDefault="001C59D2" w:rsidP="00BD4E2E">
      <w:pPr>
        <w:autoSpaceDE w:val="0"/>
        <w:autoSpaceDN w:val="0"/>
        <w:adjustRightInd w:val="0"/>
        <w:spacing w:line="360" w:lineRule="auto"/>
        <w:ind w:firstLine="709"/>
        <w:rPr>
          <w:bCs/>
          <w:color w:val="000000"/>
          <w:lang w:val="ru-RU"/>
        </w:rPr>
      </w:pPr>
      <w:r w:rsidRPr="00BD4E2E">
        <w:rPr>
          <w:bCs/>
          <w:color w:val="000000"/>
          <w:lang w:val="ru-RU"/>
        </w:rPr>
        <w:t xml:space="preserve">Сепараторы – центробежные машины с высокой скоростью вращения. По этому во время их эксплуатации необходимо очень строго выполнять правила техники безопасности и рекомендации инструкции, прилагаемой к каждой машине. </w:t>
      </w:r>
    </w:p>
    <w:p w:rsidR="001C59D2" w:rsidRPr="00BD4E2E" w:rsidRDefault="001C59D2" w:rsidP="00BD4E2E">
      <w:pPr>
        <w:autoSpaceDE w:val="0"/>
        <w:autoSpaceDN w:val="0"/>
        <w:adjustRightInd w:val="0"/>
        <w:spacing w:line="360" w:lineRule="auto"/>
        <w:ind w:firstLine="709"/>
        <w:rPr>
          <w:bCs/>
          <w:color w:val="000000"/>
          <w:lang w:val="ru-RU"/>
        </w:rPr>
      </w:pPr>
      <w:r w:rsidRPr="00BD4E2E">
        <w:rPr>
          <w:bCs/>
          <w:color w:val="000000"/>
          <w:lang w:val="ru-RU"/>
        </w:rPr>
        <w:t>Сепараторы, электродвигатели и пусковая аппаратура должны быть тщательно заземлены. Систематически следу</w:t>
      </w:r>
      <w:r w:rsidR="002A1D22">
        <w:rPr>
          <w:bCs/>
          <w:color w:val="000000"/>
          <w:lang w:val="ru-RU"/>
        </w:rPr>
        <w:t>ет проверять исправность заз</w:t>
      </w:r>
      <w:r w:rsidRPr="00BD4E2E">
        <w:rPr>
          <w:bCs/>
          <w:color w:val="000000"/>
          <w:lang w:val="ru-RU"/>
        </w:rPr>
        <w:t>емляющих устройств.</w:t>
      </w:r>
    </w:p>
    <w:p w:rsidR="001C59D2" w:rsidRPr="00BD4E2E" w:rsidRDefault="001C59D2" w:rsidP="00BD4E2E">
      <w:pPr>
        <w:autoSpaceDE w:val="0"/>
        <w:autoSpaceDN w:val="0"/>
        <w:adjustRightInd w:val="0"/>
        <w:spacing w:line="360" w:lineRule="auto"/>
        <w:ind w:firstLine="709"/>
        <w:rPr>
          <w:bCs/>
          <w:color w:val="000000"/>
          <w:lang w:val="ru-RU"/>
        </w:rPr>
      </w:pPr>
      <w:r w:rsidRPr="00BD4E2E">
        <w:rPr>
          <w:bCs/>
          <w:color w:val="000000"/>
          <w:lang w:val="ru-RU"/>
        </w:rPr>
        <w:t>Работа на сепараторе с неудовлетв</w:t>
      </w:r>
      <w:r w:rsidR="002A1D22">
        <w:rPr>
          <w:bCs/>
          <w:color w:val="000000"/>
          <w:lang w:val="ru-RU"/>
        </w:rPr>
        <w:t>орительно сбалансированным бара</w:t>
      </w:r>
      <w:r w:rsidRPr="00BD4E2E">
        <w:rPr>
          <w:bCs/>
          <w:color w:val="000000"/>
          <w:lang w:val="ru-RU"/>
        </w:rPr>
        <w:t xml:space="preserve">баном или с нарушенной балансировкой его категорически запрещается. </w:t>
      </w:r>
    </w:p>
    <w:p w:rsidR="001C59D2" w:rsidRPr="00BD4E2E" w:rsidRDefault="001C59D2" w:rsidP="00BD4E2E">
      <w:pPr>
        <w:autoSpaceDE w:val="0"/>
        <w:autoSpaceDN w:val="0"/>
        <w:adjustRightInd w:val="0"/>
        <w:spacing w:line="360" w:lineRule="auto"/>
        <w:ind w:firstLine="709"/>
        <w:rPr>
          <w:bCs/>
          <w:color w:val="000000"/>
          <w:lang w:val="ru-RU"/>
        </w:rPr>
      </w:pPr>
      <w:r w:rsidRPr="00BD4E2E">
        <w:rPr>
          <w:bCs/>
          <w:color w:val="000000"/>
          <w:lang w:val="ru-RU"/>
        </w:rPr>
        <w:t>При замене тарелок и посуды бараб</w:t>
      </w:r>
      <w:r w:rsidR="002A1D22">
        <w:rPr>
          <w:bCs/>
          <w:color w:val="000000"/>
          <w:lang w:val="ru-RU"/>
        </w:rPr>
        <w:t>ана необходимо произвести балан</w:t>
      </w:r>
      <w:r w:rsidRPr="00BD4E2E">
        <w:rPr>
          <w:bCs/>
          <w:color w:val="000000"/>
          <w:lang w:val="ru-RU"/>
        </w:rPr>
        <w:t xml:space="preserve">сировку заново. </w:t>
      </w:r>
    </w:p>
    <w:p w:rsidR="001C59D2" w:rsidRPr="00BD4E2E" w:rsidRDefault="001C59D2" w:rsidP="00BD4E2E">
      <w:pPr>
        <w:autoSpaceDE w:val="0"/>
        <w:autoSpaceDN w:val="0"/>
        <w:adjustRightInd w:val="0"/>
        <w:spacing w:line="360" w:lineRule="auto"/>
        <w:ind w:firstLine="709"/>
        <w:rPr>
          <w:bCs/>
          <w:color w:val="000000"/>
          <w:lang w:val="ru-RU"/>
        </w:rPr>
      </w:pPr>
      <w:r w:rsidRPr="00BD4E2E">
        <w:rPr>
          <w:bCs/>
          <w:color w:val="000000"/>
          <w:lang w:val="ru-RU"/>
        </w:rPr>
        <w:t>Разбирать сепаратор можно только после остановки барана. Работать на сепараторе при снятых ограждениях и защитных кожухах воспрещается</w:t>
      </w:r>
      <w:r w:rsidR="00435062" w:rsidRPr="00BD4E2E">
        <w:rPr>
          <w:bCs/>
          <w:color w:val="000000"/>
          <w:lang w:val="ru-RU"/>
        </w:rPr>
        <w:t>. Барабан после отключения электродвигателя не рекомендуется тормозить.</w:t>
      </w:r>
    </w:p>
    <w:p w:rsidR="00435062" w:rsidRPr="00BD4E2E" w:rsidRDefault="00435062" w:rsidP="00BD4E2E">
      <w:pPr>
        <w:autoSpaceDE w:val="0"/>
        <w:autoSpaceDN w:val="0"/>
        <w:adjustRightInd w:val="0"/>
        <w:spacing w:line="360" w:lineRule="auto"/>
        <w:ind w:firstLine="709"/>
        <w:rPr>
          <w:bCs/>
          <w:color w:val="000000"/>
          <w:lang w:val="ru-RU"/>
        </w:rPr>
      </w:pPr>
      <w:r w:rsidRPr="00BD4E2E">
        <w:rPr>
          <w:bCs/>
          <w:color w:val="000000"/>
          <w:lang w:val="ru-RU"/>
        </w:rPr>
        <w:t>Категорически запрещается пользоваться во время сборки и разборки сепаратора случайными инструментами.</w:t>
      </w:r>
    </w:p>
    <w:p w:rsidR="00435062" w:rsidRPr="00BD4E2E" w:rsidRDefault="00435062" w:rsidP="00BD4E2E">
      <w:pPr>
        <w:autoSpaceDE w:val="0"/>
        <w:autoSpaceDN w:val="0"/>
        <w:adjustRightInd w:val="0"/>
        <w:spacing w:line="360" w:lineRule="auto"/>
        <w:ind w:firstLine="709"/>
        <w:rPr>
          <w:bCs/>
          <w:color w:val="000000"/>
          <w:lang w:val="ru-RU"/>
        </w:rPr>
      </w:pPr>
      <w:r w:rsidRPr="00BD4E2E">
        <w:rPr>
          <w:bCs/>
          <w:color w:val="000000"/>
          <w:lang w:val="ru-RU"/>
        </w:rPr>
        <w:t>Работать на сепараторе со скорость</w:t>
      </w:r>
      <w:r w:rsidR="002A1D22">
        <w:rPr>
          <w:bCs/>
          <w:color w:val="000000"/>
          <w:lang w:val="ru-RU"/>
        </w:rPr>
        <w:t>ю вращения барабана выше указан</w:t>
      </w:r>
      <w:r w:rsidRPr="00BD4E2E">
        <w:rPr>
          <w:bCs/>
          <w:color w:val="000000"/>
          <w:lang w:val="ru-RU"/>
        </w:rPr>
        <w:t>ной в паспорте запрещается.</w:t>
      </w:r>
    </w:p>
    <w:p w:rsidR="00435062" w:rsidRPr="00BD4E2E" w:rsidRDefault="00435062" w:rsidP="00BD4E2E">
      <w:pPr>
        <w:autoSpaceDE w:val="0"/>
        <w:autoSpaceDN w:val="0"/>
        <w:adjustRightInd w:val="0"/>
        <w:spacing w:line="360" w:lineRule="auto"/>
        <w:ind w:firstLine="709"/>
        <w:rPr>
          <w:bCs/>
          <w:color w:val="000000"/>
          <w:lang w:val="ru-RU"/>
        </w:rPr>
      </w:pPr>
      <w:r w:rsidRPr="00BD4E2E">
        <w:rPr>
          <w:bCs/>
          <w:color w:val="000000"/>
          <w:lang w:val="ru-RU"/>
        </w:rPr>
        <w:t xml:space="preserve">Обслуживать сепаратор может только специалист, изучивший машину, принцип ее работы и инструкцию по эксплуатации, а также сдавший техминимум. </w:t>
      </w:r>
    </w:p>
    <w:p w:rsidR="00435062" w:rsidRPr="00BD4E2E" w:rsidRDefault="00435062" w:rsidP="00BD4E2E">
      <w:pPr>
        <w:autoSpaceDE w:val="0"/>
        <w:autoSpaceDN w:val="0"/>
        <w:adjustRightInd w:val="0"/>
        <w:spacing w:line="360" w:lineRule="auto"/>
        <w:ind w:firstLine="709"/>
        <w:rPr>
          <w:bCs/>
          <w:color w:val="000000"/>
          <w:lang w:val="ru-RU"/>
        </w:rPr>
      </w:pPr>
      <w:r w:rsidRPr="00BD4E2E">
        <w:rPr>
          <w:bCs/>
          <w:color w:val="000000"/>
          <w:lang w:val="ru-RU"/>
        </w:rPr>
        <w:t>Перед пуском машины необходимо вывести стопорные винты из пазов барабана и поставить тормоза в нерабочее положение. Обязательно надо проверить уровень масла в ванне. Барабан сепаратора должен вращаться по часовой стрелке, если смотреть сверху.</w:t>
      </w:r>
    </w:p>
    <w:p w:rsidR="00435062" w:rsidRPr="00BD4E2E" w:rsidRDefault="00435062" w:rsidP="00BD4E2E">
      <w:pPr>
        <w:autoSpaceDE w:val="0"/>
        <w:autoSpaceDN w:val="0"/>
        <w:adjustRightInd w:val="0"/>
        <w:spacing w:line="360" w:lineRule="auto"/>
        <w:ind w:firstLine="709"/>
        <w:rPr>
          <w:bCs/>
          <w:color w:val="000000"/>
          <w:lang w:val="ru-RU"/>
        </w:rPr>
      </w:pPr>
      <w:r w:rsidRPr="00BD4E2E">
        <w:rPr>
          <w:bCs/>
          <w:color w:val="000000"/>
          <w:lang w:val="ru-RU"/>
        </w:rPr>
        <w:t>После работы барабана, не останавливая, надо промыть, пропустив вначале небольшое количество обезжире</w:t>
      </w:r>
      <w:r w:rsidR="002A1D22">
        <w:rPr>
          <w:bCs/>
          <w:color w:val="000000"/>
          <w:lang w:val="ru-RU"/>
        </w:rPr>
        <w:t>нного молока или воды, затем хо</w:t>
      </w:r>
      <w:r w:rsidRPr="00BD4E2E">
        <w:rPr>
          <w:bCs/>
          <w:color w:val="000000"/>
          <w:lang w:val="ru-RU"/>
        </w:rPr>
        <w:t>лодную воду для охлаждения барабана. Да</w:t>
      </w:r>
      <w:r w:rsidR="002A1D22">
        <w:rPr>
          <w:bCs/>
          <w:color w:val="000000"/>
          <w:lang w:val="ru-RU"/>
        </w:rPr>
        <w:t>лее, остановив барабан, разбира</w:t>
      </w:r>
      <w:r w:rsidRPr="00BD4E2E">
        <w:rPr>
          <w:bCs/>
          <w:color w:val="000000"/>
          <w:lang w:val="ru-RU"/>
        </w:rPr>
        <w:t>ют машину, тщательно чистят и моют все детали, а затем просушивают.</w:t>
      </w:r>
    </w:p>
    <w:p w:rsidR="002A1D22" w:rsidRDefault="002A1D22" w:rsidP="00BD4E2E">
      <w:pPr>
        <w:autoSpaceDE w:val="0"/>
        <w:autoSpaceDN w:val="0"/>
        <w:adjustRightInd w:val="0"/>
        <w:spacing w:line="360" w:lineRule="auto"/>
        <w:ind w:firstLine="709"/>
        <w:rPr>
          <w:b/>
          <w:bCs/>
          <w:color w:val="000000"/>
          <w:lang w:val="ru-RU"/>
        </w:rPr>
      </w:pPr>
    </w:p>
    <w:p w:rsidR="00435062" w:rsidRPr="00BD4E2E" w:rsidRDefault="00435062" w:rsidP="00BD4E2E">
      <w:pPr>
        <w:autoSpaceDE w:val="0"/>
        <w:autoSpaceDN w:val="0"/>
        <w:adjustRightInd w:val="0"/>
        <w:spacing w:line="360" w:lineRule="auto"/>
        <w:ind w:firstLine="709"/>
        <w:rPr>
          <w:b/>
          <w:bCs/>
          <w:color w:val="000000"/>
          <w:lang w:val="ru-RU"/>
        </w:rPr>
      </w:pPr>
      <w:r w:rsidRPr="00BD4E2E">
        <w:rPr>
          <w:b/>
          <w:bCs/>
          <w:color w:val="000000"/>
          <w:lang w:val="ru-RU"/>
        </w:rPr>
        <w:t>Эксплуатация гомогенизаторов и техника безопасности.</w:t>
      </w:r>
    </w:p>
    <w:p w:rsidR="002A1D22" w:rsidRDefault="002A1D22" w:rsidP="00BD4E2E">
      <w:pPr>
        <w:autoSpaceDE w:val="0"/>
        <w:autoSpaceDN w:val="0"/>
        <w:adjustRightInd w:val="0"/>
        <w:spacing w:line="360" w:lineRule="auto"/>
        <w:ind w:firstLine="709"/>
        <w:rPr>
          <w:bCs/>
          <w:color w:val="000000"/>
          <w:lang w:val="ru-RU"/>
        </w:rPr>
      </w:pPr>
    </w:p>
    <w:p w:rsidR="00435062" w:rsidRPr="00BD4E2E" w:rsidRDefault="00435062" w:rsidP="00BD4E2E">
      <w:pPr>
        <w:autoSpaceDE w:val="0"/>
        <w:autoSpaceDN w:val="0"/>
        <w:adjustRightInd w:val="0"/>
        <w:spacing w:line="360" w:lineRule="auto"/>
        <w:ind w:firstLine="709"/>
        <w:rPr>
          <w:bCs/>
          <w:color w:val="000000"/>
          <w:lang w:val="ru-RU"/>
        </w:rPr>
      </w:pPr>
      <w:r w:rsidRPr="00BD4E2E">
        <w:rPr>
          <w:bCs/>
          <w:color w:val="000000"/>
          <w:lang w:val="ru-RU"/>
        </w:rPr>
        <w:t>Электродвигатели, гомогенизаторы и пусковая аппаратура должны быть тщательно заземлены; необходимо систематически проверять</w:t>
      </w:r>
      <w:r w:rsidR="00FB5589">
        <w:rPr>
          <w:bCs/>
          <w:color w:val="000000"/>
          <w:lang w:val="ru-RU"/>
        </w:rPr>
        <w:t xml:space="preserve"> состоя</w:t>
      </w:r>
      <w:r w:rsidR="00456E49" w:rsidRPr="00BD4E2E">
        <w:rPr>
          <w:bCs/>
          <w:color w:val="000000"/>
          <w:lang w:val="ru-RU"/>
        </w:rPr>
        <w:t>ние заземляющих устройств.</w:t>
      </w:r>
    </w:p>
    <w:p w:rsidR="00456E49" w:rsidRPr="00BD4E2E" w:rsidRDefault="00456E49" w:rsidP="00BD4E2E">
      <w:pPr>
        <w:autoSpaceDE w:val="0"/>
        <w:autoSpaceDN w:val="0"/>
        <w:adjustRightInd w:val="0"/>
        <w:spacing w:line="360" w:lineRule="auto"/>
        <w:ind w:firstLine="709"/>
        <w:rPr>
          <w:bCs/>
          <w:color w:val="000000"/>
          <w:lang w:val="ru-RU"/>
        </w:rPr>
      </w:pPr>
      <w:r w:rsidRPr="00BD4E2E">
        <w:rPr>
          <w:bCs/>
          <w:color w:val="000000"/>
          <w:lang w:val="ru-RU"/>
        </w:rPr>
        <w:t>Во время эксплуатации у приводов должны быть защитные кожухи. Запрещается проводить ремонт, смазку, чистку и мойку на ходу машины.</w:t>
      </w:r>
    </w:p>
    <w:p w:rsidR="00456E49" w:rsidRPr="00BD4E2E" w:rsidRDefault="00456E49" w:rsidP="00BD4E2E">
      <w:pPr>
        <w:autoSpaceDE w:val="0"/>
        <w:autoSpaceDN w:val="0"/>
        <w:adjustRightInd w:val="0"/>
        <w:spacing w:line="360" w:lineRule="auto"/>
        <w:ind w:firstLine="709"/>
        <w:rPr>
          <w:bCs/>
          <w:color w:val="000000"/>
          <w:lang w:val="ru-RU"/>
        </w:rPr>
      </w:pPr>
      <w:r w:rsidRPr="00BD4E2E">
        <w:rPr>
          <w:bCs/>
          <w:color w:val="000000"/>
          <w:lang w:val="ru-RU"/>
        </w:rPr>
        <w:t>Исправность предохранительного кла</w:t>
      </w:r>
      <w:r w:rsidR="00FB5589">
        <w:rPr>
          <w:bCs/>
          <w:color w:val="000000"/>
          <w:lang w:val="ru-RU"/>
        </w:rPr>
        <w:t>пана и его регулирование на мак</w:t>
      </w:r>
      <w:r w:rsidRPr="00BD4E2E">
        <w:rPr>
          <w:bCs/>
          <w:color w:val="000000"/>
          <w:lang w:val="ru-RU"/>
        </w:rPr>
        <w:t xml:space="preserve">симально допустимое рабочее давление надо обязательно проверять каждый раз перед работой. </w:t>
      </w:r>
    </w:p>
    <w:p w:rsidR="00FA29CB" w:rsidRPr="00BD4E2E" w:rsidRDefault="00FA29CB" w:rsidP="00BD4E2E">
      <w:pPr>
        <w:autoSpaceDE w:val="0"/>
        <w:autoSpaceDN w:val="0"/>
        <w:adjustRightInd w:val="0"/>
        <w:spacing w:line="360" w:lineRule="auto"/>
        <w:ind w:firstLine="709"/>
        <w:rPr>
          <w:bCs/>
          <w:color w:val="000000"/>
          <w:lang w:val="ru-RU"/>
        </w:rPr>
      </w:pPr>
      <w:r w:rsidRPr="00BD4E2E">
        <w:rPr>
          <w:bCs/>
          <w:color w:val="000000"/>
          <w:lang w:val="ru-RU"/>
        </w:rPr>
        <w:t xml:space="preserve">Рабочее давление в нагнетательной камеры регулируют штурвалом гомогенизирующей головки. Оно не должно превышать паспортного значе-ния. </w:t>
      </w:r>
    </w:p>
    <w:p w:rsidR="00FA29CB" w:rsidRPr="00BD4E2E" w:rsidRDefault="00FA29CB" w:rsidP="00BD4E2E">
      <w:pPr>
        <w:autoSpaceDE w:val="0"/>
        <w:autoSpaceDN w:val="0"/>
        <w:adjustRightInd w:val="0"/>
        <w:spacing w:line="360" w:lineRule="auto"/>
        <w:ind w:firstLine="709"/>
        <w:rPr>
          <w:bCs/>
          <w:color w:val="000000"/>
          <w:lang w:val="ru-RU"/>
        </w:rPr>
      </w:pPr>
      <w:r w:rsidRPr="00BD4E2E">
        <w:rPr>
          <w:bCs/>
          <w:color w:val="000000"/>
          <w:lang w:val="ru-RU"/>
        </w:rPr>
        <w:t>У пусковой кнопки электродвигателя привода гомогенизатора обяза-тельно должна быть вывешена табличка с надписью «Перед включением электродвигателя пусти воду на охлаждение плунжеров».</w:t>
      </w:r>
    </w:p>
    <w:p w:rsidR="0080352E" w:rsidRPr="00BD4E2E" w:rsidRDefault="00FA29CB" w:rsidP="00BD4E2E">
      <w:pPr>
        <w:autoSpaceDE w:val="0"/>
        <w:autoSpaceDN w:val="0"/>
        <w:adjustRightInd w:val="0"/>
        <w:spacing w:line="360" w:lineRule="auto"/>
        <w:ind w:firstLine="709"/>
        <w:rPr>
          <w:bCs/>
          <w:color w:val="000000"/>
          <w:lang w:val="ru-RU"/>
        </w:rPr>
      </w:pPr>
      <w:r w:rsidRPr="00BD4E2E">
        <w:rPr>
          <w:bCs/>
          <w:color w:val="000000"/>
          <w:lang w:val="ru-RU"/>
        </w:rPr>
        <w:t>Останавливать машину только посл</w:t>
      </w:r>
      <w:r w:rsidR="00FB5589">
        <w:rPr>
          <w:bCs/>
          <w:color w:val="000000"/>
          <w:lang w:val="ru-RU"/>
        </w:rPr>
        <w:t>е разжатия до отказа пружины го</w:t>
      </w:r>
      <w:r w:rsidRPr="00BD4E2E">
        <w:rPr>
          <w:bCs/>
          <w:color w:val="000000"/>
          <w:lang w:val="ru-RU"/>
        </w:rPr>
        <w:t>могенизирующей головки. При несоблюдении этого требования диафрагмы манометров выхо</w:t>
      </w:r>
      <w:r w:rsidR="0080352E" w:rsidRPr="00BD4E2E">
        <w:rPr>
          <w:bCs/>
          <w:color w:val="000000"/>
          <w:lang w:val="ru-RU"/>
        </w:rPr>
        <w:t>дит из строя.</w:t>
      </w:r>
    </w:p>
    <w:p w:rsidR="00FA29CB" w:rsidRPr="00BD4E2E" w:rsidRDefault="0080352E" w:rsidP="00BD4E2E">
      <w:pPr>
        <w:autoSpaceDE w:val="0"/>
        <w:autoSpaceDN w:val="0"/>
        <w:adjustRightInd w:val="0"/>
        <w:spacing w:line="360" w:lineRule="auto"/>
        <w:ind w:firstLine="709"/>
        <w:rPr>
          <w:bCs/>
          <w:color w:val="000000"/>
          <w:lang w:val="ru-RU"/>
        </w:rPr>
      </w:pPr>
      <w:r w:rsidRPr="00BD4E2E">
        <w:rPr>
          <w:bCs/>
          <w:color w:val="000000"/>
          <w:lang w:val="ru-RU"/>
        </w:rPr>
        <w:t>После работы блок цилиндра промывают на ходу машины, пропуская через него сначала теплую, затем горячую воду до тех пор, пока вода не будет выходить чистой. Затем разбирают гомогенизирующую часть и хорошо промывают в горячей воде, сушат и собирают блок.</w:t>
      </w:r>
      <w:r w:rsidR="00BD4E2E">
        <w:rPr>
          <w:bCs/>
          <w:color w:val="000000"/>
          <w:lang w:val="ru-RU"/>
        </w:rPr>
        <w:t xml:space="preserve"> </w:t>
      </w:r>
    </w:p>
    <w:p w:rsidR="00182FF4" w:rsidRPr="00BD4E2E" w:rsidRDefault="00F1154E" w:rsidP="00BD4E2E">
      <w:pPr>
        <w:autoSpaceDE w:val="0"/>
        <w:autoSpaceDN w:val="0"/>
        <w:adjustRightInd w:val="0"/>
        <w:spacing w:line="360" w:lineRule="auto"/>
        <w:ind w:firstLine="709"/>
        <w:rPr>
          <w:i/>
          <w:iCs/>
          <w:lang w:val="ru-RU"/>
        </w:rPr>
      </w:pPr>
      <w:r w:rsidRPr="00BD4E2E">
        <w:rPr>
          <w:bCs/>
          <w:color w:val="000000"/>
        </w:rPr>
        <w:br w:type="page"/>
      </w:r>
      <w:r w:rsidR="001C59D2" w:rsidRPr="00BD4E2E">
        <w:rPr>
          <w:bCs/>
          <w:color w:val="000000"/>
          <w:lang w:val="ru-RU"/>
        </w:rPr>
        <w:t>6</w:t>
      </w:r>
      <w:r w:rsidR="00182FF4" w:rsidRPr="00BD4E2E">
        <w:rPr>
          <w:bCs/>
          <w:color w:val="000000"/>
        </w:rPr>
        <w:t>. Список использованной литературы</w:t>
      </w:r>
    </w:p>
    <w:p w:rsidR="00C74972" w:rsidRPr="00BD4E2E" w:rsidRDefault="00C74972" w:rsidP="00BD4E2E">
      <w:pPr>
        <w:spacing w:line="360" w:lineRule="auto"/>
        <w:ind w:firstLine="709"/>
        <w:rPr>
          <w:bCs/>
          <w:color w:val="000000"/>
          <w:lang w:val="ru-RU"/>
        </w:rPr>
      </w:pPr>
    </w:p>
    <w:p w:rsidR="00821367" w:rsidRPr="00BD4E2E" w:rsidRDefault="00821367" w:rsidP="008E4D44">
      <w:pPr>
        <w:numPr>
          <w:ilvl w:val="0"/>
          <w:numId w:val="8"/>
        </w:numPr>
        <w:shd w:val="clear" w:color="auto" w:fill="FFFFFF"/>
        <w:tabs>
          <w:tab w:val="left" w:pos="142"/>
          <w:tab w:val="left" w:pos="284"/>
        </w:tabs>
        <w:spacing w:line="360" w:lineRule="auto"/>
        <w:jc w:val="left"/>
        <w:rPr>
          <w:spacing w:val="9"/>
        </w:rPr>
      </w:pPr>
      <w:r w:rsidRPr="00BD4E2E">
        <w:rPr>
          <w:spacing w:val="9"/>
        </w:rPr>
        <w:t xml:space="preserve">Антипов С.Т. Ученик ХХІ век «Машини и аппараты пищевых производств» - М. «Высшая школа», </w:t>
      </w:r>
      <w:smartTag w:uri="urn:schemas-microsoft-com:office:smarttags" w:element="metricconverter">
        <w:smartTagPr>
          <w:attr w:name="ProductID" w:val="2001 г"/>
        </w:smartTagPr>
        <w:r w:rsidRPr="00BD4E2E">
          <w:rPr>
            <w:spacing w:val="9"/>
          </w:rPr>
          <w:t>2001 г</w:t>
        </w:r>
      </w:smartTag>
      <w:r w:rsidRPr="00BD4E2E">
        <w:rPr>
          <w:spacing w:val="9"/>
        </w:rPr>
        <w:t>.</w:t>
      </w:r>
    </w:p>
    <w:p w:rsidR="00821367" w:rsidRPr="00BD4E2E" w:rsidRDefault="00821367" w:rsidP="008E4D44">
      <w:pPr>
        <w:numPr>
          <w:ilvl w:val="0"/>
          <w:numId w:val="8"/>
        </w:numPr>
        <w:shd w:val="clear" w:color="auto" w:fill="FFFFFF"/>
        <w:tabs>
          <w:tab w:val="left" w:pos="142"/>
          <w:tab w:val="left" w:pos="284"/>
        </w:tabs>
        <w:spacing w:line="360" w:lineRule="auto"/>
        <w:jc w:val="left"/>
        <w:rPr>
          <w:spacing w:val="9"/>
        </w:rPr>
      </w:pPr>
      <w:r w:rsidRPr="00BD4E2E">
        <w:rPr>
          <w:spacing w:val="9"/>
        </w:rPr>
        <w:t xml:space="preserve">Барабанщиков Н.В. «Молочное дело», - М. «Колос» </w:t>
      </w:r>
      <w:smartTag w:uri="urn:schemas-microsoft-com:office:smarttags" w:element="metricconverter">
        <w:smartTagPr>
          <w:attr w:name="ProductID" w:val="1983 г"/>
        </w:smartTagPr>
        <w:r w:rsidRPr="00BD4E2E">
          <w:rPr>
            <w:spacing w:val="9"/>
          </w:rPr>
          <w:t>1983 г</w:t>
        </w:r>
      </w:smartTag>
      <w:r w:rsidRPr="00BD4E2E">
        <w:rPr>
          <w:spacing w:val="9"/>
        </w:rPr>
        <w:t>.</w:t>
      </w:r>
    </w:p>
    <w:p w:rsidR="00821367" w:rsidRPr="00BD4E2E" w:rsidRDefault="00821367" w:rsidP="008E4D44">
      <w:pPr>
        <w:numPr>
          <w:ilvl w:val="0"/>
          <w:numId w:val="8"/>
        </w:numPr>
        <w:shd w:val="clear" w:color="auto" w:fill="FFFFFF"/>
        <w:tabs>
          <w:tab w:val="left" w:pos="142"/>
          <w:tab w:val="left" w:pos="284"/>
        </w:tabs>
        <w:spacing w:line="360" w:lineRule="auto"/>
        <w:jc w:val="left"/>
        <w:rPr>
          <w:spacing w:val="9"/>
        </w:rPr>
      </w:pPr>
      <w:r w:rsidRPr="00BD4E2E">
        <w:rPr>
          <w:spacing w:val="9"/>
        </w:rPr>
        <w:t xml:space="preserve">Бредихин С.А., Космодемгенский Ю. В., Юрин В.Н. «Технология и техника переработки молока» - М. «Колос» </w:t>
      </w:r>
      <w:smartTag w:uri="urn:schemas-microsoft-com:office:smarttags" w:element="metricconverter">
        <w:smartTagPr>
          <w:attr w:name="ProductID" w:val="2003 г"/>
        </w:smartTagPr>
        <w:r w:rsidRPr="00BD4E2E">
          <w:rPr>
            <w:spacing w:val="9"/>
          </w:rPr>
          <w:t>2003 г</w:t>
        </w:r>
      </w:smartTag>
      <w:r w:rsidRPr="00BD4E2E">
        <w:rPr>
          <w:spacing w:val="9"/>
        </w:rPr>
        <w:t>.</w:t>
      </w:r>
    </w:p>
    <w:p w:rsidR="00821367" w:rsidRPr="00BD4E2E" w:rsidRDefault="00821367" w:rsidP="008E4D44">
      <w:pPr>
        <w:numPr>
          <w:ilvl w:val="0"/>
          <w:numId w:val="8"/>
        </w:numPr>
        <w:shd w:val="clear" w:color="auto" w:fill="FFFFFF"/>
        <w:tabs>
          <w:tab w:val="left" w:pos="142"/>
          <w:tab w:val="left" w:pos="284"/>
        </w:tabs>
        <w:spacing w:line="360" w:lineRule="auto"/>
        <w:jc w:val="left"/>
        <w:rPr>
          <w:spacing w:val="9"/>
        </w:rPr>
      </w:pPr>
      <w:r w:rsidRPr="00BD4E2E">
        <w:rPr>
          <w:spacing w:val="9"/>
        </w:rPr>
        <w:t xml:space="preserve">Гальперин Д. М. «Оборудование молочних предприятий, монтаж, накладка, ремонт» - М. «Агропромиздат» </w:t>
      </w:r>
      <w:smartTag w:uri="urn:schemas-microsoft-com:office:smarttags" w:element="metricconverter">
        <w:smartTagPr>
          <w:attr w:name="ProductID" w:val="1990 г"/>
        </w:smartTagPr>
        <w:r w:rsidRPr="00BD4E2E">
          <w:rPr>
            <w:spacing w:val="9"/>
          </w:rPr>
          <w:t>1990 г</w:t>
        </w:r>
      </w:smartTag>
      <w:r w:rsidRPr="00BD4E2E">
        <w:rPr>
          <w:spacing w:val="9"/>
        </w:rPr>
        <w:t>.</w:t>
      </w:r>
    </w:p>
    <w:p w:rsidR="00821367" w:rsidRPr="00BD4E2E" w:rsidRDefault="00821367" w:rsidP="008E4D44">
      <w:pPr>
        <w:numPr>
          <w:ilvl w:val="0"/>
          <w:numId w:val="8"/>
        </w:numPr>
        <w:shd w:val="clear" w:color="auto" w:fill="FFFFFF"/>
        <w:tabs>
          <w:tab w:val="left" w:pos="142"/>
          <w:tab w:val="left" w:pos="284"/>
        </w:tabs>
        <w:spacing w:line="360" w:lineRule="auto"/>
        <w:jc w:val="left"/>
        <w:rPr>
          <w:spacing w:val="9"/>
        </w:rPr>
      </w:pPr>
      <w:r w:rsidRPr="00BD4E2E">
        <w:rPr>
          <w:spacing w:val="9"/>
        </w:rPr>
        <w:t>Власенко В.В. «Технологія виробництва і переробки молока і молочних продуктів» - В. 2000г.</w:t>
      </w:r>
    </w:p>
    <w:p w:rsidR="00821367" w:rsidRPr="00BD4E2E" w:rsidRDefault="00821367" w:rsidP="008E4D44">
      <w:pPr>
        <w:numPr>
          <w:ilvl w:val="0"/>
          <w:numId w:val="8"/>
        </w:numPr>
        <w:shd w:val="clear" w:color="auto" w:fill="FFFFFF"/>
        <w:tabs>
          <w:tab w:val="left" w:pos="142"/>
          <w:tab w:val="left" w:pos="284"/>
        </w:tabs>
        <w:spacing w:line="360" w:lineRule="auto"/>
        <w:jc w:val="left"/>
        <w:rPr>
          <w:spacing w:val="9"/>
        </w:rPr>
      </w:pPr>
      <w:r w:rsidRPr="00BD4E2E">
        <w:rPr>
          <w:spacing w:val="9"/>
        </w:rPr>
        <w:t xml:space="preserve">Гончаров Н.Н. Справочник механика молочной промышленности – М. </w:t>
      </w:r>
      <w:smartTag w:uri="urn:schemas-microsoft-com:office:smarttags" w:element="metricconverter">
        <w:smartTagPr>
          <w:attr w:name="ProductID" w:val="1959 г"/>
        </w:smartTagPr>
        <w:r w:rsidRPr="00BD4E2E">
          <w:rPr>
            <w:spacing w:val="9"/>
          </w:rPr>
          <w:t>1959 г</w:t>
        </w:r>
      </w:smartTag>
      <w:r w:rsidRPr="00BD4E2E">
        <w:rPr>
          <w:spacing w:val="9"/>
        </w:rPr>
        <w:t>.</w:t>
      </w:r>
    </w:p>
    <w:p w:rsidR="00821367" w:rsidRPr="00BD4E2E" w:rsidRDefault="00821367" w:rsidP="008E4D44">
      <w:pPr>
        <w:numPr>
          <w:ilvl w:val="0"/>
          <w:numId w:val="8"/>
        </w:numPr>
        <w:shd w:val="clear" w:color="auto" w:fill="FFFFFF"/>
        <w:tabs>
          <w:tab w:val="left" w:pos="142"/>
          <w:tab w:val="left" w:pos="284"/>
        </w:tabs>
        <w:spacing w:line="360" w:lineRule="auto"/>
        <w:jc w:val="left"/>
        <w:rPr>
          <w:spacing w:val="9"/>
        </w:rPr>
      </w:pPr>
      <w:r w:rsidRPr="00BD4E2E">
        <w:rPr>
          <w:spacing w:val="9"/>
        </w:rPr>
        <w:t xml:space="preserve">Золотин Ю.П., Френклах М.Б., Ламутина М.Г. «Оборудование предприятий молочной промышленности» -М. Агропромиздат </w:t>
      </w:r>
      <w:smartTag w:uri="urn:schemas-microsoft-com:office:smarttags" w:element="metricconverter">
        <w:smartTagPr>
          <w:attr w:name="ProductID" w:val="1985 г"/>
        </w:smartTagPr>
        <w:r w:rsidRPr="00BD4E2E">
          <w:rPr>
            <w:spacing w:val="9"/>
          </w:rPr>
          <w:t>1985 г</w:t>
        </w:r>
      </w:smartTag>
      <w:r w:rsidRPr="00BD4E2E">
        <w:rPr>
          <w:spacing w:val="9"/>
        </w:rPr>
        <w:t>., 270с.</w:t>
      </w:r>
    </w:p>
    <w:p w:rsidR="00821367" w:rsidRPr="00BD4E2E" w:rsidRDefault="00821367" w:rsidP="008E4D44">
      <w:pPr>
        <w:numPr>
          <w:ilvl w:val="0"/>
          <w:numId w:val="8"/>
        </w:numPr>
        <w:shd w:val="clear" w:color="auto" w:fill="FFFFFF"/>
        <w:tabs>
          <w:tab w:val="left" w:pos="142"/>
          <w:tab w:val="left" w:pos="284"/>
        </w:tabs>
        <w:spacing w:line="360" w:lineRule="auto"/>
        <w:jc w:val="left"/>
        <w:rPr>
          <w:spacing w:val="9"/>
        </w:rPr>
      </w:pPr>
      <w:r w:rsidRPr="00BD4E2E">
        <w:rPr>
          <w:spacing w:val="9"/>
        </w:rPr>
        <w:t>Иванов В.И. «Технологическое оборудование предприятий молочной промышленности».</w:t>
      </w:r>
    </w:p>
    <w:p w:rsidR="00821367" w:rsidRPr="00BD4E2E" w:rsidRDefault="00821367" w:rsidP="008E4D44">
      <w:pPr>
        <w:numPr>
          <w:ilvl w:val="0"/>
          <w:numId w:val="8"/>
        </w:numPr>
        <w:shd w:val="clear" w:color="auto" w:fill="FFFFFF"/>
        <w:tabs>
          <w:tab w:val="left" w:pos="142"/>
          <w:tab w:val="left" w:pos="284"/>
        </w:tabs>
        <w:spacing w:line="360" w:lineRule="auto"/>
        <w:jc w:val="left"/>
        <w:rPr>
          <w:spacing w:val="9"/>
        </w:rPr>
      </w:pPr>
      <w:r w:rsidRPr="00BD4E2E">
        <w:rPr>
          <w:spacing w:val="9"/>
        </w:rPr>
        <w:t>Ковалевская Л.П. «Технология пищевых производств» -М. «Колос» 1997г.</w:t>
      </w:r>
    </w:p>
    <w:p w:rsidR="00821367" w:rsidRPr="00BD4E2E" w:rsidRDefault="00821367" w:rsidP="008E4D44">
      <w:pPr>
        <w:numPr>
          <w:ilvl w:val="0"/>
          <w:numId w:val="8"/>
        </w:numPr>
        <w:shd w:val="clear" w:color="auto" w:fill="FFFFFF"/>
        <w:tabs>
          <w:tab w:val="left" w:pos="142"/>
          <w:tab w:val="left" w:pos="284"/>
        </w:tabs>
        <w:spacing w:line="360" w:lineRule="auto"/>
        <w:jc w:val="left"/>
        <w:rPr>
          <w:spacing w:val="9"/>
        </w:rPr>
      </w:pPr>
      <w:r w:rsidRPr="00BD4E2E">
        <w:rPr>
          <w:spacing w:val="9"/>
        </w:rPr>
        <w:t>Кравців Р.І., Хоменко В.І., Островський Я.Р. «Молочна справа».</w:t>
      </w:r>
    </w:p>
    <w:p w:rsidR="00821367" w:rsidRPr="00BD4E2E" w:rsidRDefault="00821367" w:rsidP="008E4D44">
      <w:pPr>
        <w:numPr>
          <w:ilvl w:val="0"/>
          <w:numId w:val="8"/>
        </w:numPr>
        <w:shd w:val="clear" w:color="auto" w:fill="FFFFFF"/>
        <w:tabs>
          <w:tab w:val="left" w:pos="142"/>
          <w:tab w:val="left" w:pos="284"/>
        </w:tabs>
        <w:spacing w:line="360" w:lineRule="auto"/>
        <w:jc w:val="left"/>
        <w:rPr>
          <w:spacing w:val="9"/>
        </w:rPr>
      </w:pPr>
      <w:r w:rsidRPr="00BD4E2E">
        <w:rPr>
          <w:spacing w:val="9"/>
        </w:rPr>
        <w:t>Крусь Т.Н. «Технология молочных продуктов».</w:t>
      </w:r>
    </w:p>
    <w:p w:rsidR="00821367" w:rsidRPr="00BD4E2E" w:rsidRDefault="00821367" w:rsidP="008E4D44">
      <w:pPr>
        <w:numPr>
          <w:ilvl w:val="0"/>
          <w:numId w:val="8"/>
        </w:numPr>
        <w:shd w:val="clear" w:color="auto" w:fill="FFFFFF"/>
        <w:tabs>
          <w:tab w:val="left" w:pos="142"/>
          <w:tab w:val="left" w:pos="284"/>
        </w:tabs>
        <w:spacing w:line="360" w:lineRule="auto"/>
        <w:jc w:val="left"/>
        <w:rPr>
          <w:spacing w:val="9"/>
        </w:rPr>
      </w:pPr>
      <w:r w:rsidRPr="00BD4E2E">
        <w:rPr>
          <w:spacing w:val="9"/>
        </w:rPr>
        <w:t>Кугенев П.В., Барабанщиков Н.В. Практикум по молочному делу –М. «Колос» 1978г.</w:t>
      </w:r>
    </w:p>
    <w:p w:rsidR="00821367" w:rsidRPr="00BD4E2E" w:rsidRDefault="00821367" w:rsidP="008E4D44">
      <w:pPr>
        <w:numPr>
          <w:ilvl w:val="0"/>
          <w:numId w:val="8"/>
        </w:numPr>
        <w:shd w:val="clear" w:color="auto" w:fill="FFFFFF"/>
        <w:tabs>
          <w:tab w:val="left" w:pos="142"/>
          <w:tab w:val="left" w:pos="284"/>
        </w:tabs>
        <w:spacing w:line="360" w:lineRule="auto"/>
        <w:jc w:val="left"/>
        <w:rPr>
          <w:spacing w:val="9"/>
        </w:rPr>
      </w:pPr>
      <w:r w:rsidRPr="00BD4E2E">
        <w:rPr>
          <w:spacing w:val="9"/>
        </w:rPr>
        <w:t>Сурков В.Д., Липатов Н.Н., Золотин Ю.П. «Технологическое оборудование молочных предприятий» -М. «Легкая пищевая промышленность» 1983г.</w:t>
      </w:r>
    </w:p>
    <w:p w:rsidR="00821367" w:rsidRPr="00BD4E2E" w:rsidRDefault="00821367" w:rsidP="008E4D44">
      <w:pPr>
        <w:numPr>
          <w:ilvl w:val="0"/>
          <w:numId w:val="8"/>
        </w:numPr>
        <w:shd w:val="clear" w:color="auto" w:fill="FFFFFF"/>
        <w:tabs>
          <w:tab w:val="left" w:pos="142"/>
          <w:tab w:val="left" w:pos="284"/>
        </w:tabs>
        <w:spacing w:line="360" w:lineRule="auto"/>
        <w:jc w:val="left"/>
        <w:rPr>
          <w:spacing w:val="9"/>
        </w:rPr>
      </w:pPr>
      <w:r w:rsidRPr="00BD4E2E">
        <w:rPr>
          <w:spacing w:val="9"/>
        </w:rPr>
        <w:t>Золотин Ю.П., Френклах М.В., Ламутина М.Г. «Оборудование предприятий молочной промышленности» - М. «Агропромиздат» 1985г.</w:t>
      </w:r>
    </w:p>
    <w:p w:rsidR="00821367" w:rsidRPr="00BD4E2E" w:rsidRDefault="00821367" w:rsidP="008E4D44">
      <w:pPr>
        <w:numPr>
          <w:ilvl w:val="0"/>
          <w:numId w:val="8"/>
        </w:numPr>
        <w:shd w:val="clear" w:color="auto" w:fill="FFFFFF"/>
        <w:tabs>
          <w:tab w:val="left" w:pos="142"/>
          <w:tab w:val="left" w:pos="284"/>
        </w:tabs>
        <w:spacing w:line="360" w:lineRule="auto"/>
        <w:jc w:val="left"/>
        <w:rPr>
          <w:spacing w:val="9"/>
        </w:rPr>
      </w:pPr>
      <w:r w:rsidRPr="00BD4E2E">
        <w:rPr>
          <w:spacing w:val="9"/>
        </w:rPr>
        <w:t>Шалыгина Г.А. «Технология молока и молочних продуктов» -М. 1973г.</w:t>
      </w:r>
    </w:p>
    <w:p w:rsidR="00821367" w:rsidRPr="00BD4E2E" w:rsidRDefault="00821367" w:rsidP="008E4D44">
      <w:pPr>
        <w:numPr>
          <w:ilvl w:val="0"/>
          <w:numId w:val="8"/>
        </w:numPr>
        <w:shd w:val="clear" w:color="auto" w:fill="FFFFFF"/>
        <w:tabs>
          <w:tab w:val="left" w:pos="142"/>
          <w:tab w:val="left" w:pos="284"/>
        </w:tabs>
        <w:spacing w:line="360" w:lineRule="auto"/>
        <w:jc w:val="left"/>
        <w:rPr>
          <w:spacing w:val="9"/>
        </w:rPr>
      </w:pPr>
      <w:r w:rsidRPr="00BD4E2E">
        <w:rPr>
          <w:bCs/>
          <w:spacing w:val="10"/>
        </w:rPr>
        <w:t>Б</w:t>
      </w:r>
      <w:r w:rsidRPr="00BD4E2E">
        <w:rPr>
          <w:spacing w:val="10"/>
        </w:rPr>
        <w:t>аранов</w:t>
      </w:r>
      <w:r w:rsidRPr="00BD4E2E">
        <w:rPr>
          <w:bCs/>
          <w:spacing w:val="10"/>
        </w:rPr>
        <w:t>с</w:t>
      </w:r>
      <w:r w:rsidRPr="00BD4E2E">
        <w:rPr>
          <w:spacing w:val="10"/>
        </w:rPr>
        <w:t>к</w:t>
      </w:r>
      <w:r w:rsidRPr="00BD4E2E">
        <w:rPr>
          <w:bCs/>
          <w:spacing w:val="10"/>
        </w:rPr>
        <w:t xml:space="preserve">ий Н. В. «Пластинчатые </w:t>
      </w:r>
      <w:r w:rsidRPr="00BD4E2E">
        <w:rPr>
          <w:spacing w:val="10"/>
        </w:rPr>
        <w:t xml:space="preserve">теплообменники </w:t>
      </w:r>
      <w:r w:rsidRPr="00BD4E2E">
        <w:rPr>
          <w:bCs/>
          <w:spacing w:val="10"/>
        </w:rPr>
        <w:t xml:space="preserve">в </w:t>
      </w:r>
      <w:r w:rsidRPr="00BD4E2E">
        <w:rPr>
          <w:spacing w:val="10"/>
        </w:rPr>
        <w:t>пищевой про</w:t>
      </w:r>
      <w:r w:rsidRPr="00BD4E2E">
        <w:rPr>
          <w:spacing w:val="9"/>
        </w:rPr>
        <w:t>мышленности».</w:t>
      </w:r>
      <w:r w:rsidR="00BD4E2E">
        <w:rPr>
          <w:spacing w:val="9"/>
        </w:rPr>
        <w:t xml:space="preserve"> </w:t>
      </w:r>
      <w:r w:rsidRPr="00BD4E2E">
        <w:rPr>
          <w:spacing w:val="9"/>
        </w:rPr>
        <w:t>«Машгиз»,</w:t>
      </w:r>
      <w:r w:rsidR="00BD4E2E">
        <w:rPr>
          <w:spacing w:val="9"/>
        </w:rPr>
        <w:t xml:space="preserve"> </w:t>
      </w:r>
      <w:r w:rsidRPr="00BD4E2E">
        <w:rPr>
          <w:spacing w:val="9"/>
        </w:rPr>
        <w:t>1962.</w:t>
      </w:r>
    </w:p>
    <w:p w:rsidR="00821367" w:rsidRPr="00BD4E2E" w:rsidRDefault="00821367" w:rsidP="008E4D44">
      <w:pPr>
        <w:numPr>
          <w:ilvl w:val="0"/>
          <w:numId w:val="8"/>
        </w:numPr>
        <w:shd w:val="clear" w:color="auto" w:fill="FFFFFF"/>
        <w:tabs>
          <w:tab w:val="left" w:pos="142"/>
          <w:tab w:val="left" w:pos="284"/>
        </w:tabs>
        <w:spacing w:line="360" w:lineRule="auto"/>
        <w:jc w:val="left"/>
        <w:rPr>
          <w:spacing w:val="9"/>
        </w:rPr>
      </w:pPr>
      <w:r w:rsidRPr="00BD4E2E">
        <w:rPr>
          <w:spacing w:val="12"/>
        </w:rPr>
        <w:t xml:space="preserve">Вайнберг А. </w:t>
      </w:r>
      <w:r w:rsidRPr="00BD4E2E">
        <w:rPr>
          <w:spacing w:val="42"/>
        </w:rPr>
        <w:t>Я.,</w:t>
      </w:r>
      <w:r w:rsidRPr="00BD4E2E">
        <w:rPr>
          <w:spacing w:val="12"/>
        </w:rPr>
        <w:t xml:space="preserve"> </w:t>
      </w:r>
      <w:r w:rsidRPr="00BD4E2E">
        <w:t>Брусиловский</w:t>
      </w:r>
      <w:r w:rsidRPr="00BD4E2E">
        <w:rPr>
          <w:bCs/>
          <w:spacing w:val="12"/>
        </w:rPr>
        <w:t xml:space="preserve"> </w:t>
      </w:r>
      <w:r w:rsidRPr="00BD4E2E">
        <w:rPr>
          <w:spacing w:val="12"/>
        </w:rPr>
        <w:t>Л. П. «Автоматизация техноло</w:t>
      </w:r>
      <w:r w:rsidRPr="00BD4E2E">
        <w:rPr>
          <w:spacing w:val="12"/>
        </w:rPr>
        <w:softHyphen/>
      </w:r>
      <w:r w:rsidRPr="00BD4E2E">
        <w:rPr>
          <w:spacing w:val="14"/>
        </w:rPr>
        <w:t xml:space="preserve">гических процессов в </w:t>
      </w:r>
      <w:r w:rsidRPr="00BD4E2E">
        <w:rPr>
          <w:bCs/>
          <w:spacing w:val="14"/>
        </w:rPr>
        <w:t xml:space="preserve">молочной </w:t>
      </w:r>
      <w:r w:rsidRPr="00BD4E2E">
        <w:rPr>
          <w:spacing w:val="14"/>
        </w:rPr>
        <w:t xml:space="preserve">промышленности». Изд-во «Пищевая </w:t>
      </w:r>
      <w:r w:rsidRPr="00BD4E2E">
        <w:rPr>
          <w:bCs/>
        </w:rPr>
        <w:t>промышленность</w:t>
      </w:r>
      <w:r w:rsidRPr="00BD4E2E">
        <w:rPr>
          <w:spacing w:val="-28"/>
        </w:rPr>
        <w:t xml:space="preserve"> »,</w:t>
      </w:r>
      <w:r w:rsidR="00BD4E2E">
        <w:rPr>
          <w:spacing w:val="-28"/>
        </w:rPr>
        <w:t xml:space="preserve"> </w:t>
      </w:r>
      <w:r w:rsidRPr="00BD4E2E">
        <w:rPr>
          <w:spacing w:val="-28"/>
        </w:rPr>
        <w:t>1964.</w:t>
      </w:r>
    </w:p>
    <w:p w:rsidR="00821367" w:rsidRPr="00BD4E2E" w:rsidRDefault="00821367" w:rsidP="008E4D44">
      <w:pPr>
        <w:numPr>
          <w:ilvl w:val="0"/>
          <w:numId w:val="8"/>
        </w:numPr>
        <w:shd w:val="clear" w:color="auto" w:fill="FFFFFF"/>
        <w:tabs>
          <w:tab w:val="left" w:pos="142"/>
          <w:tab w:val="left" w:pos="284"/>
        </w:tabs>
        <w:spacing w:line="360" w:lineRule="auto"/>
        <w:jc w:val="left"/>
        <w:rPr>
          <w:spacing w:val="9"/>
        </w:rPr>
      </w:pPr>
      <w:r w:rsidRPr="00BD4E2E">
        <w:rPr>
          <w:spacing w:val="11"/>
        </w:rPr>
        <w:t>Дезент Г. М., Боушев Т. А. «Оборудование и поточные линии для производства мороженого». «Госиздат»,</w:t>
      </w:r>
      <w:r w:rsidR="00BD4E2E">
        <w:rPr>
          <w:spacing w:val="11"/>
        </w:rPr>
        <w:t xml:space="preserve"> </w:t>
      </w:r>
      <w:r w:rsidRPr="00BD4E2E">
        <w:rPr>
          <w:spacing w:val="11"/>
        </w:rPr>
        <w:t>1961.</w:t>
      </w:r>
    </w:p>
    <w:p w:rsidR="00821367" w:rsidRPr="00BD4E2E" w:rsidRDefault="00821367" w:rsidP="008E4D44">
      <w:pPr>
        <w:numPr>
          <w:ilvl w:val="0"/>
          <w:numId w:val="8"/>
        </w:numPr>
        <w:shd w:val="clear" w:color="auto" w:fill="FFFFFF"/>
        <w:tabs>
          <w:tab w:val="left" w:pos="142"/>
          <w:tab w:val="left" w:pos="284"/>
        </w:tabs>
        <w:spacing w:line="360" w:lineRule="auto"/>
        <w:jc w:val="left"/>
        <w:rPr>
          <w:spacing w:val="9"/>
        </w:rPr>
      </w:pPr>
      <w:r w:rsidRPr="00BD4E2E">
        <w:rPr>
          <w:spacing w:val="12"/>
        </w:rPr>
        <w:t>3олотнии Ю. П. «Циркуляционная мойка</w:t>
      </w:r>
      <w:r w:rsidR="00BD4E2E">
        <w:rPr>
          <w:spacing w:val="12"/>
        </w:rPr>
        <w:t xml:space="preserve"> </w:t>
      </w:r>
      <w:r w:rsidRPr="00BD4E2E">
        <w:rPr>
          <w:spacing w:val="12"/>
        </w:rPr>
        <w:t>молочного оборудования». «</w:t>
      </w:r>
      <w:r w:rsidRPr="00BD4E2E">
        <w:rPr>
          <w:bCs/>
          <w:spacing w:val="12"/>
        </w:rPr>
        <w:t>Пи</w:t>
      </w:r>
      <w:r w:rsidRPr="00BD4E2E">
        <w:rPr>
          <w:bCs/>
          <w:spacing w:val="6"/>
        </w:rPr>
        <w:t>щепромиздат»,</w:t>
      </w:r>
      <w:r w:rsidR="00BD4E2E">
        <w:rPr>
          <w:bCs/>
          <w:spacing w:val="6"/>
        </w:rPr>
        <w:t xml:space="preserve"> </w:t>
      </w:r>
      <w:r w:rsidRPr="00BD4E2E">
        <w:rPr>
          <w:spacing w:val="6"/>
        </w:rPr>
        <w:t>1963.</w:t>
      </w:r>
    </w:p>
    <w:p w:rsidR="00674CE7" w:rsidRPr="00BD4E2E" w:rsidRDefault="00821367" w:rsidP="008E4D44">
      <w:pPr>
        <w:numPr>
          <w:ilvl w:val="0"/>
          <w:numId w:val="8"/>
        </w:numPr>
        <w:shd w:val="clear" w:color="auto" w:fill="FFFFFF"/>
        <w:tabs>
          <w:tab w:val="left" w:pos="142"/>
          <w:tab w:val="left" w:pos="284"/>
        </w:tabs>
        <w:spacing w:line="360" w:lineRule="auto"/>
        <w:jc w:val="left"/>
        <w:rPr>
          <w:spacing w:val="9"/>
        </w:rPr>
      </w:pPr>
      <w:r w:rsidRPr="00BD4E2E">
        <w:t>Крупин Г. В., Лукьянов К. Я., Тарасов Ф.М., Б</w:t>
      </w:r>
      <w:r w:rsidRPr="00BD4E2E">
        <w:rPr>
          <w:bCs/>
        </w:rPr>
        <w:t>о</w:t>
      </w:r>
      <w:r w:rsidRPr="00BD4E2E">
        <w:t>ушев</w:t>
      </w:r>
      <w:r w:rsidRPr="00BD4E2E">
        <w:rPr>
          <w:bCs/>
        </w:rPr>
        <w:t xml:space="preserve"> </w:t>
      </w:r>
      <w:r w:rsidRPr="00BD4E2E">
        <w:t>Т. А , Шувалов В. Н. Васильев П. В.</w:t>
      </w:r>
      <w:r w:rsidRPr="00BD4E2E">
        <w:rPr>
          <w:spacing w:val="8"/>
        </w:rPr>
        <w:t xml:space="preserve"> «Технологическое </w:t>
      </w:r>
      <w:r w:rsidRPr="00BD4E2E">
        <w:rPr>
          <w:bCs/>
          <w:spacing w:val="8"/>
        </w:rPr>
        <w:t>обо</w:t>
      </w:r>
      <w:r w:rsidRPr="00BD4E2E">
        <w:rPr>
          <w:bCs/>
          <w:spacing w:val="8"/>
        </w:rPr>
        <w:softHyphen/>
      </w:r>
      <w:r w:rsidRPr="00BD4E2E">
        <w:rPr>
          <w:bCs/>
          <w:spacing w:val="9"/>
        </w:rPr>
        <w:t xml:space="preserve">рудование </w:t>
      </w:r>
      <w:r w:rsidRPr="00BD4E2E">
        <w:rPr>
          <w:spacing w:val="9"/>
        </w:rPr>
        <w:t>предприятий молочной промышленности» . М., изд-во «Машино</w:t>
      </w:r>
      <w:r w:rsidRPr="00BD4E2E">
        <w:rPr>
          <w:spacing w:val="9"/>
        </w:rPr>
        <w:softHyphen/>
      </w:r>
      <w:r w:rsidRPr="00BD4E2E">
        <w:rPr>
          <w:spacing w:val="7"/>
        </w:rPr>
        <w:t>строение»,</w:t>
      </w:r>
      <w:r w:rsidR="00BD4E2E">
        <w:rPr>
          <w:spacing w:val="7"/>
        </w:rPr>
        <w:t xml:space="preserve"> </w:t>
      </w:r>
      <w:r w:rsidRPr="00BD4E2E">
        <w:rPr>
          <w:spacing w:val="7"/>
        </w:rPr>
        <w:t>1964.</w:t>
      </w:r>
    </w:p>
    <w:p w:rsidR="00182FF4" w:rsidRPr="00BD4E2E" w:rsidRDefault="00182FF4" w:rsidP="00BD4E2E">
      <w:pPr>
        <w:tabs>
          <w:tab w:val="left" w:pos="-426"/>
          <w:tab w:val="left" w:pos="284"/>
          <w:tab w:val="left" w:pos="360"/>
        </w:tabs>
        <w:spacing w:line="360" w:lineRule="auto"/>
        <w:ind w:firstLine="709"/>
        <w:rPr>
          <w:color w:val="000000"/>
          <w:lang w:val="ru-RU"/>
        </w:rPr>
      </w:pPr>
    </w:p>
    <w:p w:rsidR="00182FF4" w:rsidRPr="00BD4E2E" w:rsidRDefault="00182FF4" w:rsidP="00BD4E2E">
      <w:pPr>
        <w:tabs>
          <w:tab w:val="left" w:pos="-426"/>
          <w:tab w:val="left" w:pos="284"/>
          <w:tab w:val="left" w:pos="360"/>
        </w:tabs>
        <w:spacing w:line="360" w:lineRule="auto"/>
        <w:ind w:firstLine="709"/>
        <w:rPr>
          <w:lang w:val="ru-RU"/>
        </w:rPr>
        <w:sectPr w:rsidR="00182FF4" w:rsidRPr="00BD4E2E" w:rsidSect="00BD4E2E">
          <w:pgSz w:w="11907" w:h="16840" w:code="9"/>
          <w:pgMar w:top="1134" w:right="851" w:bottom="1134" w:left="1701" w:header="720" w:footer="720" w:gutter="0"/>
          <w:cols w:space="720"/>
        </w:sectPr>
      </w:pPr>
    </w:p>
    <w:p w:rsidR="00182FF4" w:rsidRPr="00BD4E2E" w:rsidRDefault="00182FF4" w:rsidP="00BD4E2E">
      <w:pPr>
        <w:spacing w:line="360" w:lineRule="auto"/>
        <w:ind w:firstLine="709"/>
        <w:rPr>
          <w:lang w:val="ru-RU"/>
        </w:rPr>
      </w:pPr>
      <w:r w:rsidRPr="00BD4E2E">
        <w:rPr>
          <w:lang w:val="ru-RU"/>
        </w:rPr>
        <w:t>Дополнение 1.</w:t>
      </w:r>
    </w:p>
    <w:p w:rsidR="00182FF4" w:rsidRPr="00BD4E2E" w:rsidRDefault="001C7169" w:rsidP="00BD4E2E">
      <w:pPr>
        <w:spacing w:line="360" w:lineRule="auto"/>
        <w:ind w:firstLine="709"/>
        <w:rPr>
          <w:lang w:val="ru-RU"/>
        </w:rPr>
        <w:sectPr w:rsidR="00182FF4" w:rsidRPr="00BD4E2E" w:rsidSect="00BD4E2E">
          <w:pgSz w:w="16840" w:h="11907" w:orient="landscape" w:code="9"/>
          <w:pgMar w:top="1134" w:right="851" w:bottom="1134" w:left="1701" w:header="720" w:footer="720" w:gutter="0"/>
          <w:cols w:space="720"/>
        </w:sectPr>
      </w:pPr>
      <w:r>
        <w:rPr>
          <w:noProof/>
          <w:lang w:val="ru-RU"/>
        </w:rPr>
        <w:pict>
          <v:shape id="_x0000_s1036" type="#_x0000_t75" style="position:absolute;left:0;text-align:left;margin-left:314.9pt;margin-top:76.55pt;width:264.75pt;height:21pt;z-index:-251652608" wrapcoords="-61 0 -61 20829 21600 20829 21600 0 -61 0">
            <v:imagedata r:id="rId20" o:title=""/>
            <w10:wrap type="tight"/>
          </v:shape>
        </w:pict>
      </w:r>
      <w:r>
        <w:rPr>
          <w:noProof/>
          <w:lang w:val="ru-RU"/>
        </w:rPr>
        <w:pict>
          <v:shape id="_x0000_s1037" type="#_x0000_t75" style="position:absolute;left:0;text-align:left;margin-left:34.5pt;margin-top:57.55pt;width:559.3pt;height:363.75pt;z-index:-251664896" wrapcoords="-27 0 -27 21558 21600 21558 21600 0 -27 0">
            <v:imagedata r:id="rId21" o:title=""/>
          </v:shape>
        </w:pict>
      </w:r>
      <w:r w:rsidR="00182FF4" w:rsidRPr="00BD4E2E">
        <w:rPr>
          <w:lang w:val="ru-RU"/>
        </w:rPr>
        <w:t xml:space="preserve"> </w:t>
      </w:r>
    </w:p>
    <w:p w:rsidR="00182FF4" w:rsidRPr="00BD4E2E" w:rsidRDefault="00182FF4" w:rsidP="00BD4E2E">
      <w:pPr>
        <w:spacing w:line="360" w:lineRule="auto"/>
        <w:ind w:firstLine="709"/>
        <w:rPr>
          <w:lang w:val="ru-RU"/>
        </w:rPr>
      </w:pPr>
      <w:r w:rsidRPr="00BD4E2E">
        <w:rPr>
          <w:lang w:val="ru-RU"/>
        </w:rPr>
        <w:t>Дополнение 2.</w:t>
      </w:r>
    </w:p>
    <w:p w:rsidR="00182FF4" w:rsidRPr="00BD4E2E" w:rsidRDefault="00182FF4" w:rsidP="00BD4E2E">
      <w:pPr>
        <w:pStyle w:val="af0"/>
        <w:spacing w:before="0" w:after="0" w:line="360" w:lineRule="auto"/>
        <w:ind w:left="0" w:right="0" w:firstLine="709"/>
        <w:jc w:val="both"/>
        <w:rPr>
          <w:rStyle w:val="af1"/>
          <w:rFonts w:ascii="Times New Roman" w:hAnsi="Times New Roman"/>
          <w:color w:val="333333"/>
          <w:sz w:val="28"/>
          <w:szCs w:val="28"/>
        </w:rPr>
      </w:pPr>
    </w:p>
    <w:p w:rsidR="00182FF4" w:rsidRPr="00BD4E2E" w:rsidRDefault="001C7169" w:rsidP="00BD4E2E">
      <w:pPr>
        <w:pStyle w:val="af0"/>
        <w:spacing w:before="0" w:after="0" w:line="360" w:lineRule="auto"/>
        <w:ind w:left="0" w:right="0" w:firstLine="709"/>
        <w:jc w:val="both"/>
        <w:rPr>
          <w:rStyle w:val="af1"/>
          <w:rFonts w:ascii="Times New Roman" w:hAnsi="Times New Roman"/>
          <w:b w:val="0"/>
          <w:color w:val="333333"/>
          <w:sz w:val="28"/>
          <w:szCs w:val="28"/>
        </w:rPr>
      </w:pPr>
      <w:r>
        <w:rPr>
          <w:noProof/>
        </w:rPr>
        <w:pict>
          <v:shape id="_x0000_s1038" type="#_x0000_t75" style="position:absolute;left:0;text-align:left;margin-left:69.5pt;margin-top:16.85pt;width:238.95pt;height:262.85pt;z-index:-251663872" wrapcoords="-108 0 -108 21502 21600 21502 21600 0 -108 0">
            <v:imagedata r:id="rId22" o:title="s_1192194899_s_1177074736_OME_C"/>
          </v:shape>
        </w:pict>
      </w:r>
      <w:r w:rsidR="00182FF4" w:rsidRPr="00BD4E2E">
        <w:rPr>
          <w:rStyle w:val="af1"/>
          <w:rFonts w:ascii="Times New Roman" w:hAnsi="Times New Roman"/>
          <w:b w:val="0"/>
          <w:color w:val="333333"/>
          <w:sz w:val="28"/>
          <w:szCs w:val="28"/>
        </w:rPr>
        <w:t>Сепаратор Ж5-ОМЕ-С</w:t>
      </w:r>
    </w:p>
    <w:p w:rsidR="00182FF4" w:rsidRPr="00BD4E2E" w:rsidRDefault="00182FF4" w:rsidP="00BD4E2E">
      <w:pPr>
        <w:pStyle w:val="af0"/>
        <w:spacing w:before="0" w:after="0" w:line="360" w:lineRule="auto"/>
        <w:ind w:left="0" w:right="0" w:firstLine="709"/>
        <w:jc w:val="both"/>
        <w:rPr>
          <w:rStyle w:val="af1"/>
          <w:rFonts w:ascii="Times New Roman" w:hAnsi="Times New Roman"/>
          <w:color w:val="333333"/>
          <w:sz w:val="28"/>
          <w:szCs w:val="28"/>
        </w:rPr>
      </w:pPr>
    </w:p>
    <w:p w:rsidR="00182FF4" w:rsidRPr="00BD4E2E" w:rsidRDefault="00182FF4" w:rsidP="00BD4E2E">
      <w:pPr>
        <w:pStyle w:val="af0"/>
        <w:spacing w:before="0" w:after="0" w:line="360" w:lineRule="auto"/>
        <w:ind w:left="0" w:right="0" w:firstLine="709"/>
        <w:jc w:val="both"/>
        <w:rPr>
          <w:rStyle w:val="af1"/>
          <w:rFonts w:ascii="Times New Roman" w:hAnsi="Times New Roman"/>
          <w:color w:val="333333"/>
          <w:sz w:val="28"/>
          <w:szCs w:val="28"/>
        </w:rPr>
      </w:pPr>
    </w:p>
    <w:p w:rsidR="00182FF4" w:rsidRPr="00BD4E2E" w:rsidRDefault="00182FF4" w:rsidP="00BD4E2E">
      <w:pPr>
        <w:pStyle w:val="af0"/>
        <w:spacing w:before="0" w:after="0" w:line="360" w:lineRule="auto"/>
        <w:ind w:left="0" w:right="0" w:firstLine="709"/>
        <w:jc w:val="both"/>
        <w:rPr>
          <w:rStyle w:val="af1"/>
          <w:rFonts w:ascii="Times New Roman" w:hAnsi="Times New Roman"/>
          <w:color w:val="333333"/>
          <w:sz w:val="28"/>
          <w:szCs w:val="28"/>
        </w:rPr>
      </w:pPr>
    </w:p>
    <w:p w:rsidR="00182FF4" w:rsidRPr="00BD4E2E" w:rsidRDefault="00182FF4" w:rsidP="00BD4E2E">
      <w:pPr>
        <w:pStyle w:val="af0"/>
        <w:spacing w:before="0" w:after="0" w:line="360" w:lineRule="auto"/>
        <w:ind w:left="0" w:right="0" w:firstLine="709"/>
        <w:jc w:val="both"/>
        <w:rPr>
          <w:rStyle w:val="af1"/>
          <w:rFonts w:ascii="Times New Roman" w:hAnsi="Times New Roman"/>
          <w:color w:val="333333"/>
          <w:sz w:val="28"/>
          <w:szCs w:val="28"/>
        </w:rPr>
      </w:pPr>
    </w:p>
    <w:p w:rsidR="00182FF4" w:rsidRPr="00BD4E2E" w:rsidRDefault="00182FF4" w:rsidP="00BD4E2E">
      <w:pPr>
        <w:pStyle w:val="af0"/>
        <w:spacing w:before="0" w:after="0" w:line="360" w:lineRule="auto"/>
        <w:ind w:left="0" w:right="0" w:firstLine="709"/>
        <w:jc w:val="both"/>
        <w:rPr>
          <w:rStyle w:val="af1"/>
          <w:rFonts w:ascii="Times New Roman" w:hAnsi="Times New Roman"/>
          <w:color w:val="333333"/>
          <w:sz w:val="28"/>
          <w:szCs w:val="28"/>
        </w:rPr>
      </w:pPr>
    </w:p>
    <w:p w:rsidR="00182FF4" w:rsidRPr="00BD4E2E" w:rsidRDefault="00182FF4" w:rsidP="00BD4E2E">
      <w:pPr>
        <w:pStyle w:val="af0"/>
        <w:spacing w:before="0" w:after="0" w:line="360" w:lineRule="auto"/>
        <w:ind w:left="0" w:right="0" w:firstLine="709"/>
        <w:jc w:val="both"/>
        <w:rPr>
          <w:rStyle w:val="af1"/>
          <w:rFonts w:ascii="Times New Roman" w:hAnsi="Times New Roman"/>
          <w:color w:val="333333"/>
          <w:sz w:val="28"/>
          <w:szCs w:val="28"/>
        </w:rPr>
      </w:pPr>
    </w:p>
    <w:p w:rsidR="00182FF4" w:rsidRPr="00BD4E2E" w:rsidRDefault="00182FF4" w:rsidP="00BD4E2E">
      <w:pPr>
        <w:pStyle w:val="af0"/>
        <w:spacing w:before="0" w:after="0" w:line="360" w:lineRule="auto"/>
        <w:ind w:left="0" w:right="0" w:firstLine="709"/>
        <w:jc w:val="both"/>
        <w:rPr>
          <w:rStyle w:val="af1"/>
          <w:rFonts w:ascii="Times New Roman" w:hAnsi="Times New Roman"/>
          <w:color w:val="333333"/>
          <w:sz w:val="28"/>
          <w:szCs w:val="28"/>
        </w:rPr>
      </w:pPr>
    </w:p>
    <w:p w:rsidR="00182FF4" w:rsidRPr="00BD4E2E" w:rsidRDefault="00182FF4" w:rsidP="00BD4E2E">
      <w:pPr>
        <w:pStyle w:val="af0"/>
        <w:spacing w:before="0" w:after="0" w:line="360" w:lineRule="auto"/>
        <w:ind w:left="0" w:right="0" w:firstLine="709"/>
        <w:jc w:val="both"/>
        <w:rPr>
          <w:rStyle w:val="af1"/>
          <w:rFonts w:ascii="Times New Roman" w:hAnsi="Times New Roman"/>
          <w:color w:val="333333"/>
          <w:sz w:val="28"/>
          <w:szCs w:val="28"/>
        </w:rPr>
      </w:pPr>
    </w:p>
    <w:p w:rsidR="00182FF4" w:rsidRPr="00BD4E2E" w:rsidRDefault="00182FF4" w:rsidP="00BD4E2E">
      <w:pPr>
        <w:pStyle w:val="af0"/>
        <w:spacing w:before="0" w:after="0" w:line="360" w:lineRule="auto"/>
        <w:ind w:left="0" w:right="0" w:firstLine="709"/>
        <w:jc w:val="both"/>
        <w:rPr>
          <w:rStyle w:val="af1"/>
          <w:rFonts w:ascii="Times New Roman" w:hAnsi="Times New Roman"/>
          <w:color w:val="333333"/>
          <w:sz w:val="28"/>
          <w:szCs w:val="28"/>
        </w:rPr>
      </w:pPr>
    </w:p>
    <w:p w:rsidR="00182FF4" w:rsidRPr="00BD4E2E" w:rsidRDefault="00182FF4" w:rsidP="00BD4E2E">
      <w:pPr>
        <w:pStyle w:val="af0"/>
        <w:spacing w:before="0" w:after="0" w:line="360" w:lineRule="auto"/>
        <w:ind w:left="0" w:right="0" w:firstLine="709"/>
        <w:jc w:val="both"/>
        <w:rPr>
          <w:rStyle w:val="af1"/>
          <w:rFonts w:ascii="Times New Roman" w:hAnsi="Times New Roman"/>
          <w:color w:val="333333"/>
          <w:sz w:val="28"/>
          <w:szCs w:val="28"/>
        </w:rPr>
      </w:pPr>
    </w:p>
    <w:p w:rsidR="00182FF4" w:rsidRPr="00BD4E2E" w:rsidRDefault="00182FF4" w:rsidP="00BD4E2E">
      <w:pPr>
        <w:pStyle w:val="af0"/>
        <w:spacing w:before="0" w:after="0" w:line="360" w:lineRule="auto"/>
        <w:ind w:left="0" w:right="0" w:firstLine="709"/>
        <w:jc w:val="both"/>
        <w:rPr>
          <w:rStyle w:val="af1"/>
          <w:rFonts w:ascii="Times New Roman" w:hAnsi="Times New Roman"/>
          <w:color w:val="333333"/>
          <w:sz w:val="28"/>
          <w:szCs w:val="28"/>
        </w:rPr>
      </w:pPr>
    </w:p>
    <w:p w:rsidR="00182FF4" w:rsidRPr="00BD4E2E" w:rsidRDefault="00182FF4" w:rsidP="00BD4E2E">
      <w:pPr>
        <w:pStyle w:val="af0"/>
        <w:spacing w:before="0" w:after="0" w:line="360" w:lineRule="auto"/>
        <w:ind w:left="0" w:right="0" w:firstLine="709"/>
        <w:jc w:val="both"/>
        <w:rPr>
          <w:rStyle w:val="af1"/>
          <w:rFonts w:ascii="Times New Roman" w:hAnsi="Times New Roman"/>
          <w:color w:val="333333"/>
          <w:sz w:val="28"/>
          <w:szCs w:val="28"/>
        </w:rPr>
      </w:pPr>
    </w:p>
    <w:p w:rsidR="00182FF4" w:rsidRPr="00BD4E2E" w:rsidRDefault="00182FF4" w:rsidP="00BD4E2E">
      <w:pPr>
        <w:pStyle w:val="af0"/>
        <w:spacing w:before="0" w:after="0" w:line="360" w:lineRule="auto"/>
        <w:ind w:left="0" w:right="0" w:firstLine="709"/>
        <w:jc w:val="both"/>
        <w:rPr>
          <w:rFonts w:ascii="Times New Roman" w:hAnsi="Times New Roman" w:cs="Times New Roman"/>
          <w:color w:val="333333"/>
          <w:sz w:val="28"/>
          <w:szCs w:val="28"/>
        </w:rPr>
      </w:pPr>
      <w:r w:rsidRPr="00BD4E2E">
        <w:rPr>
          <w:rFonts w:ascii="Times New Roman" w:hAnsi="Times New Roman" w:cs="Times New Roman"/>
          <w:color w:val="333333"/>
          <w:sz w:val="28"/>
          <w:szCs w:val="28"/>
        </w:rPr>
        <w:t>Сепаратор-молокоочиститель Ж5-ОМЕ-С с центробежной автоматической периодической выгрузкой осадка предназначен для очистки молока от загрязнений и механических примесей, работает в линии с пастеризационной установкой производительностью не менее 15000 дм</w:t>
      </w:r>
      <w:r w:rsidRPr="00BD4E2E">
        <w:rPr>
          <w:rFonts w:ascii="Times New Roman" w:hAnsi="Times New Roman" w:cs="Times New Roman"/>
          <w:color w:val="333333"/>
          <w:sz w:val="28"/>
          <w:szCs w:val="28"/>
          <w:vertAlign w:val="superscript"/>
        </w:rPr>
        <w:t>3</w:t>
      </w:r>
      <w:r w:rsidRPr="00BD4E2E">
        <w:rPr>
          <w:rFonts w:ascii="Times New Roman" w:hAnsi="Times New Roman" w:cs="Times New Roman"/>
          <w:color w:val="333333"/>
          <w:sz w:val="28"/>
          <w:szCs w:val="28"/>
        </w:rPr>
        <w:t xml:space="preserve">/ч. </w:t>
      </w:r>
    </w:p>
    <w:p w:rsidR="008E4D44" w:rsidRDefault="008E4D44" w:rsidP="00BD4E2E">
      <w:pPr>
        <w:spacing w:line="360" w:lineRule="auto"/>
        <w:ind w:firstLine="709"/>
        <w:rPr>
          <w:rStyle w:val="af1"/>
          <w:color w:val="333333"/>
          <w:lang w:val="ru-RU"/>
        </w:rPr>
      </w:pPr>
    </w:p>
    <w:p w:rsidR="00182FF4" w:rsidRPr="00BD4E2E" w:rsidRDefault="00182FF4" w:rsidP="00BD4E2E">
      <w:pPr>
        <w:spacing w:line="360" w:lineRule="auto"/>
        <w:ind w:firstLine="709"/>
        <w:rPr>
          <w:color w:val="333333"/>
        </w:rPr>
      </w:pPr>
      <w:r w:rsidRPr="00BD4E2E">
        <w:rPr>
          <w:rStyle w:val="af1"/>
          <w:color w:val="333333"/>
        </w:rPr>
        <w:t>ТЕХНИЧЕСКИЕ ХАРАКТЕРИСТИКИ:</w:t>
      </w:r>
    </w:p>
    <w:tbl>
      <w:tblPr>
        <w:tblpPr w:leftFromText="180" w:rightFromText="180" w:vertAnchor="text" w:horzAnchor="margin" w:tblpXSpec="center" w:tblpY="55"/>
        <w:tblOverlap w:val="never"/>
        <w:tblW w:w="3444" w:type="pct"/>
        <w:tblCellSpacing w:w="0" w:type="dxa"/>
        <w:tblCellMar>
          <w:left w:w="0" w:type="dxa"/>
          <w:right w:w="0" w:type="dxa"/>
        </w:tblCellMar>
        <w:tblLook w:val="0000" w:firstRow="0" w:lastRow="0" w:firstColumn="0" w:lastColumn="0" w:noHBand="0" w:noVBand="0"/>
      </w:tblPr>
      <w:tblGrid>
        <w:gridCol w:w="4732"/>
        <w:gridCol w:w="1712"/>
      </w:tblGrid>
      <w:tr w:rsidR="00182FF4" w:rsidRPr="008E4D44">
        <w:trPr>
          <w:trHeight w:val="313"/>
          <w:tblCellSpacing w:w="0" w:type="dxa"/>
        </w:trPr>
        <w:tc>
          <w:tcPr>
            <w:tcW w:w="3672" w:type="pct"/>
            <w:vAlign w:val="center"/>
          </w:tcPr>
          <w:p w:rsidR="00182FF4" w:rsidRPr="008E4D44" w:rsidRDefault="00182FF4" w:rsidP="008E4D44">
            <w:pPr>
              <w:spacing w:line="360" w:lineRule="auto"/>
              <w:jc w:val="left"/>
              <w:rPr>
                <w:color w:val="333333"/>
                <w:sz w:val="20"/>
                <w:szCs w:val="20"/>
              </w:rPr>
            </w:pPr>
            <w:r w:rsidRPr="008E4D44">
              <w:rPr>
                <w:color w:val="333333"/>
                <w:sz w:val="20"/>
                <w:szCs w:val="20"/>
              </w:rPr>
              <w:t>Производительность, дм</w:t>
            </w:r>
            <w:r w:rsidRPr="008E4D44">
              <w:rPr>
                <w:color w:val="333333"/>
                <w:sz w:val="20"/>
                <w:szCs w:val="20"/>
                <w:vertAlign w:val="superscript"/>
              </w:rPr>
              <w:t>3</w:t>
            </w:r>
            <w:r w:rsidRPr="008E4D44">
              <w:rPr>
                <w:color w:val="333333"/>
                <w:sz w:val="20"/>
                <w:szCs w:val="20"/>
              </w:rPr>
              <w:t>/ч</w:t>
            </w:r>
          </w:p>
        </w:tc>
        <w:tc>
          <w:tcPr>
            <w:tcW w:w="0" w:type="auto"/>
            <w:vAlign w:val="center"/>
          </w:tcPr>
          <w:p w:rsidR="00182FF4" w:rsidRPr="008E4D44" w:rsidRDefault="00182FF4" w:rsidP="008E4D44">
            <w:pPr>
              <w:spacing w:line="360" w:lineRule="auto"/>
              <w:jc w:val="left"/>
              <w:rPr>
                <w:color w:val="333333"/>
                <w:sz w:val="20"/>
                <w:szCs w:val="20"/>
              </w:rPr>
            </w:pPr>
            <w:r w:rsidRPr="008E4D44">
              <w:rPr>
                <w:color w:val="333333"/>
                <w:sz w:val="20"/>
                <w:szCs w:val="20"/>
              </w:rPr>
              <w:t>15000</w:t>
            </w:r>
          </w:p>
        </w:tc>
      </w:tr>
      <w:tr w:rsidR="00182FF4" w:rsidRPr="008E4D44">
        <w:trPr>
          <w:trHeight w:val="313"/>
          <w:tblCellSpacing w:w="0" w:type="dxa"/>
        </w:trPr>
        <w:tc>
          <w:tcPr>
            <w:tcW w:w="3672" w:type="pct"/>
            <w:vAlign w:val="center"/>
          </w:tcPr>
          <w:p w:rsidR="00182FF4" w:rsidRPr="008E4D44" w:rsidRDefault="00182FF4" w:rsidP="008E4D44">
            <w:pPr>
              <w:spacing w:line="360" w:lineRule="auto"/>
              <w:jc w:val="left"/>
              <w:rPr>
                <w:color w:val="333333"/>
                <w:sz w:val="20"/>
                <w:szCs w:val="20"/>
              </w:rPr>
            </w:pPr>
            <w:r w:rsidRPr="008E4D44">
              <w:rPr>
                <w:color w:val="333333"/>
                <w:sz w:val="20"/>
                <w:szCs w:val="20"/>
              </w:rPr>
              <w:t>Частота вращения барабана, об/мин</w:t>
            </w:r>
          </w:p>
        </w:tc>
        <w:tc>
          <w:tcPr>
            <w:tcW w:w="0" w:type="auto"/>
            <w:vAlign w:val="center"/>
          </w:tcPr>
          <w:p w:rsidR="00182FF4" w:rsidRPr="008E4D44" w:rsidRDefault="00182FF4" w:rsidP="008E4D44">
            <w:pPr>
              <w:spacing w:line="360" w:lineRule="auto"/>
              <w:jc w:val="left"/>
              <w:rPr>
                <w:color w:val="333333"/>
                <w:sz w:val="20"/>
                <w:szCs w:val="20"/>
              </w:rPr>
            </w:pPr>
            <w:r w:rsidRPr="008E4D44">
              <w:rPr>
                <w:color w:val="333333"/>
                <w:sz w:val="20"/>
                <w:szCs w:val="20"/>
              </w:rPr>
              <w:t>5000</w:t>
            </w:r>
          </w:p>
        </w:tc>
      </w:tr>
      <w:tr w:rsidR="00182FF4" w:rsidRPr="008E4D44">
        <w:trPr>
          <w:trHeight w:val="290"/>
          <w:tblCellSpacing w:w="0" w:type="dxa"/>
        </w:trPr>
        <w:tc>
          <w:tcPr>
            <w:tcW w:w="3672" w:type="pct"/>
            <w:vAlign w:val="center"/>
          </w:tcPr>
          <w:p w:rsidR="00182FF4" w:rsidRPr="008E4D44" w:rsidRDefault="00182FF4" w:rsidP="008E4D44">
            <w:pPr>
              <w:spacing w:line="360" w:lineRule="auto"/>
              <w:jc w:val="left"/>
              <w:rPr>
                <w:color w:val="333333"/>
                <w:sz w:val="20"/>
                <w:szCs w:val="20"/>
              </w:rPr>
            </w:pPr>
            <w:r w:rsidRPr="008E4D44">
              <w:rPr>
                <w:color w:val="333333"/>
                <w:sz w:val="20"/>
                <w:szCs w:val="20"/>
              </w:rPr>
              <w:t>Мощность, кВт</w:t>
            </w:r>
          </w:p>
        </w:tc>
        <w:tc>
          <w:tcPr>
            <w:tcW w:w="0" w:type="auto"/>
            <w:vAlign w:val="center"/>
          </w:tcPr>
          <w:p w:rsidR="00182FF4" w:rsidRPr="008E4D44" w:rsidRDefault="00182FF4" w:rsidP="008E4D44">
            <w:pPr>
              <w:spacing w:line="360" w:lineRule="auto"/>
              <w:jc w:val="left"/>
              <w:rPr>
                <w:color w:val="333333"/>
                <w:sz w:val="20"/>
                <w:szCs w:val="20"/>
              </w:rPr>
            </w:pPr>
            <w:r w:rsidRPr="008E4D44">
              <w:rPr>
                <w:color w:val="333333"/>
                <w:sz w:val="20"/>
                <w:szCs w:val="20"/>
              </w:rPr>
              <w:t>15</w:t>
            </w:r>
          </w:p>
        </w:tc>
      </w:tr>
      <w:tr w:rsidR="00182FF4" w:rsidRPr="008E4D44">
        <w:trPr>
          <w:trHeight w:val="313"/>
          <w:tblCellSpacing w:w="0" w:type="dxa"/>
        </w:trPr>
        <w:tc>
          <w:tcPr>
            <w:tcW w:w="3672" w:type="pct"/>
            <w:vAlign w:val="center"/>
          </w:tcPr>
          <w:p w:rsidR="00182FF4" w:rsidRPr="008E4D44" w:rsidRDefault="00182FF4" w:rsidP="008E4D44">
            <w:pPr>
              <w:spacing w:line="360" w:lineRule="auto"/>
              <w:jc w:val="left"/>
              <w:rPr>
                <w:color w:val="333333"/>
                <w:sz w:val="20"/>
                <w:szCs w:val="20"/>
              </w:rPr>
            </w:pPr>
            <w:r w:rsidRPr="008E4D44">
              <w:rPr>
                <w:color w:val="333333"/>
                <w:sz w:val="20"/>
                <w:szCs w:val="20"/>
              </w:rPr>
              <w:t>Температура сепарирования, C°</w:t>
            </w:r>
          </w:p>
        </w:tc>
        <w:tc>
          <w:tcPr>
            <w:tcW w:w="0" w:type="auto"/>
            <w:vAlign w:val="center"/>
          </w:tcPr>
          <w:p w:rsidR="00182FF4" w:rsidRPr="008E4D44" w:rsidRDefault="00182FF4" w:rsidP="008E4D44">
            <w:pPr>
              <w:spacing w:line="360" w:lineRule="auto"/>
              <w:jc w:val="left"/>
              <w:rPr>
                <w:color w:val="333333"/>
                <w:sz w:val="20"/>
                <w:szCs w:val="20"/>
              </w:rPr>
            </w:pPr>
            <w:r w:rsidRPr="008E4D44">
              <w:rPr>
                <w:color w:val="333333"/>
                <w:sz w:val="20"/>
                <w:szCs w:val="20"/>
              </w:rPr>
              <w:t>35-40</w:t>
            </w:r>
          </w:p>
        </w:tc>
      </w:tr>
      <w:tr w:rsidR="00182FF4" w:rsidRPr="008E4D44">
        <w:trPr>
          <w:trHeight w:val="624"/>
          <w:tblCellSpacing w:w="0" w:type="dxa"/>
        </w:trPr>
        <w:tc>
          <w:tcPr>
            <w:tcW w:w="3672" w:type="pct"/>
            <w:vAlign w:val="center"/>
          </w:tcPr>
          <w:p w:rsidR="00182FF4" w:rsidRPr="008E4D44" w:rsidRDefault="00182FF4" w:rsidP="008E4D44">
            <w:pPr>
              <w:spacing w:line="360" w:lineRule="auto"/>
              <w:jc w:val="left"/>
              <w:rPr>
                <w:color w:val="333333"/>
                <w:sz w:val="20"/>
                <w:szCs w:val="20"/>
              </w:rPr>
            </w:pPr>
            <w:r w:rsidRPr="008E4D44">
              <w:rPr>
                <w:color w:val="333333"/>
                <w:sz w:val="20"/>
                <w:szCs w:val="20"/>
              </w:rPr>
              <w:t>Давление на выходе очищенного молока, атм не менее</w:t>
            </w:r>
          </w:p>
        </w:tc>
        <w:tc>
          <w:tcPr>
            <w:tcW w:w="0" w:type="auto"/>
            <w:vAlign w:val="center"/>
          </w:tcPr>
          <w:p w:rsidR="00182FF4" w:rsidRPr="008E4D44" w:rsidRDefault="00182FF4" w:rsidP="008E4D44">
            <w:pPr>
              <w:spacing w:line="360" w:lineRule="auto"/>
              <w:jc w:val="left"/>
              <w:rPr>
                <w:color w:val="333333"/>
                <w:sz w:val="20"/>
                <w:szCs w:val="20"/>
              </w:rPr>
            </w:pPr>
            <w:r w:rsidRPr="008E4D44">
              <w:rPr>
                <w:color w:val="333333"/>
                <w:sz w:val="20"/>
                <w:szCs w:val="20"/>
              </w:rPr>
              <w:t>3</w:t>
            </w:r>
          </w:p>
        </w:tc>
      </w:tr>
      <w:tr w:rsidR="00182FF4" w:rsidRPr="008E4D44">
        <w:trPr>
          <w:trHeight w:val="601"/>
          <w:tblCellSpacing w:w="0" w:type="dxa"/>
        </w:trPr>
        <w:tc>
          <w:tcPr>
            <w:tcW w:w="3672" w:type="pct"/>
            <w:vAlign w:val="center"/>
          </w:tcPr>
          <w:p w:rsidR="00182FF4" w:rsidRPr="008E4D44" w:rsidRDefault="00182FF4" w:rsidP="008E4D44">
            <w:pPr>
              <w:spacing w:line="360" w:lineRule="auto"/>
              <w:jc w:val="left"/>
              <w:rPr>
                <w:color w:val="333333"/>
                <w:sz w:val="20"/>
                <w:szCs w:val="20"/>
              </w:rPr>
            </w:pPr>
            <w:r w:rsidRPr="008E4D44">
              <w:rPr>
                <w:color w:val="333333"/>
                <w:sz w:val="20"/>
                <w:szCs w:val="20"/>
              </w:rPr>
              <w:t>Давление буферной жидкости, атм, не менее</w:t>
            </w:r>
          </w:p>
        </w:tc>
        <w:tc>
          <w:tcPr>
            <w:tcW w:w="0" w:type="auto"/>
            <w:vAlign w:val="center"/>
          </w:tcPr>
          <w:p w:rsidR="00182FF4" w:rsidRPr="008E4D44" w:rsidRDefault="00182FF4" w:rsidP="008E4D44">
            <w:pPr>
              <w:spacing w:line="360" w:lineRule="auto"/>
              <w:jc w:val="left"/>
              <w:rPr>
                <w:color w:val="333333"/>
                <w:sz w:val="20"/>
                <w:szCs w:val="20"/>
              </w:rPr>
            </w:pPr>
            <w:r w:rsidRPr="008E4D44">
              <w:rPr>
                <w:color w:val="333333"/>
                <w:sz w:val="20"/>
                <w:szCs w:val="20"/>
              </w:rPr>
              <w:t>2,5</w:t>
            </w:r>
          </w:p>
        </w:tc>
      </w:tr>
      <w:tr w:rsidR="00182FF4" w:rsidRPr="008E4D44">
        <w:trPr>
          <w:trHeight w:val="313"/>
          <w:tblCellSpacing w:w="0" w:type="dxa"/>
        </w:trPr>
        <w:tc>
          <w:tcPr>
            <w:tcW w:w="3672" w:type="pct"/>
            <w:vAlign w:val="center"/>
          </w:tcPr>
          <w:p w:rsidR="00182FF4" w:rsidRPr="008E4D44" w:rsidRDefault="00182FF4" w:rsidP="008E4D44">
            <w:pPr>
              <w:spacing w:line="360" w:lineRule="auto"/>
              <w:jc w:val="left"/>
              <w:rPr>
                <w:color w:val="333333"/>
                <w:sz w:val="20"/>
                <w:szCs w:val="20"/>
              </w:rPr>
            </w:pPr>
            <w:r w:rsidRPr="008E4D44">
              <w:rPr>
                <w:color w:val="333333"/>
                <w:sz w:val="20"/>
                <w:szCs w:val="20"/>
              </w:rPr>
              <w:t>Габаритные размеры, мм</w:t>
            </w:r>
          </w:p>
        </w:tc>
        <w:tc>
          <w:tcPr>
            <w:tcW w:w="0" w:type="auto"/>
            <w:vAlign w:val="center"/>
          </w:tcPr>
          <w:p w:rsidR="00182FF4" w:rsidRPr="008E4D44" w:rsidRDefault="00182FF4" w:rsidP="008E4D44">
            <w:pPr>
              <w:spacing w:line="360" w:lineRule="auto"/>
              <w:jc w:val="left"/>
              <w:rPr>
                <w:color w:val="333333"/>
                <w:sz w:val="20"/>
                <w:szCs w:val="20"/>
              </w:rPr>
            </w:pPr>
            <w:r w:rsidRPr="008E4D44">
              <w:rPr>
                <w:color w:val="333333"/>
                <w:sz w:val="20"/>
                <w:szCs w:val="20"/>
              </w:rPr>
              <w:t>1170x1040x1580</w:t>
            </w:r>
          </w:p>
        </w:tc>
      </w:tr>
      <w:tr w:rsidR="00182FF4" w:rsidRPr="008E4D44">
        <w:trPr>
          <w:trHeight w:val="313"/>
          <w:tblCellSpacing w:w="0" w:type="dxa"/>
        </w:trPr>
        <w:tc>
          <w:tcPr>
            <w:tcW w:w="3672" w:type="pct"/>
            <w:vAlign w:val="center"/>
          </w:tcPr>
          <w:p w:rsidR="00182FF4" w:rsidRPr="008E4D44" w:rsidRDefault="00182FF4" w:rsidP="008E4D44">
            <w:pPr>
              <w:spacing w:line="360" w:lineRule="auto"/>
              <w:jc w:val="left"/>
              <w:rPr>
                <w:color w:val="333333"/>
                <w:sz w:val="20"/>
                <w:szCs w:val="20"/>
              </w:rPr>
            </w:pPr>
            <w:r w:rsidRPr="008E4D44">
              <w:rPr>
                <w:color w:val="333333"/>
                <w:sz w:val="20"/>
                <w:szCs w:val="20"/>
              </w:rPr>
              <w:t>Масса, кг</w:t>
            </w:r>
          </w:p>
        </w:tc>
        <w:tc>
          <w:tcPr>
            <w:tcW w:w="0" w:type="auto"/>
            <w:vAlign w:val="center"/>
          </w:tcPr>
          <w:p w:rsidR="00182FF4" w:rsidRPr="008E4D44" w:rsidRDefault="00182FF4" w:rsidP="008E4D44">
            <w:pPr>
              <w:spacing w:line="360" w:lineRule="auto"/>
              <w:jc w:val="left"/>
              <w:rPr>
                <w:color w:val="333333"/>
                <w:sz w:val="20"/>
                <w:szCs w:val="20"/>
              </w:rPr>
            </w:pPr>
            <w:r w:rsidRPr="008E4D44">
              <w:rPr>
                <w:color w:val="333333"/>
                <w:sz w:val="20"/>
                <w:szCs w:val="20"/>
              </w:rPr>
              <w:t>1418</w:t>
            </w:r>
          </w:p>
        </w:tc>
      </w:tr>
    </w:tbl>
    <w:p w:rsidR="00182FF4" w:rsidRPr="00BD4E2E" w:rsidRDefault="00182FF4" w:rsidP="00BD4E2E">
      <w:pPr>
        <w:spacing w:line="360" w:lineRule="auto"/>
        <w:ind w:firstLine="709"/>
        <w:rPr>
          <w:lang w:val="ru-RU"/>
        </w:rPr>
      </w:pPr>
    </w:p>
    <w:p w:rsidR="00182FF4" w:rsidRPr="00BD4E2E" w:rsidRDefault="00182FF4" w:rsidP="00BD4E2E">
      <w:pPr>
        <w:spacing w:line="360" w:lineRule="auto"/>
        <w:ind w:firstLine="709"/>
        <w:rPr>
          <w:lang w:val="ru-RU"/>
        </w:rPr>
      </w:pPr>
    </w:p>
    <w:p w:rsidR="00BA72B7" w:rsidRPr="00BD4E2E" w:rsidRDefault="00BA72B7" w:rsidP="00BD4E2E">
      <w:pPr>
        <w:spacing w:line="360" w:lineRule="auto"/>
        <w:ind w:firstLine="709"/>
        <w:rPr>
          <w:lang w:val="ru-RU"/>
        </w:rPr>
      </w:pPr>
    </w:p>
    <w:p w:rsidR="00BA72B7" w:rsidRPr="00BD4E2E" w:rsidRDefault="00BA72B7" w:rsidP="00BD4E2E">
      <w:pPr>
        <w:spacing w:line="360" w:lineRule="auto"/>
        <w:ind w:firstLine="709"/>
        <w:rPr>
          <w:lang w:val="ru-RU"/>
        </w:rPr>
      </w:pPr>
    </w:p>
    <w:p w:rsidR="00BA72B7" w:rsidRPr="00BD4E2E" w:rsidRDefault="00BA72B7" w:rsidP="00BD4E2E">
      <w:pPr>
        <w:spacing w:line="360" w:lineRule="auto"/>
        <w:ind w:firstLine="709"/>
        <w:rPr>
          <w:lang w:val="ru-RU"/>
        </w:rPr>
      </w:pPr>
    </w:p>
    <w:p w:rsidR="00BA72B7" w:rsidRPr="00BD4E2E" w:rsidRDefault="00BA72B7" w:rsidP="00BD4E2E">
      <w:pPr>
        <w:spacing w:line="360" w:lineRule="auto"/>
        <w:ind w:firstLine="709"/>
        <w:rPr>
          <w:lang w:val="ru-RU"/>
        </w:rPr>
      </w:pPr>
    </w:p>
    <w:p w:rsidR="0097716C" w:rsidRPr="00BD4E2E" w:rsidRDefault="0097716C" w:rsidP="00BD4E2E">
      <w:pPr>
        <w:spacing w:line="360" w:lineRule="auto"/>
        <w:ind w:firstLine="709"/>
        <w:rPr>
          <w:lang w:val="ru-RU"/>
        </w:rPr>
      </w:pPr>
    </w:p>
    <w:p w:rsidR="0097716C" w:rsidRPr="00BD4E2E" w:rsidRDefault="0097716C" w:rsidP="00BD4E2E">
      <w:pPr>
        <w:spacing w:line="360" w:lineRule="auto"/>
        <w:ind w:firstLine="709"/>
        <w:rPr>
          <w:lang w:val="ru-RU"/>
        </w:rPr>
      </w:pPr>
      <w:r w:rsidRPr="00BD4E2E">
        <w:rPr>
          <w:lang w:val="ru-RU"/>
        </w:rPr>
        <w:br w:type="page"/>
        <w:t>Дополнение 3.</w:t>
      </w:r>
    </w:p>
    <w:p w:rsidR="008E4D44" w:rsidRDefault="008E4D44" w:rsidP="00BD4E2E">
      <w:pPr>
        <w:spacing w:line="360" w:lineRule="auto"/>
        <w:ind w:firstLine="709"/>
        <w:rPr>
          <w:lang w:val="ru-RU"/>
        </w:rPr>
      </w:pPr>
    </w:p>
    <w:p w:rsidR="00BA72B7" w:rsidRPr="00BD4E2E" w:rsidRDefault="00BA72B7" w:rsidP="00BD4E2E">
      <w:pPr>
        <w:spacing w:line="360" w:lineRule="auto"/>
        <w:ind w:firstLine="709"/>
      </w:pPr>
      <w:r w:rsidRPr="00BD4E2E">
        <w:t xml:space="preserve">Компания </w:t>
      </w:r>
      <w:r w:rsidRPr="00BD4E2E">
        <w:rPr>
          <w:rStyle w:val="af1"/>
        </w:rPr>
        <w:t>Frautech</w:t>
      </w:r>
      <w:r w:rsidRPr="00BD4E2E">
        <w:t xml:space="preserve"> более 90 лет производит машины и линии для пищевой промышленности, в частности для молочной отрасли. </w:t>
      </w:r>
    </w:p>
    <w:p w:rsidR="00BA72B7" w:rsidRPr="00BD4E2E" w:rsidRDefault="00BA72B7" w:rsidP="00BD4E2E">
      <w:pPr>
        <w:pStyle w:val="af0"/>
        <w:spacing w:before="0" w:after="0" w:line="360" w:lineRule="auto"/>
        <w:ind w:left="0" w:right="0" w:firstLine="709"/>
        <w:jc w:val="both"/>
        <w:rPr>
          <w:rFonts w:ascii="Times New Roman" w:hAnsi="Times New Roman" w:cs="Times New Roman"/>
          <w:sz w:val="28"/>
          <w:szCs w:val="28"/>
        </w:rPr>
      </w:pPr>
      <w:r w:rsidRPr="00BD4E2E">
        <w:rPr>
          <w:rFonts w:ascii="Times New Roman" w:hAnsi="Times New Roman" w:cs="Times New Roman"/>
          <w:sz w:val="28"/>
          <w:szCs w:val="28"/>
          <w:u w:val="single"/>
        </w:rPr>
        <w:t>Центробежные сепараторы</w:t>
      </w:r>
      <w:r w:rsidRPr="00BD4E2E">
        <w:rPr>
          <w:rFonts w:ascii="Times New Roman" w:hAnsi="Times New Roman" w:cs="Times New Roman"/>
          <w:sz w:val="28"/>
          <w:szCs w:val="28"/>
        </w:rPr>
        <w:t>: автоматические и ручные, для обезжиривания, титрования и очистки молока, обезжиривания сыворотки, для разделения жидкостей и жидкой/твердой фаз различных видов жидких продуктов пищевых и непищевых: вина, масла, фруктовых соков, сточных вод и т.д.</w:t>
      </w:r>
    </w:p>
    <w:p w:rsidR="00BA72B7" w:rsidRPr="00BD4E2E" w:rsidRDefault="00BD4E2E" w:rsidP="00BD4E2E">
      <w:pPr>
        <w:pStyle w:val="af0"/>
        <w:spacing w:before="0" w:after="0" w:line="360" w:lineRule="auto"/>
        <w:ind w:left="0" w:right="0"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00BA72B7" w:rsidRPr="00BD4E2E">
        <w:rPr>
          <w:rFonts w:ascii="Times New Roman" w:hAnsi="Times New Roman" w:cs="Times New Roman"/>
          <w:sz w:val="28"/>
          <w:szCs w:val="28"/>
          <w:u w:val="single"/>
        </w:rPr>
        <w:t>Оборудование для пастеризации</w:t>
      </w:r>
      <w:r w:rsidR="00BA72B7" w:rsidRPr="00BD4E2E">
        <w:rPr>
          <w:rFonts w:ascii="Times New Roman" w:hAnsi="Times New Roman" w:cs="Times New Roman"/>
          <w:sz w:val="28"/>
          <w:szCs w:val="28"/>
        </w:rPr>
        <w:t>: с пластинчатыми теплообменниками с электронными и пневматическими системами контроля, для молока, молочных продуктов и других жидких пищевых продуктов.</w:t>
      </w:r>
      <w:r>
        <w:rPr>
          <w:rFonts w:ascii="Times New Roman" w:hAnsi="Times New Roman" w:cs="Times New Roman"/>
          <w:sz w:val="28"/>
          <w:szCs w:val="28"/>
        </w:rPr>
        <w:t xml:space="preserve"> </w:t>
      </w:r>
    </w:p>
    <w:p w:rsidR="00BA72B7" w:rsidRPr="00BD4E2E" w:rsidRDefault="00BA72B7" w:rsidP="00BD4E2E">
      <w:pPr>
        <w:spacing w:line="360" w:lineRule="auto"/>
        <w:ind w:firstLine="709"/>
      </w:pPr>
      <w:r w:rsidRPr="00BD4E2E">
        <w:t> </w:t>
      </w:r>
      <w:r w:rsidRPr="00BD4E2E">
        <w:rPr>
          <w:color w:val="000000"/>
        </w:rPr>
        <w:t>•</w:t>
      </w:r>
      <w:r w:rsidR="00BD4E2E">
        <w:rPr>
          <w:color w:val="000000"/>
        </w:rPr>
        <w:t xml:space="preserve"> </w:t>
      </w:r>
      <w:r w:rsidRPr="00BD4E2E">
        <w:rPr>
          <w:color w:val="000000"/>
        </w:rPr>
        <w:t>Опыт, полученный более чем за</w:t>
      </w:r>
      <w:r w:rsidR="00BD4E2E">
        <w:rPr>
          <w:color w:val="000000"/>
        </w:rPr>
        <w:t xml:space="preserve"> </w:t>
      </w:r>
      <w:r w:rsidRPr="00BD4E2E">
        <w:rPr>
          <w:color w:val="000000"/>
        </w:rPr>
        <w:t>90 лет</w:t>
      </w:r>
      <w:r w:rsidR="00BD4E2E">
        <w:rPr>
          <w:color w:val="000000"/>
        </w:rPr>
        <w:t xml:space="preserve"> </w:t>
      </w:r>
      <w:r w:rsidRPr="00BD4E2E">
        <w:rPr>
          <w:color w:val="000000"/>
        </w:rPr>
        <w:t>присутствия фирмы «</w:t>
      </w:r>
      <w:r w:rsidRPr="00BD4E2E">
        <w:rPr>
          <w:color w:val="000000"/>
          <w:lang w:val="en-US"/>
        </w:rPr>
        <w:t>Frautech</w:t>
      </w:r>
      <w:r w:rsidRPr="00BD4E2E">
        <w:rPr>
          <w:color w:val="000000"/>
        </w:rPr>
        <w:t>»</w:t>
      </w:r>
      <w:r w:rsidR="00BD4E2E">
        <w:rPr>
          <w:color w:val="000000"/>
        </w:rPr>
        <w:t xml:space="preserve"> </w:t>
      </w:r>
      <w:r w:rsidRPr="00BD4E2E">
        <w:rPr>
          <w:color w:val="000000"/>
        </w:rPr>
        <w:t>на рынке молоч</w:t>
      </w:r>
      <w:r w:rsidR="0097716C" w:rsidRPr="00BD4E2E">
        <w:rPr>
          <w:color w:val="000000"/>
          <w:lang w:val="ru-RU"/>
        </w:rPr>
        <w:t>-</w:t>
      </w:r>
      <w:r w:rsidRPr="00BD4E2E">
        <w:rPr>
          <w:color w:val="000000"/>
        </w:rPr>
        <w:t>ной продукции, а также самые современные эле</w:t>
      </w:r>
      <w:r w:rsidR="0097716C" w:rsidRPr="00BD4E2E">
        <w:rPr>
          <w:color w:val="000000"/>
          <w:lang w:val="ru-RU"/>
        </w:rPr>
        <w:t>-</w:t>
      </w:r>
      <w:r w:rsidRPr="00BD4E2E">
        <w:rPr>
          <w:color w:val="000000"/>
        </w:rPr>
        <w:t>ктронные технологии позволяют</w:t>
      </w:r>
      <w:r w:rsidR="00BD4E2E">
        <w:rPr>
          <w:color w:val="000000"/>
        </w:rPr>
        <w:t xml:space="preserve"> </w:t>
      </w:r>
      <w:r w:rsidRPr="00BD4E2E">
        <w:rPr>
          <w:color w:val="000000"/>
        </w:rPr>
        <w:t>достигать мак</w:t>
      </w:r>
      <w:r w:rsidR="0097716C" w:rsidRPr="00BD4E2E">
        <w:rPr>
          <w:color w:val="000000"/>
          <w:lang w:val="ru-RU"/>
        </w:rPr>
        <w:t>-</w:t>
      </w:r>
      <w:r w:rsidRPr="00BD4E2E">
        <w:rPr>
          <w:color w:val="000000"/>
        </w:rPr>
        <w:t>симальной эффективности,</w:t>
      </w:r>
      <w:r w:rsidR="00BD4E2E">
        <w:rPr>
          <w:color w:val="000000"/>
        </w:rPr>
        <w:t xml:space="preserve"> </w:t>
      </w:r>
      <w:r w:rsidRPr="00BD4E2E">
        <w:rPr>
          <w:color w:val="000000"/>
        </w:rPr>
        <w:t>постоянно усовер</w:t>
      </w:r>
      <w:r w:rsidR="0097716C" w:rsidRPr="00BD4E2E">
        <w:rPr>
          <w:color w:val="000000"/>
          <w:lang w:val="ru-RU"/>
        </w:rPr>
        <w:t>-</w:t>
      </w:r>
      <w:r w:rsidRPr="00BD4E2E">
        <w:rPr>
          <w:color w:val="000000"/>
        </w:rPr>
        <w:t>шенствовать уровень надежности, безопасности</w:t>
      </w:r>
      <w:r w:rsidR="00BD4E2E">
        <w:rPr>
          <w:color w:val="000000"/>
        </w:rPr>
        <w:t xml:space="preserve"> </w:t>
      </w:r>
      <w:r w:rsidRPr="00BD4E2E">
        <w:rPr>
          <w:color w:val="000000"/>
        </w:rPr>
        <w:t>и</w:t>
      </w:r>
      <w:r w:rsidR="00BD4E2E">
        <w:rPr>
          <w:color w:val="000000"/>
        </w:rPr>
        <w:t xml:space="preserve"> </w:t>
      </w:r>
      <w:r w:rsidRPr="00BD4E2E">
        <w:rPr>
          <w:color w:val="000000"/>
        </w:rPr>
        <w:t>добиться низкого уровня издержек произво</w:t>
      </w:r>
      <w:r w:rsidR="0097716C" w:rsidRPr="00BD4E2E">
        <w:rPr>
          <w:color w:val="000000"/>
          <w:lang w:val="ru-RU"/>
        </w:rPr>
        <w:t>-</w:t>
      </w:r>
      <w:r w:rsidRPr="00BD4E2E">
        <w:rPr>
          <w:color w:val="000000"/>
        </w:rPr>
        <w:t>димого</w:t>
      </w:r>
      <w:r w:rsidR="00BD4E2E">
        <w:rPr>
          <w:color w:val="000000"/>
        </w:rPr>
        <w:t xml:space="preserve"> </w:t>
      </w:r>
      <w:r w:rsidRPr="00BD4E2E">
        <w:rPr>
          <w:color w:val="000000"/>
        </w:rPr>
        <w:t xml:space="preserve">оборудования. </w:t>
      </w:r>
    </w:p>
    <w:p w:rsidR="00BA72B7" w:rsidRPr="00BD4E2E" w:rsidRDefault="00BA72B7" w:rsidP="00BD4E2E">
      <w:pPr>
        <w:tabs>
          <w:tab w:val="left" w:pos="709"/>
          <w:tab w:val="left" w:pos="851"/>
        </w:tabs>
        <w:spacing w:line="360" w:lineRule="auto"/>
        <w:ind w:firstLine="709"/>
      </w:pPr>
      <w:r w:rsidRPr="00BD4E2E">
        <w:rPr>
          <w:color w:val="000000"/>
        </w:rPr>
        <w:t>•</w:t>
      </w:r>
      <w:r w:rsidR="00BD4E2E">
        <w:rPr>
          <w:color w:val="000000"/>
        </w:rPr>
        <w:t xml:space="preserve"> </w:t>
      </w:r>
      <w:r w:rsidRPr="00BD4E2E">
        <w:rPr>
          <w:color w:val="000000"/>
        </w:rPr>
        <w:t>Уже многие десятилетия марка</w:t>
      </w:r>
      <w:r w:rsidR="00BD4E2E">
        <w:rPr>
          <w:color w:val="000000"/>
        </w:rPr>
        <w:t xml:space="preserve"> </w:t>
      </w:r>
      <w:r w:rsidRPr="00BD4E2E">
        <w:rPr>
          <w:color w:val="000000"/>
        </w:rPr>
        <w:t>«</w:t>
      </w:r>
      <w:r w:rsidRPr="00BD4E2E">
        <w:rPr>
          <w:color w:val="000000"/>
          <w:lang w:val="en-US"/>
        </w:rPr>
        <w:t>Frautech</w:t>
      </w:r>
      <w:r w:rsidRPr="00BD4E2E">
        <w:rPr>
          <w:color w:val="000000"/>
        </w:rPr>
        <w:t>»</w:t>
      </w:r>
      <w:r w:rsidR="00BD4E2E">
        <w:rPr>
          <w:color w:val="000000"/>
        </w:rPr>
        <w:t xml:space="preserve"> </w:t>
      </w:r>
      <w:r w:rsidRPr="00BD4E2E">
        <w:rPr>
          <w:color w:val="000000"/>
        </w:rPr>
        <w:t>ассоциируется с безупречной работой</w:t>
      </w:r>
      <w:r w:rsidR="00BD4E2E">
        <w:rPr>
          <w:color w:val="000000"/>
        </w:rPr>
        <w:t xml:space="preserve"> </w:t>
      </w:r>
      <w:r w:rsidRPr="00BD4E2E">
        <w:rPr>
          <w:color w:val="000000"/>
        </w:rPr>
        <w:t>центробежных сепараторов, применяемых в молочной промышленности,</w:t>
      </w:r>
      <w:r w:rsidR="00BD4E2E">
        <w:rPr>
          <w:color w:val="000000"/>
        </w:rPr>
        <w:t xml:space="preserve"> </w:t>
      </w:r>
      <w:r w:rsidRPr="00BD4E2E">
        <w:rPr>
          <w:color w:val="000000"/>
        </w:rPr>
        <w:t>и</w:t>
      </w:r>
      <w:r w:rsidR="00BD4E2E">
        <w:rPr>
          <w:color w:val="000000"/>
        </w:rPr>
        <w:t xml:space="preserve"> </w:t>
      </w:r>
      <w:r w:rsidRPr="00BD4E2E">
        <w:rPr>
          <w:color w:val="000000"/>
        </w:rPr>
        <w:t>сепараторы серии «</w:t>
      </w:r>
      <w:r w:rsidRPr="00BD4E2E">
        <w:rPr>
          <w:color w:val="000000"/>
          <w:lang w:val="en-US"/>
        </w:rPr>
        <w:t>Freedom</w:t>
      </w:r>
      <w:r w:rsidRPr="00BD4E2E">
        <w:rPr>
          <w:color w:val="000000"/>
        </w:rPr>
        <w:t>»</w:t>
      </w:r>
      <w:r w:rsidR="00BD4E2E">
        <w:rPr>
          <w:color w:val="000000"/>
        </w:rPr>
        <w:t xml:space="preserve"> </w:t>
      </w:r>
      <w:r w:rsidRPr="00BD4E2E">
        <w:rPr>
          <w:color w:val="000000"/>
        </w:rPr>
        <w:t>яркое тому подтверждение.</w:t>
      </w:r>
    </w:p>
    <w:p w:rsidR="00BA72B7" w:rsidRPr="00BD4E2E" w:rsidRDefault="00BA72B7" w:rsidP="00BD4E2E">
      <w:pPr>
        <w:tabs>
          <w:tab w:val="left" w:pos="709"/>
          <w:tab w:val="left" w:pos="851"/>
        </w:tabs>
        <w:spacing w:line="360" w:lineRule="auto"/>
        <w:ind w:firstLine="709"/>
      </w:pPr>
      <w:r w:rsidRPr="00BD4E2E">
        <w:rPr>
          <w:color w:val="000000"/>
        </w:rPr>
        <w:t>•</w:t>
      </w:r>
      <w:r w:rsidR="00BD4E2E">
        <w:rPr>
          <w:color w:val="000000"/>
        </w:rPr>
        <w:t xml:space="preserve"> </w:t>
      </w:r>
      <w:r w:rsidRPr="00BD4E2E">
        <w:rPr>
          <w:color w:val="000000"/>
        </w:rPr>
        <w:t>Технологический цикл данной модели сепараторов всегда считался</w:t>
      </w:r>
      <w:r w:rsidR="00BD4E2E">
        <w:rPr>
          <w:color w:val="000000"/>
        </w:rPr>
        <w:t xml:space="preserve"> </w:t>
      </w:r>
      <w:r w:rsidRPr="00BD4E2E">
        <w:rPr>
          <w:color w:val="000000"/>
        </w:rPr>
        <w:t>отличительной чертой компании«</w:t>
      </w:r>
      <w:r w:rsidRPr="00BD4E2E">
        <w:rPr>
          <w:color w:val="000000"/>
          <w:lang w:val="en-US"/>
        </w:rPr>
        <w:t>Frau</w:t>
      </w:r>
      <w:r w:rsidRPr="00BD4E2E">
        <w:rPr>
          <w:color w:val="000000"/>
        </w:rPr>
        <w:t>»,а аккуратное техническое исполнение каждой детали и использование современных электронных сис</w:t>
      </w:r>
      <w:r w:rsidR="004E7951" w:rsidRPr="00BD4E2E">
        <w:rPr>
          <w:color w:val="000000"/>
          <w:lang w:val="ru-RU"/>
        </w:rPr>
        <w:t>-</w:t>
      </w:r>
      <w:r w:rsidRPr="00BD4E2E">
        <w:rPr>
          <w:color w:val="000000"/>
        </w:rPr>
        <w:t>тем для контроля за работой всей установки позволили снизить из</w:t>
      </w:r>
      <w:r w:rsidR="004E7951" w:rsidRPr="00BD4E2E">
        <w:rPr>
          <w:color w:val="000000"/>
          <w:lang w:val="ru-RU"/>
        </w:rPr>
        <w:t>-</w:t>
      </w:r>
      <w:r w:rsidRPr="00BD4E2E">
        <w:rPr>
          <w:color w:val="000000"/>
        </w:rPr>
        <w:t>держки до минимума (например, расходы на техническое обслу</w:t>
      </w:r>
      <w:r w:rsidR="004E7951" w:rsidRPr="00BD4E2E">
        <w:rPr>
          <w:color w:val="000000"/>
          <w:lang w:val="ru-RU"/>
        </w:rPr>
        <w:t>-</w:t>
      </w:r>
      <w:r w:rsidRPr="00BD4E2E">
        <w:rPr>
          <w:color w:val="000000"/>
        </w:rPr>
        <w:t>живание и</w:t>
      </w:r>
      <w:r w:rsidR="00BD4E2E">
        <w:rPr>
          <w:color w:val="000000"/>
        </w:rPr>
        <w:t xml:space="preserve"> </w:t>
      </w:r>
      <w:r w:rsidRPr="00BD4E2E">
        <w:rPr>
          <w:color w:val="000000"/>
        </w:rPr>
        <w:t xml:space="preserve">энергопотребление). </w:t>
      </w:r>
    </w:p>
    <w:p w:rsidR="00BA72B7" w:rsidRPr="00BD4E2E" w:rsidRDefault="00BA72B7" w:rsidP="00BD4E2E">
      <w:pPr>
        <w:shd w:val="clear" w:color="auto" w:fill="FFFFFF"/>
        <w:spacing w:line="360" w:lineRule="auto"/>
        <w:ind w:firstLine="709"/>
      </w:pPr>
      <w:r w:rsidRPr="00BD4E2E">
        <w:t> </w:t>
      </w:r>
      <w:r w:rsidRPr="00BD4E2E">
        <w:rPr>
          <w:color w:val="000000"/>
          <w:spacing w:val="-1"/>
        </w:rPr>
        <w:t xml:space="preserve">Производительность 10.000 л/ч для производства молока, кефира, йогурта и сливок; линия </w:t>
      </w:r>
      <w:r w:rsidRPr="00BD4E2E">
        <w:rPr>
          <w:color w:val="000000"/>
        </w:rPr>
        <w:t>полностью автоматизирована: автономная СИП-мойка, бакто</w:t>
      </w:r>
      <w:r w:rsidR="004E7951" w:rsidRPr="00BD4E2E">
        <w:rPr>
          <w:color w:val="000000"/>
          <w:lang w:val="ru-RU"/>
        </w:rPr>
        <w:t>-</w:t>
      </w:r>
      <w:r w:rsidRPr="00BD4E2E">
        <w:rPr>
          <w:color w:val="000000"/>
        </w:rPr>
        <w:t>фуга, сепаратор-сливкоотдели</w:t>
      </w:r>
      <w:r w:rsidR="004E7951" w:rsidRPr="00BD4E2E">
        <w:rPr>
          <w:color w:val="000000"/>
          <w:lang w:val="ru-RU"/>
        </w:rPr>
        <w:t>-</w:t>
      </w:r>
      <w:r w:rsidRPr="00BD4E2E">
        <w:rPr>
          <w:color w:val="000000"/>
        </w:rPr>
        <w:t>тель, гомогенизатор, автомати</w:t>
      </w:r>
      <w:r w:rsidR="0097716C" w:rsidRPr="00BD4E2E">
        <w:rPr>
          <w:color w:val="000000"/>
          <w:lang w:val="ru-RU"/>
        </w:rPr>
        <w:t>-</w:t>
      </w:r>
      <w:r w:rsidRPr="00BD4E2E">
        <w:rPr>
          <w:color w:val="000000"/>
        </w:rPr>
        <w:t>ческий стандартизатор.</w:t>
      </w:r>
    </w:p>
    <w:p w:rsidR="00BA72B7" w:rsidRPr="00BD4E2E" w:rsidRDefault="00BA72B7" w:rsidP="00BD4E2E">
      <w:pPr>
        <w:shd w:val="clear" w:color="auto" w:fill="FFFFFF"/>
        <w:spacing w:line="360" w:lineRule="auto"/>
        <w:ind w:firstLine="709"/>
        <w:rPr>
          <w:color w:val="000000"/>
          <w:lang w:val="ru-RU"/>
        </w:rPr>
      </w:pPr>
      <w:r w:rsidRPr="00BD4E2E">
        <w:rPr>
          <w:color w:val="000000"/>
          <w:spacing w:val="-1"/>
          <w:lang w:val="en-US"/>
        </w:rPr>
        <w:t>Frautech</w:t>
      </w:r>
      <w:r w:rsidRPr="00BD4E2E">
        <w:rPr>
          <w:color w:val="000000"/>
          <w:spacing w:val="-1"/>
        </w:rPr>
        <w:t xml:space="preserve"> (Фраутек) основана в </w:t>
      </w:r>
      <w:smartTag w:uri="urn:schemas-microsoft-com:office:smarttags" w:element="metricconverter">
        <w:smartTagPr>
          <w:attr w:name="ProductID" w:val="1913 г"/>
        </w:smartTagPr>
        <w:r w:rsidRPr="00BD4E2E">
          <w:rPr>
            <w:color w:val="000000"/>
            <w:spacing w:val="-1"/>
          </w:rPr>
          <w:t>1913 г</w:t>
        </w:r>
      </w:smartTag>
      <w:r w:rsidRPr="00BD4E2E">
        <w:rPr>
          <w:color w:val="000000"/>
          <w:spacing w:val="-1"/>
        </w:rPr>
        <w:t xml:space="preserve">. и без малого сто лет производит оборудование для </w:t>
      </w:r>
      <w:r w:rsidRPr="00BD4E2E">
        <w:rPr>
          <w:color w:val="000000"/>
        </w:rPr>
        <w:t xml:space="preserve">молочной промышленности, основанное на принципе центробежного разделения. Технический отдел Фраутек постоянно работает в направлении технического </w:t>
      </w:r>
      <w:r w:rsidRPr="00BD4E2E">
        <w:rPr>
          <w:color w:val="000000"/>
          <w:spacing w:val="-1"/>
        </w:rPr>
        <w:t xml:space="preserve">совершенствования и повышении эффективности своего оборудования, опираясь на самые </w:t>
      </w:r>
      <w:r w:rsidRPr="00BD4E2E">
        <w:rPr>
          <w:color w:val="000000"/>
        </w:rPr>
        <w:t>современные достижения электроники и учитывая потребности молочной индустрии.</w:t>
      </w:r>
      <w:bookmarkStart w:id="0" w:name="_GoBack"/>
      <w:bookmarkEnd w:id="0"/>
    </w:p>
    <w:sectPr w:rsidR="00BA72B7" w:rsidRPr="00BD4E2E" w:rsidSect="00BD4E2E">
      <w:pgSz w:w="11907" w:h="16840" w:code="9"/>
      <w:pgMar w:top="1134" w:right="851" w:bottom="1134" w:left="1701"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Courier New">
    <w:panose1 w:val="02070309020205020404"/>
    <w:charset w:val="CC"/>
    <w:family w:val="modern"/>
    <w:pitch w:val="fixed"/>
    <w:sig w:usb0="E0002A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Lucida Sans Unicode">
    <w:panose1 w:val="020B0602030504020204"/>
    <w:charset w:val="CC"/>
    <w:family w:val="swiss"/>
    <w:pitch w:val="variable"/>
    <w:sig w:usb0="80000AFF" w:usb1="0000396B" w:usb2="00000000" w:usb3="00000000" w:csb0="000000B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11285457"/>
    <w:multiLevelType w:val="hybridMultilevel"/>
    <w:tmpl w:val="921835B6"/>
    <w:lvl w:ilvl="0" w:tplc="FA285586">
      <w:start w:val="1"/>
      <w:numFmt w:val="decimal"/>
      <w:lvlText w:val="%1."/>
      <w:lvlJc w:val="left"/>
      <w:pPr>
        <w:tabs>
          <w:tab w:val="num" w:pos="1341"/>
        </w:tabs>
        <w:ind w:left="1341" w:hanging="915"/>
      </w:pPr>
      <w:rPr>
        <w:rFonts w:cs="Times New Roman" w:hint="default"/>
      </w:rPr>
    </w:lvl>
    <w:lvl w:ilvl="1" w:tplc="04190019" w:tentative="1">
      <w:start w:val="1"/>
      <w:numFmt w:val="lowerLetter"/>
      <w:lvlText w:val="%2."/>
      <w:lvlJc w:val="left"/>
      <w:pPr>
        <w:tabs>
          <w:tab w:val="num" w:pos="1506"/>
        </w:tabs>
        <w:ind w:left="1506" w:hanging="360"/>
      </w:pPr>
      <w:rPr>
        <w:rFonts w:cs="Times New Roman"/>
      </w:rPr>
    </w:lvl>
    <w:lvl w:ilvl="2" w:tplc="0419001B" w:tentative="1">
      <w:start w:val="1"/>
      <w:numFmt w:val="lowerRoman"/>
      <w:lvlText w:val="%3."/>
      <w:lvlJc w:val="right"/>
      <w:pPr>
        <w:tabs>
          <w:tab w:val="num" w:pos="2226"/>
        </w:tabs>
        <w:ind w:left="2226" w:hanging="180"/>
      </w:pPr>
      <w:rPr>
        <w:rFonts w:cs="Times New Roman"/>
      </w:rPr>
    </w:lvl>
    <w:lvl w:ilvl="3" w:tplc="0419000F" w:tentative="1">
      <w:start w:val="1"/>
      <w:numFmt w:val="decimal"/>
      <w:lvlText w:val="%4."/>
      <w:lvlJc w:val="left"/>
      <w:pPr>
        <w:tabs>
          <w:tab w:val="num" w:pos="2946"/>
        </w:tabs>
        <w:ind w:left="2946" w:hanging="360"/>
      </w:pPr>
      <w:rPr>
        <w:rFonts w:cs="Times New Roman"/>
      </w:rPr>
    </w:lvl>
    <w:lvl w:ilvl="4" w:tplc="04190019" w:tentative="1">
      <w:start w:val="1"/>
      <w:numFmt w:val="lowerLetter"/>
      <w:lvlText w:val="%5."/>
      <w:lvlJc w:val="left"/>
      <w:pPr>
        <w:tabs>
          <w:tab w:val="num" w:pos="3666"/>
        </w:tabs>
        <w:ind w:left="3666" w:hanging="360"/>
      </w:pPr>
      <w:rPr>
        <w:rFonts w:cs="Times New Roman"/>
      </w:rPr>
    </w:lvl>
    <w:lvl w:ilvl="5" w:tplc="0419001B" w:tentative="1">
      <w:start w:val="1"/>
      <w:numFmt w:val="lowerRoman"/>
      <w:lvlText w:val="%6."/>
      <w:lvlJc w:val="right"/>
      <w:pPr>
        <w:tabs>
          <w:tab w:val="num" w:pos="4386"/>
        </w:tabs>
        <w:ind w:left="4386" w:hanging="180"/>
      </w:pPr>
      <w:rPr>
        <w:rFonts w:cs="Times New Roman"/>
      </w:rPr>
    </w:lvl>
    <w:lvl w:ilvl="6" w:tplc="0419000F" w:tentative="1">
      <w:start w:val="1"/>
      <w:numFmt w:val="decimal"/>
      <w:lvlText w:val="%7."/>
      <w:lvlJc w:val="left"/>
      <w:pPr>
        <w:tabs>
          <w:tab w:val="num" w:pos="5106"/>
        </w:tabs>
        <w:ind w:left="5106" w:hanging="360"/>
      </w:pPr>
      <w:rPr>
        <w:rFonts w:cs="Times New Roman"/>
      </w:rPr>
    </w:lvl>
    <w:lvl w:ilvl="7" w:tplc="04190019" w:tentative="1">
      <w:start w:val="1"/>
      <w:numFmt w:val="lowerLetter"/>
      <w:lvlText w:val="%8."/>
      <w:lvlJc w:val="left"/>
      <w:pPr>
        <w:tabs>
          <w:tab w:val="num" w:pos="5826"/>
        </w:tabs>
        <w:ind w:left="5826" w:hanging="360"/>
      </w:pPr>
      <w:rPr>
        <w:rFonts w:cs="Times New Roman"/>
      </w:rPr>
    </w:lvl>
    <w:lvl w:ilvl="8" w:tplc="0419001B" w:tentative="1">
      <w:start w:val="1"/>
      <w:numFmt w:val="lowerRoman"/>
      <w:lvlText w:val="%9."/>
      <w:lvlJc w:val="right"/>
      <w:pPr>
        <w:tabs>
          <w:tab w:val="num" w:pos="6546"/>
        </w:tabs>
        <w:ind w:left="6546" w:hanging="180"/>
      </w:pPr>
      <w:rPr>
        <w:rFonts w:cs="Times New Roman"/>
      </w:rPr>
    </w:lvl>
  </w:abstractNum>
  <w:abstractNum w:abstractNumId="1">
    <w:nsid w:val="17BE76CA"/>
    <w:multiLevelType w:val="hybridMultilevel"/>
    <w:tmpl w:val="EF02B242"/>
    <w:lvl w:ilvl="0" w:tplc="1A0EE1B8">
      <w:start w:val="3"/>
      <w:numFmt w:val="decimal"/>
      <w:lvlText w:val="%1."/>
      <w:lvlJc w:val="left"/>
      <w:pPr>
        <w:ind w:left="1429" w:hanging="360"/>
      </w:pPr>
      <w:rPr>
        <w:rFonts w:cs="Times New Roman" w:hint="default"/>
      </w:rPr>
    </w:lvl>
    <w:lvl w:ilvl="1" w:tplc="04190019" w:tentative="1">
      <w:start w:val="1"/>
      <w:numFmt w:val="lowerLetter"/>
      <w:lvlText w:val="%2."/>
      <w:lvlJc w:val="left"/>
      <w:pPr>
        <w:ind w:left="2149" w:hanging="360"/>
      </w:pPr>
      <w:rPr>
        <w:rFonts w:cs="Times New Roman"/>
      </w:rPr>
    </w:lvl>
    <w:lvl w:ilvl="2" w:tplc="0419001B" w:tentative="1">
      <w:start w:val="1"/>
      <w:numFmt w:val="lowerRoman"/>
      <w:lvlText w:val="%3."/>
      <w:lvlJc w:val="right"/>
      <w:pPr>
        <w:ind w:left="2869" w:hanging="180"/>
      </w:pPr>
      <w:rPr>
        <w:rFonts w:cs="Times New Roman"/>
      </w:rPr>
    </w:lvl>
    <w:lvl w:ilvl="3" w:tplc="0419000F" w:tentative="1">
      <w:start w:val="1"/>
      <w:numFmt w:val="decimal"/>
      <w:lvlText w:val="%4."/>
      <w:lvlJc w:val="left"/>
      <w:pPr>
        <w:ind w:left="3589" w:hanging="360"/>
      </w:pPr>
      <w:rPr>
        <w:rFonts w:cs="Times New Roman"/>
      </w:rPr>
    </w:lvl>
    <w:lvl w:ilvl="4" w:tplc="04190019" w:tentative="1">
      <w:start w:val="1"/>
      <w:numFmt w:val="lowerLetter"/>
      <w:lvlText w:val="%5."/>
      <w:lvlJc w:val="left"/>
      <w:pPr>
        <w:ind w:left="4309" w:hanging="360"/>
      </w:pPr>
      <w:rPr>
        <w:rFonts w:cs="Times New Roman"/>
      </w:rPr>
    </w:lvl>
    <w:lvl w:ilvl="5" w:tplc="0419001B" w:tentative="1">
      <w:start w:val="1"/>
      <w:numFmt w:val="lowerRoman"/>
      <w:lvlText w:val="%6."/>
      <w:lvlJc w:val="right"/>
      <w:pPr>
        <w:ind w:left="5029" w:hanging="180"/>
      </w:pPr>
      <w:rPr>
        <w:rFonts w:cs="Times New Roman"/>
      </w:rPr>
    </w:lvl>
    <w:lvl w:ilvl="6" w:tplc="0419000F" w:tentative="1">
      <w:start w:val="1"/>
      <w:numFmt w:val="decimal"/>
      <w:lvlText w:val="%7."/>
      <w:lvlJc w:val="left"/>
      <w:pPr>
        <w:ind w:left="5749" w:hanging="360"/>
      </w:pPr>
      <w:rPr>
        <w:rFonts w:cs="Times New Roman"/>
      </w:rPr>
    </w:lvl>
    <w:lvl w:ilvl="7" w:tplc="04190019" w:tentative="1">
      <w:start w:val="1"/>
      <w:numFmt w:val="lowerLetter"/>
      <w:lvlText w:val="%8."/>
      <w:lvlJc w:val="left"/>
      <w:pPr>
        <w:ind w:left="6469" w:hanging="360"/>
      </w:pPr>
      <w:rPr>
        <w:rFonts w:cs="Times New Roman"/>
      </w:rPr>
    </w:lvl>
    <w:lvl w:ilvl="8" w:tplc="0419001B" w:tentative="1">
      <w:start w:val="1"/>
      <w:numFmt w:val="lowerRoman"/>
      <w:lvlText w:val="%9."/>
      <w:lvlJc w:val="right"/>
      <w:pPr>
        <w:ind w:left="7189" w:hanging="180"/>
      </w:pPr>
      <w:rPr>
        <w:rFonts w:cs="Times New Roman"/>
      </w:rPr>
    </w:lvl>
  </w:abstractNum>
  <w:abstractNum w:abstractNumId="2">
    <w:nsid w:val="1DFE4CE8"/>
    <w:multiLevelType w:val="hybridMultilevel"/>
    <w:tmpl w:val="A41E8984"/>
    <w:lvl w:ilvl="0" w:tplc="4A24C6C8">
      <w:start w:val="1"/>
      <w:numFmt w:val="decimal"/>
      <w:lvlText w:val="%1."/>
      <w:lvlJc w:val="left"/>
      <w:pPr>
        <w:tabs>
          <w:tab w:val="num" w:pos="1206"/>
        </w:tabs>
        <w:ind w:left="1206" w:hanging="780"/>
      </w:pPr>
      <w:rPr>
        <w:rFonts w:cs="Times New Roman" w:hint="default"/>
      </w:rPr>
    </w:lvl>
    <w:lvl w:ilvl="1" w:tplc="04190019" w:tentative="1">
      <w:start w:val="1"/>
      <w:numFmt w:val="lowerLetter"/>
      <w:lvlText w:val="%2."/>
      <w:lvlJc w:val="left"/>
      <w:pPr>
        <w:tabs>
          <w:tab w:val="num" w:pos="1506"/>
        </w:tabs>
        <w:ind w:left="1506" w:hanging="360"/>
      </w:pPr>
      <w:rPr>
        <w:rFonts w:cs="Times New Roman"/>
      </w:rPr>
    </w:lvl>
    <w:lvl w:ilvl="2" w:tplc="0419001B" w:tentative="1">
      <w:start w:val="1"/>
      <w:numFmt w:val="lowerRoman"/>
      <w:lvlText w:val="%3."/>
      <w:lvlJc w:val="right"/>
      <w:pPr>
        <w:tabs>
          <w:tab w:val="num" w:pos="2226"/>
        </w:tabs>
        <w:ind w:left="2226" w:hanging="180"/>
      </w:pPr>
      <w:rPr>
        <w:rFonts w:cs="Times New Roman"/>
      </w:rPr>
    </w:lvl>
    <w:lvl w:ilvl="3" w:tplc="0419000F" w:tentative="1">
      <w:start w:val="1"/>
      <w:numFmt w:val="decimal"/>
      <w:lvlText w:val="%4."/>
      <w:lvlJc w:val="left"/>
      <w:pPr>
        <w:tabs>
          <w:tab w:val="num" w:pos="2946"/>
        </w:tabs>
        <w:ind w:left="2946" w:hanging="360"/>
      </w:pPr>
      <w:rPr>
        <w:rFonts w:cs="Times New Roman"/>
      </w:rPr>
    </w:lvl>
    <w:lvl w:ilvl="4" w:tplc="04190019" w:tentative="1">
      <w:start w:val="1"/>
      <w:numFmt w:val="lowerLetter"/>
      <w:lvlText w:val="%5."/>
      <w:lvlJc w:val="left"/>
      <w:pPr>
        <w:tabs>
          <w:tab w:val="num" w:pos="3666"/>
        </w:tabs>
        <w:ind w:left="3666" w:hanging="360"/>
      </w:pPr>
      <w:rPr>
        <w:rFonts w:cs="Times New Roman"/>
      </w:rPr>
    </w:lvl>
    <w:lvl w:ilvl="5" w:tplc="0419001B" w:tentative="1">
      <w:start w:val="1"/>
      <w:numFmt w:val="lowerRoman"/>
      <w:lvlText w:val="%6."/>
      <w:lvlJc w:val="right"/>
      <w:pPr>
        <w:tabs>
          <w:tab w:val="num" w:pos="4386"/>
        </w:tabs>
        <w:ind w:left="4386" w:hanging="180"/>
      </w:pPr>
      <w:rPr>
        <w:rFonts w:cs="Times New Roman"/>
      </w:rPr>
    </w:lvl>
    <w:lvl w:ilvl="6" w:tplc="0419000F" w:tentative="1">
      <w:start w:val="1"/>
      <w:numFmt w:val="decimal"/>
      <w:lvlText w:val="%7."/>
      <w:lvlJc w:val="left"/>
      <w:pPr>
        <w:tabs>
          <w:tab w:val="num" w:pos="5106"/>
        </w:tabs>
        <w:ind w:left="5106" w:hanging="360"/>
      </w:pPr>
      <w:rPr>
        <w:rFonts w:cs="Times New Roman"/>
      </w:rPr>
    </w:lvl>
    <w:lvl w:ilvl="7" w:tplc="04190019" w:tentative="1">
      <w:start w:val="1"/>
      <w:numFmt w:val="lowerLetter"/>
      <w:lvlText w:val="%8."/>
      <w:lvlJc w:val="left"/>
      <w:pPr>
        <w:tabs>
          <w:tab w:val="num" w:pos="5826"/>
        </w:tabs>
        <w:ind w:left="5826" w:hanging="360"/>
      </w:pPr>
      <w:rPr>
        <w:rFonts w:cs="Times New Roman"/>
      </w:rPr>
    </w:lvl>
    <w:lvl w:ilvl="8" w:tplc="0419001B" w:tentative="1">
      <w:start w:val="1"/>
      <w:numFmt w:val="lowerRoman"/>
      <w:lvlText w:val="%9."/>
      <w:lvlJc w:val="right"/>
      <w:pPr>
        <w:tabs>
          <w:tab w:val="num" w:pos="6546"/>
        </w:tabs>
        <w:ind w:left="6546" w:hanging="180"/>
      </w:pPr>
      <w:rPr>
        <w:rFonts w:cs="Times New Roman"/>
      </w:rPr>
    </w:lvl>
  </w:abstractNum>
  <w:abstractNum w:abstractNumId="3">
    <w:nsid w:val="2B0F225F"/>
    <w:multiLevelType w:val="multilevel"/>
    <w:tmpl w:val="762CD84A"/>
    <w:lvl w:ilvl="0">
      <w:start w:val="1"/>
      <w:numFmt w:val="decimal"/>
      <w:lvlText w:val="%1."/>
      <w:legacy w:legacy="1" w:legacySpace="0" w:legacyIndent="234"/>
      <w:lvlJc w:val="left"/>
      <w:rPr>
        <w:rFonts w:ascii="Times New Roman" w:hAnsi="Times New Roman" w:cs="Times New Roman" w:hint="default"/>
      </w:rPr>
    </w:lvl>
    <w:lvl w:ilvl="1">
      <w:start w:val="1"/>
      <w:numFmt w:val="lowerLetter"/>
      <w:lvlText w:val="%2."/>
      <w:lvlJc w:val="left"/>
      <w:pPr>
        <w:tabs>
          <w:tab w:val="num" w:pos="1724"/>
        </w:tabs>
        <w:ind w:left="1724" w:hanging="360"/>
      </w:pPr>
      <w:rPr>
        <w:rFonts w:cs="Times New Roman"/>
      </w:rPr>
    </w:lvl>
    <w:lvl w:ilvl="2">
      <w:start w:val="1"/>
      <w:numFmt w:val="lowerRoman"/>
      <w:lvlText w:val="%3."/>
      <w:lvlJc w:val="right"/>
      <w:pPr>
        <w:tabs>
          <w:tab w:val="num" w:pos="2444"/>
        </w:tabs>
        <w:ind w:left="2444" w:hanging="180"/>
      </w:pPr>
      <w:rPr>
        <w:rFonts w:cs="Times New Roman"/>
      </w:rPr>
    </w:lvl>
    <w:lvl w:ilvl="3">
      <w:start w:val="1"/>
      <w:numFmt w:val="decimal"/>
      <w:lvlText w:val="%4."/>
      <w:lvlJc w:val="left"/>
      <w:pPr>
        <w:tabs>
          <w:tab w:val="num" w:pos="3164"/>
        </w:tabs>
        <w:ind w:left="3164" w:hanging="360"/>
      </w:pPr>
      <w:rPr>
        <w:rFonts w:cs="Times New Roman"/>
      </w:rPr>
    </w:lvl>
    <w:lvl w:ilvl="4">
      <w:start w:val="1"/>
      <w:numFmt w:val="lowerLetter"/>
      <w:lvlText w:val="%5."/>
      <w:lvlJc w:val="left"/>
      <w:pPr>
        <w:tabs>
          <w:tab w:val="num" w:pos="3884"/>
        </w:tabs>
        <w:ind w:left="3884" w:hanging="360"/>
      </w:pPr>
      <w:rPr>
        <w:rFonts w:cs="Times New Roman"/>
      </w:rPr>
    </w:lvl>
    <w:lvl w:ilvl="5">
      <w:start w:val="1"/>
      <w:numFmt w:val="lowerRoman"/>
      <w:lvlText w:val="%6."/>
      <w:lvlJc w:val="right"/>
      <w:pPr>
        <w:tabs>
          <w:tab w:val="num" w:pos="4604"/>
        </w:tabs>
        <w:ind w:left="4604" w:hanging="180"/>
      </w:pPr>
      <w:rPr>
        <w:rFonts w:cs="Times New Roman"/>
      </w:rPr>
    </w:lvl>
    <w:lvl w:ilvl="6">
      <w:start w:val="1"/>
      <w:numFmt w:val="decimal"/>
      <w:lvlText w:val="%7."/>
      <w:lvlJc w:val="left"/>
      <w:pPr>
        <w:tabs>
          <w:tab w:val="num" w:pos="5324"/>
        </w:tabs>
        <w:ind w:left="5324" w:hanging="360"/>
      </w:pPr>
      <w:rPr>
        <w:rFonts w:cs="Times New Roman"/>
      </w:rPr>
    </w:lvl>
    <w:lvl w:ilvl="7">
      <w:start w:val="1"/>
      <w:numFmt w:val="lowerLetter"/>
      <w:lvlText w:val="%8."/>
      <w:lvlJc w:val="left"/>
      <w:pPr>
        <w:tabs>
          <w:tab w:val="num" w:pos="6044"/>
        </w:tabs>
        <w:ind w:left="6044" w:hanging="360"/>
      </w:pPr>
      <w:rPr>
        <w:rFonts w:cs="Times New Roman"/>
      </w:rPr>
    </w:lvl>
    <w:lvl w:ilvl="8">
      <w:start w:val="1"/>
      <w:numFmt w:val="lowerRoman"/>
      <w:lvlText w:val="%9."/>
      <w:lvlJc w:val="right"/>
      <w:pPr>
        <w:tabs>
          <w:tab w:val="num" w:pos="6764"/>
        </w:tabs>
        <w:ind w:left="6764" w:hanging="180"/>
      </w:pPr>
      <w:rPr>
        <w:rFonts w:cs="Times New Roman"/>
      </w:rPr>
    </w:lvl>
  </w:abstractNum>
  <w:abstractNum w:abstractNumId="4">
    <w:nsid w:val="30D16EDF"/>
    <w:multiLevelType w:val="hybridMultilevel"/>
    <w:tmpl w:val="067E89C0"/>
    <w:lvl w:ilvl="0" w:tplc="81401020">
      <w:start w:val="3"/>
      <w:numFmt w:val="decimal"/>
      <w:lvlText w:val="%1."/>
      <w:lvlJc w:val="left"/>
      <w:pPr>
        <w:tabs>
          <w:tab w:val="num" w:pos="786"/>
        </w:tabs>
        <w:ind w:left="786" w:hanging="360"/>
      </w:pPr>
      <w:rPr>
        <w:rFonts w:cs="Times New Roman" w:hint="default"/>
      </w:rPr>
    </w:lvl>
    <w:lvl w:ilvl="1" w:tplc="04190019" w:tentative="1">
      <w:start w:val="1"/>
      <w:numFmt w:val="lowerLetter"/>
      <w:lvlText w:val="%2."/>
      <w:lvlJc w:val="left"/>
      <w:pPr>
        <w:tabs>
          <w:tab w:val="num" w:pos="1506"/>
        </w:tabs>
        <w:ind w:left="1506" w:hanging="360"/>
      </w:pPr>
      <w:rPr>
        <w:rFonts w:cs="Times New Roman"/>
      </w:rPr>
    </w:lvl>
    <w:lvl w:ilvl="2" w:tplc="0419001B" w:tentative="1">
      <w:start w:val="1"/>
      <w:numFmt w:val="lowerRoman"/>
      <w:lvlText w:val="%3."/>
      <w:lvlJc w:val="right"/>
      <w:pPr>
        <w:tabs>
          <w:tab w:val="num" w:pos="2226"/>
        </w:tabs>
        <w:ind w:left="2226" w:hanging="180"/>
      </w:pPr>
      <w:rPr>
        <w:rFonts w:cs="Times New Roman"/>
      </w:rPr>
    </w:lvl>
    <w:lvl w:ilvl="3" w:tplc="0419000F" w:tentative="1">
      <w:start w:val="1"/>
      <w:numFmt w:val="decimal"/>
      <w:lvlText w:val="%4."/>
      <w:lvlJc w:val="left"/>
      <w:pPr>
        <w:tabs>
          <w:tab w:val="num" w:pos="2946"/>
        </w:tabs>
        <w:ind w:left="2946" w:hanging="360"/>
      </w:pPr>
      <w:rPr>
        <w:rFonts w:cs="Times New Roman"/>
      </w:rPr>
    </w:lvl>
    <w:lvl w:ilvl="4" w:tplc="04190019" w:tentative="1">
      <w:start w:val="1"/>
      <w:numFmt w:val="lowerLetter"/>
      <w:lvlText w:val="%5."/>
      <w:lvlJc w:val="left"/>
      <w:pPr>
        <w:tabs>
          <w:tab w:val="num" w:pos="3666"/>
        </w:tabs>
        <w:ind w:left="3666" w:hanging="360"/>
      </w:pPr>
      <w:rPr>
        <w:rFonts w:cs="Times New Roman"/>
      </w:rPr>
    </w:lvl>
    <w:lvl w:ilvl="5" w:tplc="0419001B" w:tentative="1">
      <w:start w:val="1"/>
      <w:numFmt w:val="lowerRoman"/>
      <w:lvlText w:val="%6."/>
      <w:lvlJc w:val="right"/>
      <w:pPr>
        <w:tabs>
          <w:tab w:val="num" w:pos="4386"/>
        </w:tabs>
        <w:ind w:left="4386" w:hanging="180"/>
      </w:pPr>
      <w:rPr>
        <w:rFonts w:cs="Times New Roman"/>
      </w:rPr>
    </w:lvl>
    <w:lvl w:ilvl="6" w:tplc="0419000F" w:tentative="1">
      <w:start w:val="1"/>
      <w:numFmt w:val="decimal"/>
      <w:lvlText w:val="%7."/>
      <w:lvlJc w:val="left"/>
      <w:pPr>
        <w:tabs>
          <w:tab w:val="num" w:pos="5106"/>
        </w:tabs>
        <w:ind w:left="5106" w:hanging="360"/>
      </w:pPr>
      <w:rPr>
        <w:rFonts w:cs="Times New Roman"/>
      </w:rPr>
    </w:lvl>
    <w:lvl w:ilvl="7" w:tplc="04190019" w:tentative="1">
      <w:start w:val="1"/>
      <w:numFmt w:val="lowerLetter"/>
      <w:lvlText w:val="%8."/>
      <w:lvlJc w:val="left"/>
      <w:pPr>
        <w:tabs>
          <w:tab w:val="num" w:pos="5826"/>
        </w:tabs>
        <w:ind w:left="5826" w:hanging="360"/>
      </w:pPr>
      <w:rPr>
        <w:rFonts w:cs="Times New Roman"/>
      </w:rPr>
    </w:lvl>
    <w:lvl w:ilvl="8" w:tplc="0419001B" w:tentative="1">
      <w:start w:val="1"/>
      <w:numFmt w:val="lowerRoman"/>
      <w:lvlText w:val="%9."/>
      <w:lvlJc w:val="right"/>
      <w:pPr>
        <w:tabs>
          <w:tab w:val="num" w:pos="6546"/>
        </w:tabs>
        <w:ind w:left="6546" w:hanging="180"/>
      </w:pPr>
      <w:rPr>
        <w:rFonts w:cs="Times New Roman"/>
      </w:rPr>
    </w:lvl>
  </w:abstractNum>
  <w:abstractNum w:abstractNumId="5">
    <w:nsid w:val="35AE17EC"/>
    <w:multiLevelType w:val="hybridMultilevel"/>
    <w:tmpl w:val="5A46BA1C"/>
    <w:lvl w:ilvl="0" w:tplc="E2F2F30A">
      <w:start w:val="1"/>
      <w:numFmt w:val="decimal"/>
      <w:lvlText w:val="%1."/>
      <w:lvlJc w:val="left"/>
      <w:pPr>
        <w:tabs>
          <w:tab w:val="num" w:pos="1236"/>
        </w:tabs>
        <w:ind w:left="1236" w:hanging="810"/>
      </w:pPr>
      <w:rPr>
        <w:rFonts w:cs="Times New Roman" w:hint="default"/>
      </w:rPr>
    </w:lvl>
    <w:lvl w:ilvl="1" w:tplc="04190019" w:tentative="1">
      <w:start w:val="1"/>
      <w:numFmt w:val="lowerLetter"/>
      <w:lvlText w:val="%2."/>
      <w:lvlJc w:val="left"/>
      <w:pPr>
        <w:tabs>
          <w:tab w:val="num" w:pos="1506"/>
        </w:tabs>
        <w:ind w:left="1506" w:hanging="360"/>
      </w:pPr>
      <w:rPr>
        <w:rFonts w:cs="Times New Roman"/>
      </w:rPr>
    </w:lvl>
    <w:lvl w:ilvl="2" w:tplc="0419001B" w:tentative="1">
      <w:start w:val="1"/>
      <w:numFmt w:val="lowerRoman"/>
      <w:lvlText w:val="%3."/>
      <w:lvlJc w:val="right"/>
      <w:pPr>
        <w:tabs>
          <w:tab w:val="num" w:pos="2226"/>
        </w:tabs>
        <w:ind w:left="2226" w:hanging="180"/>
      </w:pPr>
      <w:rPr>
        <w:rFonts w:cs="Times New Roman"/>
      </w:rPr>
    </w:lvl>
    <w:lvl w:ilvl="3" w:tplc="0419000F" w:tentative="1">
      <w:start w:val="1"/>
      <w:numFmt w:val="decimal"/>
      <w:lvlText w:val="%4."/>
      <w:lvlJc w:val="left"/>
      <w:pPr>
        <w:tabs>
          <w:tab w:val="num" w:pos="2946"/>
        </w:tabs>
        <w:ind w:left="2946" w:hanging="360"/>
      </w:pPr>
      <w:rPr>
        <w:rFonts w:cs="Times New Roman"/>
      </w:rPr>
    </w:lvl>
    <w:lvl w:ilvl="4" w:tplc="04190019" w:tentative="1">
      <w:start w:val="1"/>
      <w:numFmt w:val="lowerLetter"/>
      <w:lvlText w:val="%5."/>
      <w:lvlJc w:val="left"/>
      <w:pPr>
        <w:tabs>
          <w:tab w:val="num" w:pos="3666"/>
        </w:tabs>
        <w:ind w:left="3666" w:hanging="360"/>
      </w:pPr>
      <w:rPr>
        <w:rFonts w:cs="Times New Roman"/>
      </w:rPr>
    </w:lvl>
    <w:lvl w:ilvl="5" w:tplc="0419001B" w:tentative="1">
      <w:start w:val="1"/>
      <w:numFmt w:val="lowerRoman"/>
      <w:lvlText w:val="%6."/>
      <w:lvlJc w:val="right"/>
      <w:pPr>
        <w:tabs>
          <w:tab w:val="num" w:pos="4386"/>
        </w:tabs>
        <w:ind w:left="4386" w:hanging="180"/>
      </w:pPr>
      <w:rPr>
        <w:rFonts w:cs="Times New Roman"/>
      </w:rPr>
    </w:lvl>
    <w:lvl w:ilvl="6" w:tplc="0419000F" w:tentative="1">
      <w:start w:val="1"/>
      <w:numFmt w:val="decimal"/>
      <w:lvlText w:val="%7."/>
      <w:lvlJc w:val="left"/>
      <w:pPr>
        <w:tabs>
          <w:tab w:val="num" w:pos="5106"/>
        </w:tabs>
        <w:ind w:left="5106" w:hanging="360"/>
      </w:pPr>
      <w:rPr>
        <w:rFonts w:cs="Times New Roman"/>
      </w:rPr>
    </w:lvl>
    <w:lvl w:ilvl="7" w:tplc="04190019" w:tentative="1">
      <w:start w:val="1"/>
      <w:numFmt w:val="lowerLetter"/>
      <w:lvlText w:val="%8."/>
      <w:lvlJc w:val="left"/>
      <w:pPr>
        <w:tabs>
          <w:tab w:val="num" w:pos="5826"/>
        </w:tabs>
        <w:ind w:left="5826" w:hanging="360"/>
      </w:pPr>
      <w:rPr>
        <w:rFonts w:cs="Times New Roman"/>
      </w:rPr>
    </w:lvl>
    <w:lvl w:ilvl="8" w:tplc="0419001B" w:tentative="1">
      <w:start w:val="1"/>
      <w:numFmt w:val="lowerRoman"/>
      <w:lvlText w:val="%9."/>
      <w:lvlJc w:val="right"/>
      <w:pPr>
        <w:tabs>
          <w:tab w:val="num" w:pos="6546"/>
        </w:tabs>
        <w:ind w:left="6546" w:hanging="180"/>
      </w:pPr>
      <w:rPr>
        <w:rFonts w:cs="Times New Roman"/>
      </w:rPr>
    </w:lvl>
  </w:abstractNum>
  <w:abstractNum w:abstractNumId="6">
    <w:nsid w:val="35D72DF1"/>
    <w:multiLevelType w:val="hybridMultilevel"/>
    <w:tmpl w:val="762CD84A"/>
    <w:lvl w:ilvl="0" w:tplc="653C48B2">
      <w:start w:val="1"/>
      <w:numFmt w:val="decimal"/>
      <w:lvlText w:val="%1."/>
      <w:legacy w:legacy="1" w:legacySpace="0" w:legacyIndent="234"/>
      <w:lvlJc w:val="left"/>
      <w:rPr>
        <w:rFonts w:ascii="Times New Roman" w:hAnsi="Times New Roman" w:cs="Times New Roman" w:hint="default"/>
      </w:rPr>
    </w:lvl>
    <w:lvl w:ilvl="1" w:tplc="04190019" w:tentative="1">
      <w:start w:val="1"/>
      <w:numFmt w:val="lowerLetter"/>
      <w:lvlText w:val="%2."/>
      <w:lvlJc w:val="left"/>
      <w:pPr>
        <w:tabs>
          <w:tab w:val="num" w:pos="1724"/>
        </w:tabs>
        <w:ind w:left="1724" w:hanging="360"/>
      </w:pPr>
      <w:rPr>
        <w:rFonts w:cs="Times New Roman"/>
      </w:rPr>
    </w:lvl>
    <w:lvl w:ilvl="2" w:tplc="0419001B" w:tentative="1">
      <w:start w:val="1"/>
      <w:numFmt w:val="lowerRoman"/>
      <w:lvlText w:val="%3."/>
      <w:lvlJc w:val="right"/>
      <w:pPr>
        <w:tabs>
          <w:tab w:val="num" w:pos="2444"/>
        </w:tabs>
        <w:ind w:left="2444" w:hanging="180"/>
      </w:pPr>
      <w:rPr>
        <w:rFonts w:cs="Times New Roman"/>
      </w:rPr>
    </w:lvl>
    <w:lvl w:ilvl="3" w:tplc="0419000F" w:tentative="1">
      <w:start w:val="1"/>
      <w:numFmt w:val="decimal"/>
      <w:lvlText w:val="%4."/>
      <w:lvlJc w:val="left"/>
      <w:pPr>
        <w:tabs>
          <w:tab w:val="num" w:pos="3164"/>
        </w:tabs>
        <w:ind w:left="3164" w:hanging="360"/>
      </w:pPr>
      <w:rPr>
        <w:rFonts w:cs="Times New Roman"/>
      </w:rPr>
    </w:lvl>
    <w:lvl w:ilvl="4" w:tplc="04190019" w:tentative="1">
      <w:start w:val="1"/>
      <w:numFmt w:val="lowerLetter"/>
      <w:lvlText w:val="%5."/>
      <w:lvlJc w:val="left"/>
      <w:pPr>
        <w:tabs>
          <w:tab w:val="num" w:pos="3884"/>
        </w:tabs>
        <w:ind w:left="3884" w:hanging="360"/>
      </w:pPr>
      <w:rPr>
        <w:rFonts w:cs="Times New Roman"/>
      </w:rPr>
    </w:lvl>
    <w:lvl w:ilvl="5" w:tplc="0419001B" w:tentative="1">
      <w:start w:val="1"/>
      <w:numFmt w:val="lowerRoman"/>
      <w:lvlText w:val="%6."/>
      <w:lvlJc w:val="right"/>
      <w:pPr>
        <w:tabs>
          <w:tab w:val="num" w:pos="4604"/>
        </w:tabs>
        <w:ind w:left="4604" w:hanging="180"/>
      </w:pPr>
      <w:rPr>
        <w:rFonts w:cs="Times New Roman"/>
      </w:rPr>
    </w:lvl>
    <w:lvl w:ilvl="6" w:tplc="0419000F" w:tentative="1">
      <w:start w:val="1"/>
      <w:numFmt w:val="decimal"/>
      <w:lvlText w:val="%7."/>
      <w:lvlJc w:val="left"/>
      <w:pPr>
        <w:tabs>
          <w:tab w:val="num" w:pos="5324"/>
        </w:tabs>
        <w:ind w:left="5324" w:hanging="360"/>
      </w:pPr>
      <w:rPr>
        <w:rFonts w:cs="Times New Roman"/>
      </w:rPr>
    </w:lvl>
    <w:lvl w:ilvl="7" w:tplc="04190019" w:tentative="1">
      <w:start w:val="1"/>
      <w:numFmt w:val="lowerLetter"/>
      <w:lvlText w:val="%8."/>
      <w:lvlJc w:val="left"/>
      <w:pPr>
        <w:tabs>
          <w:tab w:val="num" w:pos="6044"/>
        </w:tabs>
        <w:ind w:left="6044" w:hanging="360"/>
      </w:pPr>
      <w:rPr>
        <w:rFonts w:cs="Times New Roman"/>
      </w:rPr>
    </w:lvl>
    <w:lvl w:ilvl="8" w:tplc="0419001B" w:tentative="1">
      <w:start w:val="1"/>
      <w:numFmt w:val="lowerRoman"/>
      <w:lvlText w:val="%9."/>
      <w:lvlJc w:val="right"/>
      <w:pPr>
        <w:tabs>
          <w:tab w:val="num" w:pos="6764"/>
        </w:tabs>
        <w:ind w:left="6764" w:hanging="180"/>
      </w:pPr>
      <w:rPr>
        <w:rFonts w:cs="Times New Roman"/>
      </w:rPr>
    </w:lvl>
  </w:abstractNum>
  <w:abstractNum w:abstractNumId="7">
    <w:nsid w:val="3F253510"/>
    <w:multiLevelType w:val="hybridMultilevel"/>
    <w:tmpl w:val="8334E65A"/>
    <w:lvl w:ilvl="0" w:tplc="B2BECF2C">
      <w:start w:val="2"/>
      <w:numFmt w:val="decimal"/>
      <w:lvlText w:val="%1."/>
      <w:lvlJc w:val="left"/>
      <w:pPr>
        <w:tabs>
          <w:tab w:val="num" w:pos="786"/>
        </w:tabs>
        <w:ind w:left="786" w:hanging="360"/>
      </w:pPr>
      <w:rPr>
        <w:rFonts w:cs="Times New Roman" w:hint="default"/>
      </w:rPr>
    </w:lvl>
    <w:lvl w:ilvl="1" w:tplc="04190019" w:tentative="1">
      <w:start w:val="1"/>
      <w:numFmt w:val="lowerLetter"/>
      <w:lvlText w:val="%2."/>
      <w:lvlJc w:val="left"/>
      <w:pPr>
        <w:tabs>
          <w:tab w:val="num" w:pos="1506"/>
        </w:tabs>
        <w:ind w:left="1506" w:hanging="360"/>
      </w:pPr>
      <w:rPr>
        <w:rFonts w:cs="Times New Roman"/>
      </w:rPr>
    </w:lvl>
    <w:lvl w:ilvl="2" w:tplc="0419001B" w:tentative="1">
      <w:start w:val="1"/>
      <w:numFmt w:val="lowerRoman"/>
      <w:lvlText w:val="%3."/>
      <w:lvlJc w:val="right"/>
      <w:pPr>
        <w:tabs>
          <w:tab w:val="num" w:pos="2226"/>
        </w:tabs>
        <w:ind w:left="2226" w:hanging="180"/>
      </w:pPr>
      <w:rPr>
        <w:rFonts w:cs="Times New Roman"/>
      </w:rPr>
    </w:lvl>
    <w:lvl w:ilvl="3" w:tplc="0419000F" w:tentative="1">
      <w:start w:val="1"/>
      <w:numFmt w:val="decimal"/>
      <w:lvlText w:val="%4."/>
      <w:lvlJc w:val="left"/>
      <w:pPr>
        <w:tabs>
          <w:tab w:val="num" w:pos="2946"/>
        </w:tabs>
        <w:ind w:left="2946" w:hanging="360"/>
      </w:pPr>
      <w:rPr>
        <w:rFonts w:cs="Times New Roman"/>
      </w:rPr>
    </w:lvl>
    <w:lvl w:ilvl="4" w:tplc="04190019" w:tentative="1">
      <w:start w:val="1"/>
      <w:numFmt w:val="lowerLetter"/>
      <w:lvlText w:val="%5."/>
      <w:lvlJc w:val="left"/>
      <w:pPr>
        <w:tabs>
          <w:tab w:val="num" w:pos="3666"/>
        </w:tabs>
        <w:ind w:left="3666" w:hanging="360"/>
      </w:pPr>
      <w:rPr>
        <w:rFonts w:cs="Times New Roman"/>
      </w:rPr>
    </w:lvl>
    <w:lvl w:ilvl="5" w:tplc="0419001B" w:tentative="1">
      <w:start w:val="1"/>
      <w:numFmt w:val="lowerRoman"/>
      <w:lvlText w:val="%6."/>
      <w:lvlJc w:val="right"/>
      <w:pPr>
        <w:tabs>
          <w:tab w:val="num" w:pos="4386"/>
        </w:tabs>
        <w:ind w:left="4386" w:hanging="180"/>
      </w:pPr>
      <w:rPr>
        <w:rFonts w:cs="Times New Roman"/>
      </w:rPr>
    </w:lvl>
    <w:lvl w:ilvl="6" w:tplc="0419000F" w:tentative="1">
      <w:start w:val="1"/>
      <w:numFmt w:val="decimal"/>
      <w:lvlText w:val="%7."/>
      <w:lvlJc w:val="left"/>
      <w:pPr>
        <w:tabs>
          <w:tab w:val="num" w:pos="5106"/>
        </w:tabs>
        <w:ind w:left="5106" w:hanging="360"/>
      </w:pPr>
      <w:rPr>
        <w:rFonts w:cs="Times New Roman"/>
      </w:rPr>
    </w:lvl>
    <w:lvl w:ilvl="7" w:tplc="04190019" w:tentative="1">
      <w:start w:val="1"/>
      <w:numFmt w:val="lowerLetter"/>
      <w:lvlText w:val="%8."/>
      <w:lvlJc w:val="left"/>
      <w:pPr>
        <w:tabs>
          <w:tab w:val="num" w:pos="5826"/>
        </w:tabs>
        <w:ind w:left="5826" w:hanging="360"/>
      </w:pPr>
      <w:rPr>
        <w:rFonts w:cs="Times New Roman"/>
      </w:rPr>
    </w:lvl>
    <w:lvl w:ilvl="8" w:tplc="0419001B" w:tentative="1">
      <w:start w:val="1"/>
      <w:numFmt w:val="lowerRoman"/>
      <w:lvlText w:val="%9."/>
      <w:lvlJc w:val="right"/>
      <w:pPr>
        <w:tabs>
          <w:tab w:val="num" w:pos="6546"/>
        </w:tabs>
        <w:ind w:left="6546" w:hanging="180"/>
      </w:pPr>
      <w:rPr>
        <w:rFonts w:cs="Times New Roman"/>
      </w:rPr>
    </w:lvl>
  </w:abstractNum>
  <w:abstractNum w:abstractNumId="8">
    <w:nsid w:val="495E6846"/>
    <w:multiLevelType w:val="hybridMultilevel"/>
    <w:tmpl w:val="DA94E848"/>
    <w:lvl w:ilvl="0" w:tplc="0DC0F9B2">
      <w:start w:val="1"/>
      <w:numFmt w:val="decimal"/>
      <w:lvlText w:val="%1."/>
      <w:lvlJc w:val="left"/>
      <w:pPr>
        <w:ind w:left="1069" w:hanging="360"/>
      </w:pPr>
      <w:rPr>
        <w:rFonts w:cs="Times New Roman" w:hint="default"/>
      </w:rPr>
    </w:lvl>
    <w:lvl w:ilvl="1" w:tplc="04190019" w:tentative="1">
      <w:start w:val="1"/>
      <w:numFmt w:val="lowerLetter"/>
      <w:lvlText w:val="%2."/>
      <w:lvlJc w:val="left"/>
      <w:pPr>
        <w:ind w:left="1789" w:hanging="360"/>
      </w:pPr>
      <w:rPr>
        <w:rFonts w:cs="Times New Roman"/>
      </w:rPr>
    </w:lvl>
    <w:lvl w:ilvl="2" w:tplc="0419001B" w:tentative="1">
      <w:start w:val="1"/>
      <w:numFmt w:val="lowerRoman"/>
      <w:lvlText w:val="%3."/>
      <w:lvlJc w:val="right"/>
      <w:pPr>
        <w:ind w:left="2509" w:hanging="180"/>
      </w:pPr>
      <w:rPr>
        <w:rFonts w:cs="Times New Roman"/>
      </w:rPr>
    </w:lvl>
    <w:lvl w:ilvl="3" w:tplc="0419000F" w:tentative="1">
      <w:start w:val="1"/>
      <w:numFmt w:val="decimal"/>
      <w:lvlText w:val="%4."/>
      <w:lvlJc w:val="left"/>
      <w:pPr>
        <w:ind w:left="3229" w:hanging="360"/>
      </w:pPr>
      <w:rPr>
        <w:rFonts w:cs="Times New Roman"/>
      </w:rPr>
    </w:lvl>
    <w:lvl w:ilvl="4" w:tplc="04190019" w:tentative="1">
      <w:start w:val="1"/>
      <w:numFmt w:val="lowerLetter"/>
      <w:lvlText w:val="%5."/>
      <w:lvlJc w:val="left"/>
      <w:pPr>
        <w:ind w:left="3949" w:hanging="360"/>
      </w:pPr>
      <w:rPr>
        <w:rFonts w:cs="Times New Roman"/>
      </w:rPr>
    </w:lvl>
    <w:lvl w:ilvl="5" w:tplc="0419001B" w:tentative="1">
      <w:start w:val="1"/>
      <w:numFmt w:val="lowerRoman"/>
      <w:lvlText w:val="%6."/>
      <w:lvlJc w:val="right"/>
      <w:pPr>
        <w:ind w:left="4669" w:hanging="180"/>
      </w:pPr>
      <w:rPr>
        <w:rFonts w:cs="Times New Roman"/>
      </w:rPr>
    </w:lvl>
    <w:lvl w:ilvl="6" w:tplc="0419000F" w:tentative="1">
      <w:start w:val="1"/>
      <w:numFmt w:val="decimal"/>
      <w:lvlText w:val="%7."/>
      <w:lvlJc w:val="left"/>
      <w:pPr>
        <w:ind w:left="5389" w:hanging="360"/>
      </w:pPr>
      <w:rPr>
        <w:rFonts w:cs="Times New Roman"/>
      </w:rPr>
    </w:lvl>
    <w:lvl w:ilvl="7" w:tplc="04190019" w:tentative="1">
      <w:start w:val="1"/>
      <w:numFmt w:val="lowerLetter"/>
      <w:lvlText w:val="%8."/>
      <w:lvlJc w:val="left"/>
      <w:pPr>
        <w:ind w:left="6109" w:hanging="360"/>
      </w:pPr>
      <w:rPr>
        <w:rFonts w:cs="Times New Roman"/>
      </w:rPr>
    </w:lvl>
    <w:lvl w:ilvl="8" w:tplc="0419001B" w:tentative="1">
      <w:start w:val="1"/>
      <w:numFmt w:val="lowerRoman"/>
      <w:lvlText w:val="%9."/>
      <w:lvlJc w:val="right"/>
      <w:pPr>
        <w:ind w:left="6829" w:hanging="180"/>
      </w:pPr>
      <w:rPr>
        <w:rFonts w:cs="Times New Roman"/>
      </w:rPr>
    </w:lvl>
  </w:abstractNum>
  <w:abstractNum w:abstractNumId="9">
    <w:nsid w:val="547B3DB1"/>
    <w:multiLevelType w:val="hybridMultilevel"/>
    <w:tmpl w:val="597435F4"/>
    <w:lvl w:ilvl="0" w:tplc="C05E47F0">
      <w:start w:val="1"/>
      <w:numFmt w:val="decimal"/>
      <w:lvlText w:val="%1."/>
      <w:lvlJc w:val="left"/>
      <w:pPr>
        <w:ind w:left="786" w:hanging="360"/>
      </w:pPr>
      <w:rPr>
        <w:rFonts w:cs="Times New Roman" w:hint="default"/>
        <w:sz w:val="28"/>
      </w:rPr>
    </w:lvl>
    <w:lvl w:ilvl="1" w:tplc="04190019" w:tentative="1">
      <w:start w:val="1"/>
      <w:numFmt w:val="lowerLetter"/>
      <w:lvlText w:val="%2."/>
      <w:lvlJc w:val="left"/>
      <w:pPr>
        <w:ind w:left="1506" w:hanging="360"/>
      </w:pPr>
      <w:rPr>
        <w:rFonts w:cs="Times New Roman"/>
      </w:rPr>
    </w:lvl>
    <w:lvl w:ilvl="2" w:tplc="0419001B" w:tentative="1">
      <w:start w:val="1"/>
      <w:numFmt w:val="lowerRoman"/>
      <w:lvlText w:val="%3."/>
      <w:lvlJc w:val="right"/>
      <w:pPr>
        <w:ind w:left="2226" w:hanging="180"/>
      </w:pPr>
      <w:rPr>
        <w:rFonts w:cs="Times New Roman"/>
      </w:rPr>
    </w:lvl>
    <w:lvl w:ilvl="3" w:tplc="0419000F" w:tentative="1">
      <w:start w:val="1"/>
      <w:numFmt w:val="decimal"/>
      <w:lvlText w:val="%4."/>
      <w:lvlJc w:val="left"/>
      <w:pPr>
        <w:ind w:left="2946" w:hanging="360"/>
      </w:pPr>
      <w:rPr>
        <w:rFonts w:cs="Times New Roman"/>
      </w:rPr>
    </w:lvl>
    <w:lvl w:ilvl="4" w:tplc="04190019" w:tentative="1">
      <w:start w:val="1"/>
      <w:numFmt w:val="lowerLetter"/>
      <w:lvlText w:val="%5."/>
      <w:lvlJc w:val="left"/>
      <w:pPr>
        <w:ind w:left="3666" w:hanging="360"/>
      </w:pPr>
      <w:rPr>
        <w:rFonts w:cs="Times New Roman"/>
      </w:rPr>
    </w:lvl>
    <w:lvl w:ilvl="5" w:tplc="0419001B" w:tentative="1">
      <w:start w:val="1"/>
      <w:numFmt w:val="lowerRoman"/>
      <w:lvlText w:val="%6."/>
      <w:lvlJc w:val="right"/>
      <w:pPr>
        <w:ind w:left="4386" w:hanging="180"/>
      </w:pPr>
      <w:rPr>
        <w:rFonts w:cs="Times New Roman"/>
      </w:rPr>
    </w:lvl>
    <w:lvl w:ilvl="6" w:tplc="0419000F" w:tentative="1">
      <w:start w:val="1"/>
      <w:numFmt w:val="decimal"/>
      <w:lvlText w:val="%7."/>
      <w:lvlJc w:val="left"/>
      <w:pPr>
        <w:ind w:left="5106" w:hanging="360"/>
      </w:pPr>
      <w:rPr>
        <w:rFonts w:cs="Times New Roman"/>
      </w:rPr>
    </w:lvl>
    <w:lvl w:ilvl="7" w:tplc="04190019" w:tentative="1">
      <w:start w:val="1"/>
      <w:numFmt w:val="lowerLetter"/>
      <w:lvlText w:val="%8."/>
      <w:lvlJc w:val="left"/>
      <w:pPr>
        <w:ind w:left="5826" w:hanging="360"/>
      </w:pPr>
      <w:rPr>
        <w:rFonts w:cs="Times New Roman"/>
      </w:rPr>
    </w:lvl>
    <w:lvl w:ilvl="8" w:tplc="0419001B" w:tentative="1">
      <w:start w:val="1"/>
      <w:numFmt w:val="lowerRoman"/>
      <w:lvlText w:val="%9."/>
      <w:lvlJc w:val="right"/>
      <w:pPr>
        <w:ind w:left="6546" w:hanging="180"/>
      </w:pPr>
      <w:rPr>
        <w:rFonts w:cs="Times New Roman"/>
      </w:rPr>
    </w:lvl>
  </w:abstractNum>
  <w:abstractNum w:abstractNumId="10">
    <w:nsid w:val="628D7C9A"/>
    <w:multiLevelType w:val="hybridMultilevel"/>
    <w:tmpl w:val="AB822388"/>
    <w:lvl w:ilvl="0" w:tplc="4C581B0A">
      <w:start w:val="1"/>
      <w:numFmt w:val="decimal"/>
      <w:lvlText w:val="%1."/>
      <w:lvlJc w:val="left"/>
      <w:pPr>
        <w:ind w:left="786" w:hanging="360"/>
      </w:pPr>
      <w:rPr>
        <w:rFonts w:cs="Times New Roman" w:hint="default"/>
      </w:rPr>
    </w:lvl>
    <w:lvl w:ilvl="1" w:tplc="04190019" w:tentative="1">
      <w:start w:val="1"/>
      <w:numFmt w:val="lowerLetter"/>
      <w:lvlText w:val="%2."/>
      <w:lvlJc w:val="left"/>
      <w:pPr>
        <w:ind w:left="1506" w:hanging="360"/>
      </w:pPr>
      <w:rPr>
        <w:rFonts w:cs="Times New Roman"/>
      </w:rPr>
    </w:lvl>
    <w:lvl w:ilvl="2" w:tplc="0419001B" w:tentative="1">
      <w:start w:val="1"/>
      <w:numFmt w:val="lowerRoman"/>
      <w:lvlText w:val="%3."/>
      <w:lvlJc w:val="right"/>
      <w:pPr>
        <w:ind w:left="2226" w:hanging="180"/>
      </w:pPr>
      <w:rPr>
        <w:rFonts w:cs="Times New Roman"/>
      </w:rPr>
    </w:lvl>
    <w:lvl w:ilvl="3" w:tplc="0419000F" w:tentative="1">
      <w:start w:val="1"/>
      <w:numFmt w:val="decimal"/>
      <w:lvlText w:val="%4."/>
      <w:lvlJc w:val="left"/>
      <w:pPr>
        <w:ind w:left="2946" w:hanging="360"/>
      </w:pPr>
      <w:rPr>
        <w:rFonts w:cs="Times New Roman"/>
      </w:rPr>
    </w:lvl>
    <w:lvl w:ilvl="4" w:tplc="04190019" w:tentative="1">
      <w:start w:val="1"/>
      <w:numFmt w:val="lowerLetter"/>
      <w:lvlText w:val="%5."/>
      <w:lvlJc w:val="left"/>
      <w:pPr>
        <w:ind w:left="3666" w:hanging="360"/>
      </w:pPr>
      <w:rPr>
        <w:rFonts w:cs="Times New Roman"/>
      </w:rPr>
    </w:lvl>
    <w:lvl w:ilvl="5" w:tplc="0419001B" w:tentative="1">
      <w:start w:val="1"/>
      <w:numFmt w:val="lowerRoman"/>
      <w:lvlText w:val="%6."/>
      <w:lvlJc w:val="right"/>
      <w:pPr>
        <w:ind w:left="4386" w:hanging="180"/>
      </w:pPr>
      <w:rPr>
        <w:rFonts w:cs="Times New Roman"/>
      </w:rPr>
    </w:lvl>
    <w:lvl w:ilvl="6" w:tplc="0419000F" w:tentative="1">
      <w:start w:val="1"/>
      <w:numFmt w:val="decimal"/>
      <w:lvlText w:val="%7."/>
      <w:lvlJc w:val="left"/>
      <w:pPr>
        <w:ind w:left="5106" w:hanging="360"/>
      </w:pPr>
      <w:rPr>
        <w:rFonts w:cs="Times New Roman"/>
      </w:rPr>
    </w:lvl>
    <w:lvl w:ilvl="7" w:tplc="04190019" w:tentative="1">
      <w:start w:val="1"/>
      <w:numFmt w:val="lowerLetter"/>
      <w:lvlText w:val="%8."/>
      <w:lvlJc w:val="left"/>
      <w:pPr>
        <w:ind w:left="5826" w:hanging="360"/>
      </w:pPr>
      <w:rPr>
        <w:rFonts w:cs="Times New Roman"/>
      </w:rPr>
    </w:lvl>
    <w:lvl w:ilvl="8" w:tplc="0419001B" w:tentative="1">
      <w:start w:val="1"/>
      <w:numFmt w:val="lowerRoman"/>
      <w:lvlText w:val="%9."/>
      <w:lvlJc w:val="right"/>
      <w:pPr>
        <w:ind w:left="6546" w:hanging="180"/>
      </w:pPr>
      <w:rPr>
        <w:rFonts w:cs="Times New Roman"/>
      </w:rPr>
    </w:lvl>
  </w:abstractNum>
  <w:num w:numId="1">
    <w:abstractNumId w:val="7"/>
  </w:num>
  <w:num w:numId="2">
    <w:abstractNumId w:val="5"/>
  </w:num>
  <w:num w:numId="3">
    <w:abstractNumId w:val="0"/>
  </w:num>
  <w:num w:numId="4">
    <w:abstractNumId w:val="10"/>
  </w:num>
  <w:num w:numId="5">
    <w:abstractNumId w:val="9"/>
  </w:num>
  <w:num w:numId="6">
    <w:abstractNumId w:val="2"/>
  </w:num>
  <w:num w:numId="7">
    <w:abstractNumId w:val="4"/>
  </w:num>
  <w:num w:numId="8">
    <w:abstractNumId w:val="6"/>
  </w:num>
  <w:num w:numId="9">
    <w:abstractNumId w:val="3"/>
  </w:num>
  <w:num w:numId="10">
    <w:abstractNumId w:val="8"/>
  </w:num>
  <w:num w:numId="1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708"/>
  <w:hyphenationZone w:val="425"/>
  <w:displayHorizontalDrawingGridEvery w:val="0"/>
  <w:displayVerticalDrawingGridEvery w:val="0"/>
  <w:doNotUseMarginsForDrawingGridOrigin/>
  <w:noPunctuationKerning/>
  <w:characterSpacingControl w:val="doNotCompress"/>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D37911"/>
    <w:rsid w:val="00044F17"/>
    <w:rsid w:val="0005204C"/>
    <w:rsid w:val="000D4E21"/>
    <w:rsid w:val="000E3DED"/>
    <w:rsid w:val="000E7178"/>
    <w:rsid w:val="001657F2"/>
    <w:rsid w:val="00175ED2"/>
    <w:rsid w:val="00182FF4"/>
    <w:rsid w:val="001C59D2"/>
    <w:rsid w:val="001C7169"/>
    <w:rsid w:val="001E155F"/>
    <w:rsid w:val="001E4398"/>
    <w:rsid w:val="002174F5"/>
    <w:rsid w:val="00222665"/>
    <w:rsid w:val="002516A9"/>
    <w:rsid w:val="002A1D22"/>
    <w:rsid w:val="002C6F66"/>
    <w:rsid w:val="00311737"/>
    <w:rsid w:val="003160D7"/>
    <w:rsid w:val="003262DE"/>
    <w:rsid w:val="0036499C"/>
    <w:rsid w:val="00377A1D"/>
    <w:rsid w:val="00383E30"/>
    <w:rsid w:val="003A79FA"/>
    <w:rsid w:val="003B660F"/>
    <w:rsid w:val="003F58CE"/>
    <w:rsid w:val="00404629"/>
    <w:rsid w:val="00430664"/>
    <w:rsid w:val="00435062"/>
    <w:rsid w:val="00447AA4"/>
    <w:rsid w:val="00456E49"/>
    <w:rsid w:val="004B4311"/>
    <w:rsid w:val="004E36D4"/>
    <w:rsid w:val="004E7951"/>
    <w:rsid w:val="00521B5B"/>
    <w:rsid w:val="005301D0"/>
    <w:rsid w:val="00535F26"/>
    <w:rsid w:val="00577B58"/>
    <w:rsid w:val="00592EC9"/>
    <w:rsid w:val="005B48E0"/>
    <w:rsid w:val="005D53D1"/>
    <w:rsid w:val="006145C1"/>
    <w:rsid w:val="00623CB7"/>
    <w:rsid w:val="00624A4B"/>
    <w:rsid w:val="00674CE7"/>
    <w:rsid w:val="006A6AF6"/>
    <w:rsid w:val="006D47B2"/>
    <w:rsid w:val="00737360"/>
    <w:rsid w:val="007736A6"/>
    <w:rsid w:val="00780402"/>
    <w:rsid w:val="007C6C7B"/>
    <w:rsid w:val="007F2A41"/>
    <w:rsid w:val="0080352E"/>
    <w:rsid w:val="008133A2"/>
    <w:rsid w:val="00821367"/>
    <w:rsid w:val="008341E5"/>
    <w:rsid w:val="0088622F"/>
    <w:rsid w:val="00897872"/>
    <w:rsid w:val="008B431F"/>
    <w:rsid w:val="008E4D44"/>
    <w:rsid w:val="008F1A81"/>
    <w:rsid w:val="00902D4B"/>
    <w:rsid w:val="00930095"/>
    <w:rsid w:val="0093501E"/>
    <w:rsid w:val="0097716C"/>
    <w:rsid w:val="009D6FC7"/>
    <w:rsid w:val="00A135FD"/>
    <w:rsid w:val="00A20667"/>
    <w:rsid w:val="00A51FA2"/>
    <w:rsid w:val="00A75955"/>
    <w:rsid w:val="00A81EB1"/>
    <w:rsid w:val="00A832B8"/>
    <w:rsid w:val="00AD60AE"/>
    <w:rsid w:val="00B16544"/>
    <w:rsid w:val="00B1656F"/>
    <w:rsid w:val="00B23A20"/>
    <w:rsid w:val="00BA53A4"/>
    <w:rsid w:val="00BA72B7"/>
    <w:rsid w:val="00BD4E2E"/>
    <w:rsid w:val="00BE4AA1"/>
    <w:rsid w:val="00C00DAA"/>
    <w:rsid w:val="00C413BD"/>
    <w:rsid w:val="00C51ED8"/>
    <w:rsid w:val="00C53372"/>
    <w:rsid w:val="00C74972"/>
    <w:rsid w:val="00C76A9A"/>
    <w:rsid w:val="00CB6113"/>
    <w:rsid w:val="00CB729C"/>
    <w:rsid w:val="00CF6186"/>
    <w:rsid w:val="00D25225"/>
    <w:rsid w:val="00D37911"/>
    <w:rsid w:val="00D41475"/>
    <w:rsid w:val="00DA099A"/>
    <w:rsid w:val="00E10A90"/>
    <w:rsid w:val="00E176A2"/>
    <w:rsid w:val="00E67DA3"/>
    <w:rsid w:val="00EA0202"/>
    <w:rsid w:val="00EB3CFB"/>
    <w:rsid w:val="00EB7553"/>
    <w:rsid w:val="00F1154E"/>
    <w:rsid w:val="00F42841"/>
    <w:rsid w:val="00F64C91"/>
    <w:rsid w:val="00F85882"/>
    <w:rsid w:val="00FA29CB"/>
    <w:rsid w:val="00FB558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44"/>
    <o:shapelayout v:ext="edit">
      <o:idmap v:ext="edit" data="1"/>
    </o:shapelayout>
  </w:shapeDefaults>
  <w:decimalSymbol w:val=","/>
  <w:listSeparator w:val=";"/>
  <w14:defaultImageDpi w14:val="0"/>
  <w15:chartTrackingRefBased/>
  <w15:docId w15:val="{D044D8DB-E509-4B44-84D0-A4F1FE01E85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9D6FC7"/>
    <w:pPr>
      <w:jc w:val="both"/>
    </w:pPr>
    <w:rPr>
      <w:sz w:val="28"/>
      <w:szCs w:val="28"/>
      <w:lang w:val="uk-UA"/>
    </w:rPr>
  </w:style>
  <w:style w:type="paragraph" w:styleId="1">
    <w:name w:val="heading 1"/>
    <w:basedOn w:val="a"/>
    <w:next w:val="a"/>
    <w:link w:val="10"/>
    <w:uiPriority w:val="9"/>
    <w:qFormat/>
    <w:pPr>
      <w:suppressAutoHyphens/>
      <w:spacing w:line="336" w:lineRule="auto"/>
      <w:jc w:val="center"/>
      <w:outlineLvl w:val="0"/>
    </w:pPr>
    <w:rPr>
      <w:b/>
      <w:caps/>
      <w:kern w:val="28"/>
    </w:rPr>
  </w:style>
  <w:style w:type="paragraph" w:styleId="2">
    <w:name w:val="heading 2"/>
    <w:basedOn w:val="a"/>
    <w:next w:val="a"/>
    <w:link w:val="20"/>
    <w:uiPriority w:val="9"/>
    <w:qFormat/>
    <w:pPr>
      <w:suppressAutoHyphens/>
      <w:spacing w:line="336" w:lineRule="auto"/>
      <w:ind w:left="851"/>
      <w:outlineLvl w:val="1"/>
    </w:pPr>
    <w:rPr>
      <w:b/>
    </w:rPr>
  </w:style>
  <w:style w:type="paragraph" w:styleId="3">
    <w:name w:val="heading 3"/>
    <w:basedOn w:val="a"/>
    <w:next w:val="a"/>
    <w:link w:val="30"/>
    <w:uiPriority w:val="9"/>
    <w:qFormat/>
    <w:pPr>
      <w:suppressAutoHyphens/>
      <w:spacing w:line="336" w:lineRule="auto"/>
      <w:ind w:left="851"/>
      <w:outlineLvl w:val="2"/>
    </w:pPr>
    <w:rPr>
      <w:b/>
    </w:rPr>
  </w:style>
  <w:style w:type="paragraph" w:styleId="4">
    <w:name w:val="heading 4"/>
    <w:basedOn w:val="a"/>
    <w:next w:val="a"/>
    <w:link w:val="40"/>
    <w:uiPriority w:val="9"/>
    <w:qFormat/>
    <w:pPr>
      <w:suppressAutoHyphens/>
      <w:spacing w:line="336" w:lineRule="auto"/>
      <w:jc w:val="center"/>
      <w:outlineLvl w:val="3"/>
    </w:pPr>
    <w:rPr>
      <w:b/>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lang w:val="uk-UA"/>
    </w:rPr>
  </w:style>
  <w:style w:type="character" w:customStyle="1" w:styleId="20">
    <w:name w:val="Заголовок 2 Знак"/>
    <w:link w:val="2"/>
    <w:uiPriority w:val="9"/>
    <w:semiHidden/>
    <w:rPr>
      <w:rFonts w:ascii="Cambria" w:eastAsia="Times New Roman" w:hAnsi="Cambria" w:cs="Times New Roman"/>
      <w:b/>
      <w:bCs/>
      <w:i/>
      <w:iCs/>
      <w:sz w:val="28"/>
      <w:szCs w:val="28"/>
      <w:lang w:val="uk-UA"/>
    </w:rPr>
  </w:style>
  <w:style w:type="character" w:customStyle="1" w:styleId="30">
    <w:name w:val="Заголовок 3 Знак"/>
    <w:link w:val="3"/>
    <w:uiPriority w:val="9"/>
    <w:locked/>
    <w:rsid w:val="00C53372"/>
    <w:rPr>
      <w:rFonts w:cs="Times New Roman"/>
      <w:b/>
      <w:sz w:val="28"/>
      <w:szCs w:val="28"/>
      <w:lang w:val="uk-UA" w:eastAsia="ru-RU" w:bidi="ar-SA"/>
    </w:rPr>
  </w:style>
  <w:style w:type="character" w:customStyle="1" w:styleId="40">
    <w:name w:val="Заголовок 4 Знак"/>
    <w:link w:val="4"/>
    <w:uiPriority w:val="9"/>
    <w:semiHidden/>
    <w:rPr>
      <w:rFonts w:ascii="Calibri" w:eastAsia="Times New Roman" w:hAnsi="Calibri" w:cs="Times New Roman"/>
      <w:b/>
      <w:bCs/>
      <w:sz w:val="28"/>
      <w:szCs w:val="28"/>
      <w:lang w:val="uk-UA"/>
    </w:rPr>
  </w:style>
  <w:style w:type="paragraph" w:styleId="a3">
    <w:name w:val="header"/>
    <w:basedOn w:val="a"/>
    <w:link w:val="a4"/>
    <w:uiPriority w:val="99"/>
    <w:pPr>
      <w:tabs>
        <w:tab w:val="center" w:pos="4153"/>
        <w:tab w:val="right" w:pos="8306"/>
      </w:tabs>
    </w:pPr>
  </w:style>
  <w:style w:type="character" w:customStyle="1" w:styleId="a4">
    <w:name w:val="Верхний колонтитул Знак"/>
    <w:link w:val="a3"/>
    <w:uiPriority w:val="99"/>
    <w:semiHidden/>
    <w:rPr>
      <w:sz w:val="28"/>
      <w:szCs w:val="28"/>
      <w:lang w:val="uk-UA"/>
    </w:rPr>
  </w:style>
  <w:style w:type="paragraph" w:styleId="a5">
    <w:name w:val="caption"/>
    <w:basedOn w:val="a"/>
    <w:next w:val="a"/>
    <w:uiPriority w:val="35"/>
    <w:qFormat/>
    <w:pPr>
      <w:suppressAutoHyphens/>
      <w:spacing w:line="336" w:lineRule="auto"/>
      <w:jc w:val="center"/>
    </w:pPr>
  </w:style>
  <w:style w:type="paragraph" w:styleId="a6">
    <w:name w:val="footer"/>
    <w:basedOn w:val="a"/>
    <w:link w:val="a7"/>
    <w:uiPriority w:val="99"/>
    <w:pPr>
      <w:tabs>
        <w:tab w:val="center" w:pos="4153"/>
        <w:tab w:val="right" w:pos="8306"/>
      </w:tabs>
    </w:pPr>
  </w:style>
  <w:style w:type="character" w:customStyle="1" w:styleId="a7">
    <w:name w:val="Нижний колонтитул Знак"/>
    <w:link w:val="a6"/>
    <w:uiPriority w:val="99"/>
    <w:semiHidden/>
    <w:rPr>
      <w:sz w:val="28"/>
      <w:szCs w:val="28"/>
      <w:lang w:val="uk-UA"/>
    </w:rPr>
  </w:style>
  <w:style w:type="character" w:styleId="a8">
    <w:name w:val="page number"/>
    <w:uiPriority w:val="99"/>
    <w:rPr>
      <w:rFonts w:ascii="Times New Roman" w:hAnsi="Times New Roman" w:cs="Times New Roman"/>
      <w:lang w:val="uk-UA"/>
    </w:rPr>
  </w:style>
  <w:style w:type="paragraph" w:styleId="11">
    <w:name w:val="toc 1"/>
    <w:basedOn w:val="a"/>
    <w:next w:val="a"/>
    <w:autoRedefine/>
    <w:uiPriority w:val="39"/>
    <w:semiHidden/>
    <w:pPr>
      <w:tabs>
        <w:tab w:val="right" w:leader="dot" w:pos="9355"/>
      </w:tabs>
      <w:spacing w:line="336" w:lineRule="auto"/>
      <w:ind w:right="851"/>
      <w:jc w:val="left"/>
    </w:pPr>
    <w:rPr>
      <w:caps/>
    </w:rPr>
  </w:style>
  <w:style w:type="paragraph" w:styleId="21">
    <w:name w:val="toc 2"/>
    <w:basedOn w:val="a"/>
    <w:next w:val="a"/>
    <w:autoRedefine/>
    <w:uiPriority w:val="39"/>
    <w:semiHidden/>
    <w:pPr>
      <w:tabs>
        <w:tab w:val="right" w:leader="dot" w:pos="9355"/>
      </w:tabs>
      <w:spacing w:line="336" w:lineRule="auto"/>
      <w:ind w:left="284" w:right="851"/>
      <w:jc w:val="left"/>
    </w:pPr>
  </w:style>
  <w:style w:type="paragraph" w:styleId="31">
    <w:name w:val="toc 3"/>
    <w:basedOn w:val="a"/>
    <w:next w:val="a"/>
    <w:autoRedefine/>
    <w:uiPriority w:val="39"/>
    <w:semiHidden/>
    <w:pPr>
      <w:tabs>
        <w:tab w:val="right" w:leader="dot" w:pos="9355"/>
      </w:tabs>
      <w:spacing w:line="336" w:lineRule="auto"/>
      <w:ind w:left="567" w:right="851"/>
      <w:jc w:val="left"/>
    </w:pPr>
  </w:style>
  <w:style w:type="paragraph" w:styleId="41">
    <w:name w:val="toc 4"/>
    <w:basedOn w:val="a"/>
    <w:next w:val="a"/>
    <w:autoRedefine/>
    <w:uiPriority w:val="39"/>
    <w:semiHidden/>
    <w:pPr>
      <w:tabs>
        <w:tab w:val="right" w:leader="dot" w:pos="9356"/>
      </w:tabs>
      <w:spacing w:line="336" w:lineRule="auto"/>
      <w:ind w:left="284" w:right="851"/>
      <w:jc w:val="left"/>
    </w:pPr>
  </w:style>
  <w:style w:type="paragraph" w:styleId="a9">
    <w:name w:val="Body Text"/>
    <w:basedOn w:val="a"/>
    <w:link w:val="aa"/>
    <w:uiPriority w:val="99"/>
    <w:pPr>
      <w:spacing w:line="336" w:lineRule="auto"/>
      <w:ind w:firstLine="851"/>
    </w:pPr>
  </w:style>
  <w:style w:type="character" w:customStyle="1" w:styleId="aa">
    <w:name w:val="Основной текст Знак"/>
    <w:link w:val="a9"/>
    <w:uiPriority w:val="99"/>
    <w:semiHidden/>
    <w:rPr>
      <w:sz w:val="28"/>
      <w:szCs w:val="28"/>
      <w:lang w:val="uk-UA"/>
    </w:rPr>
  </w:style>
  <w:style w:type="paragraph" w:customStyle="1" w:styleId="ab">
    <w:name w:val="Переменные"/>
    <w:basedOn w:val="a9"/>
    <w:pPr>
      <w:tabs>
        <w:tab w:val="left" w:pos="482"/>
      </w:tabs>
      <w:ind w:left="482" w:hanging="482"/>
    </w:pPr>
  </w:style>
  <w:style w:type="paragraph" w:styleId="ac">
    <w:name w:val="Document Map"/>
    <w:basedOn w:val="a"/>
    <w:link w:val="ad"/>
    <w:uiPriority w:val="99"/>
    <w:semiHidden/>
    <w:pPr>
      <w:shd w:val="clear" w:color="auto" w:fill="000080"/>
    </w:pPr>
    <w:rPr>
      <w:sz w:val="24"/>
    </w:rPr>
  </w:style>
  <w:style w:type="character" w:customStyle="1" w:styleId="ad">
    <w:name w:val="Схема документа Знак"/>
    <w:link w:val="ac"/>
    <w:uiPriority w:val="99"/>
    <w:semiHidden/>
    <w:rPr>
      <w:rFonts w:ascii="Tahoma" w:hAnsi="Tahoma" w:cs="Tahoma"/>
      <w:sz w:val="16"/>
      <w:szCs w:val="16"/>
      <w:lang w:val="uk-UA"/>
    </w:rPr>
  </w:style>
  <w:style w:type="paragraph" w:customStyle="1" w:styleId="ae">
    <w:name w:val="Формула"/>
    <w:basedOn w:val="a9"/>
    <w:pPr>
      <w:tabs>
        <w:tab w:val="center" w:pos="4536"/>
        <w:tab w:val="right" w:pos="9356"/>
      </w:tabs>
      <w:ind w:firstLine="0"/>
    </w:pPr>
  </w:style>
  <w:style w:type="paragraph" w:styleId="HTML">
    <w:name w:val="HTML Preformatted"/>
    <w:basedOn w:val="a"/>
    <w:link w:val="HTML0"/>
    <w:uiPriority w:val="99"/>
    <w:rsid w:val="00F4284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Courier New" w:hAnsi="Courier New" w:cs="Courier New"/>
      <w:sz w:val="20"/>
      <w:szCs w:val="20"/>
      <w:lang w:val="ru-RU"/>
    </w:rPr>
  </w:style>
  <w:style w:type="character" w:customStyle="1" w:styleId="HTML0">
    <w:name w:val="Стандартный HTML Знак"/>
    <w:link w:val="HTML"/>
    <w:uiPriority w:val="99"/>
    <w:semiHidden/>
    <w:rPr>
      <w:rFonts w:ascii="Courier New" w:hAnsi="Courier New" w:cs="Courier New"/>
      <w:lang w:val="uk-UA"/>
    </w:rPr>
  </w:style>
  <w:style w:type="table" w:styleId="af">
    <w:name w:val="Table Grid"/>
    <w:basedOn w:val="a1"/>
    <w:uiPriority w:val="59"/>
    <w:rsid w:val="002516A9"/>
    <w:pPr>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0">
    <w:name w:val="Normal (Web)"/>
    <w:basedOn w:val="a"/>
    <w:uiPriority w:val="99"/>
    <w:rsid w:val="00182FF4"/>
    <w:pPr>
      <w:spacing w:before="20" w:after="40"/>
      <w:ind w:left="100" w:right="100"/>
      <w:jc w:val="left"/>
    </w:pPr>
    <w:rPr>
      <w:rFonts w:ascii="Arial" w:hAnsi="Arial" w:cs="Arial"/>
      <w:sz w:val="20"/>
      <w:szCs w:val="20"/>
      <w:lang w:val="ru-RU"/>
    </w:rPr>
  </w:style>
  <w:style w:type="character" w:styleId="af1">
    <w:name w:val="Strong"/>
    <w:uiPriority w:val="22"/>
    <w:qFormat/>
    <w:rsid w:val="00182FF4"/>
    <w:rPr>
      <w:rFonts w:cs="Times New Roman"/>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416391834">
      <w:marLeft w:val="0"/>
      <w:marRight w:val="0"/>
      <w:marTop w:val="0"/>
      <w:marBottom w:val="0"/>
      <w:divBdr>
        <w:top w:val="none" w:sz="0" w:space="0" w:color="auto"/>
        <w:left w:val="none" w:sz="0" w:space="0" w:color="auto"/>
        <w:bottom w:val="none" w:sz="0" w:space="0" w:color="auto"/>
        <w:right w:val="none" w:sz="0" w:space="0" w:color="auto"/>
      </w:divBdr>
      <w:divsChild>
        <w:div w:id="1416391826">
          <w:marLeft w:val="0"/>
          <w:marRight w:val="0"/>
          <w:marTop w:val="0"/>
          <w:marBottom w:val="0"/>
          <w:divBdr>
            <w:top w:val="none" w:sz="0" w:space="0" w:color="auto"/>
            <w:left w:val="none" w:sz="0" w:space="0" w:color="auto"/>
            <w:bottom w:val="none" w:sz="0" w:space="0" w:color="auto"/>
            <w:right w:val="none" w:sz="0" w:space="0" w:color="auto"/>
          </w:divBdr>
          <w:divsChild>
            <w:div w:id="1416391831">
              <w:marLeft w:val="0"/>
              <w:marRight w:val="0"/>
              <w:marTop w:val="0"/>
              <w:marBottom w:val="0"/>
              <w:divBdr>
                <w:top w:val="none" w:sz="0" w:space="0" w:color="auto"/>
                <w:left w:val="none" w:sz="0" w:space="0" w:color="auto"/>
                <w:bottom w:val="none" w:sz="0" w:space="0" w:color="auto"/>
                <w:right w:val="none" w:sz="0" w:space="0" w:color="auto"/>
              </w:divBdr>
              <w:divsChild>
                <w:div w:id="1416391833">
                  <w:marLeft w:val="0"/>
                  <w:marRight w:val="0"/>
                  <w:marTop w:val="0"/>
                  <w:marBottom w:val="0"/>
                  <w:divBdr>
                    <w:top w:val="none" w:sz="0" w:space="0" w:color="auto"/>
                    <w:left w:val="none" w:sz="0" w:space="0" w:color="auto"/>
                    <w:bottom w:val="none" w:sz="0" w:space="0" w:color="auto"/>
                    <w:right w:val="none" w:sz="0" w:space="0" w:color="auto"/>
                  </w:divBdr>
                  <w:divsChild>
                    <w:div w:id="1416391825">
                      <w:marLeft w:val="0"/>
                      <w:marRight w:val="0"/>
                      <w:marTop w:val="0"/>
                      <w:marBottom w:val="0"/>
                      <w:divBdr>
                        <w:top w:val="none" w:sz="0" w:space="0" w:color="auto"/>
                        <w:left w:val="none" w:sz="0" w:space="0" w:color="auto"/>
                        <w:bottom w:val="none" w:sz="0" w:space="0" w:color="auto"/>
                        <w:right w:val="none" w:sz="0" w:space="0" w:color="auto"/>
                      </w:divBdr>
                      <w:divsChild>
                        <w:div w:id="1416391832">
                          <w:marLeft w:val="0"/>
                          <w:marRight w:val="0"/>
                          <w:marTop w:val="0"/>
                          <w:marBottom w:val="0"/>
                          <w:divBdr>
                            <w:top w:val="none" w:sz="0" w:space="0" w:color="auto"/>
                            <w:left w:val="none" w:sz="0" w:space="0" w:color="auto"/>
                            <w:bottom w:val="none" w:sz="0" w:space="0" w:color="auto"/>
                            <w:right w:val="none" w:sz="0" w:space="0" w:color="auto"/>
                          </w:divBdr>
                          <w:divsChild>
                            <w:div w:id="1416391828">
                              <w:marLeft w:val="0"/>
                              <w:marRight w:val="0"/>
                              <w:marTop w:val="0"/>
                              <w:marBottom w:val="0"/>
                              <w:divBdr>
                                <w:top w:val="none" w:sz="0" w:space="0" w:color="auto"/>
                                <w:left w:val="none" w:sz="0" w:space="0" w:color="auto"/>
                                <w:bottom w:val="none" w:sz="0" w:space="0" w:color="auto"/>
                                <w:right w:val="none" w:sz="0" w:space="0" w:color="auto"/>
                              </w:divBdr>
                              <w:divsChild>
                                <w:div w:id="1416391827">
                                  <w:marLeft w:val="0"/>
                                  <w:marRight w:val="0"/>
                                  <w:marTop w:val="0"/>
                                  <w:marBottom w:val="0"/>
                                  <w:divBdr>
                                    <w:top w:val="none" w:sz="0" w:space="0" w:color="auto"/>
                                    <w:left w:val="none" w:sz="0" w:space="0" w:color="auto"/>
                                    <w:bottom w:val="none" w:sz="0" w:space="0" w:color="auto"/>
                                    <w:right w:val="none" w:sz="0" w:space="0" w:color="auto"/>
                                  </w:divBdr>
                                </w:div>
                                <w:div w:id="1416391829">
                                  <w:marLeft w:val="0"/>
                                  <w:marRight w:val="0"/>
                                  <w:marTop w:val="0"/>
                                  <w:marBottom w:val="0"/>
                                  <w:divBdr>
                                    <w:top w:val="none" w:sz="0" w:space="0" w:color="auto"/>
                                    <w:left w:val="none" w:sz="0" w:space="0" w:color="auto"/>
                                    <w:bottom w:val="none" w:sz="0" w:space="0" w:color="auto"/>
                                    <w:right w:val="none" w:sz="0" w:space="0" w:color="auto"/>
                                  </w:divBdr>
                                </w:div>
                                <w:div w:id="14163918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4.png"/><Relationship Id="rId13" Type="http://schemas.openxmlformats.org/officeDocument/2006/relationships/image" Target="media/image9.png"/><Relationship Id="rId18" Type="http://schemas.openxmlformats.org/officeDocument/2006/relationships/image" Target="media/image14.png"/><Relationship Id="rId3" Type="http://schemas.openxmlformats.org/officeDocument/2006/relationships/settings" Target="settings.xml"/><Relationship Id="rId21" Type="http://schemas.openxmlformats.org/officeDocument/2006/relationships/image" Target="media/image17.png"/><Relationship Id="rId7" Type="http://schemas.openxmlformats.org/officeDocument/2006/relationships/image" Target="media/image3.jpeg"/><Relationship Id="rId12" Type="http://schemas.openxmlformats.org/officeDocument/2006/relationships/image" Target="media/image8.png"/><Relationship Id="rId17" Type="http://schemas.openxmlformats.org/officeDocument/2006/relationships/image" Target="media/image13.png"/><Relationship Id="rId2" Type="http://schemas.openxmlformats.org/officeDocument/2006/relationships/styles" Target="styles.xml"/><Relationship Id="rId16" Type="http://schemas.openxmlformats.org/officeDocument/2006/relationships/image" Target="media/image12.png"/><Relationship Id="rId20" Type="http://schemas.openxmlformats.org/officeDocument/2006/relationships/image" Target="media/image16.png"/><Relationship Id="rId1" Type="http://schemas.openxmlformats.org/officeDocument/2006/relationships/numbering" Target="numbering.xml"/><Relationship Id="rId6" Type="http://schemas.openxmlformats.org/officeDocument/2006/relationships/image" Target="media/image2.png"/><Relationship Id="rId11" Type="http://schemas.openxmlformats.org/officeDocument/2006/relationships/image" Target="media/image7.jpeg"/><Relationship Id="rId24" Type="http://schemas.openxmlformats.org/officeDocument/2006/relationships/theme" Target="theme/theme1.xml"/><Relationship Id="rId5" Type="http://schemas.openxmlformats.org/officeDocument/2006/relationships/image" Target="media/image1.png"/><Relationship Id="rId15" Type="http://schemas.openxmlformats.org/officeDocument/2006/relationships/image" Target="media/image11.png"/><Relationship Id="rId23" Type="http://schemas.openxmlformats.org/officeDocument/2006/relationships/fontTable" Target="fontTable.xml"/><Relationship Id="rId10" Type="http://schemas.openxmlformats.org/officeDocument/2006/relationships/image" Target="media/image6.jpeg"/><Relationship Id="rId19" Type="http://schemas.openxmlformats.org/officeDocument/2006/relationships/image" Target="media/image15.png"/><Relationship Id="rId4" Type="http://schemas.openxmlformats.org/officeDocument/2006/relationships/webSettings" Target="webSettings.xml"/><Relationship Id="rId9" Type="http://schemas.openxmlformats.org/officeDocument/2006/relationships/image" Target="media/image5.png"/><Relationship Id="rId14" Type="http://schemas.openxmlformats.org/officeDocument/2006/relationships/image" Target="media/image10.png"/><Relationship Id="rId22" Type="http://schemas.openxmlformats.org/officeDocument/2006/relationships/image" Target="media/image18.jpeg"/></Relationships>
</file>

<file path=word/_rels/settings.xml.rels><?xml version="1.0" encoding="UTF-8" standalone="yes"?>
<Relationships xmlns="http://schemas.openxmlformats.org/package/2006/relationships"><Relationship Id="rId1" Type="http://schemas.openxmlformats.org/officeDocument/2006/relationships/attachedTemplate" Target="file:///E:\&#1052;&#1086;&#1080;%20&#1076;&#1086;&#1082;&#1091;&#1084;&#1077;&#1085;&#1090;&#1099;\&#1056;&#1072;&#1084;&#1082;&#1080;.dot"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Рамки.dot</Template>
  <TotalTime>1</TotalTime>
  <Pages>1</Pages>
  <Words>6201</Words>
  <Characters>35347</Characters>
  <Application>Microsoft Office Word</Application>
  <DocSecurity>0</DocSecurity>
  <Lines>294</Lines>
  <Paragraphs>82</Paragraphs>
  <ScaleCrop>false</ScaleCrop>
  <HeadingPairs>
    <vt:vector size="2" baseType="variant">
      <vt:variant>
        <vt:lpstr>Название</vt:lpstr>
      </vt:variant>
      <vt:variant>
        <vt:i4>1</vt:i4>
      </vt:variant>
    </vt:vector>
  </HeadingPairs>
  <TitlesOfParts>
    <vt:vector size="1" baseType="lpstr">
      <vt:lpstr>Министерство аграрной политики Украины</vt:lpstr>
    </vt:vector>
  </TitlesOfParts>
  <Company>Home office</Company>
  <LinksUpToDate>false</LinksUpToDate>
  <CharactersWithSpaces>41466</CharactersWithSpaces>
  <SharedDoc>false</SharedDoc>
  <HLinks>
    <vt:vector size="6" baseType="variant">
      <vt:variant>
        <vt:i4>6619146</vt:i4>
      </vt:variant>
      <vt:variant>
        <vt:i4>-1</vt:i4>
      </vt:variant>
      <vt:variant>
        <vt:i4>1038</vt:i4>
      </vt:variant>
      <vt:variant>
        <vt:i4>1</vt:i4>
      </vt:variant>
      <vt:variant>
        <vt:lpwstr>http://www.mtoimpex.com.ua/photos/s_1192194899_s_1177074736_OME_C.jpg</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Министерство аграрной политики Украины</dc:title>
  <dc:subject/>
  <dc:creator>Света</dc:creator>
  <cp:keywords/>
  <dc:description/>
  <cp:lastModifiedBy>admin</cp:lastModifiedBy>
  <cp:revision>2</cp:revision>
  <dcterms:created xsi:type="dcterms:W3CDTF">2014-02-22T23:12:00Z</dcterms:created>
  <dcterms:modified xsi:type="dcterms:W3CDTF">2014-02-22T23:12:00Z</dcterms:modified>
</cp:coreProperties>
</file>