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BC" w:rsidRPr="00994E1F" w:rsidRDefault="004233BC" w:rsidP="00994E1F">
      <w:pPr>
        <w:pStyle w:val="a3"/>
        <w:widowControl w:val="0"/>
        <w:spacing w:line="360" w:lineRule="auto"/>
        <w:rPr>
          <w:rFonts w:ascii="Times New Roman" w:hAnsi="Times New Roman" w:cs="Times New Roman"/>
          <w:b/>
          <w:iCs/>
          <w:szCs w:val="28"/>
        </w:rPr>
      </w:pPr>
      <w:r w:rsidRPr="00994E1F">
        <w:rPr>
          <w:rFonts w:ascii="Times New Roman" w:hAnsi="Times New Roman" w:cs="Times New Roman"/>
          <w:b/>
          <w:iCs/>
          <w:szCs w:val="28"/>
        </w:rPr>
        <w:t>М</w:t>
      </w:r>
      <w:r w:rsidR="00FD0EF3" w:rsidRPr="00994E1F">
        <w:rPr>
          <w:rFonts w:ascii="Times New Roman" w:hAnsi="Times New Roman" w:cs="Times New Roman"/>
          <w:b/>
          <w:iCs/>
          <w:szCs w:val="28"/>
        </w:rPr>
        <w:t xml:space="preserve">ИНИСТЕРСТВО </w:t>
      </w:r>
      <w:r w:rsidRPr="00994E1F">
        <w:rPr>
          <w:rFonts w:ascii="Times New Roman" w:hAnsi="Times New Roman" w:cs="Times New Roman"/>
          <w:b/>
          <w:iCs/>
          <w:szCs w:val="28"/>
        </w:rPr>
        <w:t>О</w:t>
      </w:r>
      <w:r w:rsidR="00FD0EF3" w:rsidRPr="00994E1F">
        <w:rPr>
          <w:rFonts w:ascii="Times New Roman" w:hAnsi="Times New Roman" w:cs="Times New Roman"/>
          <w:b/>
          <w:iCs/>
          <w:szCs w:val="28"/>
        </w:rPr>
        <w:t>БРАЗОВАНИЯ РЕСПУБЛИКИ БЕЛАРУСЬ</w:t>
      </w:r>
    </w:p>
    <w:p w:rsidR="004233BC" w:rsidRPr="00994E1F" w:rsidRDefault="00FD0EF3" w:rsidP="00994E1F">
      <w:pPr>
        <w:pStyle w:val="3"/>
        <w:keepNext w:val="0"/>
        <w:widowControl w:val="0"/>
        <w:spacing w:line="360" w:lineRule="auto"/>
        <w:rPr>
          <w:rFonts w:ascii="Times New Roman" w:hAnsi="Times New Roman" w:cs="Times New Roman"/>
          <w:b/>
          <w:i w:val="0"/>
          <w:szCs w:val="28"/>
        </w:rPr>
      </w:pPr>
      <w:r w:rsidRPr="00994E1F">
        <w:rPr>
          <w:rFonts w:ascii="Times New Roman" w:hAnsi="Times New Roman" w:cs="Times New Roman"/>
          <w:b/>
          <w:i w:val="0"/>
          <w:szCs w:val="28"/>
        </w:rPr>
        <w:t>УО «ГРОДНЕНСКИЙ ГОСУДАРСТКЕННЫЙ УНИВЕРСИТЕТ ИМ. Я. КУПАЛЫ»</w:t>
      </w:r>
    </w:p>
    <w:p w:rsidR="004233BC" w:rsidRPr="00994E1F" w:rsidRDefault="004233BC" w:rsidP="00994E1F">
      <w:pPr>
        <w:widowControl w:val="0"/>
        <w:spacing w:line="360" w:lineRule="auto"/>
        <w:jc w:val="center"/>
        <w:rPr>
          <w:b/>
          <w:iCs/>
          <w:sz w:val="28"/>
          <w:szCs w:val="28"/>
        </w:rPr>
      </w:pPr>
    </w:p>
    <w:p w:rsidR="004233BC" w:rsidRPr="00994E1F" w:rsidRDefault="004233BC" w:rsidP="00994E1F">
      <w:pPr>
        <w:pStyle w:val="a5"/>
        <w:widowControl w:val="0"/>
        <w:spacing w:line="360" w:lineRule="auto"/>
        <w:ind w:left="0"/>
        <w:rPr>
          <w:rFonts w:ascii="Times New Roman" w:hAnsi="Times New Roman" w:cs="Times New Roman"/>
          <w:b/>
          <w:iCs/>
          <w:szCs w:val="28"/>
        </w:rPr>
      </w:pPr>
      <w:r w:rsidRPr="00994E1F">
        <w:rPr>
          <w:rFonts w:ascii="Times New Roman" w:hAnsi="Times New Roman" w:cs="Times New Roman"/>
          <w:b/>
          <w:iCs/>
          <w:szCs w:val="28"/>
        </w:rPr>
        <w:t>Кафедра</w:t>
      </w:r>
      <w:r w:rsidR="00994E1F" w:rsidRPr="00994E1F">
        <w:rPr>
          <w:rFonts w:ascii="Times New Roman" w:hAnsi="Times New Roman" w:cs="Times New Roman"/>
          <w:b/>
          <w:iCs/>
          <w:szCs w:val="28"/>
        </w:rPr>
        <w:t xml:space="preserve"> </w:t>
      </w:r>
      <w:r w:rsidR="00FD0EF3" w:rsidRPr="00994E1F">
        <w:rPr>
          <w:rFonts w:ascii="Times New Roman" w:hAnsi="Times New Roman" w:cs="Times New Roman"/>
          <w:b/>
          <w:iCs/>
          <w:szCs w:val="28"/>
        </w:rPr>
        <w:t>строительных материалов и конструкций</w:t>
      </w:r>
    </w:p>
    <w:p w:rsidR="004233BC" w:rsidRPr="00994E1F" w:rsidRDefault="004233BC" w:rsidP="00994E1F">
      <w:pPr>
        <w:pStyle w:val="a5"/>
        <w:widowControl w:val="0"/>
        <w:spacing w:line="360" w:lineRule="auto"/>
        <w:ind w:left="0"/>
        <w:rPr>
          <w:rFonts w:ascii="Times New Roman" w:hAnsi="Times New Roman" w:cs="Times New Roman"/>
          <w:b/>
          <w:szCs w:val="28"/>
        </w:rPr>
      </w:pPr>
    </w:p>
    <w:p w:rsidR="004233BC" w:rsidRDefault="004233BC" w:rsidP="00994E1F">
      <w:pPr>
        <w:widowControl w:val="0"/>
        <w:spacing w:line="360" w:lineRule="auto"/>
        <w:jc w:val="center"/>
        <w:rPr>
          <w:b/>
          <w:iCs/>
          <w:sz w:val="28"/>
          <w:szCs w:val="28"/>
        </w:rPr>
      </w:pPr>
    </w:p>
    <w:p w:rsidR="00994E1F" w:rsidRDefault="00994E1F" w:rsidP="00994E1F">
      <w:pPr>
        <w:widowControl w:val="0"/>
        <w:spacing w:line="360" w:lineRule="auto"/>
        <w:jc w:val="center"/>
        <w:rPr>
          <w:b/>
          <w:iCs/>
          <w:sz w:val="28"/>
          <w:szCs w:val="28"/>
        </w:rPr>
      </w:pPr>
    </w:p>
    <w:p w:rsidR="00994E1F" w:rsidRDefault="00994E1F" w:rsidP="00994E1F">
      <w:pPr>
        <w:widowControl w:val="0"/>
        <w:spacing w:line="360" w:lineRule="auto"/>
        <w:jc w:val="center"/>
        <w:rPr>
          <w:b/>
          <w:iCs/>
          <w:sz w:val="28"/>
          <w:szCs w:val="28"/>
        </w:rPr>
      </w:pPr>
    </w:p>
    <w:p w:rsidR="00994E1F" w:rsidRPr="00994E1F" w:rsidRDefault="00994E1F" w:rsidP="00994E1F">
      <w:pPr>
        <w:widowControl w:val="0"/>
        <w:spacing w:line="360" w:lineRule="auto"/>
        <w:jc w:val="center"/>
        <w:rPr>
          <w:b/>
          <w:iCs/>
          <w:sz w:val="28"/>
          <w:szCs w:val="28"/>
        </w:rPr>
      </w:pPr>
    </w:p>
    <w:p w:rsidR="004233BC" w:rsidRPr="00994E1F" w:rsidRDefault="004233BC" w:rsidP="00994E1F">
      <w:pPr>
        <w:widowControl w:val="0"/>
        <w:spacing w:line="360" w:lineRule="auto"/>
        <w:jc w:val="center"/>
        <w:rPr>
          <w:b/>
          <w:iCs/>
          <w:sz w:val="28"/>
          <w:szCs w:val="28"/>
        </w:rPr>
      </w:pPr>
    </w:p>
    <w:p w:rsidR="004233BC" w:rsidRPr="00994E1F" w:rsidRDefault="004233BC" w:rsidP="00994E1F">
      <w:pPr>
        <w:widowControl w:val="0"/>
        <w:spacing w:line="360" w:lineRule="auto"/>
        <w:jc w:val="center"/>
        <w:rPr>
          <w:b/>
          <w:iCs/>
          <w:sz w:val="28"/>
          <w:szCs w:val="28"/>
        </w:rPr>
      </w:pPr>
    </w:p>
    <w:p w:rsidR="004233BC" w:rsidRPr="00994E1F" w:rsidRDefault="00994E1F" w:rsidP="00994E1F">
      <w:pPr>
        <w:pStyle w:val="1"/>
        <w:keepNext w:val="0"/>
        <w:widowControl w:val="0"/>
        <w:spacing w:line="360" w:lineRule="auto"/>
        <w:rPr>
          <w:b/>
          <w:iCs/>
          <w:sz w:val="28"/>
          <w:szCs w:val="28"/>
        </w:rPr>
      </w:pPr>
      <w:r w:rsidRPr="00994E1F">
        <w:rPr>
          <w:b/>
          <w:iCs/>
          <w:sz w:val="28"/>
          <w:szCs w:val="28"/>
        </w:rPr>
        <w:t>КУРСОВОЙ ПРОЕКТ</w:t>
      </w:r>
    </w:p>
    <w:p w:rsidR="004233BC" w:rsidRPr="00994E1F" w:rsidRDefault="00FD0EF3" w:rsidP="00994E1F">
      <w:pPr>
        <w:widowControl w:val="0"/>
        <w:spacing w:line="360" w:lineRule="auto"/>
        <w:jc w:val="center"/>
        <w:rPr>
          <w:b/>
          <w:iCs/>
          <w:sz w:val="28"/>
          <w:szCs w:val="28"/>
        </w:rPr>
      </w:pPr>
      <w:r w:rsidRPr="00994E1F">
        <w:rPr>
          <w:b/>
          <w:iCs/>
          <w:sz w:val="28"/>
          <w:szCs w:val="28"/>
        </w:rPr>
        <w:t>по дисциплине «АРХИТЕКТУРА»</w:t>
      </w:r>
    </w:p>
    <w:p w:rsidR="00FD0EF3" w:rsidRPr="00994E1F" w:rsidRDefault="00FD0EF3" w:rsidP="00994E1F">
      <w:pPr>
        <w:widowControl w:val="0"/>
        <w:spacing w:line="360" w:lineRule="auto"/>
        <w:jc w:val="center"/>
        <w:rPr>
          <w:b/>
          <w:iCs/>
          <w:sz w:val="28"/>
          <w:szCs w:val="28"/>
        </w:rPr>
      </w:pPr>
      <w:r w:rsidRPr="00994E1F">
        <w:rPr>
          <w:b/>
          <w:iCs/>
          <w:sz w:val="28"/>
          <w:szCs w:val="28"/>
        </w:rPr>
        <w:t>Тема: Промышленное здание из крупноразмерных элементов</w:t>
      </w:r>
    </w:p>
    <w:p w:rsidR="004233BC" w:rsidRPr="00994E1F" w:rsidRDefault="004233BC" w:rsidP="00994E1F">
      <w:pPr>
        <w:widowControl w:val="0"/>
        <w:spacing w:line="360" w:lineRule="auto"/>
        <w:jc w:val="center"/>
        <w:rPr>
          <w:b/>
          <w:iCs/>
          <w:sz w:val="28"/>
          <w:szCs w:val="28"/>
        </w:rPr>
      </w:pPr>
    </w:p>
    <w:p w:rsidR="004233BC" w:rsidRPr="00994E1F" w:rsidRDefault="004233BC" w:rsidP="00994E1F">
      <w:pPr>
        <w:pStyle w:val="a7"/>
        <w:widowControl w:val="0"/>
        <w:spacing w:line="360" w:lineRule="auto"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994E1F">
        <w:rPr>
          <w:rFonts w:ascii="Times New Roman" w:hAnsi="Times New Roman" w:cs="Times New Roman"/>
          <w:i w:val="0"/>
          <w:spacing w:val="0"/>
          <w:sz w:val="28"/>
          <w:szCs w:val="28"/>
        </w:rPr>
        <w:t>Цех металлоконструкций</w:t>
      </w:r>
    </w:p>
    <w:p w:rsidR="004233BC" w:rsidRPr="00994E1F" w:rsidRDefault="004233BC" w:rsidP="00994E1F">
      <w:pPr>
        <w:pStyle w:val="a7"/>
        <w:widowControl w:val="0"/>
        <w:spacing w:line="360" w:lineRule="auto"/>
        <w:rPr>
          <w:rFonts w:ascii="Times New Roman" w:hAnsi="Times New Roman" w:cs="Times New Roman"/>
          <w:bCs w:val="0"/>
          <w:i w:val="0"/>
          <w:spacing w:val="0"/>
          <w:sz w:val="28"/>
          <w:szCs w:val="28"/>
        </w:rPr>
      </w:pPr>
      <w:r w:rsidRPr="00994E1F">
        <w:rPr>
          <w:rFonts w:ascii="Times New Roman" w:hAnsi="Times New Roman" w:cs="Times New Roman"/>
          <w:bCs w:val="0"/>
          <w:i w:val="0"/>
          <w:spacing w:val="0"/>
          <w:sz w:val="28"/>
          <w:szCs w:val="28"/>
        </w:rPr>
        <w:t>(завода металлоконструкций)</w:t>
      </w:r>
    </w:p>
    <w:p w:rsidR="004233BC" w:rsidRPr="00994E1F" w:rsidRDefault="004233BC" w:rsidP="00994E1F">
      <w:pPr>
        <w:widowControl w:val="0"/>
        <w:spacing w:line="360" w:lineRule="auto"/>
        <w:jc w:val="center"/>
        <w:rPr>
          <w:b/>
          <w:iCs/>
          <w:sz w:val="28"/>
          <w:szCs w:val="28"/>
        </w:rPr>
      </w:pPr>
    </w:p>
    <w:p w:rsidR="004233BC" w:rsidRPr="00994E1F" w:rsidRDefault="00994E1F" w:rsidP="00994E1F">
      <w:pPr>
        <w:pStyle w:val="4"/>
        <w:keepNext w:val="0"/>
        <w:widowControl w:val="0"/>
        <w:spacing w:line="360" w:lineRule="auto"/>
        <w:jc w:val="lef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233BC" w:rsidRPr="00994E1F">
        <w:rPr>
          <w:b/>
          <w:sz w:val="28"/>
          <w:szCs w:val="28"/>
        </w:rPr>
        <w:t>Содержание</w:t>
      </w:r>
    </w:p>
    <w:p w:rsidR="004233BC" w:rsidRPr="00994E1F" w:rsidRDefault="004233BC" w:rsidP="00994E1F">
      <w:pPr>
        <w:widowControl w:val="0"/>
        <w:spacing w:line="360" w:lineRule="auto"/>
        <w:rPr>
          <w:sz w:val="28"/>
          <w:szCs w:val="28"/>
        </w:rPr>
      </w:pPr>
    </w:p>
    <w:p w:rsidR="004233BC" w:rsidRPr="00994E1F" w:rsidRDefault="00E02095" w:rsidP="00994E1F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94E1F">
        <w:rPr>
          <w:sz w:val="28"/>
          <w:szCs w:val="28"/>
        </w:rPr>
        <w:t>Исходные данные</w:t>
      </w:r>
      <w:r w:rsidR="00994E1F">
        <w:rPr>
          <w:sz w:val="28"/>
          <w:szCs w:val="28"/>
        </w:rPr>
        <w:t xml:space="preserve"> </w:t>
      </w:r>
    </w:p>
    <w:p w:rsidR="004233BC" w:rsidRPr="00994E1F" w:rsidRDefault="000D1B40" w:rsidP="00994E1F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94E1F">
        <w:rPr>
          <w:sz w:val="28"/>
          <w:szCs w:val="28"/>
        </w:rPr>
        <w:t>Генеральный план</w:t>
      </w:r>
    </w:p>
    <w:p w:rsidR="004233BC" w:rsidRPr="00994E1F" w:rsidRDefault="004233BC" w:rsidP="00994E1F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94E1F">
        <w:rPr>
          <w:sz w:val="28"/>
          <w:szCs w:val="28"/>
        </w:rPr>
        <w:t>Объёмно-планировачные решения</w:t>
      </w:r>
      <w:r w:rsidR="000D1B40" w:rsidRPr="00994E1F">
        <w:rPr>
          <w:sz w:val="28"/>
          <w:szCs w:val="28"/>
        </w:rPr>
        <w:t xml:space="preserve"> </w:t>
      </w:r>
    </w:p>
    <w:p w:rsidR="004233BC" w:rsidRPr="00994E1F" w:rsidRDefault="004233BC" w:rsidP="00994E1F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94E1F">
        <w:rPr>
          <w:sz w:val="28"/>
          <w:szCs w:val="28"/>
        </w:rPr>
        <w:t>Конструктивные решения</w:t>
      </w:r>
    </w:p>
    <w:p w:rsidR="004233BC" w:rsidRPr="00994E1F" w:rsidRDefault="004233BC" w:rsidP="00994E1F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94E1F">
        <w:rPr>
          <w:sz w:val="28"/>
          <w:szCs w:val="28"/>
        </w:rPr>
        <w:t>Расчёт бытовых</w:t>
      </w:r>
      <w:r w:rsidR="00994E1F">
        <w:rPr>
          <w:sz w:val="28"/>
          <w:szCs w:val="28"/>
        </w:rPr>
        <w:t xml:space="preserve"> </w:t>
      </w:r>
      <w:r w:rsidR="000D1B40" w:rsidRPr="00994E1F">
        <w:rPr>
          <w:sz w:val="28"/>
          <w:szCs w:val="28"/>
        </w:rPr>
        <w:t>помещений</w:t>
      </w:r>
    </w:p>
    <w:p w:rsidR="004233BC" w:rsidRPr="00994E1F" w:rsidRDefault="004233BC" w:rsidP="00994E1F">
      <w:pPr>
        <w:widowControl w:val="0"/>
        <w:spacing w:line="360" w:lineRule="auto"/>
        <w:rPr>
          <w:sz w:val="28"/>
          <w:szCs w:val="28"/>
        </w:rPr>
      </w:pPr>
      <w:r w:rsidRPr="00994E1F">
        <w:rPr>
          <w:sz w:val="28"/>
          <w:szCs w:val="28"/>
        </w:rPr>
        <w:t>Спис</w:t>
      </w:r>
      <w:r w:rsidR="00E02095" w:rsidRPr="00994E1F">
        <w:rPr>
          <w:sz w:val="28"/>
          <w:szCs w:val="28"/>
        </w:rPr>
        <w:t>ок литературы</w:t>
      </w:r>
    </w:p>
    <w:p w:rsidR="004233BC" w:rsidRPr="00994E1F" w:rsidRDefault="004233BC" w:rsidP="00994E1F">
      <w:pPr>
        <w:widowControl w:val="0"/>
        <w:spacing w:line="360" w:lineRule="auto"/>
        <w:rPr>
          <w:sz w:val="28"/>
          <w:szCs w:val="28"/>
        </w:rPr>
      </w:pPr>
    </w:p>
    <w:p w:rsidR="004233BC" w:rsidRDefault="00994E1F" w:rsidP="00994E1F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  <w:r w:rsidR="004233BC" w:rsidRPr="00994E1F">
        <w:rPr>
          <w:b/>
          <w:bCs/>
          <w:iCs/>
          <w:sz w:val="28"/>
          <w:szCs w:val="28"/>
        </w:rPr>
        <w:t>Исходные данные</w:t>
      </w:r>
    </w:p>
    <w:p w:rsidR="00994E1F" w:rsidRPr="00994E1F" w:rsidRDefault="00994E1F" w:rsidP="00994E1F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4233BC" w:rsidRPr="00994E1F" w:rsidRDefault="004233BC" w:rsidP="00994E1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Цех Металлоконструкций №1.</w:t>
      </w:r>
    </w:p>
    <w:p w:rsidR="004233BC" w:rsidRPr="00994E1F" w:rsidRDefault="004233BC" w:rsidP="00994E1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 xml:space="preserve">Планировочная схема </w:t>
      </w:r>
      <w:r w:rsidR="000D1B40" w:rsidRPr="00994E1F">
        <w:rPr>
          <w:sz w:val="28"/>
          <w:szCs w:val="28"/>
        </w:rPr>
        <w:t>4</w:t>
      </w:r>
      <w:r w:rsidRPr="00994E1F">
        <w:rPr>
          <w:sz w:val="28"/>
          <w:szCs w:val="28"/>
        </w:rPr>
        <w:t>.</w:t>
      </w:r>
    </w:p>
    <w:p w:rsidR="004233BC" w:rsidRPr="00994E1F" w:rsidRDefault="004233BC" w:rsidP="00994E1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233BC" w:rsidRPr="00994E1F" w:rsidRDefault="006367A7" w:rsidP="00994E1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25pt;height:187.5pt">
            <v:imagedata r:id="rId7" o:title="" croptop="10851f" cropbottom="11144f" cropleft="21236f" cropright="9334f"/>
          </v:shape>
        </w:pict>
      </w:r>
    </w:p>
    <w:p w:rsidR="004233BC" w:rsidRPr="00994E1F" w:rsidRDefault="00E02095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А=18м.</w:t>
      </w:r>
      <w:r w:rsidR="00994E1F">
        <w:rPr>
          <w:sz w:val="28"/>
          <w:szCs w:val="28"/>
        </w:rPr>
        <w:t xml:space="preserve"> </w:t>
      </w:r>
      <w:r w:rsidR="004233BC" w:rsidRPr="00994E1F">
        <w:rPr>
          <w:sz w:val="28"/>
          <w:szCs w:val="28"/>
        </w:rPr>
        <w:t>Б=</w:t>
      </w:r>
      <w:r w:rsidR="000D1B40" w:rsidRPr="00994E1F">
        <w:rPr>
          <w:sz w:val="28"/>
          <w:szCs w:val="28"/>
        </w:rPr>
        <w:t>24</w:t>
      </w:r>
      <w:r w:rsidRPr="00994E1F">
        <w:rPr>
          <w:sz w:val="28"/>
          <w:szCs w:val="28"/>
        </w:rPr>
        <w:t>м.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В=24м.</w:t>
      </w:r>
      <w:r w:rsidR="00994E1F">
        <w:rPr>
          <w:sz w:val="28"/>
          <w:szCs w:val="28"/>
        </w:rPr>
        <w:t xml:space="preserve"> </w:t>
      </w:r>
      <w:r w:rsidR="004233BC" w:rsidRPr="00994E1F">
        <w:rPr>
          <w:sz w:val="28"/>
          <w:szCs w:val="28"/>
        </w:rPr>
        <w:t xml:space="preserve">Г=24м. </w:t>
      </w:r>
    </w:p>
    <w:p w:rsidR="004233BC" w:rsidRPr="00994E1F" w:rsidRDefault="004233BC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Н</w:t>
      </w:r>
      <w:r w:rsidRPr="00994E1F">
        <w:rPr>
          <w:sz w:val="28"/>
          <w:szCs w:val="28"/>
          <w:vertAlign w:val="subscript"/>
        </w:rPr>
        <w:t>А</w:t>
      </w:r>
      <w:r w:rsidRPr="00994E1F">
        <w:rPr>
          <w:sz w:val="28"/>
          <w:szCs w:val="28"/>
        </w:rPr>
        <w:t>=12,6м.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Н</w:t>
      </w:r>
      <w:r w:rsidRPr="00994E1F">
        <w:rPr>
          <w:sz w:val="28"/>
          <w:szCs w:val="28"/>
          <w:vertAlign w:val="subscript"/>
        </w:rPr>
        <w:t>Б</w:t>
      </w:r>
      <w:r w:rsidRPr="00994E1F">
        <w:rPr>
          <w:sz w:val="28"/>
          <w:szCs w:val="28"/>
        </w:rPr>
        <w:t>=12,6м.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Н</w:t>
      </w:r>
      <w:r w:rsidRPr="00994E1F">
        <w:rPr>
          <w:sz w:val="28"/>
          <w:szCs w:val="28"/>
          <w:vertAlign w:val="subscript"/>
        </w:rPr>
        <w:t>В</w:t>
      </w:r>
      <w:r w:rsidRPr="00994E1F">
        <w:rPr>
          <w:sz w:val="28"/>
          <w:szCs w:val="28"/>
        </w:rPr>
        <w:t>=1</w:t>
      </w:r>
      <w:r w:rsidR="000D1B40" w:rsidRPr="00994E1F">
        <w:rPr>
          <w:sz w:val="28"/>
          <w:szCs w:val="28"/>
        </w:rPr>
        <w:t>4,4</w:t>
      </w:r>
      <w:r w:rsidRPr="00994E1F">
        <w:rPr>
          <w:sz w:val="28"/>
          <w:szCs w:val="28"/>
        </w:rPr>
        <w:t>м.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Н</w:t>
      </w:r>
      <w:r w:rsidRPr="00994E1F">
        <w:rPr>
          <w:sz w:val="28"/>
          <w:szCs w:val="28"/>
          <w:vertAlign w:val="subscript"/>
        </w:rPr>
        <w:t>Г</w:t>
      </w:r>
      <w:r w:rsidRPr="00994E1F">
        <w:rPr>
          <w:sz w:val="28"/>
          <w:szCs w:val="28"/>
        </w:rPr>
        <w:t>=1</w:t>
      </w:r>
      <w:r w:rsidR="000D1B40" w:rsidRPr="00994E1F">
        <w:rPr>
          <w:sz w:val="28"/>
          <w:szCs w:val="28"/>
        </w:rPr>
        <w:t>0,8</w:t>
      </w:r>
      <w:r w:rsidRPr="00994E1F">
        <w:rPr>
          <w:sz w:val="28"/>
          <w:szCs w:val="28"/>
        </w:rPr>
        <w:t>м.</w:t>
      </w:r>
    </w:p>
    <w:p w:rsidR="00E02095" w:rsidRPr="00994E1F" w:rsidRDefault="004233BC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  <w:lang w:val="en-US"/>
        </w:rPr>
        <w:t>Q</w:t>
      </w:r>
      <w:r w:rsidRPr="00994E1F">
        <w:rPr>
          <w:sz w:val="28"/>
          <w:szCs w:val="28"/>
          <w:vertAlign w:val="subscript"/>
          <w:lang w:val="en-US"/>
        </w:rPr>
        <w:t>A</w:t>
      </w:r>
      <w:r w:rsidRPr="00994E1F">
        <w:rPr>
          <w:sz w:val="28"/>
          <w:szCs w:val="28"/>
        </w:rPr>
        <w:t>=5</w:t>
      </w:r>
      <w:r w:rsidR="00E02095" w:rsidRPr="00994E1F">
        <w:rPr>
          <w:sz w:val="28"/>
          <w:szCs w:val="28"/>
        </w:rPr>
        <w:t>т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  <w:lang w:val="en-US"/>
        </w:rPr>
        <w:t>Q</w:t>
      </w:r>
      <w:r w:rsidRPr="00994E1F">
        <w:rPr>
          <w:sz w:val="28"/>
          <w:szCs w:val="28"/>
          <w:vertAlign w:val="subscript"/>
        </w:rPr>
        <w:t>Б</w:t>
      </w:r>
      <w:r w:rsidRPr="00994E1F">
        <w:rPr>
          <w:sz w:val="28"/>
          <w:szCs w:val="28"/>
        </w:rPr>
        <w:t>=</w:t>
      </w:r>
      <w:r w:rsidR="00E02095" w:rsidRPr="00994E1F">
        <w:rPr>
          <w:sz w:val="28"/>
          <w:szCs w:val="28"/>
        </w:rPr>
        <w:t>5т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  <w:lang w:val="en-US"/>
        </w:rPr>
        <w:t>Q</w:t>
      </w:r>
      <w:r w:rsidRPr="00994E1F">
        <w:rPr>
          <w:sz w:val="28"/>
          <w:szCs w:val="28"/>
          <w:vertAlign w:val="subscript"/>
        </w:rPr>
        <w:t>В</w:t>
      </w:r>
      <w:r w:rsidRPr="00994E1F">
        <w:rPr>
          <w:sz w:val="28"/>
          <w:szCs w:val="28"/>
        </w:rPr>
        <w:t>=20т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  <w:lang w:val="en-US"/>
        </w:rPr>
        <w:t>Q</w:t>
      </w:r>
      <w:r w:rsidRPr="00994E1F">
        <w:rPr>
          <w:sz w:val="28"/>
          <w:szCs w:val="28"/>
          <w:vertAlign w:val="subscript"/>
        </w:rPr>
        <w:t>Г</w:t>
      </w:r>
      <w:r w:rsidRPr="00994E1F">
        <w:rPr>
          <w:sz w:val="28"/>
          <w:szCs w:val="28"/>
        </w:rPr>
        <w:t>=20т</w:t>
      </w:r>
      <w:r w:rsidR="00994E1F">
        <w:rPr>
          <w:sz w:val="28"/>
          <w:szCs w:val="28"/>
        </w:rPr>
        <w:t xml:space="preserve"> </w:t>
      </w:r>
    </w:p>
    <w:p w:rsidR="004233BC" w:rsidRPr="00994E1F" w:rsidRDefault="004233BC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  <w:lang w:val="en-US"/>
        </w:rPr>
        <w:t>L</w:t>
      </w:r>
      <w:r w:rsidRPr="00994E1F">
        <w:rPr>
          <w:sz w:val="28"/>
          <w:szCs w:val="28"/>
        </w:rPr>
        <w:t>=72м</w:t>
      </w:r>
    </w:p>
    <w:p w:rsidR="004233BC" w:rsidRPr="00994E1F" w:rsidRDefault="004233BC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Шаг колонн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Д</w:t>
      </w:r>
      <w:r w:rsidRPr="00994E1F">
        <w:rPr>
          <w:sz w:val="28"/>
          <w:szCs w:val="28"/>
          <w:vertAlign w:val="subscript"/>
        </w:rPr>
        <w:t>к</w:t>
      </w:r>
      <w:r w:rsidRPr="00994E1F">
        <w:rPr>
          <w:sz w:val="28"/>
          <w:szCs w:val="28"/>
        </w:rPr>
        <w:t>=6м.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Д</w:t>
      </w:r>
      <w:r w:rsidRPr="00994E1F">
        <w:rPr>
          <w:sz w:val="28"/>
          <w:szCs w:val="28"/>
          <w:vertAlign w:val="subscript"/>
        </w:rPr>
        <w:t>ср</w:t>
      </w:r>
      <w:r w:rsidRPr="00994E1F">
        <w:rPr>
          <w:sz w:val="28"/>
          <w:szCs w:val="28"/>
        </w:rPr>
        <w:t>=</w:t>
      </w:r>
      <w:r w:rsidR="000D1B40" w:rsidRPr="00994E1F">
        <w:rPr>
          <w:sz w:val="28"/>
          <w:szCs w:val="28"/>
        </w:rPr>
        <w:t>6</w:t>
      </w:r>
      <w:r w:rsidRPr="00994E1F">
        <w:rPr>
          <w:sz w:val="28"/>
          <w:szCs w:val="28"/>
        </w:rPr>
        <w:t xml:space="preserve">м. </w:t>
      </w:r>
    </w:p>
    <w:p w:rsidR="004233BC" w:rsidRPr="00994E1F" w:rsidRDefault="004233BC" w:rsidP="00994E1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Район строительства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 xml:space="preserve">город </w:t>
      </w:r>
      <w:r w:rsidR="000D1B40" w:rsidRPr="00994E1F">
        <w:rPr>
          <w:sz w:val="28"/>
          <w:szCs w:val="28"/>
        </w:rPr>
        <w:t>Слуцк</w:t>
      </w:r>
      <w:r w:rsidRPr="00994E1F">
        <w:rPr>
          <w:sz w:val="28"/>
          <w:szCs w:val="28"/>
        </w:rPr>
        <w:t xml:space="preserve">. </w:t>
      </w:r>
    </w:p>
    <w:p w:rsidR="004233BC" w:rsidRPr="00994E1F" w:rsidRDefault="004233BC" w:rsidP="00994E1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Данные для расчёта бытовых помещений.</w:t>
      </w:r>
    </w:p>
    <w:p w:rsidR="004233BC" w:rsidRPr="00994E1F" w:rsidRDefault="004233BC" w:rsidP="00994E1F">
      <w:pPr>
        <w:widowControl w:val="0"/>
        <w:tabs>
          <w:tab w:val="left" w:pos="5760"/>
          <w:tab w:val="left" w:pos="5940"/>
        </w:tabs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 xml:space="preserve"> - списочный состав рабочих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ab/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 xml:space="preserve">Р= </w:t>
      </w:r>
      <w:r w:rsidR="000D1B40" w:rsidRPr="00994E1F">
        <w:rPr>
          <w:sz w:val="28"/>
          <w:szCs w:val="28"/>
        </w:rPr>
        <w:t>26</w:t>
      </w:r>
      <w:r w:rsidRPr="00994E1F">
        <w:rPr>
          <w:sz w:val="28"/>
          <w:szCs w:val="28"/>
        </w:rPr>
        <w:t>0чел.</w:t>
      </w:r>
    </w:p>
    <w:p w:rsidR="004233BC" w:rsidRPr="00994E1F" w:rsidRDefault="004233BC" w:rsidP="00994E1F">
      <w:pPr>
        <w:widowControl w:val="0"/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 xml:space="preserve"> - количество р</w:t>
      </w:r>
      <w:r w:rsidR="00E02095" w:rsidRPr="00994E1F">
        <w:rPr>
          <w:sz w:val="28"/>
          <w:szCs w:val="28"/>
        </w:rPr>
        <w:t>абочих в максимальной смене</w:t>
      </w:r>
      <w:r w:rsidRPr="00994E1F">
        <w:rPr>
          <w:sz w:val="28"/>
          <w:szCs w:val="28"/>
        </w:rPr>
        <w:tab/>
        <w:t>С=1</w:t>
      </w:r>
      <w:r w:rsidR="000D1B40" w:rsidRPr="00994E1F">
        <w:rPr>
          <w:sz w:val="28"/>
          <w:szCs w:val="28"/>
        </w:rPr>
        <w:t>5</w:t>
      </w:r>
      <w:r w:rsidRPr="00994E1F">
        <w:rPr>
          <w:sz w:val="28"/>
          <w:szCs w:val="28"/>
        </w:rPr>
        <w:t>0чел.</w:t>
      </w:r>
    </w:p>
    <w:p w:rsidR="004233BC" w:rsidRPr="00994E1F" w:rsidRDefault="004233BC" w:rsidP="00994E1F">
      <w:pPr>
        <w:widowControl w:val="0"/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-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процент женщин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ab/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Ж=</w:t>
      </w:r>
      <w:r w:rsidR="000D1B40" w:rsidRPr="00994E1F">
        <w:rPr>
          <w:sz w:val="28"/>
          <w:szCs w:val="28"/>
        </w:rPr>
        <w:t>3</w:t>
      </w:r>
      <w:r w:rsidRPr="00994E1F">
        <w:rPr>
          <w:sz w:val="28"/>
          <w:szCs w:val="28"/>
        </w:rPr>
        <w:t>0%</w:t>
      </w:r>
    </w:p>
    <w:p w:rsidR="004233BC" w:rsidRPr="00994E1F" w:rsidRDefault="004233BC" w:rsidP="00994E1F">
      <w:pPr>
        <w:widowControl w:val="0"/>
        <w:tabs>
          <w:tab w:val="left" w:pos="5760"/>
          <w:tab w:val="left" w:pos="5940"/>
        </w:tabs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-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количество рабочих, пользующихся душем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ПД=</w:t>
      </w:r>
      <w:r w:rsidR="000D1B40" w:rsidRPr="00994E1F">
        <w:rPr>
          <w:sz w:val="28"/>
          <w:szCs w:val="28"/>
        </w:rPr>
        <w:t>5</w:t>
      </w:r>
      <w:r w:rsidRPr="00994E1F">
        <w:rPr>
          <w:sz w:val="28"/>
          <w:szCs w:val="28"/>
        </w:rPr>
        <w:t>0%</w:t>
      </w:r>
    </w:p>
    <w:p w:rsidR="004233BC" w:rsidRPr="00994E1F" w:rsidRDefault="004233BC" w:rsidP="00994E1F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Состав помещений завода металлоконструкций</w:t>
      </w:r>
    </w:p>
    <w:p w:rsidR="004233BC" w:rsidRPr="00994E1F" w:rsidRDefault="004233BC" w:rsidP="00994E1F">
      <w:pPr>
        <w:widowControl w:val="0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994E1F">
        <w:rPr>
          <w:sz w:val="28"/>
          <w:szCs w:val="28"/>
          <w:u w:val="single"/>
        </w:rPr>
        <w:t>административно-общественная</w:t>
      </w:r>
      <w:r w:rsidR="00994E1F">
        <w:rPr>
          <w:sz w:val="28"/>
          <w:szCs w:val="28"/>
          <w:u w:val="single"/>
        </w:rPr>
        <w:t xml:space="preserve"> </w:t>
      </w:r>
      <w:r w:rsidRPr="00994E1F">
        <w:rPr>
          <w:sz w:val="28"/>
          <w:szCs w:val="28"/>
          <w:u w:val="single"/>
        </w:rPr>
        <w:t>зона:</w:t>
      </w:r>
    </w:p>
    <w:p w:rsidR="004233BC" w:rsidRPr="00994E1F" w:rsidRDefault="004233BC" w:rsidP="00994E1F">
      <w:pPr>
        <w:widowControl w:val="0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проходная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12х12м</w:t>
      </w:r>
    </w:p>
    <w:p w:rsidR="004233BC" w:rsidRPr="00994E1F" w:rsidRDefault="004233BC" w:rsidP="00994E1F">
      <w:pPr>
        <w:widowControl w:val="0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заводоуправление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12х48м</w:t>
      </w:r>
    </w:p>
    <w:p w:rsidR="004233BC" w:rsidRPr="00994E1F" w:rsidRDefault="00020243" w:rsidP="00994E1F">
      <w:pPr>
        <w:widowControl w:val="0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административно-бытовой корпус</w:t>
      </w:r>
      <w:r w:rsidR="00994E1F">
        <w:rPr>
          <w:sz w:val="28"/>
          <w:szCs w:val="28"/>
        </w:rPr>
        <w:t xml:space="preserve"> </w:t>
      </w:r>
      <w:r w:rsidR="004233BC" w:rsidRPr="00994E1F">
        <w:rPr>
          <w:sz w:val="28"/>
          <w:szCs w:val="28"/>
        </w:rPr>
        <w:t>1</w:t>
      </w:r>
      <w:r w:rsidRPr="00994E1F">
        <w:rPr>
          <w:sz w:val="28"/>
          <w:szCs w:val="28"/>
        </w:rPr>
        <w:t>8</w:t>
      </w:r>
      <w:r w:rsidR="004233BC" w:rsidRPr="00994E1F">
        <w:rPr>
          <w:sz w:val="28"/>
          <w:szCs w:val="28"/>
        </w:rPr>
        <w:t>х</w:t>
      </w:r>
      <w:r w:rsidRPr="00994E1F">
        <w:rPr>
          <w:sz w:val="28"/>
          <w:szCs w:val="28"/>
        </w:rPr>
        <w:t>54</w:t>
      </w:r>
      <w:r w:rsidR="004233BC" w:rsidRPr="00994E1F">
        <w:rPr>
          <w:sz w:val="28"/>
          <w:szCs w:val="28"/>
        </w:rPr>
        <w:t>м</w:t>
      </w:r>
    </w:p>
    <w:p w:rsidR="004233BC" w:rsidRPr="00994E1F" w:rsidRDefault="004233BC" w:rsidP="00994E1F">
      <w:pPr>
        <w:widowControl w:val="0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994E1F">
        <w:rPr>
          <w:sz w:val="28"/>
          <w:szCs w:val="28"/>
          <w:u w:val="single"/>
        </w:rPr>
        <w:t>производственная</w:t>
      </w:r>
      <w:r w:rsidR="00994E1F">
        <w:rPr>
          <w:sz w:val="28"/>
          <w:szCs w:val="28"/>
          <w:u w:val="single"/>
        </w:rPr>
        <w:t xml:space="preserve"> </w:t>
      </w:r>
      <w:r w:rsidRPr="00994E1F">
        <w:rPr>
          <w:sz w:val="28"/>
          <w:szCs w:val="28"/>
          <w:u w:val="single"/>
        </w:rPr>
        <w:t xml:space="preserve">зона </w:t>
      </w:r>
    </w:p>
    <w:p w:rsidR="004233BC" w:rsidRPr="00994E1F" w:rsidRDefault="004233BC" w:rsidP="00994E1F">
      <w:pPr>
        <w:widowControl w:val="0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994E1F">
        <w:rPr>
          <w:sz w:val="28"/>
          <w:szCs w:val="28"/>
        </w:rPr>
        <w:t xml:space="preserve">Цех металлоконструкций №-1 (проект) </w:t>
      </w:r>
      <w:r w:rsidR="00020243" w:rsidRPr="00994E1F">
        <w:rPr>
          <w:sz w:val="28"/>
          <w:szCs w:val="28"/>
        </w:rPr>
        <w:t>90,6</w:t>
      </w:r>
      <w:r w:rsidRPr="00994E1F">
        <w:rPr>
          <w:sz w:val="28"/>
          <w:szCs w:val="28"/>
        </w:rPr>
        <w:t>х48м</w:t>
      </w:r>
    </w:p>
    <w:p w:rsidR="004233BC" w:rsidRPr="00994E1F" w:rsidRDefault="004233BC" w:rsidP="00994E1F">
      <w:pPr>
        <w:widowControl w:val="0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994E1F">
        <w:rPr>
          <w:sz w:val="28"/>
          <w:szCs w:val="28"/>
        </w:rPr>
        <w:t>Цех металлоконструкций №-2 72х144м</w:t>
      </w:r>
    </w:p>
    <w:p w:rsidR="004233BC" w:rsidRPr="00994E1F" w:rsidRDefault="004233BC" w:rsidP="00994E1F">
      <w:pPr>
        <w:widowControl w:val="0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994E1F">
        <w:rPr>
          <w:sz w:val="28"/>
          <w:szCs w:val="28"/>
        </w:rPr>
        <w:t>Цех металлоконструкций №-3 72х120м</w:t>
      </w:r>
    </w:p>
    <w:p w:rsidR="004233BC" w:rsidRPr="00994E1F" w:rsidRDefault="004233BC" w:rsidP="00994E1F">
      <w:pPr>
        <w:widowControl w:val="0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994E1F">
        <w:rPr>
          <w:sz w:val="28"/>
          <w:szCs w:val="28"/>
          <w:u w:val="single"/>
        </w:rPr>
        <w:t>обслуживающая зона</w:t>
      </w:r>
    </w:p>
    <w:p w:rsidR="004233BC" w:rsidRPr="00994E1F" w:rsidRDefault="004233BC" w:rsidP="00994E1F">
      <w:pPr>
        <w:widowControl w:val="0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994E1F">
        <w:rPr>
          <w:sz w:val="28"/>
          <w:szCs w:val="28"/>
        </w:rPr>
        <w:t>Инструментальный цех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30х60м</w:t>
      </w:r>
    </w:p>
    <w:p w:rsidR="004233BC" w:rsidRPr="00994E1F" w:rsidRDefault="004233BC" w:rsidP="00994E1F">
      <w:pPr>
        <w:widowControl w:val="0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994E1F">
        <w:rPr>
          <w:sz w:val="28"/>
          <w:szCs w:val="28"/>
        </w:rPr>
        <w:t>ремонтно-механический цех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48х60м</w:t>
      </w:r>
    </w:p>
    <w:p w:rsidR="004233BC" w:rsidRPr="00994E1F" w:rsidRDefault="004233BC" w:rsidP="00994E1F">
      <w:pPr>
        <w:widowControl w:val="0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994E1F">
        <w:rPr>
          <w:sz w:val="28"/>
          <w:szCs w:val="28"/>
        </w:rPr>
        <w:t>склады металла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48х72м</w:t>
      </w:r>
    </w:p>
    <w:p w:rsidR="004233BC" w:rsidRPr="00994E1F" w:rsidRDefault="004233BC" w:rsidP="00994E1F">
      <w:pPr>
        <w:widowControl w:val="0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994E1F">
        <w:rPr>
          <w:sz w:val="28"/>
          <w:szCs w:val="28"/>
        </w:rPr>
        <w:t>склад готовой продукции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30х72м</w:t>
      </w:r>
    </w:p>
    <w:p w:rsidR="004233BC" w:rsidRPr="00994E1F" w:rsidRDefault="004233BC" w:rsidP="00994E1F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233BC" w:rsidRPr="00994E1F" w:rsidRDefault="004233BC" w:rsidP="00994E1F">
      <w:pPr>
        <w:pStyle w:val="5"/>
        <w:keepNext w:val="0"/>
        <w:widowControl w:val="0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994E1F">
        <w:rPr>
          <w:i w:val="0"/>
          <w:iCs w:val="0"/>
          <w:sz w:val="28"/>
          <w:szCs w:val="28"/>
        </w:rPr>
        <w:t xml:space="preserve">2. </w:t>
      </w:r>
      <w:r w:rsidR="000D1B40" w:rsidRPr="00994E1F">
        <w:rPr>
          <w:i w:val="0"/>
          <w:iCs w:val="0"/>
          <w:sz w:val="28"/>
          <w:szCs w:val="28"/>
        </w:rPr>
        <w:t>Генеральный план</w:t>
      </w:r>
    </w:p>
    <w:p w:rsidR="00994E1F" w:rsidRDefault="00994E1F" w:rsidP="00994E1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233BC" w:rsidRPr="00994E1F" w:rsidRDefault="004233BC" w:rsidP="00994E1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При разработке генплана придерживаемся принципа функционального зонирования площадки с учетом технологических и планировочных связей между зонами и составляющими их зданиями и сооружениями.</w:t>
      </w:r>
    </w:p>
    <w:p w:rsidR="004233BC" w:rsidRPr="00994E1F" w:rsidRDefault="004233BC" w:rsidP="00994E1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Всего на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генплане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выделяем четыре основные зоны - административно-общественная, производственная (с разделением на секторы основного и сопутствующего производства), обслуживающая, вспомогательно-подсобная (энергетические объекты). При этом соблюдаем следующие требования:</w:t>
      </w:r>
    </w:p>
    <w:p w:rsidR="004233BC" w:rsidRPr="00994E1F" w:rsidRDefault="004233BC" w:rsidP="00994E1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- здания административного, хозяйственного и обслуживающего назначения, а также площадки остановок и стоянок общественного и индивидуального транспорта располагаем со стороны наибольшего движения потоков людей от селитебной территории;</w:t>
      </w:r>
    </w:p>
    <w:p w:rsidR="004233BC" w:rsidRPr="00994E1F" w:rsidRDefault="004233BC" w:rsidP="00994E1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- здания и сооружения с производствами повышенной пожарной опасности располагаем с подветренной стороны по отношению к другим зданиям и сооружениям;</w:t>
      </w:r>
    </w:p>
    <w:p w:rsidR="004233BC" w:rsidRPr="00994E1F" w:rsidRDefault="004233BC" w:rsidP="00994E1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- здания сопутствующего производства размещаем в зоне, соседней с зоной основного производства;</w:t>
      </w:r>
    </w:p>
    <w:p w:rsidR="004233BC" w:rsidRPr="00994E1F" w:rsidRDefault="004233BC" w:rsidP="00994E1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- складские здания и сооружения располагаем с учетом аффективного использования путей для погрузочных и разгрузочных операций;</w:t>
      </w:r>
    </w:p>
    <w:p w:rsidR="004233BC" w:rsidRPr="00994E1F" w:rsidRDefault="004233BC" w:rsidP="00994E1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- основные склады сырья и топлива размещаем около внешних границ промышленной площадки или на ближайших участках за ее пределами;</w:t>
      </w:r>
    </w:p>
    <w:p w:rsidR="004233BC" w:rsidRPr="00994E1F" w:rsidRDefault="004233BC" w:rsidP="00994E1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- энергетические объекты должны быть приближены к основным потребителям при наименьшей протяженности тепло- , газо-, паропроводов и линий электропередачи.</w:t>
      </w:r>
    </w:p>
    <w:p w:rsidR="00E02095" w:rsidRPr="00994E1F" w:rsidRDefault="00986B89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На складах металла применяют мостовые краны, электрические магнитные краны-автопогрузчики и др.</w:t>
      </w:r>
    </w:p>
    <w:p w:rsidR="00E02095" w:rsidRPr="00994E1F" w:rsidRDefault="004233BC" w:rsidP="00994E1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Разрывы между зданиями и сооружениями устанавливайся согласно санитарным и противопожарным нормам. Мини</w:t>
      </w:r>
      <w:r w:rsidR="00986B89" w:rsidRPr="00994E1F">
        <w:rPr>
          <w:sz w:val="28"/>
          <w:szCs w:val="28"/>
        </w:rPr>
        <w:t xml:space="preserve">мальное расстояние между </w:t>
      </w:r>
      <w:r w:rsidRPr="00994E1F">
        <w:rPr>
          <w:sz w:val="28"/>
          <w:szCs w:val="28"/>
        </w:rPr>
        <w:t xml:space="preserve">торцами, а также между 'длинными сторонами и торцами зданий составляет </w:t>
      </w:r>
      <w:smartTag w:uri="urn:schemas-microsoft-com:office:smarttags" w:element="metricconverter">
        <w:smartTagPr>
          <w:attr w:name="ProductID" w:val="12 м"/>
        </w:smartTagPr>
        <w:r w:rsidRPr="00994E1F">
          <w:rPr>
            <w:sz w:val="28"/>
            <w:szCs w:val="28"/>
          </w:rPr>
          <w:t>12 м</w:t>
        </w:r>
      </w:smartTag>
      <w:r w:rsidRPr="00994E1F">
        <w:rPr>
          <w:sz w:val="28"/>
          <w:szCs w:val="28"/>
        </w:rPr>
        <w:t>. Наименьшая величина -противопожарного разрыва= 9м.</w:t>
      </w:r>
    </w:p>
    <w:p w:rsidR="004233BC" w:rsidRPr="00994E1F" w:rsidRDefault="004233BC" w:rsidP="00994E1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К каждому зданию предусматриваем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 xml:space="preserve">удобные подъезды (не менее двух) и проходы к бытовым помещениям. Ширина проездов для двухстороннего движения - не менее </w:t>
      </w:r>
      <w:smartTag w:uri="urn:schemas-microsoft-com:office:smarttags" w:element="metricconverter">
        <w:smartTagPr>
          <w:attr w:name="ProductID" w:val="6 м"/>
        </w:smartTagPr>
        <w:r w:rsidRPr="00994E1F">
          <w:rPr>
            <w:sz w:val="28"/>
            <w:szCs w:val="28"/>
          </w:rPr>
          <w:t>6 м</w:t>
        </w:r>
      </w:smartTag>
      <w:r w:rsidRPr="00994E1F">
        <w:rPr>
          <w:sz w:val="28"/>
          <w:szCs w:val="28"/>
        </w:rPr>
        <w:t xml:space="preserve">, одностороннего - </w:t>
      </w:r>
      <w:smartTag w:uri="urn:schemas-microsoft-com:office:smarttags" w:element="metricconverter">
        <w:smartTagPr>
          <w:attr w:name="ProductID" w:val="3,5 м"/>
        </w:smartTagPr>
        <w:r w:rsidRPr="00994E1F">
          <w:rPr>
            <w:sz w:val="28"/>
            <w:szCs w:val="28"/>
          </w:rPr>
          <w:t>3,5 м</w:t>
        </w:r>
      </w:smartTag>
      <w:r w:rsidRPr="00994E1F">
        <w:rPr>
          <w:sz w:val="28"/>
          <w:szCs w:val="28"/>
        </w:rPr>
        <w:t xml:space="preserve">. Радиус закругления дорог - </w:t>
      </w:r>
      <w:smartTag w:uri="urn:schemas-microsoft-com:office:smarttags" w:element="metricconverter">
        <w:smartTagPr>
          <w:attr w:name="ProductID" w:val="10 м"/>
        </w:smartTagPr>
        <w:r w:rsidRPr="00994E1F">
          <w:rPr>
            <w:sz w:val="28"/>
            <w:szCs w:val="28"/>
          </w:rPr>
          <w:t>10 м</w:t>
        </w:r>
      </w:smartTag>
      <w:r w:rsidRPr="00994E1F">
        <w:rPr>
          <w:sz w:val="28"/>
          <w:szCs w:val="28"/>
        </w:rPr>
        <w:t xml:space="preserve">. Ширина тротуаров должна быть кратна </w:t>
      </w:r>
      <w:smartTag w:uri="urn:schemas-microsoft-com:office:smarttags" w:element="metricconverter">
        <w:smartTagPr>
          <w:attr w:name="ProductID" w:val="0,75 м"/>
        </w:smartTagPr>
        <w:r w:rsidRPr="00994E1F">
          <w:rPr>
            <w:sz w:val="28"/>
            <w:szCs w:val="28"/>
          </w:rPr>
          <w:t>0,75 м</w:t>
        </w:r>
      </w:smartTag>
      <w:r w:rsidRPr="00994E1F">
        <w:rPr>
          <w:sz w:val="28"/>
          <w:szCs w:val="28"/>
        </w:rPr>
        <w:t xml:space="preserve">, но не менее </w:t>
      </w:r>
      <w:smartTag w:uri="urn:schemas-microsoft-com:office:smarttags" w:element="metricconverter">
        <w:smartTagPr>
          <w:attr w:name="ProductID" w:val="2,25 м"/>
        </w:smartTagPr>
        <w:r w:rsidRPr="00994E1F">
          <w:rPr>
            <w:sz w:val="28"/>
            <w:szCs w:val="28"/>
          </w:rPr>
          <w:t>2,25 м</w:t>
        </w:r>
      </w:smartTag>
      <w:r w:rsidRPr="00994E1F">
        <w:rPr>
          <w:sz w:val="28"/>
          <w:szCs w:val="28"/>
        </w:rPr>
        <w:t>.</w:t>
      </w:r>
    </w:p>
    <w:p w:rsidR="00986B89" w:rsidRPr="00994E1F" w:rsidRDefault="00986B89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Проектируемый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 xml:space="preserve">цех металлоконструкций расположен на отведенном под строительство участке в г. Слуцк обл.Минская. Территория свободна от застройки. Участок строительства расположен в непосредственной близости от автомобильной дороги. Главный въезд на территорию предусмотрен с указанной автодороги. </w:t>
      </w:r>
    </w:p>
    <w:p w:rsidR="004233BC" w:rsidRPr="00994E1F" w:rsidRDefault="00986B89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Свободная от застройки территория озеленяется за счет посадки деревьев, кустарников и посева газона.</w:t>
      </w:r>
    </w:p>
    <w:p w:rsidR="004233BC" w:rsidRDefault="004233BC" w:rsidP="00994E1F">
      <w:pPr>
        <w:pStyle w:val="2"/>
        <w:keepNext w:val="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94E1F">
        <w:rPr>
          <w:rFonts w:ascii="Times New Roman" w:hAnsi="Times New Roman" w:cs="Times New Roman"/>
          <w:szCs w:val="28"/>
        </w:rPr>
        <w:t>Спецификация зданий</w:t>
      </w:r>
    </w:p>
    <w:p w:rsidR="00994E1F" w:rsidRPr="00994E1F" w:rsidRDefault="00994E1F" w:rsidP="00994E1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7"/>
        <w:gridCol w:w="2459"/>
        <w:gridCol w:w="3214"/>
      </w:tblGrid>
      <w:tr w:rsidR="004233BC" w:rsidRPr="00994E1F" w:rsidTr="00994E1F">
        <w:trPr>
          <w:trHeight w:val="699"/>
        </w:trPr>
        <w:tc>
          <w:tcPr>
            <w:tcW w:w="2036" w:type="pct"/>
            <w:vAlign w:val="center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4E1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85" w:type="pct"/>
            <w:vAlign w:val="center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94E1F">
              <w:rPr>
                <w:sz w:val="20"/>
                <w:szCs w:val="20"/>
              </w:rPr>
              <w:t>Размеры в плане</w:t>
            </w:r>
            <w:r w:rsidR="00994E1F" w:rsidRPr="00994E1F">
              <w:rPr>
                <w:sz w:val="20"/>
                <w:szCs w:val="20"/>
              </w:rPr>
              <w:t xml:space="preserve"> </w:t>
            </w:r>
            <w:r w:rsidRPr="00994E1F">
              <w:rPr>
                <w:sz w:val="20"/>
                <w:szCs w:val="20"/>
              </w:rPr>
              <w:t>м</w:t>
            </w:r>
          </w:p>
        </w:tc>
        <w:tc>
          <w:tcPr>
            <w:tcW w:w="1680" w:type="pct"/>
            <w:vAlign w:val="center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4E1F">
              <w:rPr>
                <w:sz w:val="20"/>
                <w:szCs w:val="20"/>
              </w:rPr>
              <w:t>Площадь</w:t>
            </w:r>
          </w:p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94E1F">
              <w:rPr>
                <w:sz w:val="20"/>
                <w:szCs w:val="20"/>
              </w:rPr>
              <w:t>м</w:t>
            </w:r>
            <w:r w:rsidRPr="00994E1F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4233BC" w:rsidRPr="00994E1F" w:rsidTr="00994E1F">
        <w:tc>
          <w:tcPr>
            <w:tcW w:w="2036" w:type="pct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94E1F">
              <w:rPr>
                <w:b/>
                <w:bCs/>
                <w:sz w:val="20"/>
                <w:szCs w:val="20"/>
                <w:u w:val="single"/>
              </w:rPr>
              <w:t>административно-общественная</w:t>
            </w:r>
            <w:r w:rsidR="00994E1F" w:rsidRPr="00994E1F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994E1F">
              <w:rPr>
                <w:b/>
                <w:bCs/>
                <w:sz w:val="20"/>
                <w:szCs w:val="20"/>
                <w:u w:val="single"/>
              </w:rPr>
              <w:t>зона</w:t>
            </w:r>
          </w:p>
        </w:tc>
        <w:tc>
          <w:tcPr>
            <w:tcW w:w="1285" w:type="pct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pct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233BC" w:rsidRPr="00994E1F" w:rsidTr="00994E1F">
        <w:tc>
          <w:tcPr>
            <w:tcW w:w="2036" w:type="pct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4E1F">
              <w:rPr>
                <w:sz w:val="20"/>
                <w:szCs w:val="20"/>
              </w:rPr>
              <w:t>проходная</w:t>
            </w:r>
            <w:r w:rsidR="00994E1F" w:rsidRPr="00994E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5" w:type="pct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94E1F">
              <w:rPr>
                <w:sz w:val="20"/>
                <w:szCs w:val="20"/>
                <w:lang w:val="en-US"/>
              </w:rPr>
              <w:t>12</w:t>
            </w:r>
            <w:r w:rsidRPr="00994E1F">
              <w:rPr>
                <w:sz w:val="20"/>
                <w:szCs w:val="20"/>
              </w:rPr>
              <w:t>х</w:t>
            </w:r>
            <w:r w:rsidRPr="00994E1F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680" w:type="pct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94E1F">
              <w:rPr>
                <w:sz w:val="20"/>
                <w:szCs w:val="20"/>
                <w:lang w:val="en-US"/>
              </w:rPr>
              <w:t>144</w:t>
            </w:r>
          </w:p>
        </w:tc>
      </w:tr>
      <w:tr w:rsidR="004233BC" w:rsidRPr="00994E1F" w:rsidTr="00994E1F">
        <w:tc>
          <w:tcPr>
            <w:tcW w:w="2036" w:type="pct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4E1F">
              <w:rPr>
                <w:sz w:val="20"/>
                <w:szCs w:val="20"/>
              </w:rPr>
              <w:t xml:space="preserve">заводоуправление </w:t>
            </w:r>
          </w:p>
        </w:tc>
        <w:tc>
          <w:tcPr>
            <w:tcW w:w="1285" w:type="pct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4E1F">
              <w:rPr>
                <w:sz w:val="20"/>
                <w:szCs w:val="20"/>
              </w:rPr>
              <w:t>12х48</w:t>
            </w:r>
          </w:p>
        </w:tc>
        <w:tc>
          <w:tcPr>
            <w:tcW w:w="1680" w:type="pct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4E1F">
              <w:rPr>
                <w:sz w:val="20"/>
                <w:szCs w:val="20"/>
              </w:rPr>
              <w:t>576</w:t>
            </w:r>
          </w:p>
        </w:tc>
      </w:tr>
      <w:tr w:rsidR="004233BC" w:rsidRPr="00994E1F" w:rsidTr="00994E1F">
        <w:trPr>
          <w:trHeight w:val="381"/>
        </w:trPr>
        <w:tc>
          <w:tcPr>
            <w:tcW w:w="2036" w:type="pct"/>
          </w:tcPr>
          <w:p w:rsidR="004233BC" w:rsidRPr="00994E1F" w:rsidRDefault="00986B89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4E1F">
              <w:rPr>
                <w:sz w:val="20"/>
                <w:szCs w:val="20"/>
              </w:rPr>
              <w:t>АБК</w:t>
            </w:r>
          </w:p>
        </w:tc>
        <w:tc>
          <w:tcPr>
            <w:tcW w:w="1285" w:type="pct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4E1F">
              <w:rPr>
                <w:sz w:val="20"/>
                <w:szCs w:val="20"/>
              </w:rPr>
              <w:t>1</w:t>
            </w:r>
            <w:r w:rsidR="00986B89" w:rsidRPr="00994E1F">
              <w:rPr>
                <w:sz w:val="20"/>
                <w:szCs w:val="20"/>
              </w:rPr>
              <w:t>8</w:t>
            </w:r>
            <w:r w:rsidRPr="00994E1F">
              <w:rPr>
                <w:sz w:val="20"/>
                <w:szCs w:val="20"/>
              </w:rPr>
              <w:t>х</w:t>
            </w:r>
            <w:r w:rsidR="00986B89" w:rsidRPr="00994E1F">
              <w:rPr>
                <w:sz w:val="20"/>
                <w:szCs w:val="20"/>
              </w:rPr>
              <w:t>54</w:t>
            </w:r>
          </w:p>
        </w:tc>
        <w:tc>
          <w:tcPr>
            <w:tcW w:w="1680" w:type="pct"/>
          </w:tcPr>
          <w:p w:rsidR="004233BC" w:rsidRPr="00994E1F" w:rsidRDefault="00986B89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4E1F">
              <w:rPr>
                <w:sz w:val="20"/>
                <w:szCs w:val="20"/>
              </w:rPr>
              <w:t>972</w:t>
            </w:r>
          </w:p>
        </w:tc>
      </w:tr>
      <w:tr w:rsidR="004233BC" w:rsidRPr="00994E1F" w:rsidTr="00994E1F">
        <w:tc>
          <w:tcPr>
            <w:tcW w:w="2036" w:type="pct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94E1F">
              <w:rPr>
                <w:b/>
                <w:bCs/>
                <w:sz w:val="20"/>
                <w:szCs w:val="20"/>
                <w:u w:val="single"/>
              </w:rPr>
              <w:t>производственная</w:t>
            </w:r>
            <w:r w:rsidR="00994E1F" w:rsidRPr="00994E1F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994E1F">
              <w:rPr>
                <w:b/>
                <w:bCs/>
                <w:sz w:val="20"/>
                <w:szCs w:val="20"/>
                <w:u w:val="single"/>
              </w:rPr>
              <w:t xml:space="preserve">зона </w:t>
            </w:r>
          </w:p>
        </w:tc>
        <w:tc>
          <w:tcPr>
            <w:tcW w:w="1285" w:type="pct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pct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233BC" w:rsidRPr="00994E1F" w:rsidTr="00994E1F">
        <w:tc>
          <w:tcPr>
            <w:tcW w:w="2036" w:type="pct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4E1F">
              <w:rPr>
                <w:sz w:val="20"/>
                <w:szCs w:val="20"/>
              </w:rPr>
              <w:t>Цех металлоконструкций №-1</w:t>
            </w:r>
            <w:r w:rsidR="00994E1F" w:rsidRPr="00994E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5" w:type="pct"/>
          </w:tcPr>
          <w:p w:rsidR="004233BC" w:rsidRPr="00994E1F" w:rsidRDefault="00986B89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4E1F">
              <w:rPr>
                <w:sz w:val="20"/>
                <w:szCs w:val="20"/>
              </w:rPr>
              <w:t>90,6</w:t>
            </w:r>
            <w:r w:rsidR="004233BC" w:rsidRPr="00994E1F">
              <w:rPr>
                <w:sz w:val="20"/>
                <w:szCs w:val="20"/>
              </w:rPr>
              <w:t>х48</w:t>
            </w:r>
          </w:p>
        </w:tc>
        <w:tc>
          <w:tcPr>
            <w:tcW w:w="1680" w:type="pct"/>
          </w:tcPr>
          <w:p w:rsidR="004233BC" w:rsidRPr="00994E1F" w:rsidRDefault="00986B89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4E1F">
              <w:rPr>
                <w:sz w:val="20"/>
                <w:szCs w:val="20"/>
              </w:rPr>
              <w:t>4348,8</w:t>
            </w:r>
          </w:p>
        </w:tc>
      </w:tr>
      <w:tr w:rsidR="004233BC" w:rsidRPr="00994E1F" w:rsidTr="00994E1F">
        <w:tc>
          <w:tcPr>
            <w:tcW w:w="2036" w:type="pct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4E1F">
              <w:rPr>
                <w:sz w:val="20"/>
                <w:szCs w:val="20"/>
              </w:rPr>
              <w:t>Цех металлоконструкций №-2</w:t>
            </w:r>
            <w:r w:rsidR="00994E1F" w:rsidRPr="00994E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5" w:type="pct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4E1F">
              <w:rPr>
                <w:sz w:val="20"/>
                <w:szCs w:val="20"/>
              </w:rPr>
              <w:t>72х144</w:t>
            </w:r>
          </w:p>
        </w:tc>
        <w:tc>
          <w:tcPr>
            <w:tcW w:w="1680" w:type="pct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4E1F">
              <w:rPr>
                <w:sz w:val="20"/>
                <w:szCs w:val="20"/>
              </w:rPr>
              <w:t>10368</w:t>
            </w:r>
          </w:p>
        </w:tc>
      </w:tr>
      <w:tr w:rsidR="004233BC" w:rsidRPr="00994E1F" w:rsidTr="00994E1F">
        <w:tc>
          <w:tcPr>
            <w:tcW w:w="2036" w:type="pct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4E1F">
              <w:rPr>
                <w:sz w:val="20"/>
                <w:szCs w:val="20"/>
              </w:rPr>
              <w:t>Цех металлоконструкций №-3</w:t>
            </w:r>
            <w:r w:rsidR="00994E1F" w:rsidRPr="00994E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5" w:type="pct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4E1F">
              <w:rPr>
                <w:sz w:val="20"/>
                <w:szCs w:val="20"/>
              </w:rPr>
              <w:t>72х120</w:t>
            </w:r>
          </w:p>
        </w:tc>
        <w:tc>
          <w:tcPr>
            <w:tcW w:w="1680" w:type="pct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4E1F">
              <w:rPr>
                <w:sz w:val="20"/>
                <w:szCs w:val="20"/>
              </w:rPr>
              <w:t>8640</w:t>
            </w:r>
          </w:p>
        </w:tc>
      </w:tr>
      <w:tr w:rsidR="004233BC" w:rsidRPr="00994E1F" w:rsidTr="00994E1F">
        <w:tc>
          <w:tcPr>
            <w:tcW w:w="2036" w:type="pct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94E1F">
              <w:rPr>
                <w:b/>
                <w:bCs/>
                <w:sz w:val="20"/>
                <w:szCs w:val="20"/>
                <w:u w:val="single"/>
              </w:rPr>
              <w:t>обслуживающая зона</w:t>
            </w:r>
          </w:p>
        </w:tc>
        <w:tc>
          <w:tcPr>
            <w:tcW w:w="1285" w:type="pct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pct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233BC" w:rsidRPr="00994E1F" w:rsidTr="00994E1F">
        <w:tc>
          <w:tcPr>
            <w:tcW w:w="2036" w:type="pct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4E1F">
              <w:rPr>
                <w:sz w:val="20"/>
                <w:szCs w:val="20"/>
              </w:rPr>
              <w:t>Инструментальный цех</w:t>
            </w:r>
          </w:p>
        </w:tc>
        <w:tc>
          <w:tcPr>
            <w:tcW w:w="1285" w:type="pct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4E1F">
              <w:rPr>
                <w:sz w:val="20"/>
                <w:szCs w:val="20"/>
              </w:rPr>
              <w:t>30х60</w:t>
            </w:r>
          </w:p>
        </w:tc>
        <w:tc>
          <w:tcPr>
            <w:tcW w:w="1680" w:type="pct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4E1F">
              <w:rPr>
                <w:sz w:val="20"/>
                <w:szCs w:val="20"/>
              </w:rPr>
              <w:t>1800</w:t>
            </w:r>
          </w:p>
        </w:tc>
      </w:tr>
      <w:tr w:rsidR="004233BC" w:rsidRPr="00994E1F" w:rsidTr="00994E1F">
        <w:tc>
          <w:tcPr>
            <w:tcW w:w="2036" w:type="pct"/>
          </w:tcPr>
          <w:p w:rsidR="00E02095" w:rsidRPr="00994E1F" w:rsidRDefault="004233BC" w:rsidP="00994E1F">
            <w:pPr>
              <w:widowControl w:val="0"/>
              <w:tabs>
                <w:tab w:val="left" w:pos="1080"/>
                <w:tab w:val="center" w:pos="2106"/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4E1F">
              <w:rPr>
                <w:sz w:val="20"/>
                <w:szCs w:val="20"/>
              </w:rPr>
              <w:t xml:space="preserve"> Ремонтно-</w:t>
            </w:r>
          </w:p>
          <w:p w:rsidR="004233BC" w:rsidRPr="00994E1F" w:rsidRDefault="004233BC" w:rsidP="00994E1F">
            <w:pPr>
              <w:widowControl w:val="0"/>
              <w:tabs>
                <w:tab w:val="left" w:pos="1080"/>
                <w:tab w:val="center" w:pos="2106"/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4E1F">
              <w:rPr>
                <w:sz w:val="20"/>
                <w:szCs w:val="20"/>
              </w:rPr>
              <w:t>механический цех</w:t>
            </w:r>
          </w:p>
        </w:tc>
        <w:tc>
          <w:tcPr>
            <w:tcW w:w="1285" w:type="pct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4E1F">
              <w:rPr>
                <w:sz w:val="20"/>
                <w:szCs w:val="20"/>
              </w:rPr>
              <w:t>48х60</w:t>
            </w:r>
          </w:p>
        </w:tc>
        <w:tc>
          <w:tcPr>
            <w:tcW w:w="1680" w:type="pct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4E1F">
              <w:rPr>
                <w:sz w:val="20"/>
                <w:szCs w:val="20"/>
              </w:rPr>
              <w:t>2880</w:t>
            </w:r>
          </w:p>
        </w:tc>
      </w:tr>
      <w:tr w:rsidR="004233BC" w:rsidRPr="00994E1F" w:rsidTr="00994E1F">
        <w:tc>
          <w:tcPr>
            <w:tcW w:w="2036" w:type="pct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4E1F">
              <w:rPr>
                <w:sz w:val="20"/>
                <w:szCs w:val="20"/>
              </w:rPr>
              <w:t>Склад металла</w:t>
            </w:r>
          </w:p>
        </w:tc>
        <w:tc>
          <w:tcPr>
            <w:tcW w:w="1285" w:type="pct"/>
          </w:tcPr>
          <w:p w:rsidR="004233BC" w:rsidRPr="00994E1F" w:rsidRDefault="00994E1F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4E1F">
              <w:rPr>
                <w:sz w:val="20"/>
                <w:szCs w:val="20"/>
              </w:rPr>
              <w:t xml:space="preserve"> </w:t>
            </w:r>
            <w:r w:rsidR="004233BC" w:rsidRPr="00994E1F">
              <w:rPr>
                <w:sz w:val="20"/>
                <w:szCs w:val="20"/>
              </w:rPr>
              <w:t>48х72</w:t>
            </w:r>
          </w:p>
        </w:tc>
        <w:tc>
          <w:tcPr>
            <w:tcW w:w="1680" w:type="pct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4E1F">
              <w:rPr>
                <w:sz w:val="20"/>
                <w:szCs w:val="20"/>
              </w:rPr>
              <w:t>3456</w:t>
            </w:r>
          </w:p>
        </w:tc>
      </w:tr>
      <w:tr w:rsidR="004233BC" w:rsidRPr="00994E1F" w:rsidTr="00994E1F">
        <w:tc>
          <w:tcPr>
            <w:tcW w:w="2036" w:type="pct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4E1F">
              <w:rPr>
                <w:sz w:val="20"/>
                <w:szCs w:val="20"/>
              </w:rPr>
              <w:t>Склад готовой продукции</w:t>
            </w:r>
          </w:p>
        </w:tc>
        <w:tc>
          <w:tcPr>
            <w:tcW w:w="1285" w:type="pct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4E1F">
              <w:rPr>
                <w:sz w:val="20"/>
                <w:szCs w:val="20"/>
              </w:rPr>
              <w:t>30х72</w:t>
            </w:r>
          </w:p>
        </w:tc>
        <w:tc>
          <w:tcPr>
            <w:tcW w:w="1680" w:type="pct"/>
          </w:tcPr>
          <w:p w:rsidR="004233BC" w:rsidRPr="00994E1F" w:rsidRDefault="004233BC" w:rsidP="00994E1F">
            <w:pPr>
              <w:widowControl w:val="0"/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4E1F">
              <w:rPr>
                <w:sz w:val="20"/>
                <w:szCs w:val="20"/>
              </w:rPr>
              <w:t>2160</w:t>
            </w:r>
          </w:p>
        </w:tc>
      </w:tr>
    </w:tbl>
    <w:p w:rsidR="004233BC" w:rsidRPr="00994E1F" w:rsidRDefault="004233BC" w:rsidP="00994E1F">
      <w:pPr>
        <w:pStyle w:val="1"/>
        <w:keepNext w:val="0"/>
        <w:widowControl w:val="0"/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233BC" w:rsidRPr="00994E1F" w:rsidRDefault="004233BC" w:rsidP="00994E1F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ТЭП Генплана</w:t>
      </w:r>
    </w:p>
    <w:p w:rsidR="004233BC" w:rsidRPr="00994E1F" w:rsidRDefault="004233BC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При проектировании</w:t>
      </w:r>
      <w:r w:rsidRPr="00994E1F">
        <w:rPr>
          <w:b/>
          <w:bCs/>
          <w:sz w:val="28"/>
          <w:szCs w:val="28"/>
        </w:rPr>
        <w:t xml:space="preserve"> </w:t>
      </w:r>
      <w:r w:rsidRPr="00994E1F">
        <w:rPr>
          <w:sz w:val="28"/>
          <w:szCs w:val="28"/>
        </w:rPr>
        <w:t>генплана промышленного предприятия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определяем следующие технико-экономические показатели.</w:t>
      </w:r>
    </w:p>
    <w:p w:rsidR="004233BC" w:rsidRPr="00994E1F" w:rsidRDefault="004233BC" w:rsidP="00994E1F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94E1F">
        <w:rPr>
          <w:sz w:val="28"/>
          <w:szCs w:val="28"/>
        </w:rPr>
        <w:t>- Площадь застройки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  <w:lang w:val="en-US"/>
        </w:rPr>
        <w:t>S</w:t>
      </w:r>
      <w:r w:rsidRPr="00994E1F">
        <w:rPr>
          <w:sz w:val="28"/>
          <w:szCs w:val="28"/>
        </w:rPr>
        <w:t>уч= 9,8532га</w:t>
      </w:r>
    </w:p>
    <w:p w:rsidR="00A3271F" w:rsidRPr="00994E1F" w:rsidRDefault="004233BC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- Площадь занятая зданиями и сооружениями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  <w:lang w:val="en-US"/>
        </w:rPr>
        <w:t>S</w:t>
      </w:r>
      <w:r w:rsidRPr="00994E1F">
        <w:rPr>
          <w:sz w:val="28"/>
          <w:szCs w:val="28"/>
        </w:rPr>
        <w:t>зд= 3</w:t>
      </w:r>
      <w:r w:rsidR="003D6723" w:rsidRPr="00994E1F">
        <w:rPr>
          <w:sz w:val="28"/>
          <w:szCs w:val="28"/>
        </w:rPr>
        <w:t>5344м</w:t>
      </w:r>
      <w:r w:rsidRPr="00994E1F">
        <w:rPr>
          <w:sz w:val="28"/>
          <w:szCs w:val="28"/>
          <w:vertAlign w:val="superscript"/>
        </w:rPr>
        <w:t>2</w:t>
      </w:r>
      <w:r w:rsidRPr="00994E1F">
        <w:rPr>
          <w:sz w:val="28"/>
          <w:szCs w:val="28"/>
        </w:rPr>
        <w:t>.</w:t>
      </w:r>
    </w:p>
    <w:p w:rsidR="00A3271F" w:rsidRPr="00994E1F" w:rsidRDefault="004233BC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- Плотность застройки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Пз=3</w:t>
      </w:r>
      <w:r w:rsidR="003D6723" w:rsidRPr="00994E1F">
        <w:rPr>
          <w:sz w:val="28"/>
          <w:szCs w:val="28"/>
        </w:rPr>
        <w:t>5,84</w:t>
      </w:r>
      <w:r w:rsidRPr="00994E1F">
        <w:rPr>
          <w:sz w:val="28"/>
          <w:szCs w:val="28"/>
        </w:rPr>
        <w:t xml:space="preserve"> %</w:t>
      </w:r>
    </w:p>
    <w:p w:rsidR="00A3271F" w:rsidRPr="00994E1F" w:rsidRDefault="004233BC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- Протяжённость ограждения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  <w:lang w:val="en-US"/>
        </w:rPr>
        <w:t>L</w:t>
      </w:r>
      <w:r w:rsidRPr="00994E1F">
        <w:rPr>
          <w:sz w:val="28"/>
          <w:szCs w:val="28"/>
        </w:rPr>
        <w:t>огр=12</w:t>
      </w:r>
      <w:r w:rsidR="003D6723" w:rsidRPr="00994E1F">
        <w:rPr>
          <w:sz w:val="28"/>
          <w:szCs w:val="28"/>
        </w:rPr>
        <w:t>48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м.</w:t>
      </w:r>
    </w:p>
    <w:p w:rsidR="004233BC" w:rsidRPr="00994E1F" w:rsidRDefault="004233BC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- Площадь мощёных частей территории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  <w:lang w:val="en-US"/>
        </w:rPr>
        <w:t>S</w:t>
      </w:r>
      <w:r w:rsidRPr="00994E1F">
        <w:rPr>
          <w:sz w:val="28"/>
          <w:szCs w:val="28"/>
        </w:rPr>
        <w:t xml:space="preserve">мощ= </w:t>
      </w:r>
      <w:r w:rsidR="003D6723" w:rsidRPr="00994E1F">
        <w:rPr>
          <w:sz w:val="28"/>
          <w:szCs w:val="28"/>
        </w:rPr>
        <w:t>38288</w:t>
      </w:r>
      <w:r w:rsidRPr="00994E1F">
        <w:rPr>
          <w:sz w:val="28"/>
          <w:szCs w:val="28"/>
        </w:rPr>
        <w:t>м</w:t>
      </w:r>
      <w:r w:rsidRPr="00994E1F">
        <w:rPr>
          <w:sz w:val="28"/>
          <w:szCs w:val="28"/>
          <w:vertAlign w:val="superscript"/>
        </w:rPr>
        <w:t>2</w:t>
      </w:r>
      <w:r w:rsidRPr="00994E1F">
        <w:rPr>
          <w:sz w:val="28"/>
          <w:szCs w:val="28"/>
        </w:rPr>
        <w:t>.</w:t>
      </w:r>
    </w:p>
    <w:p w:rsidR="00A3271F" w:rsidRPr="00994E1F" w:rsidRDefault="00A3271F" w:rsidP="00994E1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233BC" w:rsidRPr="00994E1F" w:rsidRDefault="004233BC" w:rsidP="00994E1F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994E1F">
        <w:rPr>
          <w:b/>
          <w:sz w:val="28"/>
          <w:szCs w:val="28"/>
        </w:rPr>
        <w:t>Объёмно-планировочное решение</w:t>
      </w:r>
    </w:p>
    <w:p w:rsidR="00994E1F" w:rsidRDefault="00994E1F" w:rsidP="00994E1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233BC" w:rsidRPr="00994E1F" w:rsidRDefault="004233BC" w:rsidP="00994E1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Объёмно-планировочное решение характеризуется следующими основными пространственными параметрами:</w:t>
      </w:r>
    </w:p>
    <w:p w:rsidR="004233BC" w:rsidRPr="00994E1F" w:rsidRDefault="004233BC" w:rsidP="00994E1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Пролёт (расстояние между продольными модульными осями – принимается кратным 6м); А=18м.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Б=</w:t>
      </w:r>
      <w:r w:rsidR="000D1B40" w:rsidRPr="00994E1F">
        <w:rPr>
          <w:sz w:val="28"/>
          <w:szCs w:val="28"/>
        </w:rPr>
        <w:t>24</w:t>
      </w:r>
      <w:r w:rsidRPr="00994E1F">
        <w:rPr>
          <w:sz w:val="28"/>
          <w:szCs w:val="28"/>
        </w:rPr>
        <w:t>м.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В=24м.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Г=24м</w:t>
      </w:r>
    </w:p>
    <w:p w:rsidR="004233BC" w:rsidRPr="00994E1F" w:rsidRDefault="004233BC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Шаг (расстояние между поперечными модульными осями – кратно 6м):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Д</w:t>
      </w:r>
      <w:r w:rsidRPr="00994E1F">
        <w:rPr>
          <w:sz w:val="28"/>
          <w:szCs w:val="28"/>
          <w:vertAlign w:val="subscript"/>
        </w:rPr>
        <w:t>к</w:t>
      </w:r>
      <w:r w:rsidRPr="00994E1F">
        <w:rPr>
          <w:sz w:val="28"/>
          <w:szCs w:val="28"/>
        </w:rPr>
        <w:t>=6м.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Д</w:t>
      </w:r>
      <w:r w:rsidRPr="00994E1F">
        <w:rPr>
          <w:sz w:val="28"/>
          <w:szCs w:val="28"/>
          <w:vertAlign w:val="subscript"/>
        </w:rPr>
        <w:t>ср</w:t>
      </w:r>
      <w:r w:rsidRPr="00994E1F">
        <w:rPr>
          <w:sz w:val="28"/>
          <w:szCs w:val="28"/>
        </w:rPr>
        <w:t>=</w:t>
      </w:r>
      <w:r w:rsidR="000D1B40" w:rsidRPr="00994E1F">
        <w:rPr>
          <w:sz w:val="28"/>
          <w:szCs w:val="28"/>
        </w:rPr>
        <w:t>6</w:t>
      </w:r>
      <w:r w:rsidRPr="00994E1F">
        <w:rPr>
          <w:sz w:val="28"/>
          <w:szCs w:val="28"/>
        </w:rPr>
        <w:t xml:space="preserve">м. </w:t>
      </w:r>
    </w:p>
    <w:p w:rsidR="00A3271F" w:rsidRPr="00994E1F" w:rsidRDefault="004233BC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 xml:space="preserve">Высота (расстояние от уровня пола до низа несущих конструкций покрытия на опоре – кратно 0,6м.) </w:t>
      </w:r>
    </w:p>
    <w:p w:rsidR="00994E1F" w:rsidRDefault="00994E1F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271F" w:rsidRPr="00994E1F" w:rsidRDefault="004233BC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Н</w:t>
      </w:r>
      <w:r w:rsidRPr="00994E1F">
        <w:rPr>
          <w:sz w:val="28"/>
          <w:szCs w:val="28"/>
          <w:vertAlign w:val="subscript"/>
        </w:rPr>
        <w:t>А</w:t>
      </w:r>
      <w:r w:rsidRPr="00994E1F">
        <w:rPr>
          <w:sz w:val="28"/>
          <w:szCs w:val="28"/>
        </w:rPr>
        <w:t>=12,6м.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Н</w:t>
      </w:r>
      <w:r w:rsidRPr="00994E1F">
        <w:rPr>
          <w:sz w:val="28"/>
          <w:szCs w:val="28"/>
          <w:vertAlign w:val="subscript"/>
        </w:rPr>
        <w:t>Б</w:t>
      </w:r>
      <w:r w:rsidRPr="00994E1F">
        <w:rPr>
          <w:sz w:val="28"/>
          <w:szCs w:val="28"/>
        </w:rPr>
        <w:t>=12,6м.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Н</w:t>
      </w:r>
      <w:r w:rsidRPr="00994E1F">
        <w:rPr>
          <w:sz w:val="28"/>
          <w:szCs w:val="28"/>
          <w:vertAlign w:val="subscript"/>
        </w:rPr>
        <w:t>В</w:t>
      </w:r>
      <w:r w:rsidRPr="00994E1F">
        <w:rPr>
          <w:sz w:val="28"/>
          <w:szCs w:val="28"/>
        </w:rPr>
        <w:t>=</w:t>
      </w:r>
      <w:r w:rsidR="000D1B40" w:rsidRPr="00994E1F">
        <w:rPr>
          <w:sz w:val="28"/>
          <w:szCs w:val="28"/>
        </w:rPr>
        <w:t>14,4</w:t>
      </w:r>
      <w:r w:rsidRPr="00994E1F">
        <w:rPr>
          <w:sz w:val="28"/>
          <w:szCs w:val="28"/>
        </w:rPr>
        <w:t>м.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Н</w:t>
      </w:r>
      <w:r w:rsidRPr="00994E1F">
        <w:rPr>
          <w:sz w:val="28"/>
          <w:szCs w:val="28"/>
          <w:vertAlign w:val="subscript"/>
        </w:rPr>
        <w:t>Г</w:t>
      </w:r>
      <w:r w:rsidRPr="00994E1F">
        <w:rPr>
          <w:sz w:val="28"/>
          <w:szCs w:val="28"/>
        </w:rPr>
        <w:t>=1</w:t>
      </w:r>
      <w:r w:rsidR="000D1B40" w:rsidRPr="00994E1F">
        <w:rPr>
          <w:sz w:val="28"/>
          <w:szCs w:val="28"/>
        </w:rPr>
        <w:t>0,</w:t>
      </w:r>
      <w:r w:rsidR="00A3271F" w:rsidRPr="00994E1F">
        <w:rPr>
          <w:sz w:val="28"/>
          <w:szCs w:val="28"/>
        </w:rPr>
        <w:t>8м</w:t>
      </w:r>
    </w:p>
    <w:p w:rsidR="004233BC" w:rsidRPr="00994E1F" w:rsidRDefault="00994E1F" w:rsidP="00994E1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233BC" w:rsidRPr="00994E1F">
        <w:rPr>
          <w:b/>
          <w:sz w:val="28"/>
          <w:szCs w:val="28"/>
        </w:rPr>
        <w:t>Привязка конструктивных элементов здания к модульным осям производим по следующим правилам:</w:t>
      </w:r>
    </w:p>
    <w:p w:rsidR="004233BC" w:rsidRPr="00994E1F" w:rsidRDefault="004233BC" w:rsidP="00994E1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-в одноэтажных зданиях колонны средних рядов располагают так, чтобы геометрические оси сечения нижней части колонн совпали с продольными и поперечными модульными осями. Исключения допускаются в отношении колонн по линиям деформационных швов и перепадов высот;</w:t>
      </w:r>
    </w:p>
    <w:p w:rsidR="004233BC" w:rsidRPr="00994E1F" w:rsidRDefault="004233BC" w:rsidP="00994E1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 xml:space="preserve">-в зданиях со стенами из панелей и покрытиями по стропильным фермам (балкам) внешнюю грань колонн совмещают с крайней продольной разбивочной осью, а внутреннюю плоскость стены смещают наружу на </w:t>
      </w:r>
      <w:smartTag w:uri="urn:schemas-microsoft-com:office:smarttags" w:element="metricconverter">
        <w:smartTagPr>
          <w:attr w:name="ProductID" w:val="30 мм"/>
        </w:smartTagPr>
        <w:r w:rsidRPr="00994E1F">
          <w:rPr>
            <w:sz w:val="28"/>
            <w:szCs w:val="28"/>
          </w:rPr>
          <w:t>30 мм</w:t>
        </w:r>
      </w:smartTag>
      <w:r w:rsidRPr="00994E1F">
        <w:rPr>
          <w:sz w:val="28"/>
          <w:szCs w:val="28"/>
        </w:rPr>
        <w:t xml:space="preserve"> в следующих случаях: </w:t>
      </w:r>
    </w:p>
    <w:p w:rsidR="004233BC" w:rsidRPr="00994E1F" w:rsidRDefault="004233BC" w:rsidP="00994E1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 xml:space="preserve">а) в зданиях без мостовых кранов со сборным железобетонным каркасом при шаге крайних колонн 6 или </w:t>
      </w:r>
      <w:smartTag w:uri="urn:schemas-microsoft-com:office:smarttags" w:element="metricconverter">
        <w:smartTagPr>
          <w:attr w:name="ProductID" w:val="12 м"/>
        </w:smartTagPr>
        <w:r w:rsidRPr="00994E1F">
          <w:rPr>
            <w:sz w:val="28"/>
            <w:szCs w:val="28"/>
          </w:rPr>
          <w:t>12 м</w:t>
        </w:r>
      </w:smartTag>
      <w:r w:rsidRPr="00994E1F">
        <w:rPr>
          <w:sz w:val="28"/>
          <w:szCs w:val="28"/>
        </w:rPr>
        <w:t xml:space="preserve">, а также в зданиях со стальным или смешанным каркасом при шаге колонн крайнего ряда </w:t>
      </w:r>
      <w:smartTag w:uri="urn:schemas-microsoft-com:office:smarttags" w:element="metricconverter">
        <w:smartTagPr>
          <w:attr w:name="ProductID" w:val="6 м"/>
        </w:smartTagPr>
        <w:r w:rsidRPr="00994E1F">
          <w:rPr>
            <w:sz w:val="28"/>
            <w:szCs w:val="28"/>
          </w:rPr>
          <w:t>6 м</w:t>
        </w:r>
      </w:smartTag>
      <w:r w:rsidRPr="00994E1F">
        <w:rPr>
          <w:sz w:val="28"/>
          <w:szCs w:val="28"/>
        </w:rPr>
        <w:t>;</w:t>
      </w:r>
    </w:p>
    <w:p w:rsidR="004233BC" w:rsidRPr="00994E1F" w:rsidRDefault="00994E1F" w:rsidP="00994E1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="004233BC"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б) в зданиях с электрическими мостовыми кранами грузоподъемностью до 30 т и сборным ж/б или смешанным каркасом при шаге колонн б м и высоте не более 14,4. м;</w:t>
      </w:r>
    </w:p>
    <w:p w:rsidR="004233BC" w:rsidRPr="00994E1F" w:rsidRDefault="004233BC" w:rsidP="00994E1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в) в зданиях с ручными мостовыми кранами;</w:t>
      </w:r>
    </w:p>
    <w:p w:rsidR="004233BC" w:rsidRPr="00994E1F" w:rsidRDefault="004233BC" w:rsidP="00994E1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-внешнюю грань смещают наружу с крайней продольной разбивочной оси на </w:t>
      </w:r>
      <w:smartTag w:uri="urn:schemas-microsoft-com:office:smarttags" w:element="metricconverter">
        <w:smartTagPr>
          <w:attr w:name="ProductID" w:val="250 мм"/>
        </w:smartTagPr>
        <w:r w:rsidRPr="00994E1F">
          <w:rPr>
            <w:rFonts w:ascii="Times New Roman" w:hAnsi="Times New Roman" w:cs="Times New Roman"/>
            <w:b w:val="0"/>
            <w:bCs w:val="0"/>
            <w:i w:val="0"/>
            <w:iCs w:val="0"/>
            <w:spacing w:val="0"/>
            <w:sz w:val="28"/>
            <w:szCs w:val="28"/>
          </w:rPr>
          <w:t>250 мм</w:t>
        </w:r>
      </w:smartTag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(привязка 250), а между внутренней плоскостью стены и гранью колонн предусматривают зазор </w:t>
      </w:r>
      <w:smartTag w:uri="urn:schemas-microsoft-com:office:smarttags" w:element="metricconverter">
        <w:smartTagPr>
          <w:attr w:name="ProductID" w:val="30 мм"/>
        </w:smartTagPr>
        <w:r w:rsidRPr="00994E1F">
          <w:rPr>
            <w:rFonts w:ascii="Times New Roman" w:hAnsi="Times New Roman" w:cs="Times New Roman"/>
            <w:b w:val="0"/>
            <w:bCs w:val="0"/>
            <w:i w:val="0"/>
            <w:iCs w:val="0"/>
            <w:spacing w:val="0"/>
            <w:sz w:val="28"/>
            <w:szCs w:val="28"/>
          </w:rPr>
          <w:t>30 мм</w:t>
        </w:r>
      </w:smartTag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в следующих случаях:</w:t>
      </w:r>
    </w:p>
    <w:p w:rsidR="004233BC" w:rsidRPr="00994E1F" w:rsidRDefault="004233BC" w:rsidP="00994E1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а) в зданиях без мостовых кранов со стальным или смешанным каркасом при шаге крайних колонн </w:t>
      </w:r>
      <w:smartTag w:uri="urn:schemas-microsoft-com:office:smarttags" w:element="metricconverter">
        <w:smartTagPr>
          <w:attr w:name="ProductID" w:val="12 м"/>
        </w:smartTagPr>
        <w:r w:rsidRPr="00994E1F">
          <w:rPr>
            <w:rFonts w:ascii="Times New Roman" w:hAnsi="Times New Roman" w:cs="Times New Roman"/>
            <w:b w:val="0"/>
            <w:bCs w:val="0"/>
            <w:i w:val="0"/>
            <w:iCs w:val="0"/>
            <w:spacing w:val="0"/>
            <w:sz w:val="28"/>
            <w:szCs w:val="28"/>
          </w:rPr>
          <w:t>12 м</w:t>
        </w:r>
      </w:smartTag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;</w:t>
      </w:r>
    </w:p>
    <w:p w:rsidR="004233BC" w:rsidRPr="00994E1F" w:rsidRDefault="004233BC" w:rsidP="00994E1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б) в зданиях с электрическими мостовыми кранами при шаге крайних колонн </w:t>
      </w:r>
      <w:smartTag w:uri="urn:schemas-microsoft-com:office:smarttags" w:element="metricconverter">
        <w:smartTagPr>
          <w:attr w:name="ProductID" w:val="12 м"/>
        </w:smartTagPr>
        <w:r w:rsidRPr="00994E1F">
          <w:rPr>
            <w:rFonts w:ascii="Times New Roman" w:hAnsi="Times New Roman" w:cs="Times New Roman"/>
            <w:b w:val="0"/>
            <w:bCs w:val="0"/>
            <w:i w:val="0"/>
            <w:iCs w:val="0"/>
            <w:spacing w:val="0"/>
            <w:sz w:val="28"/>
            <w:szCs w:val="28"/>
          </w:rPr>
          <w:t>12 м</w:t>
        </w:r>
      </w:smartTag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и в зданиях со стальным каркасом при шаге крайних колонн </w:t>
      </w:r>
      <w:smartTag w:uri="urn:schemas-microsoft-com:office:smarttags" w:element="metricconverter">
        <w:smartTagPr>
          <w:attr w:name="ProductID" w:val="6 м"/>
        </w:smartTagPr>
        <w:r w:rsidRPr="00994E1F">
          <w:rPr>
            <w:rFonts w:ascii="Times New Roman" w:hAnsi="Times New Roman" w:cs="Times New Roman"/>
            <w:b w:val="0"/>
            <w:bCs w:val="0"/>
            <w:i w:val="0"/>
            <w:iCs w:val="0"/>
            <w:spacing w:val="0"/>
            <w:sz w:val="28"/>
            <w:szCs w:val="28"/>
          </w:rPr>
          <w:t>6 м</w:t>
        </w:r>
      </w:smartTag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;</w:t>
      </w:r>
    </w:p>
    <w:p w:rsidR="004233BC" w:rsidRPr="00994E1F" w:rsidRDefault="004233BC" w:rsidP="00994E1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в) в зданиях с электрические кранами грузоподъемностью более 30 т и сборным ж/б или смешанным каркасом при шаге крайних колонн </w:t>
      </w:r>
      <w:smartTag w:uri="urn:schemas-microsoft-com:office:smarttags" w:element="metricconverter">
        <w:smartTagPr>
          <w:attr w:name="ProductID" w:val="6 м"/>
        </w:smartTagPr>
        <w:r w:rsidRPr="00994E1F">
          <w:rPr>
            <w:rFonts w:ascii="Times New Roman" w:hAnsi="Times New Roman" w:cs="Times New Roman"/>
            <w:b w:val="0"/>
            <w:bCs w:val="0"/>
            <w:i w:val="0"/>
            <w:iCs w:val="0"/>
            <w:spacing w:val="0"/>
            <w:sz w:val="28"/>
            <w:szCs w:val="28"/>
          </w:rPr>
          <w:t>6 м</w:t>
        </w:r>
      </w:smartTag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и высоте </w:t>
      </w:r>
      <w:smartTag w:uri="urn:schemas-microsoft-com:office:smarttags" w:element="metricconverter">
        <w:smartTagPr>
          <w:attr w:name="ProductID" w:val="12 м"/>
        </w:smartTagPr>
        <w:r w:rsidRPr="00994E1F">
          <w:rPr>
            <w:rFonts w:ascii="Times New Roman" w:hAnsi="Times New Roman" w:cs="Times New Roman"/>
            <w:b w:val="0"/>
            <w:bCs w:val="0"/>
            <w:i w:val="0"/>
            <w:iCs w:val="0"/>
            <w:spacing w:val="0"/>
            <w:sz w:val="28"/>
            <w:szCs w:val="28"/>
          </w:rPr>
          <w:t>12 м</w:t>
        </w:r>
      </w:smartTag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и более;</w:t>
      </w:r>
    </w:p>
    <w:p w:rsidR="004233BC" w:rsidRPr="00994E1F" w:rsidRDefault="004233BC" w:rsidP="00994E1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г) при наличии проходов вдоль крановых путей;</w:t>
      </w:r>
    </w:p>
    <w:p w:rsidR="004233BC" w:rsidRPr="00994E1F" w:rsidRDefault="004233BC" w:rsidP="00994E1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- колонны и наружные стены из панелей привязывают к крайним поперечным разбивочным осям, а также колонны к средним поперечным осям по линиям поперечных температурных швов в зданиях с покрытиями по стропильным балкам (фермам) следующим образом:</w:t>
      </w:r>
    </w:p>
    <w:p w:rsidR="004233BC" w:rsidRPr="00994E1F" w:rsidRDefault="004233BC" w:rsidP="00994E1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а) в торцах зданий геометрические оси сечения колонн основного каркаса смещают внутрь на </w:t>
      </w:r>
      <w:smartTag w:uri="urn:schemas-microsoft-com:office:smarttags" w:element="metricconverter">
        <w:smartTagPr>
          <w:attr w:name="ProductID" w:val="500 мм"/>
        </w:smartTagPr>
        <w:r w:rsidRPr="00994E1F">
          <w:rPr>
            <w:rFonts w:ascii="Times New Roman" w:hAnsi="Times New Roman" w:cs="Times New Roman"/>
            <w:b w:val="0"/>
            <w:bCs w:val="0"/>
            <w:i w:val="0"/>
            <w:iCs w:val="0"/>
            <w:spacing w:val="0"/>
            <w:sz w:val="28"/>
            <w:szCs w:val="28"/>
          </w:rPr>
          <w:t>500 мм</w:t>
        </w:r>
      </w:smartTag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с крайней разбивочной оси, а внутренние поверхности стен - наружу на </w:t>
      </w:r>
      <w:smartTag w:uri="urn:schemas-microsoft-com:office:smarttags" w:element="metricconverter">
        <w:smartTagPr>
          <w:attr w:name="ProductID" w:val="30 мм"/>
        </w:smartTagPr>
        <w:r w:rsidRPr="00994E1F">
          <w:rPr>
            <w:rFonts w:ascii="Times New Roman" w:hAnsi="Times New Roman" w:cs="Times New Roman"/>
            <w:b w:val="0"/>
            <w:bCs w:val="0"/>
            <w:i w:val="0"/>
            <w:iCs w:val="0"/>
            <w:spacing w:val="0"/>
            <w:sz w:val="28"/>
            <w:szCs w:val="28"/>
          </w:rPr>
          <w:t>30 мм</w:t>
        </w:r>
      </w:smartTag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в той же оси;</w:t>
      </w:r>
    </w:p>
    <w:p w:rsidR="004233BC" w:rsidRPr="00994E1F" w:rsidRDefault="004233BC" w:rsidP="00994E1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б) по линиям поперечных температурных швов геометрические оси сечения колонн смещают на </w:t>
      </w:r>
      <w:smartTag w:uri="urn:schemas-microsoft-com:office:smarttags" w:element="metricconverter">
        <w:smartTagPr>
          <w:attr w:name="ProductID" w:val="500 мм"/>
        </w:smartTagPr>
        <w:r w:rsidRPr="00994E1F">
          <w:rPr>
            <w:rFonts w:ascii="Times New Roman" w:hAnsi="Times New Roman" w:cs="Times New Roman"/>
            <w:b w:val="0"/>
            <w:bCs w:val="0"/>
            <w:i w:val="0"/>
            <w:iCs w:val="0"/>
            <w:spacing w:val="0"/>
            <w:sz w:val="28"/>
            <w:szCs w:val="28"/>
          </w:rPr>
          <w:t>500 мм</w:t>
        </w:r>
      </w:smartTag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в обе стороны от оси шва, совмещаемого с поперечной разбивочной осью ;</w:t>
      </w:r>
    </w:p>
    <w:p w:rsidR="004233BC" w:rsidRPr="00994E1F" w:rsidRDefault="004233BC" w:rsidP="00994E1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в) в зданиях со сборным ж/б каркасом между поперечными температурными швами более, </w:t>
      </w:r>
      <w:smartTag w:uri="urn:schemas-microsoft-com:office:smarttags" w:element="metricconverter">
        <w:smartTagPr>
          <w:attr w:name="ProductID" w:val="144 м"/>
        </w:smartTagPr>
        <w:r w:rsidRPr="00994E1F">
          <w:rPr>
            <w:rFonts w:ascii="Times New Roman" w:hAnsi="Times New Roman" w:cs="Times New Roman"/>
            <w:b w:val="0"/>
            <w:bCs w:val="0"/>
            <w:i w:val="0"/>
            <w:iCs w:val="0"/>
            <w:spacing w:val="0"/>
            <w:sz w:val="28"/>
            <w:szCs w:val="28"/>
          </w:rPr>
          <w:t>144 м</w:t>
        </w:r>
      </w:smartTag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в швах предусматриваются парные разбивочные оси со вставкой между ними </w:t>
      </w:r>
      <w:smartTag w:uri="urn:schemas-microsoft-com:office:smarttags" w:element="metricconverter">
        <w:smartTagPr>
          <w:attr w:name="ProductID" w:val="1000 мм"/>
        </w:smartTagPr>
        <w:r w:rsidRPr="00994E1F">
          <w:rPr>
            <w:rFonts w:ascii="Times New Roman" w:hAnsi="Times New Roman" w:cs="Times New Roman"/>
            <w:b w:val="0"/>
            <w:bCs w:val="0"/>
            <w:i w:val="0"/>
            <w:iCs w:val="0"/>
            <w:spacing w:val="0"/>
            <w:sz w:val="28"/>
            <w:szCs w:val="28"/>
          </w:rPr>
          <w:t>1000 мм</w:t>
        </w:r>
      </w:smartTag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, а геометрические оси сечения колонн смещают на </w:t>
      </w:r>
      <w:smartTag w:uri="urn:schemas-microsoft-com:office:smarttags" w:element="metricconverter">
        <w:smartTagPr>
          <w:attr w:name="ProductID" w:val="500 мм"/>
        </w:smartTagPr>
        <w:r w:rsidRPr="00994E1F">
          <w:rPr>
            <w:rFonts w:ascii="Times New Roman" w:hAnsi="Times New Roman" w:cs="Times New Roman"/>
            <w:b w:val="0"/>
            <w:bCs w:val="0"/>
            <w:i w:val="0"/>
            <w:iCs w:val="0"/>
            <w:spacing w:val="0"/>
            <w:sz w:val="28"/>
            <w:szCs w:val="28"/>
          </w:rPr>
          <w:t>500 мм</w:t>
        </w:r>
      </w:smartTag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с каждой из этих осей. </w:t>
      </w:r>
    </w:p>
    <w:p w:rsidR="004233BC" w:rsidRPr="00994E1F" w:rsidRDefault="004233BC" w:rsidP="00994E1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При устройстве продольных</w:t>
      </w:r>
      <w:r w:rsid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деформационных швов или перепада высот параллельных пролётов</w:t>
      </w:r>
      <w:r w:rsid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на парных колоннах следует предусматривать парные модульные разбивочные оси со вставкой между ними.</w:t>
      </w:r>
    </w:p>
    <w:p w:rsidR="004233BC" w:rsidRPr="00994E1F" w:rsidRDefault="004233BC" w:rsidP="00994E1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В зависимости от размера привязки колонн</w:t>
      </w:r>
      <w:r w:rsid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в</w:t>
      </w:r>
      <w:r w:rsid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каждом из смежных пролетов одинаковой высоты размеры вставок между парными продольными разбивочными осями принимает равными 500, 750 и </w:t>
      </w:r>
      <w:smartTag w:uri="urn:schemas-microsoft-com:office:smarttags" w:element="metricconverter">
        <w:smartTagPr>
          <w:attr w:name="ProductID" w:val="1000 мм"/>
        </w:smartTagPr>
        <w:r w:rsidRPr="00994E1F">
          <w:rPr>
            <w:rFonts w:ascii="Times New Roman" w:hAnsi="Times New Roman" w:cs="Times New Roman"/>
            <w:b w:val="0"/>
            <w:bCs w:val="0"/>
            <w:i w:val="0"/>
            <w:iCs w:val="0"/>
            <w:spacing w:val="0"/>
            <w:sz w:val="28"/>
            <w:szCs w:val="28"/>
          </w:rPr>
          <w:t>1000 мм</w:t>
        </w:r>
      </w:smartTag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. </w:t>
      </w:r>
    </w:p>
    <w:p w:rsidR="004233BC" w:rsidRPr="00994E1F" w:rsidRDefault="004233BC" w:rsidP="00994E1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Размер вставки между продольными разбивочными осями по линии перепада высот параллельных пролетов принимается в зависимости от толщины стеновых панелей и вида привязки колонн смежных пролетов. Аналогично назначается размер вставки между парными осями у деформационного шва, устраиваемого в местах взаимно перпендикулярного расположения пролетов друг относительно друга.</w:t>
      </w:r>
    </w:p>
    <w:p w:rsidR="004233BC" w:rsidRPr="00994E1F" w:rsidRDefault="004233BC" w:rsidP="00994E1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04316" w:rsidRPr="00994E1F" w:rsidRDefault="00004316" w:rsidP="00994E1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94E1F">
        <w:rPr>
          <w:b/>
          <w:bCs/>
          <w:sz w:val="28"/>
          <w:szCs w:val="28"/>
        </w:rPr>
        <w:t>Конструктивные решения</w:t>
      </w:r>
    </w:p>
    <w:p w:rsidR="00A3271F" w:rsidRPr="00994E1F" w:rsidRDefault="00A3271F" w:rsidP="00994E1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4316" w:rsidRPr="00994E1F" w:rsidRDefault="00004316" w:rsidP="00994E1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Выбор конструктивных элементов и изделий осуществляем исходя из объёмно-планировочных параметров, вида и грузоподъемности кранового оборудования, климатологических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характеристик района строительства.</w:t>
      </w:r>
    </w:p>
    <w:p w:rsidR="00004316" w:rsidRPr="00994E1F" w:rsidRDefault="00004316" w:rsidP="00994E1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Подбор элементов каркаса и ограждающих конструкций выполняем на основе территориальных каталогов железобетонных и металлических конструкций для промышленного строительства в Белорусской ССР ,ТК1-03.00.89, издания 1990г. В качестве конструктивной основы здания принимаем сборный железобетонный каркас с применением унифицированных элементов и изделий заводского изготовления.</w:t>
      </w:r>
    </w:p>
    <w:p w:rsidR="00D84FDB" w:rsidRPr="00994E1F" w:rsidRDefault="00D84FDB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Железобетонный каркас</w:t>
      </w:r>
    </w:p>
    <w:p w:rsidR="00D84FDB" w:rsidRPr="00994E1F" w:rsidRDefault="00D84FDB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1. Фундамент</w:t>
      </w:r>
    </w:p>
    <w:p w:rsidR="00004316" w:rsidRPr="00994E1F" w:rsidRDefault="00004316" w:rsidP="00994E1F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994E1F">
        <w:rPr>
          <w:rFonts w:ascii="Times New Roman" w:hAnsi="Times New Roman" w:cs="Times New Roman"/>
          <w:szCs w:val="28"/>
        </w:rPr>
        <w:t>Фундаменты под колонны выполняются монолитными железобетонными, стаканного типа с размерами, полученными в результате расчета в зависимости от инженерно-геологических условий площадки строительства.</w:t>
      </w:r>
    </w:p>
    <w:p w:rsidR="00D84FDB" w:rsidRPr="00994E1F" w:rsidRDefault="00D84FDB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Типовые столбовые монолитные железобетонные фундаменты под колонны промышленных зданий состоят из подколонника и одно-, двух- или трехступенчатой плитной части. Обрез фундамента располагается на отметке – 0,15м.</w:t>
      </w:r>
    </w:p>
    <w:p w:rsidR="00D84FDB" w:rsidRPr="00994E1F" w:rsidRDefault="00D84FDB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При вскрытии основания целиковый грунт, непосредственно воспринимающий нагрузку, выравнивается и накрывается бетонной подготовкой толщиной 100мм из бетона марки 50. на бетонную подготовку ложится подошва фундамента.</w:t>
      </w:r>
    </w:p>
    <w:p w:rsidR="00D84FDB" w:rsidRPr="00994E1F" w:rsidRDefault="00D84FDB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 xml:space="preserve">Высота ступенчатой плитной части 0,3м. площадь сечения подколонников принята 1,2х1,2м она выбирается в связи с нагрузкой, передаваемой колонной, и допускаемым удельным давлением грунта. </w:t>
      </w:r>
    </w:p>
    <w:p w:rsidR="00D84FDB" w:rsidRPr="00994E1F" w:rsidRDefault="00D84FDB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Зазор между гранями колонн и стенами стакана принят по верху 75мм и по низу 50мм, а между низом колонн и дном стакана 50мм. Заливка стаканов после установки колонн производится бетоном марки 200 на мелком гравии.</w:t>
      </w:r>
    </w:p>
    <w:p w:rsidR="00D84FDB" w:rsidRPr="00994E1F" w:rsidRDefault="00D84FDB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Фундамент под смежные колонны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в температурных швах делается общий, независимо от числа колонн в узле.</w:t>
      </w:r>
    </w:p>
    <w:p w:rsidR="00D84FDB" w:rsidRPr="00994E1F" w:rsidRDefault="00D84FDB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2. Фундаментные балки</w:t>
      </w:r>
    </w:p>
    <w:p w:rsidR="00D84FDB" w:rsidRPr="00994E1F" w:rsidRDefault="00D84FDB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Балки предназначены для применения в промышленных каркасных зданиях в качестве фундаментов самонесущих стен. В данном проекте принимаются двенадцатиметровые фундаментные балки. Балки имеют трапецеидальное поперечное сечение со скосами, облегчающими извлечение балок из форм при изготовлении. Конструктивная длина балок выбирается в зависимости от ширины подколонника и местоположения балок (в средних шагах или у температурных швов). Верхняя грань всех балок располагается на 30мм ниже уровня чистого пола.</w:t>
      </w:r>
    </w:p>
    <w:p w:rsidR="00D84FDB" w:rsidRPr="00994E1F" w:rsidRDefault="00D84FDB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Балки свободно устанавливают на бетонные столбики необходимой высоты, бетонируемые на уступах фундаментов колонн. Зазоры между торцами балок, а также между концами балок и колоннами заполняют бетоном марки М 100.</w:t>
      </w:r>
    </w:p>
    <w:p w:rsidR="00D84FDB" w:rsidRPr="00994E1F" w:rsidRDefault="00D84FDB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3. Колонны</w:t>
      </w:r>
    </w:p>
    <w:p w:rsidR="00D84FDB" w:rsidRPr="00994E1F" w:rsidRDefault="00D84FDB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Колонны подбираются с учетом высоты каркаса, грузоподъемности крана и шага колонн.</w:t>
      </w:r>
      <w:r w:rsidR="00774C66" w:rsidRPr="00994E1F">
        <w:rPr>
          <w:sz w:val="28"/>
          <w:szCs w:val="28"/>
        </w:rPr>
        <w:t xml:space="preserve"> Для секций А и Б </w:t>
      </w:r>
      <w:r w:rsidRPr="00994E1F">
        <w:rPr>
          <w:sz w:val="28"/>
          <w:szCs w:val="28"/>
        </w:rPr>
        <w:t>с высотой каркаса 12,6м и грузоподъемност</w:t>
      </w:r>
      <w:r w:rsidR="00774C66" w:rsidRPr="00994E1F">
        <w:rPr>
          <w:sz w:val="28"/>
          <w:szCs w:val="28"/>
        </w:rPr>
        <w:t>ью</w:t>
      </w:r>
      <w:r w:rsidRPr="00994E1F">
        <w:rPr>
          <w:sz w:val="28"/>
          <w:szCs w:val="28"/>
        </w:rPr>
        <w:t xml:space="preserve"> мостового крана </w:t>
      </w:r>
      <w:r w:rsidR="00774C66" w:rsidRPr="00994E1F">
        <w:rPr>
          <w:sz w:val="28"/>
          <w:szCs w:val="28"/>
        </w:rPr>
        <w:t>10</w:t>
      </w:r>
      <w:r w:rsidRPr="00994E1F">
        <w:rPr>
          <w:sz w:val="28"/>
          <w:szCs w:val="28"/>
        </w:rPr>
        <w:t>т принимаем двухветвевые колонны</w:t>
      </w:r>
      <w:r w:rsidR="00774C66" w:rsidRPr="00994E1F">
        <w:rPr>
          <w:sz w:val="28"/>
          <w:szCs w:val="28"/>
        </w:rPr>
        <w:t xml:space="preserve"> марки КД 11-</w:t>
      </w:r>
      <w:r w:rsidR="00EA0191" w:rsidRPr="00994E1F">
        <w:rPr>
          <w:sz w:val="28"/>
          <w:szCs w:val="28"/>
        </w:rPr>
        <w:t xml:space="preserve">1 высотой 12,6м </w:t>
      </w:r>
      <w:r w:rsidR="00774C66" w:rsidRPr="00994E1F">
        <w:rPr>
          <w:sz w:val="28"/>
          <w:szCs w:val="28"/>
        </w:rPr>
        <w:t>;для секции В</w:t>
      </w:r>
      <w:r w:rsidR="00994E1F">
        <w:rPr>
          <w:sz w:val="28"/>
          <w:szCs w:val="28"/>
        </w:rPr>
        <w:t xml:space="preserve"> </w:t>
      </w:r>
      <w:r w:rsidR="00774C66" w:rsidRPr="00994E1F">
        <w:rPr>
          <w:sz w:val="28"/>
          <w:szCs w:val="28"/>
        </w:rPr>
        <w:t xml:space="preserve">с высотой каркаса </w:t>
      </w:r>
      <w:r w:rsidR="00EA0191" w:rsidRPr="00994E1F">
        <w:rPr>
          <w:sz w:val="28"/>
          <w:szCs w:val="28"/>
        </w:rPr>
        <w:t>14,4м и</w:t>
      </w:r>
      <w:r w:rsidR="00994E1F">
        <w:rPr>
          <w:sz w:val="28"/>
          <w:szCs w:val="28"/>
        </w:rPr>
        <w:t xml:space="preserve"> </w:t>
      </w:r>
      <w:r w:rsidR="00EA0191" w:rsidRPr="00994E1F">
        <w:rPr>
          <w:sz w:val="28"/>
          <w:szCs w:val="28"/>
        </w:rPr>
        <w:t xml:space="preserve">грузоподъемностью мостового крана 20т принимаем двухветвевые колонны марки КД 11-15 высотой 14,4м ; для секции Г с высотой каркаса </w:t>
      </w:r>
      <w:smartTag w:uri="urn:schemas-microsoft-com:office:smarttags" w:element="metricconverter">
        <w:smartTagPr>
          <w:attr w:name="ProductID" w:val="10,8 м"/>
        </w:smartTagPr>
        <w:r w:rsidR="00EA0191" w:rsidRPr="00994E1F">
          <w:rPr>
            <w:sz w:val="28"/>
            <w:szCs w:val="28"/>
          </w:rPr>
          <w:t>10,8 м</w:t>
        </w:r>
      </w:smartTag>
      <w:r w:rsidR="00EA0191" w:rsidRPr="00994E1F">
        <w:rPr>
          <w:sz w:val="28"/>
          <w:szCs w:val="28"/>
        </w:rPr>
        <w:t xml:space="preserve"> и грузоподъемностью мостового крана 20т принимаем двухветвевые колонны марки КД 11-1 высотой </w:t>
      </w:r>
      <w:smartTag w:uri="urn:schemas-microsoft-com:office:smarttags" w:element="metricconverter">
        <w:smartTagPr>
          <w:attr w:name="ProductID" w:val="10,8 м"/>
        </w:smartTagPr>
        <w:r w:rsidR="00EA0191" w:rsidRPr="00994E1F">
          <w:rPr>
            <w:sz w:val="28"/>
            <w:szCs w:val="28"/>
          </w:rPr>
          <w:t>10,8 м</w:t>
        </w:r>
      </w:smartTag>
      <w:r w:rsidR="00EA0191" w:rsidRP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Закладные элементы в местах опирания подкрановых балок и стропильных конструкций состоят из стального листа с пропущенными сквозь него анкерными болтами. Для соединения с фундаментом колонна заводится в стакан на глубину до 0,8м.</w:t>
      </w:r>
    </w:p>
    <w:p w:rsidR="00096676" w:rsidRPr="00994E1F" w:rsidRDefault="00994E1F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367A7">
        <w:rPr>
          <w:sz w:val="28"/>
          <w:szCs w:val="28"/>
        </w:rPr>
        <w:pict>
          <v:shape id="_x0000_i1026" type="#_x0000_t75" style="width:128.25pt;height:312.75pt">
            <v:imagedata r:id="rId8" o:title=""/>
          </v:shape>
        </w:pict>
      </w:r>
    </w:p>
    <w:p w:rsidR="00D84FDB" w:rsidRPr="00994E1F" w:rsidRDefault="00D84FDB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 xml:space="preserve">Рис </w:t>
      </w:r>
      <w:r w:rsidR="00774C66" w:rsidRPr="00994E1F">
        <w:rPr>
          <w:sz w:val="28"/>
          <w:szCs w:val="28"/>
        </w:rPr>
        <w:t>1.</w:t>
      </w:r>
      <w:r w:rsidRPr="00994E1F">
        <w:rPr>
          <w:sz w:val="28"/>
          <w:szCs w:val="28"/>
        </w:rPr>
        <w:t>колонна прямоугольного сечения</w:t>
      </w:r>
      <w:r w:rsidRPr="00994E1F">
        <w:rPr>
          <w:sz w:val="28"/>
          <w:szCs w:val="28"/>
          <w:lang w:val="en-US"/>
        </w:rPr>
        <w:t>K</w:t>
      </w:r>
      <w:r w:rsidR="00774C66" w:rsidRPr="00994E1F">
        <w:rPr>
          <w:sz w:val="28"/>
          <w:szCs w:val="28"/>
        </w:rPr>
        <w:t>1</w:t>
      </w:r>
      <w:r w:rsidRPr="00994E1F">
        <w:rPr>
          <w:sz w:val="28"/>
          <w:szCs w:val="28"/>
        </w:rPr>
        <w:t>(КП-</w:t>
      </w:r>
      <w:r w:rsidR="00774C66" w:rsidRPr="00994E1F">
        <w:rPr>
          <w:sz w:val="28"/>
          <w:szCs w:val="28"/>
        </w:rPr>
        <w:t>15</w:t>
      </w:r>
      <w:r w:rsidRPr="00994E1F">
        <w:rPr>
          <w:sz w:val="28"/>
          <w:szCs w:val="28"/>
        </w:rPr>
        <w:t>).</w:t>
      </w:r>
    </w:p>
    <w:p w:rsidR="00A3271F" w:rsidRPr="00994E1F" w:rsidRDefault="00A3271F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4FDB" w:rsidRPr="00994E1F" w:rsidRDefault="00D84FDB" w:rsidP="00994E1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94E1F">
        <w:rPr>
          <w:b/>
          <w:sz w:val="28"/>
          <w:szCs w:val="28"/>
        </w:rPr>
        <w:t>4. Подкрановые балки и крановые пути</w:t>
      </w:r>
    </w:p>
    <w:p w:rsidR="00A3271F" w:rsidRPr="00994E1F" w:rsidRDefault="00A3271F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4316" w:rsidRPr="00994E1F" w:rsidRDefault="00D84FDB" w:rsidP="00994E1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Балки – таврого сечения 0,8м (см. рис.</w:t>
      </w:r>
      <w:r w:rsidR="00774C66" w:rsidRPr="00994E1F">
        <w:rPr>
          <w:sz w:val="28"/>
          <w:szCs w:val="28"/>
        </w:rPr>
        <w:t>2</w:t>
      </w:r>
      <w:r w:rsidRPr="00994E1F">
        <w:rPr>
          <w:sz w:val="28"/>
          <w:szCs w:val="28"/>
        </w:rPr>
        <w:t>). По месту в здании балки подразделяются на торцовые – у торцевых стен, рядовые и температурные – у деформационных швов. Они отличаются друг от друга наличием и расположением закладных элементов. Закладные пластины располагаются в местах опирания на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колонны и установки концевых упоров, трубки – в отверстиях для крепления рельсов и троллей. Крепление подкрановой балки к консоли колонны производится на анкерных болтах, пропущенных сквозь опорный лист, предварительно приваренных к нижней закладной пластине, а к шейке колонны – путем приварки вертикального листа к закладным пластинкам. Болтовые соединения после рихтовки завариваются. Рельс в виде сварной плети на длину температурного отсека укладывается на упругой прокладке из прорезиненной ткани. Для предотвращения возможного тарана краном торцовой стены на торцовых балках устанавливаются стальные концевые упоры, страхующие здание в случае отказа автоматических тормозных устройств.</w:t>
      </w:r>
      <w:r w:rsidR="00994E1F">
        <w:rPr>
          <w:sz w:val="28"/>
          <w:szCs w:val="28"/>
        </w:rPr>
        <w:t xml:space="preserve"> </w:t>
      </w:r>
    </w:p>
    <w:p w:rsidR="00004316" w:rsidRPr="00994E1F" w:rsidRDefault="00004316" w:rsidP="00994E1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 xml:space="preserve">Железобетонные подкрановые балки принимаем таврового сечения (при шаге 6м) высотой 1000, </w:t>
      </w:r>
      <w:r w:rsidRPr="00994E1F">
        <w:rPr>
          <w:sz w:val="28"/>
          <w:szCs w:val="28"/>
          <w:lang w:val="en-US"/>
        </w:rPr>
        <w:t>I</w:t>
      </w:r>
      <w:r w:rsidRPr="00994E1F">
        <w:rPr>
          <w:sz w:val="28"/>
          <w:szCs w:val="28"/>
        </w:rPr>
        <w:t>400 мм.</w:t>
      </w:r>
    </w:p>
    <w:p w:rsidR="00004316" w:rsidRPr="00994E1F" w:rsidRDefault="00004316" w:rsidP="00994E1F">
      <w:pPr>
        <w:pStyle w:val="a5"/>
        <w:widowControl w:val="0"/>
        <w:tabs>
          <w:tab w:val="left" w:pos="2636"/>
        </w:tabs>
        <w:spacing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</w:p>
    <w:p w:rsidR="00D84FDB" w:rsidRPr="00994E1F" w:rsidRDefault="006367A7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90.75pt;height:88.5pt">
            <v:imagedata r:id="rId9" o:title="" croptop="29156f" cropbottom="17563f" cropleft="2588f" cropright="27254f"/>
          </v:shape>
        </w:pict>
      </w:r>
    </w:p>
    <w:p w:rsidR="00D84FDB" w:rsidRPr="00994E1F" w:rsidRDefault="006367A7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in;height:177.75pt">
            <v:imagedata r:id="rId10" o:title="" croptop="16806f" cropbottom="18197f" cropleft="23287f" cropright="27594f"/>
          </v:shape>
        </w:pict>
      </w:r>
    </w:p>
    <w:p w:rsidR="00D84FDB" w:rsidRPr="00994E1F" w:rsidRDefault="00D84FDB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Рис.</w:t>
      </w:r>
      <w:r w:rsidR="00774C66" w:rsidRPr="00994E1F">
        <w:rPr>
          <w:sz w:val="28"/>
          <w:szCs w:val="28"/>
        </w:rPr>
        <w:t>2</w:t>
      </w:r>
      <w:r w:rsidRPr="00994E1F">
        <w:rPr>
          <w:sz w:val="28"/>
          <w:szCs w:val="28"/>
        </w:rPr>
        <w:t xml:space="preserve"> Подкрановая балка</w:t>
      </w:r>
      <w:r w:rsidR="00EA0191" w:rsidRP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(БКНА 12-1С ).</w:t>
      </w:r>
    </w:p>
    <w:p w:rsidR="00EA0191" w:rsidRPr="00994E1F" w:rsidRDefault="00EA0191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4FDB" w:rsidRPr="00994E1F" w:rsidRDefault="00D84FDB" w:rsidP="00994E1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94E1F">
        <w:rPr>
          <w:b/>
          <w:sz w:val="28"/>
          <w:szCs w:val="28"/>
        </w:rPr>
        <w:t>5. Стропильные фермы</w:t>
      </w:r>
    </w:p>
    <w:p w:rsidR="00004316" w:rsidRPr="00994E1F" w:rsidRDefault="00004316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4FDB" w:rsidRPr="00994E1F" w:rsidRDefault="00AE4F67" w:rsidP="00994E1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В качестве несущей конструкции покрытия используются скатнаябалка 12м (2БДР12-4). Ферма 24м (ФБ24</w:t>
      </w:r>
      <w:r w:rsidR="00652AC7" w:rsidRPr="00994E1F">
        <w:rPr>
          <w:sz w:val="28"/>
          <w:szCs w:val="28"/>
        </w:rPr>
        <w:t xml:space="preserve"> IV-8</w:t>
      </w:r>
      <w:r w:rsidRPr="00994E1F">
        <w:rPr>
          <w:sz w:val="28"/>
          <w:szCs w:val="28"/>
        </w:rPr>
        <w:t>).</w:t>
      </w:r>
      <w:r w:rsidR="00004316" w:rsidRPr="00994E1F">
        <w:rPr>
          <w:sz w:val="28"/>
          <w:szCs w:val="28"/>
        </w:rPr>
        <w:t>.</w:t>
      </w:r>
      <w:r w:rsidR="00D84FDB" w:rsidRPr="00994E1F">
        <w:rPr>
          <w:sz w:val="28"/>
          <w:szCs w:val="28"/>
        </w:rPr>
        <w:t>Для пролетов 24м подобраны унифицированные железобетонные безраскосные фермы</w:t>
      </w:r>
      <w:r w:rsidR="00994E1F">
        <w:rPr>
          <w:sz w:val="28"/>
          <w:szCs w:val="28"/>
        </w:rPr>
        <w:t xml:space="preserve"> </w:t>
      </w:r>
      <w:r w:rsidR="00D84FDB" w:rsidRPr="00994E1F">
        <w:rPr>
          <w:sz w:val="28"/>
          <w:szCs w:val="28"/>
        </w:rPr>
        <w:t xml:space="preserve">с круговым очертанием. 5%-ный уклон кровли обеспечивается выпущенными из верхнего пояса «рожками» (см. рис. </w:t>
      </w:r>
      <w:r w:rsidR="00EA0191" w:rsidRPr="00994E1F">
        <w:rPr>
          <w:sz w:val="28"/>
          <w:szCs w:val="28"/>
        </w:rPr>
        <w:t>3</w:t>
      </w:r>
      <w:r w:rsidR="00D84FDB" w:rsidRPr="00994E1F">
        <w:rPr>
          <w:sz w:val="28"/>
          <w:szCs w:val="28"/>
        </w:rPr>
        <w:t>).</w:t>
      </w:r>
    </w:p>
    <w:p w:rsidR="00A43D03" w:rsidRPr="00994E1F" w:rsidRDefault="00A43D03" w:rsidP="00994E1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43D03" w:rsidRPr="00994E1F" w:rsidRDefault="00994E1F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367A7">
        <w:pict>
          <v:shape id="_x0000_i1029" type="#_x0000_t75" style="width:400.5pt;height:265.5pt">
            <v:imagedata r:id="rId11" o:title="" croptop="21730f"/>
          </v:shape>
        </w:pict>
      </w:r>
    </w:p>
    <w:p w:rsidR="00D84FDB" w:rsidRPr="00994E1F" w:rsidRDefault="00D84FDB" w:rsidP="00994E1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Рис.</w:t>
      </w:r>
      <w:r w:rsidR="00EA0191" w:rsidRPr="00994E1F">
        <w:rPr>
          <w:sz w:val="28"/>
          <w:szCs w:val="28"/>
        </w:rPr>
        <w:t>3</w:t>
      </w:r>
      <w:r w:rsidRPr="00994E1F">
        <w:rPr>
          <w:sz w:val="28"/>
          <w:szCs w:val="28"/>
        </w:rPr>
        <w:t xml:space="preserve"> Стропильная ферма</w:t>
      </w:r>
      <w:r w:rsidR="00004316" w:rsidRP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(ФБ24IV-8).</w:t>
      </w:r>
    </w:p>
    <w:p w:rsidR="00D84FDB" w:rsidRPr="00994E1F" w:rsidRDefault="00D84FDB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4FDB" w:rsidRPr="00994E1F" w:rsidRDefault="00EA0191" w:rsidP="00994E1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94E1F">
        <w:rPr>
          <w:b/>
          <w:sz w:val="28"/>
          <w:szCs w:val="28"/>
        </w:rPr>
        <w:t>6</w:t>
      </w:r>
      <w:r w:rsidR="00D84FDB" w:rsidRPr="00994E1F">
        <w:rPr>
          <w:b/>
          <w:sz w:val="28"/>
          <w:szCs w:val="28"/>
        </w:rPr>
        <w:t>.Фахверк</w:t>
      </w:r>
    </w:p>
    <w:p w:rsidR="00994E1F" w:rsidRDefault="00994E1F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4FDB" w:rsidRPr="00994E1F" w:rsidRDefault="00D84FDB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Колонны фахверков применяются в торцовых и продольных фахверках одноэтажных промышленных каркасных зданиях высотой до 18м.</w:t>
      </w:r>
    </w:p>
    <w:p w:rsidR="00D84FDB" w:rsidRPr="00994E1F" w:rsidRDefault="00D84FDB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Привязка колонн торцового фахверка нулевая, привязка колонн продольного фахверка определяется привязкой основных колонн каркаса.</w:t>
      </w:r>
    </w:p>
    <w:p w:rsidR="00D84FDB" w:rsidRPr="00994E1F" w:rsidRDefault="00D84FDB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Основными параметрами, определяющими область использования и конструкцию колонн фахверка, являются высота здания и вид несущих конструкций покрытия.</w:t>
      </w:r>
    </w:p>
    <w:p w:rsidR="00D84FDB" w:rsidRDefault="00D84FDB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 xml:space="preserve">При высоте колонн 10,8-14,4м и железобетонных плитах покрытия применяются стальные фахверковые колонны двутаврового сечения. </w:t>
      </w:r>
    </w:p>
    <w:p w:rsidR="00D84FDB" w:rsidRPr="00994E1F" w:rsidRDefault="00994E1F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367A7">
        <w:rPr>
          <w:sz w:val="28"/>
          <w:szCs w:val="28"/>
        </w:rPr>
        <w:pict>
          <v:shape id="_x0000_i1030" type="#_x0000_t75" style="width:575.25pt;height:162pt">
            <v:imagedata r:id="rId12" o:title="" croptop="15008f" cropbottom="23538f" cropleft="11077f"/>
          </v:shape>
        </w:pict>
      </w:r>
    </w:p>
    <w:p w:rsidR="00D84FDB" w:rsidRPr="00994E1F" w:rsidRDefault="00D84FDB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Рис</w:t>
      </w:r>
      <w:r w:rsidR="00004316" w:rsidRPr="00994E1F">
        <w:rPr>
          <w:sz w:val="28"/>
          <w:szCs w:val="28"/>
        </w:rPr>
        <w:t xml:space="preserve"> 4</w:t>
      </w:r>
      <w:r w:rsidRPr="00994E1F">
        <w:rPr>
          <w:sz w:val="28"/>
          <w:szCs w:val="28"/>
        </w:rPr>
        <w:t>:а-Колонна фахверка двутаврового сеч</w:t>
      </w:r>
      <w:r w:rsidR="00004316" w:rsidRPr="00994E1F">
        <w:rPr>
          <w:sz w:val="28"/>
          <w:szCs w:val="28"/>
        </w:rPr>
        <w:t>е</w:t>
      </w:r>
      <w:r w:rsidRPr="00994E1F">
        <w:rPr>
          <w:sz w:val="28"/>
          <w:szCs w:val="28"/>
        </w:rPr>
        <w:t>ния КФ 1,3</w:t>
      </w:r>
    </w:p>
    <w:p w:rsidR="00D84FDB" w:rsidRPr="00994E1F" w:rsidRDefault="00D84FDB" w:rsidP="00994E1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Б- фахверка составного сеч</w:t>
      </w:r>
      <w:r w:rsidR="00004316" w:rsidRPr="00994E1F">
        <w:rPr>
          <w:sz w:val="28"/>
          <w:szCs w:val="28"/>
        </w:rPr>
        <w:t>е</w:t>
      </w:r>
      <w:r w:rsidRPr="00994E1F">
        <w:rPr>
          <w:sz w:val="28"/>
          <w:szCs w:val="28"/>
        </w:rPr>
        <w:t>ния КФ 2,4.</w:t>
      </w:r>
    </w:p>
    <w:p w:rsidR="00A43D03" w:rsidRPr="00994E1F" w:rsidRDefault="00A43D03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4FDB" w:rsidRPr="00994E1F" w:rsidRDefault="00D84FDB" w:rsidP="00994E1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94E1F">
        <w:rPr>
          <w:b/>
          <w:sz w:val="28"/>
          <w:szCs w:val="28"/>
        </w:rPr>
        <w:t>7.Связи</w:t>
      </w:r>
    </w:p>
    <w:p w:rsidR="00A8457F" w:rsidRPr="00994E1F" w:rsidRDefault="00A8457F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4FDB" w:rsidRPr="00994E1F" w:rsidRDefault="00D84FDB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Для повышения устойчивости одноэтажных зданий в продольном направлении предусматриваются систему вертикальных и горизонтальных связей между колоннами каркаса и в покрытии.</w:t>
      </w:r>
    </w:p>
    <w:p w:rsidR="00D84FDB" w:rsidRPr="00994E1F" w:rsidRDefault="00D84FDB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Вертикальные связи при железобетонных колоннах каркаса в зданиях, оборудованных мостовыми кранами, связи устанавливаются в подкрановой части. Связи по колоннам при шаге 12м делают портальными.</w:t>
      </w:r>
    </w:p>
    <w:p w:rsidR="00D84FDB" w:rsidRPr="00994E1F" w:rsidRDefault="00D84FDB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Вертикальные связи по стальным колоннам каркаса предусматривают в каждом продольном ряду колонн в виде основных (подкрановые) и верхних (надкрановые). Основные связи устраивают в середине здания или температурного отсека, благодаря чему достигается свобода температурных перемещений конструкций в обе стороны, а также снижаются температурные напряжения в колоннах. Верхние связи устанавливают по краям температурного отсека, а также в тех панелях, где расположены вертикальные, поперечные и горизонтальные связи между ригелями покрытия. В здания без мостовых кранов связи по колоннам ставятся на всю высоту колонн.</w:t>
      </w:r>
    </w:p>
    <w:p w:rsidR="00D84FDB" w:rsidRPr="00994E1F" w:rsidRDefault="00D84FDB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Между опорами ферм или балок вертикальные связи устанавливают не чаще чем через один шаг колонн. В местах отсутствия вертикальных связей ставят распорки, располагаемые поверху колонн.</w:t>
      </w:r>
    </w:p>
    <w:p w:rsidR="00D84FDB" w:rsidRPr="00994E1F" w:rsidRDefault="00D84FDB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В покрытиях предусматривают горизонтальные связевые фермы, размещая их в уровне нижнего пояса стропильных ферм по торцам температурных блоков в каждом пролете.</w:t>
      </w:r>
    </w:p>
    <w:p w:rsidR="00D84FDB" w:rsidRPr="00994E1F" w:rsidRDefault="00D84FDB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Вертикальные и горизонтальные связи покрытия изготавливают из уголков, швеллеров и труб и крепят к железобетонным конструкциям болтами и сваркой.</w:t>
      </w:r>
    </w:p>
    <w:p w:rsidR="00D84FDB" w:rsidRPr="00994E1F" w:rsidRDefault="00D84FDB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В пролетах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фонарями, в торцах фонарных проемов, устанавливают горизонтальные крестовые связи. В пределах длины фонарного проема по коньку ферм, устанавливают распорки.</w:t>
      </w:r>
    </w:p>
    <w:p w:rsidR="00D84FDB" w:rsidRDefault="00D84FDB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В покрытиях зданий со стальным каркасом предусматривают горизонтальные связи в плоскостях верхних и нижних поясов стропильных ферм, а также вертикальные связи между фермами.</w:t>
      </w:r>
    </w:p>
    <w:p w:rsidR="00994E1F" w:rsidRPr="00994E1F" w:rsidRDefault="00994E1F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4FDB" w:rsidRPr="00994E1F" w:rsidRDefault="006367A7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49.75pt;height:102.75pt">
            <v:imagedata r:id="rId13" o:title="" croptop="22879f" cropbottom="16776f" cropleft="12970f" cropright="19275f"/>
          </v:shape>
        </w:pict>
      </w:r>
    </w:p>
    <w:p w:rsidR="00D84FDB" w:rsidRPr="00994E1F" w:rsidRDefault="00D84FDB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4FDB" w:rsidRPr="00994E1F" w:rsidRDefault="00D84FDB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Рис</w:t>
      </w:r>
      <w:r w:rsidR="00004316" w:rsidRPr="00994E1F">
        <w:rPr>
          <w:sz w:val="28"/>
          <w:szCs w:val="28"/>
        </w:rPr>
        <w:t>5</w:t>
      </w:r>
      <w:r w:rsidRPr="00994E1F">
        <w:rPr>
          <w:sz w:val="28"/>
          <w:szCs w:val="28"/>
        </w:rPr>
        <w:t>:а-Связь портальная.</w:t>
      </w:r>
    </w:p>
    <w:p w:rsidR="00D84FDB" w:rsidRPr="00994E1F" w:rsidRDefault="00D84FDB" w:rsidP="00994E1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Б-Связь по фермам.</w:t>
      </w:r>
    </w:p>
    <w:p w:rsidR="00A43D03" w:rsidRPr="00994E1F" w:rsidRDefault="00A43D03" w:rsidP="00994E1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84FDB" w:rsidRPr="00994E1F" w:rsidRDefault="00994E1F" w:rsidP="00994E1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8.Плиты покрытия</w:t>
      </w:r>
    </w:p>
    <w:p w:rsidR="00A43D03" w:rsidRPr="00994E1F" w:rsidRDefault="00A43D03" w:rsidP="00994E1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94E1F" w:rsidRDefault="00D84FDB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Для покрытия используют железобетонные ребристые плиты.</w:t>
      </w:r>
    </w:p>
    <w:p w:rsidR="00D84FDB" w:rsidRPr="00994E1F" w:rsidRDefault="00994E1F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367A7">
        <w:rPr>
          <w:sz w:val="28"/>
          <w:szCs w:val="28"/>
          <w:lang w:val="en-US"/>
        </w:rPr>
        <w:pict>
          <v:shape id="_x0000_i1032" type="#_x0000_t75" style="width:513.75pt;height:117.75pt">
            <v:imagedata r:id="rId14" o:title="" croptop="26931f" cropbottom="18752f" cropleft="21684f" cropright="15247f"/>
          </v:shape>
        </w:pict>
      </w:r>
    </w:p>
    <w:p w:rsidR="00D84FDB" w:rsidRPr="00994E1F" w:rsidRDefault="00D84FDB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Рис.</w:t>
      </w:r>
      <w:r w:rsidR="00004316" w:rsidRPr="00994E1F">
        <w:rPr>
          <w:sz w:val="28"/>
          <w:szCs w:val="28"/>
        </w:rPr>
        <w:t xml:space="preserve">6 </w:t>
      </w:r>
      <w:r w:rsidRPr="00994E1F">
        <w:rPr>
          <w:sz w:val="28"/>
          <w:szCs w:val="28"/>
        </w:rPr>
        <w:t>Плита покрытия.</w:t>
      </w:r>
    </w:p>
    <w:p w:rsidR="00EA0191" w:rsidRPr="00994E1F" w:rsidRDefault="00EA0191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4FDB" w:rsidRPr="00994E1F" w:rsidRDefault="00994E1F" w:rsidP="00994E1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9.Панели стеновые</w:t>
      </w:r>
    </w:p>
    <w:p w:rsidR="00A43D03" w:rsidRPr="00994E1F" w:rsidRDefault="00A43D03" w:rsidP="00994E1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E4F67" w:rsidRPr="00994E1F" w:rsidRDefault="00D84FDB" w:rsidP="00994E1F">
      <w:pPr>
        <w:pStyle w:val="3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В качестве наружных ограждающих конструкций применяем навесные,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 xml:space="preserve">стеновые панели, из легких бетонов </w:t>
      </w:r>
      <w:r w:rsidR="00AE4F67" w:rsidRPr="00994E1F">
        <w:rPr>
          <w:sz w:val="28"/>
          <w:szCs w:val="28"/>
        </w:rPr>
        <w:t xml:space="preserve">ПСЛ 30 длинной 6м ,толщиной 300мм. </w:t>
      </w:r>
      <w:r w:rsidRPr="00994E1F">
        <w:rPr>
          <w:sz w:val="28"/>
          <w:szCs w:val="28"/>
        </w:rPr>
        <w:t xml:space="preserve">Опирание нижнего ряда панелей осуществляется на фундаментные балки, пролетом 6м по серии 1.415-1,вып.1. Для навески панелей по торцам здания применяем фахверковые колонны по серии 1.427.1-3, вып.1/87. Высоту панелей принимаем 1,2м и 1,8м, пролет, соответствующий шагу колонн. </w:t>
      </w:r>
      <w:r w:rsidR="00AE4F67" w:rsidRPr="00994E1F">
        <w:rPr>
          <w:sz w:val="28"/>
          <w:szCs w:val="28"/>
        </w:rPr>
        <w:t>При монтаже панелей особое внимание должно уделяться вопросам их крепления и опирания, а также стыкованию панелей между собой. Горизонтальные и вертикальные швы рекомендуется заполнять эластичными материалами, а с наружной стороны, дополнительно мастиками-герметиками.</w:t>
      </w:r>
    </w:p>
    <w:p w:rsidR="00AE4F67" w:rsidRPr="00994E1F" w:rsidRDefault="00AE4F67" w:rsidP="00994E1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Стеновые панели являются не несущей, а ограждающей конструкцией предназначенной защищать помещения от атмосферных воздействий.</w:t>
      </w:r>
    </w:p>
    <w:p w:rsidR="00AE4F67" w:rsidRPr="00994E1F" w:rsidRDefault="00AE4F67" w:rsidP="00994E1F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994E1F">
        <w:rPr>
          <w:rFonts w:ascii="Times New Roman" w:hAnsi="Times New Roman" w:cs="Times New Roman"/>
          <w:szCs w:val="28"/>
        </w:rPr>
        <w:t>При навесных стенах каждую панель опирают на столики, привариваемые к закладным деталям колонн.</w:t>
      </w:r>
    </w:p>
    <w:p w:rsidR="00D84FDB" w:rsidRPr="00994E1F" w:rsidRDefault="00D84FDB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D6723" w:rsidRPr="00994E1F" w:rsidRDefault="00994E1F" w:rsidP="00994E1F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10. Окна и ворота</w:t>
      </w:r>
    </w:p>
    <w:p w:rsidR="003D6723" w:rsidRPr="00994E1F" w:rsidRDefault="003D6723" w:rsidP="00994E1F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</w:p>
    <w:p w:rsidR="003D6723" w:rsidRPr="00994E1F" w:rsidRDefault="003D6723" w:rsidP="00994E1F">
      <w:pPr>
        <w:pStyle w:val="a5"/>
        <w:widowControl w:val="0"/>
        <w:spacing w:line="348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994E1F">
        <w:rPr>
          <w:rFonts w:ascii="Times New Roman" w:hAnsi="Times New Roman" w:cs="Times New Roman"/>
          <w:szCs w:val="28"/>
        </w:rPr>
        <w:t xml:space="preserve">Для естественного освещения рабочих мест применяем окна в виде ленточного остекления. Высота от пола до низа остекления принимаем </w:t>
      </w:r>
      <w:smartTag w:uri="urn:schemas-microsoft-com:office:smarttags" w:element="metricconverter">
        <w:smartTagPr>
          <w:attr w:name="ProductID" w:val="6,5 м"/>
        </w:smartTagPr>
        <w:r w:rsidR="00A8457F" w:rsidRPr="00994E1F">
          <w:rPr>
            <w:rFonts w:ascii="Times New Roman" w:hAnsi="Times New Roman" w:cs="Times New Roman"/>
            <w:szCs w:val="28"/>
          </w:rPr>
          <w:t xml:space="preserve">6,5 </w:t>
        </w:r>
        <w:r w:rsidRPr="00994E1F">
          <w:rPr>
            <w:rFonts w:ascii="Times New Roman" w:hAnsi="Times New Roman" w:cs="Times New Roman"/>
            <w:szCs w:val="28"/>
          </w:rPr>
          <w:t>м</w:t>
        </w:r>
      </w:smartTag>
      <w:r w:rsidRPr="00994E1F">
        <w:rPr>
          <w:rFonts w:ascii="Times New Roman" w:hAnsi="Times New Roman" w:cs="Times New Roman"/>
          <w:szCs w:val="28"/>
        </w:rPr>
        <w:t xml:space="preserve">. Световые проемы заполняются блоками с открывающимися створками. Размеры оконных блоков по высоте принимаем 1,2 и 1,8м высота одного яруса </w:t>
      </w:r>
      <w:smartTag w:uri="urn:schemas-microsoft-com:office:smarttags" w:element="metricconverter">
        <w:smartTagPr>
          <w:attr w:name="ProductID" w:val="7,8 м"/>
        </w:smartTagPr>
        <w:r w:rsidR="00A8457F" w:rsidRPr="00994E1F">
          <w:rPr>
            <w:rFonts w:ascii="Times New Roman" w:hAnsi="Times New Roman" w:cs="Times New Roman"/>
            <w:szCs w:val="28"/>
          </w:rPr>
          <w:t xml:space="preserve">7,8 </w:t>
        </w:r>
        <w:r w:rsidRPr="00994E1F">
          <w:rPr>
            <w:rFonts w:ascii="Times New Roman" w:hAnsi="Times New Roman" w:cs="Times New Roman"/>
            <w:szCs w:val="28"/>
          </w:rPr>
          <w:t>м</w:t>
        </w:r>
      </w:smartTag>
      <w:r w:rsidRPr="00994E1F">
        <w:rPr>
          <w:rFonts w:ascii="Times New Roman" w:hAnsi="Times New Roman" w:cs="Times New Roman"/>
          <w:szCs w:val="28"/>
        </w:rPr>
        <w:t>.</w:t>
      </w:r>
    </w:p>
    <w:p w:rsidR="003D6723" w:rsidRPr="00994E1F" w:rsidRDefault="003D6723" w:rsidP="00994E1F">
      <w:pPr>
        <w:pStyle w:val="a5"/>
        <w:widowControl w:val="0"/>
        <w:spacing w:line="348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994E1F">
        <w:rPr>
          <w:rFonts w:ascii="Times New Roman" w:hAnsi="Times New Roman" w:cs="Times New Roman"/>
          <w:szCs w:val="28"/>
        </w:rPr>
        <w:t>В местах входов и въездов в здание предусматриваются распашные ворота с калитками, размером 4х4,2м, а для въезда железнодорожного транспорта размеры ворот 4,7х5,6м. Для организации проемов ворот устраиваются рамы из железобетонных стоек и ригелей.</w:t>
      </w:r>
    </w:p>
    <w:p w:rsidR="003D6723" w:rsidRPr="00994E1F" w:rsidRDefault="003D6723" w:rsidP="00994E1F">
      <w:pPr>
        <w:pStyle w:val="a5"/>
        <w:widowControl w:val="0"/>
        <w:spacing w:line="348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994E1F">
        <w:rPr>
          <w:rFonts w:ascii="Times New Roman" w:hAnsi="Times New Roman" w:cs="Times New Roman"/>
          <w:szCs w:val="28"/>
        </w:rPr>
        <w:t>Элементы каркаса (колонны, ригели, плиты перекрытий, диафрагмы жесткости, элементы лестниц) административно-бытового корпуса принимаем для высоты этажа 3,3м. Колонны высотой на два этажа, ригели пролетом 6 и 3м. Плиты перекрытий шириной 1,2 и 1,5м.</w:t>
      </w:r>
    </w:p>
    <w:p w:rsidR="00652AC7" w:rsidRPr="00994E1F" w:rsidRDefault="00652AC7" w:rsidP="00994E1F">
      <w:pPr>
        <w:widowControl w:val="0"/>
        <w:shd w:val="clear" w:color="auto" w:fill="FFFFFF"/>
        <w:spacing w:line="348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Остекление в здании может быть в виде лент, как, и запроектировано в проекте.</w:t>
      </w:r>
    </w:p>
    <w:p w:rsidR="00652AC7" w:rsidRPr="00994E1F" w:rsidRDefault="00652AC7" w:rsidP="00994E1F">
      <w:pPr>
        <w:widowControl w:val="0"/>
        <w:shd w:val="clear" w:color="auto" w:fill="FFFFFF"/>
        <w:spacing w:line="348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Конструкции для заполнения оконных проемов здания изготовлены из дерева.</w:t>
      </w:r>
    </w:p>
    <w:p w:rsidR="00652AC7" w:rsidRPr="00994E1F" w:rsidRDefault="00652AC7" w:rsidP="00994E1F">
      <w:pPr>
        <w:widowControl w:val="0"/>
        <w:shd w:val="clear" w:color="auto" w:fill="FFFFFF"/>
        <w:spacing w:line="348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Заполнение оконных проемов состоит из проемов, переплетов с остеклением и подоконной доски. В проекте предусмотрено остекление спаренными переплетами. Оконные переплеты предусмотрены с внутренним и наружным открыванием створок.</w:t>
      </w:r>
    </w:p>
    <w:p w:rsidR="00652AC7" w:rsidRPr="00994E1F" w:rsidRDefault="00652AC7" w:rsidP="00994E1F">
      <w:pPr>
        <w:widowControl w:val="0"/>
        <w:shd w:val="clear" w:color="auto" w:fill="FFFFFF"/>
        <w:spacing w:line="348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Оконные проемы устраивают не только для придания внешнего вида здания, но и для освещения. Вентиляция здания осуществляется через открывающиеся переплёты окон.</w:t>
      </w:r>
    </w:p>
    <w:p w:rsidR="00652AC7" w:rsidRPr="00994E1F" w:rsidRDefault="00652AC7" w:rsidP="00994E1F">
      <w:pPr>
        <w:widowControl w:val="0"/>
        <w:shd w:val="clear" w:color="auto" w:fill="FFFFFF"/>
        <w:spacing w:line="348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Для отвода конденсирующей влаги в нижних брусках коробок с внутренним открыванием створок устраивают прорези шириной 16мм на расстоянии 50мм от вертикальных брусков и импостов.</w:t>
      </w:r>
    </w:p>
    <w:p w:rsidR="00652AC7" w:rsidRPr="00994E1F" w:rsidRDefault="00652AC7" w:rsidP="00994E1F">
      <w:pPr>
        <w:widowControl w:val="0"/>
        <w:shd w:val="clear" w:color="auto" w:fill="FFFFFF"/>
        <w:spacing w:line="348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Ворота служат для пропуска средств наружного транспорта, они расположены в наружных стенах, их количество составляет 8 шт.</w:t>
      </w:r>
    </w:p>
    <w:p w:rsidR="00652AC7" w:rsidRPr="00994E1F" w:rsidRDefault="00652AC7" w:rsidP="00994E1F">
      <w:pPr>
        <w:widowControl w:val="0"/>
        <w:shd w:val="clear" w:color="auto" w:fill="FFFFFF"/>
        <w:spacing w:line="348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 xml:space="preserve">Величина ворот должна быть больше габаритов транспорта, в груженом состоянии по ширине не менее чем </w:t>
      </w:r>
      <w:smartTag w:uri="urn:schemas-microsoft-com:office:smarttags" w:element="metricconverter">
        <w:smartTagPr>
          <w:attr w:name="ProductID" w:val="600 мм"/>
        </w:smartTagPr>
        <w:r w:rsidRPr="00994E1F">
          <w:rPr>
            <w:sz w:val="28"/>
            <w:szCs w:val="28"/>
          </w:rPr>
          <w:t>600 мм</w:t>
        </w:r>
      </w:smartTag>
      <w:r w:rsidRPr="00994E1F">
        <w:rPr>
          <w:sz w:val="28"/>
          <w:szCs w:val="28"/>
        </w:rPr>
        <w:t xml:space="preserve">, и по высоте на </w:t>
      </w:r>
      <w:smartTag w:uri="urn:schemas-microsoft-com:office:smarttags" w:element="metricconverter">
        <w:smartTagPr>
          <w:attr w:name="ProductID" w:val="200 мм"/>
        </w:smartTagPr>
        <w:r w:rsidRPr="00994E1F">
          <w:rPr>
            <w:sz w:val="28"/>
            <w:szCs w:val="28"/>
          </w:rPr>
          <w:t>200 мм</w:t>
        </w:r>
      </w:smartTag>
      <w:r w:rsidRPr="00994E1F">
        <w:rPr>
          <w:sz w:val="28"/>
          <w:szCs w:val="28"/>
        </w:rPr>
        <w:t xml:space="preserve">. Поэтому проектом предусмотрен следующий тип ворот: 4200х5400мм. </w:t>
      </w:r>
    </w:p>
    <w:p w:rsidR="00652AC7" w:rsidRPr="00994E1F" w:rsidRDefault="00652AC7" w:rsidP="00994E1F">
      <w:pPr>
        <w:widowControl w:val="0"/>
        <w:shd w:val="clear" w:color="auto" w:fill="FFFFFF"/>
        <w:tabs>
          <w:tab w:val="left" w:pos="307"/>
        </w:tabs>
        <w:spacing w:line="348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В пределах шага колонн, между которыми расположены ворота, фундаментную балку не укладывают.</w:t>
      </w:r>
    </w:p>
    <w:p w:rsidR="00652AC7" w:rsidRPr="00994E1F" w:rsidRDefault="00994E1F" w:rsidP="00994E1F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  <w:r>
        <w:rPr>
          <w:rFonts w:ascii="Times New Roman" w:hAnsi="Times New Roman" w:cs="Times New Roman"/>
          <w:b/>
          <w:szCs w:val="28"/>
        </w:rPr>
        <w:t>11 Покрытие</w:t>
      </w:r>
    </w:p>
    <w:p w:rsidR="00994E1F" w:rsidRDefault="00994E1F" w:rsidP="00994E1F">
      <w:pPr>
        <w:pStyle w:val="2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AE4F67" w:rsidRPr="00994E1F" w:rsidRDefault="00AE4F67" w:rsidP="00994E1F">
      <w:pPr>
        <w:pStyle w:val="2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 xml:space="preserve">Кровля запроектирована скатная, с уклоном 20 %. </w:t>
      </w:r>
    </w:p>
    <w:p w:rsidR="00AE4F67" w:rsidRPr="00994E1F" w:rsidRDefault="00AE4F67" w:rsidP="00994E1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Для направленного стока воды в воронки предусмотрены ендовы. Расстояние между воронками в ендовах не превышает</w:t>
      </w:r>
      <w:r w:rsidR="00652AC7" w:rsidRPr="00994E1F">
        <w:rPr>
          <w:sz w:val="28"/>
          <w:szCs w:val="28"/>
        </w:rPr>
        <w:t>48</w:t>
      </w:r>
      <w:r w:rsidRPr="00994E1F">
        <w:rPr>
          <w:sz w:val="28"/>
          <w:szCs w:val="28"/>
        </w:rPr>
        <w:t xml:space="preserve">м. Водосточные трубы выполнены из чугуна диаметром </w:t>
      </w:r>
      <w:smartTag w:uri="urn:schemas-microsoft-com:office:smarttags" w:element="metricconverter">
        <w:smartTagPr>
          <w:attr w:name="ProductID" w:val="100 мм"/>
        </w:smartTagPr>
        <w:r w:rsidRPr="00994E1F">
          <w:rPr>
            <w:sz w:val="28"/>
            <w:szCs w:val="28"/>
          </w:rPr>
          <w:t>100 мм</w:t>
        </w:r>
      </w:smartTag>
      <w:r w:rsidRPr="00994E1F">
        <w:rPr>
          <w:sz w:val="28"/>
          <w:szCs w:val="28"/>
        </w:rPr>
        <w:t>. Также предусмотрены подпольные и подвесные трубопроводы и выпуски.</w:t>
      </w:r>
    </w:p>
    <w:p w:rsidR="00AE4F67" w:rsidRPr="00994E1F" w:rsidRDefault="00AE4F67" w:rsidP="00994E1F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994E1F">
        <w:rPr>
          <w:rFonts w:ascii="Times New Roman" w:hAnsi="Times New Roman" w:cs="Times New Roman"/>
          <w:szCs w:val="28"/>
        </w:rPr>
        <w:t>Надежность рулонных кровель зависит от качества конструктивного исполнения их в местах примыкания к выступающим элементам на покрытии (парапетам и др.), установки воронок, ендов и др. к выступающим элементам покрытия приклеенный кровельный ковер прикрепляют гвоздями или дюбелями, а стыки защищают промазкой и обивают оцинкованной кровельной сталью.</w:t>
      </w:r>
    </w:p>
    <w:p w:rsidR="00AE4F67" w:rsidRPr="00994E1F" w:rsidRDefault="00AE4F67" w:rsidP="00994E1F">
      <w:pPr>
        <w:widowControl w:val="0"/>
        <w:shd w:val="clear" w:color="auto" w:fill="FFFFFF"/>
        <w:tabs>
          <w:tab w:val="left" w:pos="307"/>
        </w:tabs>
        <w:spacing w:line="360" w:lineRule="auto"/>
        <w:ind w:firstLine="709"/>
        <w:jc w:val="both"/>
        <w:rPr>
          <w:sz w:val="28"/>
          <w:szCs w:val="28"/>
        </w:rPr>
      </w:pPr>
    </w:p>
    <w:p w:rsidR="00AE4F67" w:rsidRPr="00994E1F" w:rsidRDefault="00652AC7" w:rsidP="00994E1F">
      <w:pPr>
        <w:pStyle w:val="4"/>
        <w:keepNext w:val="0"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94E1F">
        <w:rPr>
          <w:b/>
          <w:sz w:val="28"/>
          <w:szCs w:val="28"/>
        </w:rPr>
        <w:t>12</w:t>
      </w:r>
      <w:r w:rsidR="00AE4F67" w:rsidRPr="00994E1F">
        <w:rPr>
          <w:b/>
          <w:sz w:val="28"/>
          <w:szCs w:val="28"/>
        </w:rPr>
        <w:t>.</w:t>
      </w:r>
      <w:r w:rsidRPr="00994E1F">
        <w:rPr>
          <w:b/>
          <w:sz w:val="28"/>
          <w:szCs w:val="28"/>
        </w:rPr>
        <w:t>Полы</w:t>
      </w:r>
    </w:p>
    <w:p w:rsidR="00994E1F" w:rsidRDefault="00994E1F" w:rsidP="00994E1F">
      <w:pPr>
        <w:pStyle w:val="2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AE4F67" w:rsidRPr="00994E1F" w:rsidRDefault="00AE4F67" w:rsidP="00994E1F">
      <w:pPr>
        <w:pStyle w:val="2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Конструктивное решение пола связано с конкретным назначением производственного помещения. Поэтому на отдельных участках здания могут выполняться различные конструкции полов.</w:t>
      </w:r>
    </w:p>
    <w:p w:rsidR="00AE4F67" w:rsidRPr="00994E1F" w:rsidRDefault="00AE4F67" w:rsidP="00994E1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В общем, виде полы производственных зданий состоят из покрытия верхнего слоя, и подстилающего слоя.</w:t>
      </w:r>
    </w:p>
    <w:p w:rsidR="00AE4F67" w:rsidRPr="00994E1F" w:rsidRDefault="00AE4F67" w:rsidP="00994E1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В запроектированном здании представлен вид пола состоящий из следующих слоев:</w:t>
      </w:r>
    </w:p>
    <w:p w:rsidR="00AE4F67" w:rsidRPr="00994E1F" w:rsidRDefault="00AE4F67" w:rsidP="00994E1F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 xml:space="preserve">Покрытие из асфальтобетона </w:t>
      </w:r>
      <w:smartTag w:uri="urn:schemas-microsoft-com:office:smarttags" w:element="metricconverter">
        <w:smartTagPr>
          <w:attr w:name="ProductID" w:val="50 мм"/>
        </w:smartTagPr>
        <w:r w:rsidRPr="00994E1F">
          <w:rPr>
            <w:sz w:val="28"/>
            <w:szCs w:val="28"/>
          </w:rPr>
          <w:t>50 мм</w:t>
        </w:r>
      </w:smartTag>
      <w:r w:rsidRPr="00994E1F">
        <w:rPr>
          <w:sz w:val="28"/>
          <w:szCs w:val="28"/>
        </w:rPr>
        <w:t>.</w:t>
      </w:r>
    </w:p>
    <w:p w:rsidR="00AE4F67" w:rsidRPr="00994E1F" w:rsidRDefault="00AE4F67" w:rsidP="00994E1F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 xml:space="preserve">Подстилающий слой из бетона </w:t>
      </w:r>
      <w:smartTag w:uri="urn:schemas-microsoft-com:office:smarttags" w:element="metricconverter">
        <w:smartTagPr>
          <w:attr w:name="ProductID" w:val="100 мм"/>
        </w:smartTagPr>
        <w:r w:rsidRPr="00994E1F">
          <w:rPr>
            <w:sz w:val="28"/>
            <w:szCs w:val="28"/>
          </w:rPr>
          <w:t>100 мм</w:t>
        </w:r>
      </w:smartTag>
      <w:r w:rsidRPr="00994E1F">
        <w:rPr>
          <w:sz w:val="28"/>
          <w:szCs w:val="28"/>
        </w:rPr>
        <w:t>.</w:t>
      </w:r>
    </w:p>
    <w:p w:rsidR="003D6723" w:rsidRPr="00994E1F" w:rsidRDefault="00AE4F67" w:rsidP="00994E1F">
      <w:pPr>
        <w:pStyle w:val="a5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994E1F">
        <w:rPr>
          <w:rFonts w:ascii="Times New Roman" w:hAnsi="Times New Roman" w:cs="Times New Roman"/>
          <w:szCs w:val="28"/>
        </w:rPr>
        <w:t>Основанием служит уплотненный щебнем гр</w:t>
      </w:r>
    </w:p>
    <w:p w:rsidR="00994E1F" w:rsidRDefault="00994E1F" w:rsidP="00994E1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8457F" w:rsidRPr="00994E1F" w:rsidRDefault="00994E1F" w:rsidP="00994E1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8457F" w:rsidRPr="00994E1F">
        <w:rPr>
          <w:b/>
          <w:sz w:val="28"/>
          <w:szCs w:val="28"/>
        </w:rPr>
        <w:t>Административно-бытовой</w:t>
      </w:r>
      <w:r>
        <w:rPr>
          <w:b/>
          <w:sz w:val="28"/>
          <w:szCs w:val="28"/>
        </w:rPr>
        <w:t xml:space="preserve"> корпус</w:t>
      </w:r>
    </w:p>
    <w:p w:rsidR="00A8457F" w:rsidRPr="00994E1F" w:rsidRDefault="00A8457F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457F" w:rsidRPr="00994E1F" w:rsidRDefault="00A8457F" w:rsidP="00994E1F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Вспомогательные</w:t>
      </w:r>
      <w:r w:rsid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помещения располагаются</w:t>
      </w:r>
      <w:r w:rsid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в</w:t>
      </w:r>
      <w:r w:rsid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отдельно</w:t>
      </w:r>
      <w:r w:rsid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стоящем</w:t>
      </w:r>
      <w:r w:rsid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здании.</w:t>
      </w:r>
      <w:r w:rsid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Конструктивную</w:t>
      </w:r>
      <w:r w:rsid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основу</w:t>
      </w:r>
      <w:r w:rsid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административно-бытового</w:t>
      </w:r>
      <w:r w:rsid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здания</w:t>
      </w:r>
      <w:r w:rsid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составляет</w:t>
      </w:r>
      <w:r w:rsid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сборный</w:t>
      </w:r>
      <w:r w:rsid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унифицированный</w:t>
      </w:r>
      <w:r w:rsid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железобетонный</w:t>
      </w:r>
      <w:r w:rsid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каркас</w:t>
      </w:r>
      <w:r w:rsid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серии</w:t>
      </w:r>
      <w:r w:rsid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1.120.1</w:t>
      </w:r>
      <w:r w:rsid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с</w:t>
      </w:r>
      <w:r w:rsid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сеткой</w:t>
      </w:r>
      <w:r w:rsid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колонн</w:t>
      </w:r>
      <w:r w:rsid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6х6 м. Ширина</w:t>
      </w:r>
      <w:r w:rsid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здания</w:t>
      </w:r>
      <w:r w:rsid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1</w:t>
      </w:r>
      <w:r w:rsidR="00652AC7"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8</w:t>
      </w: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м,</w:t>
      </w:r>
      <w:r w:rsid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 </w:t>
      </w:r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 xml:space="preserve">длинна – </w:t>
      </w:r>
      <w:smartTag w:uri="urn:schemas-microsoft-com:office:smarttags" w:element="metricconverter">
        <w:smartTagPr>
          <w:attr w:name="ProductID" w:val="2 м"/>
        </w:smartTagPr>
        <w:r w:rsidRPr="00994E1F">
          <w:rPr>
            <w:rFonts w:ascii="Times New Roman" w:hAnsi="Times New Roman" w:cs="Times New Roman"/>
            <w:b w:val="0"/>
            <w:bCs w:val="0"/>
            <w:i w:val="0"/>
            <w:iCs w:val="0"/>
            <w:spacing w:val="0"/>
            <w:sz w:val="28"/>
            <w:szCs w:val="28"/>
          </w:rPr>
          <w:t>2 м</w:t>
        </w:r>
      </w:smartTag>
      <w:r w:rsidRPr="00994E1F">
        <w:rPr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8"/>
        </w:rPr>
        <w:t>.</w:t>
      </w:r>
    </w:p>
    <w:p w:rsidR="00A8457F" w:rsidRPr="00994E1F" w:rsidRDefault="00A8457F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Расчёт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площадей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всех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помещений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административно-бытового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здания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приведён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 xml:space="preserve">ниже. </w:t>
      </w:r>
    </w:p>
    <w:p w:rsidR="00A8457F" w:rsidRPr="00994E1F" w:rsidRDefault="00A8457F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Р – списочный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состав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рабочих</w:t>
      </w:r>
      <w:r w:rsidR="00994E1F">
        <w:rPr>
          <w:sz w:val="28"/>
          <w:szCs w:val="28"/>
        </w:rPr>
        <w:t xml:space="preserve"> </w:t>
      </w:r>
    </w:p>
    <w:p w:rsidR="00A8457F" w:rsidRPr="00994E1F" w:rsidRDefault="00A8457F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Р1 – кол-во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 xml:space="preserve">мужчин </w:t>
      </w:r>
    </w:p>
    <w:p w:rsidR="00A8457F" w:rsidRPr="00994E1F" w:rsidRDefault="00A8457F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Р2 -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кол-во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 xml:space="preserve">женщин </w:t>
      </w:r>
    </w:p>
    <w:p w:rsidR="00A8457F" w:rsidRPr="00994E1F" w:rsidRDefault="00A8457F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С – кол-во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работающих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в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максимальной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смене</w:t>
      </w:r>
      <w:r w:rsidR="00994E1F">
        <w:rPr>
          <w:sz w:val="28"/>
          <w:szCs w:val="28"/>
        </w:rPr>
        <w:t xml:space="preserve"> </w:t>
      </w:r>
    </w:p>
    <w:p w:rsidR="00A8457F" w:rsidRPr="00994E1F" w:rsidRDefault="00A8457F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С1 - кол-во мужчин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работающих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в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максимальной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смене</w:t>
      </w:r>
    </w:p>
    <w:p w:rsidR="00A8457F" w:rsidRPr="00994E1F" w:rsidRDefault="00A8457F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</w:rPr>
        <w:t>С2 - кол-во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женщин работающих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в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максимальной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смене</w:t>
      </w:r>
      <w:r w:rsidR="00994E1F">
        <w:rPr>
          <w:sz w:val="28"/>
          <w:szCs w:val="28"/>
        </w:rPr>
        <w:t xml:space="preserve"> </w:t>
      </w:r>
    </w:p>
    <w:p w:rsidR="00A8457F" w:rsidRDefault="00A8457F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94E1F">
        <w:rPr>
          <w:sz w:val="28"/>
          <w:szCs w:val="28"/>
          <w:lang w:val="en-US"/>
        </w:rPr>
        <w:t>n</w:t>
      </w:r>
      <w:r w:rsidRPr="00994E1F">
        <w:rPr>
          <w:sz w:val="28"/>
          <w:szCs w:val="28"/>
        </w:rPr>
        <w:t xml:space="preserve"> – число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посадочных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мест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в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столовой</w:t>
      </w:r>
    </w:p>
    <w:p w:rsidR="00994E1F" w:rsidRPr="00994E1F" w:rsidRDefault="00994E1F" w:rsidP="00994E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78"/>
        <w:gridCol w:w="1336"/>
        <w:gridCol w:w="986"/>
        <w:gridCol w:w="988"/>
        <w:gridCol w:w="990"/>
        <w:gridCol w:w="65"/>
        <w:gridCol w:w="178"/>
        <w:gridCol w:w="471"/>
        <w:gridCol w:w="178"/>
      </w:tblGrid>
      <w:tr w:rsidR="00A43D03" w:rsidRPr="00A81625" w:rsidTr="00A81625">
        <w:trPr>
          <w:gridAfter w:val="1"/>
          <w:wAfter w:w="178" w:type="dxa"/>
          <w:trHeight w:val="405"/>
        </w:trPr>
        <w:tc>
          <w:tcPr>
            <w:tcW w:w="228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Вид помещения</w:t>
            </w:r>
          </w:p>
        </w:tc>
        <w:tc>
          <w:tcPr>
            <w:tcW w:w="1213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Показатель</w:t>
            </w:r>
          </w:p>
        </w:tc>
        <w:tc>
          <w:tcPr>
            <w:tcW w:w="1067" w:type="pct"/>
            <w:gridSpan w:val="3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Формула расчёта</w:t>
            </w:r>
          </w:p>
        </w:tc>
        <w:tc>
          <w:tcPr>
            <w:tcW w:w="339" w:type="pct"/>
            <w:gridSpan w:val="2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Ед.</w:t>
            </w:r>
          </w:p>
        </w:tc>
      </w:tr>
      <w:tr w:rsidR="00A43D03" w:rsidRPr="00A81625" w:rsidTr="00A81625">
        <w:trPr>
          <w:gridAfter w:val="1"/>
          <w:wAfter w:w="178" w:type="dxa"/>
          <w:trHeight w:val="483"/>
        </w:trPr>
        <w:tc>
          <w:tcPr>
            <w:tcW w:w="2288" w:type="pct"/>
            <w:vMerge w:val="restart"/>
            <w:shd w:val="clear" w:color="auto" w:fill="auto"/>
            <w:noWrap/>
          </w:tcPr>
          <w:p w:rsidR="0025192E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Все</w:t>
            </w:r>
            <w:r w:rsidR="00994E1F" w:rsidRPr="00A81625">
              <w:rPr>
                <w:iCs/>
                <w:sz w:val="20"/>
                <w:szCs w:val="20"/>
              </w:rPr>
              <w:t xml:space="preserve"> </w:t>
            </w:r>
            <w:r w:rsidRPr="00A81625">
              <w:rPr>
                <w:iCs/>
                <w:sz w:val="20"/>
                <w:szCs w:val="20"/>
              </w:rPr>
              <w:t>вспомогательные</w:t>
            </w:r>
          </w:p>
          <w:p w:rsidR="00A43D03" w:rsidRPr="00A81625" w:rsidRDefault="00994E1F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 xml:space="preserve"> </w:t>
            </w:r>
            <w:r w:rsidR="00A43D03" w:rsidRPr="00A81625">
              <w:rPr>
                <w:iCs/>
                <w:sz w:val="20"/>
                <w:szCs w:val="20"/>
              </w:rPr>
              <w:t>помещения:</w:t>
            </w:r>
          </w:p>
        </w:tc>
        <w:tc>
          <w:tcPr>
            <w:tcW w:w="1213" w:type="pct"/>
            <w:gridSpan w:val="2"/>
            <w:vMerge w:val="restar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3,5*Р</w:t>
            </w:r>
          </w:p>
        </w:tc>
        <w:tc>
          <w:tcPr>
            <w:tcW w:w="1067" w:type="pct"/>
            <w:gridSpan w:val="3"/>
            <w:vMerge w:val="restart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910</w:t>
            </w:r>
          </w:p>
        </w:tc>
        <w:tc>
          <w:tcPr>
            <w:tcW w:w="339" w:type="pct"/>
            <w:gridSpan w:val="2"/>
            <w:vMerge w:val="restar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М</w:t>
            </w:r>
            <w:r w:rsidRPr="00A81625">
              <w:rPr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A43D03" w:rsidRPr="00A81625" w:rsidTr="00A81625">
        <w:trPr>
          <w:gridAfter w:val="1"/>
          <w:wAfter w:w="178" w:type="dxa"/>
          <w:trHeight w:val="483"/>
        </w:trPr>
        <w:tc>
          <w:tcPr>
            <w:tcW w:w="2288" w:type="pct"/>
            <w:vMerge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213" w:type="pct"/>
            <w:gridSpan w:val="2"/>
            <w:vMerge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67" w:type="pct"/>
            <w:gridSpan w:val="3"/>
            <w:vMerge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vMerge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</w:p>
        </w:tc>
      </w:tr>
      <w:tr w:rsidR="00A43D03" w:rsidRPr="00A81625" w:rsidTr="00A81625">
        <w:trPr>
          <w:gridAfter w:val="1"/>
          <w:wAfter w:w="178" w:type="dxa"/>
          <w:trHeight w:val="435"/>
        </w:trPr>
        <w:tc>
          <w:tcPr>
            <w:tcW w:w="228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Все</w:t>
            </w:r>
            <w:r w:rsidR="00994E1F" w:rsidRPr="00A81625">
              <w:rPr>
                <w:iCs/>
                <w:sz w:val="20"/>
                <w:szCs w:val="20"/>
              </w:rPr>
              <w:t xml:space="preserve"> </w:t>
            </w:r>
            <w:r w:rsidRPr="00A81625">
              <w:rPr>
                <w:iCs/>
                <w:sz w:val="20"/>
                <w:szCs w:val="20"/>
              </w:rPr>
              <w:t>помещения</w:t>
            </w:r>
            <w:r w:rsidR="00994E1F" w:rsidRPr="00A81625">
              <w:rPr>
                <w:iCs/>
                <w:sz w:val="20"/>
                <w:szCs w:val="20"/>
              </w:rPr>
              <w:t xml:space="preserve"> </w:t>
            </w:r>
            <w:r w:rsidRPr="00A81625">
              <w:rPr>
                <w:iCs/>
                <w:sz w:val="20"/>
                <w:szCs w:val="20"/>
              </w:rPr>
              <w:t>ГДБ:</w:t>
            </w:r>
          </w:p>
        </w:tc>
        <w:tc>
          <w:tcPr>
            <w:tcW w:w="69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1,9*Р1</w:t>
            </w:r>
          </w:p>
        </w:tc>
        <w:tc>
          <w:tcPr>
            <w:tcW w:w="515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1,9*Р2</w:t>
            </w:r>
          </w:p>
        </w:tc>
        <w:tc>
          <w:tcPr>
            <w:tcW w:w="516" w:type="pct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356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130</w:t>
            </w:r>
          </w:p>
        </w:tc>
        <w:tc>
          <w:tcPr>
            <w:tcW w:w="339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М</w:t>
            </w:r>
            <w:r w:rsidRPr="00A81625">
              <w:rPr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A43D03" w:rsidRPr="00A81625" w:rsidTr="00A81625">
        <w:trPr>
          <w:gridAfter w:val="1"/>
          <w:wAfter w:w="178" w:type="dxa"/>
          <w:trHeight w:val="390"/>
        </w:trPr>
        <w:tc>
          <w:tcPr>
            <w:tcW w:w="228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Гардеробная:</w:t>
            </w:r>
          </w:p>
        </w:tc>
        <w:tc>
          <w:tcPr>
            <w:tcW w:w="698" w:type="pct"/>
            <w:shd w:val="clear" w:color="auto" w:fill="auto"/>
            <w:noWrap/>
          </w:tcPr>
          <w:p w:rsidR="00A43D03" w:rsidRPr="00A81625" w:rsidRDefault="00994E1F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5" w:type="pct"/>
            <w:shd w:val="clear" w:color="auto" w:fill="auto"/>
            <w:noWrap/>
          </w:tcPr>
          <w:p w:rsidR="00A43D03" w:rsidRPr="00A81625" w:rsidRDefault="00994E1F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6" w:type="pct"/>
            <w:shd w:val="clear" w:color="auto" w:fill="auto"/>
          </w:tcPr>
          <w:p w:rsidR="00A43D03" w:rsidRPr="00A81625" w:rsidRDefault="00994E1F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A43D03" w:rsidRPr="00A81625" w:rsidRDefault="00994E1F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gridSpan w:val="2"/>
            <w:shd w:val="clear" w:color="auto" w:fill="auto"/>
            <w:noWrap/>
          </w:tcPr>
          <w:p w:rsidR="00A43D03" w:rsidRPr="00A81625" w:rsidRDefault="00994E1F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A43D03" w:rsidRPr="00A81625" w:rsidTr="00A81625">
        <w:trPr>
          <w:gridAfter w:val="1"/>
          <w:wAfter w:w="178" w:type="dxa"/>
          <w:trHeight w:val="390"/>
        </w:trPr>
        <w:tc>
          <w:tcPr>
            <w:tcW w:w="228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кол-во</w:t>
            </w:r>
            <w:r w:rsidR="00994E1F" w:rsidRPr="00A81625">
              <w:rPr>
                <w:iCs/>
                <w:sz w:val="20"/>
                <w:szCs w:val="20"/>
              </w:rPr>
              <w:t xml:space="preserve"> </w:t>
            </w:r>
            <w:r w:rsidRPr="00A81625">
              <w:rPr>
                <w:iCs/>
                <w:sz w:val="20"/>
                <w:szCs w:val="20"/>
              </w:rPr>
              <w:t>шкафов</w:t>
            </w:r>
            <w:r w:rsidR="00994E1F" w:rsidRPr="00A81625">
              <w:rPr>
                <w:iCs/>
                <w:sz w:val="20"/>
                <w:szCs w:val="20"/>
              </w:rPr>
              <w:t xml:space="preserve"> </w:t>
            </w:r>
            <w:r w:rsidRPr="00A81625">
              <w:rPr>
                <w:iCs/>
                <w:sz w:val="20"/>
                <w:szCs w:val="20"/>
              </w:rPr>
              <w:t>всех видов</w:t>
            </w:r>
            <w:r w:rsidR="00994E1F" w:rsidRPr="00A81625">
              <w:rPr>
                <w:iCs/>
                <w:sz w:val="20"/>
                <w:szCs w:val="20"/>
              </w:rPr>
              <w:t xml:space="preserve"> </w:t>
            </w:r>
            <w:r w:rsidRPr="00A81625">
              <w:rPr>
                <w:iCs/>
                <w:sz w:val="20"/>
                <w:szCs w:val="20"/>
              </w:rPr>
              <w:t>одежды</w:t>
            </w:r>
          </w:p>
        </w:tc>
        <w:tc>
          <w:tcPr>
            <w:tcW w:w="69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Р1</w:t>
            </w:r>
          </w:p>
        </w:tc>
        <w:tc>
          <w:tcPr>
            <w:tcW w:w="515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Р2</w:t>
            </w:r>
          </w:p>
        </w:tc>
        <w:tc>
          <w:tcPr>
            <w:tcW w:w="516" w:type="pct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260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78</w:t>
            </w:r>
          </w:p>
        </w:tc>
        <w:tc>
          <w:tcPr>
            <w:tcW w:w="339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Чел</w:t>
            </w:r>
          </w:p>
        </w:tc>
      </w:tr>
      <w:tr w:rsidR="00A43D03" w:rsidRPr="00A81625" w:rsidTr="00A81625">
        <w:trPr>
          <w:gridAfter w:val="1"/>
          <w:wAfter w:w="178" w:type="dxa"/>
          <w:trHeight w:val="390"/>
        </w:trPr>
        <w:tc>
          <w:tcPr>
            <w:tcW w:w="228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кол-во</w:t>
            </w:r>
            <w:r w:rsidR="00994E1F" w:rsidRPr="00A81625">
              <w:rPr>
                <w:iCs/>
                <w:sz w:val="20"/>
                <w:szCs w:val="20"/>
              </w:rPr>
              <w:t xml:space="preserve"> </w:t>
            </w:r>
            <w:r w:rsidRPr="00A81625">
              <w:rPr>
                <w:iCs/>
                <w:sz w:val="20"/>
                <w:szCs w:val="20"/>
              </w:rPr>
              <w:t>шкафов уличной и</w:t>
            </w:r>
            <w:r w:rsidR="00994E1F" w:rsidRPr="00A81625">
              <w:rPr>
                <w:iCs/>
                <w:sz w:val="20"/>
                <w:szCs w:val="20"/>
              </w:rPr>
              <w:t xml:space="preserve"> </w:t>
            </w:r>
            <w:r w:rsidRPr="00A81625">
              <w:rPr>
                <w:iCs/>
                <w:sz w:val="20"/>
                <w:szCs w:val="20"/>
              </w:rPr>
              <w:t>домашней</w:t>
            </w:r>
          </w:p>
        </w:tc>
        <w:tc>
          <w:tcPr>
            <w:tcW w:w="69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Р1</w:t>
            </w:r>
          </w:p>
        </w:tc>
        <w:tc>
          <w:tcPr>
            <w:tcW w:w="515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Р2</w:t>
            </w:r>
          </w:p>
        </w:tc>
        <w:tc>
          <w:tcPr>
            <w:tcW w:w="516" w:type="pct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260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78</w:t>
            </w:r>
          </w:p>
        </w:tc>
        <w:tc>
          <w:tcPr>
            <w:tcW w:w="339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Чел</w:t>
            </w:r>
          </w:p>
        </w:tc>
      </w:tr>
      <w:tr w:rsidR="00A43D03" w:rsidRPr="00A81625" w:rsidTr="00A81625">
        <w:trPr>
          <w:gridAfter w:val="1"/>
          <w:wAfter w:w="178" w:type="dxa"/>
          <w:trHeight w:val="390"/>
        </w:trPr>
        <w:tc>
          <w:tcPr>
            <w:tcW w:w="228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спецодежды</w:t>
            </w:r>
          </w:p>
        </w:tc>
        <w:tc>
          <w:tcPr>
            <w:tcW w:w="69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Р1</w:t>
            </w:r>
          </w:p>
        </w:tc>
        <w:tc>
          <w:tcPr>
            <w:tcW w:w="515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Р2</w:t>
            </w:r>
          </w:p>
        </w:tc>
        <w:tc>
          <w:tcPr>
            <w:tcW w:w="516" w:type="pct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260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78</w:t>
            </w:r>
          </w:p>
        </w:tc>
        <w:tc>
          <w:tcPr>
            <w:tcW w:w="339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Чел</w:t>
            </w:r>
          </w:p>
        </w:tc>
      </w:tr>
      <w:tr w:rsidR="00A43D03" w:rsidRPr="00A81625" w:rsidTr="00A81625">
        <w:trPr>
          <w:gridAfter w:val="1"/>
          <w:wAfter w:w="178" w:type="dxa"/>
          <w:trHeight w:val="390"/>
        </w:trPr>
        <w:tc>
          <w:tcPr>
            <w:tcW w:w="228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Кол-во</w:t>
            </w:r>
            <w:r w:rsidR="00994E1F" w:rsidRPr="00A81625">
              <w:rPr>
                <w:iCs/>
                <w:sz w:val="20"/>
                <w:szCs w:val="20"/>
              </w:rPr>
              <w:t xml:space="preserve"> </w:t>
            </w:r>
            <w:r w:rsidRPr="00A81625">
              <w:rPr>
                <w:iCs/>
                <w:sz w:val="20"/>
                <w:szCs w:val="20"/>
              </w:rPr>
              <w:t>умывальников:</w:t>
            </w:r>
          </w:p>
        </w:tc>
        <w:tc>
          <w:tcPr>
            <w:tcW w:w="69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С1/7</w:t>
            </w:r>
          </w:p>
        </w:tc>
        <w:tc>
          <w:tcPr>
            <w:tcW w:w="515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С2/7</w:t>
            </w:r>
          </w:p>
        </w:tc>
        <w:tc>
          <w:tcPr>
            <w:tcW w:w="516" w:type="pct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15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339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Шт</w:t>
            </w:r>
          </w:p>
        </w:tc>
      </w:tr>
      <w:tr w:rsidR="00A43D03" w:rsidRPr="00A81625" w:rsidTr="00A81625">
        <w:trPr>
          <w:gridAfter w:val="1"/>
          <w:wAfter w:w="178" w:type="dxa"/>
          <w:trHeight w:val="390"/>
        </w:trPr>
        <w:tc>
          <w:tcPr>
            <w:tcW w:w="228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Душевая:</w:t>
            </w:r>
          </w:p>
        </w:tc>
        <w:tc>
          <w:tcPr>
            <w:tcW w:w="698" w:type="pct"/>
            <w:shd w:val="clear" w:color="auto" w:fill="auto"/>
            <w:noWrap/>
          </w:tcPr>
          <w:p w:rsidR="00A43D03" w:rsidRPr="00A81625" w:rsidRDefault="00994E1F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5" w:type="pct"/>
            <w:shd w:val="clear" w:color="auto" w:fill="auto"/>
            <w:noWrap/>
          </w:tcPr>
          <w:p w:rsidR="00A43D03" w:rsidRPr="00A81625" w:rsidRDefault="00994E1F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6" w:type="pct"/>
            <w:shd w:val="clear" w:color="auto" w:fill="auto"/>
          </w:tcPr>
          <w:p w:rsidR="00A43D03" w:rsidRPr="00A81625" w:rsidRDefault="00994E1F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A43D03" w:rsidRPr="00A81625" w:rsidRDefault="00994E1F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gridSpan w:val="2"/>
            <w:shd w:val="clear" w:color="auto" w:fill="auto"/>
            <w:noWrap/>
          </w:tcPr>
          <w:p w:rsidR="00A43D03" w:rsidRPr="00A81625" w:rsidRDefault="00994E1F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A43D03" w:rsidRPr="00A81625" w:rsidTr="00A81625">
        <w:trPr>
          <w:gridAfter w:val="1"/>
          <w:wAfter w:w="178" w:type="dxa"/>
          <w:trHeight w:val="390"/>
        </w:trPr>
        <w:tc>
          <w:tcPr>
            <w:tcW w:w="228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кол-во</w:t>
            </w:r>
            <w:r w:rsidR="00994E1F" w:rsidRPr="00A81625">
              <w:rPr>
                <w:iCs/>
                <w:sz w:val="20"/>
                <w:szCs w:val="20"/>
              </w:rPr>
              <w:t xml:space="preserve"> </w:t>
            </w:r>
            <w:r w:rsidRPr="00A81625">
              <w:rPr>
                <w:iCs/>
                <w:sz w:val="20"/>
                <w:szCs w:val="20"/>
              </w:rPr>
              <w:t>кабин</w:t>
            </w:r>
          </w:p>
        </w:tc>
        <w:tc>
          <w:tcPr>
            <w:tcW w:w="69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С1/15</w:t>
            </w:r>
          </w:p>
        </w:tc>
        <w:tc>
          <w:tcPr>
            <w:tcW w:w="515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С2/12</w:t>
            </w:r>
          </w:p>
        </w:tc>
        <w:tc>
          <w:tcPr>
            <w:tcW w:w="516" w:type="pct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339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шт</w:t>
            </w:r>
          </w:p>
        </w:tc>
      </w:tr>
      <w:tr w:rsidR="00A43D03" w:rsidRPr="00A81625" w:rsidTr="00A81625">
        <w:trPr>
          <w:gridAfter w:val="1"/>
          <w:wAfter w:w="178" w:type="dxa"/>
          <w:trHeight w:val="435"/>
        </w:trPr>
        <w:tc>
          <w:tcPr>
            <w:tcW w:w="228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Преддушевая:</w:t>
            </w:r>
          </w:p>
        </w:tc>
        <w:tc>
          <w:tcPr>
            <w:tcW w:w="1213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3 м2"/>
              </w:smartTagPr>
              <w:r w:rsidRPr="00A81625">
                <w:rPr>
                  <w:iCs/>
                  <w:sz w:val="20"/>
                  <w:szCs w:val="20"/>
                </w:rPr>
                <w:t>1,3 м2</w:t>
              </w:r>
            </w:smartTag>
            <w:r w:rsidRPr="00A81625">
              <w:rPr>
                <w:iCs/>
                <w:sz w:val="20"/>
                <w:szCs w:val="20"/>
              </w:rPr>
              <w:t xml:space="preserve"> * 1-ну душевую</w:t>
            </w:r>
          </w:p>
        </w:tc>
        <w:tc>
          <w:tcPr>
            <w:tcW w:w="516" w:type="pct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9,1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5,2</w:t>
            </w:r>
          </w:p>
        </w:tc>
        <w:tc>
          <w:tcPr>
            <w:tcW w:w="339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М</w:t>
            </w:r>
            <w:r w:rsidRPr="00A81625">
              <w:rPr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A43D03" w:rsidRPr="00A81625" w:rsidTr="00A81625">
        <w:trPr>
          <w:gridAfter w:val="1"/>
          <w:wAfter w:w="178" w:type="dxa"/>
          <w:trHeight w:val="390"/>
        </w:trPr>
        <w:tc>
          <w:tcPr>
            <w:tcW w:w="228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Уборная:</w:t>
            </w:r>
          </w:p>
        </w:tc>
        <w:tc>
          <w:tcPr>
            <w:tcW w:w="1213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1-2 шт</w:t>
            </w:r>
          </w:p>
        </w:tc>
        <w:tc>
          <w:tcPr>
            <w:tcW w:w="1067" w:type="pct"/>
            <w:gridSpan w:val="3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339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Шт</w:t>
            </w:r>
          </w:p>
        </w:tc>
      </w:tr>
      <w:tr w:rsidR="00A43D03" w:rsidRPr="00A81625" w:rsidTr="00A81625">
        <w:trPr>
          <w:gridAfter w:val="1"/>
          <w:wAfter w:w="178" w:type="dxa"/>
          <w:trHeight w:val="435"/>
        </w:trPr>
        <w:tc>
          <w:tcPr>
            <w:tcW w:w="228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Подсобные</w:t>
            </w:r>
            <w:r w:rsidR="00994E1F" w:rsidRPr="00A81625">
              <w:rPr>
                <w:iCs/>
                <w:sz w:val="20"/>
                <w:szCs w:val="20"/>
              </w:rPr>
              <w:t xml:space="preserve"> </w:t>
            </w:r>
            <w:r w:rsidRPr="00A81625">
              <w:rPr>
                <w:iCs/>
                <w:sz w:val="20"/>
                <w:szCs w:val="20"/>
              </w:rPr>
              <w:t>помещения:</w:t>
            </w:r>
          </w:p>
        </w:tc>
        <w:tc>
          <w:tcPr>
            <w:tcW w:w="1213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12-</w:t>
            </w:r>
            <w:smartTag w:uri="urn:schemas-microsoft-com:office:smarttags" w:element="metricconverter">
              <w:smartTagPr>
                <w:attr w:name="ProductID" w:val="18 м2"/>
              </w:smartTagPr>
              <w:r w:rsidRPr="00A81625">
                <w:rPr>
                  <w:iCs/>
                  <w:sz w:val="20"/>
                  <w:szCs w:val="20"/>
                </w:rPr>
                <w:t>18 м2</w:t>
              </w:r>
            </w:smartTag>
          </w:p>
        </w:tc>
        <w:tc>
          <w:tcPr>
            <w:tcW w:w="1067" w:type="pct"/>
            <w:gridSpan w:val="3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  <w:lang w:val="en-US"/>
              </w:rPr>
              <w:t>18</w:t>
            </w:r>
          </w:p>
        </w:tc>
        <w:tc>
          <w:tcPr>
            <w:tcW w:w="339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М</w:t>
            </w:r>
            <w:r w:rsidRPr="00A81625">
              <w:rPr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A43D03" w:rsidRPr="00A81625" w:rsidTr="00A81625">
        <w:trPr>
          <w:gridAfter w:val="1"/>
          <w:wAfter w:w="178" w:type="dxa"/>
          <w:trHeight w:val="435"/>
        </w:trPr>
        <w:tc>
          <w:tcPr>
            <w:tcW w:w="228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Комната</w:t>
            </w:r>
            <w:r w:rsidR="00994E1F" w:rsidRPr="00A81625">
              <w:rPr>
                <w:iCs/>
                <w:sz w:val="20"/>
                <w:szCs w:val="20"/>
              </w:rPr>
              <w:t xml:space="preserve"> </w:t>
            </w:r>
            <w:r w:rsidRPr="00A81625">
              <w:rPr>
                <w:iCs/>
                <w:sz w:val="20"/>
                <w:szCs w:val="20"/>
              </w:rPr>
              <w:t>отдыха:</w:t>
            </w:r>
          </w:p>
        </w:tc>
        <w:tc>
          <w:tcPr>
            <w:tcW w:w="1213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w:st" w:val="on"/>
                <w:attr w:name="ProductID" w:val="18 м2"/>
              </w:smartTagPr>
              <w:r w:rsidRPr="00A81625">
                <w:rPr>
                  <w:iCs/>
                  <w:sz w:val="20"/>
                  <w:szCs w:val="20"/>
                </w:rPr>
                <w:t>18 м2</w:t>
              </w:r>
            </w:smartTag>
            <w:r w:rsidRPr="00A8162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67" w:type="pct"/>
            <w:gridSpan w:val="3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  <w:lang w:val="en-US"/>
              </w:rPr>
              <w:t>18</w:t>
            </w:r>
          </w:p>
        </w:tc>
        <w:tc>
          <w:tcPr>
            <w:tcW w:w="339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М</w:t>
            </w:r>
            <w:r w:rsidRPr="00A81625">
              <w:rPr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A43D03" w:rsidRPr="00A81625" w:rsidTr="00A81625">
        <w:trPr>
          <w:gridAfter w:val="1"/>
          <w:wAfter w:w="178" w:type="dxa"/>
          <w:trHeight w:val="390"/>
        </w:trPr>
        <w:tc>
          <w:tcPr>
            <w:tcW w:w="228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кол-во унитазов</w:t>
            </w:r>
          </w:p>
        </w:tc>
        <w:tc>
          <w:tcPr>
            <w:tcW w:w="69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С1/30</w:t>
            </w:r>
          </w:p>
        </w:tc>
        <w:tc>
          <w:tcPr>
            <w:tcW w:w="515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С2/15</w:t>
            </w:r>
          </w:p>
        </w:tc>
        <w:tc>
          <w:tcPr>
            <w:tcW w:w="516" w:type="pct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39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Шт</w:t>
            </w:r>
          </w:p>
        </w:tc>
      </w:tr>
      <w:tr w:rsidR="00A43D03" w:rsidRPr="00A81625" w:rsidTr="00A81625">
        <w:trPr>
          <w:gridAfter w:val="1"/>
          <w:wAfter w:w="178" w:type="dxa"/>
          <w:trHeight w:val="390"/>
        </w:trPr>
        <w:tc>
          <w:tcPr>
            <w:tcW w:w="228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кол-во</w:t>
            </w:r>
            <w:r w:rsidR="00994E1F" w:rsidRPr="00A81625">
              <w:rPr>
                <w:iCs/>
                <w:sz w:val="20"/>
                <w:szCs w:val="20"/>
              </w:rPr>
              <w:t xml:space="preserve"> </w:t>
            </w:r>
            <w:r w:rsidRPr="00A81625">
              <w:rPr>
                <w:iCs/>
                <w:sz w:val="20"/>
                <w:szCs w:val="20"/>
              </w:rPr>
              <w:t>писуаров</w:t>
            </w:r>
          </w:p>
        </w:tc>
        <w:tc>
          <w:tcPr>
            <w:tcW w:w="69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С1/30</w:t>
            </w:r>
          </w:p>
        </w:tc>
        <w:tc>
          <w:tcPr>
            <w:tcW w:w="515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516" w:type="pct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339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Шт</w:t>
            </w:r>
          </w:p>
        </w:tc>
      </w:tr>
      <w:tr w:rsidR="00A43D03" w:rsidRPr="00A81625" w:rsidTr="00A81625">
        <w:trPr>
          <w:gridAfter w:val="1"/>
          <w:wAfter w:w="178" w:type="dxa"/>
          <w:trHeight w:val="390"/>
        </w:trPr>
        <w:tc>
          <w:tcPr>
            <w:tcW w:w="228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кол-во</w:t>
            </w:r>
            <w:r w:rsidR="00994E1F" w:rsidRPr="00A81625">
              <w:rPr>
                <w:iCs/>
                <w:sz w:val="20"/>
                <w:szCs w:val="20"/>
              </w:rPr>
              <w:t xml:space="preserve"> </w:t>
            </w:r>
            <w:r w:rsidRPr="00A81625">
              <w:rPr>
                <w:iCs/>
                <w:sz w:val="20"/>
                <w:szCs w:val="20"/>
              </w:rPr>
              <w:t>умывальников</w:t>
            </w:r>
          </w:p>
        </w:tc>
        <w:tc>
          <w:tcPr>
            <w:tcW w:w="69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С1/60</w:t>
            </w:r>
          </w:p>
        </w:tc>
        <w:tc>
          <w:tcPr>
            <w:tcW w:w="515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С2/60</w:t>
            </w:r>
          </w:p>
        </w:tc>
        <w:tc>
          <w:tcPr>
            <w:tcW w:w="516" w:type="pct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551" w:type="pct"/>
            <w:gridSpan w:val="2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39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Шт</w:t>
            </w:r>
          </w:p>
        </w:tc>
      </w:tr>
      <w:tr w:rsidR="00A43D03" w:rsidRPr="00A81625" w:rsidTr="00A81625">
        <w:trPr>
          <w:gridAfter w:val="1"/>
          <w:wAfter w:w="178" w:type="dxa"/>
          <w:trHeight w:val="435"/>
        </w:trPr>
        <w:tc>
          <w:tcPr>
            <w:tcW w:w="228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Медкомната</w:t>
            </w:r>
          </w:p>
        </w:tc>
        <w:tc>
          <w:tcPr>
            <w:tcW w:w="1213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w:st" w:val="on"/>
                <w:attr w:name="ProductID" w:val="18 м2"/>
              </w:smartTagPr>
              <w:r w:rsidRPr="00A81625">
                <w:rPr>
                  <w:iCs/>
                  <w:sz w:val="20"/>
                  <w:szCs w:val="20"/>
                </w:rPr>
                <w:t>18 м2</w:t>
              </w:r>
            </w:smartTag>
            <w:r w:rsidRPr="00A8162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67" w:type="pct"/>
            <w:gridSpan w:val="3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18</w:t>
            </w:r>
          </w:p>
        </w:tc>
        <w:tc>
          <w:tcPr>
            <w:tcW w:w="339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М</w:t>
            </w:r>
            <w:r w:rsidRPr="00A81625">
              <w:rPr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A43D03" w:rsidRPr="00A81625" w:rsidTr="00A81625">
        <w:trPr>
          <w:gridAfter w:val="1"/>
          <w:wAfter w:w="178" w:type="dxa"/>
          <w:trHeight w:val="390"/>
        </w:trPr>
        <w:tc>
          <w:tcPr>
            <w:tcW w:w="228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Обеденный</w:t>
            </w:r>
            <w:r w:rsidR="00994E1F" w:rsidRPr="00A81625">
              <w:rPr>
                <w:iCs/>
                <w:sz w:val="20"/>
                <w:szCs w:val="20"/>
              </w:rPr>
              <w:t xml:space="preserve"> </w:t>
            </w:r>
            <w:r w:rsidRPr="00A81625">
              <w:rPr>
                <w:iCs/>
                <w:sz w:val="20"/>
                <w:szCs w:val="20"/>
              </w:rPr>
              <w:t>зал:</w:t>
            </w:r>
          </w:p>
        </w:tc>
        <w:tc>
          <w:tcPr>
            <w:tcW w:w="698" w:type="pct"/>
            <w:shd w:val="clear" w:color="auto" w:fill="auto"/>
            <w:noWrap/>
          </w:tcPr>
          <w:p w:rsidR="00A43D03" w:rsidRPr="00A81625" w:rsidRDefault="00994E1F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5" w:type="pct"/>
            <w:shd w:val="clear" w:color="auto" w:fill="auto"/>
            <w:noWrap/>
          </w:tcPr>
          <w:p w:rsidR="00A43D03" w:rsidRPr="00A81625" w:rsidRDefault="00994E1F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67" w:type="pct"/>
            <w:gridSpan w:val="3"/>
            <w:shd w:val="clear" w:color="auto" w:fill="auto"/>
          </w:tcPr>
          <w:p w:rsidR="00A43D03" w:rsidRPr="00A81625" w:rsidRDefault="00994E1F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39" w:type="pct"/>
            <w:gridSpan w:val="2"/>
            <w:shd w:val="clear" w:color="auto" w:fill="auto"/>
            <w:noWrap/>
          </w:tcPr>
          <w:p w:rsidR="00A43D03" w:rsidRPr="00A81625" w:rsidRDefault="00994E1F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A43D03" w:rsidRPr="00A81625" w:rsidTr="00A81625">
        <w:trPr>
          <w:gridAfter w:val="1"/>
          <w:wAfter w:w="178" w:type="dxa"/>
          <w:trHeight w:val="390"/>
        </w:trPr>
        <w:tc>
          <w:tcPr>
            <w:tcW w:w="228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кол-во</w:t>
            </w:r>
            <w:r w:rsidR="00994E1F" w:rsidRPr="00A81625">
              <w:rPr>
                <w:iCs/>
                <w:sz w:val="20"/>
                <w:szCs w:val="20"/>
              </w:rPr>
              <w:t xml:space="preserve"> </w:t>
            </w:r>
            <w:r w:rsidRPr="00A81625">
              <w:rPr>
                <w:iCs/>
                <w:sz w:val="20"/>
                <w:szCs w:val="20"/>
              </w:rPr>
              <w:t>посадочны х</w:t>
            </w:r>
            <w:r w:rsidR="00994E1F" w:rsidRPr="00A81625">
              <w:rPr>
                <w:iCs/>
                <w:sz w:val="20"/>
                <w:szCs w:val="20"/>
              </w:rPr>
              <w:t xml:space="preserve"> </w:t>
            </w:r>
            <w:r w:rsidRPr="00A81625">
              <w:rPr>
                <w:iCs/>
                <w:sz w:val="20"/>
                <w:szCs w:val="20"/>
              </w:rPr>
              <w:t>мест</w:t>
            </w:r>
          </w:p>
        </w:tc>
        <w:tc>
          <w:tcPr>
            <w:tcW w:w="1213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С/4</w:t>
            </w:r>
          </w:p>
        </w:tc>
        <w:tc>
          <w:tcPr>
            <w:tcW w:w="1067" w:type="pct"/>
            <w:gridSpan w:val="3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38</w:t>
            </w:r>
          </w:p>
        </w:tc>
        <w:tc>
          <w:tcPr>
            <w:tcW w:w="339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Чел</w:t>
            </w:r>
          </w:p>
        </w:tc>
      </w:tr>
      <w:tr w:rsidR="00A43D03" w:rsidRPr="00A81625" w:rsidTr="00A81625">
        <w:trPr>
          <w:gridAfter w:val="1"/>
          <w:wAfter w:w="178" w:type="dxa"/>
          <w:trHeight w:val="435"/>
        </w:trPr>
        <w:tc>
          <w:tcPr>
            <w:tcW w:w="228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площадь</w:t>
            </w:r>
          </w:p>
        </w:tc>
        <w:tc>
          <w:tcPr>
            <w:tcW w:w="1213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2п</w:t>
            </w:r>
          </w:p>
        </w:tc>
        <w:tc>
          <w:tcPr>
            <w:tcW w:w="1067" w:type="pct"/>
            <w:gridSpan w:val="3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76</w:t>
            </w:r>
          </w:p>
        </w:tc>
        <w:tc>
          <w:tcPr>
            <w:tcW w:w="339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М</w:t>
            </w:r>
            <w:r w:rsidRPr="00A81625">
              <w:rPr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A43D03" w:rsidRPr="00A81625" w:rsidTr="00A81625">
        <w:trPr>
          <w:gridAfter w:val="1"/>
          <w:wAfter w:w="178" w:type="dxa"/>
          <w:trHeight w:val="435"/>
        </w:trPr>
        <w:tc>
          <w:tcPr>
            <w:tcW w:w="228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Подсобные помещения:</w:t>
            </w:r>
          </w:p>
        </w:tc>
        <w:tc>
          <w:tcPr>
            <w:tcW w:w="1213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2п</w:t>
            </w:r>
          </w:p>
        </w:tc>
        <w:tc>
          <w:tcPr>
            <w:tcW w:w="1067" w:type="pct"/>
            <w:gridSpan w:val="3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76</w:t>
            </w:r>
          </w:p>
        </w:tc>
        <w:tc>
          <w:tcPr>
            <w:tcW w:w="339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М</w:t>
            </w:r>
            <w:r w:rsidRPr="00A81625">
              <w:rPr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A43D03" w:rsidRPr="00A81625" w:rsidTr="00A81625">
        <w:trPr>
          <w:gridAfter w:val="1"/>
          <w:wAfter w:w="178" w:type="dxa"/>
          <w:trHeight w:val="390"/>
        </w:trPr>
        <w:tc>
          <w:tcPr>
            <w:tcW w:w="228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Умывальная:</w:t>
            </w:r>
          </w:p>
        </w:tc>
        <w:tc>
          <w:tcPr>
            <w:tcW w:w="1213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  <w:lang w:val="en-US"/>
              </w:rPr>
              <w:t>n/15</w:t>
            </w:r>
          </w:p>
        </w:tc>
        <w:tc>
          <w:tcPr>
            <w:tcW w:w="1067" w:type="pct"/>
            <w:gridSpan w:val="3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339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Шт</w:t>
            </w:r>
          </w:p>
        </w:tc>
      </w:tr>
      <w:tr w:rsidR="00A43D03" w:rsidRPr="00A81625" w:rsidTr="00A81625">
        <w:trPr>
          <w:trHeight w:val="390"/>
        </w:trPr>
        <w:tc>
          <w:tcPr>
            <w:tcW w:w="228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Уборная:</w:t>
            </w:r>
          </w:p>
        </w:tc>
        <w:tc>
          <w:tcPr>
            <w:tcW w:w="1213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1-2 шт</w:t>
            </w:r>
          </w:p>
        </w:tc>
        <w:tc>
          <w:tcPr>
            <w:tcW w:w="1033" w:type="pct"/>
            <w:gridSpan w:val="2"/>
            <w:shd w:val="clear" w:color="auto" w:fill="auto"/>
          </w:tcPr>
          <w:p w:rsidR="00A43D03" w:rsidRPr="00A81625" w:rsidRDefault="0025192E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27" w:type="pct"/>
            <w:gridSpan w:val="2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Шт</w:t>
            </w:r>
          </w:p>
        </w:tc>
      </w:tr>
      <w:tr w:rsidR="00A43D03" w:rsidRPr="00A81625" w:rsidTr="00A81625">
        <w:trPr>
          <w:gridAfter w:val="1"/>
          <w:wAfter w:w="178" w:type="dxa"/>
          <w:trHeight w:val="435"/>
        </w:trPr>
        <w:tc>
          <w:tcPr>
            <w:tcW w:w="228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Зал собраний:</w:t>
            </w:r>
          </w:p>
        </w:tc>
        <w:tc>
          <w:tcPr>
            <w:tcW w:w="1213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0,3*С</w:t>
            </w:r>
          </w:p>
        </w:tc>
        <w:tc>
          <w:tcPr>
            <w:tcW w:w="1067" w:type="pct"/>
            <w:gridSpan w:val="3"/>
            <w:shd w:val="clear" w:color="auto" w:fill="auto"/>
          </w:tcPr>
          <w:p w:rsidR="00A43D03" w:rsidRPr="00A81625" w:rsidRDefault="00994E1F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9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М</w:t>
            </w:r>
            <w:r w:rsidRPr="00A81625">
              <w:rPr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A43D03" w:rsidRPr="00A81625" w:rsidTr="00A81625">
        <w:trPr>
          <w:gridAfter w:val="1"/>
          <w:wAfter w:w="178" w:type="dxa"/>
          <w:trHeight w:val="435"/>
        </w:trPr>
        <w:tc>
          <w:tcPr>
            <w:tcW w:w="228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Помещения</w:t>
            </w:r>
            <w:r w:rsidR="00994E1F" w:rsidRPr="00A81625">
              <w:rPr>
                <w:iCs/>
                <w:sz w:val="20"/>
                <w:szCs w:val="20"/>
              </w:rPr>
              <w:t xml:space="preserve"> </w:t>
            </w:r>
            <w:r w:rsidRPr="00A81625">
              <w:rPr>
                <w:iCs/>
                <w:sz w:val="20"/>
                <w:szCs w:val="20"/>
              </w:rPr>
              <w:t>общественных</w:t>
            </w:r>
            <w:r w:rsidR="00994E1F" w:rsidRPr="00A81625">
              <w:rPr>
                <w:iCs/>
                <w:sz w:val="20"/>
                <w:szCs w:val="20"/>
              </w:rPr>
              <w:t xml:space="preserve"> </w:t>
            </w:r>
            <w:r w:rsidRPr="00A81625">
              <w:rPr>
                <w:iCs/>
                <w:sz w:val="20"/>
                <w:szCs w:val="20"/>
              </w:rPr>
              <w:t>организаций:</w:t>
            </w:r>
          </w:p>
        </w:tc>
        <w:tc>
          <w:tcPr>
            <w:tcW w:w="1213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12-</w:t>
            </w:r>
            <w:smartTag w:uri="urn:schemas-microsoft-com:office:smarttags" w:element="metricconverter">
              <w:smartTagPr>
                <w:attr w:name="ProductID" w:val="48 м2"/>
              </w:smartTagPr>
              <w:r w:rsidRPr="00A81625">
                <w:rPr>
                  <w:iCs/>
                  <w:sz w:val="20"/>
                  <w:szCs w:val="20"/>
                </w:rPr>
                <w:t>48 м2</w:t>
              </w:r>
            </w:smartTag>
          </w:p>
        </w:tc>
        <w:tc>
          <w:tcPr>
            <w:tcW w:w="1067" w:type="pct"/>
            <w:gridSpan w:val="3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  <w:lang w:val="en-US"/>
              </w:rPr>
              <w:t>18</w:t>
            </w:r>
          </w:p>
        </w:tc>
        <w:tc>
          <w:tcPr>
            <w:tcW w:w="339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М</w:t>
            </w:r>
            <w:r w:rsidRPr="00A81625">
              <w:rPr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A43D03" w:rsidRPr="00A81625" w:rsidTr="00A81625">
        <w:trPr>
          <w:gridAfter w:val="1"/>
          <w:wAfter w:w="178" w:type="dxa"/>
          <w:trHeight w:val="435"/>
        </w:trPr>
        <w:tc>
          <w:tcPr>
            <w:tcW w:w="228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Рабочие</w:t>
            </w:r>
            <w:r w:rsidR="00994E1F" w:rsidRPr="00A81625">
              <w:rPr>
                <w:iCs/>
                <w:sz w:val="20"/>
                <w:szCs w:val="20"/>
              </w:rPr>
              <w:t xml:space="preserve"> </w:t>
            </w:r>
            <w:r w:rsidRPr="00A81625">
              <w:rPr>
                <w:iCs/>
                <w:sz w:val="20"/>
                <w:szCs w:val="20"/>
              </w:rPr>
              <w:t>комнаты</w:t>
            </w:r>
            <w:r w:rsidR="00994E1F" w:rsidRPr="00A81625">
              <w:rPr>
                <w:iCs/>
                <w:sz w:val="20"/>
                <w:szCs w:val="20"/>
              </w:rPr>
              <w:t xml:space="preserve"> </w:t>
            </w:r>
            <w:r w:rsidRPr="00A81625">
              <w:rPr>
                <w:iCs/>
                <w:sz w:val="20"/>
                <w:szCs w:val="20"/>
              </w:rPr>
              <w:t>конторы:</w:t>
            </w:r>
          </w:p>
        </w:tc>
        <w:tc>
          <w:tcPr>
            <w:tcW w:w="1213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w:st" w:val="on"/>
                <w:attr w:name="ProductID" w:val="36 м2"/>
              </w:smartTagPr>
              <w:r w:rsidRPr="00A81625">
                <w:rPr>
                  <w:iCs/>
                  <w:sz w:val="20"/>
                  <w:szCs w:val="20"/>
                </w:rPr>
                <w:t>36 м2</w:t>
              </w:r>
            </w:smartTag>
            <w:r w:rsidRPr="00A8162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67" w:type="pct"/>
            <w:gridSpan w:val="3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36</w:t>
            </w:r>
          </w:p>
        </w:tc>
        <w:tc>
          <w:tcPr>
            <w:tcW w:w="339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М</w:t>
            </w:r>
            <w:r w:rsidRPr="00A81625">
              <w:rPr>
                <w:iCs/>
                <w:sz w:val="20"/>
                <w:szCs w:val="20"/>
                <w:vertAlign w:val="superscript"/>
              </w:rPr>
              <w:t>2</w:t>
            </w:r>
          </w:p>
        </w:tc>
      </w:tr>
      <w:tr w:rsidR="00A43D03" w:rsidRPr="00A81625" w:rsidTr="00A81625">
        <w:trPr>
          <w:gridAfter w:val="1"/>
          <w:wAfter w:w="178" w:type="dxa"/>
          <w:trHeight w:val="435"/>
        </w:trPr>
        <w:tc>
          <w:tcPr>
            <w:tcW w:w="2288" w:type="pct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Конструкторское</w:t>
            </w:r>
            <w:r w:rsidR="00994E1F" w:rsidRPr="00A81625">
              <w:rPr>
                <w:iCs/>
                <w:sz w:val="20"/>
                <w:szCs w:val="20"/>
              </w:rPr>
              <w:t xml:space="preserve"> </w:t>
            </w:r>
            <w:r w:rsidRPr="00A81625">
              <w:rPr>
                <w:iCs/>
                <w:sz w:val="20"/>
                <w:szCs w:val="20"/>
              </w:rPr>
              <w:t>бюро:</w:t>
            </w:r>
          </w:p>
        </w:tc>
        <w:tc>
          <w:tcPr>
            <w:tcW w:w="1213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w:st" w:val="on"/>
                <w:attr w:name="ProductID" w:val="24 м2"/>
              </w:smartTagPr>
              <w:r w:rsidRPr="00A81625">
                <w:rPr>
                  <w:iCs/>
                  <w:sz w:val="20"/>
                  <w:szCs w:val="20"/>
                </w:rPr>
                <w:t>24 м2</w:t>
              </w:r>
            </w:smartTag>
            <w:r w:rsidRPr="00A81625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67" w:type="pct"/>
            <w:gridSpan w:val="3"/>
            <w:shd w:val="clear" w:color="auto" w:fill="auto"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  <w:lang w:val="en-US"/>
              </w:rPr>
              <w:t>24</w:t>
            </w:r>
          </w:p>
        </w:tc>
        <w:tc>
          <w:tcPr>
            <w:tcW w:w="339" w:type="pct"/>
            <w:gridSpan w:val="2"/>
            <w:shd w:val="clear" w:color="auto" w:fill="auto"/>
            <w:noWrap/>
          </w:tcPr>
          <w:p w:rsidR="00A43D03" w:rsidRPr="00A81625" w:rsidRDefault="00A43D03" w:rsidP="00A81625">
            <w:pPr>
              <w:widowControl w:val="0"/>
              <w:spacing w:line="360" w:lineRule="auto"/>
              <w:ind w:firstLine="49"/>
              <w:jc w:val="both"/>
              <w:rPr>
                <w:iCs/>
                <w:sz w:val="20"/>
                <w:szCs w:val="20"/>
              </w:rPr>
            </w:pPr>
            <w:r w:rsidRPr="00A81625">
              <w:rPr>
                <w:iCs/>
                <w:sz w:val="20"/>
                <w:szCs w:val="20"/>
              </w:rPr>
              <w:t>М</w:t>
            </w:r>
            <w:r w:rsidRPr="00A81625">
              <w:rPr>
                <w:iCs/>
                <w:sz w:val="20"/>
                <w:szCs w:val="20"/>
                <w:vertAlign w:val="superscript"/>
              </w:rPr>
              <w:t>2</w:t>
            </w:r>
          </w:p>
        </w:tc>
      </w:tr>
    </w:tbl>
    <w:p w:rsidR="004233BC" w:rsidRPr="00994E1F" w:rsidRDefault="004233BC" w:rsidP="00994E1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233BC" w:rsidRPr="00994E1F" w:rsidRDefault="00994E1F" w:rsidP="00994E1F">
      <w:pPr>
        <w:pStyle w:val="a3"/>
        <w:widowControl w:val="0"/>
        <w:spacing w:line="360" w:lineRule="auto"/>
        <w:jc w:val="lef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  <w:r w:rsidR="004233BC" w:rsidRPr="00994E1F">
        <w:rPr>
          <w:rFonts w:ascii="Times New Roman" w:hAnsi="Times New Roman" w:cs="Times New Roman"/>
          <w:b/>
          <w:szCs w:val="28"/>
        </w:rPr>
        <w:t>Литература</w:t>
      </w:r>
    </w:p>
    <w:p w:rsidR="00994E1F" w:rsidRPr="00994E1F" w:rsidRDefault="00994E1F" w:rsidP="00994E1F">
      <w:pPr>
        <w:pStyle w:val="a3"/>
        <w:widowControl w:val="0"/>
        <w:spacing w:line="360" w:lineRule="auto"/>
        <w:jc w:val="left"/>
        <w:rPr>
          <w:rFonts w:ascii="Times New Roman" w:hAnsi="Times New Roman" w:cs="Times New Roman"/>
          <w:szCs w:val="28"/>
        </w:rPr>
      </w:pPr>
    </w:p>
    <w:p w:rsidR="004233BC" w:rsidRPr="00994E1F" w:rsidRDefault="004233BC" w:rsidP="00994E1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94E1F">
        <w:rPr>
          <w:sz w:val="28"/>
          <w:szCs w:val="28"/>
        </w:rPr>
        <w:t>1. Дятков С.В. Архитектура промышленных зданий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М.: Стройиздат, 1984.</w:t>
      </w:r>
    </w:p>
    <w:p w:rsidR="004233BC" w:rsidRPr="00994E1F" w:rsidRDefault="004233BC" w:rsidP="00994E1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94E1F">
        <w:rPr>
          <w:sz w:val="28"/>
          <w:szCs w:val="28"/>
        </w:rPr>
        <w:t>2. Кутухтин Е.Г. , Коробков В, Д. Конструкции промышленных и сельскохозяйственных зданий и сооружений.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Стройиздат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1982,</w:t>
      </w:r>
    </w:p>
    <w:p w:rsidR="004233BC" w:rsidRPr="00994E1F" w:rsidRDefault="004233BC" w:rsidP="00994E1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94E1F">
        <w:rPr>
          <w:sz w:val="28"/>
          <w:szCs w:val="28"/>
        </w:rPr>
        <w:t>3. Шерешевский И.-А. Конструирование промышленных зданий и сооружений. Стройиздат, 1979</w:t>
      </w:r>
    </w:p>
    <w:p w:rsidR="004233BC" w:rsidRPr="00994E1F" w:rsidRDefault="004233BC" w:rsidP="00994E1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94E1F">
        <w:rPr>
          <w:sz w:val="28"/>
          <w:szCs w:val="28"/>
        </w:rPr>
        <w:t>4. Шубин Л.Ф. Промышленные здания. Архитектура гражданских и промышленных зданий. М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Стройиздат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1986 .</w:t>
      </w:r>
    </w:p>
    <w:p w:rsidR="004233BC" w:rsidRPr="00994E1F" w:rsidRDefault="004233BC" w:rsidP="00994E1F">
      <w:pPr>
        <w:widowControl w:val="0"/>
        <w:shd w:val="clear" w:color="auto" w:fill="FFFFFF"/>
        <w:tabs>
          <w:tab w:val="left" w:pos="324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94E1F">
        <w:rPr>
          <w:sz w:val="28"/>
          <w:szCs w:val="28"/>
        </w:rPr>
        <w:t>5. СНиП 2.01-01-82. Строительная климатология и геофизика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6. СНиП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2-4-79. Естественное и искусственное освещение.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7. СНиП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2-92-76. Вспомогательные здания и сооружения :</w:t>
      </w:r>
    </w:p>
    <w:p w:rsidR="004233BC" w:rsidRPr="00994E1F" w:rsidRDefault="004233BC" w:rsidP="00994E1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94E1F">
        <w:rPr>
          <w:sz w:val="28"/>
          <w:szCs w:val="28"/>
        </w:rPr>
        <w:t>8. СНиП 2-2-80 Противопожарные нормы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проектирования зданий и сооружений</w:t>
      </w:r>
      <w:r w:rsidR="00994E1F">
        <w:rPr>
          <w:sz w:val="28"/>
          <w:szCs w:val="28"/>
        </w:rPr>
        <w:t xml:space="preserve"> </w:t>
      </w:r>
      <w:r w:rsidRPr="00994E1F">
        <w:rPr>
          <w:sz w:val="28"/>
          <w:szCs w:val="28"/>
        </w:rPr>
        <w:t>М.: Стройиздат, 1981</w:t>
      </w:r>
      <w:r w:rsidR="00994E1F">
        <w:rPr>
          <w:sz w:val="28"/>
          <w:szCs w:val="28"/>
        </w:rPr>
        <w:t xml:space="preserve"> </w:t>
      </w:r>
    </w:p>
    <w:p w:rsidR="004233BC" w:rsidRPr="00994E1F" w:rsidRDefault="00994E1F" w:rsidP="00994E1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3BC" w:rsidRPr="00994E1F">
        <w:rPr>
          <w:sz w:val="28"/>
          <w:szCs w:val="28"/>
        </w:rPr>
        <w:t xml:space="preserve">9. Типовые железобетонные конструкции зданий и сооружений для промышленного строительства: Справочник проектировщика. /Под ред. Г.Р. Бердичевского. </w:t>
      </w:r>
    </w:p>
    <w:p w:rsidR="004233BC" w:rsidRPr="00994E1F" w:rsidRDefault="004233BC" w:rsidP="00994E1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94E1F">
        <w:rPr>
          <w:sz w:val="28"/>
          <w:szCs w:val="28"/>
        </w:rPr>
        <w:t>М.: Стройиздат 198</w:t>
      </w:r>
      <w:r w:rsidRPr="00994E1F">
        <w:rPr>
          <w:sz w:val="28"/>
          <w:szCs w:val="28"/>
          <w:lang w:val="en-US"/>
        </w:rPr>
        <w:t>I</w:t>
      </w:r>
      <w:r w:rsidRPr="00994E1F">
        <w:rPr>
          <w:sz w:val="28"/>
          <w:szCs w:val="28"/>
        </w:rPr>
        <w:t>*</w:t>
      </w:r>
      <w:bookmarkStart w:id="0" w:name="_GoBack"/>
      <w:bookmarkEnd w:id="0"/>
    </w:p>
    <w:sectPr w:rsidR="004233BC" w:rsidRPr="00994E1F" w:rsidSect="00994E1F">
      <w:footerReference w:type="even" r:id="rId15"/>
      <w:footerReference w:type="defaul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625" w:rsidRDefault="00A81625">
      <w:r>
        <w:separator/>
      </w:r>
    </w:p>
  </w:endnote>
  <w:endnote w:type="continuationSeparator" w:id="0">
    <w:p w:rsidR="00A81625" w:rsidRDefault="00A8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92E" w:rsidRDefault="0025192E" w:rsidP="004233BC">
    <w:pPr>
      <w:pStyle w:val="ab"/>
      <w:framePr w:wrap="around" w:vAnchor="text" w:hAnchor="margin" w:xAlign="center" w:y="1"/>
      <w:rPr>
        <w:rStyle w:val="ad"/>
      </w:rPr>
    </w:pPr>
  </w:p>
  <w:p w:rsidR="0025192E" w:rsidRDefault="0025192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92E" w:rsidRDefault="00FC2DE9" w:rsidP="004233BC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noProof/>
      </w:rPr>
      <w:t>2</w:t>
    </w:r>
  </w:p>
  <w:p w:rsidR="0025192E" w:rsidRDefault="0025192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625" w:rsidRDefault="00A81625">
      <w:r>
        <w:separator/>
      </w:r>
    </w:p>
  </w:footnote>
  <w:footnote w:type="continuationSeparator" w:id="0">
    <w:p w:rsidR="00A81625" w:rsidRDefault="00A81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4A24"/>
    <w:multiLevelType w:val="hybridMultilevel"/>
    <w:tmpl w:val="0CE4E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65E424E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72163F"/>
    <w:multiLevelType w:val="hybridMultilevel"/>
    <w:tmpl w:val="752A2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BF4E69"/>
    <w:multiLevelType w:val="hybridMultilevel"/>
    <w:tmpl w:val="ED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145FE6"/>
    <w:multiLevelType w:val="hybridMultilevel"/>
    <w:tmpl w:val="DA080252"/>
    <w:lvl w:ilvl="0" w:tplc="3C948A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3BC"/>
    <w:rsid w:val="00004316"/>
    <w:rsid w:val="00020243"/>
    <w:rsid w:val="00096676"/>
    <w:rsid w:val="000D1B40"/>
    <w:rsid w:val="0025192E"/>
    <w:rsid w:val="003D6723"/>
    <w:rsid w:val="004233BC"/>
    <w:rsid w:val="004E5669"/>
    <w:rsid w:val="00504AB7"/>
    <w:rsid w:val="006367A7"/>
    <w:rsid w:val="00652AC7"/>
    <w:rsid w:val="00774C66"/>
    <w:rsid w:val="008B5C52"/>
    <w:rsid w:val="00986B89"/>
    <w:rsid w:val="00994E1F"/>
    <w:rsid w:val="009D664F"/>
    <w:rsid w:val="00A04D68"/>
    <w:rsid w:val="00A3271F"/>
    <w:rsid w:val="00A349B2"/>
    <w:rsid w:val="00A43D03"/>
    <w:rsid w:val="00A81625"/>
    <w:rsid w:val="00A8457F"/>
    <w:rsid w:val="00AE4F67"/>
    <w:rsid w:val="00CF0806"/>
    <w:rsid w:val="00D84FDB"/>
    <w:rsid w:val="00E02095"/>
    <w:rsid w:val="00EA0191"/>
    <w:rsid w:val="00F115FA"/>
    <w:rsid w:val="00FC2DE9"/>
    <w:rsid w:val="00FD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AA49616E-D38D-47C0-8B81-B610238C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B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33BC"/>
    <w:pPr>
      <w:keepNext/>
      <w:jc w:val="center"/>
      <w:outlineLvl w:val="0"/>
    </w:pPr>
    <w:rPr>
      <w:sz w:val="52"/>
    </w:rPr>
  </w:style>
  <w:style w:type="paragraph" w:styleId="2">
    <w:name w:val="heading 2"/>
    <w:basedOn w:val="a"/>
    <w:next w:val="a"/>
    <w:link w:val="20"/>
    <w:uiPriority w:val="9"/>
    <w:qFormat/>
    <w:rsid w:val="004233BC"/>
    <w:pPr>
      <w:keepNext/>
      <w:jc w:val="center"/>
      <w:outlineLvl w:val="1"/>
    </w:pPr>
    <w:rPr>
      <w:rFonts w:ascii="Arial" w:hAnsi="Arial" w:cs="Arial"/>
      <w:sz w:val="28"/>
    </w:rPr>
  </w:style>
  <w:style w:type="paragraph" w:styleId="3">
    <w:name w:val="heading 3"/>
    <w:basedOn w:val="a"/>
    <w:next w:val="a"/>
    <w:link w:val="30"/>
    <w:uiPriority w:val="9"/>
    <w:qFormat/>
    <w:rsid w:val="004233BC"/>
    <w:pPr>
      <w:keepNext/>
      <w:jc w:val="center"/>
      <w:outlineLvl w:val="2"/>
    </w:pPr>
    <w:rPr>
      <w:rFonts w:ascii="Arial" w:hAnsi="Arial" w:cs="Arial"/>
      <w:i/>
      <w:iCs/>
      <w:sz w:val="28"/>
    </w:rPr>
  </w:style>
  <w:style w:type="paragraph" w:styleId="4">
    <w:name w:val="heading 4"/>
    <w:basedOn w:val="a"/>
    <w:next w:val="a"/>
    <w:link w:val="40"/>
    <w:uiPriority w:val="9"/>
    <w:qFormat/>
    <w:rsid w:val="004233BC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rsid w:val="004233BC"/>
    <w:pPr>
      <w:keepNext/>
      <w:jc w:val="center"/>
      <w:outlineLvl w:val="4"/>
    </w:pPr>
    <w:rPr>
      <w:b/>
      <w:bCs/>
      <w:i/>
      <w:iCs/>
      <w:sz w:val="36"/>
    </w:rPr>
  </w:style>
  <w:style w:type="paragraph" w:styleId="7">
    <w:name w:val="heading 7"/>
    <w:basedOn w:val="a"/>
    <w:next w:val="a"/>
    <w:link w:val="70"/>
    <w:uiPriority w:val="9"/>
    <w:qFormat/>
    <w:rsid w:val="004233BC"/>
    <w:pPr>
      <w:keepNext/>
      <w:shd w:val="clear" w:color="auto" w:fill="FFFFFF"/>
      <w:spacing w:line="280" w:lineRule="exact"/>
      <w:ind w:left="444" w:firstLine="346"/>
      <w:jc w:val="center"/>
      <w:outlineLvl w:val="6"/>
    </w:pPr>
    <w:rPr>
      <w:i/>
      <w:iCs/>
      <w:color w:val="000000"/>
      <w:sz w:val="3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uiPriority w:val="10"/>
    <w:qFormat/>
    <w:rsid w:val="004233BC"/>
    <w:pPr>
      <w:jc w:val="center"/>
    </w:pPr>
    <w:rPr>
      <w:rFonts w:ascii="Arial" w:hAnsi="Arial" w:cs="Arial"/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4233BC"/>
    <w:pPr>
      <w:ind w:left="5220"/>
      <w:jc w:val="center"/>
    </w:pPr>
    <w:rPr>
      <w:rFonts w:ascii="Arial" w:hAnsi="Arial" w:cs="Arial"/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4233BC"/>
    <w:pPr>
      <w:jc w:val="center"/>
    </w:pPr>
    <w:rPr>
      <w:rFonts w:ascii="ISOCPEUR" w:hAnsi="ISOCPEUR" w:cs="Arial"/>
      <w:b/>
      <w:bCs/>
      <w:i/>
      <w:iCs/>
      <w:spacing w:val="52"/>
      <w:sz w:val="56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4233BC"/>
    <w:pPr>
      <w:ind w:left="6840" w:hanging="6840"/>
    </w:pPr>
    <w:rPr>
      <w:rFonts w:ascii="Arial" w:hAnsi="Arial" w:cs="Arial"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4233BC"/>
    <w:pPr>
      <w:ind w:left="6120" w:hanging="6120"/>
    </w:pPr>
    <w:rPr>
      <w:rFonts w:ascii="Arial" w:hAnsi="Arial" w:cs="Arial"/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9">
    <w:name w:val="Subtitle"/>
    <w:basedOn w:val="a"/>
    <w:link w:val="aa"/>
    <w:uiPriority w:val="11"/>
    <w:qFormat/>
    <w:rsid w:val="004233BC"/>
    <w:rPr>
      <w:rFonts w:ascii="ISOCPEUR" w:hAnsi="ISOCPEUR"/>
      <w:color w:val="FF6600"/>
      <w:sz w:val="36"/>
    </w:rPr>
  </w:style>
  <w:style w:type="character" w:customStyle="1" w:styleId="aa">
    <w:name w:val="Подзаголовок Знак"/>
    <w:link w:val="a9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4233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uiPriority w:val="99"/>
    <w:rsid w:val="004233BC"/>
    <w:rPr>
      <w:rFonts w:cs="Times New Roman"/>
    </w:rPr>
  </w:style>
  <w:style w:type="paragraph" w:styleId="23">
    <w:name w:val="Body Text 2"/>
    <w:basedOn w:val="a"/>
    <w:link w:val="24"/>
    <w:uiPriority w:val="99"/>
    <w:rsid w:val="00AE4F6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AE4F6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table" w:styleId="ae">
    <w:name w:val="Table Grid"/>
    <w:basedOn w:val="a1"/>
    <w:uiPriority w:val="59"/>
    <w:rsid w:val="00994E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3282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 </vt:lpstr>
    </vt:vector>
  </TitlesOfParts>
  <Company/>
  <LinksUpToDate>false</LinksUpToDate>
  <CharactersWithSpaces>21949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 </dc:title>
  <dc:subject/>
  <dc:creator>g</dc:creator>
  <cp:keywords/>
  <dc:description/>
  <cp:lastModifiedBy>admin</cp:lastModifiedBy>
  <cp:revision>2</cp:revision>
  <dcterms:created xsi:type="dcterms:W3CDTF">2014-03-09T14:22:00Z</dcterms:created>
  <dcterms:modified xsi:type="dcterms:W3CDTF">2014-03-09T14:22:00Z</dcterms:modified>
</cp:coreProperties>
</file>