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A7" w:rsidRPr="002877A7" w:rsidRDefault="002877A7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  <w:bookmarkStart w:id="0" w:name="_Toc96830759"/>
      <w:bookmarkStart w:id="1" w:name="_Toc96830787"/>
      <w:r w:rsidRPr="002877A7">
        <w:rPr>
          <w:rFonts w:ascii="Times New Roman" w:hAnsi="Times New Roman"/>
          <w:snapToGrid w:val="0"/>
          <w:color w:val="000000"/>
          <w:lang w:val="ru-RU"/>
        </w:rPr>
        <w:t>Введение</w:t>
      </w:r>
      <w:bookmarkEnd w:id="0"/>
      <w:bookmarkEnd w:id="1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Сплошь и рядом не только в быту, но и в кулинарии и даже в научной литературе путают пряности, специи, приправы и просто душистые вещества, используемые для ароматизации некоторых пищевых продуктов. Между тем каждый из перечисленных терминов относится только к одной определенной группе веществ, наделенных совершенно отличными от других групп свойствами.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Пряности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продукт исключительно растительного происхождения. Причем растения, дающие пряности, относятся более чем к 30 различным ботаническим семействам.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Однако все пряно-ароматические растения объединяет</w:t>
      </w:r>
      <w:r w:rsidR="000B2B36">
        <w:rPr>
          <w:snapToGrid w:val="0"/>
          <w:color w:val="000000"/>
        </w:rPr>
        <w:t>,</w:t>
      </w:r>
      <w:r w:rsidRPr="002877A7">
        <w:rPr>
          <w:snapToGrid w:val="0"/>
          <w:color w:val="000000"/>
        </w:rPr>
        <w:t xml:space="preserve"> прежде всего</w:t>
      </w:r>
      <w:r w:rsidR="000B2B36">
        <w:rPr>
          <w:snapToGrid w:val="0"/>
          <w:color w:val="000000"/>
        </w:rPr>
        <w:t>,</w:t>
      </w:r>
      <w:r w:rsidRPr="002877A7">
        <w:rPr>
          <w:snapToGrid w:val="0"/>
          <w:color w:val="000000"/>
        </w:rPr>
        <w:t xml:space="preserve"> та роль, которую они играют в кулинарии, и в этом их истинная ценность.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>К сожалению, вопрос о пряно-ароматических растениях мало разработан. На протяжении многих тысячелетий они верно служат человеку. Они не только улучшают нашу пищу, но и занимают достойное место в арсенале лечебных средств.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Но чтобы правильно, со знанием дела и с пользой употреблять пряно-ароматические растения, надо хорошо знать их сущность и свойства.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До сих пор мы говорили о свойствах, определяемых органолептически, </w:t>
      </w:r>
      <w:r>
        <w:rPr>
          <w:snapToGrid w:val="0"/>
          <w:color w:val="000000"/>
        </w:rPr>
        <w:t>т.е.</w:t>
      </w:r>
      <w:r w:rsidRPr="002877A7">
        <w:rPr>
          <w:snapToGrid w:val="0"/>
          <w:color w:val="000000"/>
        </w:rPr>
        <w:t xml:space="preserve"> об отличиях, в известной мере фиксируемых субъективно нашими органами чувств. Однако имеются и объективные признаки, отличающие пряности от приправ и ароматических веществ.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Во-первых, пряно-ароматические растения не применяют в значительных количествах, как приправы (например, барбарис, слива, айва, гранат), и они не могут служить самостоятельными блюдами, как, к примеру, томатная паста или болгарский перец, которые можно есть с хлебом, пряно-ароматические растения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употребляются лишь как добавки, необходимые для придания пище определенного акцента (иногда решающего). Их употребление можно сравнить с малыми добавками редких металлов к стали, в результате чего получаются различные легированные стали с разными свойствами. Попытки увеличить дозу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(количество) пряностей, иначе говоря, выйти за пределы допустимого, ведут к резкому изменению их качественного воздействия на пищу, к появлению вместо приятного желаемого аромата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резкой, неприятной горечи.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Эта особенность пряно-ароматических растений обусловливает</w:t>
      </w:r>
      <w:r w:rsidRPr="002877A7">
        <w:rPr>
          <w:b/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их место в кулинарии в отличие от приправ и ароматизаторов, Пряно-ароматические растения можно применять лишь в процессе приготовления пищи и в крайне малых дозах.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Кроме того, пряно-ароматические растения обладают способностью подавлять бактерии (бактерицидность), главным образом бактерии гниения, и тем самым способствовать более длительному сохранению пищи (консервированию). Вместе с тем подавляющее большинство Пряно-ароматических растений обладает способностью активизировать вывод различного рода шлаков из организма, очищать его от механических и биологических засорений, а также служить в нем катализаторами в ряде ферментативных процессов. Поэтому большинство пряно-ароматических растений применяется и особенно в прошлом применялись в медицине как лекарственные вещества. В этих случаях концентрация их повышается и длительность применения увеличивается по сравнению с применением в кулинарии.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Употребление пряно-ароматических растений вместе с пищей действует на физиологический и психологический настрой нашего организма, способствует более полноценному усвоению пищи, стимулирует очистительные, обменные и защитные функции организма.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Основная цель нашей работы охарактеризовать особенности биологии и экологии пряно-ароматических растений.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Объект исследования – пряно-ароматические растения.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Главная цель работы требует решения некоторых задач, которые заключаются в следующем: рассмотреть классификацию пряно-ароматических растений, охарактеризовать наиболее характерные для нашей территории растения, их особенности и применение.</w:t>
      </w:r>
    </w:p>
    <w:p w:rsidR="002877A7" w:rsidRPr="000B2B36" w:rsidRDefault="002877A7" w:rsidP="002877A7">
      <w:pPr>
        <w:widowControl/>
        <w:ind w:firstLine="709"/>
        <w:rPr>
          <w:color w:val="000000"/>
        </w:rPr>
      </w:pPr>
      <w:r w:rsidRPr="000B2B36">
        <w:rPr>
          <w:color w:val="000000"/>
        </w:rPr>
        <w:t xml:space="preserve">В основе методологии исследования лежат общетеоретические принципы </w:t>
      </w:r>
      <w:r w:rsidR="000B2B36">
        <w:rPr>
          <w:color w:val="000000"/>
        </w:rPr>
        <w:t>и</w:t>
      </w:r>
      <w:r w:rsidRPr="000B2B36">
        <w:rPr>
          <w:color w:val="000000"/>
        </w:rPr>
        <w:t xml:space="preserve"> подход</w:t>
      </w:r>
      <w:r w:rsidR="000B2B36">
        <w:rPr>
          <w:color w:val="000000"/>
        </w:rPr>
        <w:t>ы</w:t>
      </w:r>
      <w:r w:rsidRPr="000B2B36">
        <w:rPr>
          <w:color w:val="000000"/>
        </w:rPr>
        <w:t xml:space="preserve"> изучения особенностей использования пряно-ароматических растений. С этой целью используются ряд общенаучных методов: метод</w:t>
      </w:r>
      <w:r w:rsidR="000B2B36">
        <w:rPr>
          <w:color w:val="000000"/>
        </w:rPr>
        <w:t>ы</w:t>
      </w:r>
      <w:r w:rsidRPr="000B2B36">
        <w:rPr>
          <w:color w:val="000000"/>
        </w:rPr>
        <w:t xml:space="preserve"> анализа и синтеза, индукции и дедукции, сравнения.</w:t>
      </w:r>
    </w:p>
    <w:p w:rsidR="002877A7" w:rsidRPr="000B2B36" w:rsidRDefault="002877A7" w:rsidP="002877A7">
      <w:pPr>
        <w:widowControl/>
        <w:ind w:firstLine="709"/>
        <w:rPr>
          <w:snapToGrid w:val="0"/>
          <w:color w:val="000000"/>
        </w:rPr>
      </w:pPr>
      <w:r w:rsidRPr="000B2B36">
        <w:rPr>
          <w:color w:val="000000"/>
        </w:rPr>
        <w:t>Структура курсовой роботы определена целью и заданиями исследования и включает в себя введение, два раздела, вывод и список источников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  <w:r w:rsidRPr="002877A7">
        <w:rPr>
          <w:rFonts w:ascii="Times New Roman" w:hAnsi="Times New Roman"/>
          <w:snapToGrid w:val="0"/>
          <w:color w:val="000000"/>
          <w:lang w:val="ru-RU"/>
        </w:rPr>
        <w:br w:type="page"/>
      </w:r>
      <w:bookmarkStart w:id="2" w:name="_Toc96830760"/>
      <w:bookmarkStart w:id="3" w:name="_Toc96830788"/>
      <w:r w:rsidRPr="002877A7">
        <w:rPr>
          <w:rFonts w:ascii="Times New Roman" w:hAnsi="Times New Roman"/>
          <w:snapToGrid w:val="0"/>
          <w:color w:val="000000"/>
          <w:lang w:val="ru-RU"/>
        </w:rPr>
        <w:t>1. Классификация пряно-ароматических растений</w:t>
      </w:r>
      <w:bookmarkEnd w:id="2"/>
      <w:bookmarkEnd w:id="3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Чаще всего в домашней кулинарии употребляют не более десятка таких растений. А ведь их насчитывается более полутора сотен. Причина такого ограниченного применения заключается в плохом знании пряностей, в неумении ориентироваться в их ассортименте.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связи с этим возникает необходимость познакомиться с классификацией пряно-ароматических растений (пряности), то есть распределением их по видам и группам, что безусловно облегчит их выбор для правильного использования в питании, научит находить взаимозаменяемые пряно-ароматические растения, различать аналоги и антиподы.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Прежде чем приступить к классификации, напомним еще раз, что под пряностями мы подразумеваем только продукты растительного происхождения. Попытки относить к пряностям некоторые продукты животного происхождения (мускус, цибет, амбру, гарус), обладающие сильным запахом, не выдерживают с научной точки зрения никакой критики. Пряностей животного происхождения не существует.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Однако это вовсе не облегчает классификацию пряностей. Как уже говорилось, пряности принадлежат к столь различным ботаническим классам, что давать им ботаническую классификацию не только затруднительно, но и невозможно. Кроме того, пряности чрезвычайно сильно отличаются по характеру используемой растительной части. Этот факт сбивал с толку классификаторов, многие из которых, затрудняясь выделить какой-либо общий признак у групп пряностей, классифицировали их по внешнему виду: корни, корневища, луковицы, кора, листья, цветы, плоды, почки, семена, орех </w:t>
      </w:r>
      <w:r>
        <w:rPr>
          <w:snapToGrid w:val="0"/>
          <w:color w:val="000000"/>
        </w:rPr>
        <w:t>и т.п.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Дополнительную трудность при классификации пряностей представляет собой и тот факт, что одни пряности используют в сухом, другие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в свежем (сыром), третьи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ив том и в другом виде. Одни требуют перед использованием предварительной сложной обработки, другие нет. Следует ли относить такие пряности к одной или к разным группам, какой из всех перечисленных выше признаков следует считать главным, определяющим, и какой второстепенным?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Поскольку опыт применения пряностей складывался исторически и определенные группы пряностей можно рассматривать как в историческом, так и в географическом диапазонах применения, классификация, по-видимому, должна учитывать и это обстоятельство.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>Исходя из изложенного следует разделить все пряности на две большие группы: классические (или экзотические) пряности и пряности местные.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 xml:space="preserve">Классические, или экзотические, пряности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это пряности, применяемые с глубокой древности, получившие всемирное распространение и ставшие классическими для подавляющего большинства национальных кухонь, как западных, так и восточных.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 xml:space="preserve">Местные пряности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это пряности, в большинстве своем имеющие исторически и географически гораздо меньший диапазон применения либо употребляемые исключительно на месте, то есть вблизи места производства, и не выдерживающие дальних перевозок.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Классические пряности по характеру применяемых частей крайне разнообразны, и этот признак имеет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 Более существенным общим для классических пряностей признаком является то, что все они употребляются в кулинарии в предварительно обработанном и обязательно в сухом виде, что в значительной степени обусловливает их всемирное распространение, так как в сухом виде ароматичность этих пряностей либо появляется, либо повышается и доходит до максимума, и, кроме того, именно в сухом виде-пряности этой группы возможно длительно сохранять и транспортировать на далекие расстояния.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Для местных пряностей, наоборот, характерно применение в основном в свежем виде,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в кулинарном производстве. Поэтому местные пряности подразделяются на пряные овощи и пряные травы.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Пряные овощи относятся исключительно к культурным растениям. Они в свою очередь делятся на корнеплоды и луковицы, причем у тех и других основные используемые части</w:t>
      </w:r>
      <w:r w:rsidR="000B2B36"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подземные, хотя в ряде случаев используются и надземные.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У пряных трав используется исключительно надземная часть, обычно ее верхняя треть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листья с цветами. Пряные травы могут быть культивируемыми (садовыми) и дикорастущими, причем многие садовые имеют дикорастущие соответствия. Общим характерным отличием дикорастущих трав от садовых является то, что первые более резки и сильны по запаху, чем вторые. Зато вторые более рослые, дают больше зеленой массы. Это обусловливает известные различия в методе применения садовых и дикорастущих пряных трав. Садовые травы применяют главным образом в свежем виде, дикорастущие сушат впрок.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Наконец, самостоятельную группу пряностей составляют так называемые комбинированные, или сложные пряности (пряные смеси), представляющие собой различные комбинации пряностей разных видов (от 3 до 24), а также</w:t>
      </w:r>
      <w:r w:rsidRPr="002877A7">
        <w:rPr>
          <w:b/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искусственные, или синтетические пряности, не являющиеся натуральными продуктами.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Конечно, предлагаемое деление пряностей на группы в какой-то мере условно, поскольку в ряде случаев трудно провести границу между отдельными группами. Однако в целом группы определяются по наиболее общим устойчивым признакам.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 xml:space="preserve">Возьмем, например, кориандр </w:t>
      </w:r>
      <w:r>
        <w:rPr>
          <w:color w:val="000000"/>
        </w:rPr>
        <w:t>–</w:t>
      </w:r>
      <w:r w:rsidRPr="002877A7">
        <w:rPr>
          <w:color w:val="000000"/>
        </w:rPr>
        <w:t xml:space="preserve"> пряность, известную с глубочайшей древности и упоминаемую в библии под именем «манны небесной». Казалось бы, возраст дает ей право считаться классической пряностью. Однако по своей сути кориандр </w:t>
      </w:r>
      <w:r>
        <w:rPr>
          <w:color w:val="000000"/>
        </w:rPr>
        <w:t xml:space="preserve">– </w:t>
      </w:r>
      <w:r w:rsidRPr="002877A7">
        <w:rPr>
          <w:color w:val="000000"/>
        </w:rPr>
        <w:t>пряная трава, известная на большей территории нашей страны под названием кишнеца или кинзы. И ботанически и по характеру применения кинза имеет больше оснований числиться в группе местных пряностей, в подгруппе пряных трав, чем в классических пряностях. Именно так, по большинству совпадающих признаков, разделены здесь по группам и все остальные пряности.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Классические пряности стали международными по применению. И это их общий, важнейший признак. Во всем мире в кондитерском деле, например, применяют ваниль и корицу, причем для тех, кто применяет, совершенно неважно, где эти пряности производят. Кроме того, классические пряности выделяются в особую группу потому, что их важно знать в первую очередь, ибо издавна подбирали местные пряности и применяли их в национальных кухнях по принципу сходства их аромата с классическими пряностями. Ориентировались всегда на классические пряности. Им подыскивали аналоги, искали замену в природе, старались воспроизвести их искусственным, синтетическим путем, Так, вместо цедры, получаемой от цитрусовых, в России и других северных странах стали употреблять местную мелиссу, вместо африканской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 xml:space="preserve">гвоздики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сибирскую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 xml:space="preserve">колюрию </w:t>
      </w:r>
      <w:r>
        <w:rPr>
          <w:snapToGrid w:val="0"/>
          <w:color w:val="000000"/>
        </w:rPr>
        <w:t>и т.д.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Познать основные, характерные, типичные свойства пряностей можно только изучив вначале классические пряности, где эти свойства выражены резче, четче, яснее.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  <w:r w:rsidRPr="002877A7">
        <w:rPr>
          <w:rFonts w:ascii="Times New Roman" w:hAnsi="Times New Roman"/>
          <w:snapToGrid w:val="0"/>
          <w:color w:val="000000"/>
          <w:lang w:val="ru-RU"/>
        </w:rPr>
        <w:br w:type="page"/>
      </w:r>
      <w:bookmarkStart w:id="4" w:name="_Toc96830761"/>
      <w:bookmarkStart w:id="5" w:name="_Toc96830789"/>
      <w:r w:rsidRPr="002877A7">
        <w:rPr>
          <w:rFonts w:ascii="Times New Roman" w:hAnsi="Times New Roman"/>
          <w:snapToGrid w:val="0"/>
          <w:color w:val="000000"/>
          <w:lang w:val="ru-RU"/>
        </w:rPr>
        <w:t>2. Наиболее распространенные пряные травы нашей территории</w:t>
      </w:r>
      <w:bookmarkEnd w:id="4"/>
      <w:bookmarkEnd w:id="5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0B2B36" w:rsidRDefault="002877A7" w:rsidP="002877A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lang w:val="ru-RU"/>
        </w:rPr>
      </w:pPr>
      <w:bookmarkStart w:id="6" w:name="_Toc96830762"/>
      <w:bookmarkStart w:id="7" w:name="_Toc96830790"/>
      <w:r w:rsidRPr="000B2B36">
        <w:rPr>
          <w:rFonts w:ascii="Times New Roman" w:hAnsi="Times New Roman"/>
          <w:i w:val="0"/>
          <w:color w:val="000000"/>
          <w:sz w:val="28"/>
          <w:lang w:val="ru-RU"/>
        </w:rPr>
        <w:t>2.1 Понятие о пряных травах</w:t>
      </w:r>
      <w:bookmarkEnd w:id="6"/>
      <w:bookmarkEnd w:id="7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Пряные травы в отличие от пряных овощей в большинстве своем дикорастущие, хотя некоторые из них (например, анис, кориандр, тмин, мята, укроп и лаванда) введены человеком в культуру с древнейших времен.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Аромат пряных трав, как правило, усиливается после сушки, но есть пряные травы, которые обладают пряными качествами лишь в свежем виде, поэтому их не подвергают сушке и перевозке (это группа различных крессов, или полупряных трав). У подавляющего большинства пряных трав так или иначе используется исключительно надземная часть растения, а у некоторых даже только самые верхушки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цветы и семена. И лишь у двух-трех видов пряных трав используют в пищу корни и корневища (аир, гравилат, колюрия и отчасти дягиль, у которого в пищу идут все части растения). К пряным травам условно относят также пряные части полукустарниковых и кустарниковых растений, например можжевельника, руты и др.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Мы рассмотрим не все, а лишь наиболее употребительные и чаще всего встречающиеся виды пряных трав, которые веками применялись как в европейских, так и в азиатских кухнях. Большинство из них известно и русской кухне XVI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XVIII веков, до сих пор находит широкое применение во французской, немецкой, шведской кухнях, а также в кухнях народов Прибалтики, Кавказа и Средней Азии. Разница лишь в сочетаниях и формах использования. Европейские кухни используют преимущественно сушеные пряные травы в очень малых количествах и в традиционных сочетаниях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по четыре-шесть трав с одной-двумя классическими пряностями. Восточные кухни предпочитают использовать большие количества пряных трав в свежем виде, причем не всегда местные пряности сочетаются с классическими и наборы сочетаний при этом иные, иногда сильно отличающиеся друг от друга (более острые в Грузни и Армении, совсем не острые в Азербайджане, среднеострые в Средней Азии).</w:t>
      </w:r>
    </w:p>
    <w:p w:rsidR="000B2B36" w:rsidRDefault="000B2B36" w:rsidP="002877A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snapToGrid w:val="0"/>
          <w:color w:val="000000"/>
          <w:sz w:val="28"/>
          <w:lang w:val="ru-RU"/>
        </w:rPr>
      </w:pPr>
    </w:p>
    <w:p w:rsidR="002877A7" w:rsidRPr="002877A7" w:rsidRDefault="002877A7" w:rsidP="002877A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snapToGrid w:val="0"/>
          <w:color w:val="000000"/>
          <w:sz w:val="28"/>
          <w:lang w:val="ru-RU"/>
        </w:rPr>
      </w:pPr>
      <w:bookmarkStart w:id="8" w:name="_Toc96830763"/>
      <w:bookmarkStart w:id="9" w:name="_Toc96830791"/>
      <w:r w:rsidRPr="002877A7">
        <w:rPr>
          <w:rFonts w:ascii="Times New Roman" w:hAnsi="Times New Roman"/>
          <w:i w:val="0"/>
          <w:snapToGrid w:val="0"/>
          <w:color w:val="000000"/>
          <w:sz w:val="28"/>
          <w:lang w:val="ru-RU"/>
        </w:rPr>
        <w:t>2.2 Характеристика наиболее распространенных пряно-ароматических трав нашей территории</w:t>
      </w:r>
      <w:bookmarkEnd w:id="8"/>
      <w:bookmarkEnd w:id="9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Аир</w:t>
      </w:r>
      <w:r w:rsidRPr="002877A7">
        <w:rPr>
          <w:snapToGrid w:val="0"/>
          <w:color w:val="000000"/>
        </w:rPr>
        <w:t xml:space="preserve"> (Асоrus саlamus L.). Синонимы: ир, ирный корень, гаир, я пер, татарское зелье, сабельник, калмус. Травянистый многолетник семейства арендных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Азия. В XIII веке аир был завезен татарами в Польшу, где и был введен в культуру, а затем в одичавшем состоянии распространился в Европе.</w:t>
      </w:r>
      <w:r w:rsidR="000B2B36"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В нашей стране растет по берегам стоячих вод нередко сплошными зарослями.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Используется ползучее, толстое (нередко 3 сантиметра в диаметре) корневище аира. Его тщательно очищают, прорывают, режут продольными кусками длиной 5 сантиметров и сушат в теплом проветриваемом помещении, окончательно просушивая затем в легком тепле от печи. При правильной сушке целиком сохраняется аромат аира, напоминающий аромат роз, корни обладают слабой жгучестью. а при разжевывании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горьковатой терпкостью к мылкостью.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Аир используется при приготовлении сладких блюд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для ароматизации компотов, киселей, муссов, фруктовых соков, а также как добавочный ароматизатор эстрагонного уксуса. Палочку сухого корневища закладывают в сладкое жидкое горячее блюдо обычно за 3 минуты то готовности, а удаляют перед подачей.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Анис</w:t>
      </w:r>
      <w:r w:rsidRPr="002877A7">
        <w:rPr>
          <w:snapToGrid w:val="0"/>
          <w:color w:val="000000"/>
          <w:lang w:val="uk-UA"/>
        </w:rPr>
        <w:t xml:space="preserve"> (Pimpinella anisum</w:t>
      </w:r>
      <w:r w:rsidRPr="002877A7">
        <w:rPr>
          <w:b/>
          <w:snapToGrid w:val="0"/>
          <w:color w:val="000000"/>
          <w:lang w:val="uk-UA"/>
        </w:rPr>
        <w:t xml:space="preserve"> </w:t>
      </w:r>
      <w:r w:rsidRPr="002877A7">
        <w:rPr>
          <w:snapToGrid w:val="0"/>
          <w:color w:val="000000"/>
          <w:lang w:val="uk-UA"/>
        </w:rPr>
        <w:t>L.; Anisum vulgare Gaertn.).</w:t>
      </w:r>
      <w:r w:rsidRPr="002877A7">
        <w:rPr>
          <w:snapToGrid w:val="0"/>
          <w:color w:val="000000"/>
          <w:lang w:val="en-US"/>
        </w:rPr>
        <w:t xml:space="preserve"> </w:t>
      </w:r>
      <w:r w:rsidRPr="002877A7">
        <w:rPr>
          <w:snapToGrid w:val="0"/>
          <w:color w:val="000000"/>
        </w:rPr>
        <w:t>Синоним:</w:t>
      </w:r>
      <w:r w:rsidRPr="002877A7">
        <w:rPr>
          <w:snapToGrid w:val="0"/>
          <w:color w:val="000000"/>
          <w:lang w:val="uk-UA"/>
        </w:rPr>
        <w:t xml:space="preserve"> гa</w:t>
      </w:r>
      <w:r w:rsidRPr="002877A7">
        <w:rPr>
          <w:snapToGrid w:val="0"/>
          <w:color w:val="000000"/>
        </w:rPr>
        <w:t>нус. Однолетнее травянистое растение семейства зонтичных.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Египет, Сирия. Культивируется в Украине.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 xml:space="preserve">Как пряность используются почти исключительно семена аниса, которые собирают в августе </w:t>
      </w:r>
      <w:r>
        <w:rPr>
          <w:color w:val="000000"/>
        </w:rPr>
        <w:t>–</w:t>
      </w:r>
      <w:r w:rsidRPr="002877A7">
        <w:rPr>
          <w:color w:val="000000"/>
        </w:rPr>
        <w:t xml:space="preserve"> сентябре слегка незрелыми и досушивают в снопах. Кроме семян можно использовать незрелые зонтики аниса, сразу после цветения употребляя их в соления, маринады для фруктов. Молодые листья аниса можно вводить в яблочные салаты. Но главным образом анисовое семя употребляют в хлебобулочные и кондитерские изделия (порошок семян аниса подмешивают к тесту) и кисло-сладкие соусы, сладкие блюда (компоты, кисели, муссы и варенье), а иногда в молочные супы и кашицы.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Используют анис или анисовое масло для приготовления домашних настоек, наливок, пива и браг, квасов.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5"/>
        <w:gridCol w:w="7322"/>
      </w:tblGrid>
      <w:tr w:rsidR="002877A7" w:rsidRPr="00D31E7F" w:rsidTr="00D31E7F">
        <w:trPr>
          <w:cantSplit/>
          <w:jc w:val="center"/>
        </w:trPr>
        <w:tc>
          <w:tcPr>
            <w:tcW w:w="1062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  <w:lang w:val="uk-UA"/>
              </w:rPr>
            </w:pPr>
            <w:r>
              <w:rPr>
                <w:snapToGrid w:val="0"/>
                <w:color w:val="000000"/>
                <w:sz w:val="20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35.75pt" fillcolor="window">
                  <v:imagedata r:id="rId7" o:title=""/>
                </v:shape>
              </w:pict>
            </w:r>
          </w:p>
        </w:tc>
        <w:tc>
          <w:tcPr>
            <w:tcW w:w="3938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Между тем анис представляет собой прекрасную вспомогательную пряность, которую можно широко применять для отдушки различных пищевых продуктов с неприятным либо специфическим запахом, который почему-либо нежелателен.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  <w:lang w:val="uk-UA"/>
              </w:rPr>
            </w:pPr>
            <w:r w:rsidRPr="00D31E7F">
              <w:rPr>
                <w:snapToGrid w:val="0"/>
                <w:color w:val="000000"/>
                <w:sz w:val="20"/>
              </w:rPr>
              <w:t>Для этого надо вносить анис либо во время предварительной обработки пищевого продукта, либо в начале приготовления блюда.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После того как анис нейтрализует нежелательный запах, его надо удалить, а в блюдо добавить те пряности, которые желательны или традиционны.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Так, например, с помощью аниса можно производить отдушку рыбы, мяса, растительных масел (хлопковое, подсолнечное, конопляное), а также имитировать натуральное прованское масло.</w:t>
            </w:r>
          </w:p>
        </w:tc>
      </w:tr>
    </w:tbl>
    <w:p w:rsidR="002877A7" w:rsidRPr="002877A7" w:rsidRDefault="002877A7" w:rsidP="002877A7">
      <w:pPr>
        <w:widowControl/>
        <w:ind w:firstLine="709"/>
        <w:rPr>
          <w:snapToGrid w:val="0"/>
          <w:color w:val="000000"/>
          <w:lang w:val="uk-UA"/>
        </w:rPr>
      </w:pP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Базилик</w:t>
      </w:r>
      <w:r w:rsidRPr="002877A7">
        <w:rPr>
          <w:snapToGrid w:val="0"/>
          <w:color w:val="000000"/>
          <w:lang w:val="uk-UA"/>
        </w:rPr>
        <w:t xml:space="preserve"> (Ocimum basilicum L.).</w:t>
      </w:r>
      <w:r w:rsidRPr="002877A7">
        <w:rPr>
          <w:snapToGrid w:val="0"/>
          <w:color w:val="000000"/>
        </w:rPr>
        <w:t xml:space="preserve"> Синонимы: душки, душистые васильки,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красные васильки, ре ига и</w:t>
      </w:r>
      <w:r>
        <w:rPr>
          <w:snapToGrid w:val="0"/>
          <w:color w:val="000000"/>
        </w:rPr>
        <w:t xml:space="preserve"> </w:t>
      </w:r>
      <w:r w:rsidRPr="002877A7">
        <w:rPr>
          <w:i/>
          <w:snapToGrid w:val="0"/>
          <w:color w:val="000000"/>
        </w:rPr>
        <w:t>(азербайдж.),</w:t>
      </w:r>
      <w:r w:rsidRPr="002877A7">
        <w:rPr>
          <w:snapToGrid w:val="0"/>
          <w:color w:val="000000"/>
        </w:rPr>
        <w:t xml:space="preserve"> райхон </w:t>
      </w:r>
      <w:r w:rsidRPr="002877A7">
        <w:rPr>
          <w:i/>
          <w:snapToGrid w:val="0"/>
          <w:color w:val="000000"/>
        </w:rPr>
        <w:t>(узбек.),</w:t>
      </w:r>
      <w:r w:rsidRPr="002877A7">
        <w:rPr>
          <w:snapToGrid w:val="0"/>
          <w:color w:val="000000"/>
        </w:rPr>
        <w:t xml:space="preserve"> реаи </w:t>
      </w:r>
      <w:r w:rsidRPr="002877A7">
        <w:rPr>
          <w:i/>
          <w:snapToGrid w:val="0"/>
          <w:color w:val="000000"/>
        </w:rPr>
        <w:t>(арм.).</w:t>
      </w:r>
      <w:r w:rsidRPr="002877A7">
        <w:rPr>
          <w:snapToGrid w:val="0"/>
          <w:color w:val="000000"/>
        </w:rPr>
        <w:t xml:space="preserve"> Однолетнее травянистое растение семейства губоцветных.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4"/>
        <w:gridCol w:w="7523"/>
      </w:tblGrid>
      <w:tr w:rsidR="002877A7" w:rsidRPr="00D31E7F" w:rsidTr="00D31E7F">
        <w:trPr>
          <w:cantSplit/>
          <w:jc w:val="center"/>
        </w:trPr>
        <w:tc>
          <w:tcPr>
            <w:tcW w:w="954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26" type="#_x0000_t75" style="width:71.25pt;height:115.5pt" fillcolor="window">
                  <v:imagedata r:id="rId8" o:title=""/>
                </v:shape>
              </w:pict>
            </w:r>
          </w:p>
        </w:tc>
        <w:tc>
          <w:tcPr>
            <w:tcW w:w="4046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Индия, Иран. Культивируется в Крыму, Молдавии, Закавказье и Средней Азии. В средней полосе прекрасно растет в открытом грунте, а зимой может возделываться в комнатных условиях, в цветочных горшках. Листья и побеги базилика, собранные в начале цветения, используют в свежем и сухом виде, причем аромат у него при правильной сушке усиливается.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Сушат в тени и хранят в темной герметически закрытой стеклянной посуде, так как базилик чувствителен к влаге и свету и под воздействием их полностью теряют аромат.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Базилик широко применяется в западно- и южноевропейской, особенно французской и греческой, а также в закавказской кухнях. Свежая зелень идет в салаты, супы и холодные блюда. В остальных случаях чаще применяют порошок базилика, а в соления и квашения–сухие стебли целиком.</w:t>
            </w:r>
          </w:p>
        </w:tc>
      </w:tr>
    </w:tbl>
    <w:p w:rsidR="002877A7" w:rsidRPr="002877A7" w:rsidRDefault="000B2B36" w:rsidP="002877A7">
      <w:pPr>
        <w:widowControl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="002877A7" w:rsidRPr="002877A7">
        <w:rPr>
          <w:snapToGrid w:val="0"/>
          <w:color w:val="000000"/>
        </w:rPr>
        <w:t>Во Франции базилик входит в состав большинства соусов и супов, особенно овощных, является обязательным компонентом таких деликатесных блюд, как черепаховый суп и суп из бычьих хвостов. В Англии его добавляют в блюда, содержащие сыры и помидоры, в тушеное мясо, печеночные паштеты.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Базилик идет к зеленым, яичным, куриным, крабовым салатам, но только не к картофельным и бобовым.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яичные, макаронные блюда, к сыру, а также к отварной и заливной рыбе и тушеному мясу базилик добавляют преимущественно в виде порошка, в процессе приготовления блюда, но не ранее чем за 10 минут до готовности.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куриные и сырные супы базилик кладут в сочетании с чабером, что усиливает остроту блюда и придает ему новый акцент.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При одновременной закладке больших порций базилика вместе с кинзой в узбекские блюда (например, для тушения мяса) базилика берут в 4 раза меньше, чем кинзы.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Горчица.</w:t>
      </w:r>
      <w:r w:rsidRPr="002877A7">
        <w:rPr>
          <w:snapToGrid w:val="0"/>
          <w:color w:val="000000"/>
        </w:rPr>
        <w:t xml:space="preserve"> К горчице относятся несколько видов однолетних травянистых растений семейства крестоцветных, у которых в качестве пряности используются исключительно семена. Семена горчицы растирают в порошок и обычно смешивают с другими пряностями с целью усилить и разнообразить их аромат. Существуют следующие виды горчицы: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>Черная горчица</w:t>
      </w:r>
      <w:r w:rsidRPr="002877A7">
        <w:rPr>
          <w:snapToGrid w:val="0"/>
          <w:color w:val="000000"/>
          <w:lang w:val="uk-UA"/>
        </w:rPr>
        <w:t xml:space="preserve"> (Brassica nigra Koch.).</w:t>
      </w:r>
      <w:r w:rsidRPr="002877A7">
        <w:rPr>
          <w:snapToGrid w:val="0"/>
          <w:color w:val="000000"/>
        </w:rPr>
        <w:t xml:space="preserve"> Синонимы: </w:t>
      </w:r>
      <w:r w:rsidRPr="002877A7">
        <w:rPr>
          <w:i/>
          <w:snapToGrid w:val="0"/>
          <w:color w:val="000000"/>
        </w:rPr>
        <w:t>Сарептская горчица</w:t>
      </w:r>
      <w:r w:rsidRPr="002877A7">
        <w:rPr>
          <w:snapToGrid w:val="0"/>
          <w:color w:val="000000"/>
          <w:lang w:val="uk-UA"/>
        </w:rPr>
        <w:t xml:space="preserve"> (Brassica juncea Czern.).</w:t>
      </w:r>
      <w:r w:rsidRPr="002877A7">
        <w:rPr>
          <w:snapToGrid w:val="0"/>
          <w:color w:val="000000"/>
        </w:rPr>
        <w:t xml:space="preserve"> Синонимы: русская горчица, сизая горчица.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>Белая горчица</w:t>
      </w:r>
      <w:r w:rsidRPr="002877A7">
        <w:rPr>
          <w:snapToGrid w:val="0"/>
          <w:color w:val="000000"/>
          <w:lang w:val="uk-UA"/>
        </w:rPr>
        <w:t xml:space="preserve"> (Brassica alba Boiss).</w:t>
      </w:r>
      <w:r w:rsidRPr="002877A7">
        <w:rPr>
          <w:snapToGrid w:val="0"/>
          <w:color w:val="000000"/>
        </w:rPr>
        <w:t xml:space="preserve"> Синонимы: желтая горчица, английская горчица.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Горчицу можно применять не только как приправу и ароматизатор к мясным горячим и холодным блюдам, особенно к колбасным изделиям и жирному мясу, как это считают обычно Она может быть одним из компонентов различных соусов, а также эмульгатором, то есть служить защитным покрытием при тепловой обработке нежных продуктов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мяса домашней птицы, телятины, рыбы: филе (мясное или рыбное) обмазывают горчицей и запекают в таком виде в духовом шкафу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горчица не только предотвращает исчезновение сока из того или иного вида мяса, но и одновременно ароматизирует его. Для эмульгации разных видов продуктов следует применять горчицу разного состава, разных смесей, учитывая совместимость пряностей с разными пищевыми продуктами.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Гравилат</w:t>
      </w:r>
      <w:r w:rsidRPr="002877A7">
        <w:rPr>
          <w:snapToGrid w:val="0"/>
          <w:color w:val="000000"/>
          <w:lang w:val="uk-UA"/>
        </w:rPr>
        <w:t xml:space="preserve"> (Geum urbanum L.).</w:t>
      </w:r>
      <w:r w:rsidRPr="002877A7">
        <w:rPr>
          <w:snapToGrid w:val="0"/>
          <w:color w:val="000000"/>
        </w:rPr>
        <w:t xml:space="preserve"> Синонимы: гравилат аптечный, гвоздичник, гребенник, чистец, бенедиктова трава, подлесий к, вы вешни к. Травянистое многолетнее растение семейства розовых. Распространено на всей территории европейской части Украины.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качестве пряности используется корень гравилата. Его надо выкапывать ранней весной, задолго до цветения растения, ибо только в это время корень обладает тонким душистым запахом, напоминающим запах гвоздики. Корни сушат только на воздухе. Только после основного высыхания корень гравилата можно ненадолго поместить в нагретую, но уже выключенную духовку. После сушки запах гравилата ослабевает, а при длительном хранении исчезает вовсе. Поэтому гравилат следует употреблять по возможности вскоре после приготовления.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Из корня вместе с водой гонят приятную «гвоздичную воду». Гравилат кладут также в квасы, браги, домашнее пиве, дополняя или даже заменяя им хмель. Пиво приобретает приятный запах и хорошо противостоит закисанию.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Свежие, молодые листья гравилата можно использовать в салаты.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Донник</w:t>
      </w:r>
      <w:r w:rsidRPr="002877A7">
        <w:rPr>
          <w:b/>
          <w:snapToGrid w:val="0"/>
          <w:color w:val="000000"/>
          <w:lang w:val="en-US"/>
        </w:rPr>
        <w:t xml:space="preserve"> </w:t>
      </w:r>
      <w:r w:rsidRPr="002877A7">
        <w:rPr>
          <w:b/>
          <w:snapToGrid w:val="0"/>
          <w:color w:val="000000"/>
        </w:rPr>
        <w:t>синий</w:t>
      </w:r>
      <w:r w:rsidRPr="002877A7">
        <w:rPr>
          <w:snapToGrid w:val="0"/>
          <w:color w:val="000000"/>
          <w:lang w:val="uk-UA"/>
        </w:rPr>
        <w:t xml:space="preserve"> (Melilotus coeruleus Lam.; Trigonella coerulea).</w:t>
      </w:r>
      <w:r w:rsidRPr="002877A7">
        <w:rPr>
          <w:snapToGrid w:val="0"/>
          <w:color w:val="000000"/>
          <w:lang w:val="en-US"/>
        </w:rPr>
        <w:t xml:space="preserve"> </w:t>
      </w:r>
      <w:r w:rsidRPr="002877A7">
        <w:rPr>
          <w:snapToGrid w:val="0"/>
          <w:color w:val="000000"/>
        </w:rPr>
        <w:t>Синонимы: голубой донник, пажитник голубой, гуньба, синий козий трилистник. Однолетнее травянистое растение семейства бобовых.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Встречается в диком состоянии главным образом в предгорных районах юга Крыма.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Синий донник обладает сильным, своеобразным ароматом. Используется верхняя часть растения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часть листьев с цветками, собираемыми в начале цветения. Применяется только в сухом виде (в порошке) для добавки в домашние сыры, хлебобулочные изделия, а также в луковые, картофельные и грибные супы. В пищевой промышленности его используют при производстве зеленого сыра, которому придают отличительный цвет и запах.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Душица</w:t>
      </w:r>
      <w:r w:rsidRPr="002877A7">
        <w:rPr>
          <w:snapToGrid w:val="0"/>
          <w:color w:val="000000"/>
          <w:lang w:val="uk-UA"/>
        </w:rPr>
        <w:t xml:space="preserve"> (Origanum vulgare L.).</w:t>
      </w:r>
      <w:r w:rsidRPr="002877A7">
        <w:rPr>
          <w:snapToGrid w:val="0"/>
          <w:color w:val="000000"/>
        </w:rPr>
        <w:t xml:space="preserve"> Синонимы: материнка, ладанка, мацердушка, блошница, душница, зеновка, кара гыных </w:t>
      </w:r>
      <w:r w:rsidRPr="002877A7">
        <w:rPr>
          <w:i/>
          <w:snapToGrid w:val="0"/>
          <w:color w:val="000000"/>
        </w:rPr>
        <w:t xml:space="preserve">(азербайдж.), </w:t>
      </w:r>
      <w:r w:rsidRPr="002877A7">
        <w:rPr>
          <w:snapToGrid w:val="0"/>
          <w:color w:val="000000"/>
        </w:rPr>
        <w:t xml:space="preserve">звирак </w:t>
      </w:r>
      <w:r w:rsidRPr="002877A7">
        <w:rPr>
          <w:i/>
          <w:snapToGrid w:val="0"/>
          <w:color w:val="000000"/>
        </w:rPr>
        <w:t>(арм.),</w:t>
      </w:r>
      <w:r w:rsidRPr="002877A7">
        <w:rPr>
          <w:snapToGrid w:val="0"/>
          <w:color w:val="000000"/>
        </w:rPr>
        <w:t xml:space="preserve"> ташава </w:t>
      </w:r>
      <w:r w:rsidRPr="002877A7">
        <w:rPr>
          <w:i/>
          <w:snapToGrid w:val="0"/>
          <w:color w:val="000000"/>
        </w:rPr>
        <w:t>(груз.).</w:t>
      </w:r>
      <w:r w:rsidRPr="002877A7">
        <w:rPr>
          <w:snapToGrid w:val="0"/>
          <w:color w:val="000000"/>
        </w:rPr>
        <w:t xml:space="preserve"> Травянистое многолетнее растение семейства губоцветных.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73"/>
        <w:gridCol w:w="7224"/>
      </w:tblGrid>
      <w:tr w:rsidR="002877A7" w:rsidRPr="00D31E7F" w:rsidTr="00D31E7F">
        <w:trPr>
          <w:cantSplit/>
          <w:jc w:val="center"/>
        </w:trPr>
        <w:tc>
          <w:tcPr>
            <w:tcW w:w="1115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27" type="#_x0000_t75" style="width:38.25pt;height:87.75pt" fillcolor="window">
                  <v:imagedata r:id="rId9" o:title=""/>
                </v:shape>
              </w:pict>
            </w:r>
          </w:p>
        </w:tc>
        <w:tc>
          <w:tcPr>
            <w:tcW w:w="3885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Англия. В Украине встречается достаточно часто.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Как пряность используют верхнюю часть стебля с листьями и цветами, которые собирают в июле и августе.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Душицу добавляют в различные овощные супы, в соусы, к жареному, тушеному и печеному мясу. В России душица традиционно использовалась в квасы и в дополнение к хмелю – в домашнее пиво, которому она придавала запах и способность долго сохраняться, не закисая.</w:t>
            </w:r>
          </w:p>
        </w:tc>
      </w:tr>
    </w:tbl>
    <w:p w:rsidR="000B2B36" w:rsidRDefault="000B2B36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В Западной Европе душицу используют при приготовлении блюд из шампиньонов (во Франции, Бельгии, Германии) и в особые лепешки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пицца (в Италии).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Иссоп</w:t>
      </w:r>
      <w:r w:rsidRPr="002877A7">
        <w:rPr>
          <w:snapToGrid w:val="0"/>
          <w:color w:val="000000"/>
          <w:lang w:val="uk-UA"/>
        </w:rPr>
        <w:t xml:space="preserve"> (Hyssopus officinalis L.).</w:t>
      </w:r>
      <w:r w:rsidRPr="002877A7">
        <w:rPr>
          <w:snapToGrid w:val="0"/>
          <w:color w:val="000000"/>
        </w:rPr>
        <w:t xml:space="preserve"> Синонимы: гисоп, сусоп, синий зверобой. Многолетнее травянистое, но сильно одревесневающее растение семейства губоцветных.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75"/>
        <w:gridCol w:w="7722"/>
      </w:tblGrid>
      <w:tr w:rsidR="002877A7" w:rsidRPr="00D31E7F" w:rsidTr="00D31E7F">
        <w:trPr>
          <w:cantSplit/>
          <w:jc w:val="center"/>
        </w:trPr>
        <w:tc>
          <w:tcPr>
            <w:tcW w:w="847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28" type="#_x0000_t75" style="width:51.75pt;height:97.5pt" fillcolor="window">
                  <v:imagedata r:id="rId10" o:title=""/>
                </v:shape>
              </w:pict>
            </w:r>
          </w:p>
        </w:tc>
        <w:tc>
          <w:tcPr>
            <w:tcW w:w="4153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Средиземноморье. Культивируется на юге Украины, в Крыму.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В качестве пряности употребляются молодые листочки верхушек иссопа, собранные обязательно накануне цветения, а также бутоны; и те и другие – чаще всего в высушенном виде,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Иссопом ароматизируют салаты, холодные закуски, мясные и овощные супы, жареное мясо. В пищевой промышленности его применяют для ароматизации ликеров.</w:t>
            </w:r>
          </w:p>
        </w:tc>
      </w:tr>
    </w:tbl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Кориандр</w:t>
      </w:r>
      <w:r w:rsidRPr="002877A7">
        <w:rPr>
          <w:snapToGrid w:val="0"/>
          <w:color w:val="000000"/>
          <w:lang w:val="uk-UA"/>
        </w:rPr>
        <w:t xml:space="preserve"> (Coriandrum sativum L.).</w:t>
      </w:r>
      <w:r w:rsidRPr="002877A7">
        <w:rPr>
          <w:snapToGrid w:val="0"/>
          <w:color w:val="000000"/>
        </w:rPr>
        <w:t xml:space="preserve"> Синонимы: кишнец, коляндра, колендра, кинза, кишниши, киндзи, клоповник. Однолетнее травянистое растение семейства зонтичных.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Малая Азия, Восточное Средиземноморье. Культивируется в центрально-черноземных областях Украины, в Крыму.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качестве пряности используются свежая и сушеная зелень растения, называемая чаще всего кинзой, и семена, называемые кориандром. Различие в названиях отражает различные цели применения зелени и семян кориандра. Некоторые даже считают их двумя разными пряностями.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Свежая зелень идет в салаты, супы, к мясным (особенно жирным) блюдам, чаще всего в сочетании с другой пряной зеленью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крессами, базиликом, чабером, луком и чесноком.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Сухая зелень, которую можно заготавливать на протяжении всего лета, применяется редко, преимущественно зимой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в супы и отчасти в рисовые и яичные блюда.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3"/>
        <w:gridCol w:w="8124"/>
      </w:tblGrid>
      <w:tr w:rsidR="002877A7" w:rsidRPr="00D31E7F" w:rsidTr="00D31E7F">
        <w:trPr>
          <w:cantSplit/>
          <w:jc w:val="center"/>
        </w:trPr>
        <w:tc>
          <w:tcPr>
            <w:tcW w:w="631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29" type="#_x0000_t75" style="width:34.5pt;height:98.25pt" fillcolor="window">
                  <v:imagedata r:id="rId11" o:title=""/>
                </v:shape>
              </w:pict>
            </w:r>
          </w:p>
        </w:tc>
        <w:tc>
          <w:tcPr>
            <w:tcW w:w="4369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Семена кориандра используются гораздо шире – в хлебобулочной, кондитерской, рыбоконсервной и ликероводочной промышленностях, а в домашней кухне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-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в молочные супы, при тушении мяса, мариновании рыбы, приготовлении хлебцев, лепешек, при засоле капусты (вместе с тмином), при изготовлении квасов и пива. В Закавказье с кориандром изготовляют но гул – род постного сахаря.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Семена обычно перед использованием дробят в ступке.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Кориандр – обязательный компонент большинства сложных смесей пряностей.</w:t>
            </w:r>
          </w:p>
        </w:tc>
      </w:tr>
    </w:tbl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Любисток</w:t>
      </w:r>
      <w:r w:rsidRPr="002877A7">
        <w:rPr>
          <w:snapToGrid w:val="0"/>
          <w:color w:val="000000"/>
          <w:lang w:val="uk-UA"/>
        </w:rPr>
        <w:t xml:space="preserve"> (Levisticum officinale Koch.).</w:t>
      </w:r>
      <w:r w:rsidRPr="002877A7">
        <w:rPr>
          <w:snapToGrid w:val="0"/>
          <w:color w:val="000000"/>
        </w:rPr>
        <w:t xml:space="preserve"> Синонимы: любистик, любистник, либисток, зоря, дудочник, дудчатая трава, любим, заборина. Многолетнее травянистое растение семейства зонтичных, высотой до двух метров.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4"/>
        <w:gridCol w:w="7423"/>
      </w:tblGrid>
      <w:tr w:rsidR="002877A7" w:rsidRPr="00D31E7F" w:rsidTr="00D31E7F">
        <w:trPr>
          <w:cantSplit/>
          <w:jc w:val="center"/>
        </w:trPr>
        <w:tc>
          <w:tcPr>
            <w:tcW w:w="1008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30" type="#_x0000_t75" style="width:75.75pt;height:125.25pt" fillcolor="window">
                  <v:imagedata r:id="rId12" o:title=""/>
                </v:shape>
              </w:pict>
            </w:r>
          </w:p>
        </w:tc>
        <w:tc>
          <w:tcPr>
            <w:tcW w:w="3992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Иран. Культивируется в южных районах европейской части Украины.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В медицине используют корень любистока. В кулинарии же употребляют лишь молодые побеги и листья любистока как в свежем, так и в сушеном виде. Любисток добавляют во все супы, кроме молочных, соусы, салаты, а также в мясные.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овощные и рыбные вторые блюда. Пряная сила любистока такова, что его следует употреблять не очень большими дозами. Любисток – излюбленная пряность украинской и немецкой кухни. Молодые стебли любистока можно варить в сахаре для получения своеобразных конфет-цукатов.</w:t>
            </w:r>
          </w:p>
        </w:tc>
      </w:tr>
    </w:tbl>
    <w:p w:rsidR="000B2B36" w:rsidRDefault="000B2B36" w:rsidP="002877A7">
      <w:pPr>
        <w:widowControl/>
        <w:ind w:firstLine="709"/>
        <w:rPr>
          <w:b/>
          <w:snapToGrid w:val="0"/>
          <w:color w:val="000000"/>
        </w:rPr>
      </w:pPr>
    </w:p>
    <w:p w:rsidR="002877A7" w:rsidRDefault="000B2B36" w:rsidP="002877A7">
      <w:pPr>
        <w:widowControl/>
        <w:ind w:firstLine="709"/>
        <w:rPr>
          <w:snapToGrid w:val="0"/>
          <w:color w:val="000000"/>
        </w:rPr>
      </w:pPr>
      <w:r>
        <w:rPr>
          <w:b/>
          <w:snapToGrid w:val="0"/>
          <w:color w:val="000000"/>
        </w:rPr>
        <w:br w:type="page"/>
      </w:r>
      <w:r w:rsidR="002877A7" w:rsidRPr="002877A7">
        <w:rPr>
          <w:b/>
          <w:snapToGrid w:val="0"/>
          <w:color w:val="000000"/>
        </w:rPr>
        <w:t>Мелисса</w:t>
      </w:r>
      <w:r w:rsidR="002877A7" w:rsidRPr="002877A7">
        <w:rPr>
          <w:snapToGrid w:val="0"/>
          <w:color w:val="000000"/>
          <w:lang w:val="uk-UA"/>
        </w:rPr>
        <w:t xml:space="preserve"> (Melissa officinalis L.).</w:t>
      </w:r>
      <w:r w:rsidR="002877A7" w:rsidRPr="002877A7">
        <w:rPr>
          <w:snapToGrid w:val="0"/>
          <w:color w:val="000000"/>
        </w:rPr>
        <w:t xml:space="preserve"> Синонимы: лимонная мята, медовка, маточник, роевни к, пчельник, папочная трава. Травянистое многолетнее растение семейства губоцветных.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4"/>
        <w:gridCol w:w="7023"/>
      </w:tblGrid>
      <w:tr w:rsidR="002877A7" w:rsidRPr="00D31E7F" w:rsidTr="00D31E7F">
        <w:trPr>
          <w:cantSplit/>
          <w:jc w:val="center"/>
        </w:trPr>
        <w:tc>
          <w:tcPr>
            <w:tcW w:w="1223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31" type="#_x0000_t75" style="width:97.5pt;height:152.25pt" fillcolor="window">
                  <v:imagedata r:id="rId13" o:title=""/>
                </v:shape>
              </w:pict>
            </w:r>
          </w:p>
        </w:tc>
        <w:tc>
          <w:tcPr>
            <w:tcW w:w="3777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Южная Европа, Северная Африка. Культивируется во всех странах Европы. В диком виде встречается в СССР на юге Украины, в Крыму, на Кавказе, в Краснодарском крае. Средней Азии. В огородах хорошо растет в средней полосе, давая две-три вегетации за лето (при раннем обрыве). Все растение до цветения издает приятный лимонный запах. После цветения запах становится тяжелым. Мелиссу следует собирать только до цветения, в июне.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В качестве пряности используются листья мелиссы как в свежем, так и в сухом виде. В свежем виде мелисса хорошо идет во все летние салаты, борщи, овощные супы причем закладывают ее, как пряную зелень, за 1–2 минуты до подачи на стол. В сухом виде ее используют в те же блюда зимой, а также добавляют в чай, компоты, в домашние квасы, пиво, браги, отдущивают уксус.</w:t>
            </w:r>
          </w:p>
        </w:tc>
      </w:tr>
    </w:tbl>
    <w:p w:rsidR="000B2B36" w:rsidRDefault="000B2B36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Сухую мелиссу можно закладывать в соления, например в огурцы, помидоры (листьями), а порошком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посыпать мясные, рыбные блюда и дичь (за</w:t>
      </w:r>
      <w:r w:rsidRPr="002877A7">
        <w:rPr>
          <w:snapToGrid w:val="0"/>
          <w:color w:val="000000"/>
          <w:lang w:val="uk-UA"/>
        </w:rPr>
        <w:t xml:space="preserve"> S</w:t>
      </w:r>
      <w:r w:rsidRPr="002877A7">
        <w:rPr>
          <w:snapToGrid w:val="0"/>
          <w:color w:val="000000"/>
        </w:rPr>
        <w:t xml:space="preserve"> минуты до готовности).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Можжевельник</w:t>
      </w:r>
      <w:r w:rsidRPr="002877A7">
        <w:rPr>
          <w:snapToGrid w:val="0"/>
          <w:color w:val="000000"/>
          <w:lang w:val="uk-UA"/>
        </w:rPr>
        <w:t xml:space="preserve"> (Juniperus communis L.).</w:t>
      </w:r>
      <w:r w:rsidRPr="002877A7">
        <w:rPr>
          <w:snapToGrid w:val="0"/>
          <w:color w:val="000000"/>
        </w:rPr>
        <w:t xml:space="preserve"> Синонимы: можжевельник обыкновенный, можжуха, яловец, женеврье, баккаут. Вечнозеленый хвойный кустарник семейства кипарисовых,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Европа, Сибирь, за исключением Крайнего Севера, Распространен главным образом в северной и средней полосе, в лесах.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Пряностью служат плоды, а точнее соплодия можжевельника, называемые неправильно «ягодами» или «шишко-ягодами» по их внешнему виду и положению на кусте. Соплодия созревают на второй год, осенью. Лучшее время сбора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конец сентября, октябрь, когда ягоды полностью созрели. Они представляют собой мясистые, мягкие, величиной с горошину шарики сизо-черного цвета, покрытые характерным серебристо-сизым налетом. Внутри шариков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в мякоти оливкового цвета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три семечка.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Для превращения в пряность плоды после сбора просушивают под навесами или в хорошо продуваемом помещении, время от времени перевертывая. После сушки ягоды не должны выглядеть сморщенными: они должны быть полными, блестящими, черно-бурого цвета. При хранении в герметическом стеклянном сосуде они распространяют тонкий хвойноватый аромат с острым оттенком.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Можжевеловые плоды употребляются как пряность в западноевропейской (английской, французской, немецкой), североевропейской (шведской, финской) и отчасти в русской кухне. Во французской кухне можжевельник добавляют в кушанья из мяса или домашней птицы, когда им желают придать аромат дичи. В русской кухне можжевеловые ягоды кладут в квашеную капусту, Обычно же можжевеловые ягоды используют при приготовлении лесной дичи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медвежатины, мяса кабана (вепря), разных видов оленины, зайчатины, а также боровой пернатой дичи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тетерок, глухарей, рябчиков, куропаток, вальдшнепов. Можжевеловая пряность либо отбивает неприятный вкус (у оленины, зайчатины), либо закрепляет специфический аромат (у медвежатины), либо усиливает чисто «лесной» колорит (у пернатых). При этом можжевельник употребляется в сочетании с мятой, чесноком, а иногда и с полынью (для мяса кабана). С этой целью можжевеловые ягоды толкут или давят, добавляют к ним мяту, и другие пряности, помещают в холщовые или марлевые мешочки и заваривают кипятком. Остывший отвар вместе с луком (острым), чесноком и с добавлением красного вина, а также майорана используют как маринад, в котором 2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3, а то и 5 часов вымачивают дичь или мясо, если ему хотят придать аромат дичи.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Плоды можжевельника нельзя употреблять в больших количествах, так как при определенной концентрации они ядовиты, особенно когда плохо высушены. Следует брать не более 6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8 штук плодов на 1 килограмм мяса или 4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5 штук «на птичку»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рябчика или куропатку. Такую дозу. кладут фактически дважды</w:t>
      </w:r>
      <w:r>
        <w:rPr>
          <w:snapToGrid w:val="0"/>
          <w:color w:val="000000"/>
        </w:rPr>
        <w:t>-</w:t>
      </w:r>
      <w:r w:rsidRPr="002877A7">
        <w:rPr>
          <w:snapToGrid w:val="0"/>
          <w:color w:val="000000"/>
        </w:rPr>
        <w:t xml:space="preserve">в первый раз в маринад, второй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непосредственно в жаркое перед жарением или тушением.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Мята</w:t>
      </w:r>
      <w:r w:rsidRPr="002877A7">
        <w:rPr>
          <w:b/>
          <w:snapToGrid w:val="0"/>
          <w:color w:val="000000"/>
          <w:lang w:val="uk-UA"/>
        </w:rPr>
        <w:t xml:space="preserve"> </w:t>
      </w:r>
      <w:r w:rsidRPr="002877A7">
        <w:rPr>
          <w:snapToGrid w:val="0"/>
          <w:color w:val="000000"/>
          <w:lang w:val="uk-UA"/>
        </w:rPr>
        <w:t>(Mentha).</w:t>
      </w:r>
      <w:r w:rsidRPr="002877A7">
        <w:rPr>
          <w:snapToGrid w:val="0"/>
          <w:color w:val="000000"/>
        </w:rPr>
        <w:t xml:space="preserve"> Обширный род многолетних травянистых растений семейства губоцветных, имеющий несколько видов, применяемых как пряность. В качестве пряности используют листья и верхнюю половину растения с бутонами, собираемую лучше всего накануне цветения. Мята распространена почти на всей территории СССР.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>Мята перечная</w:t>
      </w:r>
      <w:r w:rsidRPr="002877A7">
        <w:rPr>
          <w:snapToGrid w:val="0"/>
          <w:color w:val="000000"/>
          <w:lang w:val="uk-UA"/>
        </w:rPr>
        <w:t xml:space="preserve"> (Mentha piperita L.)</w:t>
      </w:r>
      <w:r w:rsidRPr="002877A7">
        <w:rPr>
          <w:snapToGrid w:val="0"/>
          <w:color w:val="000000"/>
        </w:rPr>
        <w:t xml:space="preserve"> Синонимы: английская мята, холодная мята, холодянка.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Перечная мята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культурное растение, специально разводимое для получения главным образом эфирного мятного масла и для производства ментола. В кулинарии перечная мята находит применение как пряность только в ликероводочной и кондитерской промышленностях, где употребляют обычно не саму мяту, а мятное масло или мятную эссенцию.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домашних условиях употреблять перечную мяту в кондитерские изделия следует крайне осторожно, потому что при перегреве или превышении дозы она может испортить все дело, сообщив изделию горький вкус. Ее вводят в печенье, пряники, булочки, компоты, кисели, морсы, настойки, квасы.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>Мята кудрявая</w:t>
      </w:r>
      <w:r w:rsidRPr="002877A7">
        <w:rPr>
          <w:snapToGrid w:val="0"/>
          <w:color w:val="000000"/>
          <w:lang w:val="uk-UA"/>
        </w:rPr>
        <w:t xml:space="preserve"> (Mentha crispa).</w:t>
      </w:r>
      <w:r w:rsidRPr="002877A7">
        <w:rPr>
          <w:snapToGrid w:val="0"/>
          <w:color w:val="000000"/>
        </w:rPr>
        <w:t xml:space="preserve"> Сннонимы: немецкая мята, курчавая мята, луговая мята. Это также культурная разновидность мяты, близко стоящая к таким диким видам мяты, как полевая мята</w:t>
      </w:r>
      <w:r w:rsidRPr="002877A7">
        <w:rPr>
          <w:snapToGrid w:val="0"/>
          <w:color w:val="000000"/>
          <w:lang w:val="uk-UA"/>
        </w:rPr>
        <w:t xml:space="preserve"> (Mentha arvensis),</w:t>
      </w:r>
      <w:r w:rsidRPr="002877A7">
        <w:rPr>
          <w:snapToGrid w:val="0"/>
          <w:color w:val="000000"/>
        </w:rPr>
        <w:t xml:space="preserve"> лесная мята</w:t>
      </w:r>
      <w:r w:rsidRPr="002877A7">
        <w:rPr>
          <w:snapToGrid w:val="0"/>
          <w:color w:val="000000"/>
          <w:lang w:val="uk-UA"/>
        </w:rPr>
        <w:t xml:space="preserve"> (Mentha silvestris),</w:t>
      </w:r>
      <w:r w:rsidRPr="002877A7">
        <w:rPr>
          <w:snapToGrid w:val="0"/>
          <w:color w:val="000000"/>
        </w:rPr>
        <w:t xml:space="preserve"> водяная мята</w:t>
      </w:r>
      <w:r w:rsidRPr="002877A7">
        <w:rPr>
          <w:snapToGrid w:val="0"/>
          <w:color w:val="000000"/>
          <w:lang w:val="uk-UA"/>
        </w:rPr>
        <w:t xml:space="preserve"> (Mentha aquatica)</w:t>
      </w:r>
      <w:r w:rsidRPr="002877A7">
        <w:rPr>
          <w:snapToGrid w:val="0"/>
          <w:color w:val="000000"/>
        </w:rPr>
        <w:t xml:space="preserve"> и зеленая мята </w:t>
      </w:r>
      <w:r w:rsidRPr="002877A7">
        <w:rPr>
          <w:snapToGrid w:val="0"/>
          <w:color w:val="000000"/>
          <w:lang w:val="uk-UA"/>
        </w:rPr>
        <w:t>(Mentha viridis).</w:t>
      </w:r>
      <w:r w:rsidRPr="002877A7">
        <w:rPr>
          <w:snapToGrid w:val="0"/>
          <w:color w:val="000000"/>
        </w:rPr>
        <w:t xml:space="preserve"> Общим для всех перечисленных видов мяты является отсутствие у них резкости вкуса и холожения, свойственных перечной мяте. Поэтому указанные виды мяты можно употреблять в качестве пряностей гораздо шире, чем перечную мяту. При этом предпочтительнее употреблять южные и горные сорта мяты, отличающиеся особой тонкостью аромата и мягким вкусовым тембром. В свежем виде молодая трава мяты (до цветения) идет как пряная зелень в салаты, к мясу, в бобовые и гороховые горячие блюда, в молочнокислые супы (довга). В сухом виде (в порошке) мяту можно добавлять в мясные супы, жаркое из говядины и баранины, телятины, маринады для мяса и лесной дичи, в гороховые, чечевичные, фасолевые супы и другие горячие блюда (лобио, гарниры), а также в морковные и отчасти картофельные пюре и в ризотто (рисовая каша на мясном бульоне). Мята идет также в компоты, квасы, морсы, соки, варенья и джемы (для этих целей ее сушат на умеренном солнце по утрам).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>Мята яблочная</w:t>
      </w:r>
      <w:r w:rsidRPr="002877A7">
        <w:rPr>
          <w:snapToGrid w:val="0"/>
          <w:color w:val="000000"/>
          <w:lang w:val="uk-UA"/>
        </w:rPr>
        <w:t xml:space="preserve"> (Mentha rotundifolia).</w:t>
      </w:r>
      <w:r w:rsidRPr="002877A7">
        <w:rPr>
          <w:snapToGrid w:val="0"/>
          <w:color w:val="000000"/>
        </w:rPr>
        <w:t xml:space="preserve"> Синонимы: Мята круглолистая, мята египетская, мята золотая, дикий бальзам,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кондитерская мята.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Египет, Малая Азия.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 xml:space="preserve">Яблочная мята обладает чрезвычайно нежным ароматом и вкусом, не сопровождаемым холожением. Она совершенно не дает горечи при нагревании и увеличении количества, чем радикально отличается от большинства остальных видов мяты. Это позволяет употреблять яблочную мяту в сладкие блюда </w:t>
      </w:r>
      <w:r>
        <w:rPr>
          <w:color w:val="000000"/>
        </w:rPr>
        <w:t>–</w:t>
      </w:r>
      <w:r w:rsidRPr="002877A7">
        <w:rPr>
          <w:color w:val="000000"/>
        </w:rPr>
        <w:t xml:space="preserve"> компоты, кисели, желе, варенья, яблочные начинки для пирогов, различные кондитерские изделия.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 xml:space="preserve">Полынь </w:t>
      </w:r>
      <w:r w:rsidRPr="002877A7">
        <w:rPr>
          <w:snapToGrid w:val="0"/>
          <w:color w:val="000000"/>
        </w:rPr>
        <w:t>(</w:t>
      </w:r>
      <w:r w:rsidRPr="002877A7">
        <w:rPr>
          <w:snapToGrid w:val="0"/>
          <w:color w:val="000000"/>
          <w:lang w:val="en-US"/>
        </w:rPr>
        <w:t>Artemisia</w:t>
      </w:r>
      <w:r w:rsidRPr="002877A7">
        <w:rPr>
          <w:snapToGrid w:val="0"/>
          <w:color w:val="000000"/>
        </w:rPr>
        <w:t>). Среди многих сотен видов полыни – многолетних растений семейства сложноцветных – встречаются лишь несколько, употребляемых как пряно-ароматические травы. У таких видов, как правило, ослаблена свойственная всем полынным растениям горечь и, наоборот, усилено ароматическое начало. Это и служит основным отличительным признаком пряных полынных растений. Из них большинство встречается на юге СССР, в субальпийской зоне Кавказа, Тянь-Шаня, Памира. Три-четыре вида распространены в средней и южной полосе европейской части СССР.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Всем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известно, что древние греки называли амброзию пищей богов, но мало кто знает, что под этим они подразумевали полынь.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i/>
          <w:snapToGrid w:val="0"/>
          <w:color w:val="000000"/>
        </w:rPr>
        <w:t xml:space="preserve">Полынь обыкновенная </w:t>
      </w:r>
      <w:r w:rsidRPr="002877A7">
        <w:rPr>
          <w:snapToGrid w:val="0"/>
          <w:color w:val="000000"/>
          <w:lang w:val="uk-UA"/>
        </w:rPr>
        <w:t xml:space="preserve">(Artemisia vulgaris L.). </w:t>
      </w:r>
      <w:r w:rsidRPr="002877A7">
        <w:rPr>
          <w:snapToGrid w:val="0"/>
          <w:color w:val="000000"/>
        </w:rPr>
        <w:t>Синонимы: Чернобыль, чернобыльник, простая полынь.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Распространена всюду в Крыму на необработанных местах как сорная трава. Отличительным признаком является фиолетовый стебель, листья снизу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беловато-серебристые. От горькой полыни</w:t>
      </w:r>
      <w:r w:rsidRPr="002877A7">
        <w:rPr>
          <w:snapToGrid w:val="0"/>
          <w:color w:val="000000"/>
          <w:lang w:val="uk-UA"/>
        </w:rPr>
        <w:t xml:space="preserve"> (Artemi-sia absintum L.)</w:t>
      </w:r>
      <w:r w:rsidRPr="002877A7">
        <w:rPr>
          <w:snapToGrid w:val="0"/>
          <w:color w:val="000000"/>
        </w:rPr>
        <w:t xml:space="preserve"> чернобыльник отличается гораздо меньшей горечью и высокой степенью ароматичности молодых листьев.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кулинарии используют лишь молодые листья верхушек полыни, собранные до цветения, в стадии бутонизации</w:t>
      </w:r>
      <w:r>
        <w:rPr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 xml:space="preserve">растения (вместе с бутонами) и высушенные в тени. Применяют полынь в сухом виде при приготовлении мяса (непосредственно добавляя в него в виде порошка на кончике ножа за 1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2 минуты до готовности) либо для изготовления маринада, в котором выдерживают мясо перед жарением или тушением (сухую полынь в листьях помещают в марлевый мешочек, чтобы они не прилипли к мясу, и кладут в маринад).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Тимьян</w:t>
      </w:r>
      <w:r w:rsidRPr="002877A7">
        <w:rPr>
          <w:snapToGrid w:val="0"/>
          <w:color w:val="000000"/>
          <w:lang w:val="uk-UA"/>
        </w:rPr>
        <w:t xml:space="preserve"> (Thymus vulgaris).</w:t>
      </w:r>
      <w:r w:rsidRPr="002877A7">
        <w:rPr>
          <w:snapToGrid w:val="0"/>
          <w:color w:val="000000"/>
        </w:rPr>
        <w:t xml:space="preserve"> Синонимы: тимьян обыкновенный, тимьян душистый, фимьян, фимиам, фимиамник. Прямостоячий, ветвистый многолетний полукустарник семейства губоцветных высотой до 50 сантиметров.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5"/>
        <w:gridCol w:w="7822"/>
      </w:tblGrid>
      <w:tr w:rsidR="002877A7" w:rsidRPr="00D31E7F" w:rsidTr="00D31E7F">
        <w:trPr>
          <w:cantSplit/>
          <w:jc w:val="center"/>
        </w:trPr>
        <w:tc>
          <w:tcPr>
            <w:tcW w:w="793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pict>
                <v:shape id="_x0000_i1032" type="#_x0000_t75" style="width:47.25pt;height:132pt" fillcolor="window">
                  <v:imagedata r:id="rId14" o:title=""/>
                </v:shape>
              </w:pict>
            </w:r>
          </w:p>
        </w:tc>
        <w:tc>
          <w:tcPr>
            <w:tcW w:w="4207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Родина – Средиземноморье. У нас в стране в диком состоянии не встречается. Культивируется в южных районах Украины.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Как пряность используют главным образом высушенную «траву» тимьяна, то есть верхнюю половину или треть стебля с листьями, бутонами или цветами. Собирают тимьян в июне – июле в самом начале цветения.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Свежий и сухой тимьян употребляют при поселке огурцов и помидоров наряду с укропом, в картофельные и помидорные салаты, супы, борщи, щи. Сухой тимьян (в порошке) идет к тушеному мясу, особенно к баранине, бифштексам, рису и макаронам, яичным и куриным блюдам. Его вводят в состав так называемых светлых соусов.</w:t>
            </w:r>
          </w:p>
        </w:tc>
      </w:tr>
    </w:tbl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Тмин</w:t>
      </w:r>
      <w:r w:rsidRPr="002877A7">
        <w:rPr>
          <w:snapToGrid w:val="0"/>
          <w:color w:val="000000"/>
          <w:lang w:val="uk-UA"/>
        </w:rPr>
        <w:t xml:space="preserve"> (Carum carvi L.).</w:t>
      </w:r>
      <w:r w:rsidRPr="002877A7">
        <w:rPr>
          <w:snapToGrid w:val="0"/>
          <w:color w:val="000000"/>
        </w:rPr>
        <w:t xml:space="preserve"> Синонимы: тимон, тмин обыкновенный. Двулетнее травянистое растение семейства зонтичных.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Северная и Центральная Европа. Распространен на всей территории европейской части Украины. Культивируется в центрально-черноземных и южных областях. Однако более душистый тмин дают Прибалтика и Западная Белоруссия, где тмин растет в диком виде.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Как пряность используют главным образом семена тмина, появляющиеся на втором году жизни растения. Плодоносящее растение задолго до выпадения семян срезают (в июле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августе), сушат в пучках в проветриваемом помещении, а затем обмолачивают. Молодые листья, побеги и корни тмина можно употреблять в свежем виде в салаты. Корни, кроме того, можно мариновать и уваривать с медом и сахаром.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Семена тмина добавляют в супы (капустные, луковые, картофельные), соусы, квашеную капусту, при засолке помидоров и огурцов, а также в хлеб, пышки, булочки, оладьи, сыры и творог и, наконец, в пиво и квасы; с тмином хорошо отваривать картофель в мундире.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Лучше всего идет тмин в блюда, содержащие как основной компонент капусту или творог (брынза, сыр). Вводят тмин в горячие блюда в процессе приготовления за 10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>12</w:t>
      </w:r>
      <w:r w:rsidR="000B2B36">
        <w:rPr>
          <w:snapToGrid w:val="0"/>
          <w:color w:val="000000"/>
        </w:rPr>
        <w:t xml:space="preserve"> минут до готовности.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Близки к тмину такие пряности, как ажгон и кмин, у которых основной используемой частью являются также семена, но аромат их и потому сфера использования несколько иные.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Укроп</w:t>
      </w:r>
      <w:r w:rsidRPr="002877A7">
        <w:rPr>
          <w:snapToGrid w:val="0"/>
          <w:color w:val="000000"/>
          <w:lang w:val="uk-UA"/>
        </w:rPr>
        <w:t xml:space="preserve"> (Anethum graveolens L.).</w:t>
      </w:r>
      <w:r w:rsidRPr="002877A7">
        <w:rPr>
          <w:snapToGrid w:val="0"/>
          <w:color w:val="000000"/>
        </w:rPr>
        <w:t xml:space="preserve"> Синонимы: копер, цап, кроп </w:t>
      </w:r>
      <w:r w:rsidRPr="002877A7">
        <w:rPr>
          <w:i/>
          <w:snapToGrid w:val="0"/>
          <w:color w:val="000000"/>
        </w:rPr>
        <w:t>(укр.),</w:t>
      </w:r>
      <w:r w:rsidRPr="002877A7">
        <w:rPr>
          <w:snapToGrid w:val="0"/>
          <w:color w:val="000000"/>
        </w:rPr>
        <w:t xml:space="preserve"> шивит </w:t>
      </w:r>
      <w:r w:rsidRPr="002877A7">
        <w:rPr>
          <w:i/>
          <w:snapToGrid w:val="0"/>
          <w:color w:val="000000"/>
        </w:rPr>
        <w:t>(узбек.),</w:t>
      </w:r>
      <w:r w:rsidRPr="002877A7">
        <w:rPr>
          <w:snapToGrid w:val="0"/>
          <w:color w:val="000000"/>
        </w:rPr>
        <w:t xml:space="preserve"> самит </w:t>
      </w:r>
      <w:r w:rsidRPr="002877A7">
        <w:rPr>
          <w:i/>
          <w:snapToGrid w:val="0"/>
          <w:color w:val="000000"/>
        </w:rPr>
        <w:t>(арм.),</w:t>
      </w:r>
      <w:r w:rsidRPr="002877A7">
        <w:rPr>
          <w:snapToGrid w:val="0"/>
          <w:color w:val="000000"/>
        </w:rPr>
        <w:t xml:space="preserve"> кама </w:t>
      </w:r>
      <w:r w:rsidRPr="002877A7">
        <w:rPr>
          <w:i/>
          <w:snapToGrid w:val="0"/>
          <w:color w:val="000000"/>
        </w:rPr>
        <w:t>(груз.),</w:t>
      </w:r>
      <w:r w:rsidRPr="002877A7">
        <w:rPr>
          <w:snapToGrid w:val="0"/>
          <w:color w:val="000000"/>
        </w:rPr>
        <w:t xml:space="preserve"> тилль (эсгом.).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Южная Европа, Египет, Малая Азия. В Западной и Северной Европе известен с XVI века. В СССР распространен как культурное огородное растение повсеместно. Легко возделывается в домашних условиях в ящиках, горшках в течение всего года.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 xml:space="preserve">Укроп </w:t>
      </w:r>
      <w:r>
        <w:rPr>
          <w:color w:val="000000"/>
        </w:rPr>
        <w:t>–</w:t>
      </w:r>
      <w:r w:rsidRPr="002877A7">
        <w:rPr>
          <w:color w:val="000000"/>
        </w:rPr>
        <w:t xml:space="preserve"> одна из самых распространенных в Украине пряностей. Однако его традиционное применение </w:t>
      </w:r>
      <w:r>
        <w:rPr>
          <w:color w:val="000000"/>
        </w:rPr>
        <w:t>–</w:t>
      </w:r>
      <w:r w:rsidRPr="002877A7">
        <w:rPr>
          <w:color w:val="000000"/>
        </w:rPr>
        <w:t xml:space="preserve"> в салаты, супы, мясные вторые блюда, а также при засолке огурцов и помидоров </w:t>
      </w:r>
      <w:r>
        <w:rPr>
          <w:color w:val="000000"/>
        </w:rPr>
        <w:t>–</w:t>
      </w:r>
      <w:r w:rsidRPr="002877A7">
        <w:rPr>
          <w:color w:val="000000"/>
        </w:rPr>
        <w:t xml:space="preserve"> ограничено летним временем. Укроп у нас привыкли применять только в свежем виде. Заготовка укропа на зиму, за исключением применяемой кое-где и лишь иногда соляной смеси, почти не ведется. Надо заметить, что соляная смесь ликвидирует многие ценные качества укропа, не дает подлинной консервации. А между тем укроп можно успешно сушить и сохранять в сухом виде в течение всего года. При правильной сушке укроп не утрачивает ни цвета, ни своих свойств.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Сухой и свежий укроп можно в увеличенных дозах употреблять при тушении и жарений рыбы, особенно салаки (так называемая салака по-фински). Для этого надо густо пересыпать рыбу укропом, смешанным с черным перцем, петрушкой и луком так, чтобы она была закрыта укропом и лежала бы на подстилке из зелени. Таким образом можно жарить всякую морскую рыбу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она становится значительно нежнее.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Зимой наряду с сушеным укропом можно употреблять также семена укропа, которые очень хорошо сохраняются. Их можно вводить при печении лепешек и пышек, в супы, маринады, добавлять в уху, к отварной и тушеной рыбе.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>Помимо собственно укропа в современной кухне употребляют также укропное масло (в мельчайших дозах) и' укропную эссенцию, представляющую собой 20</w:t>
      </w:r>
      <w:r>
        <w:rPr>
          <w:color w:val="000000"/>
        </w:rPr>
        <w:t>%</w:t>
      </w:r>
      <w:r w:rsidRPr="002877A7">
        <w:rPr>
          <w:color w:val="000000"/>
        </w:rPr>
        <w:t>-ный спиртовой раствор укропного масла. Пользоваться этими концентрированными пряностями надо весьма осторожно, чтобы не испортить блюдо. Чаще они применяются не в домашней кухне, а в общественном питании.</w:t>
      </w:r>
    </w:p>
    <w:p w:rsidR="002877A7" w:rsidRPr="002877A7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2877A7">
        <w:rPr>
          <w:color w:val="000000"/>
        </w:rPr>
        <w:t>В домашней кухне можно приготовлять укропный настой для замеса на нем лапшового теста. Он сообщает очень приятный аромат домашней лапше. Делается он несложно. В неглубокую кастрюлю кладут мелконарезанный укроп, заливают небольшим количеством воды и настаивают 2 часа. После этого укроп хорошо отжимают и на полученном настое замешивают лапшу. В результате лапша и суп получаются очень ароматными, причем аромат этот очень тонок и нежен.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Чабрец</w:t>
      </w:r>
      <w:r w:rsidRPr="002877A7">
        <w:rPr>
          <w:snapToGrid w:val="0"/>
          <w:color w:val="000000"/>
          <w:lang w:val="uk-UA"/>
        </w:rPr>
        <w:t xml:space="preserve"> (Thymus serpyllum L.).</w:t>
      </w:r>
      <w:r w:rsidRPr="002877A7">
        <w:rPr>
          <w:snapToGrid w:val="0"/>
          <w:color w:val="000000"/>
        </w:rPr>
        <w:t xml:space="preserve"> Синонимы: тимьян ползучий, богородская трава, лимонный душок, боровой перец, мухопал, мацерйанка, жадобник. Многолетнее стелющееся травянистое растение семейства губоцветных.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Чабрец распространен на всей территории страны, встречается главным образом в сухих, песчаных, возвышенных местах. Имеет несколько видов, отличающихся силой и различными оттенками аромата.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Шалфей</w:t>
      </w:r>
      <w:r w:rsidRPr="002877A7">
        <w:rPr>
          <w:snapToGrid w:val="0"/>
          <w:color w:val="000000"/>
          <w:lang w:val="uk-UA"/>
        </w:rPr>
        <w:t xml:space="preserve"> (Salvia o</w:t>
      </w:r>
      <w:r w:rsidRPr="002877A7">
        <w:rPr>
          <w:snapToGrid w:val="0"/>
          <w:color w:val="000000"/>
          <w:lang w:val="en-US"/>
        </w:rPr>
        <w:t>ffi</w:t>
      </w:r>
      <w:r w:rsidRPr="002877A7">
        <w:rPr>
          <w:snapToGrid w:val="0"/>
          <w:color w:val="000000"/>
          <w:lang w:val="uk-UA"/>
        </w:rPr>
        <w:t>cinalis L.).</w:t>
      </w:r>
      <w:r w:rsidRPr="002877A7">
        <w:rPr>
          <w:snapToGrid w:val="0"/>
          <w:color w:val="000000"/>
        </w:rPr>
        <w:t xml:space="preserve"> Синонимы: шавлий, шальвия. Многолетний полукустарник семейства губоцветных с серебристо-зеленоватой листвой, часто покрытой войлочным налетом.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Имеет десятки разновидностей.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Средиземноморье. Культивируется на Украине. В диком виде покрывает большие пространства на Северном Кавказе, особенно в Кабардино-Балкарии.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73"/>
        <w:gridCol w:w="7224"/>
      </w:tblGrid>
      <w:tr w:rsidR="002877A7" w:rsidRPr="00D31E7F" w:rsidTr="00D31E7F">
        <w:trPr>
          <w:cantSplit/>
          <w:jc w:val="center"/>
        </w:trPr>
        <w:tc>
          <w:tcPr>
            <w:tcW w:w="1115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33" type="#_x0000_t75" style="width:79.5pt;height:148.5pt" fillcolor="window">
                  <v:imagedata r:id="rId15" o:title=""/>
                </v:shape>
              </w:pict>
            </w:r>
          </w:p>
        </w:tc>
        <w:tc>
          <w:tcPr>
            <w:tcW w:w="3885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Как пряность употребляют листья верхушки растения, собираемые вместе с бутонами накануне цветения – в мае</w:t>
            </w:r>
            <w:r w:rsidRPr="00D31E7F">
              <w:rPr>
                <w:snapToGrid w:val="0"/>
                <w:color w:val="000000"/>
                <w:sz w:val="20"/>
                <w:lang w:val="uk-UA"/>
              </w:rPr>
              <w:t xml:space="preserve"> –</w:t>
            </w:r>
            <w:r w:rsidRPr="00D31E7F">
              <w:rPr>
                <w:snapToGrid w:val="0"/>
                <w:color w:val="000000"/>
                <w:sz w:val="20"/>
              </w:rPr>
              <w:t xml:space="preserve"> июне. Шалфей применяют в кулинарии только в сухом виде в порошке. Перед высушиванием листья шалфея промывают в холодной воде от пыли и насекомых, которые цепко держатся на всем растении из-за его «мохнатости».</w:t>
            </w:r>
          </w:p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Порошок шалфея идет отчасти как заменитель розмарина в супы, к мясу, дичи, птице и к сырам, особенно плавленым, а также к салатам, содержащим в основном яйца и холодное мясо. Однако шалфей не во всех случаях подходит как замена розмарина.</w:t>
            </w:r>
          </w:p>
        </w:tc>
      </w:tr>
    </w:tbl>
    <w:p w:rsidR="000B2B36" w:rsidRDefault="000B2B36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Как совершенно самостоятельную пряность шалфей кладут в капустные, яично-рисовые и мясные пироги для придания им особого привкуса и аромата.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Шалфей в порошке в небольших дозах хорошо смешивать с тертыми сырами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это придает</w:t>
      </w:r>
      <w:r w:rsidRPr="002877A7">
        <w:rPr>
          <w:b/>
          <w:snapToGrid w:val="0"/>
          <w:color w:val="000000"/>
        </w:rPr>
        <w:t xml:space="preserve"> </w:t>
      </w:r>
      <w:r w:rsidRPr="002877A7">
        <w:rPr>
          <w:snapToGrid w:val="0"/>
          <w:color w:val="000000"/>
        </w:rPr>
        <w:t>им пикантность. Шалфеем посыпают непосредственно перед подачей куриные бульоны, яичные блюда (омлеты, яичницы, верещаги), отварную жирную рыбу, тушеную говядину, его кладут в мясные фарши для котлет, фрикаделей, рулетов.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b/>
          <w:snapToGrid w:val="0"/>
          <w:color w:val="000000"/>
        </w:rPr>
        <w:t>Эстрагон</w:t>
      </w:r>
      <w:r w:rsidRPr="002877A7">
        <w:rPr>
          <w:snapToGrid w:val="0"/>
          <w:color w:val="000000"/>
          <w:lang w:val="uk-UA"/>
        </w:rPr>
        <w:t xml:space="preserve"> (Artemisia dracunculus L).</w:t>
      </w:r>
      <w:r w:rsidRPr="002877A7">
        <w:rPr>
          <w:snapToGrid w:val="0"/>
          <w:color w:val="000000"/>
        </w:rPr>
        <w:t xml:space="preserve"> Синонимы: драгунтрава, страгон, тархун. Многолетнее растение семейства сложноцветных. Принадлежит к роду полыни, но почти абсолютно лишен ее горечи и имеет совершенно иную ароматически-вкусовую гамму, что обусловливает иное применение по сравнению со всеми остальными полынными. Поэтому эстрагон как пряность мы рассматриваем отдельно от полыней.</w:t>
      </w:r>
    </w:p>
    <w:p w:rsid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 xml:space="preserve">Родина </w:t>
      </w:r>
      <w:r>
        <w:rPr>
          <w:snapToGrid w:val="0"/>
          <w:color w:val="000000"/>
        </w:rPr>
        <w:t>–</w:t>
      </w:r>
      <w:r w:rsidRPr="002877A7">
        <w:rPr>
          <w:snapToGrid w:val="0"/>
          <w:color w:val="000000"/>
        </w:rPr>
        <w:t xml:space="preserve"> Восточная Сибирь, Монголия. В диком виде встречается в юго-восточных областях России, на Северном Кавказе, в Закавказье, на Урале и в Сибири. Культивируется отчасти на Украине и в средней полосе.</w:t>
      </w:r>
    </w:p>
    <w:p w:rsidR="000B2B36" w:rsidRPr="002877A7" w:rsidRDefault="000B2B36" w:rsidP="002877A7">
      <w:pPr>
        <w:widowControl/>
        <w:ind w:firstLine="709"/>
        <w:rPr>
          <w:snapToGrid w:val="0"/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73"/>
        <w:gridCol w:w="7624"/>
      </w:tblGrid>
      <w:tr w:rsidR="002877A7" w:rsidRPr="00D31E7F" w:rsidTr="00D31E7F">
        <w:trPr>
          <w:cantSplit/>
          <w:jc w:val="center"/>
        </w:trPr>
        <w:tc>
          <w:tcPr>
            <w:tcW w:w="900" w:type="pct"/>
            <w:shd w:val="clear" w:color="auto" w:fill="auto"/>
          </w:tcPr>
          <w:p w:rsidR="002877A7" w:rsidRPr="00D31E7F" w:rsidRDefault="00E1166B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pict>
                <v:shape id="_x0000_i1034" type="#_x0000_t75" style="width:65.25pt;height:135.75pt" fillcolor="window">
                  <v:imagedata r:id="rId16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2877A7" w:rsidRPr="00D31E7F" w:rsidRDefault="002877A7" w:rsidP="00D31E7F">
            <w:pPr>
              <w:widowControl/>
              <w:ind w:firstLine="0"/>
              <w:rPr>
                <w:snapToGrid w:val="0"/>
                <w:color w:val="000000"/>
                <w:sz w:val="20"/>
              </w:rPr>
            </w:pPr>
            <w:r w:rsidRPr="00D31E7F">
              <w:rPr>
                <w:snapToGrid w:val="0"/>
                <w:color w:val="000000"/>
                <w:sz w:val="20"/>
              </w:rPr>
              <w:t>Размножается вегетативным способом, что обеспечивает сохранение в растении сильного аромата. При размножении семенами аромат ослабевает, а в четвертом-пятом поколении даже исчезает совершенно и вместо него нередко появляется небольшая горечь.</w:t>
            </w:r>
            <w:r w:rsidR="000B2B36" w:rsidRPr="00D31E7F">
              <w:rPr>
                <w:snapToGrid w:val="0"/>
                <w:color w:val="000000"/>
                <w:sz w:val="20"/>
              </w:rPr>
              <w:t xml:space="preserve"> </w:t>
            </w:r>
            <w:r w:rsidRPr="00D31E7F">
              <w:rPr>
                <w:snapToGrid w:val="0"/>
                <w:color w:val="000000"/>
                <w:sz w:val="20"/>
              </w:rPr>
              <w:t>Эстрагон собирают дважды в году: в мае – июне и августе – сентябре. Используют в основном молодую траву как в свежем, так и сушеном виде. При сушке листья отделяют от стеблей и сушат отдельно. Стебли употребляют в различные соления, при засолке огурцов, помидоров, баклажанов, а также для ароматизации уксуса (вместе с листьями).</w:t>
            </w:r>
          </w:p>
        </w:tc>
      </w:tr>
    </w:tbl>
    <w:p w:rsidR="000B2B36" w:rsidRDefault="000B2B36" w:rsidP="002877A7">
      <w:pPr>
        <w:widowControl/>
        <w:ind w:firstLine="709"/>
        <w:rPr>
          <w:snapToGrid w:val="0"/>
          <w:color w:val="000000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Листья в свежем и сухом виде используют в салаты (зеленые овощные, рыбные, мясные, картофельные), мясные и рыбные супы, борщи и куриные бульоны, а также в соусы к рыбе и ракообразным. Хорошо гармонирует эстрагон с отварной и особенно томленой рыбой. Эстрагон в свежем виде закладывают непосредственно перед подачей блюда.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кулинарии используются листья и бутоны до цветения в свежем и сухом виде в те же самые блюда, что и мелисса.</w:t>
      </w:r>
    </w:p>
    <w:p w:rsidR="000B2B36" w:rsidRDefault="000B2B36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</w:p>
    <w:p w:rsidR="000B2B36" w:rsidRPr="000B2B36" w:rsidRDefault="000B2B36" w:rsidP="000B2B36"/>
    <w:p w:rsidR="002877A7" w:rsidRPr="002877A7" w:rsidRDefault="000B2B36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  <w:bookmarkStart w:id="10" w:name="_Toc96830764"/>
      <w:bookmarkStart w:id="11" w:name="_Toc96830792"/>
      <w:r>
        <w:rPr>
          <w:rFonts w:ascii="Times New Roman" w:hAnsi="Times New Roman"/>
          <w:snapToGrid w:val="0"/>
          <w:color w:val="000000"/>
          <w:lang w:val="ru-RU"/>
        </w:rPr>
        <w:br w:type="page"/>
      </w:r>
      <w:r w:rsidR="002877A7" w:rsidRPr="002877A7">
        <w:rPr>
          <w:rFonts w:ascii="Times New Roman" w:hAnsi="Times New Roman"/>
          <w:snapToGrid w:val="0"/>
          <w:color w:val="000000"/>
          <w:lang w:val="ru-RU"/>
        </w:rPr>
        <w:t>Вывод</w:t>
      </w:r>
      <w:bookmarkEnd w:id="10"/>
      <w:bookmarkEnd w:id="11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Все пряно-ароматические растения следует разделить на две большие группы: классические (или экзотические) пряности и пряности местные.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Классические пряности по характеру применяемых частей крайне разнообразны, и этот признак имеет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Для местных пряностей, наоборот, характерно применение в основном в свежем виде,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в кулинарном производстве. Поэтому местные пряности подразделяются на пряные овощи и пряные травы.</w:t>
      </w:r>
    </w:p>
    <w:p w:rsidR="002877A7" w:rsidRPr="000B2B36" w:rsidRDefault="002877A7" w:rsidP="002877A7">
      <w:pPr>
        <w:pStyle w:val="a3"/>
        <w:spacing w:line="360" w:lineRule="auto"/>
        <w:ind w:firstLine="709"/>
        <w:rPr>
          <w:color w:val="000000"/>
        </w:rPr>
      </w:pPr>
      <w:r w:rsidRPr="000B2B36">
        <w:rPr>
          <w:color w:val="000000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У пряных трав используется исключительно надземная часть, обычно ее верхняя треть – листья с цветами. Пряные травы могут быть культивируемыми (садовыми) и дикорастущими, причем многие садовые имеют дикорастущие соответствия. Пряные травы в отличие от пряных овощей в большинстве своем дикорастущие, хотя некоторые из них (например, анис, кориандр, тмин, мята, укроп и лаванда) введены человеком в культуру с древнейших времен. Аромат пряных трав, как правило, усиливается после сушки, но есть пряные травы, которые обладают пряными качествами лишь в свежем виде, поэтому их не подвергают сушке и перевозке</w:t>
      </w:r>
      <w:r w:rsidR="000B2B36">
        <w:rPr>
          <w:color w:val="000000"/>
        </w:rPr>
        <w:t>.</w:t>
      </w:r>
    </w:p>
    <w:p w:rsidR="002877A7" w:rsidRPr="002877A7" w:rsidRDefault="002877A7" w:rsidP="002877A7">
      <w:pPr>
        <w:widowControl/>
        <w:ind w:firstLine="709"/>
        <w:rPr>
          <w:snapToGrid w:val="0"/>
          <w:color w:val="000000"/>
        </w:rPr>
      </w:pPr>
      <w:r w:rsidRPr="002877A7">
        <w:rPr>
          <w:snapToGrid w:val="0"/>
          <w:color w:val="000000"/>
        </w:rPr>
        <w:t>В своей работе ми приводим описание наиболее распространенных пряно-ароматических растений нашего региона, их биологические особенности, ареал распространения, области использования.</w:t>
      </w:r>
    </w:p>
    <w:p w:rsidR="000B2B36" w:rsidRPr="000B2B36" w:rsidRDefault="000B2B36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lang w:val="ru-RU"/>
        </w:rPr>
      </w:pPr>
    </w:p>
    <w:p w:rsidR="000B2B36" w:rsidRPr="000B2B36" w:rsidRDefault="000B2B36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lang w:val="ru-RU"/>
        </w:rPr>
      </w:pPr>
    </w:p>
    <w:p w:rsidR="002877A7" w:rsidRPr="002877A7" w:rsidRDefault="002877A7" w:rsidP="002877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lang w:val="ru-RU"/>
        </w:rPr>
      </w:pPr>
      <w:r w:rsidRPr="002877A7">
        <w:rPr>
          <w:rFonts w:ascii="Times New Roman" w:hAnsi="Times New Roman"/>
          <w:snapToGrid w:val="0"/>
          <w:color w:val="000000"/>
          <w:lang w:val="ru-RU"/>
        </w:rPr>
        <w:br w:type="page"/>
      </w:r>
      <w:bookmarkStart w:id="12" w:name="_Toc96830765"/>
      <w:bookmarkStart w:id="13" w:name="_Toc96830793"/>
      <w:r w:rsidRPr="002877A7">
        <w:rPr>
          <w:rFonts w:ascii="Times New Roman" w:hAnsi="Times New Roman"/>
          <w:snapToGrid w:val="0"/>
          <w:color w:val="000000"/>
          <w:lang w:val="ru-RU"/>
        </w:rPr>
        <w:t>Литература</w:t>
      </w:r>
      <w:bookmarkEnd w:id="12"/>
      <w:bookmarkEnd w:id="13"/>
    </w:p>
    <w:p w:rsidR="002877A7" w:rsidRPr="002877A7" w:rsidRDefault="002877A7" w:rsidP="002877A7">
      <w:pPr>
        <w:widowControl/>
        <w:ind w:firstLine="709"/>
        <w:rPr>
          <w:color w:val="000000"/>
          <w:lang w:val="uk-UA"/>
        </w:rPr>
      </w:pP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Губанов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И.А. и др. Дикорастущие полезные растения СССР. – М.: Мысль, 1976. – 360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Гусанов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И.А. и др. Дикорастущие полезные растения. – М.: Изд-во МГУ, 1987. – 160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Грисюк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Н.М., Клин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Е.К.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Дикорастущие пищевые технические и медоносные растения Украины: Справочник. – К.: Урожай, 1993. – 208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Крецу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Л.Г. и др. Мир пищевых растений. – Кишенев: Тимпул, 1989. – 328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Погорлецкий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Б.К., Балаян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В.М.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Рассказы о масличных растениях. – М.: Агропромиздат, 1986. – 176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Похлебкиен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В.В.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Все о пряностях. Виды, свойства, применение. – М.: Пищ. пром-сть, 1973. – 208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</w:p>
    <w:p w:rsidR="002877A7" w:rsidRPr="002877A7" w:rsidRDefault="002877A7" w:rsidP="000B2B36">
      <w:pPr>
        <w:widowControl/>
        <w:numPr>
          <w:ilvl w:val="0"/>
          <w:numId w:val="1"/>
        </w:numPr>
        <w:tabs>
          <w:tab w:val="clear" w:pos="1080"/>
          <w:tab w:val="num" w:pos="500"/>
        </w:tabs>
        <w:ind w:left="0" w:firstLine="0"/>
        <w:rPr>
          <w:snapToGrid w:val="0"/>
          <w:color w:val="000000"/>
        </w:rPr>
      </w:pPr>
      <w:r w:rsidRPr="002877A7">
        <w:rPr>
          <w:snapToGrid w:val="0"/>
          <w:color w:val="000000"/>
        </w:rPr>
        <w:t>Юрченко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Л.А., Василькевич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С.И.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Пряности и специи. – М.: Полымия, 1989. – 222</w:t>
      </w:r>
      <w:r>
        <w:rPr>
          <w:snapToGrid w:val="0"/>
          <w:color w:val="000000"/>
        </w:rPr>
        <w:t> </w:t>
      </w:r>
      <w:r w:rsidRPr="002877A7">
        <w:rPr>
          <w:snapToGrid w:val="0"/>
          <w:color w:val="000000"/>
        </w:rPr>
        <w:t>с.</w:t>
      </w:r>
      <w:bookmarkStart w:id="14" w:name="_GoBack"/>
      <w:bookmarkEnd w:id="14"/>
    </w:p>
    <w:sectPr w:rsidR="002877A7" w:rsidRPr="002877A7" w:rsidSect="002877A7">
      <w:footerReference w:type="even" r:id="rId17"/>
      <w:footerReference w:type="default" r:id="rId18"/>
      <w:pgSz w:w="11900" w:h="16838"/>
      <w:pgMar w:top="1134" w:right="850" w:bottom="1134" w:left="1701" w:header="720" w:footer="720" w:gutter="0"/>
      <w:pgNumType w:start="2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7F" w:rsidRDefault="00D31E7F">
      <w:pPr>
        <w:widowControl/>
        <w:spacing w:line="24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separator/>
      </w:r>
    </w:p>
  </w:endnote>
  <w:endnote w:type="continuationSeparator" w:id="0">
    <w:p w:rsidR="00D31E7F" w:rsidRDefault="00D31E7F">
      <w:pPr>
        <w:widowControl/>
        <w:spacing w:line="24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A7" w:rsidRDefault="002877A7">
    <w:pPr>
      <w:pStyle w:val="a5"/>
      <w:framePr w:wrap="around" w:vAnchor="text" w:hAnchor="margin" w:xAlign="right" w:y="1"/>
      <w:rPr>
        <w:rStyle w:val="a7"/>
      </w:rPr>
    </w:pPr>
  </w:p>
  <w:p w:rsidR="002877A7" w:rsidRDefault="002877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A7" w:rsidRDefault="00385E5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2877A7" w:rsidRDefault="002877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7F" w:rsidRDefault="00D31E7F">
      <w:pPr>
        <w:widowControl/>
        <w:spacing w:line="24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separator/>
      </w:r>
    </w:p>
  </w:footnote>
  <w:footnote w:type="continuationSeparator" w:id="0">
    <w:p w:rsidR="00D31E7F" w:rsidRDefault="00D31E7F">
      <w:pPr>
        <w:widowControl/>
        <w:spacing w:line="24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B14FB"/>
    <w:multiLevelType w:val="singleLevel"/>
    <w:tmpl w:val="69925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7A7"/>
    <w:rsid w:val="000B2B36"/>
    <w:rsid w:val="00244945"/>
    <w:rsid w:val="002877A7"/>
    <w:rsid w:val="00385E5C"/>
    <w:rsid w:val="0045588E"/>
    <w:rsid w:val="00CE2FE7"/>
    <w:rsid w:val="00D31E7F"/>
    <w:rsid w:val="00E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6F9948A-1C8B-4EF6-A502-36CE4161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 w:line="240" w:lineRule="auto"/>
      <w:jc w:val="left"/>
      <w:outlineLvl w:val="0"/>
    </w:pPr>
    <w:rPr>
      <w:rFonts w:ascii="Arial" w:hAnsi="Arial"/>
      <w:b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 w:line="240" w:lineRule="auto"/>
      <w:jc w:val="left"/>
      <w:outlineLvl w:val="1"/>
    </w:pPr>
    <w:rPr>
      <w:rFonts w:ascii="Arial" w:hAnsi="Arial"/>
      <w:b/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jc w:val="left"/>
    </w:pPr>
    <w:rPr>
      <w:sz w:val="20"/>
      <w:lang w:val="uk-UA"/>
    </w:r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widowControl/>
      <w:spacing w:line="240" w:lineRule="auto"/>
      <w:jc w:val="left"/>
    </w:pPr>
    <w:rPr>
      <w:sz w:val="20"/>
      <w:lang w:val="uk-UA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pPr>
      <w:widowControl/>
      <w:spacing w:line="240" w:lineRule="auto"/>
      <w:jc w:val="left"/>
    </w:pPr>
    <w:rPr>
      <w:sz w:val="20"/>
      <w:lang w:val="uk-UA"/>
    </w:rPr>
  </w:style>
  <w:style w:type="paragraph" w:styleId="21">
    <w:name w:val="toc 2"/>
    <w:basedOn w:val="a"/>
    <w:next w:val="a"/>
    <w:autoRedefine/>
    <w:uiPriority w:val="99"/>
    <w:semiHidden/>
    <w:pPr>
      <w:widowControl/>
      <w:spacing w:line="240" w:lineRule="auto"/>
      <w:ind w:left="200"/>
      <w:jc w:val="left"/>
    </w:pPr>
    <w:rPr>
      <w:sz w:val="20"/>
      <w:lang w:val="uk-UA"/>
    </w:rPr>
  </w:style>
  <w:style w:type="paragraph" w:styleId="3">
    <w:name w:val="toc 3"/>
    <w:basedOn w:val="a"/>
    <w:next w:val="a"/>
    <w:autoRedefine/>
    <w:uiPriority w:val="99"/>
    <w:semiHidden/>
    <w:pPr>
      <w:widowControl/>
      <w:spacing w:line="240" w:lineRule="auto"/>
      <w:ind w:left="400"/>
      <w:jc w:val="left"/>
    </w:pPr>
    <w:rPr>
      <w:sz w:val="20"/>
      <w:lang w:val="uk-UA"/>
    </w:rPr>
  </w:style>
  <w:style w:type="paragraph" w:styleId="4">
    <w:name w:val="toc 4"/>
    <w:basedOn w:val="a"/>
    <w:next w:val="a"/>
    <w:autoRedefine/>
    <w:uiPriority w:val="99"/>
    <w:semiHidden/>
    <w:pPr>
      <w:widowControl/>
      <w:spacing w:line="240" w:lineRule="auto"/>
      <w:ind w:left="600"/>
      <w:jc w:val="left"/>
    </w:pPr>
    <w:rPr>
      <w:sz w:val="20"/>
      <w:lang w:val="uk-UA"/>
    </w:rPr>
  </w:style>
  <w:style w:type="paragraph" w:styleId="5">
    <w:name w:val="toc 5"/>
    <w:basedOn w:val="a"/>
    <w:next w:val="a"/>
    <w:autoRedefine/>
    <w:uiPriority w:val="99"/>
    <w:semiHidden/>
    <w:pPr>
      <w:widowControl/>
      <w:spacing w:line="240" w:lineRule="auto"/>
      <w:ind w:left="800"/>
      <w:jc w:val="left"/>
    </w:pPr>
    <w:rPr>
      <w:sz w:val="20"/>
      <w:lang w:val="uk-UA"/>
    </w:rPr>
  </w:style>
  <w:style w:type="paragraph" w:styleId="6">
    <w:name w:val="toc 6"/>
    <w:basedOn w:val="a"/>
    <w:next w:val="a"/>
    <w:autoRedefine/>
    <w:uiPriority w:val="99"/>
    <w:semiHidden/>
    <w:pPr>
      <w:widowControl/>
      <w:spacing w:line="240" w:lineRule="auto"/>
      <w:ind w:left="1000"/>
      <w:jc w:val="left"/>
    </w:pPr>
    <w:rPr>
      <w:sz w:val="20"/>
      <w:lang w:val="uk-UA"/>
    </w:rPr>
  </w:style>
  <w:style w:type="paragraph" w:styleId="7">
    <w:name w:val="toc 7"/>
    <w:basedOn w:val="a"/>
    <w:next w:val="a"/>
    <w:autoRedefine/>
    <w:uiPriority w:val="99"/>
    <w:semiHidden/>
    <w:pPr>
      <w:widowControl/>
      <w:spacing w:line="240" w:lineRule="auto"/>
      <w:ind w:left="1200"/>
      <w:jc w:val="left"/>
    </w:pPr>
    <w:rPr>
      <w:sz w:val="20"/>
      <w:lang w:val="uk-UA"/>
    </w:rPr>
  </w:style>
  <w:style w:type="paragraph" w:styleId="8">
    <w:name w:val="toc 8"/>
    <w:basedOn w:val="a"/>
    <w:next w:val="a"/>
    <w:autoRedefine/>
    <w:uiPriority w:val="99"/>
    <w:semiHidden/>
    <w:pPr>
      <w:widowControl/>
      <w:spacing w:line="240" w:lineRule="auto"/>
      <w:ind w:left="1400"/>
      <w:jc w:val="left"/>
    </w:pPr>
    <w:rPr>
      <w:sz w:val="20"/>
      <w:lang w:val="uk-UA"/>
    </w:rPr>
  </w:style>
  <w:style w:type="paragraph" w:styleId="9">
    <w:name w:val="toc 9"/>
    <w:basedOn w:val="a"/>
    <w:next w:val="a"/>
    <w:autoRedefine/>
    <w:uiPriority w:val="99"/>
    <w:semiHidden/>
    <w:pPr>
      <w:widowControl/>
      <w:spacing w:line="240" w:lineRule="auto"/>
      <w:ind w:left="1600"/>
      <w:jc w:val="left"/>
    </w:pPr>
    <w:rPr>
      <w:sz w:val="20"/>
      <w:lang w:val="uk-UA"/>
    </w:rPr>
  </w:style>
  <w:style w:type="table" w:styleId="12">
    <w:name w:val="Table Grid 1"/>
    <w:basedOn w:val="a1"/>
    <w:uiPriority w:val="99"/>
    <w:rsid w:val="002877A7"/>
    <w:pPr>
      <w:ind w:firstLine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ПРЯНОСТИ</vt:lpstr>
    </vt:vector>
  </TitlesOfParts>
  <Company>PS2</Company>
  <LinksUpToDate>false</LinksUpToDate>
  <CharactersWithSpaces>42340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ПРЯНОСТИ</dc:title>
  <dc:subject/>
  <dc:creator>Urist</dc:creator>
  <cp:keywords/>
  <dc:description/>
  <cp:lastModifiedBy>admin</cp:lastModifiedBy>
  <cp:revision>2</cp:revision>
  <cp:lastPrinted>2003-02-22T11:08:00Z</cp:lastPrinted>
  <dcterms:created xsi:type="dcterms:W3CDTF">2014-03-02T16:27:00Z</dcterms:created>
  <dcterms:modified xsi:type="dcterms:W3CDTF">2014-03-02T16:27:00Z</dcterms:modified>
</cp:coreProperties>
</file>